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A991C"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25425D50" wp14:editId="7E028539">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4380C07B" w14:textId="77777777" w:rsidR="00B238AF" w:rsidRPr="00240DB1" w:rsidRDefault="00B238AF" w:rsidP="00546706">
      <w:pPr>
        <w:rPr>
          <w:rFonts w:cs="Arial"/>
        </w:rPr>
      </w:pPr>
    </w:p>
    <w:p w14:paraId="3D650B85" w14:textId="77777777" w:rsidR="007F5AFE" w:rsidRPr="00240DB1" w:rsidRDefault="007F5AFE" w:rsidP="008D0546"/>
    <w:p w14:paraId="6877C92D"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1BDE0A1" wp14:editId="13BC7581">
                <wp:simplePos x="0" y="0"/>
                <wp:positionH relativeFrom="column">
                  <wp:posOffset>5242733</wp:posOffset>
                </wp:positionH>
                <wp:positionV relativeFrom="paragraph">
                  <wp:posOffset>231025</wp:posOffset>
                </wp:positionV>
                <wp:extent cx="1049867" cy="315883"/>
                <wp:effectExtent l="0" t="0" r="0" b="8255"/>
                <wp:wrapNone/>
                <wp:docPr id="1" name="Text Box 1"/>
                <wp:cNvGraphicFramePr/>
                <a:graphic xmlns:a="http://schemas.openxmlformats.org/drawingml/2006/main">
                  <a:graphicData uri="http://schemas.microsoft.com/office/word/2010/wordprocessingShape">
                    <wps:wsp>
                      <wps:cNvSpPr txBox="1"/>
                      <wps:spPr>
                        <a:xfrm>
                          <a:off x="0" y="0"/>
                          <a:ext cx="1049867" cy="3158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5CEA0C" w14:textId="78C54F52" w:rsidR="00FC3617" w:rsidRDefault="00FC3617"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A22EBC">
                                <w:rPr>
                                  <w:noProof/>
                                </w:rPr>
                                <w:t>16</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BDE0A1" id="_x0000_t202" coordsize="21600,21600" o:spt="202" path="m,l,21600r21600,l21600,xe">
                <v:stroke joinstyle="miter"/>
                <v:path gradientshapeok="t" o:connecttype="rect"/>
              </v:shapetype>
              <v:shape id="Text Box 1" o:spid="_x0000_s1026" type="#_x0000_t202" style="position:absolute;left:0;text-align:left;margin-left:412.8pt;margin-top:18.2pt;width:82.65pt;height:24.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" fillcolor="white [3201]" stroked="f" strokeweight=".5pt">
                <v:textbox>
                  <w:txbxContent>
                    <w:p w14:paraId="375CEA0C" w14:textId="78C54F52" w:rsidR="00FC3617" w:rsidRDefault="00FC3617"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A22EBC">
                          <w:rPr>
                            <w:noProof/>
                          </w:rPr>
                          <w:t>16</w:t>
                        </w:r>
                      </w:fldSimple>
                    </w:p>
                  </w:txbxContent>
                </v:textbox>
              </v:shape>
            </w:pict>
          </mc:Fallback>
        </mc:AlternateContent>
      </w:r>
    </w:p>
    <w:p w14:paraId="566DB7B6" w14:textId="77777777" w:rsidR="00667450" w:rsidRDefault="00667450" w:rsidP="00667450">
      <w:pPr>
        <w:pStyle w:val="CoverPageTitle"/>
      </w:pPr>
      <w:r>
        <w:t>DIODES, POWER RECTIFIER, SCHOTTKY BARRIER</w:t>
      </w:r>
    </w:p>
    <w:p w14:paraId="4A2D9E54" w14:textId="3FF487B1" w:rsidR="00667450" w:rsidRDefault="00667450" w:rsidP="00667450">
      <w:pPr>
        <w:pStyle w:val="CoverPageTitle"/>
      </w:pPr>
      <w:r>
        <w:t>BASED ON TYPE STPS20100</w:t>
      </w:r>
    </w:p>
    <w:p w14:paraId="531FD4DB"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667450">
        <w:t>5106/016</w:t>
      </w:r>
    </w:p>
    <w:p w14:paraId="48E0189C" w14:textId="77777777" w:rsidR="003273E4" w:rsidRPr="00240DB1" w:rsidRDefault="003273E4" w:rsidP="00712F0F">
      <w:pPr>
        <w:pStyle w:val="CoverPageTitle"/>
        <w:spacing w:after="48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61F95568" w14:textId="77777777" w:rsidTr="00C946C8">
        <w:trPr>
          <w:trHeight w:val="365"/>
          <w:jc w:val="center"/>
        </w:trPr>
        <w:tc>
          <w:tcPr>
            <w:tcW w:w="4401" w:type="dxa"/>
            <w:vAlign w:val="center"/>
          </w:tcPr>
          <w:p w14:paraId="581D011F" w14:textId="68781950" w:rsidR="008B5CFD" w:rsidRPr="00240DB1" w:rsidRDefault="008B5CFD" w:rsidP="00E86BCC">
            <w:pPr>
              <w:pStyle w:val="Leftalign"/>
              <w:jc w:val="left"/>
            </w:pPr>
            <w:r w:rsidRPr="00240DB1">
              <w:t xml:space="preserve">Issue </w:t>
            </w:r>
            <w:r w:rsidR="00E86BCC">
              <w:t>1</w:t>
            </w:r>
            <w:r w:rsidR="00825D78">
              <w:t>1 Draft A</w:t>
            </w:r>
          </w:p>
        </w:tc>
        <w:tc>
          <w:tcPr>
            <w:tcW w:w="4349" w:type="dxa"/>
            <w:vAlign w:val="center"/>
          </w:tcPr>
          <w:p w14:paraId="6BC0E40A" w14:textId="5CAD777D" w:rsidR="008B5CFD" w:rsidRPr="00240DB1" w:rsidRDefault="00825D78" w:rsidP="00BB1241">
            <w:pPr>
              <w:pStyle w:val="Leftalign"/>
              <w:jc w:val="left"/>
            </w:pPr>
            <w:r>
              <w:t>November</w:t>
            </w:r>
            <w:r w:rsidR="00BA7DD5">
              <w:t xml:space="preserve"> </w:t>
            </w:r>
            <w:r w:rsidR="00667450">
              <w:t>20</w:t>
            </w:r>
            <w:r w:rsidR="00BB1241">
              <w:t>2</w:t>
            </w:r>
            <w:r>
              <w:t>5</w:t>
            </w:r>
          </w:p>
        </w:tc>
      </w:tr>
    </w:tbl>
    <w:p w14:paraId="354E67B3" w14:textId="77777777" w:rsidR="008B5CFD" w:rsidRPr="00240DB1" w:rsidRDefault="008B5CFD" w:rsidP="006E2C32">
      <w:pPr>
        <w:pStyle w:val="CoverPageTitle"/>
      </w:pPr>
    </w:p>
    <w:p w14:paraId="1BED0D9B"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6C4AED" wp14:editId="6F834BEC">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02FA309" w14:textId="77777777" w:rsidR="00C946C8" w:rsidRPr="00240DB1" w:rsidRDefault="00C946C8" w:rsidP="00C946C8"/>
    <w:p w14:paraId="6E8E8528" w14:textId="77777777" w:rsidR="00C946C8" w:rsidRPr="00240DB1" w:rsidRDefault="00C946C8" w:rsidP="00C946C8"/>
    <w:p w14:paraId="002BDB77"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2D8F274B" w14:textId="77777777" w:rsidR="00080FC5" w:rsidRPr="00240DB1" w:rsidRDefault="00080FC5" w:rsidP="00546706">
      <w:pPr>
        <w:pStyle w:val="Title"/>
        <w:rPr>
          <w:rFonts w:cs="Arial"/>
        </w:rPr>
      </w:pPr>
      <w:r w:rsidRPr="00240DB1">
        <w:rPr>
          <w:rFonts w:cs="Arial"/>
        </w:rPr>
        <w:lastRenderedPageBreak/>
        <w:t>Legal Disclaimer and Copyright</w:t>
      </w:r>
    </w:p>
    <w:p w14:paraId="67E33186" w14:textId="72415B40"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BB1241">
        <w:rPr>
          <w:rFonts w:cs="Arial"/>
        </w:rPr>
        <w:t>2</w:t>
      </w:r>
      <w:r w:rsidR="00825D78">
        <w:rPr>
          <w:rFonts w:cs="Arial"/>
        </w:rPr>
        <w:t>5</w:t>
      </w:r>
      <w:r w:rsidR="00036E95">
        <w:rPr>
          <w:rFonts w:cs="Arial"/>
        </w:rPr>
        <w:t>.</w:t>
      </w:r>
      <w:r w:rsidRPr="00240DB1">
        <w:rPr>
          <w:rFonts w:cs="Arial"/>
        </w:rPr>
        <w:t xml:space="preserve"> All rights reserved.</w:t>
      </w:r>
    </w:p>
    <w:p w14:paraId="11EFE2A2"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AD62B7B" w14:textId="616C569C" w:rsidR="00080FC5" w:rsidRPr="00240DB1" w:rsidRDefault="00080FC5" w:rsidP="00546706">
      <w:pPr>
        <w:rPr>
          <w:rFonts w:cs="Arial"/>
        </w:rPr>
      </w:pPr>
      <w:r w:rsidRPr="00240DB1">
        <w:rPr>
          <w:rFonts w:cs="Arial"/>
        </w:rPr>
        <w:t xml:space="preserve">This publication, without </w:t>
      </w:r>
      <w:r w:rsidR="00036E95">
        <w:rPr>
          <w:rFonts w:cs="Arial"/>
        </w:rPr>
        <w:t xml:space="preserve">the </w:t>
      </w:r>
      <w:r w:rsidRPr="00240DB1">
        <w:rPr>
          <w:rFonts w:cs="Arial"/>
        </w:rPr>
        <w:t xml:space="preserve">prior permission of the European Space Agency and </w:t>
      </w:r>
      <w:proofErr w:type="gramStart"/>
      <w:r w:rsidRPr="00240DB1">
        <w:rPr>
          <w:rFonts w:cs="Arial"/>
        </w:rPr>
        <w:t xml:space="preserve">provided </w:t>
      </w:r>
      <w:r w:rsidR="00036E95">
        <w:rPr>
          <w:rFonts w:cs="Arial"/>
        </w:rPr>
        <w:t>that</w:t>
      </w:r>
      <w:proofErr w:type="gramEnd"/>
      <w:r w:rsidR="00036E95">
        <w:rPr>
          <w:rFonts w:cs="Arial"/>
        </w:rPr>
        <w:t xml:space="preserve"> </w:t>
      </w:r>
      <w:r w:rsidRPr="00240DB1">
        <w:rPr>
          <w:rFonts w:cs="Arial"/>
        </w:rPr>
        <w:t>it is not used for a commercial purpose, may be:</w:t>
      </w:r>
    </w:p>
    <w:p w14:paraId="454EE43A" w14:textId="77777777" w:rsidR="000D313F" w:rsidRPr="00240DB1" w:rsidRDefault="000547FA" w:rsidP="00036E95">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7E96570A"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68960FE5" w14:textId="77777777" w:rsidR="006C0DEB" w:rsidRPr="00240DB1" w:rsidRDefault="006C0DEB" w:rsidP="00546706">
      <w:pPr>
        <w:rPr>
          <w:rFonts w:cs="Arial"/>
        </w:rPr>
      </w:pPr>
      <w:r w:rsidRPr="00240DB1">
        <w:rPr>
          <w:rFonts w:cs="Arial"/>
        </w:rPr>
        <w:br w:type="page"/>
      </w:r>
    </w:p>
    <w:p w14:paraId="5FECA85E" w14:textId="77777777" w:rsidR="00B22DBF" w:rsidRPr="00240DB1" w:rsidRDefault="00B22DBF" w:rsidP="00546706">
      <w:pPr>
        <w:pStyle w:val="Title"/>
        <w:rPr>
          <w:rFonts w:cs="Arial"/>
        </w:rPr>
      </w:pPr>
      <w:r w:rsidRPr="00240DB1">
        <w:rPr>
          <w:rFonts w:cs="Arial"/>
        </w:rPr>
        <w:lastRenderedPageBreak/>
        <w:t>DOCUMENTATION CHANGE NOTICE</w:t>
      </w:r>
    </w:p>
    <w:p w14:paraId="150418BC"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Style w:val="TableGrid1"/>
        <w:tblW w:w="8647" w:type="dxa"/>
        <w:tblInd w:w="1191" w:type="dxa"/>
        <w:tblCellMar>
          <w:top w:w="28" w:type="dxa"/>
          <w:left w:w="57" w:type="dxa"/>
          <w:bottom w:w="28" w:type="dxa"/>
          <w:right w:w="57" w:type="dxa"/>
        </w:tblCellMar>
        <w:tblLook w:val="04A0" w:firstRow="1" w:lastRow="0" w:firstColumn="1" w:lastColumn="0" w:noHBand="0" w:noVBand="1"/>
      </w:tblPr>
      <w:tblGrid>
        <w:gridCol w:w="1778"/>
        <w:gridCol w:w="6869"/>
      </w:tblGrid>
      <w:tr w:rsidR="00E86BCC" w:rsidRPr="000C2F8C" w14:paraId="2DB1202A" w14:textId="77777777" w:rsidTr="00B85E89">
        <w:trPr>
          <w:trHeight w:val="365"/>
        </w:trPr>
        <w:tc>
          <w:tcPr>
            <w:tcW w:w="1778" w:type="dxa"/>
          </w:tcPr>
          <w:p w14:paraId="402B0820" w14:textId="77777777" w:rsidR="00E86BCC" w:rsidRPr="000C2F8C" w:rsidRDefault="00E86BCC" w:rsidP="00B85E89">
            <w:pPr>
              <w:pStyle w:val="Bodyjustified"/>
              <w:jc w:val="left"/>
            </w:pPr>
            <w:r w:rsidRPr="000C2F8C">
              <w:t>DCR No.</w:t>
            </w:r>
          </w:p>
        </w:tc>
        <w:tc>
          <w:tcPr>
            <w:tcW w:w="6869" w:type="dxa"/>
          </w:tcPr>
          <w:p w14:paraId="4DE38D50" w14:textId="77777777" w:rsidR="00E86BCC" w:rsidRPr="000C2F8C" w:rsidRDefault="00E86BCC" w:rsidP="00B85E89">
            <w:pPr>
              <w:pStyle w:val="Bodyjustified"/>
              <w:jc w:val="left"/>
            </w:pPr>
            <w:r w:rsidRPr="000C2F8C">
              <w:t>CHANGE DESCRIPTION</w:t>
            </w:r>
          </w:p>
        </w:tc>
      </w:tr>
      <w:tr w:rsidR="00BB1241" w:rsidRPr="000C2F8C" w14:paraId="4A23FF43" w14:textId="77777777" w:rsidTr="00B85E89">
        <w:trPr>
          <w:trHeight w:val="317"/>
        </w:trPr>
        <w:tc>
          <w:tcPr>
            <w:tcW w:w="1778" w:type="dxa"/>
            <w:vAlign w:val="center"/>
          </w:tcPr>
          <w:p w14:paraId="7F2BA686" w14:textId="7A5A4861" w:rsidR="00BB1241" w:rsidRPr="000C2F8C" w:rsidRDefault="00825D78" w:rsidP="00BB1241">
            <w:pPr>
              <w:pStyle w:val="Leftalign"/>
              <w:jc w:val="left"/>
            </w:pPr>
            <w:r>
              <w:t>tba</w:t>
            </w:r>
          </w:p>
        </w:tc>
        <w:tc>
          <w:tcPr>
            <w:tcW w:w="6869" w:type="dxa"/>
            <w:vAlign w:val="center"/>
          </w:tcPr>
          <w:p w14:paraId="48A05685" w14:textId="77777777" w:rsidR="00BB1241" w:rsidRPr="000C2F8C" w:rsidRDefault="00BB1241" w:rsidP="00BB1241">
            <w:pPr>
              <w:pStyle w:val="Leftalign"/>
              <w:jc w:val="left"/>
            </w:pPr>
            <w:r w:rsidRPr="000C2F8C">
              <w:t>Specification updated to incorporate changes per DCR.</w:t>
            </w:r>
          </w:p>
        </w:tc>
      </w:tr>
    </w:tbl>
    <w:p w14:paraId="755917C1" w14:textId="77777777" w:rsidR="00306ACC" w:rsidRPr="00240DB1" w:rsidRDefault="00B22DBF" w:rsidP="0037029A">
      <w:pPr>
        <w:ind w:left="0"/>
      </w:pPr>
      <w:r w:rsidRPr="00240DB1">
        <w:br w:type="page"/>
      </w:r>
    </w:p>
    <w:p w14:paraId="75F14F8E" w14:textId="77777777" w:rsidR="007638F8" w:rsidRPr="00240DB1" w:rsidRDefault="007638F8" w:rsidP="006E2C32">
      <w:pPr>
        <w:pStyle w:val="Tableofcontents"/>
      </w:pPr>
      <w:r w:rsidRPr="00240DB1">
        <w:lastRenderedPageBreak/>
        <w:t>TABLE OF CONTENTS</w:t>
      </w:r>
    </w:p>
    <w:p w14:paraId="393185AA" w14:textId="77777777" w:rsidR="00441CE7"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2977292" w:history="1">
        <w:r w:rsidR="00441CE7" w:rsidRPr="00ED21A7">
          <w:rPr>
            <w:rStyle w:val="Hyperlink"/>
            <w:noProof/>
          </w:rPr>
          <w:t>1</w:t>
        </w:r>
        <w:r w:rsidR="00441CE7">
          <w:rPr>
            <w:rFonts w:asciiTheme="minorHAnsi" w:eastAsiaTheme="minorEastAsia" w:hAnsiTheme="minorHAnsi" w:cstheme="minorBidi"/>
            <w:caps w:val="0"/>
            <w:noProof/>
            <w:sz w:val="22"/>
            <w:szCs w:val="22"/>
            <w:lang w:eastAsia="en-GB"/>
          </w:rPr>
          <w:tab/>
        </w:r>
        <w:r w:rsidR="00441CE7" w:rsidRPr="00ED21A7">
          <w:rPr>
            <w:rStyle w:val="Hyperlink"/>
            <w:noProof/>
          </w:rPr>
          <w:t>General</w:t>
        </w:r>
        <w:r w:rsidR="00441CE7">
          <w:rPr>
            <w:noProof/>
            <w:webHidden/>
          </w:rPr>
          <w:tab/>
        </w:r>
        <w:r w:rsidR="00441CE7">
          <w:rPr>
            <w:noProof/>
            <w:webHidden/>
          </w:rPr>
          <w:fldChar w:fldCharType="begin"/>
        </w:r>
        <w:r w:rsidR="00441CE7">
          <w:rPr>
            <w:noProof/>
            <w:webHidden/>
          </w:rPr>
          <w:instrText xml:space="preserve"> PAGEREF _Toc12977292 \h </w:instrText>
        </w:r>
        <w:r w:rsidR="00441CE7">
          <w:rPr>
            <w:noProof/>
            <w:webHidden/>
          </w:rPr>
        </w:r>
        <w:r w:rsidR="00441CE7">
          <w:rPr>
            <w:noProof/>
            <w:webHidden/>
          </w:rPr>
          <w:fldChar w:fldCharType="separate"/>
        </w:r>
        <w:r w:rsidR="00441CE7">
          <w:rPr>
            <w:noProof/>
            <w:webHidden/>
          </w:rPr>
          <w:t>5</w:t>
        </w:r>
        <w:r w:rsidR="00441CE7">
          <w:rPr>
            <w:noProof/>
            <w:webHidden/>
          </w:rPr>
          <w:fldChar w:fldCharType="end"/>
        </w:r>
      </w:hyperlink>
    </w:p>
    <w:p w14:paraId="3BE1A99E" w14:textId="77777777" w:rsidR="00441CE7" w:rsidRDefault="00441CE7">
      <w:pPr>
        <w:pStyle w:val="TOC2"/>
        <w:rPr>
          <w:rFonts w:asciiTheme="minorHAnsi" w:eastAsiaTheme="minorEastAsia" w:hAnsiTheme="minorHAnsi" w:cstheme="minorBidi"/>
          <w:caps w:val="0"/>
          <w:noProof/>
          <w:sz w:val="22"/>
          <w:szCs w:val="22"/>
          <w:lang w:eastAsia="en-GB"/>
        </w:rPr>
      </w:pPr>
      <w:hyperlink w:anchor="_Toc12977293" w:history="1">
        <w:r w:rsidRPr="00ED21A7">
          <w:rPr>
            <w:rStyle w:val="Hyperlink"/>
            <w:noProof/>
          </w:rPr>
          <w:t>1.1</w:t>
        </w:r>
        <w:r>
          <w:rPr>
            <w:rFonts w:asciiTheme="minorHAnsi" w:eastAsiaTheme="minorEastAsia" w:hAnsiTheme="minorHAnsi" w:cstheme="minorBidi"/>
            <w:caps w:val="0"/>
            <w:noProof/>
            <w:sz w:val="22"/>
            <w:szCs w:val="22"/>
            <w:lang w:eastAsia="en-GB"/>
          </w:rPr>
          <w:tab/>
        </w:r>
        <w:r w:rsidRPr="00ED21A7">
          <w:rPr>
            <w:rStyle w:val="Hyperlink"/>
            <w:noProof/>
          </w:rPr>
          <w:t>SCOPE</w:t>
        </w:r>
        <w:r>
          <w:rPr>
            <w:noProof/>
            <w:webHidden/>
          </w:rPr>
          <w:tab/>
        </w:r>
        <w:r>
          <w:rPr>
            <w:noProof/>
            <w:webHidden/>
          </w:rPr>
          <w:fldChar w:fldCharType="begin"/>
        </w:r>
        <w:r>
          <w:rPr>
            <w:noProof/>
            <w:webHidden/>
          </w:rPr>
          <w:instrText xml:space="preserve"> PAGEREF _Toc12977293 \h </w:instrText>
        </w:r>
        <w:r>
          <w:rPr>
            <w:noProof/>
            <w:webHidden/>
          </w:rPr>
        </w:r>
        <w:r>
          <w:rPr>
            <w:noProof/>
            <w:webHidden/>
          </w:rPr>
          <w:fldChar w:fldCharType="separate"/>
        </w:r>
        <w:r>
          <w:rPr>
            <w:noProof/>
            <w:webHidden/>
          </w:rPr>
          <w:t>5</w:t>
        </w:r>
        <w:r>
          <w:rPr>
            <w:noProof/>
            <w:webHidden/>
          </w:rPr>
          <w:fldChar w:fldCharType="end"/>
        </w:r>
      </w:hyperlink>
    </w:p>
    <w:p w14:paraId="5B34EA96" w14:textId="77777777" w:rsidR="00441CE7" w:rsidRDefault="00441CE7">
      <w:pPr>
        <w:pStyle w:val="TOC2"/>
        <w:rPr>
          <w:rFonts w:asciiTheme="minorHAnsi" w:eastAsiaTheme="minorEastAsia" w:hAnsiTheme="minorHAnsi" w:cstheme="minorBidi"/>
          <w:caps w:val="0"/>
          <w:noProof/>
          <w:sz w:val="22"/>
          <w:szCs w:val="22"/>
          <w:lang w:eastAsia="en-GB"/>
        </w:rPr>
      </w:pPr>
      <w:hyperlink w:anchor="_Toc12977294" w:history="1">
        <w:r w:rsidRPr="00ED21A7">
          <w:rPr>
            <w:rStyle w:val="Hyperlink"/>
            <w:noProof/>
          </w:rPr>
          <w:t>1.2</w:t>
        </w:r>
        <w:r>
          <w:rPr>
            <w:rFonts w:asciiTheme="minorHAnsi" w:eastAsiaTheme="minorEastAsia" w:hAnsiTheme="minorHAnsi" w:cstheme="minorBidi"/>
            <w:caps w:val="0"/>
            <w:noProof/>
            <w:sz w:val="22"/>
            <w:szCs w:val="22"/>
            <w:lang w:eastAsia="en-GB"/>
          </w:rPr>
          <w:tab/>
        </w:r>
        <w:r w:rsidRPr="00ED21A7">
          <w:rPr>
            <w:rStyle w:val="Hyperlink"/>
            <w:noProof/>
          </w:rPr>
          <w:t>APPLICABLE DOCUMENTS</w:t>
        </w:r>
        <w:r>
          <w:rPr>
            <w:noProof/>
            <w:webHidden/>
          </w:rPr>
          <w:tab/>
        </w:r>
        <w:r>
          <w:rPr>
            <w:noProof/>
            <w:webHidden/>
          </w:rPr>
          <w:fldChar w:fldCharType="begin"/>
        </w:r>
        <w:r>
          <w:rPr>
            <w:noProof/>
            <w:webHidden/>
          </w:rPr>
          <w:instrText xml:space="preserve"> PAGEREF _Toc12977294 \h </w:instrText>
        </w:r>
        <w:r>
          <w:rPr>
            <w:noProof/>
            <w:webHidden/>
          </w:rPr>
        </w:r>
        <w:r>
          <w:rPr>
            <w:noProof/>
            <w:webHidden/>
          </w:rPr>
          <w:fldChar w:fldCharType="separate"/>
        </w:r>
        <w:r>
          <w:rPr>
            <w:noProof/>
            <w:webHidden/>
          </w:rPr>
          <w:t>5</w:t>
        </w:r>
        <w:r>
          <w:rPr>
            <w:noProof/>
            <w:webHidden/>
          </w:rPr>
          <w:fldChar w:fldCharType="end"/>
        </w:r>
      </w:hyperlink>
    </w:p>
    <w:p w14:paraId="181874AE" w14:textId="77777777" w:rsidR="00441CE7" w:rsidRDefault="00441CE7">
      <w:pPr>
        <w:pStyle w:val="TOC2"/>
        <w:rPr>
          <w:rFonts w:asciiTheme="minorHAnsi" w:eastAsiaTheme="minorEastAsia" w:hAnsiTheme="minorHAnsi" w:cstheme="minorBidi"/>
          <w:caps w:val="0"/>
          <w:noProof/>
          <w:sz w:val="22"/>
          <w:szCs w:val="22"/>
          <w:lang w:eastAsia="en-GB"/>
        </w:rPr>
      </w:pPr>
      <w:hyperlink w:anchor="_Toc12977295" w:history="1">
        <w:r w:rsidRPr="00ED21A7">
          <w:rPr>
            <w:rStyle w:val="Hyperlink"/>
            <w:noProof/>
          </w:rPr>
          <w:t>1.3</w:t>
        </w:r>
        <w:r>
          <w:rPr>
            <w:rFonts w:asciiTheme="minorHAnsi" w:eastAsiaTheme="minorEastAsia" w:hAnsiTheme="minorHAnsi" w:cstheme="minorBidi"/>
            <w:caps w:val="0"/>
            <w:noProof/>
            <w:sz w:val="22"/>
            <w:szCs w:val="22"/>
            <w:lang w:eastAsia="en-GB"/>
          </w:rPr>
          <w:tab/>
        </w:r>
        <w:r w:rsidRPr="00ED21A7">
          <w:rPr>
            <w:rStyle w:val="Hyperlink"/>
            <w:noProof/>
          </w:rPr>
          <w:t>TERMS, DEFINITIONS, ABBREVIATIONS, SYMBOLS AND UNITS</w:t>
        </w:r>
        <w:r>
          <w:rPr>
            <w:noProof/>
            <w:webHidden/>
          </w:rPr>
          <w:tab/>
        </w:r>
        <w:r>
          <w:rPr>
            <w:noProof/>
            <w:webHidden/>
          </w:rPr>
          <w:fldChar w:fldCharType="begin"/>
        </w:r>
        <w:r>
          <w:rPr>
            <w:noProof/>
            <w:webHidden/>
          </w:rPr>
          <w:instrText xml:space="preserve"> PAGEREF _Toc12977295 \h </w:instrText>
        </w:r>
        <w:r>
          <w:rPr>
            <w:noProof/>
            <w:webHidden/>
          </w:rPr>
        </w:r>
        <w:r>
          <w:rPr>
            <w:noProof/>
            <w:webHidden/>
          </w:rPr>
          <w:fldChar w:fldCharType="separate"/>
        </w:r>
        <w:r>
          <w:rPr>
            <w:noProof/>
            <w:webHidden/>
          </w:rPr>
          <w:t>5</w:t>
        </w:r>
        <w:r>
          <w:rPr>
            <w:noProof/>
            <w:webHidden/>
          </w:rPr>
          <w:fldChar w:fldCharType="end"/>
        </w:r>
      </w:hyperlink>
    </w:p>
    <w:p w14:paraId="7D40F82C" w14:textId="77777777" w:rsidR="00441CE7" w:rsidRDefault="00441CE7">
      <w:pPr>
        <w:pStyle w:val="TOC2"/>
        <w:rPr>
          <w:rFonts w:asciiTheme="minorHAnsi" w:eastAsiaTheme="minorEastAsia" w:hAnsiTheme="minorHAnsi" w:cstheme="minorBidi"/>
          <w:caps w:val="0"/>
          <w:noProof/>
          <w:sz w:val="22"/>
          <w:szCs w:val="22"/>
          <w:lang w:eastAsia="en-GB"/>
        </w:rPr>
      </w:pPr>
      <w:hyperlink w:anchor="_Toc12977296" w:history="1">
        <w:r w:rsidRPr="00ED21A7">
          <w:rPr>
            <w:rStyle w:val="Hyperlink"/>
            <w:noProof/>
          </w:rPr>
          <w:t>1.4</w:t>
        </w:r>
        <w:r>
          <w:rPr>
            <w:rFonts w:asciiTheme="minorHAnsi" w:eastAsiaTheme="minorEastAsia" w:hAnsiTheme="minorHAnsi" w:cstheme="minorBidi"/>
            <w:caps w:val="0"/>
            <w:noProof/>
            <w:sz w:val="22"/>
            <w:szCs w:val="22"/>
            <w:lang w:eastAsia="en-GB"/>
          </w:rPr>
          <w:tab/>
        </w:r>
        <w:r w:rsidRPr="00ED21A7">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_Toc12977296 \h </w:instrText>
        </w:r>
        <w:r>
          <w:rPr>
            <w:noProof/>
            <w:webHidden/>
          </w:rPr>
        </w:r>
        <w:r>
          <w:rPr>
            <w:noProof/>
            <w:webHidden/>
          </w:rPr>
          <w:fldChar w:fldCharType="separate"/>
        </w:r>
        <w:r>
          <w:rPr>
            <w:noProof/>
            <w:webHidden/>
          </w:rPr>
          <w:t>5</w:t>
        </w:r>
        <w:r>
          <w:rPr>
            <w:noProof/>
            <w:webHidden/>
          </w:rPr>
          <w:fldChar w:fldCharType="end"/>
        </w:r>
      </w:hyperlink>
    </w:p>
    <w:p w14:paraId="407D9C55" w14:textId="77777777" w:rsidR="00441CE7" w:rsidRDefault="00441CE7">
      <w:pPr>
        <w:pStyle w:val="TOC3"/>
        <w:tabs>
          <w:tab w:val="left" w:pos="1080"/>
          <w:tab w:val="right" w:pos="10147"/>
        </w:tabs>
        <w:rPr>
          <w:rFonts w:asciiTheme="minorHAnsi" w:eastAsiaTheme="minorEastAsia" w:hAnsiTheme="minorHAnsi" w:cstheme="minorBidi"/>
          <w:noProof/>
          <w:sz w:val="22"/>
          <w:szCs w:val="22"/>
          <w:lang w:eastAsia="en-GB"/>
        </w:rPr>
      </w:pPr>
      <w:hyperlink w:anchor="_Toc12977297" w:history="1">
        <w:r w:rsidRPr="00ED21A7">
          <w:rPr>
            <w:rStyle w:val="Hyperlink"/>
            <w:noProof/>
          </w:rPr>
          <w:t>1.4.1</w:t>
        </w:r>
        <w:r>
          <w:rPr>
            <w:rFonts w:asciiTheme="minorHAnsi" w:eastAsiaTheme="minorEastAsia" w:hAnsiTheme="minorHAnsi" w:cstheme="minorBidi"/>
            <w:noProof/>
            <w:sz w:val="22"/>
            <w:szCs w:val="22"/>
            <w:lang w:eastAsia="en-GB"/>
          </w:rPr>
          <w:tab/>
        </w:r>
        <w:r w:rsidRPr="00ED21A7">
          <w:rPr>
            <w:rStyle w:val="Hyperlink"/>
            <w:noProof/>
          </w:rPr>
          <w:t>The ESCC Component Number</w:t>
        </w:r>
        <w:r>
          <w:rPr>
            <w:noProof/>
            <w:webHidden/>
          </w:rPr>
          <w:tab/>
        </w:r>
        <w:r>
          <w:rPr>
            <w:noProof/>
            <w:webHidden/>
          </w:rPr>
          <w:fldChar w:fldCharType="begin"/>
        </w:r>
        <w:r>
          <w:rPr>
            <w:noProof/>
            <w:webHidden/>
          </w:rPr>
          <w:instrText xml:space="preserve"> PAGEREF _Toc12977297 \h </w:instrText>
        </w:r>
        <w:r>
          <w:rPr>
            <w:noProof/>
            <w:webHidden/>
          </w:rPr>
        </w:r>
        <w:r>
          <w:rPr>
            <w:noProof/>
            <w:webHidden/>
          </w:rPr>
          <w:fldChar w:fldCharType="separate"/>
        </w:r>
        <w:r>
          <w:rPr>
            <w:noProof/>
            <w:webHidden/>
          </w:rPr>
          <w:t>5</w:t>
        </w:r>
        <w:r>
          <w:rPr>
            <w:noProof/>
            <w:webHidden/>
          </w:rPr>
          <w:fldChar w:fldCharType="end"/>
        </w:r>
      </w:hyperlink>
    </w:p>
    <w:p w14:paraId="2DE33588" w14:textId="77777777" w:rsidR="00441CE7" w:rsidRDefault="00441CE7">
      <w:pPr>
        <w:pStyle w:val="TOC3"/>
        <w:tabs>
          <w:tab w:val="left" w:pos="1080"/>
          <w:tab w:val="right" w:pos="10147"/>
        </w:tabs>
        <w:rPr>
          <w:rFonts w:asciiTheme="minorHAnsi" w:eastAsiaTheme="minorEastAsia" w:hAnsiTheme="minorHAnsi" w:cstheme="minorBidi"/>
          <w:noProof/>
          <w:sz w:val="22"/>
          <w:szCs w:val="22"/>
          <w:lang w:eastAsia="en-GB"/>
        </w:rPr>
      </w:pPr>
      <w:hyperlink w:anchor="_Toc12977298" w:history="1">
        <w:r w:rsidRPr="00ED21A7">
          <w:rPr>
            <w:rStyle w:val="Hyperlink"/>
            <w:noProof/>
          </w:rPr>
          <w:t>1.4.2</w:t>
        </w:r>
        <w:r>
          <w:rPr>
            <w:rFonts w:asciiTheme="minorHAnsi" w:eastAsiaTheme="minorEastAsia" w:hAnsiTheme="minorHAnsi" w:cstheme="minorBidi"/>
            <w:noProof/>
            <w:sz w:val="22"/>
            <w:szCs w:val="22"/>
            <w:lang w:eastAsia="en-GB"/>
          </w:rPr>
          <w:tab/>
        </w:r>
        <w:r w:rsidRPr="00ED21A7">
          <w:rPr>
            <w:rStyle w:val="Hyperlink"/>
            <w:noProof/>
          </w:rPr>
          <w:t>Component Type Variants</w:t>
        </w:r>
        <w:r>
          <w:rPr>
            <w:noProof/>
            <w:webHidden/>
          </w:rPr>
          <w:tab/>
        </w:r>
        <w:r>
          <w:rPr>
            <w:noProof/>
            <w:webHidden/>
          </w:rPr>
          <w:fldChar w:fldCharType="begin"/>
        </w:r>
        <w:r>
          <w:rPr>
            <w:noProof/>
            <w:webHidden/>
          </w:rPr>
          <w:instrText xml:space="preserve"> PAGEREF _Toc12977298 \h </w:instrText>
        </w:r>
        <w:r>
          <w:rPr>
            <w:noProof/>
            <w:webHidden/>
          </w:rPr>
        </w:r>
        <w:r>
          <w:rPr>
            <w:noProof/>
            <w:webHidden/>
          </w:rPr>
          <w:fldChar w:fldCharType="separate"/>
        </w:r>
        <w:r>
          <w:rPr>
            <w:noProof/>
            <w:webHidden/>
          </w:rPr>
          <w:t>5</w:t>
        </w:r>
        <w:r>
          <w:rPr>
            <w:noProof/>
            <w:webHidden/>
          </w:rPr>
          <w:fldChar w:fldCharType="end"/>
        </w:r>
      </w:hyperlink>
    </w:p>
    <w:p w14:paraId="00897548" w14:textId="77777777" w:rsidR="00441CE7" w:rsidRDefault="00441CE7">
      <w:pPr>
        <w:pStyle w:val="TOC2"/>
        <w:rPr>
          <w:rFonts w:asciiTheme="minorHAnsi" w:eastAsiaTheme="minorEastAsia" w:hAnsiTheme="minorHAnsi" w:cstheme="minorBidi"/>
          <w:caps w:val="0"/>
          <w:noProof/>
          <w:sz w:val="22"/>
          <w:szCs w:val="22"/>
          <w:lang w:eastAsia="en-GB"/>
        </w:rPr>
      </w:pPr>
      <w:hyperlink w:anchor="_Toc12977299" w:history="1">
        <w:r w:rsidRPr="00ED21A7">
          <w:rPr>
            <w:rStyle w:val="Hyperlink"/>
            <w:noProof/>
          </w:rPr>
          <w:t>1.5</w:t>
        </w:r>
        <w:r>
          <w:rPr>
            <w:rFonts w:asciiTheme="minorHAnsi" w:eastAsiaTheme="minorEastAsia" w:hAnsiTheme="minorHAnsi" w:cstheme="minorBidi"/>
            <w:caps w:val="0"/>
            <w:noProof/>
            <w:sz w:val="22"/>
            <w:szCs w:val="22"/>
            <w:lang w:eastAsia="en-GB"/>
          </w:rPr>
          <w:tab/>
        </w:r>
        <w:r w:rsidRPr="00ED21A7">
          <w:rPr>
            <w:rStyle w:val="Hyperlink"/>
            <w:noProof/>
          </w:rPr>
          <w:t>MAXIMUM RATINGS</w:t>
        </w:r>
        <w:r>
          <w:rPr>
            <w:noProof/>
            <w:webHidden/>
          </w:rPr>
          <w:tab/>
        </w:r>
        <w:r>
          <w:rPr>
            <w:noProof/>
            <w:webHidden/>
          </w:rPr>
          <w:fldChar w:fldCharType="begin"/>
        </w:r>
        <w:r>
          <w:rPr>
            <w:noProof/>
            <w:webHidden/>
          </w:rPr>
          <w:instrText xml:space="preserve"> PAGEREF _Toc12977299 \h </w:instrText>
        </w:r>
        <w:r>
          <w:rPr>
            <w:noProof/>
            <w:webHidden/>
          </w:rPr>
        </w:r>
        <w:r>
          <w:rPr>
            <w:noProof/>
            <w:webHidden/>
          </w:rPr>
          <w:fldChar w:fldCharType="separate"/>
        </w:r>
        <w:r>
          <w:rPr>
            <w:noProof/>
            <w:webHidden/>
          </w:rPr>
          <w:t>6</w:t>
        </w:r>
        <w:r>
          <w:rPr>
            <w:noProof/>
            <w:webHidden/>
          </w:rPr>
          <w:fldChar w:fldCharType="end"/>
        </w:r>
      </w:hyperlink>
    </w:p>
    <w:p w14:paraId="3464FA96" w14:textId="77777777" w:rsidR="00441CE7" w:rsidRDefault="00441CE7">
      <w:pPr>
        <w:pStyle w:val="TOC2"/>
        <w:rPr>
          <w:rFonts w:asciiTheme="minorHAnsi" w:eastAsiaTheme="minorEastAsia" w:hAnsiTheme="minorHAnsi" w:cstheme="minorBidi"/>
          <w:caps w:val="0"/>
          <w:noProof/>
          <w:sz w:val="22"/>
          <w:szCs w:val="22"/>
          <w:lang w:eastAsia="en-GB"/>
        </w:rPr>
      </w:pPr>
      <w:hyperlink w:anchor="_Toc12977300" w:history="1">
        <w:r w:rsidRPr="00ED21A7">
          <w:rPr>
            <w:rStyle w:val="Hyperlink"/>
            <w:noProof/>
          </w:rPr>
          <w:t>1.6</w:t>
        </w:r>
        <w:r>
          <w:rPr>
            <w:rFonts w:asciiTheme="minorHAnsi" w:eastAsiaTheme="minorEastAsia" w:hAnsiTheme="minorHAnsi" w:cstheme="minorBidi"/>
            <w:caps w:val="0"/>
            <w:noProof/>
            <w:sz w:val="22"/>
            <w:szCs w:val="22"/>
            <w:lang w:eastAsia="en-GB"/>
          </w:rPr>
          <w:tab/>
        </w:r>
        <w:r w:rsidRPr="00ED21A7">
          <w:rPr>
            <w:rStyle w:val="Hyperlink"/>
            <w:noProof/>
          </w:rPr>
          <w:t>HANDLING PRECAUTIONS</w:t>
        </w:r>
        <w:r>
          <w:rPr>
            <w:noProof/>
            <w:webHidden/>
          </w:rPr>
          <w:tab/>
        </w:r>
        <w:r>
          <w:rPr>
            <w:noProof/>
            <w:webHidden/>
          </w:rPr>
          <w:fldChar w:fldCharType="begin"/>
        </w:r>
        <w:r>
          <w:rPr>
            <w:noProof/>
            <w:webHidden/>
          </w:rPr>
          <w:instrText xml:space="preserve"> PAGEREF _Toc12977300 \h </w:instrText>
        </w:r>
        <w:r>
          <w:rPr>
            <w:noProof/>
            <w:webHidden/>
          </w:rPr>
        </w:r>
        <w:r>
          <w:rPr>
            <w:noProof/>
            <w:webHidden/>
          </w:rPr>
          <w:fldChar w:fldCharType="separate"/>
        </w:r>
        <w:r>
          <w:rPr>
            <w:noProof/>
            <w:webHidden/>
          </w:rPr>
          <w:t>7</w:t>
        </w:r>
        <w:r>
          <w:rPr>
            <w:noProof/>
            <w:webHidden/>
          </w:rPr>
          <w:fldChar w:fldCharType="end"/>
        </w:r>
      </w:hyperlink>
    </w:p>
    <w:p w14:paraId="20EE2583" w14:textId="77777777" w:rsidR="00441CE7" w:rsidRDefault="00441CE7">
      <w:pPr>
        <w:pStyle w:val="TOC2"/>
        <w:rPr>
          <w:rFonts w:asciiTheme="minorHAnsi" w:eastAsiaTheme="minorEastAsia" w:hAnsiTheme="minorHAnsi" w:cstheme="minorBidi"/>
          <w:caps w:val="0"/>
          <w:noProof/>
          <w:sz w:val="22"/>
          <w:szCs w:val="22"/>
          <w:lang w:eastAsia="en-GB"/>
        </w:rPr>
      </w:pPr>
      <w:hyperlink w:anchor="_Toc12977301" w:history="1">
        <w:r w:rsidRPr="00ED21A7">
          <w:rPr>
            <w:rStyle w:val="Hyperlink"/>
            <w:noProof/>
          </w:rPr>
          <w:t>1.7</w:t>
        </w:r>
        <w:r>
          <w:rPr>
            <w:rFonts w:asciiTheme="minorHAnsi" w:eastAsiaTheme="minorEastAsia" w:hAnsiTheme="minorHAnsi" w:cstheme="minorBidi"/>
            <w:caps w:val="0"/>
            <w:noProof/>
            <w:sz w:val="22"/>
            <w:szCs w:val="22"/>
            <w:lang w:eastAsia="en-GB"/>
          </w:rPr>
          <w:tab/>
        </w:r>
        <w:r w:rsidRPr="00ED21A7">
          <w:rPr>
            <w:rStyle w:val="Hyperlink"/>
            <w:noProof/>
          </w:rPr>
          <w:t>PHYSICAL DIMENSIONS AND TERMINAL IDENTIFICATION</w:t>
        </w:r>
        <w:r>
          <w:rPr>
            <w:noProof/>
            <w:webHidden/>
          </w:rPr>
          <w:tab/>
        </w:r>
        <w:r>
          <w:rPr>
            <w:noProof/>
            <w:webHidden/>
          </w:rPr>
          <w:fldChar w:fldCharType="begin"/>
        </w:r>
        <w:r>
          <w:rPr>
            <w:noProof/>
            <w:webHidden/>
          </w:rPr>
          <w:instrText xml:space="preserve"> PAGEREF _Toc12977301 \h </w:instrText>
        </w:r>
        <w:r>
          <w:rPr>
            <w:noProof/>
            <w:webHidden/>
          </w:rPr>
        </w:r>
        <w:r>
          <w:rPr>
            <w:noProof/>
            <w:webHidden/>
          </w:rPr>
          <w:fldChar w:fldCharType="separate"/>
        </w:r>
        <w:r>
          <w:rPr>
            <w:noProof/>
            <w:webHidden/>
          </w:rPr>
          <w:t>8</w:t>
        </w:r>
        <w:r>
          <w:rPr>
            <w:noProof/>
            <w:webHidden/>
          </w:rPr>
          <w:fldChar w:fldCharType="end"/>
        </w:r>
      </w:hyperlink>
    </w:p>
    <w:p w14:paraId="6B21C979" w14:textId="77777777" w:rsidR="00441CE7" w:rsidRDefault="00441CE7">
      <w:pPr>
        <w:pStyle w:val="TOC3"/>
        <w:tabs>
          <w:tab w:val="left" w:pos="1080"/>
          <w:tab w:val="right" w:pos="10147"/>
        </w:tabs>
        <w:rPr>
          <w:rFonts w:asciiTheme="minorHAnsi" w:eastAsiaTheme="minorEastAsia" w:hAnsiTheme="minorHAnsi" w:cstheme="minorBidi"/>
          <w:noProof/>
          <w:sz w:val="22"/>
          <w:szCs w:val="22"/>
          <w:lang w:eastAsia="en-GB"/>
        </w:rPr>
      </w:pPr>
      <w:hyperlink w:anchor="_Toc12977302" w:history="1">
        <w:r w:rsidRPr="00ED21A7">
          <w:rPr>
            <w:rStyle w:val="Hyperlink"/>
            <w:noProof/>
          </w:rPr>
          <w:t>1.7.1</w:t>
        </w:r>
        <w:r>
          <w:rPr>
            <w:rFonts w:asciiTheme="minorHAnsi" w:eastAsiaTheme="minorEastAsia" w:hAnsiTheme="minorHAnsi" w:cstheme="minorBidi"/>
            <w:noProof/>
            <w:sz w:val="22"/>
            <w:szCs w:val="22"/>
            <w:lang w:eastAsia="en-GB"/>
          </w:rPr>
          <w:tab/>
        </w:r>
        <w:r w:rsidRPr="00ED21A7">
          <w:rPr>
            <w:rStyle w:val="Hyperlink"/>
            <w:noProof/>
          </w:rPr>
          <w:t>Metal Flange Mount Package (TO-254) - 3 lead</w:t>
        </w:r>
        <w:r>
          <w:rPr>
            <w:noProof/>
            <w:webHidden/>
          </w:rPr>
          <w:tab/>
        </w:r>
        <w:r>
          <w:rPr>
            <w:noProof/>
            <w:webHidden/>
          </w:rPr>
          <w:fldChar w:fldCharType="begin"/>
        </w:r>
        <w:r>
          <w:rPr>
            <w:noProof/>
            <w:webHidden/>
          </w:rPr>
          <w:instrText xml:space="preserve"> PAGEREF _Toc12977302 \h </w:instrText>
        </w:r>
        <w:r>
          <w:rPr>
            <w:noProof/>
            <w:webHidden/>
          </w:rPr>
        </w:r>
        <w:r>
          <w:rPr>
            <w:noProof/>
            <w:webHidden/>
          </w:rPr>
          <w:fldChar w:fldCharType="separate"/>
        </w:r>
        <w:r>
          <w:rPr>
            <w:noProof/>
            <w:webHidden/>
          </w:rPr>
          <w:t>8</w:t>
        </w:r>
        <w:r>
          <w:rPr>
            <w:noProof/>
            <w:webHidden/>
          </w:rPr>
          <w:fldChar w:fldCharType="end"/>
        </w:r>
      </w:hyperlink>
    </w:p>
    <w:p w14:paraId="0A3B15F8" w14:textId="77777777" w:rsidR="00441CE7" w:rsidRDefault="00441CE7">
      <w:pPr>
        <w:pStyle w:val="TOC3"/>
        <w:tabs>
          <w:tab w:val="left" w:pos="1080"/>
          <w:tab w:val="right" w:pos="10147"/>
        </w:tabs>
        <w:rPr>
          <w:rFonts w:asciiTheme="minorHAnsi" w:eastAsiaTheme="minorEastAsia" w:hAnsiTheme="minorHAnsi" w:cstheme="minorBidi"/>
          <w:noProof/>
          <w:sz w:val="22"/>
          <w:szCs w:val="22"/>
          <w:lang w:eastAsia="en-GB"/>
        </w:rPr>
      </w:pPr>
      <w:hyperlink w:anchor="_Toc12977303" w:history="1">
        <w:r w:rsidRPr="00ED21A7">
          <w:rPr>
            <w:rStyle w:val="Hyperlink"/>
            <w:noProof/>
          </w:rPr>
          <w:t>1.7.2</w:t>
        </w:r>
        <w:r>
          <w:rPr>
            <w:rFonts w:asciiTheme="minorHAnsi" w:eastAsiaTheme="minorEastAsia" w:hAnsiTheme="minorHAnsi" w:cstheme="minorBidi"/>
            <w:noProof/>
            <w:sz w:val="22"/>
            <w:szCs w:val="22"/>
            <w:lang w:eastAsia="en-GB"/>
          </w:rPr>
          <w:tab/>
        </w:r>
        <w:r w:rsidRPr="00ED21A7">
          <w:rPr>
            <w:rStyle w:val="Hyperlink"/>
            <w:noProof/>
          </w:rPr>
          <w:t>Surface Mount Package (SMD.5) - 3 terminal</w:t>
        </w:r>
        <w:r>
          <w:rPr>
            <w:noProof/>
            <w:webHidden/>
          </w:rPr>
          <w:tab/>
        </w:r>
        <w:r>
          <w:rPr>
            <w:noProof/>
            <w:webHidden/>
          </w:rPr>
          <w:fldChar w:fldCharType="begin"/>
        </w:r>
        <w:r>
          <w:rPr>
            <w:noProof/>
            <w:webHidden/>
          </w:rPr>
          <w:instrText xml:space="preserve"> PAGEREF _Toc12977303 \h </w:instrText>
        </w:r>
        <w:r>
          <w:rPr>
            <w:noProof/>
            <w:webHidden/>
          </w:rPr>
        </w:r>
        <w:r>
          <w:rPr>
            <w:noProof/>
            <w:webHidden/>
          </w:rPr>
          <w:fldChar w:fldCharType="separate"/>
        </w:r>
        <w:r>
          <w:rPr>
            <w:noProof/>
            <w:webHidden/>
          </w:rPr>
          <w:t>9</w:t>
        </w:r>
        <w:r>
          <w:rPr>
            <w:noProof/>
            <w:webHidden/>
          </w:rPr>
          <w:fldChar w:fldCharType="end"/>
        </w:r>
      </w:hyperlink>
    </w:p>
    <w:p w14:paraId="17C66F49" w14:textId="77777777" w:rsidR="00441CE7" w:rsidRDefault="00441CE7">
      <w:pPr>
        <w:pStyle w:val="TOC3"/>
        <w:tabs>
          <w:tab w:val="left" w:pos="1080"/>
          <w:tab w:val="right" w:pos="10147"/>
        </w:tabs>
        <w:rPr>
          <w:rFonts w:asciiTheme="minorHAnsi" w:eastAsiaTheme="minorEastAsia" w:hAnsiTheme="minorHAnsi" w:cstheme="minorBidi"/>
          <w:noProof/>
          <w:sz w:val="22"/>
          <w:szCs w:val="22"/>
          <w:lang w:eastAsia="en-GB"/>
        </w:rPr>
      </w:pPr>
      <w:hyperlink w:anchor="_Toc12977304" w:history="1">
        <w:r w:rsidRPr="00ED21A7">
          <w:rPr>
            <w:rStyle w:val="Hyperlink"/>
            <w:noProof/>
          </w:rPr>
          <w:t>1.7.3</w:t>
        </w:r>
        <w:r>
          <w:rPr>
            <w:rFonts w:asciiTheme="minorHAnsi" w:eastAsiaTheme="minorEastAsia" w:hAnsiTheme="minorHAnsi" w:cstheme="minorBidi"/>
            <w:noProof/>
            <w:sz w:val="22"/>
            <w:szCs w:val="22"/>
            <w:lang w:eastAsia="en-GB"/>
          </w:rPr>
          <w:tab/>
        </w:r>
        <w:r w:rsidRPr="00ED21A7">
          <w:rPr>
            <w:rStyle w:val="Hyperlink"/>
            <w:noProof/>
          </w:rPr>
          <w:t>Surface Mount Package (SMD1) - 3 terminal</w:t>
        </w:r>
        <w:r>
          <w:rPr>
            <w:noProof/>
            <w:webHidden/>
          </w:rPr>
          <w:tab/>
        </w:r>
        <w:r>
          <w:rPr>
            <w:noProof/>
            <w:webHidden/>
          </w:rPr>
          <w:fldChar w:fldCharType="begin"/>
        </w:r>
        <w:r>
          <w:rPr>
            <w:noProof/>
            <w:webHidden/>
          </w:rPr>
          <w:instrText xml:space="preserve"> PAGEREF _Toc12977304 \h </w:instrText>
        </w:r>
        <w:r>
          <w:rPr>
            <w:noProof/>
            <w:webHidden/>
          </w:rPr>
        </w:r>
        <w:r>
          <w:rPr>
            <w:noProof/>
            <w:webHidden/>
          </w:rPr>
          <w:fldChar w:fldCharType="separate"/>
        </w:r>
        <w:r>
          <w:rPr>
            <w:noProof/>
            <w:webHidden/>
          </w:rPr>
          <w:t>10</w:t>
        </w:r>
        <w:r>
          <w:rPr>
            <w:noProof/>
            <w:webHidden/>
          </w:rPr>
          <w:fldChar w:fldCharType="end"/>
        </w:r>
      </w:hyperlink>
    </w:p>
    <w:p w14:paraId="32A81318" w14:textId="77777777" w:rsidR="00441CE7" w:rsidRDefault="00441CE7">
      <w:pPr>
        <w:pStyle w:val="TOC3"/>
        <w:tabs>
          <w:tab w:val="left" w:pos="1080"/>
          <w:tab w:val="right" w:pos="10147"/>
        </w:tabs>
        <w:rPr>
          <w:rFonts w:asciiTheme="minorHAnsi" w:eastAsiaTheme="minorEastAsia" w:hAnsiTheme="minorHAnsi" w:cstheme="minorBidi"/>
          <w:noProof/>
          <w:sz w:val="22"/>
          <w:szCs w:val="22"/>
          <w:lang w:eastAsia="en-GB"/>
        </w:rPr>
      </w:pPr>
      <w:hyperlink w:anchor="_Toc12977305" w:history="1">
        <w:r w:rsidRPr="00ED21A7">
          <w:rPr>
            <w:rStyle w:val="Hyperlink"/>
            <w:noProof/>
          </w:rPr>
          <w:t>1.7.4</w:t>
        </w:r>
        <w:r>
          <w:rPr>
            <w:rFonts w:asciiTheme="minorHAnsi" w:eastAsiaTheme="minorEastAsia" w:hAnsiTheme="minorHAnsi" w:cstheme="minorBidi"/>
            <w:noProof/>
            <w:sz w:val="22"/>
            <w:szCs w:val="22"/>
            <w:lang w:eastAsia="en-GB"/>
          </w:rPr>
          <w:tab/>
        </w:r>
        <w:r w:rsidRPr="00ED21A7">
          <w:rPr>
            <w:rStyle w:val="Hyperlink"/>
            <w:noProof/>
          </w:rPr>
          <w:t>Notes to Physical Dimensions and Terminal Identification</w:t>
        </w:r>
        <w:r>
          <w:rPr>
            <w:noProof/>
            <w:webHidden/>
          </w:rPr>
          <w:tab/>
        </w:r>
        <w:r>
          <w:rPr>
            <w:noProof/>
            <w:webHidden/>
          </w:rPr>
          <w:fldChar w:fldCharType="begin"/>
        </w:r>
        <w:r>
          <w:rPr>
            <w:noProof/>
            <w:webHidden/>
          </w:rPr>
          <w:instrText xml:space="preserve"> PAGEREF _Toc12977305 \h </w:instrText>
        </w:r>
        <w:r>
          <w:rPr>
            <w:noProof/>
            <w:webHidden/>
          </w:rPr>
        </w:r>
        <w:r>
          <w:rPr>
            <w:noProof/>
            <w:webHidden/>
          </w:rPr>
          <w:fldChar w:fldCharType="separate"/>
        </w:r>
        <w:r>
          <w:rPr>
            <w:noProof/>
            <w:webHidden/>
          </w:rPr>
          <w:t>10</w:t>
        </w:r>
        <w:r>
          <w:rPr>
            <w:noProof/>
            <w:webHidden/>
          </w:rPr>
          <w:fldChar w:fldCharType="end"/>
        </w:r>
      </w:hyperlink>
    </w:p>
    <w:p w14:paraId="74F155CF" w14:textId="77777777" w:rsidR="00441CE7" w:rsidRDefault="00441CE7">
      <w:pPr>
        <w:pStyle w:val="TOC2"/>
        <w:rPr>
          <w:rFonts w:asciiTheme="minorHAnsi" w:eastAsiaTheme="minorEastAsia" w:hAnsiTheme="minorHAnsi" w:cstheme="minorBidi"/>
          <w:caps w:val="0"/>
          <w:noProof/>
          <w:sz w:val="22"/>
          <w:szCs w:val="22"/>
          <w:lang w:eastAsia="en-GB"/>
        </w:rPr>
      </w:pPr>
      <w:hyperlink w:anchor="_Toc12977306" w:history="1">
        <w:r w:rsidRPr="00ED21A7">
          <w:rPr>
            <w:rStyle w:val="Hyperlink"/>
            <w:noProof/>
          </w:rPr>
          <w:t>1.8</w:t>
        </w:r>
        <w:r>
          <w:rPr>
            <w:rFonts w:asciiTheme="minorHAnsi" w:eastAsiaTheme="minorEastAsia" w:hAnsiTheme="minorHAnsi" w:cstheme="minorBidi"/>
            <w:caps w:val="0"/>
            <w:noProof/>
            <w:sz w:val="22"/>
            <w:szCs w:val="22"/>
            <w:lang w:eastAsia="en-GB"/>
          </w:rPr>
          <w:tab/>
        </w:r>
        <w:r w:rsidRPr="00ED21A7">
          <w:rPr>
            <w:rStyle w:val="Hyperlink"/>
            <w:noProof/>
          </w:rPr>
          <w:t>FUNCTIONAL DIAGRAM</w:t>
        </w:r>
        <w:r>
          <w:rPr>
            <w:noProof/>
            <w:webHidden/>
          </w:rPr>
          <w:tab/>
        </w:r>
        <w:r>
          <w:rPr>
            <w:noProof/>
            <w:webHidden/>
          </w:rPr>
          <w:fldChar w:fldCharType="begin"/>
        </w:r>
        <w:r>
          <w:rPr>
            <w:noProof/>
            <w:webHidden/>
          </w:rPr>
          <w:instrText xml:space="preserve"> PAGEREF _Toc12977306 \h </w:instrText>
        </w:r>
        <w:r>
          <w:rPr>
            <w:noProof/>
            <w:webHidden/>
          </w:rPr>
        </w:r>
        <w:r>
          <w:rPr>
            <w:noProof/>
            <w:webHidden/>
          </w:rPr>
          <w:fldChar w:fldCharType="separate"/>
        </w:r>
        <w:r>
          <w:rPr>
            <w:noProof/>
            <w:webHidden/>
          </w:rPr>
          <w:t>11</w:t>
        </w:r>
        <w:r>
          <w:rPr>
            <w:noProof/>
            <w:webHidden/>
          </w:rPr>
          <w:fldChar w:fldCharType="end"/>
        </w:r>
      </w:hyperlink>
    </w:p>
    <w:p w14:paraId="6975DB16" w14:textId="77777777" w:rsidR="00441CE7" w:rsidRDefault="00441CE7">
      <w:pPr>
        <w:pStyle w:val="TOC2"/>
        <w:rPr>
          <w:rFonts w:asciiTheme="minorHAnsi" w:eastAsiaTheme="minorEastAsia" w:hAnsiTheme="minorHAnsi" w:cstheme="minorBidi"/>
          <w:caps w:val="0"/>
          <w:noProof/>
          <w:sz w:val="22"/>
          <w:szCs w:val="22"/>
          <w:lang w:eastAsia="en-GB"/>
        </w:rPr>
      </w:pPr>
      <w:hyperlink w:anchor="_Toc12977307" w:history="1">
        <w:r w:rsidRPr="00ED21A7">
          <w:rPr>
            <w:rStyle w:val="Hyperlink"/>
            <w:noProof/>
          </w:rPr>
          <w:t>1.9</w:t>
        </w:r>
        <w:r>
          <w:rPr>
            <w:rFonts w:asciiTheme="minorHAnsi" w:eastAsiaTheme="minorEastAsia" w:hAnsiTheme="minorHAnsi" w:cstheme="minorBidi"/>
            <w:caps w:val="0"/>
            <w:noProof/>
            <w:sz w:val="22"/>
            <w:szCs w:val="22"/>
            <w:lang w:eastAsia="en-GB"/>
          </w:rPr>
          <w:tab/>
        </w:r>
        <w:r w:rsidRPr="00ED21A7">
          <w:rPr>
            <w:rStyle w:val="Hyperlink"/>
            <w:noProof/>
          </w:rPr>
          <w:t>MATERIALS AND FINISHES</w:t>
        </w:r>
        <w:r>
          <w:rPr>
            <w:noProof/>
            <w:webHidden/>
          </w:rPr>
          <w:tab/>
        </w:r>
        <w:r>
          <w:rPr>
            <w:noProof/>
            <w:webHidden/>
          </w:rPr>
          <w:fldChar w:fldCharType="begin"/>
        </w:r>
        <w:r>
          <w:rPr>
            <w:noProof/>
            <w:webHidden/>
          </w:rPr>
          <w:instrText xml:space="preserve"> PAGEREF _Toc12977307 \h </w:instrText>
        </w:r>
        <w:r>
          <w:rPr>
            <w:noProof/>
            <w:webHidden/>
          </w:rPr>
        </w:r>
        <w:r>
          <w:rPr>
            <w:noProof/>
            <w:webHidden/>
          </w:rPr>
          <w:fldChar w:fldCharType="separate"/>
        </w:r>
        <w:r>
          <w:rPr>
            <w:noProof/>
            <w:webHidden/>
          </w:rPr>
          <w:t>12</w:t>
        </w:r>
        <w:r>
          <w:rPr>
            <w:noProof/>
            <w:webHidden/>
          </w:rPr>
          <w:fldChar w:fldCharType="end"/>
        </w:r>
      </w:hyperlink>
    </w:p>
    <w:p w14:paraId="6962C29E" w14:textId="77777777" w:rsidR="00441CE7" w:rsidRDefault="00441CE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2977308" w:history="1">
        <w:r w:rsidRPr="00ED21A7">
          <w:rPr>
            <w:rStyle w:val="Hyperlink"/>
            <w:noProof/>
          </w:rPr>
          <w:t>2</w:t>
        </w:r>
        <w:r>
          <w:rPr>
            <w:rFonts w:asciiTheme="minorHAnsi" w:eastAsiaTheme="minorEastAsia" w:hAnsiTheme="minorHAnsi" w:cstheme="minorBidi"/>
            <w:caps w:val="0"/>
            <w:noProof/>
            <w:sz w:val="22"/>
            <w:szCs w:val="22"/>
            <w:lang w:eastAsia="en-GB"/>
          </w:rPr>
          <w:tab/>
        </w:r>
        <w:r w:rsidRPr="00ED21A7">
          <w:rPr>
            <w:rStyle w:val="Hyperlink"/>
            <w:noProof/>
          </w:rPr>
          <w:t>REQUIREMENTS</w:t>
        </w:r>
        <w:r>
          <w:rPr>
            <w:noProof/>
            <w:webHidden/>
          </w:rPr>
          <w:tab/>
        </w:r>
        <w:r>
          <w:rPr>
            <w:noProof/>
            <w:webHidden/>
          </w:rPr>
          <w:fldChar w:fldCharType="begin"/>
        </w:r>
        <w:r>
          <w:rPr>
            <w:noProof/>
            <w:webHidden/>
          </w:rPr>
          <w:instrText xml:space="preserve"> PAGEREF _Toc12977308 \h </w:instrText>
        </w:r>
        <w:r>
          <w:rPr>
            <w:noProof/>
            <w:webHidden/>
          </w:rPr>
        </w:r>
        <w:r>
          <w:rPr>
            <w:noProof/>
            <w:webHidden/>
          </w:rPr>
          <w:fldChar w:fldCharType="separate"/>
        </w:r>
        <w:r>
          <w:rPr>
            <w:noProof/>
            <w:webHidden/>
          </w:rPr>
          <w:t>12</w:t>
        </w:r>
        <w:r>
          <w:rPr>
            <w:noProof/>
            <w:webHidden/>
          </w:rPr>
          <w:fldChar w:fldCharType="end"/>
        </w:r>
      </w:hyperlink>
    </w:p>
    <w:p w14:paraId="0CD10942" w14:textId="77777777" w:rsidR="00441CE7" w:rsidRDefault="00441CE7">
      <w:pPr>
        <w:pStyle w:val="TOC2"/>
        <w:rPr>
          <w:rFonts w:asciiTheme="minorHAnsi" w:eastAsiaTheme="minorEastAsia" w:hAnsiTheme="minorHAnsi" w:cstheme="minorBidi"/>
          <w:caps w:val="0"/>
          <w:noProof/>
          <w:sz w:val="22"/>
          <w:szCs w:val="22"/>
          <w:lang w:eastAsia="en-GB"/>
        </w:rPr>
      </w:pPr>
      <w:hyperlink w:anchor="_Toc12977309" w:history="1">
        <w:r w:rsidRPr="00ED21A7">
          <w:rPr>
            <w:rStyle w:val="Hyperlink"/>
            <w:noProof/>
          </w:rPr>
          <w:t>2.1</w:t>
        </w:r>
        <w:r>
          <w:rPr>
            <w:rFonts w:asciiTheme="minorHAnsi" w:eastAsiaTheme="minorEastAsia" w:hAnsiTheme="minorHAnsi" w:cstheme="minorBidi"/>
            <w:caps w:val="0"/>
            <w:noProof/>
            <w:sz w:val="22"/>
            <w:szCs w:val="22"/>
            <w:lang w:eastAsia="en-GB"/>
          </w:rPr>
          <w:tab/>
        </w:r>
        <w:r w:rsidRPr="00ED21A7">
          <w:rPr>
            <w:rStyle w:val="Hyperlink"/>
            <w:noProof/>
          </w:rPr>
          <w:t>GENERAL</w:t>
        </w:r>
        <w:r>
          <w:rPr>
            <w:noProof/>
            <w:webHidden/>
          </w:rPr>
          <w:tab/>
        </w:r>
        <w:r>
          <w:rPr>
            <w:noProof/>
            <w:webHidden/>
          </w:rPr>
          <w:fldChar w:fldCharType="begin"/>
        </w:r>
        <w:r>
          <w:rPr>
            <w:noProof/>
            <w:webHidden/>
          </w:rPr>
          <w:instrText xml:space="preserve"> PAGEREF _Toc12977309 \h </w:instrText>
        </w:r>
        <w:r>
          <w:rPr>
            <w:noProof/>
            <w:webHidden/>
          </w:rPr>
        </w:r>
        <w:r>
          <w:rPr>
            <w:noProof/>
            <w:webHidden/>
          </w:rPr>
          <w:fldChar w:fldCharType="separate"/>
        </w:r>
        <w:r>
          <w:rPr>
            <w:noProof/>
            <w:webHidden/>
          </w:rPr>
          <w:t>12</w:t>
        </w:r>
        <w:r>
          <w:rPr>
            <w:noProof/>
            <w:webHidden/>
          </w:rPr>
          <w:fldChar w:fldCharType="end"/>
        </w:r>
      </w:hyperlink>
    </w:p>
    <w:p w14:paraId="4A5CE4FE" w14:textId="77777777" w:rsidR="00441CE7" w:rsidRDefault="00441CE7">
      <w:pPr>
        <w:pStyle w:val="TOC3"/>
        <w:tabs>
          <w:tab w:val="left" w:pos="1080"/>
          <w:tab w:val="right" w:pos="10147"/>
        </w:tabs>
        <w:rPr>
          <w:rFonts w:asciiTheme="minorHAnsi" w:eastAsiaTheme="minorEastAsia" w:hAnsiTheme="minorHAnsi" w:cstheme="minorBidi"/>
          <w:noProof/>
          <w:sz w:val="22"/>
          <w:szCs w:val="22"/>
          <w:lang w:eastAsia="en-GB"/>
        </w:rPr>
      </w:pPr>
      <w:hyperlink w:anchor="_Toc12977310" w:history="1">
        <w:r w:rsidRPr="00ED21A7">
          <w:rPr>
            <w:rStyle w:val="Hyperlink"/>
            <w:noProof/>
          </w:rPr>
          <w:t>2.1.1</w:t>
        </w:r>
        <w:r>
          <w:rPr>
            <w:rFonts w:asciiTheme="minorHAnsi" w:eastAsiaTheme="minorEastAsia" w:hAnsiTheme="minorHAnsi" w:cstheme="minorBidi"/>
            <w:noProof/>
            <w:sz w:val="22"/>
            <w:szCs w:val="22"/>
            <w:lang w:eastAsia="en-GB"/>
          </w:rPr>
          <w:tab/>
        </w:r>
        <w:r w:rsidRPr="00ED21A7">
          <w:rPr>
            <w:rStyle w:val="Hyperlink"/>
            <w:noProof/>
          </w:rPr>
          <w:t>Deviations from the Generic Specification</w:t>
        </w:r>
        <w:r>
          <w:rPr>
            <w:noProof/>
            <w:webHidden/>
          </w:rPr>
          <w:tab/>
        </w:r>
        <w:r>
          <w:rPr>
            <w:noProof/>
            <w:webHidden/>
          </w:rPr>
          <w:fldChar w:fldCharType="begin"/>
        </w:r>
        <w:r>
          <w:rPr>
            <w:noProof/>
            <w:webHidden/>
          </w:rPr>
          <w:instrText xml:space="preserve"> PAGEREF _Toc12977310 \h </w:instrText>
        </w:r>
        <w:r>
          <w:rPr>
            <w:noProof/>
            <w:webHidden/>
          </w:rPr>
        </w:r>
        <w:r>
          <w:rPr>
            <w:noProof/>
            <w:webHidden/>
          </w:rPr>
          <w:fldChar w:fldCharType="separate"/>
        </w:r>
        <w:r>
          <w:rPr>
            <w:noProof/>
            <w:webHidden/>
          </w:rPr>
          <w:t>12</w:t>
        </w:r>
        <w:r>
          <w:rPr>
            <w:noProof/>
            <w:webHidden/>
          </w:rPr>
          <w:fldChar w:fldCharType="end"/>
        </w:r>
      </w:hyperlink>
    </w:p>
    <w:p w14:paraId="68C9D111" w14:textId="77777777" w:rsidR="00441CE7" w:rsidRDefault="00441CE7">
      <w:pPr>
        <w:pStyle w:val="TOC4"/>
        <w:tabs>
          <w:tab w:val="left" w:pos="1080"/>
          <w:tab w:val="right" w:pos="10147"/>
        </w:tabs>
        <w:rPr>
          <w:rFonts w:asciiTheme="minorHAnsi" w:eastAsiaTheme="minorEastAsia" w:hAnsiTheme="minorHAnsi" w:cstheme="minorBidi"/>
          <w:noProof/>
          <w:sz w:val="22"/>
          <w:szCs w:val="22"/>
          <w:lang w:eastAsia="en-GB"/>
        </w:rPr>
      </w:pPr>
      <w:hyperlink w:anchor="_Toc12977311" w:history="1">
        <w:r w:rsidRPr="00ED21A7">
          <w:rPr>
            <w:rStyle w:val="Hyperlink"/>
            <w:noProof/>
          </w:rPr>
          <w:t>2.1.1.1</w:t>
        </w:r>
        <w:r>
          <w:rPr>
            <w:rFonts w:asciiTheme="minorHAnsi" w:eastAsiaTheme="minorEastAsia" w:hAnsiTheme="minorHAnsi" w:cstheme="minorBidi"/>
            <w:noProof/>
            <w:sz w:val="22"/>
            <w:szCs w:val="22"/>
            <w:lang w:eastAsia="en-GB"/>
          </w:rPr>
          <w:tab/>
        </w:r>
        <w:r w:rsidRPr="00ED21A7">
          <w:rPr>
            <w:rStyle w:val="Hyperlink"/>
            <w:noProof/>
          </w:rPr>
          <w:t>Deviation from Screening Tests - Chart F3</w:t>
        </w:r>
        <w:r>
          <w:rPr>
            <w:noProof/>
            <w:webHidden/>
          </w:rPr>
          <w:tab/>
        </w:r>
        <w:r>
          <w:rPr>
            <w:noProof/>
            <w:webHidden/>
          </w:rPr>
          <w:fldChar w:fldCharType="begin"/>
        </w:r>
        <w:r>
          <w:rPr>
            <w:noProof/>
            <w:webHidden/>
          </w:rPr>
          <w:instrText xml:space="preserve"> PAGEREF _Toc12977311 \h </w:instrText>
        </w:r>
        <w:r>
          <w:rPr>
            <w:noProof/>
            <w:webHidden/>
          </w:rPr>
        </w:r>
        <w:r>
          <w:rPr>
            <w:noProof/>
            <w:webHidden/>
          </w:rPr>
          <w:fldChar w:fldCharType="separate"/>
        </w:r>
        <w:r>
          <w:rPr>
            <w:noProof/>
            <w:webHidden/>
          </w:rPr>
          <w:t>12</w:t>
        </w:r>
        <w:r>
          <w:rPr>
            <w:noProof/>
            <w:webHidden/>
          </w:rPr>
          <w:fldChar w:fldCharType="end"/>
        </w:r>
      </w:hyperlink>
    </w:p>
    <w:p w14:paraId="21666F7D" w14:textId="77777777" w:rsidR="00441CE7" w:rsidRDefault="00441CE7">
      <w:pPr>
        <w:pStyle w:val="TOC2"/>
        <w:rPr>
          <w:rFonts w:asciiTheme="minorHAnsi" w:eastAsiaTheme="minorEastAsia" w:hAnsiTheme="minorHAnsi" w:cstheme="minorBidi"/>
          <w:caps w:val="0"/>
          <w:noProof/>
          <w:sz w:val="22"/>
          <w:szCs w:val="22"/>
          <w:lang w:eastAsia="en-GB"/>
        </w:rPr>
      </w:pPr>
      <w:hyperlink w:anchor="_Toc12977312" w:history="1">
        <w:r w:rsidRPr="00ED21A7">
          <w:rPr>
            <w:rStyle w:val="Hyperlink"/>
            <w:noProof/>
          </w:rPr>
          <w:t>2.2</w:t>
        </w:r>
        <w:r>
          <w:rPr>
            <w:rFonts w:asciiTheme="minorHAnsi" w:eastAsiaTheme="minorEastAsia" w:hAnsiTheme="minorHAnsi" w:cstheme="minorBidi"/>
            <w:caps w:val="0"/>
            <w:noProof/>
            <w:sz w:val="22"/>
            <w:szCs w:val="22"/>
            <w:lang w:eastAsia="en-GB"/>
          </w:rPr>
          <w:tab/>
        </w:r>
        <w:r w:rsidRPr="00ED21A7">
          <w:rPr>
            <w:rStyle w:val="Hyperlink"/>
            <w:noProof/>
          </w:rPr>
          <w:t>MARKING</w:t>
        </w:r>
        <w:r>
          <w:rPr>
            <w:noProof/>
            <w:webHidden/>
          </w:rPr>
          <w:tab/>
        </w:r>
        <w:r>
          <w:rPr>
            <w:noProof/>
            <w:webHidden/>
          </w:rPr>
          <w:fldChar w:fldCharType="begin"/>
        </w:r>
        <w:r>
          <w:rPr>
            <w:noProof/>
            <w:webHidden/>
          </w:rPr>
          <w:instrText xml:space="preserve"> PAGEREF _Toc12977312 \h </w:instrText>
        </w:r>
        <w:r>
          <w:rPr>
            <w:noProof/>
            <w:webHidden/>
          </w:rPr>
        </w:r>
        <w:r>
          <w:rPr>
            <w:noProof/>
            <w:webHidden/>
          </w:rPr>
          <w:fldChar w:fldCharType="separate"/>
        </w:r>
        <w:r>
          <w:rPr>
            <w:noProof/>
            <w:webHidden/>
          </w:rPr>
          <w:t>12</w:t>
        </w:r>
        <w:r>
          <w:rPr>
            <w:noProof/>
            <w:webHidden/>
          </w:rPr>
          <w:fldChar w:fldCharType="end"/>
        </w:r>
      </w:hyperlink>
    </w:p>
    <w:p w14:paraId="71CFE0FA" w14:textId="77777777" w:rsidR="00441CE7" w:rsidRDefault="00441CE7">
      <w:pPr>
        <w:pStyle w:val="TOC2"/>
        <w:rPr>
          <w:rFonts w:asciiTheme="minorHAnsi" w:eastAsiaTheme="minorEastAsia" w:hAnsiTheme="minorHAnsi" w:cstheme="minorBidi"/>
          <w:caps w:val="0"/>
          <w:noProof/>
          <w:sz w:val="22"/>
          <w:szCs w:val="22"/>
          <w:lang w:eastAsia="en-GB"/>
        </w:rPr>
      </w:pPr>
      <w:hyperlink w:anchor="_Toc12977313" w:history="1">
        <w:r w:rsidRPr="00ED21A7">
          <w:rPr>
            <w:rStyle w:val="Hyperlink"/>
            <w:noProof/>
          </w:rPr>
          <w:t>2.3</w:t>
        </w:r>
        <w:r>
          <w:rPr>
            <w:rFonts w:asciiTheme="minorHAnsi" w:eastAsiaTheme="minorEastAsia" w:hAnsiTheme="minorHAnsi" w:cstheme="minorBidi"/>
            <w:caps w:val="0"/>
            <w:noProof/>
            <w:sz w:val="22"/>
            <w:szCs w:val="22"/>
            <w:lang w:eastAsia="en-GB"/>
          </w:rPr>
          <w:tab/>
        </w:r>
        <w:r w:rsidRPr="00ED21A7">
          <w:rPr>
            <w:rStyle w:val="Hyperlink"/>
            <w:noProof/>
          </w:rPr>
          <w:t>CASE ISOLATION</w:t>
        </w:r>
        <w:r>
          <w:rPr>
            <w:noProof/>
            <w:webHidden/>
          </w:rPr>
          <w:tab/>
        </w:r>
        <w:r>
          <w:rPr>
            <w:noProof/>
            <w:webHidden/>
          </w:rPr>
          <w:fldChar w:fldCharType="begin"/>
        </w:r>
        <w:r>
          <w:rPr>
            <w:noProof/>
            <w:webHidden/>
          </w:rPr>
          <w:instrText xml:space="preserve"> PAGEREF _Toc12977313 \h </w:instrText>
        </w:r>
        <w:r>
          <w:rPr>
            <w:noProof/>
            <w:webHidden/>
          </w:rPr>
        </w:r>
        <w:r>
          <w:rPr>
            <w:noProof/>
            <w:webHidden/>
          </w:rPr>
          <w:fldChar w:fldCharType="separate"/>
        </w:r>
        <w:r>
          <w:rPr>
            <w:noProof/>
            <w:webHidden/>
          </w:rPr>
          <w:t>12</w:t>
        </w:r>
        <w:r>
          <w:rPr>
            <w:noProof/>
            <w:webHidden/>
          </w:rPr>
          <w:fldChar w:fldCharType="end"/>
        </w:r>
      </w:hyperlink>
    </w:p>
    <w:p w14:paraId="4EF6DD77" w14:textId="77777777" w:rsidR="00441CE7" w:rsidRDefault="00441CE7">
      <w:pPr>
        <w:pStyle w:val="TOC2"/>
        <w:rPr>
          <w:rFonts w:asciiTheme="minorHAnsi" w:eastAsiaTheme="minorEastAsia" w:hAnsiTheme="minorHAnsi" w:cstheme="minorBidi"/>
          <w:caps w:val="0"/>
          <w:noProof/>
          <w:sz w:val="22"/>
          <w:szCs w:val="22"/>
          <w:lang w:eastAsia="en-GB"/>
        </w:rPr>
      </w:pPr>
      <w:hyperlink w:anchor="_Toc12977314" w:history="1">
        <w:r w:rsidRPr="00ED21A7">
          <w:rPr>
            <w:rStyle w:val="Hyperlink"/>
            <w:noProof/>
          </w:rPr>
          <w:t>2.4</w:t>
        </w:r>
        <w:r>
          <w:rPr>
            <w:rFonts w:asciiTheme="minorHAnsi" w:eastAsiaTheme="minorEastAsia" w:hAnsiTheme="minorHAnsi" w:cstheme="minorBidi"/>
            <w:caps w:val="0"/>
            <w:noProof/>
            <w:sz w:val="22"/>
            <w:szCs w:val="22"/>
            <w:lang w:eastAsia="en-GB"/>
          </w:rPr>
          <w:tab/>
        </w:r>
        <w:r w:rsidRPr="00ED21A7">
          <w:rPr>
            <w:rStyle w:val="Hyperlink"/>
            <w:noProof/>
          </w:rPr>
          <w:t>TERMINAL STRENGTH</w:t>
        </w:r>
        <w:r>
          <w:rPr>
            <w:noProof/>
            <w:webHidden/>
          </w:rPr>
          <w:tab/>
        </w:r>
        <w:r>
          <w:rPr>
            <w:noProof/>
            <w:webHidden/>
          </w:rPr>
          <w:fldChar w:fldCharType="begin"/>
        </w:r>
        <w:r>
          <w:rPr>
            <w:noProof/>
            <w:webHidden/>
          </w:rPr>
          <w:instrText xml:space="preserve"> PAGEREF _Toc12977314 \h </w:instrText>
        </w:r>
        <w:r>
          <w:rPr>
            <w:noProof/>
            <w:webHidden/>
          </w:rPr>
        </w:r>
        <w:r>
          <w:rPr>
            <w:noProof/>
            <w:webHidden/>
          </w:rPr>
          <w:fldChar w:fldCharType="separate"/>
        </w:r>
        <w:r>
          <w:rPr>
            <w:noProof/>
            <w:webHidden/>
          </w:rPr>
          <w:t>13</w:t>
        </w:r>
        <w:r>
          <w:rPr>
            <w:noProof/>
            <w:webHidden/>
          </w:rPr>
          <w:fldChar w:fldCharType="end"/>
        </w:r>
      </w:hyperlink>
    </w:p>
    <w:p w14:paraId="6F9B07CD" w14:textId="77777777" w:rsidR="00441CE7" w:rsidRDefault="00441CE7">
      <w:pPr>
        <w:pStyle w:val="TOC2"/>
        <w:rPr>
          <w:rFonts w:asciiTheme="minorHAnsi" w:eastAsiaTheme="minorEastAsia" w:hAnsiTheme="minorHAnsi" w:cstheme="minorBidi"/>
          <w:caps w:val="0"/>
          <w:noProof/>
          <w:sz w:val="22"/>
          <w:szCs w:val="22"/>
          <w:lang w:eastAsia="en-GB"/>
        </w:rPr>
      </w:pPr>
      <w:hyperlink w:anchor="_Toc12977315" w:history="1">
        <w:r w:rsidRPr="00ED21A7">
          <w:rPr>
            <w:rStyle w:val="Hyperlink"/>
            <w:noProof/>
          </w:rPr>
          <w:t>2.5</w:t>
        </w:r>
        <w:r>
          <w:rPr>
            <w:rFonts w:asciiTheme="minorHAnsi" w:eastAsiaTheme="minorEastAsia" w:hAnsiTheme="minorHAnsi" w:cstheme="minorBidi"/>
            <w:caps w:val="0"/>
            <w:noProof/>
            <w:sz w:val="22"/>
            <w:szCs w:val="22"/>
            <w:lang w:eastAsia="en-GB"/>
          </w:rPr>
          <w:tab/>
        </w:r>
        <w:r w:rsidRPr="00ED21A7">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_Toc12977315 \h </w:instrText>
        </w:r>
        <w:r>
          <w:rPr>
            <w:noProof/>
            <w:webHidden/>
          </w:rPr>
        </w:r>
        <w:r>
          <w:rPr>
            <w:noProof/>
            <w:webHidden/>
          </w:rPr>
          <w:fldChar w:fldCharType="separate"/>
        </w:r>
        <w:r>
          <w:rPr>
            <w:noProof/>
            <w:webHidden/>
          </w:rPr>
          <w:t>13</w:t>
        </w:r>
        <w:r>
          <w:rPr>
            <w:noProof/>
            <w:webHidden/>
          </w:rPr>
          <w:fldChar w:fldCharType="end"/>
        </w:r>
      </w:hyperlink>
    </w:p>
    <w:p w14:paraId="2987410E" w14:textId="77777777" w:rsidR="00441CE7" w:rsidRDefault="00441CE7">
      <w:pPr>
        <w:pStyle w:val="TOC3"/>
        <w:tabs>
          <w:tab w:val="left" w:pos="1080"/>
          <w:tab w:val="right" w:pos="10147"/>
        </w:tabs>
        <w:rPr>
          <w:rFonts w:asciiTheme="minorHAnsi" w:eastAsiaTheme="minorEastAsia" w:hAnsiTheme="minorHAnsi" w:cstheme="minorBidi"/>
          <w:noProof/>
          <w:sz w:val="22"/>
          <w:szCs w:val="22"/>
          <w:lang w:eastAsia="en-GB"/>
        </w:rPr>
      </w:pPr>
      <w:hyperlink w:anchor="_Toc12977316" w:history="1">
        <w:r w:rsidRPr="00ED21A7">
          <w:rPr>
            <w:rStyle w:val="Hyperlink"/>
            <w:noProof/>
          </w:rPr>
          <w:t>2.5.1</w:t>
        </w:r>
        <w:r>
          <w:rPr>
            <w:rFonts w:asciiTheme="minorHAnsi" w:eastAsiaTheme="minorEastAsia" w:hAnsiTheme="minorHAnsi" w:cstheme="minorBidi"/>
            <w:noProof/>
            <w:sz w:val="22"/>
            <w:szCs w:val="22"/>
            <w:lang w:eastAsia="en-GB"/>
          </w:rPr>
          <w:tab/>
        </w:r>
        <w:r w:rsidRPr="00ED21A7">
          <w:rPr>
            <w:rStyle w:val="Hyperlink"/>
            <w:noProof/>
          </w:rPr>
          <w:t>Room Temperature Electrical Measurements</w:t>
        </w:r>
        <w:r>
          <w:rPr>
            <w:noProof/>
            <w:webHidden/>
          </w:rPr>
          <w:tab/>
        </w:r>
        <w:r>
          <w:rPr>
            <w:noProof/>
            <w:webHidden/>
          </w:rPr>
          <w:fldChar w:fldCharType="begin"/>
        </w:r>
        <w:r>
          <w:rPr>
            <w:noProof/>
            <w:webHidden/>
          </w:rPr>
          <w:instrText xml:space="preserve"> PAGEREF _Toc12977316 \h </w:instrText>
        </w:r>
        <w:r>
          <w:rPr>
            <w:noProof/>
            <w:webHidden/>
          </w:rPr>
        </w:r>
        <w:r>
          <w:rPr>
            <w:noProof/>
            <w:webHidden/>
          </w:rPr>
          <w:fldChar w:fldCharType="separate"/>
        </w:r>
        <w:r>
          <w:rPr>
            <w:noProof/>
            <w:webHidden/>
          </w:rPr>
          <w:t>13</w:t>
        </w:r>
        <w:r>
          <w:rPr>
            <w:noProof/>
            <w:webHidden/>
          </w:rPr>
          <w:fldChar w:fldCharType="end"/>
        </w:r>
      </w:hyperlink>
    </w:p>
    <w:p w14:paraId="44D77A0C" w14:textId="77777777" w:rsidR="00441CE7" w:rsidRDefault="00441CE7">
      <w:pPr>
        <w:pStyle w:val="TOC3"/>
        <w:tabs>
          <w:tab w:val="left" w:pos="1080"/>
          <w:tab w:val="right" w:pos="10147"/>
        </w:tabs>
        <w:rPr>
          <w:rFonts w:asciiTheme="minorHAnsi" w:eastAsiaTheme="minorEastAsia" w:hAnsiTheme="minorHAnsi" w:cstheme="minorBidi"/>
          <w:noProof/>
          <w:sz w:val="22"/>
          <w:szCs w:val="22"/>
          <w:lang w:eastAsia="en-GB"/>
        </w:rPr>
      </w:pPr>
      <w:hyperlink w:anchor="_Toc12977317" w:history="1">
        <w:r w:rsidRPr="00ED21A7">
          <w:rPr>
            <w:rStyle w:val="Hyperlink"/>
            <w:noProof/>
          </w:rPr>
          <w:t>2.5.2</w:t>
        </w:r>
        <w:r>
          <w:rPr>
            <w:rFonts w:asciiTheme="minorHAnsi" w:eastAsiaTheme="minorEastAsia" w:hAnsiTheme="minorHAnsi" w:cstheme="minorBidi"/>
            <w:noProof/>
            <w:sz w:val="22"/>
            <w:szCs w:val="22"/>
            <w:lang w:eastAsia="en-GB"/>
          </w:rPr>
          <w:tab/>
        </w:r>
        <w:r w:rsidRPr="00ED21A7">
          <w:rPr>
            <w:rStyle w:val="Hyperlink"/>
            <w:noProof/>
          </w:rPr>
          <w:t>High and Low Temperatures Electrical Measurements</w:t>
        </w:r>
        <w:r>
          <w:rPr>
            <w:noProof/>
            <w:webHidden/>
          </w:rPr>
          <w:tab/>
        </w:r>
        <w:r>
          <w:rPr>
            <w:noProof/>
            <w:webHidden/>
          </w:rPr>
          <w:fldChar w:fldCharType="begin"/>
        </w:r>
        <w:r>
          <w:rPr>
            <w:noProof/>
            <w:webHidden/>
          </w:rPr>
          <w:instrText xml:space="preserve"> PAGEREF _Toc12977317 \h </w:instrText>
        </w:r>
        <w:r>
          <w:rPr>
            <w:noProof/>
            <w:webHidden/>
          </w:rPr>
        </w:r>
        <w:r>
          <w:rPr>
            <w:noProof/>
            <w:webHidden/>
          </w:rPr>
          <w:fldChar w:fldCharType="separate"/>
        </w:r>
        <w:r>
          <w:rPr>
            <w:noProof/>
            <w:webHidden/>
          </w:rPr>
          <w:t>13</w:t>
        </w:r>
        <w:r>
          <w:rPr>
            <w:noProof/>
            <w:webHidden/>
          </w:rPr>
          <w:fldChar w:fldCharType="end"/>
        </w:r>
      </w:hyperlink>
    </w:p>
    <w:p w14:paraId="1971EE89" w14:textId="77777777" w:rsidR="00441CE7" w:rsidRDefault="00441CE7">
      <w:pPr>
        <w:pStyle w:val="TOC3"/>
        <w:tabs>
          <w:tab w:val="left" w:pos="1080"/>
          <w:tab w:val="right" w:pos="10147"/>
        </w:tabs>
        <w:rPr>
          <w:rFonts w:asciiTheme="minorHAnsi" w:eastAsiaTheme="minorEastAsia" w:hAnsiTheme="minorHAnsi" w:cstheme="minorBidi"/>
          <w:noProof/>
          <w:sz w:val="22"/>
          <w:szCs w:val="22"/>
          <w:lang w:eastAsia="en-GB"/>
        </w:rPr>
      </w:pPr>
      <w:hyperlink w:anchor="_Toc12977318" w:history="1">
        <w:r w:rsidRPr="00ED21A7">
          <w:rPr>
            <w:rStyle w:val="Hyperlink"/>
            <w:noProof/>
          </w:rPr>
          <w:t>2.5.3</w:t>
        </w:r>
        <w:r>
          <w:rPr>
            <w:rFonts w:asciiTheme="minorHAnsi" w:eastAsiaTheme="minorEastAsia" w:hAnsiTheme="minorHAnsi" w:cstheme="minorBidi"/>
            <w:noProof/>
            <w:sz w:val="22"/>
            <w:szCs w:val="22"/>
            <w:lang w:eastAsia="en-GB"/>
          </w:rPr>
          <w:tab/>
        </w:r>
        <w:r w:rsidRPr="00ED21A7">
          <w:rPr>
            <w:rStyle w:val="Hyperlink"/>
            <w:noProof/>
          </w:rPr>
          <w:t>Notes to Electrical Measurement Tables</w:t>
        </w:r>
        <w:r>
          <w:rPr>
            <w:noProof/>
            <w:webHidden/>
          </w:rPr>
          <w:tab/>
        </w:r>
        <w:r>
          <w:rPr>
            <w:noProof/>
            <w:webHidden/>
          </w:rPr>
          <w:fldChar w:fldCharType="begin"/>
        </w:r>
        <w:r>
          <w:rPr>
            <w:noProof/>
            <w:webHidden/>
          </w:rPr>
          <w:instrText xml:space="preserve"> PAGEREF _Toc12977318 \h </w:instrText>
        </w:r>
        <w:r>
          <w:rPr>
            <w:noProof/>
            <w:webHidden/>
          </w:rPr>
        </w:r>
        <w:r>
          <w:rPr>
            <w:noProof/>
            <w:webHidden/>
          </w:rPr>
          <w:fldChar w:fldCharType="separate"/>
        </w:r>
        <w:r>
          <w:rPr>
            <w:noProof/>
            <w:webHidden/>
          </w:rPr>
          <w:t>14</w:t>
        </w:r>
        <w:r>
          <w:rPr>
            <w:noProof/>
            <w:webHidden/>
          </w:rPr>
          <w:fldChar w:fldCharType="end"/>
        </w:r>
      </w:hyperlink>
    </w:p>
    <w:p w14:paraId="42D8BEE2" w14:textId="77777777" w:rsidR="00441CE7" w:rsidRDefault="00441CE7">
      <w:pPr>
        <w:pStyle w:val="TOC2"/>
        <w:rPr>
          <w:rFonts w:asciiTheme="minorHAnsi" w:eastAsiaTheme="minorEastAsia" w:hAnsiTheme="minorHAnsi" w:cstheme="minorBidi"/>
          <w:caps w:val="0"/>
          <w:noProof/>
          <w:sz w:val="22"/>
          <w:szCs w:val="22"/>
          <w:lang w:eastAsia="en-GB"/>
        </w:rPr>
      </w:pPr>
      <w:hyperlink w:anchor="_Toc12977319" w:history="1">
        <w:r w:rsidRPr="00ED21A7">
          <w:rPr>
            <w:rStyle w:val="Hyperlink"/>
            <w:noProof/>
          </w:rPr>
          <w:t>2.6</w:t>
        </w:r>
        <w:r>
          <w:rPr>
            <w:rFonts w:asciiTheme="minorHAnsi" w:eastAsiaTheme="minorEastAsia" w:hAnsiTheme="minorHAnsi" w:cstheme="minorBidi"/>
            <w:caps w:val="0"/>
            <w:noProof/>
            <w:sz w:val="22"/>
            <w:szCs w:val="22"/>
            <w:lang w:eastAsia="en-GB"/>
          </w:rPr>
          <w:tab/>
        </w:r>
        <w:r w:rsidRPr="00ED21A7">
          <w:rPr>
            <w:rStyle w:val="Hyperlink"/>
            <w:noProof/>
          </w:rPr>
          <w:t>PARAMETER DRIFT VALUES</w:t>
        </w:r>
        <w:r>
          <w:rPr>
            <w:noProof/>
            <w:webHidden/>
          </w:rPr>
          <w:tab/>
        </w:r>
        <w:r>
          <w:rPr>
            <w:noProof/>
            <w:webHidden/>
          </w:rPr>
          <w:fldChar w:fldCharType="begin"/>
        </w:r>
        <w:r>
          <w:rPr>
            <w:noProof/>
            <w:webHidden/>
          </w:rPr>
          <w:instrText xml:space="preserve"> PAGEREF _Toc12977319 \h </w:instrText>
        </w:r>
        <w:r>
          <w:rPr>
            <w:noProof/>
            <w:webHidden/>
          </w:rPr>
        </w:r>
        <w:r>
          <w:rPr>
            <w:noProof/>
            <w:webHidden/>
          </w:rPr>
          <w:fldChar w:fldCharType="separate"/>
        </w:r>
        <w:r>
          <w:rPr>
            <w:noProof/>
            <w:webHidden/>
          </w:rPr>
          <w:t>14</w:t>
        </w:r>
        <w:r>
          <w:rPr>
            <w:noProof/>
            <w:webHidden/>
          </w:rPr>
          <w:fldChar w:fldCharType="end"/>
        </w:r>
      </w:hyperlink>
    </w:p>
    <w:p w14:paraId="101FB806" w14:textId="77777777" w:rsidR="00441CE7" w:rsidRDefault="00441CE7">
      <w:pPr>
        <w:pStyle w:val="TOC2"/>
        <w:rPr>
          <w:rFonts w:asciiTheme="minorHAnsi" w:eastAsiaTheme="minorEastAsia" w:hAnsiTheme="minorHAnsi" w:cstheme="minorBidi"/>
          <w:caps w:val="0"/>
          <w:noProof/>
          <w:sz w:val="22"/>
          <w:szCs w:val="22"/>
          <w:lang w:eastAsia="en-GB"/>
        </w:rPr>
      </w:pPr>
      <w:hyperlink w:anchor="_Toc12977320" w:history="1">
        <w:r w:rsidRPr="00ED21A7">
          <w:rPr>
            <w:rStyle w:val="Hyperlink"/>
            <w:noProof/>
          </w:rPr>
          <w:t>2.7</w:t>
        </w:r>
        <w:r>
          <w:rPr>
            <w:rFonts w:asciiTheme="minorHAnsi" w:eastAsiaTheme="minorEastAsia" w:hAnsiTheme="minorHAnsi" w:cstheme="minorBidi"/>
            <w:caps w:val="0"/>
            <w:noProof/>
            <w:sz w:val="22"/>
            <w:szCs w:val="22"/>
            <w:lang w:eastAsia="en-GB"/>
          </w:rPr>
          <w:tab/>
        </w:r>
        <w:r w:rsidRPr="00ED21A7">
          <w:rPr>
            <w:rStyle w:val="Hyperlink"/>
            <w:noProof/>
          </w:rPr>
          <w:t>INTERMEDIATE AND END-POINT ELECTRICAL MEASUREMENTS</w:t>
        </w:r>
        <w:r>
          <w:rPr>
            <w:noProof/>
            <w:webHidden/>
          </w:rPr>
          <w:tab/>
        </w:r>
        <w:r>
          <w:rPr>
            <w:noProof/>
            <w:webHidden/>
          </w:rPr>
          <w:fldChar w:fldCharType="begin"/>
        </w:r>
        <w:r>
          <w:rPr>
            <w:noProof/>
            <w:webHidden/>
          </w:rPr>
          <w:instrText xml:space="preserve"> PAGEREF _Toc12977320 \h </w:instrText>
        </w:r>
        <w:r>
          <w:rPr>
            <w:noProof/>
            <w:webHidden/>
          </w:rPr>
        </w:r>
        <w:r>
          <w:rPr>
            <w:noProof/>
            <w:webHidden/>
          </w:rPr>
          <w:fldChar w:fldCharType="separate"/>
        </w:r>
        <w:r>
          <w:rPr>
            <w:noProof/>
            <w:webHidden/>
          </w:rPr>
          <w:t>14</w:t>
        </w:r>
        <w:r>
          <w:rPr>
            <w:noProof/>
            <w:webHidden/>
          </w:rPr>
          <w:fldChar w:fldCharType="end"/>
        </w:r>
      </w:hyperlink>
    </w:p>
    <w:p w14:paraId="2BE38271" w14:textId="77777777" w:rsidR="00441CE7" w:rsidRDefault="00441CE7">
      <w:pPr>
        <w:pStyle w:val="TOC2"/>
        <w:rPr>
          <w:rFonts w:asciiTheme="minorHAnsi" w:eastAsiaTheme="minorEastAsia" w:hAnsiTheme="minorHAnsi" w:cstheme="minorBidi"/>
          <w:caps w:val="0"/>
          <w:noProof/>
          <w:sz w:val="22"/>
          <w:szCs w:val="22"/>
          <w:lang w:eastAsia="en-GB"/>
        </w:rPr>
      </w:pPr>
      <w:hyperlink w:anchor="_Toc12977321" w:history="1">
        <w:r w:rsidRPr="00ED21A7">
          <w:rPr>
            <w:rStyle w:val="Hyperlink"/>
            <w:noProof/>
          </w:rPr>
          <w:t>2.8</w:t>
        </w:r>
        <w:r>
          <w:rPr>
            <w:rFonts w:asciiTheme="minorHAnsi" w:eastAsiaTheme="minorEastAsia" w:hAnsiTheme="minorHAnsi" w:cstheme="minorBidi"/>
            <w:caps w:val="0"/>
            <w:noProof/>
            <w:sz w:val="22"/>
            <w:szCs w:val="22"/>
            <w:lang w:eastAsia="en-GB"/>
          </w:rPr>
          <w:tab/>
        </w:r>
        <w:r w:rsidRPr="00ED21A7">
          <w:rPr>
            <w:rStyle w:val="Hyperlink"/>
            <w:noProof/>
          </w:rPr>
          <w:t>POWER BURN-IN CONDITIONS</w:t>
        </w:r>
        <w:r>
          <w:rPr>
            <w:noProof/>
            <w:webHidden/>
          </w:rPr>
          <w:tab/>
        </w:r>
        <w:r>
          <w:rPr>
            <w:noProof/>
            <w:webHidden/>
          </w:rPr>
          <w:fldChar w:fldCharType="begin"/>
        </w:r>
        <w:r>
          <w:rPr>
            <w:noProof/>
            <w:webHidden/>
          </w:rPr>
          <w:instrText xml:space="preserve"> PAGEREF _Toc12977321 \h </w:instrText>
        </w:r>
        <w:r>
          <w:rPr>
            <w:noProof/>
            <w:webHidden/>
          </w:rPr>
        </w:r>
        <w:r>
          <w:rPr>
            <w:noProof/>
            <w:webHidden/>
          </w:rPr>
          <w:fldChar w:fldCharType="separate"/>
        </w:r>
        <w:r>
          <w:rPr>
            <w:noProof/>
            <w:webHidden/>
          </w:rPr>
          <w:t>15</w:t>
        </w:r>
        <w:r>
          <w:rPr>
            <w:noProof/>
            <w:webHidden/>
          </w:rPr>
          <w:fldChar w:fldCharType="end"/>
        </w:r>
      </w:hyperlink>
    </w:p>
    <w:p w14:paraId="520FEEBC" w14:textId="77777777" w:rsidR="00441CE7" w:rsidRDefault="00441CE7">
      <w:pPr>
        <w:pStyle w:val="TOC2"/>
        <w:rPr>
          <w:rFonts w:asciiTheme="minorHAnsi" w:eastAsiaTheme="minorEastAsia" w:hAnsiTheme="minorHAnsi" w:cstheme="minorBidi"/>
          <w:caps w:val="0"/>
          <w:noProof/>
          <w:sz w:val="22"/>
          <w:szCs w:val="22"/>
          <w:lang w:eastAsia="en-GB"/>
        </w:rPr>
      </w:pPr>
      <w:hyperlink w:anchor="_Toc12977322" w:history="1">
        <w:r w:rsidRPr="00ED21A7">
          <w:rPr>
            <w:rStyle w:val="Hyperlink"/>
            <w:noProof/>
          </w:rPr>
          <w:t>2.9</w:t>
        </w:r>
        <w:r>
          <w:rPr>
            <w:rFonts w:asciiTheme="minorHAnsi" w:eastAsiaTheme="minorEastAsia" w:hAnsiTheme="minorHAnsi" w:cstheme="minorBidi"/>
            <w:caps w:val="0"/>
            <w:noProof/>
            <w:sz w:val="22"/>
            <w:szCs w:val="22"/>
            <w:lang w:eastAsia="en-GB"/>
          </w:rPr>
          <w:tab/>
        </w:r>
        <w:r w:rsidRPr="00ED21A7">
          <w:rPr>
            <w:rStyle w:val="Hyperlink"/>
            <w:noProof/>
          </w:rPr>
          <w:t>OPERATING LIFE CONDITIONS</w:t>
        </w:r>
        <w:r>
          <w:rPr>
            <w:noProof/>
            <w:webHidden/>
          </w:rPr>
          <w:tab/>
        </w:r>
        <w:r>
          <w:rPr>
            <w:noProof/>
            <w:webHidden/>
          </w:rPr>
          <w:fldChar w:fldCharType="begin"/>
        </w:r>
        <w:r>
          <w:rPr>
            <w:noProof/>
            <w:webHidden/>
          </w:rPr>
          <w:instrText xml:space="preserve"> PAGEREF _Toc12977322 \h </w:instrText>
        </w:r>
        <w:r>
          <w:rPr>
            <w:noProof/>
            <w:webHidden/>
          </w:rPr>
        </w:r>
        <w:r>
          <w:rPr>
            <w:noProof/>
            <w:webHidden/>
          </w:rPr>
          <w:fldChar w:fldCharType="separate"/>
        </w:r>
        <w:r>
          <w:rPr>
            <w:noProof/>
            <w:webHidden/>
          </w:rPr>
          <w:t>15</w:t>
        </w:r>
        <w:r>
          <w:rPr>
            <w:noProof/>
            <w:webHidden/>
          </w:rPr>
          <w:fldChar w:fldCharType="end"/>
        </w:r>
      </w:hyperlink>
    </w:p>
    <w:p w14:paraId="4846794A" w14:textId="77777777" w:rsidR="00441CE7" w:rsidRDefault="00441CE7">
      <w:pPr>
        <w:pStyle w:val="TOC2"/>
        <w:rPr>
          <w:rFonts w:asciiTheme="minorHAnsi" w:eastAsiaTheme="minorEastAsia" w:hAnsiTheme="minorHAnsi" w:cstheme="minorBidi"/>
          <w:caps w:val="0"/>
          <w:noProof/>
          <w:sz w:val="22"/>
          <w:szCs w:val="22"/>
          <w:lang w:eastAsia="en-GB"/>
        </w:rPr>
      </w:pPr>
      <w:hyperlink w:anchor="_Toc12977323" w:history="1">
        <w:r w:rsidRPr="00ED21A7">
          <w:rPr>
            <w:rStyle w:val="Hyperlink"/>
            <w:noProof/>
          </w:rPr>
          <w:t>APPENDIX ‘A’</w:t>
        </w:r>
        <w:r>
          <w:rPr>
            <w:noProof/>
            <w:webHidden/>
          </w:rPr>
          <w:tab/>
        </w:r>
        <w:r>
          <w:rPr>
            <w:noProof/>
            <w:webHidden/>
          </w:rPr>
          <w:fldChar w:fldCharType="begin"/>
        </w:r>
        <w:r>
          <w:rPr>
            <w:noProof/>
            <w:webHidden/>
          </w:rPr>
          <w:instrText xml:space="preserve"> PAGEREF _Toc12977323 \h </w:instrText>
        </w:r>
        <w:r>
          <w:rPr>
            <w:noProof/>
            <w:webHidden/>
          </w:rPr>
        </w:r>
        <w:r>
          <w:rPr>
            <w:noProof/>
            <w:webHidden/>
          </w:rPr>
          <w:fldChar w:fldCharType="separate"/>
        </w:r>
        <w:r>
          <w:rPr>
            <w:noProof/>
            <w:webHidden/>
          </w:rPr>
          <w:t>16</w:t>
        </w:r>
        <w:r>
          <w:rPr>
            <w:noProof/>
            <w:webHidden/>
          </w:rPr>
          <w:fldChar w:fldCharType="end"/>
        </w:r>
      </w:hyperlink>
    </w:p>
    <w:p w14:paraId="2FA0375F" w14:textId="77777777" w:rsidR="007638F8" w:rsidRPr="00240DB1" w:rsidRDefault="006B573D" w:rsidP="00546706">
      <w:pPr>
        <w:rPr>
          <w:rFonts w:cs="Arial"/>
        </w:rPr>
      </w:pPr>
      <w:r w:rsidRPr="00240DB1">
        <w:rPr>
          <w:rFonts w:cs="Arial"/>
        </w:rPr>
        <w:fldChar w:fldCharType="end"/>
      </w:r>
    </w:p>
    <w:p w14:paraId="30790A02" w14:textId="77777777" w:rsidR="00306ACC" w:rsidRPr="00240DB1" w:rsidRDefault="00306ACC" w:rsidP="007A41EF">
      <w:pPr>
        <w:ind w:left="0"/>
        <w:rPr>
          <w:rFonts w:cs="Arial"/>
        </w:rPr>
      </w:pPr>
      <w:r w:rsidRPr="00240DB1">
        <w:rPr>
          <w:rFonts w:cs="Arial"/>
        </w:rPr>
        <w:br w:type="page"/>
      </w:r>
    </w:p>
    <w:p w14:paraId="2E81C80B" w14:textId="77777777" w:rsidR="00E75962" w:rsidRDefault="008E3946" w:rsidP="00E75962">
      <w:pPr>
        <w:pStyle w:val="Heading1"/>
      </w:pPr>
      <w:bookmarkStart w:id="0" w:name="_Toc12977292"/>
      <w:r w:rsidRPr="00240DB1">
        <w:lastRenderedPageBreak/>
        <w:t>General</w:t>
      </w:r>
      <w:bookmarkEnd w:id="0"/>
    </w:p>
    <w:p w14:paraId="43E41541" w14:textId="77777777" w:rsidR="00667450" w:rsidRDefault="00667450" w:rsidP="00224E58">
      <w:pPr>
        <w:pStyle w:val="Heading2"/>
      </w:pPr>
      <w:r>
        <w:tab/>
      </w:r>
      <w:r>
        <w:tab/>
      </w:r>
      <w:bookmarkStart w:id="1" w:name="_Toc12977293"/>
      <w:r>
        <w:t>SCOPE</w:t>
      </w:r>
      <w:bookmarkEnd w:id="1"/>
    </w:p>
    <w:p w14:paraId="20102E7D" w14:textId="77777777" w:rsidR="00667450" w:rsidRDefault="00667450" w:rsidP="00667450">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7D43D04" w14:textId="77777777" w:rsidR="00667450" w:rsidRDefault="00667450" w:rsidP="00224E58">
      <w:pPr>
        <w:pStyle w:val="Heading2"/>
      </w:pPr>
      <w:r>
        <w:tab/>
      </w:r>
      <w:r>
        <w:tab/>
      </w:r>
      <w:bookmarkStart w:id="2" w:name="_Toc12977294"/>
      <w:r>
        <w:t>APPLICABLE DOCUMENTS</w:t>
      </w:r>
      <w:bookmarkEnd w:id="2"/>
    </w:p>
    <w:p w14:paraId="1435807F" w14:textId="77777777" w:rsidR="00667450" w:rsidRDefault="00667450" w:rsidP="00441CE7">
      <w:pPr>
        <w:spacing w:after="120"/>
      </w:pPr>
      <w:r>
        <w:t>The following documents form part of this specification and shall be read in conjunction with it:</w:t>
      </w:r>
    </w:p>
    <w:p w14:paraId="638F4AE5" w14:textId="3EC27B4C" w:rsidR="00667450" w:rsidRDefault="00667450" w:rsidP="00224E58">
      <w:pPr>
        <w:pStyle w:val="alphabeticallist"/>
      </w:pPr>
      <w:r>
        <w:t xml:space="preserve">ESCC Generic Specification No. </w:t>
      </w:r>
      <w:hyperlink r:id="rId15" w:history="1">
        <w:r w:rsidRPr="00902680">
          <w:rPr>
            <w:rStyle w:val="Hyperlink"/>
          </w:rPr>
          <w:t>5000</w:t>
        </w:r>
      </w:hyperlink>
    </w:p>
    <w:p w14:paraId="0B392D54" w14:textId="28CF5FE8" w:rsidR="00667450" w:rsidRDefault="00667450" w:rsidP="00224E58">
      <w:pPr>
        <w:pStyle w:val="alphabeticallist"/>
      </w:pPr>
      <w:hyperlink r:id="rId16" w:history="1">
        <w:r w:rsidRPr="00902680">
          <w:rPr>
            <w:rStyle w:val="Hyperlink"/>
          </w:rPr>
          <w:t>MIL-STD-750</w:t>
        </w:r>
      </w:hyperlink>
      <w:r>
        <w:t>, Test Methods and Procedures for Semiconductor Devices</w:t>
      </w:r>
    </w:p>
    <w:p w14:paraId="2B8CA5D7" w14:textId="77777777" w:rsidR="00667450" w:rsidRDefault="00667450" w:rsidP="00224E58">
      <w:pPr>
        <w:pStyle w:val="Heading2"/>
      </w:pPr>
      <w:bookmarkStart w:id="3" w:name="_Toc12977295"/>
      <w:r>
        <w:t>TERMS, DEFINITIONS, ABBREVIATIONS, SYMBOLS AND UNITS</w:t>
      </w:r>
      <w:bookmarkEnd w:id="3"/>
    </w:p>
    <w:p w14:paraId="4DC2F708" w14:textId="4C5CF743" w:rsidR="00667450" w:rsidRDefault="00667450" w:rsidP="00667450">
      <w:r>
        <w:t xml:space="preserve">For the purpose of this specification, the terms, definitions, abbreviations, symbols and units specified in ESCC Basic Specification No. </w:t>
      </w:r>
      <w:hyperlink r:id="rId17" w:history="1">
        <w:r w:rsidRPr="00902680">
          <w:rPr>
            <w:rStyle w:val="Hyperlink"/>
          </w:rPr>
          <w:t>21300</w:t>
        </w:r>
      </w:hyperlink>
      <w:r>
        <w:t xml:space="preserve"> shall apply.</w:t>
      </w:r>
    </w:p>
    <w:p w14:paraId="4B8BC426" w14:textId="77777777" w:rsidR="00667450" w:rsidRDefault="00667450" w:rsidP="00224E58">
      <w:pPr>
        <w:pStyle w:val="Heading2"/>
      </w:pPr>
      <w:bookmarkStart w:id="4" w:name="_Toc12977296"/>
      <w:r>
        <w:t>THE ESCC COMPONENT NUMBER AND COMPONENT TYPE VARIANTS</w:t>
      </w:r>
      <w:bookmarkEnd w:id="4"/>
    </w:p>
    <w:p w14:paraId="4BF0C244" w14:textId="77777777" w:rsidR="00667450" w:rsidRDefault="00667450" w:rsidP="00224E58">
      <w:pPr>
        <w:pStyle w:val="Heading3"/>
      </w:pPr>
      <w:r>
        <w:tab/>
      </w:r>
      <w:r>
        <w:tab/>
      </w:r>
      <w:bookmarkStart w:id="5" w:name="_Ref12976967"/>
      <w:bookmarkStart w:id="6" w:name="_Toc12977297"/>
      <w:r>
        <w:t>The ESCC Component Number</w:t>
      </w:r>
      <w:bookmarkEnd w:id="5"/>
      <w:bookmarkEnd w:id="6"/>
    </w:p>
    <w:p w14:paraId="6E598A16" w14:textId="77777777" w:rsidR="00667450" w:rsidRDefault="00667450" w:rsidP="00441CE7">
      <w:pPr>
        <w:spacing w:after="120"/>
      </w:pPr>
      <w:r>
        <w:t>The ESCC Component Number shall be constituted as follows:</w:t>
      </w:r>
    </w:p>
    <w:p w14:paraId="7C135098" w14:textId="77777777" w:rsidR="00667450" w:rsidRDefault="00667450" w:rsidP="00441CE7">
      <w:pPr>
        <w:spacing w:after="120"/>
      </w:pPr>
      <w:r>
        <w:t>Example: 510601601</w:t>
      </w:r>
    </w:p>
    <w:p w14:paraId="0C07D8EC" w14:textId="77777777" w:rsidR="00667450" w:rsidRDefault="00667450" w:rsidP="00224E58">
      <w:pPr>
        <w:pStyle w:val="BulletList"/>
      </w:pPr>
      <w:r>
        <w:tab/>
      </w:r>
      <w:r>
        <w:tab/>
        <w:t>Detail Specification Reference: 5106016</w:t>
      </w:r>
    </w:p>
    <w:p w14:paraId="24199966" w14:textId="77777777" w:rsidR="00667450" w:rsidRDefault="00667450" w:rsidP="00224E58">
      <w:pPr>
        <w:pStyle w:val="BulletList"/>
      </w:pPr>
      <w:r>
        <w:tab/>
      </w:r>
      <w:r>
        <w:tab/>
        <w:t>Component Type Variant Number: 01 (as required)</w:t>
      </w:r>
    </w:p>
    <w:p w14:paraId="051E925C" w14:textId="3A4F958E" w:rsidR="00667450" w:rsidRDefault="00667450" w:rsidP="00224E58">
      <w:pPr>
        <w:pStyle w:val="Heading3"/>
      </w:pPr>
      <w:bookmarkStart w:id="7" w:name="_Ref506386668"/>
      <w:bookmarkStart w:id="8" w:name="_Toc12977298"/>
      <w:r>
        <w:t>Component Type Variants</w:t>
      </w:r>
      <w:bookmarkEnd w:id="7"/>
      <w:bookmarkEnd w:id="8"/>
    </w:p>
    <w:p w14:paraId="00E17EA9" w14:textId="77777777" w:rsidR="00667450" w:rsidRDefault="00667450" w:rsidP="00667450">
      <w:r>
        <w:t>The component type variants applicable to this specification are as follows:</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960"/>
        <w:gridCol w:w="1417"/>
        <w:gridCol w:w="960"/>
        <w:gridCol w:w="1874"/>
        <w:gridCol w:w="1871"/>
        <w:gridCol w:w="1020"/>
      </w:tblGrid>
      <w:tr w:rsidR="00667450" w:rsidRPr="00667450" w14:paraId="52DBEA12" w14:textId="77777777" w:rsidTr="00441CE7">
        <w:trPr>
          <w:trHeight w:val="510"/>
          <w:tblHeader/>
        </w:trPr>
        <w:tc>
          <w:tcPr>
            <w:tcW w:w="960" w:type="dxa"/>
          </w:tcPr>
          <w:p w14:paraId="65C4C573" w14:textId="77777777" w:rsidR="00667450" w:rsidRPr="00667450" w:rsidRDefault="00667450" w:rsidP="00A92ADB">
            <w:pPr>
              <w:pStyle w:val="Bodyjustified"/>
              <w:rPr>
                <w:lang w:eastAsia="en-GB"/>
              </w:rPr>
            </w:pPr>
            <w:r w:rsidRPr="00667450">
              <w:rPr>
                <w:lang w:eastAsia="en-GB"/>
              </w:rPr>
              <w:t>Variant Number</w:t>
            </w:r>
          </w:p>
        </w:tc>
        <w:tc>
          <w:tcPr>
            <w:tcW w:w="1417" w:type="dxa"/>
          </w:tcPr>
          <w:p w14:paraId="48D7C57D" w14:textId="77777777" w:rsidR="00667450" w:rsidRPr="00667450" w:rsidRDefault="00667450" w:rsidP="00A92ADB">
            <w:pPr>
              <w:pStyle w:val="Bodyjustified"/>
              <w:rPr>
                <w:lang w:eastAsia="en-GB"/>
              </w:rPr>
            </w:pPr>
            <w:r w:rsidRPr="00667450">
              <w:rPr>
                <w:lang w:eastAsia="en-GB"/>
              </w:rPr>
              <w:t>Based on Type</w:t>
            </w:r>
          </w:p>
        </w:tc>
        <w:tc>
          <w:tcPr>
            <w:tcW w:w="960" w:type="dxa"/>
          </w:tcPr>
          <w:p w14:paraId="18C02341" w14:textId="77777777" w:rsidR="00667450" w:rsidRPr="00667450" w:rsidRDefault="00667450" w:rsidP="00A92ADB">
            <w:pPr>
              <w:pStyle w:val="Bodyjustified"/>
              <w:rPr>
                <w:lang w:eastAsia="en-GB"/>
              </w:rPr>
            </w:pPr>
            <w:r w:rsidRPr="00667450">
              <w:rPr>
                <w:lang w:eastAsia="en-GB"/>
              </w:rPr>
              <w:t>Case</w:t>
            </w:r>
          </w:p>
        </w:tc>
        <w:tc>
          <w:tcPr>
            <w:tcW w:w="1874" w:type="dxa"/>
          </w:tcPr>
          <w:p w14:paraId="1E153C19" w14:textId="77777777" w:rsidR="00667450" w:rsidRPr="00667450" w:rsidRDefault="00667450" w:rsidP="00A92ADB">
            <w:pPr>
              <w:pStyle w:val="Bodyjustified"/>
              <w:rPr>
                <w:lang w:eastAsia="en-GB"/>
              </w:rPr>
            </w:pPr>
            <w:r w:rsidRPr="00667450">
              <w:rPr>
                <w:lang w:eastAsia="en-GB"/>
              </w:rPr>
              <w:t>Description</w:t>
            </w:r>
          </w:p>
        </w:tc>
        <w:tc>
          <w:tcPr>
            <w:tcW w:w="1871" w:type="dxa"/>
          </w:tcPr>
          <w:p w14:paraId="2FAF4980" w14:textId="77777777" w:rsidR="00667450" w:rsidRPr="00667450" w:rsidRDefault="00667450" w:rsidP="00A92ADB">
            <w:pPr>
              <w:pStyle w:val="Bodyjustified"/>
              <w:rPr>
                <w:lang w:eastAsia="en-GB"/>
              </w:rPr>
            </w:pPr>
            <w:r w:rsidRPr="00667450">
              <w:rPr>
                <w:lang w:eastAsia="en-GB"/>
              </w:rPr>
              <w:t>Lead/Terminal Material and Finish</w:t>
            </w:r>
          </w:p>
        </w:tc>
        <w:tc>
          <w:tcPr>
            <w:tcW w:w="1020" w:type="dxa"/>
          </w:tcPr>
          <w:p w14:paraId="72A372BD" w14:textId="77777777" w:rsidR="00667450" w:rsidRPr="00667450" w:rsidRDefault="00667450" w:rsidP="00A92ADB">
            <w:pPr>
              <w:pStyle w:val="Bodyjustified"/>
              <w:rPr>
                <w:lang w:eastAsia="en-GB"/>
              </w:rPr>
            </w:pPr>
            <w:r w:rsidRPr="00667450">
              <w:rPr>
                <w:lang w:eastAsia="en-GB"/>
              </w:rPr>
              <w:t>Weight</w:t>
            </w:r>
          </w:p>
          <w:p w14:paraId="0375A231" w14:textId="77777777" w:rsidR="00667450" w:rsidRPr="00667450" w:rsidRDefault="00667450" w:rsidP="00A92ADB">
            <w:pPr>
              <w:pStyle w:val="Bodyjustified"/>
              <w:rPr>
                <w:lang w:eastAsia="en-GB"/>
              </w:rPr>
            </w:pPr>
            <w:r w:rsidRPr="00667450">
              <w:rPr>
                <w:lang w:eastAsia="en-GB"/>
              </w:rPr>
              <w:t>max g</w:t>
            </w:r>
          </w:p>
        </w:tc>
      </w:tr>
      <w:tr w:rsidR="00667450" w:rsidRPr="00667450" w14:paraId="4826204F" w14:textId="77777777" w:rsidTr="00FF7EE0">
        <w:trPr>
          <w:trHeight w:val="317"/>
        </w:trPr>
        <w:tc>
          <w:tcPr>
            <w:tcW w:w="960" w:type="dxa"/>
            <w:vAlign w:val="center"/>
          </w:tcPr>
          <w:p w14:paraId="59AF9E30" w14:textId="77777777" w:rsidR="00667450" w:rsidRPr="00667450" w:rsidRDefault="00667450" w:rsidP="00FF7EE0">
            <w:pPr>
              <w:pStyle w:val="Bodyjustified"/>
              <w:rPr>
                <w:lang w:eastAsia="en-GB"/>
              </w:rPr>
            </w:pPr>
            <w:r w:rsidRPr="00667450">
              <w:rPr>
                <w:lang w:eastAsia="en-GB"/>
              </w:rPr>
              <w:t>01</w:t>
            </w:r>
          </w:p>
        </w:tc>
        <w:tc>
          <w:tcPr>
            <w:tcW w:w="1417" w:type="dxa"/>
            <w:vAlign w:val="center"/>
          </w:tcPr>
          <w:p w14:paraId="4154759F" w14:textId="77777777" w:rsidR="00667450" w:rsidRPr="00667450" w:rsidRDefault="00667450" w:rsidP="00FF7EE0">
            <w:pPr>
              <w:pStyle w:val="Bodyjustified"/>
              <w:rPr>
                <w:lang w:eastAsia="en-GB"/>
              </w:rPr>
            </w:pPr>
            <w:r w:rsidRPr="00667450">
              <w:rPr>
                <w:lang w:eastAsia="en-GB"/>
              </w:rPr>
              <w:t>STPS20100</w:t>
            </w:r>
          </w:p>
        </w:tc>
        <w:tc>
          <w:tcPr>
            <w:tcW w:w="960" w:type="dxa"/>
            <w:vAlign w:val="center"/>
          </w:tcPr>
          <w:p w14:paraId="60313AF6" w14:textId="77777777" w:rsidR="00667450" w:rsidRPr="00667450" w:rsidRDefault="00667450" w:rsidP="00FF7EE0">
            <w:pPr>
              <w:pStyle w:val="Bodyjustified"/>
              <w:rPr>
                <w:lang w:eastAsia="en-GB"/>
              </w:rPr>
            </w:pPr>
            <w:r w:rsidRPr="00667450">
              <w:rPr>
                <w:lang w:eastAsia="en-GB"/>
              </w:rPr>
              <w:t>TO-254</w:t>
            </w:r>
          </w:p>
        </w:tc>
        <w:tc>
          <w:tcPr>
            <w:tcW w:w="1874" w:type="dxa"/>
            <w:vAlign w:val="center"/>
          </w:tcPr>
          <w:p w14:paraId="5BAFE647" w14:textId="77777777" w:rsidR="00667450" w:rsidRPr="00667450" w:rsidRDefault="00667450" w:rsidP="00FF7EE0">
            <w:pPr>
              <w:pStyle w:val="Bodyjustified"/>
              <w:rPr>
                <w:lang w:eastAsia="en-GB"/>
              </w:rPr>
            </w:pPr>
            <w:r w:rsidRPr="00667450">
              <w:rPr>
                <w:lang w:eastAsia="en-GB"/>
              </w:rPr>
              <w:t>Single diode</w:t>
            </w:r>
          </w:p>
        </w:tc>
        <w:tc>
          <w:tcPr>
            <w:tcW w:w="1871" w:type="dxa"/>
            <w:vAlign w:val="center"/>
          </w:tcPr>
          <w:p w14:paraId="062215C0" w14:textId="77777777" w:rsidR="00667450" w:rsidRPr="00667450" w:rsidRDefault="00667450" w:rsidP="00FF7EE0">
            <w:pPr>
              <w:pStyle w:val="Bodyjustified"/>
              <w:rPr>
                <w:lang w:eastAsia="en-GB"/>
              </w:rPr>
            </w:pPr>
            <w:r w:rsidRPr="00667450">
              <w:rPr>
                <w:lang w:eastAsia="en-GB"/>
              </w:rPr>
              <w:t>H9</w:t>
            </w:r>
          </w:p>
        </w:tc>
        <w:tc>
          <w:tcPr>
            <w:tcW w:w="1020" w:type="dxa"/>
            <w:vAlign w:val="center"/>
          </w:tcPr>
          <w:p w14:paraId="64A92610" w14:textId="77777777" w:rsidR="00667450" w:rsidRPr="00667450" w:rsidRDefault="00667450" w:rsidP="00FF7EE0">
            <w:pPr>
              <w:pStyle w:val="Bodyjustified"/>
              <w:rPr>
                <w:lang w:eastAsia="en-GB"/>
              </w:rPr>
            </w:pPr>
            <w:r w:rsidRPr="00667450">
              <w:rPr>
                <w:lang w:eastAsia="en-GB"/>
              </w:rPr>
              <w:t>10</w:t>
            </w:r>
          </w:p>
        </w:tc>
      </w:tr>
      <w:tr w:rsidR="00667450" w:rsidRPr="00667450" w14:paraId="1807E6D5" w14:textId="77777777" w:rsidTr="00FF7EE0">
        <w:trPr>
          <w:trHeight w:val="510"/>
        </w:trPr>
        <w:tc>
          <w:tcPr>
            <w:tcW w:w="960" w:type="dxa"/>
          </w:tcPr>
          <w:p w14:paraId="79B25122" w14:textId="77777777" w:rsidR="00667450" w:rsidRPr="00667450" w:rsidRDefault="00667450" w:rsidP="00A92ADB">
            <w:pPr>
              <w:pStyle w:val="Bodyjustified"/>
              <w:rPr>
                <w:lang w:eastAsia="en-GB"/>
              </w:rPr>
            </w:pPr>
            <w:r w:rsidRPr="00667450">
              <w:rPr>
                <w:lang w:eastAsia="en-GB"/>
              </w:rPr>
              <w:t>02</w:t>
            </w:r>
          </w:p>
        </w:tc>
        <w:tc>
          <w:tcPr>
            <w:tcW w:w="1417" w:type="dxa"/>
          </w:tcPr>
          <w:p w14:paraId="48DF8EC5" w14:textId="77777777" w:rsidR="00667450" w:rsidRPr="00667450" w:rsidRDefault="00667450" w:rsidP="00A92ADB">
            <w:pPr>
              <w:pStyle w:val="Bodyjustified"/>
              <w:rPr>
                <w:lang w:eastAsia="en-GB"/>
              </w:rPr>
            </w:pPr>
            <w:r w:rsidRPr="00667450">
              <w:rPr>
                <w:lang w:eastAsia="en-GB"/>
              </w:rPr>
              <w:t>STPS20100</w:t>
            </w:r>
          </w:p>
        </w:tc>
        <w:tc>
          <w:tcPr>
            <w:tcW w:w="960" w:type="dxa"/>
          </w:tcPr>
          <w:p w14:paraId="4374FA5A" w14:textId="77777777" w:rsidR="00667450" w:rsidRPr="00667450" w:rsidRDefault="00667450" w:rsidP="00A92ADB">
            <w:pPr>
              <w:pStyle w:val="Bodyjustified"/>
              <w:rPr>
                <w:lang w:eastAsia="en-GB"/>
              </w:rPr>
            </w:pPr>
            <w:r w:rsidRPr="00667450">
              <w:rPr>
                <w:lang w:eastAsia="en-GB"/>
              </w:rPr>
              <w:t>TO-254</w:t>
            </w:r>
          </w:p>
        </w:tc>
        <w:tc>
          <w:tcPr>
            <w:tcW w:w="1874" w:type="dxa"/>
          </w:tcPr>
          <w:p w14:paraId="79B51FEA" w14:textId="77777777" w:rsidR="00667450" w:rsidRPr="00667450" w:rsidRDefault="00667450" w:rsidP="00A92ADB">
            <w:pPr>
              <w:pStyle w:val="Bodyjustified"/>
              <w:rPr>
                <w:lang w:eastAsia="en-GB"/>
              </w:rPr>
            </w:pPr>
            <w:r w:rsidRPr="00667450">
              <w:rPr>
                <w:lang w:eastAsia="en-GB"/>
              </w:rPr>
              <w:t>Dual diode, common anode</w:t>
            </w:r>
          </w:p>
        </w:tc>
        <w:tc>
          <w:tcPr>
            <w:tcW w:w="1871" w:type="dxa"/>
          </w:tcPr>
          <w:p w14:paraId="34965051" w14:textId="77777777" w:rsidR="00667450" w:rsidRPr="00667450" w:rsidRDefault="00667450" w:rsidP="00A92ADB">
            <w:pPr>
              <w:pStyle w:val="Bodyjustified"/>
              <w:rPr>
                <w:lang w:eastAsia="en-GB"/>
              </w:rPr>
            </w:pPr>
            <w:r w:rsidRPr="00667450">
              <w:rPr>
                <w:lang w:eastAsia="en-GB"/>
              </w:rPr>
              <w:t>H9</w:t>
            </w:r>
          </w:p>
        </w:tc>
        <w:tc>
          <w:tcPr>
            <w:tcW w:w="1020" w:type="dxa"/>
          </w:tcPr>
          <w:p w14:paraId="0593F418" w14:textId="77777777" w:rsidR="00667450" w:rsidRPr="00667450" w:rsidRDefault="00667450" w:rsidP="00A92ADB">
            <w:pPr>
              <w:pStyle w:val="Bodyjustified"/>
              <w:rPr>
                <w:lang w:eastAsia="en-GB"/>
              </w:rPr>
            </w:pPr>
            <w:r w:rsidRPr="00667450">
              <w:rPr>
                <w:lang w:eastAsia="en-GB"/>
              </w:rPr>
              <w:t>10</w:t>
            </w:r>
          </w:p>
        </w:tc>
      </w:tr>
      <w:tr w:rsidR="00667450" w:rsidRPr="00667450" w14:paraId="2E932560" w14:textId="77777777" w:rsidTr="00FF7EE0">
        <w:trPr>
          <w:trHeight w:val="510"/>
        </w:trPr>
        <w:tc>
          <w:tcPr>
            <w:tcW w:w="960" w:type="dxa"/>
          </w:tcPr>
          <w:p w14:paraId="022F3001" w14:textId="77777777" w:rsidR="00667450" w:rsidRPr="00667450" w:rsidRDefault="00667450" w:rsidP="00A92ADB">
            <w:pPr>
              <w:pStyle w:val="Bodyjustified"/>
              <w:rPr>
                <w:lang w:eastAsia="en-GB"/>
              </w:rPr>
            </w:pPr>
            <w:r w:rsidRPr="00667450">
              <w:rPr>
                <w:lang w:eastAsia="en-GB"/>
              </w:rPr>
              <w:t>03</w:t>
            </w:r>
          </w:p>
        </w:tc>
        <w:tc>
          <w:tcPr>
            <w:tcW w:w="1417" w:type="dxa"/>
          </w:tcPr>
          <w:p w14:paraId="675159CC" w14:textId="77777777" w:rsidR="00667450" w:rsidRPr="00667450" w:rsidRDefault="00667450" w:rsidP="00A92ADB">
            <w:pPr>
              <w:pStyle w:val="Bodyjustified"/>
              <w:rPr>
                <w:lang w:eastAsia="en-GB"/>
              </w:rPr>
            </w:pPr>
            <w:r w:rsidRPr="00667450">
              <w:rPr>
                <w:lang w:eastAsia="en-GB"/>
              </w:rPr>
              <w:t>STPS20100</w:t>
            </w:r>
          </w:p>
        </w:tc>
        <w:tc>
          <w:tcPr>
            <w:tcW w:w="960" w:type="dxa"/>
          </w:tcPr>
          <w:p w14:paraId="36EED33C" w14:textId="77777777" w:rsidR="00667450" w:rsidRPr="00667450" w:rsidRDefault="00667450" w:rsidP="00A92ADB">
            <w:pPr>
              <w:pStyle w:val="Bodyjustified"/>
              <w:rPr>
                <w:lang w:eastAsia="en-GB"/>
              </w:rPr>
            </w:pPr>
            <w:r w:rsidRPr="00667450">
              <w:rPr>
                <w:lang w:eastAsia="en-GB"/>
              </w:rPr>
              <w:t>TO-254</w:t>
            </w:r>
          </w:p>
        </w:tc>
        <w:tc>
          <w:tcPr>
            <w:tcW w:w="1874" w:type="dxa"/>
          </w:tcPr>
          <w:p w14:paraId="032A7367" w14:textId="77777777" w:rsidR="00667450" w:rsidRPr="00667450" w:rsidRDefault="00667450" w:rsidP="00A92ADB">
            <w:pPr>
              <w:pStyle w:val="Bodyjustified"/>
              <w:rPr>
                <w:lang w:eastAsia="en-GB"/>
              </w:rPr>
            </w:pPr>
            <w:r w:rsidRPr="00667450">
              <w:rPr>
                <w:lang w:eastAsia="en-GB"/>
              </w:rPr>
              <w:t>Dual diode, common cathode</w:t>
            </w:r>
          </w:p>
        </w:tc>
        <w:tc>
          <w:tcPr>
            <w:tcW w:w="1871" w:type="dxa"/>
          </w:tcPr>
          <w:p w14:paraId="0E99D84A" w14:textId="77777777" w:rsidR="00667450" w:rsidRPr="00667450" w:rsidRDefault="00667450" w:rsidP="00A92ADB">
            <w:pPr>
              <w:pStyle w:val="Bodyjustified"/>
              <w:rPr>
                <w:lang w:eastAsia="en-GB"/>
              </w:rPr>
            </w:pPr>
            <w:r w:rsidRPr="00667450">
              <w:rPr>
                <w:lang w:eastAsia="en-GB"/>
              </w:rPr>
              <w:t>H9</w:t>
            </w:r>
          </w:p>
        </w:tc>
        <w:tc>
          <w:tcPr>
            <w:tcW w:w="1020" w:type="dxa"/>
          </w:tcPr>
          <w:p w14:paraId="3F0B4642" w14:textId="77777777" w:rsidR="00667450" w:rsidRPr="00667450" w:rsidRDefault="00667450" w:rsidP="00A92ADB">
            <w:pPr>
              <w:pStyle w:val="Bodyjustified"/>
              <w:rPr>
                <w:lang w:eastAsia="en-GB"/>
              </w:rPr>
            </w:pPr>
            <w:r w:rsidRPr="00667450">
              <w:rPr>
                <w:lang w:eastAsia="en-GB"/>
              </w:rPr>
              <w:t>10</w:t>
            </w:r>
          </w:p>
        </w:tc>
      </w:tr>
      <w:tr w:rsidR="00667450" w:rsidRPr="00667450" w14:paraId="40C42D2A" w14:textId="77777777" w:rsidTr="00FF7EE0">
        <w:trPr>
          <w:trHeight w:val="510"/>
        </w:trPr>
        <w:tc>
          <w:tcPr>
            <w:tcW w:w="960" w:type="dxa"/>
          </w:tcPr>
          <w:p w14:paraId="5E0D8DB8" w14:textId="77777777" w:rsidR="00667450" w:rsidRPr="00667450" w:rsidRDefault="00667450" w:rsidP="00A92ADB">
            <w:pPr>
              <w:pStyle w:val="Bodyjustified"/>
              <w:rPr>
                <w:lang w:eastAsia="en-GB"/>
              </w:rPr>
            </w:pPr>
            <w:r w:rsidRPr="00667450">
              <w:rPr>
                <w:lang w:eastAsia="en-GB"/>
              </w:rPr>
              <w:t>04</w:t>
            </w:r>
          </w:p>
        </w:tc>
        <w:tc>
          <w:tcPr>
            <w:tcW w:w="1417" w:type="dxa"/>
          </w:tcPr>
          <w:p w14:paraId="4902AE60" w14:textId="77777777" w:rsidR="00667450" w:rsidRPr="00667450" w:rsidRDefault="00667450" w:rsidP="00A92ADB">
            <w:pPr>
              <w:pStyle w:val="Bodyjustified"/>
              <w:rPr>
                <w:lang w:eastAsia="en-GB"/>
              </w:rPr>
            </w:pPr>
            <w:r w:rsidRPr="00667450">
              <w:rPr>
                <w:lang w:eastAsia="en-GB"/>
              </w:rPr>
              <w:t>STPS20100</w:t>
            </w:r>
          </w:p>
        </w:tc>
        <w:tc>
          <w:tcPr>
            <w:tcW w:w="960" w:type="dxa"/>
          </w:tcPr>
          <w:p w14:paraId="06E86D40" w14:textId="77777777" w:rsidR="00667450" w:rsidRPr="00667450" w:rsidRDefault="00667450" w:rsidP="00A92ADB">
            <w:pPr>
              <w:pStyle w:val="Bodyjustified"/>
              <w:rPr>
                <w:lang w:eastAsia="en-GB"/>
              </w:rPr>
            </w:pPr>
            <w:r w:rsidRPr="00667450">
              <w:rPr>
                <w:lang w:eastAsia="en-GB"/>
              </w:rPr>
              <w:t>TO-254</w:t>
            </w:r>
          </w:p>
        </w:tc>
        <w:tc>
          <w:tcPr>
            <w:tcW w:w="1874" w:type="dxa"/>
          </w:tcPr>
          <w:p w14:paraId="1DB3D198" w14:textId="77777777" w:rsidR="00667450" w:rsidRPr="00667450" w:rsidRDefault="00667450" w:rsidP="00A92ADB">
            <w:pPr>
              <w:pStyle w:val="Bodyjustified"/>
              <w:rPr>
                <w:lang w:eastAsia="en-GB"/>
              </w:rPr>
            </w:pPr>
            <w:r w:rsidRPr="00667450">
              <w:rPr>
                <w:lang w:eastAsia="en-GB"/>
              </w:rPr>
              <w:t>Dual diode, series, centre tapped</w:t>
            </w:r>
          </w:p>
        </w:tc>
        <w:tc>
          <w:tcPr>
            <w:tcW w:w="1871" w:type="dxa"/>
          </w:tcPr>
          <w:p w14:paraId="167C878B" w14:textId="77777777" w:rsidR="00667450" w:rsidRPr="00667450" w:rsidRDefault="00667450" w:rsidP="00A92ADB">
            <w:pPr>
              <w:pStyle w:val="Bodyjustified"/>
              <w:rPr>
                <w:lang w:eastAsia="en-GB"/>
              </w:rPr>
            </w:pPr>
            <w:r w:rsidRPr="00667450">
              <w:rPr>
                <w:lang w:eastAsia="en-GB"/>
              </w:rPr>
              <w:t>H9</w:t>
            </w:r>
          </w:p>
        </w:tc>
        <w:tc>
          <w:tcPr>
            <w:tcW w:w="1020" w:type="dxa"/>
          </w:tcPr>
          <w:p w14:paraId="4268925F" w14:textId="77777777" w:rsidR="00667450" w:rsidRPr="00667450" w:rsidRDefault="00667450" w:rsidP="00A92ADB">
            <w:pPr>
              <w:pStyle w:val="Bodyjustified"/>
              <w:rPr>
                <w:lang w:eastAsia="en-GB"/>
              </w:rPr>
            </w:pPr>
            <w:r w:rsidRPr="00667450">
              <w:rPr>
                <w:lang w:eastAsia="en-GB"/>
              </w:rPr>
              <w:t>10</w:t>
            </w:r>
          </w:p>
        </w:tc>
      </w:tr>
      <w:tr w:rsidR="00667450" w:rsidRPr="00667450" w14:paraId="6A7DFC82" w14:textId="77777777" w:rsidTr="00FF7EE0">
        <w:trPr>
          <w:trHeight w:val="317"/>
        </w:trPr>
        <w:tc>
          <w:tcPr>
            <w:tcW w:w="960" w:type="dxa"/>
            <w:vAlign w:val="center"/>
          </w:tcPr>
          <w:p w14:paraId="41057841" w14:textId="77777777" w:rsidR="00667450" w:rsidRPr="00667450" w:rsidRDefault="00667450" w:rsidP="00FF7EE0">
            <w:pPr>
              <w:pStyle w:val="Bodyjustified"/>
              <w:rPr>
                <w:lang w:eastAsia="en-GB"/>
              </w:rPr>
            </w:pPr>
            <w:r w:rsidRPr="00667450">
              <w:rPr>
                <w:lang w:eastAsia="en-GB"/>
              </w:rPr>
              <w:t>05</w:t>
            </w:r>
          </w:p>
        </w:tc>
        <w:tc>
          <w:tcPr>
            <w:tcW w:w="1417" w:type="dxa"/>
            <w:vAlign w:val="center"/>
          </w:tcPr>
          <w:p w14:paraId="09E320D8" w14:textId="77777777" w:rsidR="00667450" w:rsidRPr="00667450" w:rsidRDefault="00667450" w:rsidP="00FF7EE0">
            <w:pPr>
              <w:pStyle w:val="Bodyjustified"/>
              <w:rPr>
                <w:lang w:eastAsia="en-GB"/>
              </w:rPr>
            </w:pPr>
            <w:r w:rsidRPr="00667450">
              <w:rPr>
                <w:lang w:eastAsia="en-GB"/>
              </w:rPr>
              <w:t>STPS20100</w:t>
            </w:r>
          </w:p>
        </w:tc>
        <w:tc>
          <w:tcPr>
            <w:tcW w:w="960" w:type="dxa"/>
            <w:vAlign w:val="center"/>
          </w:tcPr>
          <w:p w14:paraId="696FC007" w14:textId="77777777" w:rsidR="00667450" w:rsidRPr="00667450" w:rsidRDefault="00667450" w:rsidP="00FF7EE0">
            <w:pPr>
              <w:pStyle w:val="Bodyjustified"/>
              <w:rPr>
                <w:lang w:eastAsia="en-GB"/>
              </w:rPr>
            </w:pPr>
            <w:r w:rsidRPr="00667450">
              <w:rPr>
                <w:lang w:eastAsia="en-GB"/>
              </w:rPr>
              <w:t>SMD.5</w:t>
            </w:r>
          </w:p>
        </w:tc>
        <w:tc>
          <w:tcPr>
            <w:tcW w:w="1874" w:type="dxa"/>
            <w:vAlign w:val="center"/>
          </w:tcPr>
          <w:p w14:paraId="7F26CA45" w14:textId="77777777" w:rsidR="00667450" w:rsidRPr="00667450" w:rsidRDefault="00667450" w:rsidP="00FF7EE0">
            <w:pPr>
              <w:pStyle w:val="Bodyjustified"/>
              <w:rPr>
                <w:lang w:eastAsia="en-GB"/>
              </w:rPr>
            </w:pPr>
            <w:r w:rsidRPr="00667450">
              <w:rPr>
                <w:lang w:eastAsia="en-GB"/>
              </w:rPr>
              <w:t>Single diode</w:t>
            </w:r>
          </w:p>
        </w:tc>
        <w:tc>
          <w:tcPr>
            <w:tcW w:w="1871" w:type="dxa"/>
            <w:vAlign w:val="center"/>
          </w:tcPr>
          <w:p w14:paraId="0E2AB154" w14:textId="77777777" w:rsidR="00667450" w:rsidRPr="00667450" w:rsidRDefault="00667450" w:rsidP="00FF7EE0">
            <w:pPr>
              <w:pStyle w:val="Bodyjustified"/>
              <w:rPr>
                <w:lang w:eastAsia="en-GB"/>
              </w:rPr>
            </w:pPr>
            <w:r w:rsidRPr="00667450">
              <w:rPr>
                <w:lang w:eastAsia="en-GB"/>
              </w:rPr>
              <w:t>Q14</w:t>
            </w:r>
          </w:p>
        </w:tc>
        <w:tc>
          <w:tcPr>
            <w:tcW w:w="1020" w:type="dxa"/>
            <w:vAlign w:val="center"/>
          </w:tcPr>
          <w:p w14:paraId="16E1AB86" w14:textId="77777777" w:rsidR="00667450" w:rsidRPr="00667450" w:rsidRDefault="00667450" w:rsidP="00FF7EE0">
            <w:pPr>
              <w:pStyle w:val="Bodyjustified"/>
              <w:rPr>
                <w:lang w:eastAsia="en-GB"/>
              </w:rPr>
            </w:pPr>
            <w:r w:rsidRPr="00667450">
              <w:rPr>
                <w:lang w:eastAsia="en-GB"/>
              </w:rPr>
              <w:t>2</w:t>
            </w:r>
          </w:p>
        </w:tc>
      </w:tr>
      <w:tr w:rsidR="00667450" w:rsidRPr="00667450" w14:paraId="7D0CFEC5" w14:textId="77777777" w:rsidTr="00FF7EE0">
        <w:trPr>
          <w:trHeight w:val="317"/>
        </w:trPr>
        <w:tc>
          <w:tcPr>
            <w:tcW w:w="960" w:type="dxa"/>
            <w:vAlign w:val="center"/>
          </w:tcPr>
          <w:p w14:paraId="7E4CF657" w14:textId="77777777" w:rsidR="00667450" w:rsidRPr="00667450" w:rsidRDefault="00667450" w:rsidP="00FF7EE0">
            <w:pPr>
              <w:pStyle w:val="Bodyjustified"/>
              <w:rPr>
                <w:lang w:eastAsia="en-GB"/>
              </w:rPr>
            </w:pPr>
            <w:r w:rsidRPr="00667450">
              <w:rPr>
                <w:lang w:eastAsia="en-GB"/>
              </w:rPr>
              <w:t>06</w:t>
            </w:r>
          </w:p>
        </w:tc>
        <w:tc>
          <w:tcPr>
            <w:tcW w:w="1417" w:type="dxa"/>
            <w:vAlign w:val="center"/>
          </w:tcPr>
          <w:p w14:paraId="6993761E" w14:textId="77777777" w:rsidR="00667450" w:rsidRPr="00667450" w:rsidRDefault="00667450" w:rsidP="00FF7EE0">
            <w:pPr>
              <w:pStyle w:val="Bodyjustified"/>
              <w:rPr>
                <w:lang w:eastAsia="en-GB"/>
              </w:rPr>
            </w:pPr>
            <w:r w:rsidRPr="00667450">
              <w:rPr>
                <w:lang w:eastAsia="en-GB"/>
              </w:rPr>
              <w:t>STPS20100</w:t>
            </w:r>
          </w:p>
        </w:tc>
        <w:tc>
          <w:tcPr>
            <w:tcW w:w="960" w:type="dxa"/>
            <w:vAlign w:val="center"/>
          </w:tcPr>
          <w:p w14:paraId="5927492B" w14:textId="77777777" w:rsidR="00667450" w:rsidRPr="00667450" w:rsidRDefault="00667450" w:rsidP="00FF7EE0">
            <w:pPr>
              <w:pStyle w:val="Bodyjustified"/>
              <w:rPr>
                <w:lang w:eastAsia="en-GB"/>
              </w:rPr>
            </w:pPr>
            <w:r w:rsidRPr="00667450">
              <w:rPr>
                <w:lang w:eastAsia="en-GB"/>
              </w:rPr>
              <w:t>SMD1</w:t>
            </w:r>
          </w:p>
        </w:tc>
        <w:tc>
          <w:tcPr>
            <w:tcW w:w="1874" w:type="dxa"/>
            <w:vAlign w:val="center"/>
          </w:tcPr>
          <w:p w14:paraId="532EE284" w14:textId="77777777" w:rsidR="00667450" w:rsidRPr="00667450" w:rsidRDefault="00667450" w:rsidP="00FF7EE0">
            <w:pPr>
              <w:pStyle w:val="Bodyjustified"/>
              <w:rPr>
                <w:lang w:eastAsia="en-GB"/>
              </w:rPr>
            </w:pPr>
            <w:r w:rsidRPr="00667450">
              <w:rPr>
                <w:lang w:eastAsia="en-GB"/>
              </w:rPr>
              <w:t>Single diode</w:t>
            </w:r>
          </w:p>
        </w:tc>
        <w:tc>
          <w:tcPr>
            <w:tcW w:w="1871" w:type="dxa"/>
            <w:vAlign w:val="center"/>
          </w:tcPr>
          <w:p w14:paraId="48B4D15F" w14:textId="77777777" w:rsidR="00667450" w:rsidRPr="00667450" w:rsidRDefault="00667450" w:rsidP="00FF7EE0">
            <w:pPr>
              <w:pStyle w:val="Bodyjustified"/>
              <w:rPr>
                <w:lang w:eastAsia="en-GB"/>
              </w:rPr>
            </w:pPr>
            <w:r w:rsidRPr="00667450">
              <w:rPr>
                <w:lang w:eastAsia="en-GB"/>
              </w:rPr>
              <w:t>Q14</w:t>
            </w:r>
          </w:p>
        </w:tc>
        <w:tc>
          <w:tcPr>
            <w:tcW w:w="1020" w:type="dxa"/>
            <w:vAlign w:val="center"/>
          </w:tcPr>
          <w:p w14:paraId="5BD1072C" w14:textId="77777777" w:rsidR="00667450" w:rsidRPr="00667450" w:rsidRDefault="00667450" w:rsidP="00FF7EE0">
            <w:pPr>
              <w:pStyle w:val="Bodyjustified"/>
              <w:rPr>
                <w:lang w:eastAsia="en-GB"/>
              </w:rPr>
            </w:pPr>
            <w:r w:rsidRPr="00667450">
              <w:rPr>
                <w:lang w:eastAsia="en-GB"/>
              </w:rPr>
              <w:t>3</w:t>
            </w:r>
          </w:p>
        </w:tc>
      </w:tr>
      <w:tr w:rsidR="00667450" w:rsidRPr="00667450" w14:paraId="78BE6F15" w14:textId="77777777" w:rsidTr="00FF7EE0">
        <w:trPr>
          <w:trHeight w:val="510"/>
        </w:trPr>
        <w:tc>
          <w:tcPr>
            <w:tcW w:w="960" w:type="dxa"/>
          </w:tcPr>
          <w:p w14:paraId="7696B8F5" w14:textId="77777777" w:rsidR="00667450" w:rsidRPr="00667450" w:rsidRDefault="00667450" w:rsidP="00A92ADB">
            <w:pPr>
              <w:pStyle w:val="Bodyjustified"/>
              <w:rPr>
                <w:lang w:eastAsia="en-GB"/>
              </w:rPr>
            </w:pPr>
            <w:r w:rsidRPr="00667450">
              <w:rPr>
                <w:lang w:eastAsia="en-GB"/>
              </w:rPr>
              <w:t>07</w:t>
            </w:r>
          </w:p>
        </w:tc>
        <w:tc>
          <w:tcPr>
            <w:tcW w:w="1417" w:type="dxa"/>
          </w:tcPr>
          <w:p w14:paraId="0F4296B4" w14:textId="77777777" w:rsidR="00667450" w:rsidRPr="00667450" w:rsidRDefault="00667450" w:rsidP="00A92ADB">
            <w:pPr>
              <w:pStyle w:val="Bodyjustified"/>
              <w:rPr>
                <w:lang w:eastAsia="en-GB"/>
              </w:rPr>
            </w:pPr>
            <w:r w:rsidRPr="00667450">
              <w:rPr>
                <w:lang w:eastAsia="en-GB"/>
              </w:rPr>
              <w:t>STPS20100</w:t>
            </w:r>
          </w:p>
        </w:tc>
        <w:tc>
          <w:tcPr>
            <w:tcW w:w="960" w:type="dxa"/>
          </w:tcPr>
          <w:p w14:paraId="089C2912" w14:textId="77777777" w:rsidR="00667450" w:rsidRPr="00667450" w:rsidRDefault="00667450" w:rsidP="00A92ADB">
            <w:pPr>
              <w:pStyle w:val="Bodyjustified"/>
              <w:rPr>
                <w:lang w:eastAsia="en-GB"/>
              </w:rPr>
            </w:pPr>
            <w:r w:rsidRPr="00667450">
              <w:rPr>
                <w:lang w:eastAsia="en-GB"/>
              </w:rPr>
              <w:t>SMD1</w:t>
            </w:r>
          </w:p>
        </w:tc>
        <w:tc>
          <w:tcPr>
            <w:tcW w:w="1874" w:type="dxa"/>
          </w:tcPr>
          <w:p w14:paraId="69E05B6C" w14:textId="77777777" w:rsidR="00667450" w:rsidRPr="00667450" w:rsidRDefault="00667450" w:rsidP="00A92ADB">
            <w:pPr>
              <w:pStyle w:val="Bodyjustified"/>
              <w:rPr>
                <w:lang w:eastAsia="en-GB"/>
              </w:rPr>
            </w:pPr>
            <w:r w:rsidRPr="00667450">
              <w:rPr>
                <w:lang w:eastAsia="en-GB"/>
              </w:rPr>
              <w:t>Dual diode, common cathode</w:t>
            </w:r>
          </w:p>
        </w:tc>
        <w:tc>
          <w:tcPr>
            <w:tcW w:w="1871" w:type="dxa"/>
          </w:tcPr>
          <w:p w14:paraId="5F202DCD" w14:textId="77777777" w:rsidR="00667450" w:rsidRPr="00667450" w:rsidRDefault="00667450" w:rsidP="00A92ADB">
            <w:pPr>
              <w:pStyle w:val="Bodyjustified"/>
              <w:rPr>
                <w:lang w:eastAsia="en-GB"/>
              </w:rPr>
            </w:pPr>
            <w:r w:rsidRPr="00667450">
              <w:rPr>
                <w:lang w:eastAsia="en-GB"/>
              </w:rPr>
              <w:t>Q14</w:t>
            </w:r>
          </w:p>
        </w:tc>
        <w:tc>
          <w:tcPr>
            <w:tcW w:w="1020" w:type="dxa"/>
          </w:tcPr>
          <w:p w14:paraId="7089FD11" w14:textId="77777777" w:rsidR="00667450" w:rsidRPr="00667450" w:rsidRDefault="00667450" w:rsidP="00A92ADB">
            <w:pPr>
              <w:pStyle w:val="Bodyjustified"/>
              <w:rPr>
                <w:lang w:eastAsia="en-GB"/>
              </w:rPr>
            </w:pPr>
            <w:r w:rsidRPr="00667450">
              <w:rPr>
                <w:lang w:eastAsia="en-GB"/>
              </w:rPr>
              <w:t>3</w:t>
            </w:r>
          </w:p>
        </w:tc>
      </w:tr>
      <w:tr w:rsidR="008F70FC" w:rsidRPr="00667450" w14:paraId="1234B147" w14:textId="77777777" w:rsidTr="00FF7EE0">
        <w:trPr>
          <w:trHeight w:val="510"/>
        </w:trPr>
        <w:tc>
          <w:tcPr>
            <w:tcW w:w="960" w:type="dxa"/>
          </w:tcPr>
          <w:p w14:paraId="1C0184F9" w14:textId="44B5E1F6" w:rsidR="008F70FC" w:rsidRPr="00667450" w:rsidRDefault="008F70FC" w:rsidP="00A92ADB">
            <w:pPr>
              <w:pStyle w:val="Bodyjustified"/>
              <w:rPr>
                <w:lang w:eastAsia="en-GB"/>
              </w:rPr>
            </w:pPr>
            <w:r>
              <w:rPr>
                <w:lang w:eastAsia="en-GB"/>
              </w:rPr>
              <w:t>08</w:t>
            </w:r>
          </w:p>
        </w:tc>
        <w:tc>
          <w:tcPr>
            <w:tcW w:w="1417" w:type="dxa"/>
          </w:tcPr>
          <w:p w14:paraId="015715AF" w14:textId="772867B2" w:rsidR="008F70FC" w:rsidRPr="00667450" w:rsidRDefault="008F70FC" w:rsidP="008F70FC">
            <w:pPr>
              <w:pStyle w:val="Bodyjustified"/>
              <w:rPr>
                <w:lang w:eastAsia="en-GB"/>
              </w:rPr>
            </w:pPr>
            <w:r w:rsidRPr="001A781A">
              <w:rPr>
                <w:lang w:val="en-US"/>
              </w:rPr>
              <w:t>STPS20100</w:t>
            </w:r>
          </w:p>
        </w:tc>
        <w:tc>
          <w:tcPr>
            <w:tcW w:w="960" w:type="dxa"/>
          </w:tcPr>
          <w:p w14:paraId="04E78A28" w14:textId="641F07C1" w:rsidR="008F70FC" w:rsidRPr="00667450" w:rsidRDefault="008F70FC" w:rsidP="008F70FC">
            <w:pPr>
              <w:pStyle w:val="Bodyjustified"/>
              <w:rPr>
                <w:lang w:eastAsia="en-GB"/>
              </w:rPr>
            </w:pPr>
            <w:r w:rsidRPr="001A781A">
              <w:rPr>
                <w:lang w:val="en-US"/>
              </w:rPr>
              <w:t>TO-254</w:t>
            </w:r>
          </w:p>
        </w:tc>
        <w:tc>
          <w:tcPr>
            <w:tcW w:w="1874" w:type="dxa"/>
          </w:tcPr>
          <w:p w14:paraId="41ABE11F" w14:textId="37E40577" w:rsidR="008F70FC" w:rsidRPr="00667450" w:rsidRDefault="00FA6381" w:rsidP="008F70FC">
            <w:pPr>
              <w:pStyle w:val="Bodyjustified"/>
              <w:rPr>
                <w:lang w:eastAsia="en-GB"/>
              </w:rPr>
            </w:pPr>
            <w:r w:rsidRPr="00667450">
              <w:rPr>
                <w:lang w:eastAsia="en-GB"/>
              </w:rPr>
              <w:t>Dual diode, common anode</w:t>
            </w:r>
          </w:p>
        </w:tc>
        <w:tc>
          <w:tcPr>
            <w:tcW w:w="1871" w:type="dxa"/>
          </w:tcPr>
          <w:p w14:paraId="79E83744" w14:textId="6450C757" w:rsidR="008F70FC" w:rsidRPr="00667450" w:rsidRDefault="008F70FC" w:rsidP="008F70FC">
            <w:pPr>
              <w:pStyle w:val="Bodyjustified"/>
              <w:rPr>
                <w:lang w:eastAsia="en-GB"/>
              </w:rPr>
            </w:pPr>
            <w:r w:rsidRPr="001A781A">
              <w:rPr>
                <w:lang w:val="en-US"/>
              </w:rPr>
              <w:t>H14</w:t>
            </w:r>
          </w:p>
        </w:tc>
        <w:tc>
          <w:tcPr>
            <w:tcW w:w="1020" w:type="dxa"/>
          </w:tcPr>
          <w:p w14:paraId="5C9D1B7F" w14:textId="09FC3CAF" w:rsidR="008F70FC" w:rsidRPr="00667450" w:rsidRDefault="008F70FC" w:rsidP="008F70FC">
            <w:pPr>
              <w:pStyle w:val="Bodyjustified"/>
              <w:rPr>
                <w:lang w:eastAsia="en-GB"/>
              </w:rPr>
            </w:pPr>
            <w:r w:rsidRPr="001A781A">
              <w:rPr>
                <w:lang w:val="en-US"/>
              </w:rPr>
              <w:t>10</w:t>
            </w:r>
          </w:p>
        </w:tc>
      </w:tr>
      <w:tr w:rsidR="008F70FC" w:rsidRPr="00667450" w14:paraId="1406D9E0" w14:textId="77777777" w:rsidTr="00FF7EE0">
        <w:trPr>
          <w:trHeight w:val="510"/>
        </w:trPr>
        <w:tc>
          <w:tcPr>
            <w:tcW w:w="960" w:type="dxa"/>
          </w:tcPr>
          <w:p w14:paraId="3C64F57F" w14:textId="10AA7A34" w:rsidR="008F70FC" w:rsidRPr="00667450" w:rsidRDefault="008F70FC" w:rsidP="00A92ADB">
            <w:pPr>
              <w:pStyle w:val="Bodyjustified"/>
              <w:rPr>
                <w:lang w:eastAsia="en-GB"/>
              </w:rPr>
            </w:pPr>
            <w:r>
              <w:rPr>
                <w:lang w:eastAsia="en-GB"/>
              </w:rPr>
              <w:t>09</w:t>
            </w:r>
          </w:p>
        </w:tc>
        <w:tc>
          <w:tcPr>
            <w:tcW w:w="1417" w:type="dxa"/>
          </w:tcPr>
          <w:p w14:paraId="082AE90C" w14:textId="2CB0C484" w:rsidR="008F70FC" w:rsidRPr="00667450" w:rsidRDefault="008F70FC" w:rsidP="008F70FC">
            <w:pPr>
              <w:pStyle w:val="Bodyjustified"/>
              <w:rPr>
                <w:lang w:eastAsia="en-GB"/>
              </w:rPr>
            </w:pPr>
            <w:r w:rsidRPr="001A781A">
              <w:rPr>
                <w:lang w:val="en-US"/>
              </w:rPr>
              <w:t>STPS20100</w:t>
            </w:r>
          </w:p>
        </w:tc>
        <w:tc>
          <w:tcPr>
            <w:tcW w:w="960" w:type="dxa"/>
          </w:tcPr>
          <w:p w14:paraId="713B3804" w14:textId="146FC59C" w:rsidR="008F70FC" w:rsidRPr="00667450" w:rsidRDefault="008F70FC" w:rsidP="008F70FC">
            <w:pPr>
              <w:pStyle w:val="Bodyjustified"/>
              <w:rPr>
                <w:lang w:eastAsia="en-GB"/>
              </w:rPr>
            </w:pPr>
            <w:r w:rsidRPr="001A781A">
              <w:rPr>
                <w:lang w:val="en-US"/>
              </w:rPr>
              <w:t>TO-254</w:t>
            </w:r>
          </w:p>
        </w:tc>
        <w:tc>
          <w:tcPr>
            <w:tcW w:w="1874" w:type="dxa"/>
          </w:tcPr>
          <w:p w14:paraId="07E0D64F" w14:textId="74E2C6FF" w:rsidR="008F70FC" w:rsidRPr="00667450" w:rsidRDefault="00FA6381" w:rsidP="008F70FC">
            <w:pPr>
              <w:pStyle w:val="Bodyjustified"/>
              <w:rPr>
                <w:lang w:eastAsia="en-GB"/>
              </w:rPr>
            </w:pPr>
            <w:r w:rsidRPr="00667450">
              <w:rPr>
                <w:lang w:eastAsia="en-GB"/>
              </w:rPr>
              <w:t>Dual diode, common anode</w:t>
            </w:r>
          </w:p>
        </w:tc>
        <w:tc>
          <w:tcPr>
            <w:tcW w:w="1871" w:type="dxa"/>
          </w:tcPr>
          <w:p w14:paraId="578A5AE8" w14:textId="0D5054C5" w:rsidR="008F70FC" w:rsidRPr="00667450" w:rsidRDefault="008F70FC" w:rsidP="008F70FC">
            <w:pPr>
              <w:pStyle w:val="Bodyjustified"/>
              <w:rPr>
                <w:lang w:eastAsia="en-GB"/>
              </w:rPr>
            </w:pPr>
            <w:r w:rsidRPr="001A781A">
              <w:rPr>
                <w:lang w:val="en-US"/>
              </w:rPr>
              <w:t>H4</w:t>
            </w:r>
          </w:p>
        </w:tc>
        <w:tc>
          <w:tcPr>
            <w:tcW w:w="1020" w:type="dxa"/>
          </w:tcPr>
          <w:p w14:paraId="71CE57AF" w14:textId="5DD0CEB9" w:rsidR="008F70FC" w:rsidRPr="00667450" w:rsidRDefault="008F70FC" w:rsidP="008F70FC">
            <w:pPr>
              <w:pStyle w:val="Bodyjustified"/>
              <w:rPr>
                <w:lang w:eastAsia="en-GB"/>
              </w:rPr>
            </w:pPr>
            <w:r w:rsidRPr="001A781A">
              <w:rPr>
                <w:lang w:val="en-US"/>
              </w:rPr>
              <w:t>10</w:t>
            </w:r>
          </w:p>
        </w:tc>
      </w:tr>
      <w:tr w:rsidR="008F70FC" w:rsidRPr="00667450" w14:paraId="422C5258" w14:textId="77777777" w:rsidTr="00FF7EE0">
        <w:trPr>
          <w:trHeight w:val="510"/>
        </w:trPr>
        <w:tc>
          <w:tcPr>
            <w:tcW w:w="960" w:type="dxa"/>
          </w:tcPr>
          <w:p w14:paraId="47E7B9A8" w14:textId="771EDC94" w:rsidR="008F70FC" w:rsidRPr="00667450" w:rsidRDefault="008F70FC" w:rsidP="00A92ADB">
            <w:pPr>
              <w:pStyle w:val="Bodyjustified"/>
              <w:rPr>
                <w:lang w:eastAsia="en-GB"/>
              </w:rPr>
            </w:pPr>
            <w:r>
              <w:rPr>
                <w:lang w:eastAsia="en-GB"/>
              </w:rPr>
              <w:lastRenderedPageBreak/>
              <w:t>10</w:t>
            </w:r>
          </w:p>
        </w:tc>
        <w:tc>
          <w:tcPr>
            <w:tcW w:w="1417" w:type="dxa"/>
          </w:tcPr>
          <w:p w14:paraId="1FCA34C1" w14:textId="2E978226" w:rsidR="008F70FC" w:rsidRPr="00667450" w:rsidRDefault="008F70FC" w:rsidP="008F70FC">
            <w:pPr>
              <w:pStyle w:val="Bodyjustified"/>
              <w:rPr>
                <w:lang w:eastAsia="en-GB"/>
              </w:rPr>
            </w:pPr>
            <w:r w:rsidRPr="001A781A">
              <w:rPr>
                <w:lang w:val="en-US"/>
              </w:rPr>
              <w:t>STPS20100</w:t>
            </w:r>
          </w:p>
        </w:tc>
        <w:tc>
          <w:tcPr>
            <w:tcW w:w="960" w:type="dxa"/>
          </w:tcPr>
          <w:p w14:paraId="2B5697F9" w14:textId="0568B7B6" w:rsidR="008F70FC" w:rsidRPr="00667450" w:rsidRDefault="008F70FC" w:rsidP="008F70FC">
            <w:pPr>
              <w:pStyle w:val="Bodyjustified"/>
              <w:rPr>
                <w:lang w:eastAsia="en-GB"/>
              </w:rPr>
            </w:pPr>
            <w:r w:rsidRPr="001A781A">
              <w:rPr>
                <w:lang w:val="en-US"/>
              </w:rPr>
              <w:t>TO-254</w:t>
            </w:r>
          </w:p>
        </w:tc>
        <w:tc>
          <w:tcPr>
            <w:tcW w:w="1874" w:type="dxa"/>
          </w:tcPr>
          <w:p w14:paraId="3410E65A" w14:textId="50716FD6" w:rsidR="008F70FC" w:rsidRPr="00667450" w:rsidRDefault="00FA6381" w:rsidP="008F70FC">
            <w:pPr>
              <w:pStyle w:val="Bodyjustified"/>
              <w:rPr>
                <w:lang w:eastAsia="en-GB"/>
              </w:rPr>
            </w:pPr>
            <w:r w:rsidRPr="00667450">
              <w:rPr>
                <w:lang w:eastAsia="en-GB"/>
              </w:rPr>
              <w:t>Dual diode, common cathode</w:t>
            </w:r>
          </w:p>
        </w:tc>
        <w:tc>
          <w:tcPr>
            <w:tcW w:w="1871" w:type="dxa"/>
          </w:tcPr>
          <w:p w14:paraId="0761DBB2" w14:textId="092EBA1D" w:rsidR="008F70FC" w:rsidRPr="00667450" w:rsidRDefault="008F70FC" w:rsidP="008F70FC">
            <w:pPr>
              <w:pStyle w:val="Bodyjustified"/>
              <w:rPr>
                <w:lang w:eastAsia="en-GB"/>
              </w:rPr>
            </w:pPr>
            <w:r w:rsidRPr="001A781A">
              <w:rPr>
                <w:lang w:val="en-US"/>
              </w:rPr>
              <w:t>H14</w:t>
            </w:r>
          </w:p>
        </w:tc>
        <w:tc>
          <w:tcPr>
            <w:tcW w:w="1020" w:type="dxa"/>
          </w:tcPr>
          <w:p w14:paraId="5035FCB3" w14:textId="60A692C5" w:rsidR="008F70FC" w:rsidRPr="00667450" w:rsidRDefault="008F70FC" w:rsidP="008F70FC">
            <w:pPr>
              <w:pStyle w:val="Bodyjustified"/>
              <w:rPr>
                <w:lang w:eastAsia="en-GB"/>
              </w:rPr>
            </w:pPr>
            <w:r w:rsidRPr="001A781A">
              <w:rPr>
                <w:lang w:val="en-US"/>
              </w:rPr>
              <w:t>10</w:t>
            </w:r>
          </w:p>
        </w:tc>
      </w:tr>
      <w:tr w:rsidR="008F70FC" w:rsidRPr="00667450" w14:paraId="457214AF" w14:textId="77777777" w:rsidTr="00FF7EE0">
        <w:trPr>
          <w:trHeight w:val="510"/>
        </w:trPr>
        <w:tc>
          <w:tcPr>
            <w:tcW w:w="960" w:type="dxa"/>
          </w:tcPr>
          <w:p w14:paraId="1AEF0379" w14:textId="760102BD" w:rsidR="008F70FC" w:rsidRPr="00667450" w:rsidRDefault="008F70FC" w:rsidP="00A92ADB">
            <w:pPr>
              <w:pStyle w:val="Bodyjustified"/>
              <w:rPr>
                <w:lang w:eastAsia="en-GB"/>
              </w:rPr>
            </w:pPr>
            <w:r>
              <w:rPr>
                <w:lang w:eastAsia="en-GB"/>
              </w:rPr>
              <w:t>11</w:t>
            </w:r>
          </w:p>
        </w:tc>
        <w:tc>
          <w:tcPr>
            <w:tcW w:w="1417" w:type="dxa"/>
          </w:tcPr>
          <w:p w14:paraId="5E650B4D" w14:textId="71597E28" w:rsidR="008F70FC" w:rsidRPr="00667450" w:rsidRDefault="008F70FC" w:rsidP="008F70FC">
            <w:pPr>
              <w:pStyle w:val="Bodyjustified"/>
              <w:rPr>
                <w:lang w:eastAsia="en-GB"/>
              </w:rPr>
            </w:pPr>
            <w:r w:rsidRPr="001A781A">
              <w:rPr>
                <w:lang w:val="en-US"/>
              </w:rPr>
              <w:t>STPS20100</w:t>
            </w:r>
          </w:p>
        </w:tc>
        <w:tc>
          <w:tcPr>
            <w:tcW w:w="960" w:type="dxa"/>
          </w:tcPr>
          <w:p w14:paraId="656F7AB6" w14:textId="1149C8A2" w:rsidR="008F70FC" w:rsidRPr="00667450" w:rsidRDefault="008F70FC" w:rsidP="008F70FC">
            <w:pPr>
              <w:pStyle w:val="Bodyjustified"/>
              <w:rPr>
                <w:lang w:eastAsia="en-GB"/>
              </w:rPr>
            </w:pPr>
            <w:r w:rsidRPr="001A781A">
              <w:rPr>
                <w:lang w:val="en-US"/>
              </w:rPr>
              <w:t>TO-254</w:t>
            </w:r>
          </w:p>
        </w:tc>
        <w:tc>
          <w:tcPr>
            <w:tcW w:w="1874" w:type="dxa"/>
          </w:tcPr>
          <w:p w14:paraId="00C38DFC" w14:textId="621400DD" w:rsidR="008F70FC" w:rsidRPr="00667450" w:rsidRDefault="00FA6381" w:rsidP="008F70FC">
            <w:pPr>
              <w:pStyle w:val="Bodyjustified"/>
              <w:rPr>
                <w:lang w:eastAsia="en-GB"/>
              </w:rPr>
            </w:pPr>
            <w:r w:rsidRPr="00667450">
              <w:rPr>
                <w:lang w:eastAsia="en-GB"/>
              </w:rPr>
              <w:t>Dual diode, common cathode</w:t>
            </w:r>
          </w:p>
        </w:tc>
        <w:tc>
          <w:tcPr>
            <w:tcW w:w="1871" w:type="dxa"/>
          </w:tcPr>
          <w:p w14:paraId="692AA54E" w14:textId="5F0BA7B4" w:rsidR="008F70FC" w:rsidRPr="00667450" w:rsidRDefault="008F70FC" w:rsidP="008F70FC">
            <w:pPr>
              <w:pStyle w:val="Bodyjustified"/>
              <w:rPr>
                <w:lang w:eastAsia="en-GB"/>
              </w:rPr>
            </w:pPr>
            <w:r w:rsidRPr="001A781A">
              <w:rPr>
                <w:lang w:val="en-US"/>
              </w:rPr>
              <w:t>H4</w:t>
            </w:r>
          </w:p>
        </w:tc>
        <w:tc>
          <w:tcPr>
            <w:tcW w:w="1020" w:type="dxa"/>
          </w:tcPr>
          <w:p w14:paraId="24149A59" w14:textId="5D2D9F92" w:rsidR="008F70FC" w:rsidRPr="00667450" w:rsidRDefault="008F70FC" w:rsidP="008F70FC">
            <w:pPr>
              <w:pStyle w:val="Bodyjustified"/>
              <w:rPr>
                <w:lang w:eastAsia="en-GB"/>
              </w:rPr>
            </w:pPr>
            <w:r w:rsidRPr="001A781A">
              <w:rPr>
                <w:lang w:val="en-US"/>
              </w:rPr>
              <w:t>10</w:t>
            </w:r>
          </w:p>
        </w:tc>
      </w:tr>
    </w:tbl>
    <w:p w14:paraId="094E742B" w14:textId="347499F5" w:rsidR="00667450" w:rsidRDefault="00667450" w:rsidP="00A92ADB">
      <w:pPr>
        <w:spacing w:before="240"/>
      </w:pPr>
      <w:r>
        <w:t xml:space="preserve">The lead/terminal material and finish shall be in accordance with the requirements of ESCC Basic Specification No. </w:t>
      </w:r>
      <w:hyperlink r:id="rId18" w:history="1">
        <w:r w:rsidRPr="00902680">
          <w:rPr>
            <w:rStyle w:val="Hyperlink"/>
          </w:rPr>
          <w:t>23500</w:t>
        </w:r>
      </w:hyperlink>
      <w:r>
        <w:t>.</w:t>
      </w:r>
    </w:p>
    <w:p w14:paraId="21CB473A" w14:textId="2A0972FE" w:rsidR="00667450" w:rsidRDefault="00667450" w:rsidP="00224E58">
      <w:pPr>
        <w:pStyle w:val="Heading2"/>
      </w:pPr>
      <w:bookmarkStart w:id="9" w:name="_Ref506386977"/>
      <w:bookmarkStart w:id="10" w:name="_Toc12977299"/>
      <w:r>
        <w:t>MAXIMUM RATINGS</w:t>
      </w:r>
      <w:bookmarkEnd w:id="9"/>
      <w:bookmarkEnd w:id="10"/>
    </w:p>
    <w:p w14:paraId="0E7838FE" w14:textId="77777777" w:rsidR="00667450" w:rsidRDefault="00667450" w:rsidP="00667450">
      <w:r>
        <w:t>The maximum ratings shall not be exceeded at any time during use or storage.</w:t>
      </w:r>
    </w:p>
    <w:p w14:paraId="352F0F3D" w14:textId="77777777" w:rsidR="00F135D2" w:rsidRDefault="00667450" w:rsidP="00667450">
      <w:r>
        <w:t>Maximum ratings shall only be exceeded during testing to the extent specified in this specification and when stipulated in Test Methods and Procedures of the ESCC Generic Specification.</w:t>
      </w:r>
    </w:p>
    <w:tbl>
      <w:tblPr>
        <w:tblStyle w:val="TableGrid"/>
        <w:tblW w:w="9152" w:type="dxa"/>
        <w:tblInd w:w="1247" w:type="dxa"/>
        <w:tblLayout w:type="fixed"/>
        <w:tblCellMar>
          <w:top w:w="28" w:type="dxa"/>
          <w:left w:w="57" w:type="dxa"/>
          <w:bottom w:w="28" w:type="dxa"/>
          <w:right w:w="57" w:type="dxa"/>
        </w:tblCellMar>
        <w:tblLook w:val="0000" w:firstRow="0" w:lastRow="0" w:firstColumn="0" w:lastColumn="0" w:noHBand="0" w:noVBand="0"/>
      </w:tblPr>
      <w:tblGrid>
        <w:gridCol w:w="3511"/>
        <w:gridCol w:w="1040"/>
        <w:gridCol w:w="2041"/>
        <w:gridCol w:w="860"/>
        <w:gridCol w:w="1700"/>
      </w:tblGrid>
      <w:tr w:rsidR="00667450" w:rsidRPr="00667450" w14:paraId="442F6434" w14:textId="77777777" w:rsidTr="00FF7EE0">
        <w:trPr>
          <w:trHeight w:val="340"/>
        </w:trPr>
        <w:tc>
          <w:tcPr>
            <w:tcW w:w="3511" w:type="dxa"/>
          </w:tcPr>
          <w:p w14:paraId="69685C04" w14:textId="77777777" w:rsidR="00667450" w:rsidRPr="00667450" w:rsidRDefault="00667450" w:rsidP="00A92ADB">
            <w:pPr>
              <w:pStyle w:val="Bodyjustified"/>
              <w:rPr>
                <w:lang w:eastAsia="en-GB"/>
              </w:rPr>
            </w:pPr>
            <w:r w:rsidRPr="00667450">
              <w:rPr>
                <w:lang w:eastAsia="en-GB"/>
              </w:rPr>
              <w:t>Characteristics</w:t>
            </w:r>
          </w:p>
        </w:tc>
        <w:tc>
          <w:tcPr>
            <w:tcW w:w="1040" w:type="dxa"/>
          </w:tcPr>
          <w:p w14:paraId="639F02E2" w14:textId="77777777" w:rsidR="00667450" w:rsidRPr="00667450" w:rsidRDefault="00667450" w:rsidP="00A92ADB">
            <w:pPr>
              <w:pStyle w:val="Bodyjustified"/>
              <w:rPr>
                <w:lang w:eastAsia="en-GB"/>
              </w:rPr>
            </w:pPr>
            <w:r w:rsidRPr="00667450">
              <w:rPr>
                <w:lang w:eastAsia="en-GB"/>
              </w:rPr>
              <w:t>Symbols</w:t>
            </w:r>
          </w:p>
        </w:tc>
        <w:tc>
          <w:tcPr>
            <w:tcW w:w="2041" w:type="dxa"/>
          </w:tcPr>
          <w:p w14:paraId="663E747C" w14:textId="77777777" w:rsidR="00667450" w:rsidRPr="00667450" w:rsidRDefault="00667450" w:rsidP="00A92ADB">
            <w:pPr>
              <w:pStyle w:val="Bodyjustified"/>
              <w:rPr>
                <w:lang w:eastAsia="en-GB"/>
              </w:rPr>
            </w:pPr>
            <w:r w:rsidRPr="00667450">
              <w:rPr>
                <w:lang w:eastAsia="en-GB"/>
              </w:rPr>
              <w:t>Maximum Ratings</w:t>
            </w:r>
          </w:p>
        </w:tc>
        <w:tc>
          <w:tcPr>
            <w:tcW w:w="860" w:type="dxa"/>
          </w:tcPr>
          <w:p w14:paraId="0507B7D4" w14:textId="77777777" w:rsidR="00667450" w:rsidRPr="00667450" w:rsidRDefault="00667450" w:rsidP="00A92ADB">
            <w:pPr>
              <w:pStyle w:val="Bodyjustified"/>
              <w:rPr>
                <w:lang w:eastAsia="en-GB"/>
              </w:rPr>
            </w:pPr>
            <w:r w:rsidRPr="00667450">
              <w:rPr>
                <w:lang w:eastAsia="en-GB"/>
              </w:rPr>
              <w:t>Unit</w:t>
            </w:r>
          </w:p>
        </w:tc>
        <w:tc>
          <w:tcPr>
            <w:tcW w:w="1700" w:type="dxa"/>
          </w:tcPr>
          <w:p w14:paraId="14240062" w14:textId="77777777" w:rsidR="00667450" w:rsidRPr="00667450" w:rsidRDefault="00667450" w:rsidP="00A92ADB">
            <w:pPr>
              <w:pStyle w:val="Bodyjustified"/>
              <w:rPr>
                <w:lang w:eastAsia="en-GB"/>
              </w:rPr>
            </w:pPr>
            <w:r w:rsidRPr="00667450">
              <w:rPr>
                <w:lang w:eastAsia="en-GB"/>
              </w:rPr>
              <w:t>Remarks</w:t>
            </w:r>
          </w:p>
        </w:tc>
      </w:tr>
      <w:tr w:rsidR="00667450" w:rsidRPr="00667450" w14:paraId="35519BE5" w14:textId="77777777" w:rsidTr="00FF7EE0">
        <w:trPr>
          <w:trHeight w:val="510"/>
        </w:trPr>
        <w:tc>
          <w:tcPr>
            <w:tcW w:w="3511" w:type="dxa"/>
          </w:tcPr>
          <w:p w14:paraId="6923E5FF" w14:textId="40578042" w:rsidR="00667450" w:rsidRPr="00667450" w:rsidRDefault="00667450" w:rsidP="00A92ADB">
            <w:pPr>
              <w:pStyle w:val="Bodyjustified"/>
              <w:jc w:val="left"/>
              <w:rPr>
                <w:lang w:eastAsia="en-GB"/>
              </w:rPr>
            </w:pPr>
            <w:r w:rsidRPr="00667450">
              <w:rPr>
                <w:lang w:eastAsia="en-GB"/>
              </w:rPr>
              <w:t>Forward Surge Current (per</w:t>
            </w:r>
          </w:p>
          <w:p w14:paraId="213B4FF0" w14:textId="77777777" w:rsidR="00667450" w:rsidRPr="00667450" w:rsidRDefault="00667450" w:rsidP="00A92ADB">
            <w:pPr>
              <w:pStyle w:val="Bodyjustified"/>
              <w:jc w:val="left"/>
              <w:rPr>
                <w:lang w:eastAsia="en-GB"/>
              </w:rPr>
            </w:pPr>
            <w:r w:rsidRPr="00667450">
              <w:rPr>
                <w:lang w:eastAsia="en-GB"/>
              </w:rPr>
              <w:t>Diode)</w:t>
            </w:r>
          </w:p>
        </w:tc>
        <w:tc>
          <w:tcPr>
            <w:tcW w:w="1040" w:type="dxa"/>
          </w:tcPr>
          <w:p w14:paraId="7B767E07" w14:textId="77777777" w:rsidR="00667450" w:rsidRPr="00667450" w:rsidRDefault="00667450" w:rsidP="00A92ADB">
            <w:pPr>
              <w:pStyle w:val="Bodyjustified"/>
              <w:rPr>
                <w:lang w:eastAsia="en-GB"/>
              </w:rPr>
            </w:pPr>
            <w:r w:rsidRPr="00667450">
              <w:rPr>
                <w:lang w:eastAsia="en-GB"/>
              </w:rPr>
              <w:t>I</w:t>
            </w:r>
            <w:r w:rsidRPr="00667450">
              <w:rPr>
                <w:vertAlign w:val="subscript"/>
                <w:lang w:eastAsia="en-GB"/>
              </w:rPr>
              <w:t>FSM</w:t>
            </w:r>
          </w:p>
        </w:tc>
        <w:tc>
          <w:tcPr>
            <w:tcW w:w="2041" w:type="dxa"/>
          </w:tcPr>
          <w:p w14:paraId="0BCDDC90" w14:textId="77777777" w:rsidR="00667450" w:rsidRPr="00667450" w:rsidRDefault="00667450" w:rsidP="00A92ADB">
            <w:pPr>
              <w:pStyle w:val="Bodyjustified"/>
              <w:rPr>
                <w:lang w:eastAsia="en-GB"/>
              </w:rPr>
            </w:pPr>
            <w:r w:rsidRPr="00667450">
              <w:rPr>
                <w:lang w:eastAsia="en-GB"/>
              </w:rPr>
              <w:t>250</w:t>
            </w:r>
          </w:p>
        </w:tc>
        <w:tc>
          <w:tcPr>
            <w:tcW w:w="860" w:type="dxa"/>
          </w:tcPr>
          <w:p w14:paraId="73934A1D" w14:textId="77777777" w:rsidR="00667450" w:rsidRPr="00667450" w:rsidRDefault="00667450" w:rsidP="00A92ADB">
            <w:pPr>
              <w:pStyle w:val="Bodyjustified"/>
              <w:rPr>
                <w:lang w:eastAsia="en-GB"/>
              </w:rPr>
            </w:pPr>
            <w:r w:rsidRPr="00667450">
              <w:rPr>
                <w:lang w:eastAsia="en-GB"/>
              </w:rPr>
              <w:t>A</w:t>
            </w:r>
          </w:p>
        </w:tc>
        <w:tc>
          <w:tcPr>
            <w:tcW w:w="1700" w:type="dxa"/>
          </w:tcPr>
          <w:p w14:paraId="748F3783" w14:textId="77777777" w:rsidR="00667450" w:rsidRPr="00667450" w:rsidRDefault="00667450" w:rsidP="00A92ADB">
            <w:pPr>
              <w:pStyle w:val="Bodyjustified"/>
              <w:rPr>
                <w:lang w:eastAsia="en-GB"/>
              </w:rPr>
            </w:pPr>
            <w:r w:rsidRPr="00667450">
              <w:rPr>
                <w:lang w:eastAsia="en-GB"/>
              </w:rPr>
              <w:t>Note 1</w:t>
            </w:r>
          </w:p>
        </w:tc>
      </w:tr>
      <w:tr w:rsidR="00667450" w:rsidRPr="00667450" w14:paraId="6D14891F" w14:textId="77777777" w:rsidTr="00613F50">
        <w:trPr>
          <w:trHeight w:val="283"/>
        </w:trPr>
        <w:tc>
          <w:tcPr>
            <w:tcW w:w="3511" w:type="dxa"/>
            <w:vAlign w:val="center"/>
          </w:tcPr>
          <w:p w14:paraId="16D66B0C" w14:textId="77777777" w:rsidR="00667450" w:rsidRPr="00667450" w:rsidRDefault="00667450" w:rsidP="00613F50">
            <w:pPr>
              <w:pStyle w:val="Bodyjustified"/>
              <w:jc w:val="left"/>
              <w:rPr>
                <w:lang w:eastAsia="en-GB"/>
              </w:rPr>
            </w:pPr>
            <w:r w:rsidRPr="00667450">
              <w:rPr>
                <w:lang w:eastAsia="en-GB"/>
              </w:rPr>
              <w:t>Repetitive Peak Reverse Voltage</w:t>
            </w:r>
          </w:p>
        </w:tc>
        <w:tc>
          <w:tcPr>
            <w:tcW w:w="1040" w:type="dxa"/>
            <w:vAlign w:val="center"/>
          </w:tcPr>
          <w:p w14:paraId="3AD57072" w14:textId="77777777" w:rsidR="00667450" w:rsidRPr="00667450" w:rsidRDefault="00667450" w:rsidP="00613F50">
            <w:pPr>
              <w:pStyle w:val="Bodyjustified"/>
              <w:rPr>
                <w:lang w:eastAsia="en-GB"/>
              </w:rPr>
            </w:pPr>
            <w:r w:rsidRPr="00667450">
              <w:rPr>
                <w:lang w:eastAsia="en-GB"/>
              </w:rPr>
              <w:t>V</w:t>
            </w:r>
            <w:r w:rsidRPr="00667450">
              <w:rPr>
                <w:vertAlign w:val="subscript"/>
                <w:lang w:eastAsia="en-GB"/>
              </w:rPr>
              <w:t>RRM</w:t>
            </w:r>
          </w:p>
        </w:tc>
        <w:tc>
          <w:tcPr>
            <w:tcW w:w="2041" w:type="dxa"/>
            <w:vAlign w:val="center"/>
          </w:tcPr>
          <w:p w14:paraId="29478B06" w14:textId="77777777" w:rsidR="00667450" w:rsidRPr="00667450" w:rsidRDefault="00667450" w:rsidP="00613F50">
            <w:pPr>
              <w:pStyle w:val="Bodyjustified"/>
              <w:rPr>
                <w:lang w:eastAsia="en-GB"/>
              </w:rPr>
            </w:pPr>
            <w:r w:rsidRPr="00667450">
              <w:rPr>
                <w:lang w:eastAsia="en-GB"/>
              </w:rPr>
              <w:t>100</w:t>
            </w:r>
          </w:p>
        </w:tc>
        <w:tc>
          <w:tcPr>
            <w:tcW w:w="860" w:type="dxa"/>
            <w:vAlign w:val="center"/>
          </w:tcPr>
          <w:p w14:paraId="38AD3534" w14:textId="77777777" w:rsidR="00667450" w:rsidRPr="00667450" w:rsidRDefault="00667450" w:rsidP="00613F50">
            <w:pPr>
              <w:pStyle w:val="Bodyjustified"/>
              <w:rPr>
                <w:lang w:eastAsia="en-GB"/>
              </w:rPr>
            </w:pPr>
            <w:r w:rsidRPr="00667450">
              <w:rPr>
                <w:lang w:eastAsia="en-GB"/>
              </w:rPr>
              <w:t>V</w:t>
            </w:r>
          </w:p>
        </w:tc>
        <w:tc>
          <w:tcPr>
            <w:tcW w:w="1700" w:type="dxa"/>
            <w:vAlign w:val="center"/>
          </w:tcPr>
          <w:p w14:paraId="67DEE56E" w14:textId="77777777" w:rsidR="00667450" w:rsidRPr="00667450" w:rsidRDefault="00667450" w:rsidP="00613F50">
            <w:pPr>
              <w:pStyle w:val="Bodyjustified"/>
              <w:rPr>
                <w:lang w:eastAsia="en-GB"/>
              </w:rPr>
            </w:pPr>
            <w:r w:rsidRPr="00667450">
              <w:rPr>
                <w:lang w:eastAsia="en-GB"/>
              </w:rPr>
              <w:t>Note 2</w:t>
            </w:r>
          </w:p>
        </w:tc>
      </w:tr>
      <w:tr w:rsidR="00667450" w:rsidRPr="00667450" w14:paraId="52FFDE6C" w14:textId="77777777" w:rsidTr="00613F50">
        <w:trPr>
          <w:trHeight w:val="283"/>
        </w:trPr>
        <w:tc>
          <w:tcPr>
            <w:tcW w:w="3511" w:type="dxa"/>
            <w:tcBorders>
              <w:bottom w:val="single" w:sz="4" w:space="0" w:color="auto"/>
            </w:tcBorders>
            <w:vAlign w:val="center"/>
          </w:tcPr>
          <w:p w14:paraId="47DD5423" w14:textId="77777777" w:rsidR="00667450" w:rsidRPr="00667450" w:rsidRDefault="00667450" w:rsidP="00613F50">
            <w:pPr>
              <w:pStyle w:val="Bodyjustified"/>
              <w:jc w:val="left"/>
              <w:rPr>
                <w:lang w:eastAsia="en-GB"/>
              </w:rPr>
            </w:pPr>
            <w:r w:rsidRPr="00667450">
              <w:rPr>
                <w:lang w:eastAsia="en-GB"/>
              </w:rPr>
              <w:t>Repetitive Peak Reverse Current</w:t>
            </w:r>
          </w:p>
        </w:tc>
        <w:tc>
          <w:tcPr>
            <w:tcW w:w="1040" w:type="dxa"/>
            <w:tcBorders>
              <w:bottom w:val="single" w:sz="4" w:space="0" w:color="auto"/>
            </w:tcBorders>
            <w:vAlign w:val="center"/>
          </w:tcPr>
          <w:p w14:paraId="10F18F85" w14:textId="77777777" w:rsidR="00667450" w:rsidRPr="00667450" w:rsidRDefault="00667450" w:rsidP="00613F50">
            <w:pPr>
              <w:pStyle w:val="Bodyjustified"/>
              <w:rPr>
                <w:lang w:eastAsia="en-GB"/>
              </w:rPr>
            </w:pPr>
            <w:r w:rsidRPr="00667450">
              <w:rPr>
                <w:lang w:eastAsia="en-GB"/>
              </w:rPr>
              <w:t>I</w:t>
            </w:r>
            <w:r w:rsidRPr="00667450">
              <w:rPr>
                <w:vertAlign w:val="subscript"/>
                <w:lang w:eastAsia="en-GB"/>
              </w:rPr>
              <w:t>RRM</w:t>
            </w:r>
          </w:p>
        </w:tc>
        <w:tc>
          <w:tcPr>
            <w:tcW w:w="2041" w:type="dxa"/>
            <w:tcBorders>
              <w:bottom w:val="single" w:sz="4" w:space="0" w:color="auto"/>
            </w:tcBorders>
            <w:vAlign w:val="center"/>
          </w:tcPr>
          <w:p w14:paraId="1E1B9BC3" w14:textId="77777777" w:rsidR="00667450" w:rsidRPr="00667450" w:rsidRDefault="00667450" w:rsidP="00613F50">
            <w:pPr>
              <w:pStyle w:val="Bodyjustified"/>
              <w:rPr>
                <w:lang w:eastAsia="en-GB"/>
              </w:rPr>
            </w:pPr>
            <w:r w:rsidRPr="00667450">
              <w:rPr>
                <w:lang w:eastAsia="en-GB"/>
              </w:rPr>
              <w:t>1</w:t>
            </w:r>
          </w:p>
        </w:tc>
        <w:tc>
          <w:tcPr>
            <w:tcW w:w="860" w:type="dxa"/>
            <w:tcBorders>
              <w:bottom w:val="single" w:sz="4" w:space="0" w:color="auto"/>
            </w:tcBorders>
            <w:vAlign w:val="center"/>
          </w:tcPr>
          <w:p w14:paraId="24335565" w14:textId="77777777" w:rsidR="00667450" w:rsidRPr="00667450" w:rsidRDefault="00667450" w:rsidP="00613F50">
            <w:pPr>
              <w:pStyle w:val="Bodyjustified"/>
              <w:rPr>
                <w:lang w:eastAsia="en-GB"/>
              </w:rPr>
            </w:pPr>
            <w:r w:rsidRPr="00667450">
              <w:rPr>
                <w:lang w:eastAsia="en-GB"/>
              </w:rPr>
              <w:t>A</w:t>
            </w:r>
          </w:p>
        </w:tc>
        <w:tc>
          <w:tcPr>
            <w:tcW w:w="1700" w:type="dxa"/>
            <w:tcBorders>
              <w:bottom w:val="single" w:sz="4" w:space="0" w:color="auto"/>
            </w:tcBorders>
            <w:vAlign w:val="center"/>
          </w:tcPr>
          <w:p w14:paraId="605FB717" w14:textId="77777777" w:rsidR="00667450" w:rsidRPr="00667450" w:rsidRDefault="00667450" w:rsidP="00613F50">
            <w:pPr>
              <w:pStyle w:val="Bodyjustified"/>
              <w:rPr>
                <w:lang w:eastAsia="en-GB"/>
              </w:rPr>
            </w:pPr>
            <w:r w:rsidRPr="00667450">
              <w:rPr>
                <w:lang w:eastAsia="en-GB"/>
              </w:rPr>
              <w:t>Note 3</w:t>
            </w:r>
          </w:p>
        </w:tc>
      </w:tr>
      <w:tr w:rsidR="00667450" w:rsidRPr="00667450" w14:paraId="175F6FAD" w14:textId="77777777" w:rsidTr="00613F50">
        <w:trPr>
          <w:trHeight w:val="510"/>
        </w:trPr>
        <w:tc>
          <w:tcPr>
            <w:tcW w:w="3511" w:type="dxa"/>
            <w:tcBorders>
              <w:bottom w:val="nil"/>
            </w:tcBorders>
          </w:tcPr>
          <w:p w14:paraId="3D04B2BF" w14:textId="77777777" w:rsidR="00667450" w:rsidRPr="00667450" w:rsidRDefault="00667450" w:rsidP="00A92ADB">
            <w:pPr>
              <w:pStyle w:val="Bodyjustified"/>
              <w:jc w:val="left"/>
              <w:rPr>
                <w:lang w:eastAsia="en-GB"/>
              </w:rPr>
            </w:pPr>
            <w:r w:rsidRPr="00667450">
              <w:rPr>
                <w:lang w:eastAsia="en-GB"/>
              </w:rPr>
              <w:t>Average Output Rectified Current</w:t>
            </w:r>
          </w:p>
        </w:tc>
        <w:tc>
          <w:tcPr>
            <w:tcW w:w="1040" w:type="dxa"/>
            <w:tcBorders>
              <w:bottom w:val="nil"/>
            </w:tcBorders>
          </w:tcPr>
          <w:p w14:paraId="784A173C" w14:textId="77777777" w:rsidR="00667450" w:rsidRPr="00667450" w:rsidRDefault="00667450" w:rsidP="00A92ADB">
            <w:pPr>
              <w:pStyle w:val="Bodyjustified"/>
              <w:rPr>
                <w:lang w:eastAsia="en-GB"/>
              </w:rPr>
            </w:pPr>
            <w:r w:rsidRPr="00667450">
              <w:rPr>
                <w:lang w:eastAsia="en-GB"/>
              </w:rPr>
              <w:t>I</w:t>
            </w:r>
            <w:r w:rsidRPr="00667450">
              <w:rPr>
                <w:vertAlign w:val="subscript"/>
                <w:lang w:eastAsia="en-GB"/>
              </w:rPr>
              <w:t>O</w:t>
            </w:r>
          </w:p>
        </w:tc>
        <w:tc>
          <w:tcPr>
            <w:tcW w:w="2041" w:type="dxa"/>
            <w:tcBorders>
              <w:bottom w:val="nil"/>
            </w:tcBorders>
          </w:tcPr>
          <w:p w14:paraId="4D6A4E6F" w14:textId="77777777" w:rsidR="00667450" w:rsidRPr="00667450" w:rsidRDefault="00667450" w:rsidP="00A92ADB">
            <w:pPr>
              <w:pStyle w:val="Bodyjustified"/>
              <w:rPr>
                <w:lang w:eastAsia="en-GB"/>
              </w:rPr>
            </w:pPr>
          </w:p>
        </w:tc>
        <w:tc>
          <w:tcPr>
            <w:tcW w:w="860" w:type="dxa"/>
            <w:tcBorders>
              <w:bottom w:val="nil"/>
            </w:tcBorders>
          </w:tcPr>
          <w:p w14:paraId="024FD8E9" w14:textId="77777777" w:rsidR="00667450" w:rsidRPr="00667450" w:rsidRDefault="00667450" w:rsidP="00A92ADB">
            <w:pPr>
              <w:pStyle w:val="Bodyjustified"/>
              <w:rPr>
                <w:lang w:eastAsia="en-GB"/>
              </w:rPr>
            </w:pPr>
            <w:r w:rsidRPr="00667450">
              <w:rPr>
                <w:lang w:eastAsia="en-GB"/>
              </w:rPr>
              <w:t>A</w:t>
            </w:r>
          </w:p>
        </w:tc>
        <w:tc>
          <w:tcPr>
            <w:tcW w:w="1700" w:type="dxa"/>
            <w:tcBorders>
              <w:bottom w:val="nil"/>
            </w:tcBorders>
          </w:tcPr>
          <w:p w14:paraId="4C411B4A" w14:textId="77777777" w:rsidR="00667450" w:rsidRPr="00667450" w:rsidRDefault="00667450" w:rsidP="00A92ADB">
            <w:pPr>
              <w:pStyle w:val="Bodyjustified"/>
              <w:rPr>
                <w:lang w:eastAsia="en-GB"/>
              </w:rPr>
            </w:pPr>
            <w:r w:rsidRPr="00667450">
              <w:rPr>
                <w:lang w:eastAsia="en-GB"/>
              </w:rPr>
              <w:t>50% duty cycle</w:t>
            </w:r>
          </w:p>
          <w:p w14:paraId="78C0CC02" w14:textId="77777777" w:rsidR="00667450" w:rsidRPr="00667450" w:rsidRDefault="00667450" w:rsidP="00A92ADB">
            <w:pPr>
              <w:pStyle w:val="Bodyjustified"/>
              <w:rPr>
                <w:lang w:eastAsia="en-GB"/>
              </w:rPr>
            </w:pPr>
            <w:r w:rsidRPr="00667450">
              <w:rPr>
                <w:lang w:eastAsia="en-GB"/>
              </w:rPr>
              <w:t>Notes 4, 9</w:t>
            </w:r>
          </w:p>
        </w:tc>
      </w:tr>
      <w:tr w:rsidR="00667450" w:rsidRPr="00667450" w14:paraId="32BD784C" w14:textId="77777777" w:rsidTr="00613F50">
        <w:trPr>
          <w:trHeight w:val="283"/>
        </w:trPr>
        <w:tc>
          <w:tcPr>
            <w:tcW w:w="3511" w:type="dxa"/>
            <w:tcBorders>
              <w:top w:val="nil"/>
              <w:bottom w:val="nil"/>
            </w:tcBorders>
          </w:tcPr>
          <w:p w14:paraId="434BF892" w14:textId="77777777" w:rsidR="00667450" w:rsidRPr="00667450" w:rsidRDefault="00667450" w:rsidP="00A92ADB">
            <w:pPr>
              <w:pStyle w:val="Bodyjustified"/>
              <w:jc w:val="left"/>
              <w:rPr>
                <w:lang w:eastAsia="en-GB"/>
              </w:rPr>
            </w:pPr>
            <w:r w:rsidRPr="00667450">
              <w:rPr>
                <w:lang w:eastAsia="en-GB"/>
              </w:rPr>
              <w:t>All Variants (per Diode)</w:t>
            </w:r>
          </w:p>
        </w:tc>
        <w:tc>
          <w:tcPr>
            <w:tcW w:w="1040" w:type="dxa"/>
            <w:tcBorders>
              <w:top w:val="nil"/>
              <w:bottom w:val="nil"/>
            </w:tcBorders>
          </w:tcPr>
          <w:p w14:paraId="548BBFC5" w14:textId="77777777" w:rsidR="00667450" w:rsidRPr="00667450" w:rsidRDefault="00667450" w:rsidP="00A92ADB">
            <w:pPr>
              <w:pStyle w:val="Bodyjustified"/>
              <w:rPr>
                <w:lang w:eastAsia="en-GB"/>
              </w:rPr>
            </w:pPr>
          </w:p>
        </w:tc>
        <w:tc>
          <w:tcPr>
            <w:tcW w:w="2041" w:type="dxa"/>
            <w:tcBorders>
              <w:top w:val="nil"/>
              <w:bottom w:val="nil"/>
            </w:tcBorders>
          </w:tcPr>
          <w:p w14:paraId="1048D464" w14:textId="77777777" w:rsidR="00667450" w:rsidRPr="00667450" w:rsidRDefault="00667450" w:rsidP="00A92ADB">
            <w:pPr>
              <w:pStyle w:val="Bodyjustified"/>
              <w:rPr>
                <w:lang w:eastAsia="en-GB"/>
              </w:rPr>
            </w:pPr>
            <w:r w:rsidRPr="00667450">
              <w:rPr>
                <w:lang w:eastAsia="en-GB"/>
              </w:rPr>
              <w:t>20</w:t>
            </w:r>
          </w:p>
        </w:tc>
        <w:tc>
          <w:tcPr>
            <w:tcW w:w="860" w:type="dxa"/>
            <w:tcBorders>
              <w:top w:val="nil"/>
              <w:bottom w:val="nil"/>
            </w:tcBorders>
          </w:tcPr>
          <w:p w14:paraId="5508C26A" w14:textId="77777777" w:rsidR="00667450" w:rsidRPr="00667450" w:rsidRDefault="00667450" w:rsidP="00A92ADB">
            <w:pPr>
              <w:pStyle w:val="Bodyjustified"/>
              <w:rPr>
                <w:lang w:eastAsia="en-GB"/>
              </w:rPr>
            </w:pPr>
          </w:p>
        </w:tc>
        <w:tc>
          <w:tcPr>
            <w:tcW w:w="1700" w:type="dxa"/>
            <w:tcBorders>
              <w:top w:val="nil"/>
              <w:bottom w:val="nil"/>
            </w:tcBorders>
          </w:tcPr>
          <w:p w14:paraId="4C173E4A" w14:textId="77777777" w:rsidR="00667450" w:rsidRPr="00667450" w:rsidRDefault="00667450" w:rsidP="00A92ADB">
            <w:pPr>
              <w:pStyle w:val="Bodyjustified"/>
              <w:rPr>
                <w:lang w:eastAsia="en-GB"/>
              </w:rPr>
            </w:pPr>
          </w:p>
        </w:tc>
      </w:tr>
      <w:tr w:rsidR="00667450" w:rsidRPr="00667450" w14:paraId="439AB38E" w14:textId="77777777" w:rsidTr="00613F50">
        <w:trPr>
          <w:trHeight w:val="510"/>
        </w:trPr>
        <w:tc>
          <w:tcPr>
            <w:tcW w:w="3511" w:type="dxa"/>
            <w:tcBorders>
              <w:top w:val="nil"/>
            </w:tcBorders>
          </w:tcPr>
          <w:p w14:paraId="29BCC62A" w14:textId="0D56D774" w:rsidR="00667450" w:rsidRPr="00667450" w:rsidRDefault="008F70FC" w:rsidP="00FA6381">
            <w:pPr>
              <w:pStyle w:val="Bodyjustified"/>
              <w:jc w:val="left"/>
              <w:rPr>
                <w:lang w:eastAsia="en-GB"/>
              </w:rPr>
            </w:pPr>
            <w:r>
              <w:rPr>
                <w:lang w:eastAsia="en-GB"/>
              </w:rPr>
              <w:t>Variants 02, 03, 07, 08, 09, 10</w:t>
            </w:r>
            <w:r w:rsidR="00FA6381">
              <w:rPr>
                <w:lang w:eastAsia="en-GB"/>
              </w:rPr>
              <w:t xml:space="preserve">, </w:t>
            </w:r>
            <w:r>
              <w:rPr>
                <w:lang w:eastAsia="en-GB"/>
              </w:rPr>
              <w:t xml:space="preserve">11 </w:t>
            </w:r>
            <w:r w:rsidR="00667450" w:rsidRPr="00667450">
              <w:rPr>
                <w:lang w:eastAsia="en-GB"/>
              </w:rPr>
              <w:t>(per Device)</w:t>
            </w:r>
          </w:p>
        </w:tc>
        <w:tc>
          <w:tcPr>
            <w:tcW w:w="1040" w:type="dxa"/>
            <w:tcBorders>
              <w:top w:val="nil"/>
            </w:tcBorders>
          </w:tcPr>
          <w:p w14:paraId="4A0B08D5" w14:textId="77777777" w:rsidR="00667450" w:rsidRPr="00667450" w:rsidRDefault="00667450" w:rsidP="00A92ADB">
            <w:pPr>
              <w:pStyle w:val="Bodyjustified"/>
              <w:rPr>
                <w:lang w:eastAsia="en-GB"/>
              </w:rPr>
            </w:pPr>
          </w:p>
        </w:tc>
        <w:tc>
          <w:tcPr>
            <w:tcW w:w="2041" w:type="dxa"/>
            <w:tcBorders>
              <w:top w:val="nil"/>
            </w:tcBorders>
          </w:tcPr>
          <w:p w14:paraId="245EA979" w14:textId="77777777" w:rsidR="00667450" w:rsidRPr="00667450" w:rsidRDefault="00667450" w:rsidP="00A92ADB">
            <w:pPr>
              <w:pStyle w:val="Bodyjustified"/>
              <w:rPr>
                <w:lang w:eastAsia="en-GB"/>
              </w:rPr>
            </w:pPr>
            <w:r w:rsidRPr="00667450">
              <w:rPr>
                <w:lang w:eastAsia="en-GB"/>
              </w:rPr>
              <w:t>40</w:t>
            </w:r>
          </w:p>
        </w:tc>
        <w:tc>
          <w:tcPr>
            <w:tcW w:w="860" w:type="dxa"/>
            <w:tcBorders>
              <w:top w:val="nil"/>
            </w:tcBorders>
          </w:tcPr>
          <w:p w14:paraId="5E98557B" w14:textId="77777777" w:rsidR="00667450" w:rsidRPr="00667450" w:rsidRDefault="00667450" w:rsidP="00A92ADB">
            <w:pPr>
              <w:pStyle w:val="Bodyjustified"/>
              <w:rPr>
                <w:lang w:eastAsia="en-GB"/>
              </w:rPr>
            </w:pPr>
          </w:p>
        </w:tc>
        <w:tc>
          <w:tcPr>
            <w:tcW w:w="1700" w:type="dxa"/>
            <w:tcBorders>
              <w:top w:val="nil"/>
            </w:tcBorders>
          </w:tcPr>
          <w:p w14:paraId="15143750" w14:textId="77777777" w:rsidR="00667450" w:rsidRPr="00667450" w:rsidRDefault="00667450" w:rsidP="00A92ADB">
            <w:pPr>
              <w:pStyle w:val="Bodyjustified"/>
              <w:rPr>
                <w:lang w:eastAsia="en-GB"/>
              </w:rPr>
            </w:pPr>
          </w:p>
        </w:tc>
      </w:tr>
      <w:tr w:rsidR="00667450" w:rsidRPr="00667450" w14:paraId="79AC3952" w14:textId="77777777" w:rsidTr="00613F50">
        <w:trPr>
          <w:trHeight w:val="283"/>
        </w:trPr>
        <w:tc>
          <w:tcPr>
            <w:tcW w:w="3511" w:type="dxa"/>
            <w:vAlign w:val="center"/>
          </w:tcPr>
          <w:p w14:paraId="20E730F8" w14:textId="77777777" w:rsidR="00667450" w:rsidRPr="00667450" w:rsidRDefault="00667450" w:rsidP="00613F50">
            <w:pPr>
              <w:pStyle w:val="Bodyjustified"/>
              <w:jc w:val="left"/>
              <w:rPr>
                <w:lang w:eastAsia="en-GB"/>
              </w:rPr>
            </w:pPr>
            <w:r w:rsidRPr="00667450">
              <w:rPr>
                <w:lang w:eastAsia="en-GB"/>
              </w:rPr>
              <w:t>RMS Forward Current (Per Diode)</w:t>
            </w:r>
          </w:p>
        </w:tc>
        <w:tc>
          <w:tcPr>
            <w:tcW w:w="1040" w:type="dxa"/>
            <w:vAlign w:val="center"/>
          </w:tcPr>
          <w:p w14:paraId="604E6086" w14:textId="77777777" w:rsidR="00667450" w:rsidRPr="00667450" w:rsidRDefault="00667450" w:rsidP="00613F50">
            <w:pPr>
              <w:pStyle w:val="Bodyjustified"/>
              <w:rPr>
                <w:lang w:eastAsia="en-GB"/>
              </w:rPr>
            </w:pPr>
            <w:proofErr w:type="gramStart"/>
            <w:r w:rsidRPr="00667450">
              <w:rPr>
                <w:lang w:eastAsia="en-GB"/>
              </w:rPr>
              <w:t>I</w:t>
            </w:r>
            <w:r w:rsidRPr="00667450">
              <w:rPr>
                <w:vertAlign w:val="subscript"/>
                <w:lang w:eastAsia="en-GB"/>
              </w:rPr>
              <w:t>F(</w:t>
            </w:r>
            <w:proofErr w:type="gramEnd"/>
            <w:r w:rsidRPr="00667450">
              <w:rPr>
                <w:vertAlign w:val="subscript"/>
                <w:lang w:eastAsia="en-GB"/>
              </w:rPr>
              <w:t>rms)</w:t>
            </w:r>
          </w:p>
        </w:tc>
        <w:tc>
          <w:tcPr>
            <w:tcW w:w="2041" w:type="dxa"/>
            <w:vAlign w:val="center"/>
          </w:tcPr>
          <w:p w14:paraId="39D9EAFE" w14:textId="77777777" w:rsidR="00667450" w:rsidRPr="00667450" w:rsidRDefault="00667450" w:rsidP="00613F50">
            <w:pPr>
              <w:pStyle w:val="Bodyjustified"/>
              <w:rPr>
                <w:lang w:eastAsia="en-GB"/>
              </w:rPr>
            </w:pPr>
            <w:r w:rsidRPr="00667450">
              <w:rPr>
                <w:lang w:eastAsia="en-GB"/>
              </w:rPr>
              <w:t>30</w:t>
            </w:r>
          </w:p>
        </w:tc>
        <w:tc>
          <w:tcPr>
            <w:tcW w:w="860" w:type="dxa"/>
            <w:vAlign w:val="center"/>
          </w:tcPr>
          <w:p w14:paraId="7818E4D7" w14:textId="77777777" w:rsidR="00667450" w:rsidRPr="00667450" w:rsidRDefault="00667450" w:rsidP="00613F50">
            <w:pPr>
              <w:pStyle w:val="Bodyjustified"/>
              <w:rPr>
                <w:lang w:eastAsia="en-GB"/>
              </w:rPr>
            </w:pPr>
            <w:r w:rsidRPr="00667450">
              <w:rPr>
                <w:lang w:eastAsia="en-GB"/>
              </w:rPr>
              <w:t>A</w:t>
            </w:r>
          </w:p>
        </w:tc>
        <w:tc>
          <w:tcPr>
            <w:tcW w:w="1700" w:type="dxa"/>
            <w:vAlign w:val="center"/>
          </w:tcPr>
          <w:p w14:paraId="6E1012C0" w14:textId="77777777" w:rsidR="00667450" w:rsidRPr="00667450" w:rsidRDefault="00667450" w:rsidP="00613F50">
            <w:pPr>
              <w:pStyle w:val="Bodyjustified"/>
              <w:rPr>
                <w:lang w:eastAsia="en-GB"/>
              </w:rPr>
            </w:pPr>
          </w:p>
        </w:tc>
      </w:tr>
      <w:tr w:rsidR="00667450" w:rsidRPr="00667450" w14:paraId="24ED82B4" w14:textId="77777777" w:rsidTr="00FF7EE0">
        <w:trPr>
          <w:trHeight w:val="510"/>
        </w:trPr>
        <w:tc>
          <w:tcPr>
            <w:tcW w:w="3511" w:type="dxa"/>
          </w:tcPr>
          <w:p w14:paraId="5F1FFC71" w14:textId="77777777" w:rsidR="00667450" w:rsidRPr="00667450" w:rsidRDefault="00667450" w:rsidP="00A92ADB">
            <w:pPr>
              <w:pStyle w:val="Bodyjustified"/>
              <w:jc w:val="left"/>
              <w:rPr>
                <w:lang w:eastAsia="en-GB"/>
              </w:rPr>
            </w:pPr>
            <w:r w:rsidRPr="00667450">
              <w:rPr>
                <w:lang w:eastAsia="en-GB"/>
              </w:rPr>
              <w:t>Operating Temperature Range (Case Temperature)</w:t>
            </w:r>
          </w:p>
        </w:tc>
        <w:tc>
          <w:tcPr>
            <w:tcW w:w="1040" w:type="dxa"/>
          </w:tcPr>
          <w:p w14:paraId="69246C6A" w14:textId="77777777" w:rsidR="00667450" w:rsidRPr="00667450" w:rsidRDefault="00667450" w:rsidP="00A92ADB">
            <w:pPr>
              <w:pStyle w:val="Bodyjustified"/>
              <w:rPr>
                <w:lang w:eastAsia="en-GB"/>
              </w:rPr>
            </w:pPr>
            <w:r w:rsidRPr="00667450">
              <w:rPr>
                <w:lang w:eastAsia="en-GB"/>
              </w:rPr>
              <w:t>T</w:t>
            </w:r>
            <w:r w:rsidRPr="00667450">
              <w:rPr>
                <w:vertAlign w:val="subscript"/>
                <w:lang w:eastAsia="en-GB"/>
              </w:rPr>
              <w:t>op</w:t>
            </w:r>
          </w:p>
        </w:tc>
        <w:tc>
          <w:tcPr>
            <w:tcW w:w="2041" w:type="dxa"/>
          </w:tcPr>
          <w:p w14:paraId="356017E5" w14:textId="77777777" w:rsidR="00667450" w:rsidRPr="00667450" w:rsidRDefault="00667450" w:rsidP="00A92ADB">
            <w:pPr>
              <w:pStyle w:val="Bodyjustified"/>
              <w:rPr>
                <w:lang w:eastAsia="en-GB"/>
              </w:rPr>
            </w:pPr>
            <w:r w:rsidRPr="00667450">
              <w:rPr>
                <w:lang w:eastAsia="en-GB"/>
              </w:rPr>
              <w:t>-65 to +175</w:t>
            </w:r>
          </w:p>
        </w:tc>
        <w:tc>
          <w:tcPr>
            <w:tcW w:w="860" w:type="dxa"/>
          </w:tcPr>
          <w:p w14:paraId="4281698F" w14:textId="4D091FA2" w:rsidR="00667450" w:rsidRPr="00712F0F" w:rsidRDefault="00712F0F" w:rsidP="00A92ADB">
            <w:pPr>
              <w:pStyle w:val="Bodyjustified"/>
              <w:rPr>
                <w:lang w:eastAsia="en-GB"/>
              </w:rPr>
            </w:pPr>
            <w:r>
              <w:rPr>
                <w:rFonts w:cs="Arial"/>
                <w:lang w:eastAsia="en-GB"/>
              </w:rPr>
              <w:t>°</w:t>
            </w:r>
            <w:r w:rsidR="00667450" w:rsidRPr="00712F0F">
              <w:rPr>
                <w:lang w:eastAsia="en-GB"/>
              </w:rPr>
              <w:t>C</w:t>
            </w:r>
          </w:p>
        </w:tc>
        <w:tc>
          <w:tcPr>
            <w:tcW w:w="1700" w:type="dxa"/>
          </w:tcPr>
          <w:p w14:paraId="79BB63B8" w14:textId="77777777" w:rsidR="00667450" w:rsidRPr="00667450" w:rsidRDefault="00667450" w:rsidP="00A92ADB">
            <w:pPr>
              <w:pStyle w:val="Bodyjustified"/>
              <w:rPr>
                <w:lang w:eastAsia="en-GB"/>
              </w:rPr>
            </w:pPr>
            <w:r w:rsidRPr="00667450">
              <w:rPr>
                <w:lang w:eastAsia="en-GB"/>
              </w:rPr>
              <w:t>Note 5</w:t>
            </w:r>
          </w:p>
        </w:tc>
      </w:tr>
      <w:tr w:rsidR="00667450" w:rsidRPr="00667450" w14:paraId="39DFF730" w14:textId="77777777" w:rsidTr="00613F50">
        <w:trPr>
          <w:trHeight w:val="283"/>
        </w:trPr>
        <w:tc>
          <w:tcPr>
            <w:tcW w:w="3511" w:type="dxa"/>
            <w:vAlign w:val="center"/>
          </w:tcPr>
          <w:p w14:paraId="46BC0CC8" w14:textId="77777777" w:rsidR="00667450" w:rsidRPr="00667450" w:rsidRDefault="00667450" w:rsidP="00613F50">
            <w:pPr>
              <w:pStyle w:val="Bodyjustified"/>
              <w:jc w:val="left"/>
              <w:rPr>
                <w:lang w:eastAsia="en-GB"/>
              </w:rPr>
            </w:pPr>
            <w:r w:rsidRPr="00667450">
              <w:rPr>
                <w:lang w:eastAsia="en-GB"/>
              </w:rPr>
              <w:t>Junction Temperature</w:t>
            </w:r>
          </w:p>
        </w:tc>
        <w:tc>
          <w:tcPr>
            <w:tcW w:w="1040" w:type="dxa"/>
            <w:vAlign w:val="center"/>
          </w:tcPr>
          <w:p w14:paraId="374322E2" w14:textId="77777777" w:rsidR="00667450" w:rsidRPr="00667450" w:rsidRDefault="00667450" w:rsidP="00613F50">
            <w:pPr>
              <w:pStyle w:val="Bodyjustified"/>
              <w:rPr>
                <w:lang w:eastAsia="en-GB"/>
              </w:rPr>
            </w:pPr>
            <w:r w:rsidRPr="00667450">
              <w:rPr>
                <w:lang w:eastAsia="en-GB"/>
              </w:rPr>
              <w:t>T</w:t>
            </w:r>
            <w:r w:rsidRPr="00667450">
              <w:rPr>
                <w:vertAlign w:val="subscript"/>
                <w:lang w:eastAsia="en-GB"/>
              </w:rPr>
              <w:t>J</w:t>
            </w:r>
          </w:p>
        </w:tc>
        <w:tc>
          <w:tcPr>
            <w:tcW w:w="2041" w:type="dxa"/>
            <w:vAlign w:val="center"/>
          </w:tcPr>
          <w:p w14:paraId="259E03DB" w14:textId="77777777" w:rsidR="00667450" w:rsidRPr="00667450" w:rsidRDefault="00667450" w:rsidP="00613F50">
            <w:pPr>
              <w:pStyle w:val="Bodyjustified"/>
              <w:rPr>
                <w:lang w:eastAsia="en-GB"/>
              </w:rPr>
            </w:pPr>
            <w:r w:rsidRPr="00667450">
              <w:rPr>
                <w:lang w:eastAsia="en-GB"/>
              </w:rPr>
              <w:t>+175</w:t>
            </w:r>
          </w:p>
        </w:tc>
        <w:tc>
          <w:tcPr>
            <w:tcW w:w="860" w:type="dxa"/>
            <w:vAlign w:val="center"/>
          </w:tcPr>
          <w:p w14:paraId="3A06B489" w14:textId="56C048D2" w:rsidR="00667450" w:rsidRPr="00712F0F" w:rsidRDefault="00712F0F" w:rsidP="00613F50">
            <w:pPr>
              <w:pStyle w:val="Bodyjustified"/>
              <w:rPr>
                <w:lang w:eastAsia="en-GB"/>
              </w:rPr>
            </w:pPr>
            <w:r>
              <w:rPr>
                <w:rFonts w:cs="Arial"/>
                <w:lang w:eastAsia="en-GB"/>
              </w:rPr>
              <w:t>°</w:t>
            </w:r>
            <w:r w:rsidR="00667450" w:rsidRPr="00712F0F">
              <w:rPr>
                <w:lang w:eastAsia="en-GB"/>
              </w:rPr>
              <w:t>C</w:t>
            </w:r>
          </w:p>
        </w:tc>
        <w:tc>
          <w:tcPr>
            <w:tcW w:w="1700" w:type="dxa"/>
            <w:vAlign w:val="center"/>
          </w:tcPr>
          <w:p w14:paraId="2E48CCA7" w14:textId="77777777" w:rsidR="00667450" w:rsidRPr="00667450" w:rsidRDefault="00667450" w:rsidP="00613F50">
            <w:pPr>
              <w:pStyle w:val="Bodyjustified"/>
              <w:rPr>
                <w:lang w:eastAsia="en-GB"/>
              </w:rPr>
            </w:pPr>
          </w:p>
        </w:tc>
      </w:tr>
      <w:tr w:rsidR="00712F0F" w:rsidRPr="00667450" w14:paraId="62EB6FDD" w14:textId="77777777" w:rsidTr="00613F50">
        <w:trPr>
          <w:trHeight w:val="283"/>
        </w:trPr>
        <w:tc>
          <w:tcPr>
            <w:tcW w:w="3511" w:type="dxa"/>
            <w:tcBorders>
              <w:bottom w:val="single" w:sz="4" w:space="0" w:color="auto"/>
            </w:tcBorders>
            <w:vAlign w:val="center"/>
          </w:tcPr>
          <w:p w14:paraId="601AC214" w14:textId="77777777" w:rsidR="00712F0F" w:rsidRPr="00667450" w:rsidRDefault="00712F0F" w:rsidP="00613F50">
            <w:pPr>
              <w:pStyle w:val="Bodyjustified"/>
              <w:jc w:val="left"/>
              <w:rPr>
                <w:lang w:eastAsia="en-GB"/>
              </w:rPr>
            </w:pPr>
            <w:r w:rsidRPr="00667450">
              <w:rPr>
                <w:lang w:eastAsia="en-GB"/>
              </w:rPr>
              <w:t>Storage Temperature Range</w:t>
            </w:r>
          </w:p>
        </w:tc>
        <w:tc>
          <w:tcPr>
            <w:tcW w:w="1040" w:type="dxa"/>
            <w:tcBorders>
              <w:bottom w:val="single" w:sz="4" w:space="0" w:color="auto"/>
            </w:tcBorders>
            <w:vAlign w:val="center"/>
          </w:tcPr>
          <w:p w14:paraId="7D946AB4" w14:textId="77777777" w:rsidR="00712F0F" w:rsidRPr="00667450" w:rsidRDefault="00712F0F" w:rsidP="00613F50">
            <w:pPr>
              <w:pStyle w:val="Bodyjustified"/>
              <w:rPr>
                <w:lang w:eastAsia="en-GB"/>
              </w:rPr>
            </w:pPr>
            <w:proofErr w:type="spellStart"/>
            <w:r w:rsidRPr="00667450">
              <w:rPr>
                <w:lang w:eastAsia="en-GB"/>
              </w:rPr>
              <w:t>T</w:t>
            </w:r>
            <w:r w:rsidRPr="00667450">
              <w:rPr>
                <w:vertAlign w:val="subscript"/>
                <w:lang w:eastAsia="en-GB"/>
              </w:rPr>
              <w:t>stg</w:t>
            </w:r>
            <w:proofErr w:type="spellEnd"/>
          </w:p>
        </w:tc>
        <w:tc>
          <w:tcPr>
            <w:tcW w:w="2041" w:type="dxa"/>
            <w:tcBorders>
              <w:bottom w:val="single" w:sz="4" w:space="0" w:color="auto"/>
            </w:tcBorders>
            <w:vAlign w:val="center"/>
          </w:tcPr>
          <w:p w14:paraId="41CE7BBE" w14:textId="77777777" w:rsidR="00712F0F" w:rsidRPr="00667450" w:rsidRDefault="00712F0F" w:rsidP="00613F50">
            <w:pPr>
              <w:pStyle w:val="Bodyjustified"/>
              <w:rPr>
                <w:lang w:eastAsia="en-GB"/>
              </w:rPr>
            </w:pPr>
            <w:r w:rsidRPr="00667450">
              <w:rPr>
                <w:lang w:eastAsia="en-GB"/>
              </w:rPr>
              <w:t>-65 to +175</w:t>
            </w:r>
          </w:p>
        </w:tc>
        <w:tc>
          <w:tcPr>
            <w:tcW w:w="860" w:type="dxa"/>
            <w:tcBorders>
              <w:bottom w:val="single" w:sz="4" w:space="0" w:color="auto"/>
            </w:tcBorders>
            <w:vAlign w:val="center"/>
          </w:tcPr>
          <w:p w14:paraId="296E07B5" w14:textId="7847354D" w:rsidR="00712F0F" w:rsidRPr="00712F0F" w:rsidRDefault="00712F0F" w:rsidP="00613F50">
            <w:pPr>
              <w:pStyle w:val="Bodyjustified"/>
              <w:rPr>
                <w:lang w:eastAsia="en-GB"/>
              </w:rPr>
            </w:pPr>
            <w:r>
              <w:rPr>
                <w:rFonts w:cs="Arial"/>
                <w:lang w:eastAsia="en-GB"/>
              </w:rPr>
              <w:t>°</w:t>
            </w:r>
            <w:r w:rsidRPr="00712F0F">
              <w:rPr>
                <w:lang w:eastAsia="en-GB"/>
              </w:rPr>
              <w:t>C</w:t>
            </w:r>
          </w:p>
        </w:tc>
        <w:tc>
          <w:tcPr>
            <w:tcW w:w="1700" w:type="dxa"/>
            <w:tcBorders>
              <w:bottom w:val="single" w:sz="4" w:space="0" w:color="auto"/>
            </w:tcBorders>
            <w:vAlign w:val="center"/>
          </w:tcPr>
          <w:p w14:paraId="7D2A82DE" w14:textId="77777777" w:rsidR="00712F0F" w:rsidRPr="00667450" w:rsidRDefault="00712F0F" w:rsidP="00613F50">
            <w:pPr>
              <w:pStyle w:val="Bodyjustified"/>
              <w:rPr>
                <w:lang w:eastAsia="en-GB"/>
              </w:rPr>
            </w:pPr>
            <w:r w:rsidRPr="00667450">
              <w:rPr>
                <w:lang w:eastAsia="en-GB"/>
              </w:rPr>
              <w:t>Note 5</w:t>
            </w:r>
          </w:p>
        </w:tc>
      </w:tr>
      <w:tr w:rsidR="00FF7EE0" w:rsidRPr="00667450" w14:paraId="6B55AF8C" w14:textId="77777777" w:rsidTr="00FF7EE0">
        <w:trPr>
          <w:trHeight w:val="283"/>
        </w:trPr>
        <w:tc>
          <w:tcPr>
            <w:tcW w:w="3511" w:type="dxa"/>
            <w:tcBorders>
              <w:bottom w:val="nil"/>
            </w:tcBorders>
          </w:tcPr>
          <w:p w14:paraId="7D2F5CCE" w14:textId="77777777" w:rsidR="00FF7EE0" w:rsidRPr="00667450" w:rsidRDefault="00FF7EE0" w:rsidP="00712F0F">
            <w:pPr>
              <w:pStyle w:val="Bodyjustified"/>
              <w:jc w:val="left"/>
              <w:rPr>
                <w:lang w:eastAsia="en-GB"/>
              </w:rPr>
            </w:pPr>
            <w:r w:rsidRPr="00667450">
              <w:rPr>
                <w:lang w:eastAsia="en-GB"/>
              </w:rPr>
              <w:t>Soldering Temperature</w:t>
            </w:r>
          </w:p>
        </w:tc>
        <w:tc>
          <w:tcPr>
            <w:tcW w:w="1040" w:type="dxa"/>
            <w:vMerge w:val="restart"/>
            <w:tcBorders>
              <w:bottom w:val="nil"/>
            </w:tcBorders>
          </w:tcPr>
          <w:p w14:paraId="1D083DC7" w14:textId="77777777" w:rsidR="00FF7EE0" w:rsidRPr="00667450" w:rsidRDefault="00FF7EE0" w:rsidP="00712F0F">
            <w:pPr>
              <w:pStyle w:val="Bodyjustified"/>
              <w:rPr>
                <w:lang w:eastAsia="en-GB"/>
              </w:rPr>
            </w:pPr>
            <w:proofErr w:type="spellStart"/>
            <w:r w:rsidRPr="00667450">
              <w:rPr>
                <w:lang w:eastAsia="en-GB"/>
              </w:rPr>
              <w:t>T</w:t>
            </w:r>
            <w:r w:rsidRPr="00667450">
              <w:rPr>
                <w:vertAlign w:val="subscript"/>
                <w:lang w:eastAsia="en-GB"/>
              </w:rPr>
              <w:t>sol</w:t>
            </w:r>
            <w:proofErr w:type="spellEnd"/>
          </w:p>
        </w:tc>
        <w:tc>
          <w:tcPr>
            <w:tcW w:w="2041" w:type="dxa"/>
            <w:tcBorders>
              <w:bottom w:val="nil"/>
            </w:tcBorders>
          </w:tcPr>
          <w:p w14:paraId="6036C732" w14:textId="77777777" w:rsidR="00FF7EE0" w:rsidRPr="00667450" w:rsidRDefault="00FF7EE0" w:rsidP="00712F0F">
            <w:pPr>
              <w:pStyle w:val="Bodyjustified"/>
              <w:rPr>
                <w:lang w:eastAsia="en-GB"/>
              </w:rPr>
            </w:pPr>
          </w:p>
        </w:tc>
        <w:tc>
          <w:tcPr>
            <w:tcW w:w="860" w:type="dxa"/>
            <w:vMerge w:val="restart"/>
            <w:tcBorders>
              <w:bottom w:val="nil"/>
            </w:tcBorders>
          </w:tcPr>
          <w:p w14:paraId="3084A314" w14:textId="786C7528" w:rsidR="00FF7EE0" w:rsidRPr="00712F0F" w:rsidRDefault="00FF7EE0" w:rsidP="00712F0F">
            <w:pPr>
              <w:pStyle w:val="Bodyjustified"/>
              <w:rPr>
                <w:lang w:eastAsia="en-GB"/>
              </w:rPr>
            </w:pPr>
            <w:r>
              <w:rPr>
                <w:rFonts w:cs="Arial"/>
                <w:lang w:eastAsia="en-GB"/>
              </w:rPr>
              <w:t>°</w:t>
            </w:r>
            <w:r w:rsidRPr="00712F0F">
              <w:rPr>
                <w:lang w:eastAsia="en-GB"/>
              </w:rPr>
              <w:t>C</w:t>
            </w:r>
          </w:p>
        </w:tc>
        <w:tc>
          <w:tcPr>
            <w:tcW w:w="1700" w:type="dxa"/>
            <w:tcBorders>
              <w:bottom w:val="nil"/>
            </w:tcBorders>
          </w:tcPr>
          <w:p w14:paraId="6B710EE7" w14:textId="77777777" w:rsidR="00FF7EE0" w:rsidRPr="00667450" w:rsidRDefault="00FF7EE0" w:rsidP="00712F0F">
            <w:pPr>
              <w:pStyle w:val="Bodyjustified"/>
              <w:rPr>
                <w:lang w:eastAsia="en-GB"/>
              </w:rPr>
            </w:pPr>
          </w:p>
        </w:tc>
      </w:tr>
      <w:tr w:rsidR="00FF7EE0" w:rsidRPr="00667450" w14:paraId="4454DD38" w14:textId="77777777" w:rsidTr="00FF7EE0">
        <w:trPr>
          <w:trHeight w:val="283"/>
        </w:trPr>
        <w:tc>
          <w:tcPr>
            <w:tcW w:w="3511" w:type="dxa"/>
            <w:tcBorders>
              <w:top w:val="nil"/>
              <w:bottom w:val="nil"/>
            </w:tcBorders>
          </w:tcPr>
          <w:p w14:paraId="513C82D2" w14:textId="77777777" w:rsidR="00FF7EE0" w:rsidRPr="00667450" w:rsidRDefault="00FF7EE0" w:rsidP="00A92ADB">
            <w:pPr>
              <w:pStyle w:val="Bodyjustified"/>
              <w:jc w:val="left"/>
              <w:rPr>
                <w:lang w:eastAsia="en-GB"/>
              </w:rPr>
            </w:pPr>
            <w:r w:rsidRPr="00667450">
              <w:rPr>
                <w:lang w:eastAsia="en-GB"/>
              </w:rPr>
              <w:t>For TO-254</w:t>
            </w:r>
          </w:p>
        </w:tc>
        <w:tc>
          <w:tcPr>
            <w:tcW w:w="1040" w:type="dxa"/>
            <w:vMerge/>
            <w:tcBorders>
              <w:top w:val="nil"/>
              <w:bottom w:val="nil"/>
            </w:tcBorders>
          </w:tcPr>
          <w:p w14:paraId="1973A0F6" w14:textId="77777777" w:rsidR="00FF7EE0" w:rsidRPr="00667450" w:rsidRDefault="00FF7EE0" w:rsidP="00A92ADB">
            <w:pPr>
              <w:pStyle w:val="Bodyjustified"/>
              <w:rPr>
                <w:lang w:eastAsia="en-GB"/>
              </w:rPr>
            </w:pPr>
          </w:p>
        </w:tc>
        <w:tc>
          <w:tcPr>
            <w:tcW w:w="2041" w:type="dxa"/>
            <w:tcBorders>
              <w:top w:val="nil"/>
              <w:bottom w:val="nil"/>
            </w:tcBorders>
          </w:tcPr>
          <w:p w14:paraId="03F2BBB6" w14:textId="77777777" w:rsidR="00FF7EE0" w:rsidRPr="00667450" w:rsidRDefault="00FF7EE0" w:rsidP="00A92ADB">
            <w:pPr>
              <w:pStyle w:val="Bodyjustified"/>
              <w:rPr>
                <w:lang w:eastAsia="en-GB"/>
              </w:rPr>
            </w:pPr>
            <w:r w:rsidRPr="00667450">
              <w:rPr>
                <w:lang w:eastAsia="en-GB"/>
              </w:rPr>
              <w:t>+260</w:t>
            </w:r>
          </w:p>
        </w:tc>
        <w:tc>
          <w:tcPr>
            <w:tcW w:w="860" w:type="dxa"/>
            <w:vMerge/>
            <w:tcBorders>
              <w:top w:val="nil"/>
              <w:bottom w:val="nil"/>
            </w:tcBorders>
          </w:tcPr>
          <w:p w14:paraId="1217ED64" w14:textId="77777777" w:rsidR="00FF7EE0" w:rsidRPr="00712F0F" w:rsidRDefault="00FF7EE0" w:rsidP="00A92ADB">
            <w:pPr>
              <w:pStyle w:val="Bodyjustified"/>
              <w:rPr>
                <w:lang w:eastAsia="en-GB"/>
              </w:rPr>
            </w:pPr>
          </w:p>
        </w:tc>
        <w:tc>
          <w:tcPr>
            <w:tcW w:w="1700" w:type="dxa"/>
            <w:tcBorders>
              <w:top w:val="nil"/>
              <w:bottom w:val="nil"/>
            </w:tcBorders>
          </w:tcPr>
          <w:p w14:paraId="3AFAD89D" w14:textId="77777777" w:rsidR="00FF7EE0" w:rsidRPr="00667450" w:rsidRDefault="00FF7EE0" w:rsidP="00A92ADB">
            <w:pPr>
              <w:pStyle w:val="Bodyjustified"/>
              <w:rPr>
                <w:lang w:eastAsia="en-GB"/>
              </w:rPr>
            </w:pPr>
            <w:r w:rsidRPr="00667450">
              <w:rPr>
                <w:lang w:eastAsia="en-GB"/>
              </w:rPr>
              <w:t>Note 6</w:t>
            </w:r>
          </w:p>
        </w:tc>
      </w:tr>
      <w:tr w:rsidR="00FF7EE0" w:rsidRPr="00667450" w14:paraId="57689EF3" w14:textId="77777777" w:rsidTr="00FF7EE0">
        <w:trPr>
          <w:trHeight w:val="283"/>
        </w:trPr>
        <w:tc>
          <w:tcPr>
            <w:tcW w:w="3511" w:type="dxa"/>
            <w:tcBorders>
              <w:top w:val="nil"/>
            </w:tcBorders>
          </w:tcPr>
          <w:p w14:paraId="06B7938D" w14:textId="77777777" w:rsidR="00FF7EE0" w:rsidRPr="00667450" w:rsidRDefault="00FF7EE0" w:rsidP="00A92ADB">
            <w:pPr>
              <w:pStyle w:val="Bodyjustified"/>
              <w:jc w:val="left"/>
              <w:rPr>
                <w:lang w:eastAsia="en-GB"/>
              </w:rPr>
            </w:pPr>
            <w:r w:rsidRPr="00667450">
              <w:rPr>
                <w:lang w:eastAsia="en-GB"/>
              </w:rPr>
              <w:t>For SMD.5 and SMD1</w:t>
            </w:r>
          </w:p>
        </w:tc>
        <w:tc>
          <w:tcPr>
            <w:tcW w:w="1040" w:type="dxa"/>
            <w:vMerge/>
            <w:tcBorders>
              <w:top w:val="nil"/>
            </w:tcBorders>
          </w:tcPr>
          <w:p w14:paraId="4BA43268" w14:textId="77777777" w:rsidR="00FF7EE0" w:rsidRPr="00667450" w:rsidRDefault="00FF7EE0" w:rsidP="00A92ADB">
            <w:pPr>
              <w:pStyle w:val="Bodyjustified"/>
              <w:rPr>
                <w:lang w:eastAsia="en-GB"/>
              </w:rPr>
            </w:pPr>
          </w:p>
        </w:tc>
        <w:tc>
          <w:tcPr>
            <w:tcW w:w="2041" w:type="dxa"/>
            <w:tcBorders>
              <w:top w:val="nil"/>
            </w:tcBorders>
          </w:tcPr>
          <w:p w14:paraId="752EA3BC" w14:textId="77777777" w:rsidR="00FF7EE0" w:rsidRPr="00667450" w:rsidRDefault="00FF7EE0" w:rsidP="00A92ADB">
            <w:pPr>
              <w:pStyle w:val="Bodyjustified"/>
              <w:rPr>
                <w:lang w:eastAsia="en-GB"/>
              </w:rPr>
            </w:pPr>
            <w:r w:rsidRPr="00667450">
              <w:rPr>
                <w:lang w:eastAsia="en-GB"/>
              </w:rPr>
              <w:t>+245</w:t>
            </w:r>
          </w:p>
        </w:tc>
        <w:tc>
          <w:tcPr>
            <w:tcW w:w="860" w:type="dxa"/>
            <w:vMerge/>
            <w:tcBorders>
              <w:top w:val="nil"/>
            </w:tcBorders>
          </w:tcPr>
          <w:p w14:paraId="194C48FA" w14:textId="77777777" w:rsidR="00FF7EE0" w:rsidRPr="00712F0F" w:rsidRDefault="00FF7EE0" w:rsidP="00A92ADB">
            <w:pPr>
              <w:pStyle w:val="Bodyjustified"/>
              <w:rPr>
                <w:lang w:eastAsia="en-GB"/>
              </w:rPr>
            </w:pPr>
          </w:p>
        </w:tc>
        <w:tc>
          <w:tcPr>
            <w:tcW w:w="1700" w:type="dxa"/>
            <w:tcBorders>
              <w:top w:val="nil"/>
            </w:tcBorders>
          </w:tcPr>
          <w:p w14:paraId="1E986508" w14:textId="77777777" w:rsidR="00FF7EE0" w:rsidRPr="00667450" w:rsidRDefault="00FF7EE0" w:rsidP="00A92ADB">
            <w:pPr>
              <w:pStyle w:val="Bodyjustified"/>
              <w:rPr>
                <w:lang w:eastAsia="en-GB"/>
              </w:rPr>
            </w:pPr>
            <w:r w:rsidRPr="00667450">
              <w:rPr>
                <w:lang w:eastAsia="en-GB"/>
              </w:rPr>
              <w:t>Note 7</w:t>
            </w:r>
          </w:p>
        </w:tc>
      </w:tr>
      <w:tr w:rsidR="00667450" w:rsidRPr="00667450" w14:paraId="4C6DEFA0" w14:textId="77777777" w:rsidTr="00FF7EE0">
        <w:trPr>
          <w:trHeight w:val="510"/>
        </w:trPr>
        <w:tc>
          <w:tcPr>
            <w:tcW w:w="3511" w:type="dxa"/>
            <w:tcBorders>
              <w:bottom w:val="single" w:sz="4" w:space="0" w:color="auto"/>
            </w:tcBorders>
          </w:tcPr>
          <w:p w14:paraId="63A6AF36" w14:textId="77E04B99" w:rsidR="00667450" w:rsidRPr="00667450" w:rsidRDefault="00667450" w:rsidP="00A92ADB">
            <w:pPr>
              <w:pStyle w:val="Bodyjustified"/>
              <w:jc w:val="left"/>
              <w:rPr>
                <w:lang w:eastAsia="en-GB"/>
              </w:rPr>
            </w:pPr>
            <w:r w:rsidRPr="00667450">
              <w:rPr>
                <w:lang w:eastAsia="en-GB"/>
              </w:rPr>
              <w:t>Critical Rate of Rise of Reverse</w:t>
            </w:r>
          </w:p>
          <w:p w14:paraId="0C9C89C8" w14:textId="77777777" w:rsidR="00667450" w:rsidRPr="00667450" w:rsidRDefault="00667450" w:rsidP="00A92ADB">
            <w:pPr>
              <w:pStyle w:val="Bodyjustified"/>
              <w:jc w:val="left"/>
              <w:rPr>
                <w:lang w:eastAsia="en-GB"/>
              </w:rPr>
            </w:pPr>
            <w:r w:rsidRPr="00667450">
              <w:rPr>
                <w:lang w:eastAsia="en-GB"/>
              </w:rPr>
              <w:t>Voltage</w:t>
            </w:r>
          </w:p>
        </w:tc>
        <w:tc>
          <w:tcPr>
            <w:tcW w:w="1040" w:type="dxa"/>
            <w:tcBorders>
              <w:bottom w:val="single" w:sz="4" w:space="0" w:color="auto"/>
            </w:tcBorders>
          </w:tcPr>
          <w:p w14:paraId="6C5E64FE" w14:textId="77777777" w:rsidR="00667450" w:rsidRPr="00667450" w:rsidRDefault="00667450" w:rsidP="00A92ADB">
            <w:pPr>
              <w:pStyle w:val="Bodyjustified"/>
              <w:rPr>
                <w:lang w:eastAsia="en-GB"/>
              </w:rPr>
            </w:pPr>
            <w:proofErr w:type="spellStart"/>
            <w:r w:rsidRPr="00667450">
              <w:rPr>
                <w:lang w:eastAsia="en-GB"/>
              </w:rPr>
              <w:t>dV</w:t>
            </w:r>
            <w:proofErr w:type="spellEnd"/>
            <w:r w:rsidRPr="00667450">
              <w:rPr>
                <w:lang w:eastAsia="en-GB"/>
              </w:rPr>
              <w:t>/dt</w:t>
            </w:r>
          </w:p>
        </w:tc>
        <w:tc>
          <w:tcPr>
            <w:tcW w:w="2041" w:type="dxa"/>
            <w:tcBorders>
              <w:bottom w:val="single" w:sz="4" w:space="0" w:color="auto"/>
            </w:tcBorders>
          </w:tcPr>
          <w:p w14:paraId="7C554BF9" w14:textId="77777777" w:rsidR="00667450" w:rsidRPr="00667450" w:rsidRDefault="00667450" w:rsidP="00A92ADB">
            <w:pPr>
              <w:pStyle w:val="Bodyjustified"/>
              <w:rPr>
                <w:lang w:eastAsia="en-GB"/>
              </w:rPr>
            </w:pPr>
            <w:r w:rsidRPr="00667450">
              <w:rPr>
                <w:lang w:eastAsia="en-GB"/>
              </w:rPr>
              <w:t>10000</w:t>
            </w:r>
          </w:p>
        </w:tc>
        <w:tc>
          <w:tcPr>
            <w:tcW w:w="860" w:type="dxa"/>
            <w:tcBorders>
              <w:bottom w:val="single" w:sz="4" w:space="0" w:color="auto"/>
            </w:tcBorders>
          </w:tcPr>
          <w:p w14:paraId="6F507847" w14:textId="63D6DF88" w:rsidR="00667450" w:rsidRPr="00712F0F" w:rsidRDefault="00667450" w:rsidP="00712F0F">
            <w:pPr>
              <w:pStyle w:val="Bodyjustified"/>
              <w:rPr>
                <w:lang w:eastAsia="en-GB"/>
              </w:rPr>
            </w:pPr>
            <w:r w:rsidRPr="00712F0F">
              <w:rPr>
                <w:lang w:eastAsia="en-GB"/>
              </w:rPr>
              <w:t>V/</w:t>
            </w:r>
            <w:r w:rsidR="00712F0F">
              <w:rPr>
                <w:rFonts w:cs="Arial"/>
                <w:lang w:eastAsia="en-GB"/>
              </w:rPr>
              <w:t>µ</w:t>
            </w:r>
            <w:r w:rsidRPr="00712F0F">
              <w:rPr>
                <w:lang w:val="en-US" w:eastAsia="en-GB"/>
              </w:rPr>
              <w:t>s</w:t>
            </w:r>
          </w:p>
        </w:tc>
        <w:tc>
          <w:tcPr>
            <w:tcW w:w="1700" w:type="dxa"/>
            <w:tcBorders>
              <w:bottom w:val="single" w:sz="4" w:space="0" w:color="auto"/>
            </w:tcBorders>
          </w:tcPr>
          <w:p w14:paraId="7D23407D" w14:textId="77777777" w:rsidR="00667450" w:rsidRPr="00667450" w:rsidRDefault="00667450" w:rsidP="00A92ADB">
            <w:pPr>
              <w:pStyle w:val="Bodyjustified"/>
              <w:rPr>
                <w:lang w:eastAsia="en-GB"/>
              </w:rPr>
            </w:pPr>
          </w:p>
        </w:tc>
      </w:tr>
      <w:tr w:rsidR="00FF7EE0" w:rsidRPr="00667450" w14:paraId="2EFF54C6" w14:textId="77777777" w:rsidTr="00FF7EE0">
        <w:trPr>
          <w:trHeight w:val="283"/>
        </w:trPr>
        <w:tc>
          <w:tcPr>
            <w:tcW w:w="3511" w:type="dxa"/>
            <w:tcBorders>
              <w:bottom w:val="nil"/>
            </w:tcBorders>
          </w:tcPr>
          <w:p w14:paraId="308E9C7A" w14:textId="77777777" w:rsidR="00FF7EE0" w:rsidRPr="00667450" w:rsidRDefault="00FF7EE0" w:rsidP="00A92ADB">
            <w:pPr>
              <w:pStyle w:val="Bodyjustified"/>
              <w:keepNext/>
              <w:jc w:val="left"/>
              <w:rPr>
                <w:lang w:eastAsia="en-GB"/>
              </w:rPr>
            </w:pPr>
            <w:r w:rsidRPr="00667450">
              <w:rPr>
                <w:lang w:eastAsia="en-GB"/>
              </w:rPr>
              <w:t>Thermal Resistance, Junction to Case</w:t>
            </w:r>
          </w:p>
        </w:tc>
        <w:tc>
          <w:tcPr>
            <w:tcW w:w="1040" w:type="dxa"/>
            <w:vMerge w:val="restart"/>
            <w:tcBorders>
              <w:bottom w:val="nil"/>
            </w:tcBorders>
          </w:tcPr>
          <w:p w14:paraId="6A15B581" w14:textId="77777777" w:rsidR="00FF7EE0" w:rsidRPr="00667450" w:rsidRDefault="00FF7EE0" w:rsidP="00A92ADB">
            <w:pPr>
              <w:pStyle w:val="Bodyjustified"/>
              <w:keepNext/>
              <w:rPr>
                <w:lang w:eastAsia="en-GB"/>
              </w:rPr>
            </w:pPr>
            <w:r w:rsidRPr="00667450">
              <w:rPr>
                <w:lang w:eastAsia="en-GB"/>
              </w:rPr>
              <w:t>R</w:t>
            </w:r>
            <w:r w:rsidRPr="00667450">
              <w:rPr>
                <w:vertAlign w:val="subscript"/>
                <w:lang w:eastAsia="en-GB"/>
              </w:rPr>
              <w:t>th(j-c)</w:t>
            </w:r>
          </w:p>
        </w:tc>
        <w:tc>
          <w:tcPr>
            <w:tcW w:w="2041" w:type="dxa"/>
            <w:tcBorders>
              <w:bottom w:val="nil"/>
            </w:tcBorders>
          </w:tcPr>
          <w:p w14:paraId="5DE1171D" w14:textId="77777777" w:rsidR="00FF7EE0" w:rsidRPr="00667450" w:rsidRDefault="00FF7EE0" w:rsidP="00A92ADB">
            <w:pPr>
              <w:pStyle w:val="Bodyjustified"/>
              <w:keepNext/>
              <w:rPr>
                <w:lang w:eastAsia="en-GB"/>
              </w:rPr>
            </w:pPr>
          </w:p>
        </w:tc>
        <w:tc>
          <w:tcPr>
            <w:tcW w:w="860" w:type="dxa"/>
            <w:vMerge w:val="restart"/>
            <w:tcBorders>
              <w:bottom w:val="nil"/>
            </w:tcBorders>
          </w:tcPr>
          <w:p w14:paraId="1F409A0A" w14:textId="5A32C1BE" w:rsidR="00FF7EE0" w:rsidRPr="00712F0F" w:rsidRDefault="00FF7EE0" w:rsidP="00A92ADB">
            <w:pPr>
              <w:pStyle w:val="Bodyjustified"/>
              <w:keepNext/>
              <w:rPr>
                <w:lang w:eastAsia="en-GB"/>
              </w:rPr>
            </w:pPr>
            <w:r>
              <w:rPr>
                <w:rFonts w:cs="Arial"/>
                <w:lang w:eastAsia="en-GB"/>
              </w:rPr>
              <w:t>°</w:t>
            </w:r>
            <w:r w:rsidRPr="00712F0F">
              <w:rPr>
                <w:lang w:eastAsia="en-GB"/>
              </w:rPr>
              <w:t>C/W</w:t>
            </w:r>
          </w:p>
        </w:tc>
        <w:tc>
          <w:tcPr>
            <w:tcW w:w="1700" w:type="dxa"/>
            <w:tcBorders>
              <w:bottom w:val="nil"/>
            </w:tcBorders>
          </w:tcPr>
          <w:p w14:paraId="0C6237B2" w14:textId="77777777" w:rsidR="00FF7EE0" w:rsidRPr="00667450" w:rsidRDefault="00FF7EE0" w:rsidP="00A92ADB">
            <w:pPr>
              <w:pStyle w:val="Bodyjustified"/>
              <w:keepNext/>
              <w:rPr>
                <w:lang w:eastAsia="en-GB"/>
              </w:rPr>
            </w:pPr>
            <w:r w:rsidRPr="00667450">
              <w:rPr>
                <w:lang w:eastAsia="en-GB"/>
              </w:rPr>
              <w:t>Notes 8, 9</w:t>
            </w:r>
          </w:p>
        </w:tc>
      </w:tr>
      <w:tr w:rsidR="00FF7EE0" w:rsidRPr="00667450" w14:paraId="68A061A1" w14:textId="77777777" w:rsidTr="00FF7EE0">
        <w:trPr>
          <w:trHeight w:val="283"/>
        </w:trPr>
        <w:tc>
          <w:tcPr>
            <w:tcW w:w="3511" w:type="dxa"/>
            <w:tcBorders>
              <w:top w:val="nil"/>
              <w:bottom w:val="nil"/>
            </w:tcBorders>
          </w:tcPr>
          <w:p w14:paraId="1463F0BF" w14:textId="77777777" w:rsidR="00FF7EE0" w:rsidRPr="00667450" w:rsidRDefault="00FF7EE0" w:rsidP="00A92ADB">
            <w:pPr>
              <w:pStyle w:val="Bodyjustified"/>
              <w:keepNext/>
              <w:jc w:val="left"/>
              <w:rPr>
                <w:lang w:eastAsia="en-GB"/>
              </w:rPr>
            </w:pPr>
            <w:r w:rsidRPr="00667450">
              <w:rPr>
                <w:lang w:eastAsia="en-GB"/>
              </w:rPr>
              <w:t>Variants 01, 05 and 06</w:t>
            </w:r>
          </w:p>
        </w:tc>
        <w:tc>
          <w:tcPr>
            <w:tcW w:w="1040" w:type="dxa"/>
            <w:vMerge/>
            <w:tcBorders>
              <w:top w:val="nil"/>
              <w:bottom w:val="nil"/>
            </w:tcBorders>
          </w:tcPr>
          <w:p w14:paraId="5917876F" w14:textId="77777777" w:rsidR="00FF7EE0" w:rsidRPr="00667450" w:rsidRDefault="00FF7EE0" w:rsidP="00A92ADB">
            <w:pPr>
              <w:pStyle w:val="Bodyjustified"/>
              <w:keepNext/>
              <w:rPr>
                <w:lang w:eastAsia="en-GB"/>
              </w:rPr>
            </w:pPr>
          </w:p>
        </w:tc>
        <w:tc>
          <w:tcPr>
            <w:tcW w:w="2041" w:type="dxa"/>
            <w:tcBorders>
              <w:top w:val="nil"/>
              <w:bottom w:val="nil"/>
            </w:tcBorders>
          </w:tcPr>
          <w:p w14:paraId="76B38211" w14:textId="77777777" w:rsidR="00FF7EE0" w:rsidRPr="00667450" w:rsidRDefault="00FF7EE0" w:rsidP="00A92ADB">
            <w:pPr>
              <w:pStyle w:val="Bodyjustified"/>
              <w:keepNext/>
              <w:rPr>
                <w:lang w:eastAsia="en-GB"/>
              </w:rPr>
            </w:pPr>
            <w:r w:rsidRPr="00667450">
              <w:rPr>
                <w:lang w:eastAsia="en-GB"/>
              </w:rPr>
              <w:t>1.65</w:t>
            </w:r>
          </w:p>
        </w:tc>
        <w:tc>
          <w:tcPr>
            <w:tcW w:w="860" w:type="dxa"/>
            <w:vMerge/>
            <w:tcBorders>
              <w:top w:val="nil"/>
              <w:bottom w:val="nil"/>
            </w:tcBorders>
          </w:tcPr>
          <w:p w14:paraId="5F91B0B9" w14:textId="77777777" w:rsidR="00FF7EE0" w:rsidRPr="00667450" w:rsidRDefault="00FF7EE0" w:rsidP="00A92ADB">
            <w:pPr>
              <w:pStyle w:val="Bodyjustified"/>
              <w:keepNext/>
              <w:rPr>
                <w:lang w:eastAsia="en-GB"/>
              </w:rPr>
            </w:pPr>
          </w:p>
        </w:tc>
        <w:tc>
          <w:tcPr>
            <w:tcW w:w="1700" w:type="dxa"/>
            <w:tcBorders>
              <w:top w:val="nil"/>
              <w:bottom w:val="nil"/>
            </w:tcBorders>
          </w:tcPr>
          <w:p w14:paraId="73358E48" w14:textId="77777777" w:rsidR="00FF7EE0" w:rsidRPr="00667450" w:rsidRDefault="00FF7EE0" w:rsidP="00A92ADB">
            <w:pPr>
              <w:pStyle w:val="Bodyjustified"/>
              <w:keepNext/>
              <w:rPr>
                <w:lang w:eastAsia="en-GB"/>
              </w:rPr>
            </w:pPr>
          </w:p>
        </w:tc>
      </w:tr>
      <w:tr w:rsidR="00FF7EE0" w:rsidRPr="00667450" w14:paraId="3DF3F3DB" w14:textId="77777777" w:rsidTr="00FF7EE0">
        <w:trPr>
          <w:trHeight w:val="283"/>
        </w:trPr>
        <w:tc>
          <w:tcPr>
            <w:tcW w:w="3511" w:type="dxa"/>
            <w:tcBorders>
              <w:top w:val="nil"/>
              <w:bottom w:val="nil"/>
            </w:tcBorders>
          </w:tcPr>
          <w:p w14:paraId="6BCE58E5" w14:textId="7D2019E4" w:rsidR="00FF7EE0" w:rsidRPr="00667450" w:rsidRDefault="00FF7EE0" w:rsidP="00FA6381">
            <w:pPr>
              <w:pStyle w:val="Bodyjustified"/>
              <w:jc w:val="left"/>
              <w:rPr>
                <w:lang w:eastAsia="en-GB"/>
              </w:rPr>
            </w:pPr>
            <w:r>
              <w:rPr>
                <w:lang w:eastAsia="en-GB"/>
              </w:rPr>
              <w:t xml:space="preserve">Variants 02, 03, </w:t>
            </w:r>
            <w:r w:rsidRPr="00667450">
              <w:rPr>
                <w:lang w:eastAsia="en-GB"/>
              </w:rPr>
              <w:t>04</w:t>
            </w:r>
            <w:r>
              <w:rPr>
                <w:lang w:eastAsia="en-GB"/>
              </w:rPr>
              <w:t>,</w:t>
            </w:r>
            <w:r w:rsidRPr="00667450">
              <w:rPr>
                <w:lang w:eastAsia="en-GB"/>
              </w:rPr>
              <w:t xml:space="preserve"> 07</w:t>
            </w:r>
            <w:r>
              <w:rPr>
                <w:lang w:eastAsia="en-GB"/>
              </w:rPr>
              <w:t>, 08, 09,10, 11</w:t>
            </w:r>
            <w:r w:rsidRPr="00667450">
              <w:rPr>
                <w:lang w:eastAsia="en-GB"/>
              </w:rPr>
              <w:t xml:space="preserve"> (per Diode)</w:t>
            </w:r>
          </w:p>
        </w:tc>
        <w:tc>
          <w:tcPr>
            <w:tcW w:w="1040" w:type="dxa"/>
            <w:vMerge/>
            <w:tcBorders>
              <w:top w:val="nil"/>
              <w:bottom w:val="nil"/>
            </w:tcBorders>
          </w:tcPr>
          <w:p w14:paraId="6635293F" w14:textId="77777777" w:rsidR="00FF7EE0" w:rsidRPr="00667450" w:rsidRDefault="00FF7EE0" w:rsidP="00A92ADB">
            <w:pPr>
              <w:pStyle w:val="Bodyjustified"/>
              <w:rPr>
                <w:lang w:eastAsia="en-GB"/>
              </w:rPr>
            </w:pPr>
          </w:p>
        </w:tc>
        <w:tc>
          <w:tcPr>
            <w:tcW w:w="2041" w:type="dxa"/>
            <w:tcBorders>
              <w:top w:val="nil"/>
              <w:bottom w:val="nil"/>
            </w:tcBorders>
          </w:tcPr>
          <w:p w14:paraId="207C50D9" w14:textId="77777777" w:rsidR="00FF7EE0" w:rsidRPr="00667450" w:rsidRDefault="00FF7EE0" w:rsidP="00A92ADB">
            <w:pPr>
              <w:pStyle w:val="Bodyjustified"/>
              <w:rPr>
                <w:lang w:eastAsia="en-GB"/>
              </w:rPr>
            </w:pPr>
            <w:r w:rsidRPr="00667450">
              <w:rPr>
                <w:lang w:eastAsia="en-GB"/>
              </w:rPr>
              <w:t>1.65</w:t>
            </w:r>
          </w:p>
        </w:tc>
        <w:tc>
          <w:tcPr>
            <w:tcW w:w="860" w:type="dxa"/>
            <w:vMerge/>
            <w:tcBorders>
              <w:top w:val="nil"/>
              <w:bottom w:val="nil"/>
            </w:tcBorders>
          </w:tcPr>
          <w:p w14:paraId="5C364B14" w14:textId="77777777" w:rsidR="00FF7EE0" w:rsidRPr="00667450" w:rsidRDefault="00FF7EE0" w:rsidP="00A92ADB">
            <w:pPr>
              <w:pStyle w:val="Bodyjustified"/>
              <w:rPr>
                <w:lang w:eastAsia="en-GB"/>
              </w:rPr>
            </w:pPr>
          </w:p>
        </w:tc>
        <w:tc>
          <w:tcPr>
            <w:tcW w:w="1700" w:type="dxa"/>
            <w:tcBorders>
              <w:top w:val="nil"/>
              <w:bottom w:val="nil"/>
            </w:tcBorders>
          </w:tcPr>
          <w:p w14:paraId="29EB2B96" w14:textId="77777777" w:rsidR="00FF7EE0" w:rsidRPr="00667450" w:rsidRDefault="00FF7EE0" w:rsidP="00A92ADB">
            <w:pPr>
              <w:pStyle w:val="Bodyjustified"/>
              <w:rPr>
                <w:lang w:eastAsia="en-GB"/>
              </w:rPr>
            </w:pPr>
          </w:p>
        </w:tc>
      </w:tr>
      <w:tr w:rsidR="00FF7EE0" w:rsidRPr="00667450" w14:paraId="73151CA0" w14:textId="77777777" w:rsidTr="00FF7EE0">
        <w:trPr>
          <w:trHeight w:val="283"/>
        </w:trPr>
        <w:tc>
          <w:tcPr>
            <w:tcW w:w="3511" w:type="dxa"/>
            <w:tcBorders>
              <w:top w:val="nil"/>
            </w:tcBorders>
          </w:tcPr>
          <w:p w14:paraId="52DEF4A5" w14:textId="538E40B4" w:rsidR="00FF7EE0" w:rsidRPr="00667450" w:rsidRDefault="00FF7EE0" w:rsidP="003570A8">
            <w:pPr>
              <w:pStyle w:val="Bodyjustified"/>
              <w:jc w:val="left"/>
              <w:rPr>
                <w:lang w:eastAsia="en-GB"/>
              </w:rPr>
            </w:pPr>
            <w:r>
              <w:rPr>
                <w:lang w:eastAsia="en-GB"/>
              </w:rPr>
              <w:t xml:space="preserve">Variants 02, 03, </w:t>
            </w:r>
            <w:r w:rsidRPr="00667450">
              <w:rPr>
                <w:lang w:eastAsia="en-GB"/>
              </w:rPr>
              <w:t>07</w:t>
            </w:r>
            <w:r>
              <w:rPr>
                <w:lang w:eastAsia="en-GB"/>
              </w:rPr>
              <w:t>, 08, 09, 10, 11</w:t>
            </w:r>
            <w:r w:rsidRPr="00667450">
              <w:rPr>
                <w:lang w:eastAsia="en-GB"/>
              </w:rPr>
              <w:t xml:space="preserve"> (per Device)</w:t>
            </w:r>
          </w:p>
        </w:tc>
        <w:tc>
          <w:tcPr>
            <w:tcW w:w="1040" w:type="dxa"/>
            <w:vMerge/>
            <w:tcBorders>
              <w:top w:val="nil"/>
            </w:tcBorders>
          </w:tcPr>
          <w:p w14:paraId="4E5C40D9" w14:textId="77777777" w:rsidR="00FF7EE0" w:rsidRPr="00667450" w:rsidRDefault="00FF7EE0" w:rsidP="00A92ADB">
            <w:pPr>
              <w:pStyle w:val="Bodyjustified"/>
              <w:rPr>
                <w:lang w:eastAsia="en-GB"/>
              </w:rPr>
            </w:pPr>
          </w:p>
        </w:tc>
        <w:tc>
          <w:tcPr>
            <w:tcW w:w="2041" w:type="dxa"/>
            <w:tcBorders>
              <w:top w:val="nil"/>
            </w:tcBorders>
          </w:tcPr>
          <w:p w14:paraId="443095AE" w14:textId="77777777" w:rsidR="00FF7EE0" w:rsidRPr="00667450" w:rsidRDefault="00FF7EE0" w:rsidP="00A92ADB">
            <w:pPr>
              <w:pStyle w:val="Bodyjustified"/>
              <w:rPr>
                <w:lang w:eastAsia="en-GB"/>
              </w:rPr>
            </w:pPr>
            <w:r w:rsidRPr="00667450">
              <w:rPr>
                <w:lang w:eastAsia="en-GB"/>
              </w:rPr>
              <w:t>0.85</w:t>
            </w:r>
          </w:p>
        </w:tc>
        <w:tc>
          <w:tcPr>
            <w:tcW w:w="860" w:type="dxa"/>
            <w:vMerge/>
            <w:tcBorders>
              <w:top w:val="nil"/>
            </w:tcBorders>
          </w:tcPr>
          <w:p w14:paraId="16EB0DAE" w14:textId="77777777" w:rsidR="00FF7EE0" w:rsidRPr="00667450" w:rsidRDefault="00FF7EE0" w:rsidP="00A92ADB">
            <w:pPr>
              <w:pStyle w:val="Bodyjustified"/>
              <w:rPr>
                <w:lang w:eastAsia="en-GB"/>
              </w:rPr>
            </w:pPr>
          </w:p>
        </w:tc>
        <w:tc>
          <w:tcPr>
            <w:tcW w:w="1700" w:type="dxa"/>
            <w:tcBorders>
              <w:top w:val="nil"/>
            </w:tcBorders>
          </w:tcPr>
          <w:p w14:paraId="52787B0A" w14:textId="77777777" w:rsidR="00FF7EE0" w:rsidRPr="00667450" w:rsidRDefault="00FF7EE0" w:rsidP="00A92ADB">
            <w:pPr>
              <w:pStyle w:val="Bodyjustified"/>
              <w:rPr>
                <w:lang w:eastAsia="en-GB"/>
              </w:rPr>
            </w:pPr>
          </w:p>
        </w:tc>
      </w:tr>
    </w:tbl>
    <w:p w14:paraId="0BF818D8" w14:textId="7E1C1AB7" w:rsidR="00667450" w:rsidRDefault="00224E58" w:rsidP="00D4065B">
      <w:pPr>
        <w:pStyle w:val="NOTES"/>
      </w:pPr>
      <w:r>
        <w:lastRenderedPageBreak/>
        <w:t>NOTES</w:t>
      </w:r>
      <w:r w:rsidR="00A92ADB">
        <w:t>:</w:t>
      </w:r>
    </w:p>
    <w:p w14:paraId="47DDCD8A" w14:textId="77777777" w:rsidR="00667450" w:rsidRDefault="00667450" w:rsidP="00441CE7">
      <w:pPr>
        <w:pStyle w:val="numericallist"/>
        <w:keepNext/>
        <w:spacing w:after="60"/>
      </w:pPr>
      <w:r>
        <w:t>Sinusoidal pulse of 10ms duration.</w:t>
      </w:r>
    </w:p>
    <w:p w14:paraId="23231461" w14:textId="77777777" w:rsidR="00667450" w:rsidRDefault="00667450" w:rsidP="00441CE7">
      <w:pPr>
        <w:pStyle w:val="numericallist"/>
        <w:keepNext/>
        <w:spacing w:after="60"/>
      </w:pPr>
      <w:r>
        <w:t>Pulsed, duration 5ms, f = 50Hz.</w:t>
      </w:r>
    </w:p>
    <w:p w14:paraId="13D1A0A3" w14:textId="77777777" w:rsidR="00667450" w:rsidRDefault="00667450" w:rsidP="00441CE7">
      <w:pPr>
        <w:pStyle w:val="numericallist"/>
        <w:keepNext/>
        <w:spacing w:after="60"/>
      </w:pPr>
      <w:r>
        <w:t>Pulsed, duration 2</w:t>
      </w:r>
      <w:r w:rsidR="009A2302">
        <w:rPr>
          <w:rFonts w:cs="Arial"/>
        </w:rPr>
        <w:t>µ</w:t>
      </w:r>
      <w:r>
        <w:t>s, f = 1kHz.</w:t>
      </w:r>
    </w:p>
    <w:p w14:paraId="6C0C470F" w14:textId="4CAD8377" w:rsidR="00667450" w:rsidRDefault="00667450" w:rsidP="00441CE7">
      <w:pPr>
        <w:pStyle w:val="numericallist"/>
        <w:keepNext/>
        <w:spacing w:after="60"/>
      </w:pPr>
      <w:r>
        <w:t xml:space="preserve">For </w:t>
      </w:r>
      <w:proofErr w:type="spellStart"/>
      <w:r>
        <w:t>T</w:t>
      </w:r>
      <w:r w:rsidRPr="00A92ADB">
        <w:rPr>
          <w:vertAlign w:val="subscript"/>
        </w:rPr>
        <w:t>case</w:t>
      </w:r>
      <w:proofErr w:type="spellEnd"/>
      <w:r>
        <w:t xml:space="preserve"> &gt; +140</w:t>
      </w:r>
      <w:r w:rsidR="009A2302">
        <w:rPr>
          <w:rFonts w:cs="Arial"/>
        </w:rPr>
        <w:t>º</w:t>
      </w:r>
      <w:r w:rsidR="00A92ADB">
        <w:rPr>
          <w:rFonts w:cs="Arial"/>
        </w:rPr>
        <w:t>C</w:t>
      </w:r>
      <w:r>
        <w:t>, derate linearly to 0A at +175</w:t>
      </w:r>
      <w:r w:rsidR="009A2302">
        <w:t>ºC</w:t>
      </w:r>
      <w:r>
        <w:t>.</w:t>
      </w:r>
    </w:p>
    <w:p w14:paraId="2E0EECFB" w14:textId="37995A73" w:rsidR="00667450" w:rsidRDefault="00667450" w:rsidP="00441CE7">
      <w:pPr>
        <w:pStyle w:val="numericallist"/>
        <w:keepNext/>
        <w:spacing w:after="60"/>
      </w:pPr>
      <w:r>
        <w:t xml:space="preserve">For Variants with hot solder dip lead finish all testing performed at </w:t>
      </w:r>
      <w:proofErr w:type="spellStart"/>
      <w:r>
        <w:t>T</w:t>
      </w:r>
      <w:r w:rsidRPr="009A2302">
        <w:rPr>
          <w:vertAlign w:val="subscript"/>
        </w:rPr>
        <w:t>amb</w:t>
      </w:r>
      <w:proofErr w:type="spellEnd"/>
      <w:r w:rsidRPr="009A2302">
        <w:rPr>
          <w:vertAlign w:val="subscript"/>
        </w:rPr>
        <w:t xml:space="preserve"> </w:t>
      </w:r>
      <w:r>
        <w:t>&gt; +125</w:t>
      </w:r>
      <w:r w:rsidR="009A2302">
        <w:t>ºC</w:t>
      </w:r>
      <w:r>
        <w:t xml:space="preserve"> shall be carried out in a 100% inert atmosphere.</w:t>
      </w:r>
    </w:p>
    <w:p w14:paraId="0DA62DA2" w14:textId="77777777" w:rsidR="00667450" w:rsidRDefault="00667450" w:rsidP="00441CE7">
      <w:pPr>
        <w:pStyle w:val="numericallist"/>
        <w:keepNext/>
        <w:spacing w:after="60"/>
      </w:pPr>
      <w:r>
        <w:t xml:space="preserve">Duration 10 seconds maximum at </w:t>
      </w:r>
      <w:proofErr w:type="gramStart"/>
      <w:r>
        <w:t>a distance of not</w:t>
      </w:r>
      <w:proofErr w:type="gramEnd"/>
      <w:r>
        <w:t xml:space="preserve"> less than 1.5mm from the device body and the same lead shall not be resoldered until 3 minutes have elapsed.</w:t>
      </w:r>
    </w:p>
    <w:p w14:paraId="3B31482A" w14:textId="77777777" w:rsidR="00667450" w:rsidRDefault="00667450" w:rsidP="00441CE7">
      <w:pPr>
        <w:pStyle w:val="numericallist"/>
        <w:spacing w:after="60"/>
      </w:pPr>
      <w:r>
        <w:t>Duration 5 seconds maximum and the same package shall not be resoldered until 3 minutes have elapsed.</w:t>
      </w:r>
    </w:p>
    <w:p w14:paraId="6CAA4274" w14:textId="77777777" w:rsidR="00667450" w:rsidRDefault="00667450" w:rsidP="00441CE7">
      <w:pPr>
        <w:pStyle w:val="numericallist"/>
        <w:spacing w:after="60"/>
      </w:pPr>
      <w:r>
        <w:t>Package mounted on infinite heatsink.</w:t>
      </w:r>
    </w:p>
    <w:p w14:paraId="5AC45C1E" w14:textId="52B0FACF" w:rsidR="00667450" w:rsidRDefault="00667450" w:rsidP="00224E58">
      <w:pPr>
        <w:pStyle w:val="numericallist"/>
      </w:pPr>
      <w:r>
        <w:t>The “per Device” ratings apply only as follows:</w:t>
      </w:r>
    </w:p>
    <w:p w14:paraId="3A0ECE07" w14:textId="6B9117C5" w:rsidR="00667450" w:rsidRDefault="00667450" w:rsidP="00712F0F">
      <w:pPr>
        <w:pStyle w:val="numericallist"/>
        <w:numPr>
          <w:ilvl w:val="0"/>
          <w:numId w:val="0"/>
        </w:numPr>
        <w:ind w:left="1984"/>
      </w:pPr>
      <w:r>
        <w:t>Variant 02</w:t>
      </w:r>
      <w:r w:rsidR="003570A8">
        <w:t>, 08 and 09</w:t>
      </w:r>
      <w:r>
        <w:t>: when both cathode terminals are tied together.</w:t>
      </w:r>
    </w:p>
    <w:p w14:paraId="6502C84B" w14:textId="6995B638" w:rsidR="00667450" w:rsidRDefault="00667450" w:rsidP="00712F0F">
      <w:pPr>
        <w:pStyle w:val="numericallist"/>
        <w:numPr>
          <w:ilvl w:val="0"/>
          <w:numId w:val="0"/>
        </w:numPr>
        <w:ind w:left="1984"/>
      </w:pPr>
      <w:r>
        <w:t>Variants 03</w:t>
      </w:r>
      <w:r w:rsidR="003570A8">
        <w:t>,</w:t>
      </w:r>
      <w:r>
        <w:t xml:space="preserve"> 07</w:t>
      </w:r>
      <w:r w:rsidR="003570A8">
        <w:t>, 10 and 11</w:t>
      </w:r>
      <w:r>
        <w:t>: when both anode terminals are tied together.</w:t>
      </w:r>
    </w:p>
    <w:p w14:paraId="36CAD8B6" w14:textId="77777777" w:rsidR="00667450" w:rsidRDefault="00667450" w:rsidP="00224E58">
      <w:pPr>
        <w:pStyle w:val="Heading2"/>
      </w:pPr>
      <w:bookmarkStart w:id="11" w:name="_Toc12977300"/>
      <w:r>
        <w:t>HANDLING PRECAUTIONS</w:t>
      </w:r>
      <w:bookmarkEnd w:id="11"/>
    </w:p>
    <w:p w14:paraId="1EE89470" w14:textId="24E99867" w:rsidR="00667450" w:rsidRDefault="00667450" w:rsidP="00667450">
      <w:r>
        <w:t>The TO-254 package contains Beryllium Oxide (</w:t>
      </w:r>
      <w:proofErr w:type="spellStart"/>
      <w:r>
        <w:t>BeO</w:t>
      </w:r>
      <w:proofErr w:type="spellEnd"/>
      <w:r>
        <w:t>) and therefore it must not be ground, machined, sandblasted or subjected to any mechanical operation which will produce dust. The case must not be subjected to any chemical process (e.g. etching) which will produce fumes.</w:t>
      </w:r>
    </w:p>
    <w:p w14:paraId="5B9349C1" w14:textId="77777777" w:rsidR="00667450" w:rsidRDefault="00667450" w:rsidP="00D4065B">
      <w:pPr>
        <w:pStyle w:val="Heading2"/>
      </w:pPr>
      <w:bookmarkStart w:id="12" w:name="_Toc12977301"/>
      <w:r>
        <w:lastRenderedPageBreak/>
        <w:t>PHYSICAL DIMENSIONS AND TERMINAL IDENTIFICATION</w:t>
      </w:r>
      <w:bookmarkEnd w:id="12"/>
    </w:p>
    <w:p w14:paraId="3C814C60" w14:textId="11B576BD" w:rsidR="00667450" w:rsidRDefault="00667450" w:rsidP="00D4065B">
      <w:pPr>
        <w:keepNext/>
      </w:pPr>
      <w:r>
        <w:t xml:space="preserve">Consolidated Notes are given </w:t>
      </w:r>
      <w:r w:rsidR="00FC3617">
        <w:t xml:space="preserve">in Para. </w:t>
      </w:r>
      <w:r w:rsidR="00FC3617">
        <w:fldChar w:fldCharType="begin"/>
      </w:r>
      <w:r w:rsidR="00FC3617">
        <w:instrText xml:space="preserve"> REF _Ref506386551 \r \h </w:instrText>
      </w:r>
      <w:r w:rsidR="00FC3617">
        <w:fldChar w:fldCharType="separate"/>
      </w:r>
      <w:r w:rsidR="00FC3617">
        <w:t>1.7.4</w:t>
      </w:r>
      <w:r w:rsidR="00FC3617">
        <w:fldChar w:fldCharType="end"/>
      </w:r>
      <w:r>
        <w:t>.</w:t>
      </w:r>
    </w:p>
    <w:p w14:paraId="475BE1DB" w14:textId="77777777" w:rsidR="00667450" w:rsidRDefault="00667450" w:rsidP="00D4065B">
      <w:pPr>
        <w:pStyle w:val="Heading3"/>
      </w:pPr>
      <w:bookmarkStart w:id="13" w:name="_Toc12977302"/>
      <w:r>
        <w:t>Metal Flange Mount Package (TO-254) - 3 lead</w:t>
      </w:r>
      <w:bookmarkEnd w:id="13"/>
    </w:p>
    <w:p w14:paraId="2AF46660" w14:textId="791FC0FB" w:rsidR="00224E58" w:rsidRPr="00224E58" w:rsidRDefault="00355AD0" w:rsidP="00D4065B">
      <w:pPr>
        <w:pStyle w:val="Bodyjustified"/>
        <w:keepNext/>
        <w:spacing w:after="120"/>
        <w:ind w:left="1418"/>
        <w:jc w:val="left"/>
      </w:pPr>
      <w:r>
        <w:rPr>
          <w:noProof/>
          <w:lang w:eastAsia="en-GB"/>
        </w:rPr>
        <w:drawing>
          <wp:inline distT="0" distB="0" distL="0" distR="0" wp14:anchorId="523B5119" wp14:editId="02046ACA">
            <wp:extent cx="4113842" cy="3553691"/>
            <wp:effectExtent l="0" t="0" r="127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3029 Para. 1.7.1.png"/>
                    <pic:cNvPicPr/>
                  </pic:nvPicPr>
                  <pic:blipFill>
                    <a:blip r:embed="rId19">
                      <a:extLst>
                        <a:ext uri="{28A0092B-C50C-407E-A947-70E740481C1C}">
                          <a14:useLocalDpi xmlns:a14="http://schemas.microsoft.com/office/drawing/2010/main" val="0"/>
                        </a:ext>
                      </a:extLst>
                    </a:blip>
                    <a:stretch>
                      <a:fillRect/>
                    </a:stretch>
                  </pic:blipFill>
                  <pic:spPr>
                    <a:xfrm>
                      <a:off x="0" y="0"/>
                      <a:ext cx="4119558" cy="3558629"/>
                    </a:xfrm>
                    <a:prstGeom prst="rect">
                      <a:avLst/>
                    </a:prstGeom>
                  </pic:spPr>
                </pic:pic>
              </a:graphicData>
            </a:graphic>
          </wp:inline>
        </w:drawing>
      </w:r>
    </w:p>
    <w:tbl>
      <w:tblPr>
        <w:tblStyle w:val="TableGrid"/>
        <w:tblW w:w="0" w:type="auto"/>
        <w:tblInd w:w="1526" w:type="dxa"/>
        <w:tblLayout w:type="fixed"/>
        <w:tblCellMar>
          <w:top w:w="28" w:type="dxa"/>
          <w:bottom w:w="28" w:type="dxa"/>
        </w:tblCellMar>
        <w:tblLook w:val="0000" w:firstRow="0" w:lastRow="0" w:firstColumn="0" w:lastColumn="0" w:noHBand="0" w:noVBand="0"/>
      </w:tblPr>
      <w:tblGrid>
        <w:gridCol w:w="1814"/>
        <w:gridCol w:w="1984"/>
        <w:gridCol w:w="1985"/>
        <w:gridCol w:w="1247"/>
      </w:tblGrid>
      <w:tr w:rsidR="00355AD0" w:rsidRPr="00667450" w14:paraId="24A7DD03" w14:textId="77777777" w:rsidTr="00FC3617">
        <w:trPr>
          <w:trHeight w:val="340"/>
          <w:tblHeader/>
        </w:trPr>
        <w:tc>
          <w:tcPr>
            <w:tcW w:w="1814" w:type="dxa"/>
            <w:vMerge w:val="restart"/>
          </w:tcPr>
          <w:p w14:paraId="7D084637" w14:textId="77777777" w:rsidR="00355AD0" w:rsidRPr="00667450" w:rsidRDefault="00355AD0" w:rsidP="00D4065B">
            <w:pPr>
              <w:pStyle w:val="Bodyjustified"/>
              <w:keepNext/>
              <w:rPr>
                <w:lang w:eastAsia="en-GB"/>
              </w:rPr>
            </w:pPr>
            <w:r w:rsidRPr="00667450">
              <w:rPr>
                <w:lang w:eastAsia="en-GB"/>
              </w:rPr>
              <w:t>Symbols</w:t>
            </w:r>
          </w:p>
        </w:tc>
        <w:tc>
          <w:tcPr>
            <w:tcW w:w="3969" w:type="dxa"/>
            <w:gridSpan w:val="2"/>
          </w:tcPr>
          <w:p w14:paraId="417AA7E9" w14:textId="77777777" w:rsidR="00355AD0" w:rsidRPr="00667450" w:rsidRDefault="00355AD0" w:rsidP="00D4065B">
            <w:pPr>
              <w:pStyle w:val="Bodyjustified"/>
              <w:keepNext/>
              <w:rPr>
                <w:lang w:eastAsia="en-GB"/>
              </w:rPr>
            </w:pPr>
            <w:r w:rsidRPr="00667450">
              <w:rPr>
                <w:lang w:eastAsia="en-GB"/>
              </w:rPr>
              <w:t>Dimensions mm</w:t>
            </w:r>
          </w:p>
        </w:tc>
        <w:tc>
          <w:tcPr>
            <w:tcW w:w="1247" w:type="dxa"/>
            <w:vMerge w:val="restart"/>
          </w:tcPr>
          <w:p w14:paraId="1988801F" w14:textId="0D4C4357" w:rsidR="00355AD0" w:rsidRPr="00667450" w:rsidRDefault="00355AD0" w:rsidP="00D4065B">
            <w:pPr>
              <w:pStyle w:val="Bodyjustified"/>
              <w:keepNext/>
              <w:rPr>
                <w:lang w:eastAsia="en-GB"/>
              </w:rPr>
            </w:pPr>
            <w:r w:rsidRPr="00667450">
              <w:rPr>
                <w:lang w:eastAsia="en-GB"/>
              </w:rPr>
              <w:t>Notes</w:t>
            </w:r>
          </w:p>
        </w:tc>
      </w:tr>
      <w:tr w:rsidR="00355AD0" w:rsidRPr="00667450" w14:paraId="7C282D83" w14:textId="77777777" w:rsidTr="00FC3617">
        <w:trPr>
          <w:trHeight w:val="340"/>
          <w:tblHeader/>
        </w:trPr>
        <w:tc>
          <w:tcPr>
            <w:tcW w:w="1814" w:type="dxa"/>
            <w:vMerge/>
          </w:tcPr>
          <w:p w14:paraId="56D674F6" w14:textId="77777777" w:rsidR="00355AD0" w:rsidRPr="00667450" w:rsidRDefault="00355AD0" w:rsidP="00D4065B">
            <w:pPr>
              <w:pStyle w:val="Bodyjustified"/>
              <w:keepNext/>
              <w:rPr>
                <w:rFonts w:ascii="Courier" w:hAnsi="Courier" w:cstheme="minorBidi"/>
                <w:sz w:val="24"/>
                <w:szCs w:val="24"/>
                <w:lang w:eastAsia="en-GB"/>
              </w:rPr>
            </w:pPr>
          </w:p>
        </w:tc>
        <w:tc>
          <w:tcPr>
            <w:tcW w:w="1984" w:type="dxa"/>
          </w:tcPr>
          <w:p w14:paraId="7C51D608" w14:textId="77777777" w:rsidR="00355AD0" w:rsidRPr="00667450" w:rsidRDefault="00355AD0" w:rsidP="00D4065B">
            <w:pPr>
              <w:pStyle w:val="Bodyjustified"/>
              <w:keepNext/>
              <w:rPr>
                <w:lang w:eastAsia="en-GB"/>
              </w:rPr>
            </w:pPr>
            <w:r w:rsidRPr="00667450">
              <w:rPr>
                <w:lang w:eastAsia="en-GB"/>
              </w:rPr>
              <w:t>Min</w:t>
            </w:r>
          </w:p>
        </w:tc>
        <w:tc>
          <w:tcPr>
            <w:tcW w:w="1985" w:type="dxa"/>
          </w:tcPr>
          <w:p w14:paraId="6A8CFAD9" w14:textId="77777777" w:rsidR="00355AD0" w:rsidRPr="00667450" w:rsidRDefault="00355AD0" w:rsidP="00D4065B">
            <w:pPr>
              <w:pStyle w:val="Bodyjustified"/>
              <w:keepNext/>
              <w:rPr>
                <w:lang w:eastAsia="en-GB"/>
              </w:rPr>
            </w:pPr>
            <w:r w:rsidRPr="00667450">
              <w:rPr>
                <w:lang w:eastAsia="en-GB"/>
              </w:rPr>
              <w:t>Max</w:t>
            </w:r>
          </w:p>
        </w:tc>
        <w:tc>
          <w:tcPr>
            <w:tcW w:w="1247" w:type="dxa"/>
            <w:vMerge/>
          </w:tcPr>
          <w:p w14:paraId="3D80401B" w14:textId="2F9F4CA6" w:rsidR="00355AD0" w:rsidRPr="00667450" w:rsidRDefault="00355AD0" w:rsidP="00D4065B">
            <w:pPr>
              <w:pStyle w:val="Bodyjustified"/>
              <w:keepNext/>
              <w:rPr>
                <w:rFonts w:ascii="Courier" w:hAnsi="Courier" w:cstheme="minorBidi"/>
                <w:sz w:val="24"/>
                <w:szCs w:val="24"/>
                <w:lang w:eastAsia="en-GB"/>
              </w:rPr>
            </w:pPr>
          </w:p>
        </w:tc>
      </w:tr>
      <w:tr w:rsidR="00355AD0" w:rsidRPr="00667450" w14:paraId="3C3E7910" w14:textId="77777777" w:rsidTr="00D4065B">
        <w:trPr>
          <w:trHeight w:val="283"/>
        </w:trPr>
        <w:tc>
          <w:tcPr>
            <w:tcW w:w="1814" w:type="dxa"/>
          </w:tcPr>
          <w:p w14:paraId="2C66F566" w14:textId="77777777" w:rsidR="00355AD0" w:rsidRPr="00667450" w:rsidRDefault="00355AD0" w:rsidP="00D4065B">
            <w:pPr>
              <w:pStyle w:val="Bodyjustified"/>
              <w:keepNext/>
              <w:rPr>
                <w:lang w:eastAsia="en-GB"/>
              </w:rPr>
            </w:pPr>
            <w:r w:rsidRPr="00667450">
              <w:rPr>
                <w:lang w:eastAsia="en-GB"/>
              </w:rPr>
              <w:t>A</w:t>
            </w:r>
          </w:p>
        </w:tc>
        <w:tc>
          <w:tcPr>
            <w:tcW w:w="1984" w:type="dxa"/>
          </w:tcPr>
          <w:p w14:paraId="04E118CF" w14:textId="77777777" w:rsidR="00355AD0" w:rsidRPr="00667450" w:rsidRDefault="00355AD0" w:rsidP="00D4065B">
            <w:pPr>
              <w:pStyle w:val="Bodyjustified"/>
              <w:keepNext/>
              <w:rPr>
                <w:lang w:eastAsia="en-GB"/>
              </w:rPr>
            </w:pPr>
            <w:r w:rsidRPr="00667450">
              <w:rPr>
                <w:lang w:eastAsia="en-GB"/>
              </w:rPr>
              <w:t>13.59</w:t>
            </w:r>
          </w:p>
        </w:tc>
        <w:tc>
          <w:tcPr>
            <w:tcW w:w="1985" w:type="dxa"/>
          </w:tcPr>
          <w:p w14:paraId="4A816D01" w14:textId="77777777" w:rsidR="00355AD0" w:rsidRPr="00667450" w:rsidRDefault="00355AD0" w:rsidP="00D4065B">
            <w:pPr>
              <w:pStyle w:val="Bodyjustified"/>
              <w:keepNext/>
              <w:rPr>
                <w:lang w:eastAsia="en-GB"/>
              </w:rPr>
            </w:pPr>
            <w:r w:rsidRPr="00667450">
              <w:rPr>
                <w:lang w:eastAsia="en-GB"/>
              </w:rPr>
              <w:t>13.84</w:t>
            </w:r>
          </w:p>
        </w:tc>
        <w:tc>
          <w:tcPr>
            <w:tcW w:w="1247" w:type="dxa"/>
          </w:tcPr>
          <w:p w14:paraId="623F94DB" w14:textId="77777777" w:rsidR="00355AD0" w:rsidRPr="00667450" w:rsidRDefault="00355AD0" w:rsidP="00D4065B">
            <w:pPr>
              <w:pStyle w:val="Bodyjustified"/>
              <w:keepNext/>
              <w:rPr>
                <w:lang w:eastAsia="en-GB"/>
              </w:rPr>
            </w:pPr>
          </w:p>
        </w:tc>
      </w:tr>
      <w:tr w:rsidR="00355AD0" w:rsidRPr="00667450" w14:paraId="15D3B55E" w14:textId="77777777" w:rsidTr="00D4065B">
        <w:trPr>
          <w:trHeight w:val="283"/>
        </w:trPr>
        <w:tc>
          <w:tcPr>
            <w:tcW w:w="1814" w:type="dxa"/>
          </w:tcPr>
          <w:p w14:paraId="43B73D0B" w14:textId="77777777" w:rsidR="00355AD0" w:rsidRPr="00667450" w:rsidRDefault="00355AD0" w:rsidP="00D4065B">
            <w:pPr>
              <w:pStyle w:val="Bodyjustified"/>
              <w:keepNext/>
              <w:rPr>
                <w:lang w:eastAsia="en-GB"/>
              </w:rPr>
            </w:pPr>
            <w:r w:rsidRPr="00667450">
              <w:rPr>
                <w:lang w:eastAsia="en-GB"/>
              </w:rPr>
              <w:t>B</w:t>
            </w:r>
          </w:p>
        </w:tc>
        <w:tc>
          <w:tcPr>
            <w:tcW w:w="1984" w:type="dxa"/>
          </w:tcPr>
          <w:p w14:paraId="67ADADDA" w14:textId="77777777" w:rsidR="00355AD0" w:rsidRPr="00667450" w:rsidRDefault="00355AD0" w:rsidP="00D4065B">
            <w:pPr>
              <w:pStyle w:val="Bodyjustified"/>
              <w:keepNext/>
              <w:rPr>
                <w:lang w:eastAsia="en-GB"/>
              </w:rPr>
            </w:pPr>
            <w:r w:rsidRPr="00667450">
              <w:rPr>
                <w:lang w:eastAsia="en-GB"/>
              </w:rPr>
              <w:t>13.59</w:t>
            </w:r>
          </w:p>
        </w:tc>
        <w:tc>
          <w:tcPr>
            <w:tcW w:w="1985" w:type="dxa"/>
          </w:tcPr>
          <w:p w14:paraId="0CF382C1" w14:textId="77777777" w:rsidR="00355AD0" w:rsidRPr="00667450" w:rsidRDefault="00355AD0" w:rsidP="00D4065B">
            <w:pPr>
              <w:pStyle w:val="Bodyjustified"/>
              <w:keepNext/>
              <w:rPr>
                <w:lang w:eastAsia="en-GB"/>
              </w:rPr>
            </w:pPr>
            <w:r w:rsidRPr="00667450">
              <w:rPr>
                <w:lang w:eastAsia="en-GB"/>
              </w:rPr>
              <w:t>13.84</w:t>
            </w:r>
          </w:p>
        </w:tc>
        <w:tc>
          <w:tcPr>
            <w:tcW w:w="1247" w:type="dxa"/>
          </w:tcPr>
          <w:p w14:paraId="74EBD192" w14:textId="77777777" w:rsidR="00355AD0" w:rsidRPr="00667450" w:rsidRDefault="00355AD0" w:rsidP="00D4065B">
            <w:pPr>
              <w:pStyle w:val="Bodyjustified"/>
              <w:keepNext/>
              <w:rPr>
                <w:lang w:eastAsia="en-GB"/>
              </w:rPr>
            </w:pPr>
          </w:p>
        </w:tc>
      </w:tr>
      <w:tr w:rsidR="00355AD0" w:rsidRPr="00667450" w14:paraId="2C105EB5" w14:textId="77777777" w:rsidTr="00D4065B">
        <w:trPr>
          <w:trHeight w:val="283"/>
        </w:trPr>
        <w:tc>
          <w:tcPr>
            <w:tcW w:w="1814" w:type="dxa"/>
          </w:tcPr>
          <w:p w14:paraId="75E19D34" w14:textId="77777777" w:rsidR="00355AD0" w:rsidRPr="00667450" w:rsidRDefault="00355AD0" w:rsidP="00D4065B">
            <w:pPr>
              <w:pStyle w:val="Bodyjustified"/>
              <w:keepNext/>
              <w:rPr>
                <w:lang w:eastAsia="en-GB"/>
              </w:rPr>
            </w:pPr>
            <w:r w:rsidRPr="00667450">
              <w:rPr>
                <w:lang w:eastAsia="en-GB"/>
              </w:rPr>
              <w:t>C</w:t>
            </w:r>
          </w:p>
        </w:tc>
        <w:tc>
          <w:tcPr>
            <w:tcW w:w="1984" w:type="dxa"/>
          </w:tcPr>
          <w:p w14:paraId="6B58CDB9" w14:textId="77777777" w:rsidR="00355AD0" w:rsidRPr="00667450" w:rsidRDefault="00355AD0" w:rsidP="00D4065B">
            <w:pPr>
              <w:pStyle w:val="Bodyjustified"/>
              <w:keepNext/>
              <w:rPr>
                <w:lang w:eastAsia="en-GB"/>
              </w:rPr>
            </w:pPr>
            <w:r w:rsidRPr="00667450">
              <w:rPr>
                <w:lang w:eastAsia="en-GB"/>
              </w:rPr>
              <w:t>20.07</w:t>
            </w:r>
          </w:p>
        </w:tc>
        <w:tc>
          <w:tcPr>
            <w:tcW w:w="1985" w:type="dxa"/>
          </w:tcPr>
          <w:p w14:paraId="48D91962" w14:textId="77777777" w:rsidR="00355AD0" w:rsidRPr="00667450" w:rsidRDefault="00355AD0" w:rsidP="00D4065B">
            <w:pPr>
              <w:pStyle w:val="Bodyjustified"/>
              <w:keepNext/>
              <w:rPr>
                <w:lang w:eastAsia="en-GB"/>
              </w:rPr>
            </w:pPr>
            <w:r w:rsidRPr="00667450">
              <w:rPr>
                <w:lang w:eastAsia="en-GB"/>
              </w:rPr>
              <w:t>20.32</w:t>
            </w:r>
          </w:p>
        </w:tc>
        <w:tc>
          <w:tcPr>
            <w:tcW w:w="1247" w:type="dxa"/>
          </w:tcPr>
          <w:p w14:paraId="4BAFA316" w14:textId="77777777" w:rsidR="00355AD0" w:rsidRPr="00667450" w:rsidRDefault="00355AD0" w:rsidP="00D4065B">
            <w:pPr>
              <w:pStyle w:val="Bodyjustified"/>
              <w:keepNext/>
              <w:rPr>
                <w:lang w:eastAsia="en-GB"/>
              </w:rPr>
            </w:pPr>
          </w:p>
        </w:tc>
      </w:tr>
      <w:tr w:rsidR="00355AD0" w:rsidRPr="00667450" w14:paraId="6C70DADB" w14:textId="77777777" w:rsidTr="00D4065B">
        <w:trPr>
          <w:trHeight w:val="283"/>
        </w:trPr>
        <w:tc>
          <w:tcPr>
            <w:tcW w:w="1814" w:type="dxa"/>
          </w:tcPr>
          <w:p w14:paraId="0B0E05D2" w14:textId="77777777" w:rsidR="00355AD0" w:rsidRPr="00667450" w:rsidRDefault="00355AD0" w:rsidP="00D4065B">
            <w:pPr>
              <w:pStyle w:val="Bodyjustified"/>
              <w:keepNext/>
              <w:rPr>
                <w:lang w:eastAsia="en-GB"/>
              </w:rPr>
            </w:pPr>
            <w:r w:rsidRPr="00667450">
              <w:rPr>
                <w:lang w:eastAsia="en-GB"/>
              </w:rPr>
              <w:t>D</w:t>
            </w:r>
          </w:p>
        </w:tc>
        <w:tc>
          <w:tcPr>
            <w:tcW w:w="1984" w:type="dxa"/>
          </w:tcPr>
          <w:p w14:paraId="34020861" w14:textId="77777777" w:rsidR="00355AD0" w:rsidRPr="00667450" w:rsidRDefault="00355AD0" w:rsidP="00D4065B">
            <w:pPr>
              <w:pStyle w:val="Bodyjustified"/>
              <w:keepNext/>
              <w:rPr>
                <w:lang w:eastAsia="en-GB"/>
              </w:rPr>
            </w:pPr>
            <w:r w:rsidRPr="00667450">
              <w:rPr>
                <w:lang w:eastAsia="en-GB"/>
              </w:rPr>
              <w:t>6.3</w:t>
            </w:r>
          </w:p>
        </w:tc>
        <w:tc>
          <w:tcPr>
            <w:tcW w:w="1985" w:type="dxa"/>
          </w:tcPr>
          <w:p w14:paraId="4D0848D4" w14:textId="77777777" w:rsidR="00355AD0" w:rsidRPr="00667450" w:rsidRDefault="00355AD0" w:rsidP="00D4065B">
            <w:pPr>
              <w:pStyle w:val="Bodyjustified"/>
              <w:keepNext/>
              <w:rPr>
                <w:lang w:eastAsia="en-GB"/>
              </w:rPr>
            </w:pPr>
            <w:r w:rsidRPr="00667450">
              <w:rPr>
                <w:lang w:eastAsia="en-GB"/>
              </w:rPr>
              <w:t>6.7</w:t>
            </w:r>
          </w:p>
        </w:tc>
        <w:tc>
          <w:tcPr>
            <w:tcW w:w="1247" w:type="dxa"/>
          </w:tcPr>
          <w:p w14:paraId="51DED3D1" w14:textId="77777777" w:rsidR="00355AD0" w:rsidRPr="00667450" w:rsidRDefault="00355AD0" w:rsidP="00D4065B">
            <w:pPr>
              <w:pStyle w:val="Bodyjustified"/>
              <w:keepNext/>
              <w:rPr>
                <w:lang w:eastAsia="en-GB"/>
              </w:rPr>
            </w:pPr>
          </w:p>
        </w:tc>
      </w:tr>
      <w:tr w:rsidR="00355AD0" w:rsidRPr="00667450" w14:paraId="2CF33E5B" w14:textId="77777777" w:rsidTr="00D4065B">
        <w:trPr>
          <w:trHeight w:val="283"/>
        </w:trPr>
        <w:tc>
          <w:tcPr>
            <w:tcW w:w="1814" w:type="dxa"/>
          </w:tcPr>
          <w:p w14:paraId="4088ECE8" w14:textId="77777777" w:rsidR="00355AD0" w:rsidRPr="00667450" w:rsidRDefault="00355AD0" w:rsidP="00D4065B">
            <w:pPr>
              <w:pStyle w:val="Bodyjustified"/>
              <w:keepNext/>
              <w:rPr>
                <w:lang w:eastAsia="en-GB"/>
              </w:rPr>
            </w:pPr>
            <w:r w:rsidRPr="00667450">
              <w:rPr>
                <w:lang w:eastAsia="en-GB"/>
              </w:rPr>
              <w:t>E</w:t>
            </w:r>
          </w:p>
        </w:tc>
        <w:tc>
          <w:tcPr>
            <w:tcW w:w="1984" w:type="dxa"/>
          </w:tcPr>
          <w:p w14:paraId="5FF568F4" w14:textId="77777777" w:rsidR="00355AD0" w:rsidRPr="00667450" w:rsidRDefault="00355AD0" w:rsidP="00D4065B">
            <w:pPr>
              <w:pStyle w:val="Bodyjustified"/>
              <w:keepNext/>
              <w:rPr>
                <w:lang w:eastAsia="en-GB"/>
              </w:rPr>
            </w:pPr>
            <w:r w:rsidRPr="00667450">
              <w:rPr>
                <w:lang w:eastAsia="en-GB"/>
              </w:rPr>
              <w:t>1</w:t>
            </w:r>
          </w:p>
        </w:tc>
        <w:tc>
          <w:tcPr>
            <w:tcW w:w="1985" w:type="dxa"/>
          </w:tcPr>
          <w:p w14:paraId="64C84F53" w14:textId="77777777" w:rsidR="00355AD0" w:rsidRPr="00667450" w:rsidRDefault="00355AD0" w:rsidP="00D4065B">
            <w:pPr>
              <w:pStyle w:val="Bodyjustified"/>
              <w:keepNext/>
              <w:rPr>
                <w:lang w:eastAsia="en-GB"/>
              </w:rPr>
            </w:pPr>
            <w:r w:rsidRPr="00667450">
              <w:rPr>
                <w:lang w:eastAsia="en-GB"/>
              </w:rPr>
              <w:t>1.35</w:t>
            </w:r>
          </w:p>
        </w:tc>
        <w:tc>
          <w:tcPr>
            <w:tcW w:w="1247" w:type="dxa"/>
          </w:tcPr>
          <w:p w14:paraId="73981890" w14:textId="77777777" w:rsidR="00355AD0" w:rsidRPr="00667450" w:rsidRDefault="00355AD0" w:rsidP="00D4065B">
            <w:pPr>
              <w:pStyle w:val="Bodyjustified"/>
              <w:keepNext/>
              <w:rPr>
                <w:lang w:eastAsia="en-GB"/>
              </w:rPr>
            </w:pPr>
          </w:p>
        </w:tc>
      </w:tr>
      <w:tr w:rsidR="00355AD0" w:rsidRPr="00667450" w14:paraId="39036165" w14:textId="77777777" w:rsidTr="00D4065B">
        <w:trPr>
          <w:trHeight w:val="283"/>
        </w:trPr>
        <w:tc>
          <w:tcPr>
            <w:tcW w:w="1814" w:type="dxa"/>
          </w:tcPr>
          <w:p w14:paraId="0AABEE12" w14:textId="77777777" w:rsidR="00355AD0" w:rsidRPr="00667450" w:rsidRDefault="00355AD0" w:rsidP="00D4065B">
            <w:pPr>
              <w:pStyle w:val="Bodyjustified"/>
              <w:keepNext/>
              <w:rPr>
                <w:lang w:eastAsia="en-GB"/>
              </w:rPr>
            </w:pPr>
            <w:r w:rsidRPr="00667450">
              <w:rPr>
                <w:lang w:eastAsia="en-GB"/>
              </w:rPr>
              <w:t>ØF</w:t>
            </w:r>
          </w:p>
        </w:tc>
        <w:tc>
          <w:tcPr>
            <w:tcW w:w="1984" w:type="dxa"/>
          </w:tcPr>
          <w:p w14:paraId="00D8E72F" w14:textId="77777777" w:rsidR="00355AD0" w:rsidRPr="00667450" w:rsidRDefault="00355AD0" w:rsidP="00D4065B">
            <w:pPr>
              <w:pStyle w:val="Bodyjustified"/>
              <w:keepNext/>
              <w:rPr>
                <w:lang w:eastAsia="en-GB"/>
              </w:rPr>
            </w:pPr>
            <w:r w:rsidRPr="00667450">
              <w:rPr>
                <w:lang w:eastAsia="en-GB"/>
              </w:rPr>
              <w:t>3.5</w:t>
            </w:r>
          </w:p>
        </w:tc>
        <w:tc>
          <w:tcPr>
            <w:tcW w:w="1985" w:type="dxa"/>
          </w:tcPr>
          <w:p w14:paraId="1C29A3DC" w14:textId="77777777" w:rsidR="00355AD0" w:rsidRPr="00667450" w:rsidRDefault="00355AD0" w:rsidP="00D4065B">
            <w:pPr>
              <w:pStyle w:val="Bodyjustified"/>
              <w:keepNext/>
              <w:rPr>
                <w:lang w:eastAsia="en-GB"/>
              </w:rPr>
            </w:pPr>
            <w:r w:rsidRPr="00667450">
              <w:rPr>
                <w:lang w:eastAsia="en-GB"/>
              </w:rPr>
              <w:t>3.9</w:t>
            </w:r>
          </w:p>
        </w:tc>
        <w:tc>
          <w:tcPr>
            <w:tcW w:w="1247" w:type="dxa"/>
          </w:tcPr>
          <w:p w14:paraId="047FE1BA" w14:textId="77777777" w:rsidR="00355AD0" w:rsidRPr="00667450" w:rsidRDefault="00355AD0" w:rsidP="00D4065B">
            <w:pPr>
              <w:pStyle w:val="Bodyjustified"/>
              <w:keepNext/>
              <w:rPr>
                <w:lang w:eastAsia="en-GB"/>
              </w:rPr>
            </w:pPr>
          </w:p>
        </w:tc>
      </w:tr>
      <w:tr w:rsidR="00355AD0" w:rsidRPr="00667450" w14:paraId="427D890E" w14:textId="77777777" w:rsidTr="00D4065B">
        <w:trPr>
          <w:trHeight w:val="283"/>
        </w:trPr>
        <w:tc>
          <w:tcPr>
            <w:tcW w:w="1814" w:type="dxa"/>
          </w:tcPr>
          <w:p w14:paraId="51BC2017" w14:textId="77777777" w:rsidR="00355AD0" w:rsidRPr="00667450" w:rsidRDefault="00355AD0" w:rsidP="00355AD0">
            <w:pPr>
              <w:pStyle w:val="Bodyjustified"/>
              <w:rPr>
                <w:lang w:eastAsia="en-GB"/>
              </w:rPr>
            </w:pPr>
            <w:r w:rsidRPr="00667450">
              <w:rPr>
                <w:lang w:eastAsia="en-GB"/>
              </w:rPr>
              <w:t>G</w:t>
            </w:r>
          </w:p>
        </w:tc>
        <w:tc>
          <w:tcPr>
            <w:tcW w:w="1984" w:type="dxa"/>
          </w:tcPr>
          <w:p w14:paraId="39280406" w14:textId="77777777" w:rsidR="00355AD0" w:rsidRPr="00667450" w:rsidRDefault="00355AD0" w:rsidP="00355AD0">
            <w:pPr>
              <w:pStyle w:val="Bodyjustified"/>
              <w:rPr>
                <w:lang w:eastAsia="en-GB"/>
              </w:rPr>
            </w:pPr>
            <w:r w:rsidRPr="00667450">
              <w:rPr>
                <w:lang w:eastAsia="en-GB"/>
              </w:rPr>
              <w:t>16.89</w:t>
            </w:r>
          </w:p>
        </w:tc>
        <w:tc>
          <w:tcPr>
            <w:tcW w:w="1985" w:type="dxa"/>
          </w:tcPr>
          <w:p w14:paraId="4F2F22B6" w14:textId="77777777" w:rsidR="00355AD0" w:rsidRPr="00667450" w:rsidRDefault="00355AD0" w:rsidP="00355AD0">
            <w:pPr>
              <w:pStyle w:val="Bodyjustified"/>
              <w:rPr>
                <w:lang w:eastAsia="en-GB"/>
              </w:rPr>
            </w:pPr>
            <w:r w:rsidRPr="00667450">
              <w:rPr>
                <w:lang w:eastAsia="en-GB"/>
              </w:rPr>
              <w:t>17.4</w:t>
            </w:r>
          </w:p>
        </w:tc>
        <w:tc>
          <w:tcPr>
            <w:tcW w:w="1247" w:type="dxa"/>
          </w:tcPr>
          <w:p w14:paraId="5E53735C" w14:textId="77777777" w:rsidR="00355AD0" w:rsidRPr="00667450" w:rsidRDefault="00355AD0" w:rsidP="00355AD0">
            <w:pPr>
              <w:pStyle w:val="Bodyjustified"/>
              <w:rPr>
                <w:lang w:eastAsia="en-GB"/>
              </w:rPr>
            </w:pPr>
          </w:p>
        </w:tc>
      </w:tr>
      <w:tr w:rsidR="00355AD0" w:rsidRPr="00667450" w14:paraId="3492C90E" w14:textId="77777777" w:rsidTr="00D4065B">
        <w:trPr>
          <w:trHeight w:val="283"/>
        </w:trPr>
        <w:tc>
          <w:tcPr>
            <w:tcW w:w="1814" w:type="dxa"/>
          </w:tcPr>
          <w:p w14:paraId="64FFC8DB" w14:textId="77777777" w:rsidR="00355AD0" w:rsidRPr="00667450" w:rsidRDefault="00355AD0" w:rsidP="00355AD0">
            <w:pPr>
              <w:pStyle w:val="Bodyjustified"/>
              <w:rPr>
                <w:lang w:eastAsia="en-GB"/>
              </w:rPr>
            </w:pPr>
            <w:r w:rsidRPr="00667450">
              <w:rPr>
                <w:lang w:eastAsia="en-GB"/>
              </w:rPr>
              <w:t>H</w:t>
            </w:r>
          </w:p>
        </w:tc>
        <w:tc>
          <w:tcPr>
            <w:tcW w:w="3969" w:type="dxa"/>
            <w:gridSpan w:val="2"/>
          </w:tcPr>
          <w:p w14:paraId="43C9738B" w14:textId="77777777" w:rsidR="00355AD0" w:rsidRPr="00667450" w:rsidRDefault="00355AD0" w:rsidP="00355AD0">
            <w:pPr>
              <w:pStyle w:val="Bodyjustified"/>
              <w:rPr>
                <w:lang w:eastAsia="en-GB"/>
              </w:rPr>
            </w:pPr>
            <w:r w:rsidRPr="00667450">
              <w:rPr>
                <w:lang w:eastAsia="en-GB"/>
              </w:rPr>
              <w:t>6.86 BSC</w:t>
            </w:r>
          </w:p>
        </w:tc>
        <w:tc>
          <w:tcPr>
            <w:tcW w:w="1247" w:type="dxa"/>
          </w:tcPr>
          <w:p w14:paraId="22626A3F" w14:textId="77777777" w:rsidR="00355AD0" w:rsidRPr="00667450" w:rsidRDefault="00355AD0" w:rsidP="00355AD0">
            <w:pPr>
              <w:pStyle w:val="Bodyjustified"/>
              <w:rPr>
                <w:lang w:eastAsia="en-GB"/>
              </w:rPr>
            </w:pPr>
          </w:p>
        </w:tc>
      </w:tr>
      <w:tr w:rsidR="00355AD0" w:rsidRPr="00667450" w14:paraId="5C7546C8" w14:textId="77777777" w:rsidTr="00D4065B">
        <w:trPr>
          <w:trHeight w:val="283"/>
        </w:trPr>
        <w:tc>
          <w:tcPr>
            <w:tcW w:w="1814" w:type="dxa"/>
          </w:tcPr>
          <w:p w14:paraId="7E37F393" w14:textId="77777777" w:rsidR="00355AD0" w:rsidRPr="00667450" w:rsidRDefault="00355AD0" w:rsidP="00355AD0">
            <w:pPr>
              <w:pStyle w:val="Bodyjustified"/>
              <w:rPr>
                <w:lang w:eastAsia="en-GB"/>
              </w:rPr>
            </w:pPr>
            <w:r w:rsidRPr="00667450">
              <w:rPr>
                <w:lang w:eastAsia="en-GB"/>
              </w:rPr>
              <w:t>ØI</w:t>
            </w:r>
          </w:p>
        </w:tc>
        <w:tc>
          <w:tcPr>
            <w:tcW w:w="1984" w:type="dxa"/>
          </w:tcPr>
          <w:p w14:paraId="43885845" w14:textId="77777777" w:rsidR="00355AD0" w:rsidRPr="00667450" w:rsidRDefault="00355AD0" w:rsidP="00355AD0">
            <w:pPr>
              <w:pStyle w:val="Bodyjustified"/>
              <w:rPr>
                <w:lang w:eastAsia="en-GB"/>
              </w:rPr>
            </w:pPr>
            <w:r w:rsidRPr="00667450">
              <w:rPr>
                <w:lang w:eastAsia="en-GB"/>
              </w:rPr>
              <w:t>0.89</w:t>
            </w:r>
          </w:p>
        </w:tc>
        <w:tc>
          <w:tcPr>
            <w:tcW w:w="1985" w:type="dxa"/>
          </w:tcPr>
          <w:p w14:paraId="60AF314C" w14:textId="77777777" w:rsidR="00355AD0" w:rsidRPr="00667450" w:rsidRDefault="00355AD0" w:rsidP="00355AD0">
            <w:pPr>
              <w:pStyle w:val="Bodyjustified"/>
              <w:rPr>
                <w:lang w:eastAsia="en-GB"/>
              </w:rPr>
            </w:pPr>
            <w:r w:rsidRPr="00667450">
              <w:rPr>
                <w:lang w:eastAsia="en-GB"/>
              </w:rPr>
              <w:t>1.14</w:t>
            </w:r>
          </w:p>
        </w:tc>
        <w:tc>
          <w:tcPr>
            <w:tcW w:w="1247" w:type="dxa"/>
          </w:tcPr>
          <w:p w14:paraId="3C030F78" w14:textId="77777777" w:rsidR="00355AD0" w:rsidRPr="00667450" w:rsidRDefault="00355AD0" w:rsidP="00355AD0">
            <w:pPr>
              <w:pStyle w:val="Bodyjustified"/>
              <w:rPr>
                <w:lang w:eastAsia="en-GB"/>
              </w:rPr>
            </w:pPr>
            <w:r w:rsidRPr="00667450">
              <w:rPr>
                <w:lang w:eastAsia="en-GB"/>
              </w:rPr>
              <w:t>2</w:t>
            </w:r>
          </w:p>
        </w:tc>
      </w:tr>
      <w:tr w:rsidR="00355AD0" w:rsidRPr="00667450" w14:paraId="67C69833" w14:textId="77777777" w:rsidTr="00D4065B">
        <w:trPr>
          <w:trHeight w:val="283"/>
        </w:trPr>
        <w:tc>
          <w:tcPr>
            <w:tcW w:w="1814" w:type="dxa"/>
          </w:tcPr>
          <w:p w14:paraId="1A295ED8" w14:textId="77777777" w:rsidR="00355AD0" w:rsidRPr="00667450" w:rsidRDefault="00355AD0" w:rsidP="00355AD0">
            <w:pPr>
              <w:pStyle w:val="Bodyjustified"/>
              <w:rPr>
                <w:lang w:eastAsia="en-GB"/>
              </w:rPr>
            </w:pPr>
            <w:r w:rsidRPr="00667450">
              <w:rPr>
                <w:lang w:eastAsia="en-GB"/>
              </w:rPr>
              <w:t>J</w:t>
            </w:r>
          </w:p>
        </w:tc>
        <w:tc>
          <w:tcPr>
            <w:tcW w:w="3969" w:type="dxa"/>
            <w:gridSpan w:val="2"/>
          </w:tcPr>
          <w:p w14:paraId="4028456F" w14:textId="77777777" w:rsidR="00355AD0" w:rsidRPr="00667450" w:rsidRDefault="00355AD0" w:rsidP="00355AD0">
            <w:pPr>
              <w:pStyle w:val="Bodyjustified"/>
              <w:rPr>
                <w:lang w:eastAsia="en-GB"/>
              </w:rPr>
            </w:pPr>
            <w:r w:rsidRPr="00667450">
              <w:rPr>
                <w:lang w:eastAsia="en-GB"/>
              </w:rPr>
              <w:t>3.81 BSC</w:t>
            </w:r>
          </w:p>
        </w:tc>
        <w:tc>
          <w:tcPr>
            <w:tcW w:w="1247" w:type="dxa"/>
          </w:tcPr>
          <w:p w14:paraId="63FC794E" w14:textId="77777777" w:rsidR="00355AD0" w:rsidRPr="00667450" w:rsidRDefault="00355AD0" w:rsidP="00355AD0">
            <w:pPr>
              <w:pStyle w:val="Bodyjustified"/>
              <w:rPr>
                <w:lang w:eastAsia="en-GB"/>
              </w:rPr>
            </w:pPr>
          </w:p>
        </w:tc>
      </w:tr>
      <w:tr w:rsidR="00355AD0" w:rsidRPr="00667450" w14:paraId="10863AAF" w14:textId="77777777" w:rsidTr="00D4065B">
        <w:trPr>
          <w:trHeight w:val="283"/>
        </w:trPr>
        <w:tc>
          <w:tcPr>
            <w:tcW w:w="1814" w:type="dxa"/>
          </w:tcPr>
          <w:p w14:paraId="48C9C7D3" w14:textId="77777777" w:rsidR="00355AD0" w:rsidRPr="00667450" w:rsidRDefault="00355AD0" w:rsidP="00355AD0">
            <w:pPr>
              <w:pStyle w:val="Bodyjustified"/>
              <w:rPr>
                <w:lang w:eastAsia="en-GB"/>
              </w:rPr>
            </w:pPr>
            <w:r w:rsidRPr="00667450">
              <w:rPr>
                <w:lang w:eastAsia="en-GB"/>
              </w:rPr>
              <w:t>K</w:t>
            </w:r>
          </w:p>
        </w:tc>
        <w:tc>
          <w:tcPr>
            <w:tcW w:w="3969" w:type="dxa"/>
            <w:gridSpan w:val="2"/>
          </w:tcPr>
          <w:p w14:paraId="0003C7B1" w14:textId="77777777" w:rsidR="00355AD0" w:rsidRPr="00667450" w:rsidRDefault="00355AD0" w:rsidP="00355AD0">
            <w:pPr>
              <w:pStyle w:val="Bodyjustified"/>
              <w:rPr>
                <w:lang w:eastAsia="en-GB"/>
              </w:rPr>
            </w:pPr>
            <w:r w:rsidRPr="00667450">
              <w:rPr>
                <w:lang w:eastAsia="en-GB"/>
              </w:rPr>
              <w:t>3.81 BSC</w:t>
            </w:r>
          </w:p>
        </w:tc>
        <w:tc>
          <w:tcPr>
            <w:tcW w:w="1247" w:type="dxa"/>
          </w:tcPr>
          <w:p w14:paraId="2C108334" w14:textId="77777777" w:rsidR="00355AD0" w:rsidRPr="00667450" w:rsidRDefault="00355AD0" w:rsidP="00355AD0">
            <w:pPr>
              <w:pStyle w:val="Bodyjustified"/>
              <w:rPr>
                <w:lang w:eastAsia="en-GB"/>
              </w:rPr>
            </w:pPr>
          </w:p>
        </w:tc>
      </w:tr>
      <w:tr w:rsidR="00355AD0" w:rsidRPr="00667450" w14:paraId="22EC240E" w14:textId="77777777" w:rsidTr="00D4065B">
        <w:trPr>
          <w:trHeight w:val="283"/>
        </w:trPr>
        <w:tc>
          <w:tcPr>
            <w:tcW w:w="1814" w:type="dxa"/>
          </w:tcPr>
          <w:p w14:paraId="0886163E" w14:textId="77777777" w:rsidR="00355AD0" w:rsidRPr="00667450" w:rsidRDefault="00355AD0" w:rsidP="00355AD0">
            <w:pPr>
              <w:pStyle w:val="Bodyjustified"/>
              <w:rPr>
                <w:lang w:eastAsia="en-GB"/>
              </w:rPr>
            </w:pPr>
            <w:r w:rsidRPr="00667450">
              <w:rPr>
                <w:lang w:eastAsia="en-GB"/>
              </w:rPr>
              <w:t>L</w:t>
            </w:r>
          </w:p>
        </w:tc>
        <w:tc>
          <w:tcPr>
            <w:tcW w:w="1984" w:type="dxa"/>
          </w:tcPr>
          <w:p w14:paraId="1B100F5F" w14:textId="77777777" w:rsidR="00355AD0" w:rsidRPr="00667450" w:rsidRDefault="00355AD0" w:rsidP="00355AD0">
            <w:pPr>
              <w:pStyle w:val="Bodyjustified"/>
              <w:rPr>
                <w:lang w:eastAsia="en-GB"/>
              </w:rPr>
            </w:pPr>
            <w:r w:rsidRPr="00667450">
              <w:rPr>
                <w:lang w:eastAsia="en-GB"/>
              </w:rPr>
              <w:t>12.95</w:t>
            </w:r>
          </w:p>
        </w:tc>
        <w:tc>
          <w:tcPr>
            <w:tcW w:w="1985" w:type="dxa"/>
          </w:tcPr>
          <w:p w14:paraId="522A6C3E" w14:textId="77777777" w:rsidR="00355AD0" w:rsidRPr="00667450" w:rsidRDefault="00355AD0" w:rsidP="00355AD0">
            <w:pPr>
              <w:pStyle w:val="Bodyjustified"/>
              <w:rPr>
                <w:lang w:eastAsia="en-GB"/>
              </w:rPr>
            </w:pPr>
            <w:r w:rsidRPr="00667450">
              <w:rPr>
                <w:lang w:eastAsia="en-GB"/>
              </w:rPr>
              <w:t>14.5</w:t>
            </w:r>
          </w:p>
        </w:tc>
        <w:tc>
          <w:tcPr>
            <w:tcW w:w="1247" w:type="dxa"/>
          </w:tcPr>
          <w:p w14:paraId="4087559C" w14:textId="77777777" w:rsidR="00355AD0" w:rsidRPr="00667450" w:rsidRDefault="00355AD0" w:rsidP="00355AD0">
            <w:pPr>
              <w:pStyle w:val="Bodyjustified"/>
              <w:rPr>
                <w:lang w:eastAsia="en-GB"/>
              </w:rPr>
            </w:pPr>
          </w:p>
        </w:tc>
      </w:tr>
      <w:tr w:rsidR="00355AD0" w:rsidRPr="00667450" w14:paraId="0FA861B7" w14:textId="77777777" w:rsidTr="00D4065B">
        <w:trPr>
          <w:trHeight w:val="283"/>
        </w:trPr>
        <w:tc>
          <w:tcPr>
            <w:tcW w:w="1814" w:type="dxa"/>
          </w:tcPr>
          <w:p w14:paraId="582FF384" w14:textId="77777777" w:rsidR="00355AD0" w:rsidRPr="00667450" w:rsidRDefault="00355AD0" w:rsidP="00355AD0">
            <w:pPr>
              <w:pStyle w:val="Bodyjustified"/>
              <w:rPr>
                <w:lang w:eastAsia="en-GB"/>
              </w:rPr>
            </w:pPr>
            <w:r w:rsidRPr="00667450">
              <w:rPr>
                <w:lang w:eastAsia="en-GB"/>
              </w:rPr>
              <w:t>ØM</w:t>
            </w:r>
          </w:p>
        </w:tc>
        <w:tc>
          <w:tcPr>
            <w:tcW w:w="3969" w:type="dxa"/>
            <w:gridSpan w:val="2"/>
          </w:tcPr>
          <w:p w14:paraId="429E0544" w14:textId="77777777" w:rsidR="00355AD0" w:rsidRPr="00667450" w:rsidRDefault="00355AD0" w:rsidP="00355AD0">
            <w:pPr>
              <w:pStyle w:val="Bodyjustified"/>
              <w:rPr>
                <w:lang w:eastAsia="en-GB"/>
              </w:rPr>
            </w:pPr>
            <w:r w:rsidRPr="00667450">
              <w:rPr>
                <w:lang w:eastAsia="en-GB"/>
              </w:rPr>
              <w:t>3.05 Typical</w:t>
            </w:r>
          </w:p>
        </w:tc>
        <w:tc>
          <w:tcPr>
            <w:tcW w:w="1247" w:type="dxa"/>
          </w:tcPr>
          <w:p w14:paraId="433CD446" w14:textId="77777777" w:rsidR="00355AD0" w:rsidRPr="00667450" w:rsidRDefault="00355AD0" w:rsidP="00355AD0">
            <w:pPr>
              <w:pStyle w:val="Bodyjustified"/>
              <w:rPr>
                <w:lang w:eastAsia="en-GB"/>
              </w:rPr>
            </w:pPr>
            <w:r w:rsidRPr="00667450">
              <w:rPr>
                <w:lang w:eastAsia="en-GB"/>
              </w:rPr>
              <w:t>2</w:t>
            </w:r>
          </w:p>
        </w:tc>
      </w:tr>
      <w:tr w:rsidR="00355AD0" w:rsidRPr="00667450" w14:paraId="5F7F99D6" w14:textId="77777777" w:rsidTr="00D4065B">
        <w:trPr>
          <w:trHeight w:val="283"/>
        </w:trPr>
        <w:tc>
          <w:tcPr>
            <w:tcW w:w="1814" w:type="dxa"/>
          </w:tcPr>
          <w:p w14:paraId="49B96C9E" w14:textId="77777777" w:rsidR="00355AD0" w:rsidRPr="00667450" w:rsidRDefault="00355AD0" w:rsidP="00355AD0">
            <w:pPr>
              <w:pStyle w:val="Bodyjustified"/>
              <w:rPr>
                <w:lang w:eastAsia="en-GB"/>
              </w:rPr>
            </w:pPr>
            <w:r w:rsidRPr="00667450">
              <w:rPr>
                <w:lang w:eastAsia="en-GB"/>
              </w:rPr>
              <w:t>N</w:t>
            </w:r>
          </w:p>
        </w:tc>
        <w:tc>
          <w:tcPr>
            <w:tcW w:w="1984" w:type="dxa"/>
          </w:tcPr>
          <w:p w14:paraId="6988B9A5" w14:textId="77777777" w:rsidR="00355AD0" w:rsidRPr="00667450" w:rsidRDefault="00355AD0" w:rsidP="00355AD0">
            <w:pPr>
              <w:pStyle w:val="Bodyjustified"/>
              <w:rPr>
                <w:lang w:eastAsia="en-GB"/>
              </w:rPr>
            </w:pPr>
            <w:r w:rsidRPr="00667450">
              <w:rPr>
                <w:lang w:eastAsia="en-GB"/>
              </w:rPr>
              <w:t>-</w:t>
            </w:r>
          </w:p>
        </w:tc>
        <w:tc>
          <w:tcPr>
            <w:tcW w:w="1985" w:type="dxa"/>
          </w:tcPr>
          <w:p w14:paraId="3D46DD63" w14:textId="77777777" w:rsidR="00355AD0" w:rsidRPr="00667450" w:rsidRDefault="00355AD0" w:rsidP="00355AD0">
            <w:pPr>
              <w:pStyle w:val="Bodyjustified"/>
              <w:rPr>
                <w:lang w:eastAsia="en-GB"/>
              </w:rPr>
            </w:pPr>
            <w:r w:rsidRPr="00667450">
              <w:rPr>
                <w:lang w:eastAsia="en-GB"/>
              </w:rPr>
              <w:t>0.71</w:t>
            </w:r>
          </w:p>
        </w:tc>
        <w:tc>
          <w:tcPr>
            <w:tcW w:w="1247" w:type="dxa"/>
          </w:tcPr>
          <w:p w14:paraId="62A7EEC3" w14:textId="77777777" w:rsidR="00355AD0" w:rsidRPr="00667450" w:rsidRDefault="00355AD0" w:rsidP="00355AD0">
            <w:pPr>
              <w:pStyle w:val="Bodyjustified"/>
              <w:rPr>
                <w:lang w:eastAsia="en-GB"/>
              </w:rPr>
            </w:pPr>
            <w:r w:rsidRPr="00667450">
              <w:rPr>
                <w:lang w:eastAsia="en-GB"/>
              </w:rPr>
              <w:t>2</w:t>
            </w:r>
          </w:p>
        </w:tc>
      </w:tr>
      <w:tr w:rsidR="00355AD0" w:rsidRPr="00667450" w14:paraId="468DFF89" w14:textId="77777777" w:rsidTr="00D4065B">
        <w:trPr>
          <w:trHeight w:val="283"/>
        </w:trPr>
        <w:tc>
          <w:tcPr>
            <w:tcW w:w="1814" w:type="dxa"/>
          </w:tcPr>
          <w:p w14:paraId="3D3D8F45" w14:textId="77777777" w:rsidR="00355AD0" w:rsidRPr="00667450" w:rsidRDefault="00355AD0" w:rsidP="00355AD0">
            <w:pPr>
              <w:pStyle w:val="Bodyjustified"/>
              <w:rPr>
                <w:lang w:eastAsia="en-GB"/>
              </w:rPr>
            </w:pPr>
            <w:r w:rsidRPr="00667450">
              <w:rPr>
                <w:lang w:eastAsia="en-GB"/>
              </w:rPr>
              <w:t>R1</w:t>
            </w:r>
          </w:p>
        </w:tc>
        <w:tc>
          <w:tcPr>
            <w:tcW w:w="1984" w:type="dxa"/>
          </w:tcPr>
          <w:p w14:paraId="7DAE0C73" w14:textId="77777777" w:rsidR="00355AD0" w:rsidRPr="00667450" w:rsidRDefault="00355AD0" w:rsidP="00355AD0">
            <w:pPr>
              <w:pStyle w:val="Bodyjustified"/>
              <w:rPr>
                <w:lang w:eastAsia="en-GB"/>
              </w:rPr>
            </w:pPr>
            <w:r w:rsidRPr="00667450">
              <w:rPr>
                <w:lang w:eastAsia="en-GB"/>
              </w:rPr>
              <w:t>-</w:t>
            </w:r>
          </w:p>
        </w:tc>
        <w:tc>
          <w:tcPr>
            <w:tcW w:w="1985" w:type="dxa"/>
          </w:tcPr>
          <w:p w14:paraId="1920956F" w14:textId="77777777" w:rsidR="00355AD0" w:rsidRPr="00667450" w:rsidRDefault="00355AD0" w:rsidP="00355AD0">
            <w:pPr>
              <w:pStyle w:val="Bodyjustified"/>
              <w:rPr>
                <w:lang w:eastAsia="en-GB"/>
              </w:rPr>
            </w:pPr>
            <w:r w:rsidRPr="00667450">
              <w:rPr>
                <w:lang w:eastAsia="en-GB"/>
              </w:rPr>
              <w:t>1</w:t>
            </w:r>
          </w:p>
        </w:tc>
        <w:tc>
          <w:tcPr>
            <w:tcW w:w="1247" w:type="dxa"/>
          </w:tcPr>
          <w:p w14:paraId="12118E55" w14:textId="77777777" w:rsidR="00355AD0" w:rsidRPr="00667450" w:rsidRDefault="00355AD0" w:rsidP="00355AD0">
            <w:pPr>
              <w:pStyle w:val="Bodyjustified"/>
              <w:rPr>
                <w:lang w:eastAsia="en-GB"/>
              </w:rPr>
            </w:pPr>
            <w:r w:rsidRPr="00667450">
              <w:rPr>
                <w:lang w:eastAsia="en-GB"/>
              </w:rPr>
              <w:t>3</w:t>
            </w:r>
          </w:p>
        </w:tc>
      </w:tr>
      <w:tr w:rsidR="00355AD0" w:rsidRPr="00667450" w14:paraId="04898D6B" w14:textId="77777777" w:rsidTr="00D4065B">
        <w:trPr>
          <w:trHeight w:val="283"/>
        </w:trPr>
        <w:tc>
          <w:tcPr>
            <w:tcW w:w="1814" w:type="dxa"/>
          </w:tcPr>
          <w:p w14:paraId="50910E80" w14:textId="77777777" w:rsidR="00355AD0" w:rsidRPr="00667450" w:rsidRDefault="00355AD0" w:rsidP="00355AD0">
            <w:pPr>
              <w:pStyle w:val="Bodyjustified"/>
              <w:rPr>
                <w:lang w:eastAsia="en-GB"/>
              </w:rPr>
            </w:pPr>
            <w:r w:rsidRPr="00667450">
              <w:rPr>
                <w:lang w:eastAsia="en-GB"/>
              </w:rPr>
              <w:t>R2</w:t>
            </w:r>
          </w:p>
        </w:tc>
        <w:tc>
          <w:tcPr>
            <w:tcW w:w="3969" w:type="dxa"/>
            <w:gridSpan w:val="2"/>
          </w:tcPr>
          <w:p w14:paraId="67E61545" w14:textId="77777777" w:rsidR="00355AD0" w:rsidRPr="00355AD0" w:rsidRDefault="00355AD0" w:rsidP="00355AD0">
            <w:pPr>
              <w:pStyle w:val="Bodyjustified"/>
            </w:pPr>
            <w:r w:rsidRPr="00355AD0">
              <w:t>1.65 Typical</w:t>
            </w:r>
          </w:p>
        </w:tc>
        <w:tc>
          <w:tcPr>
            <w:tcW w:w="1247" w:type="dxa"/>
          </w:tcPr>
          <w:p w14:paraId="00CAF0EE" w14:textId="77777777" w:rsidR="00355AD0" w:rsidRPr="00667450" w:rsidRDefault="00355AD0" w:rsidP="00355AD0">
            <w:pPr>
              <w:pStyle w:val="Bodyjustified"/>
              <w:rPr>
                <w:lang w:eastAsia="en-GB"/>
              </w:rPr>
            </w:pPr>
            <w:r w:rsidRPr="00667450">
              <w:rPr>
                <w:lang w:eastAsia="en-GB"/>
              </w:rPr>
              <w:t>4</w:t>
            </w:r>
          </w:p>
        </w:tc>
      </w:tr>
    </w:tbl>
    <w:p w14:paraId="2C02E2C4" w14:textId="77777777" w:rsidR="00667450" w:rsidRDefault="00667450" w:rsidP="00D4065B">
      <w:pPr>
        <w:pStyle w:val="Heading3"/>
      </w:pPr>
      <w:bookmarkStart w:id="14" w:name="_Toc12977303"/>
      <w:r w:rsidRPr="00667450">
        <w:lastRenderedPageBreak/>
        <w:t>Surface Mount Package (SMD.5) - 3 terminal</w:t>
      </w:r>
      <w:bookmarkEnd w:id="14"/>
    </w:p>
    <w:p w14:paraId="05C25495" w14:textId="079FF807" w:rsidR="00224E58" w:rsidRPr="00224E58" w:rsidRDefault="00460D8E" w:rsidP="00D4065B">
      <w:pPr>
        <w:pStyle w:val="Bodyjustified"/>
        <w:keepNext/>
        <w:spacing w:after="120"/>
        <w:ind w:left="1418"/>
        <w:jc w:val="left"/>
      </w:pPr>
      <w:r>
        <w:rPr>
          <w:noProof/>
          <w:lang w:eastAsia="en-GB"/>
        </w:rPr>
        <w:drawing>
          <wp:inline distT="0" distB="0" distL="0" distR="0" wp14:anchorId="1EFAD39A" wp14:editId="1E48056B">
            <wp:extent cx="4987636" cy="2636468"/>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3029 Para. 1.7.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91093" cy="2638295"/>
                    </a:xfrm>
                    <a:prstGeom prst="rect">
                      <a:avLst/>
                    </a:prstGeom>
                  </pic:spPr>
                </pic:pic>
              </a:graphicData>
            </a:graphic>
          </wp:inline>
        </w:drawing>
      </w:r>
    </w:p>
    <w:tbl>
      <w:tblPr>
        <w:tblStyle w:val="TableGrid"/>
        <w:tblW w:w="0" w:type="auto"/>
        <w:tblInd w:w="1526" w:type="dxa"/>
        <w:tblLayout w:type="fixed"/>
        <w:tblCellMar>
          <w:top w:w="28" w:type="dxa"/>
          <w:bottom w:w="28" w:type="dxa"/>
        </w:tblCellMar>
        <w:tblLook w:val="0000" w:firstRow="0" w:lastRow="0" w:firstColumn="0" w:lastColumn="0" w:noHBand="0" w:noVBand="0"/>
      </w:tblPr>
      <w:tblGrid>
        <w:gridCol w:w="1814"/>
        <w:gridCol w:w="1984"/>
        <w:gridCol w:w="1985"/>
        <w:gridCol w:w="1248"/>
      </w:tblGrid>
      <w:tr w:rsidR="00901732" w:rsidRPr="00667450" w14:paraId="7A24C6C7" w14:textId="77777777" w:rsidTr="00D4065B">
        <w:trPr>
          <w:trHeight w:val="340"/>
        </w:trPr>
        <w:tc>
          <w:tcPr>
            <w:tcW w:w="1814" w:type="dxa"/>
            <w:vMerge w:val="restart"/>
          </w:tcPr>
          <w:p w14:paraId="0B338C05" w14:textId="77777777" w:rsidR="00901732" w:rsidRPr="00667450" w:rsidRDefault="00901732" w:rsidP="00D4065B">
            <w:pPr>
              <w:pStyle w:val="Bodyjustified"/>
              <w:keepNext/>
              <w:rPr>
                <w:lang w:eastAsia="en-GB"/>
              </w:rPr>
            </w:pPr>
            <w:r w:rsidRPr="00667450">
              <w:rPr>
                <w:lang w:eastAsia="en-GB"/>
              </w:rPr>
              <w:t>Symbols</w:t>
            </w:r>
          </w:p>
        </w:tc>
        <w:tc>
          <w:tcPr>
            <w:tcW w:w="3969" w:type="dxa"/>
            <w:gridSpan w:val="2"/>
          </w:tcPr>
          <w:p w14:paraId="538F5A45" w14:textId="77777777" w:rsidR="00901732" w:rsidRPr="00667450" w:rsidRDefault="00901732" w:rsidP="00D4065B">
            <w:pPr>
              <w:pStyle w:val="Bodyjustified"/>
              <w:keepNext/>
              <w:rPr>
                <w:lang w:eastAsia="en-GB"/>
              </w:rPr>
            </w:pPr>
            <w:r w:rsidRPr="00667450">
              <w:rPr>
                <w:lang w:eastAsia="en-GB"/>
              </w:rPr>
              <w:t>Dimensions mm</w:t>
            </w:r>
          </w:p>
        </w:tc>
        <w:tc>
          <w:tcPr>
            <w:tcW w:w="1248" w:type="dxa"/>
            <w:vMerge w:val="restart"/>
          </w:tcPr>
          <w:p w14:paraId="3D86DEF9" w14:textId="77777777" w:rsidR="00901732" w:rsidRPr="00667450" w:rsidRDefault="00901732" w:rsidP="00D4065B">
            <w:pPr>
              <w:pStyle w:val="Bodyjustified"/>
              <w:keepNext/>
              <w:rPr>
                <w:lang w:eastAsia="en-GB"/>
              </w:rPr>
            </w:pPr>
            <w:r w:rsidRPr="00667450">
              <w:rPr>
                <w:lang w:eastAsia="en-GB"/>
              </w:rPr>
              <w:t>Notes</w:t>
            </w:r>
          </w:p>
        </w:tc>
      </w:tr>
      <w:tr w:rsidR="00901732" w:rsidRPr="00667450" w14:paraId="60E82456" w14:textId="77777777" w:rsidTr="00D4065B">
        <w:trPr>
          <w:trHeight w:val="340"/>
        </w:trPr>
        <w:tc>
          <w:tcPr>
            <w:tcW w:w="1814" w:type="dxa"/>
            <w:vMerge/>
          </w:tcPr>
          <w:p w14:paraId="6FEAB5B4" w14:textId="77777777" w:rsidR="00901732" w:rsidRPr="00667450" w:rsidRDefault="00901732" w:rsidP="00D4065B">
            <w:pPr>
              <w:pStyle w:val="Bodyjustified"/>
              <w:keepNext/>
              <w:rPr>
                <w:rFonts w:ascii="Courier" w:hAnsi="Courier" w:cstheme="minorBidi"/>
                <w:sz w:val="24"/>
                <w:szCs w:val="24"/>
                <w:lang w:eastAsia="en-GB"/>
              </w:rPr>
            </w:pPr>
          </w:p>
        </w:tc>
        <w:tc>
          <w:tcPr>
            <w:tcW w:w="1984" w:type="dxa"/>
          </w:tcPr>
          <w:p w14:paraId="1A49AC82" w14:textId="77777777" w:rsidR="00901732" w:rsidRPr="00667450" w:rsidRDefault="00901732" w:rsidP="00D4065B">
            <w:pPr>
              <w:pStyle w:val="Bodyjustified"/>
              <w:keepNext/>
              <w:rPr>
                <w:lang w:eastAsia="en-GB"/>
              </w:rPr>
            </w:pPr>
            <w:r w:rsidRPr="00667450">
              <w:rPr>
                <w:lang w:eastAsia="en-GB"/>
              </w:rPr>
              <w:t>Min</w:t>
            </w:r>
          </w:p>
        </w:tc>
        <w:tc>
          <w:tcPr>
            <w:tcW w:w="1985" w:type="dxa"/>
          </w:tcPr>
          <w:p w14:paraId="176BC348" w14:textId="77777777" w:rsidR="00901732" w:rsidRPr="00667450" w:rsidRDefault="00901732" w:rsidP="00D4065B">
            <w:pPr>
              <w:pStyle w:val="Bodyjustified"/>
              <w:keepNext/>
              <w:rPr>
                <w:lang w:eastAsia="en-GB"/>
              </w:rPr>
            </w:pPr>
            <w:r w:rsidRPr="00667450">
              <w:rPr>
                <w:lang w:eastAsia="en-GB"/>
              </w:rPr>
              <w:t>Max</w:t>
            </w:r>
          </w:p>
        </w:tc>
        <w:tc>
          <w:tcPr>
            <w:tcW w:w="1248" w:type="dxa"/>
            <w:vMerge/>
          </w:tcPr>
          <w:p w14:paraId="1C2F62A5" w14:textId="77777777" w:rsidR="00901732" w:rsidRPr="00667450" w:rsidRDefault="00901732" w:rsidP="00D4065B">
            <w:pPr>
              <w:pStyle w:val="Bodyjustified"/>
              <w:keepNext/>
              <w:rPr>
                <w:rFonts w:ascii="Courier" w:hAnsi="Courier" w:cstheme="minorBidi"/>
                <w:sz w:val="24"/>
                <w:szCs w:val="24"/>
                <w:lang w:eastAsia="en-GB"/>
              </w:rPr>
            </w:pPr>
          </w:p>
        </w:tc>
      </w:tr>
      <w:tr w:rsidR="00667450" w:rsidRPr="00667450" w14:paraId="598848F3" w14:textId="77777777" w:rsidTr="00D4065B">
        <w:trPr>
          <w:trHeight w:val="284"/>
        </w:trPr>
        <w:tc>
          <w:tcPr>
            <w:tcW w:w="1814" w:type="dxa"/>
          </w:tcPr>
          <w:p w14:paraId="44C6F3A0" w14:textId="77777777" w:rsidR="00667450" w:rsidRPr="00667450" w:rsidRDefault="00667450" w:rsidP="00D4065B">
            <w:pPr>
              <w:pStyle w:val="Bodyjustified"/>
              <w:keepNext/>
              <w:rPr>
                <w:lang w:eastAsia="en-GB"/>
              </w:rPr>
            </w:pPr>
            <w:r w:rsidRPr="00667450">
              <w:rPr>
                <w:lang w:eastAsia="en-GB"/>
              </w:rPr>
              <w:t>A</w:t>
            </w:r>
          </w:p>
        </w:tc>
        <w:tc>
          <w:tcPr>
            <w:tcW w:w="1984" w:type="dxa"/>
          </w:tcPr>
          <w:p w14:paraId="1F7D08AF" w14:textId="77777777" w:rsidR="00667450" w:rsidRPr="00667450" w:rsidRDefault="00667450" w:rsidP="00D4065B">
            <w:pPr>
              <w:pStyle w:val="Bodyjustified"/>
              <w:keepNext/>
              <w:rPr>
                <w:lang w:eastAsia="en-GB"/>
              </w:rPr>
            </w:pPr>
            <w:r w:rsidRPr="00667450">
              <w:rPr>
                <w:lang w:eastAsia="en-GB"/>
              </w:rPr>
              <w:t>2.84</w:t>
            </w:r>
          </w:p>
        </w:tc>
        <w:tc>
          <w:tcPr>
            <w:tcW w:w="1985" w:type="dxa"/>
          </w:tcPr>
          <w:p w14:paraId="1AC2E6F6" w14:textId="78C461B6" w:rsidR="00667450" w:rsidRPr="00667450" w:rsidRDefault="00667450" w:rsidP="00D4065B">
            <w:pPr>
              <w:pStyle w:val="Bodyjustified"/>
              <w:keepNext/>
              <w:rPr>
                <w:lang w:eastAsia="en-GB"/>
              </w:rPr>
            </w:pPr>
            <w:r w:rsidRPr="00825D78">
              <w:rPr>
                <w:highlight w:val="yellow"/>
                <w:lang w:eastAsia="en-GB"/>
              </w:rPr>
              <w:t>3.</w:t>
            </w:r>
            <w:r w:rsidR="00825D78" w:rsidRPr="00825D78">
              <w:rPr>
                <w:highlight w:val="yellow"/>
                <w:lang w:eastAsia="en-GB"/>
              </w:rPr>
              <w:t>3</w:t>
            </w:r>
          </w:p>
        </w:tc>
        <w:tc>
          <w:tcPr>
            <w:tcW w:w="1248" w:type="dxa"/>
          </w:tcPr>
          <w:p w14:paraId="4223267C" w14:textId="77777777" w:rsidR="00667450" w:rsidRPr="00667450" w:rsidRDefault="00667450" w:rsidP="00D4065B">
            <w:pPr>
              <w:pStyle w:val="Bodyjustified"/>
              <w:keepNext/>
              <w:rPr>
                <w:lang w:eastAsia="en-GB"/>
              </w:rPr>
            </w:pPr>
          </w:p>
        </w:tc>
      </w:tr>
      <w:tr w:rsidR="00667450" w:rsidRPr="00667450" w14:paraId="5ACFFB0A" w14:textId="77777777" w:rsidTr="00D4065B">
        <w:trPr>
          <w:trHeight w:val="284"/>
        </w:trPr>
        <w:tc>
          <w:tcPr>
            <w:tcW w:w="1814" w:type="dxa"/>
          </w:tcPr>
          <w:p w14:paraId="5C636D50" w14:textId="77777777" w:rsidR="00667450" w:rsidRPr="00667450" w:rsidRDefault="00667450" w:rsidP="00D4065B">
            <w:pPr>
              <w:pStyle w:val="Bodyjustified"/>
              <w:keepNext/>
              <w:rPr>
                <w:lang w:eastAsia="en-GB"/>
              </w:rPr>
            </w:pPr>
            <w:r w:rsidRPr="00667450">
              <w:rPr>
                <w:lang w:val="en-US" w:eastAsia="en-GB"/>
              </w:rPr>
              <w:t>A1</w:t>
            </w:r>
          </w:p>
        </w:tc>
        <w:tc>
          <w:tcPr>
            <w:tcW w:w="1984" w:type="dxa"/>
          </w:tcPr>
          <w:p w14:paraId="6D658A80" w14:textId="77777777" w:rsidR="00667450" w:rsidRPr="00667450" w:rsidRDefault="00667450" w:rsidP="00D4065B">
            <w:pPr>
              <w:pStyle w:val="Bodyjustified"/>
              <w:keepNext/>
              <w:rPr>
                <w:lang w:eastAsia="en-GB"/>
              </w:rPr>
            </w:pPr>
            <w:r w:rsidRPr="00667450">
              <w:rPr>
                <w:lang w:eastAsia="en-GB"/>
              </w:rPr>
              <w:t>0.25</w:t>
            </w:r>
          </w:p>
        </w:tc>
        <w:tc>
          <w:tcPr>
            <w:tcW w:w="1985" w:type="dxa"/>
          </w:tcPr>
          <w:p w14:paraId="6B7F34AD" w14:textId="77777777" w:rsidR="00667450" w:rsidRPr="00667450" w:rsidRDefault="00667450" w:rsidP="00D4065B">
            <w:pPr>
              <w:pStyle w:val="Bodyjustified"/>
              <w:keepNext/>
              <w:rPr>
                <w:lang w:eastAsia="en-GB"/>
              </w:rPr>
            </w:pPr>
            <w:r w:rsidRPr="00667450">
              <w:rPr>
                <w:lang w:eastAsia="en-GB"/>
              </w:rPr>
              <w:t>0.51</w:t>
            </w:r>
          </w:p>
        </w:tc>
        <w:tc>
          <w:tcPr>
            <w:tcW w:w="1248" w:type="dxa"/>
          </w:tcPr>
          <w:p w14:paraId="0A14CB82" w14:textId="77777777" w:rsidR="00667450" w:rsidRPr="00667450" w:rsidRDefault="00667450" w:rsidP="00D4065B">
            <w:pPr>
              <w:pStyle w:val="Bodyjustified"/>
              <w:keepNext/>
              <w:rPr>
                <w:lang w:eastAsia="en-GB"/>
              </w:rPr>
            </w:pPr>
          </w:p>
        </w:tc>
      </w:tr>
      <w:tr w:rsidR="00667450" w:rsidRPr="00667450" w14:paraId="2C2423E2" w14:textId="77777777" w:rsidTr="00D4065B">
        <w:trPr>
          <w:trHeight w:val="284"/>
        </w:trPr>
        <w:tc>
          <w:tcPr>
            <w:tcW w:w="1814" w:type="dxa"/>
          </w:tcPr>
          <w:p w14:paraId="77DE8D0A" w14:textId="77777777" w:rsidR="00667450" w:rsidRPr="00667450" w:rsidRDefault="00667450" w:rsidP="00D4065B">
            <w:pPr>
              <w:pStyle w:val="Bodyjustified"/>
              <w:keepNext/>
              <w:rPr>
                <w:lang w:eastAsia="en-GB"/>
              </w:rPr>
            </w:pPr>
            <w:r w:rsidRPr="00667450">
              <w:rPr>
                <w:lang w:val="en-US" w:eastAsia="en-GB"/>
              </w:rPr>
              <w:t>b</w:t>
            </w:r>
          </w:p>
        </w:tc>
        <w:tc>
          <w:tcPr>
            <w:tcW w:w="1984" w:type="dxa"/>
          </w:tcPr>
          <w:p w14:paraId="2FD5B3BE" w14:textId="77777777" w:rsidR="00667450" w:rsidRPr="00667450" w:rsidRDefault="00667450" w:rsidP="00D4065B">
            <w:pPr>
              <w:pStyle w:val="Bodyjustified"/>
              <w:keepNext/>
              <w:rPr>
                <w:lang w:eastAsia="en-GB"/>
              </w:rPr>
            </w:pPr>
            <w:r w:rsidRPr="00667450">
              <w:rPr>
                <w:lang w:eastAsia="en-GB"/>
              </w:rPr>
              <w:t>7.13</w:t>
            </w:r>
          </w:p>
        </w:tc>
        <w:tc>
          <w:tcPr>
            <w:tcW w:w="1985" w:type="dxa"/>
          </w:tcPr>
          <w:p w14:paraId="345D4449" w14:textId="77777777" w:rsidR="00667450" w:rsidRPr="00667450" w:rsidRDefault="00667450" w:rsidP="00D4065B">
            <w:pPr>
              <w:pStyle w:val="Bodyjustified"/>
              <w:keepNext/>
              <w:rPr>
                <w:lang w:eastAsia="en-GB"/>
              </w:rPr>
            </w:pPr>
            <w:r w:rsidRPr="00667450">
              <w:rPr>
                <w:lang w:eastAsia="en-GB"/>
              </w:rPr>
              <w:t>7.39</w:t>
            </w:r>
          </w:p>
        </w:tc>
        <w:tc>
          <w:tcPr>
            <w:tcW w:w="1248" w:type="dxa"/>
          </w:tcPr>
          <w:p w14:paraId="79116A33" w14:textId="77777777" w:rsidR="00667450" w:rsidRPr="00667450" w:rsidRDefault="00667450" w:rsidP="00D4065B">
            <w:pPr>
              <w:pStyle w:val="Bodyjustified"/>
              <w:keepNext/>
              <w:rPr>
                <w:lang w:eastAsia="en-GB"/>
              </w:rPr>
            </w:pPr>
          </w:p>
        </w:tc>
      </w:tr>
      <w:tr w:rsidR="00667450" w:rsidRPr="00667450" w14:paraId="5E89D943" w14:textId="77777777" w:rsidTr="00D4065B">
        <w:trPr>
          <w:trHeight w:val="284"/>
        </w:trPr>
        <w:tc>
          <w:tcPr>
            <w:tcW w:w="1814" w:type="dxa"/>
          </w:tcPr>
          <w:p w14:paraId="01816A99" w14:textId="77777777" w:rsidR="00667450" w:rsidRPr="00667450" w:rsidRDefault="00667450" w:rsidP="00D4065B">
            <w:pPr>
              <w:pStyle w:val="Bodyjustified"/>
              <w:keepNext/>
              <w:rPr>
                <w:lang w:eastAsia="en-GB"/>
              </w:rPr>
            </w:pPr>
            <w:r w:rsidRPr="00667450">
              <w:rPr>
                <w:lang w:val="en-US" w:eastAsia="en-GB"/>
              </w:rPr>
              <w:t>b1</w:t>
            </w:r>
          </w:p>
        </w:tc>
        <w:tc>
          <w:tcPr>
            <w:tcW w:w="1984" w:type="dxa"/>
          </w:tcPr>
          <w:p w14:paraId="5CE32CB9" w14:textId="77777777" w:rsidR="00667450" w:rsidRPr="00667450" w:rsidRDefault="00667450" w:rsidP="00D4065B">
            <w:pPr>
              <w:pStyle w:val="Bodyjustified"/>
              <w:keepNext/>
              <w:rPr>
                <w:lang w:eastAsia="en-GB"/>
              </w:rPr>
            </w:pPr>
            <w:r w:rsidRPr="00667450">
              <w:rPr>
                <w:lang w:eastAsia="en-GB"/>
              </w:rPr>
              <w:t>5.58</w:t>
            </w:r>
          </w:p>
        </w:tc>
        <w:tc>
          <w:tcPr>
            <w:tcW w:w="1985" w:type="dxa"/>
          </w:tcPr>
          <w:p w14:paraId="12379771" w14:textId="77777777" w:rsidR="00667450" w:rsidRPr="00667450" w:rsidRDefault="00667450" w:rsidP="00D4065B">
            <w:pPr>
              <w:pStyle w:val="Bodyjustified"/>
              <w:keepNext/>
              <w:rPr>
                <w:lang w:eastAsia="en-GB"/>
              </w:rPr>
            </w:pPr>
            <w:r w:rsidRPr="00667450">
              <w:rPr>
                <w:lang w:eastAsia="en-GB"/>
              </w:rPr>
              <w:t>5.84</w:t>
            </w:r>
          </w:p>
        </w:tc>
        <w:tc>
          <w:tcPr>
            <w:tcW w:w="1248" w:type="dxa"/>
          </w:tcPr>
          <w:p w14:paraId="79B98E02" w14:textId="77777777" w:rsidR="00667450" w:rsidRPr="00667450" w:rsidRDefault="00667450" w:rsidP="00D4065B">
            <w:pPr>
              <w:pStyle w:val="Bodyjustified"/>
              <w:keepNext/>
              <w:rPr>
                <w:lang w:eastAsia="en-GB"/>
              </w:rPr>
            </w:pPr>
          </w:p>
        </w:tc>
      </w:tr>
      <w:tr w:rsidR="00667450" w:rsidRPr="00667450" w14:paraId="55E61C69" w14:textId="77777777" w:rsidTr="00D4065B">
        <w:trPr>
          <w:trHeight w:val="284"/>
        </w:trPr>
        <w:tc>
          <w:tcPr>
            <w:tcW w:w="1814" w:type="dxa"/>
          </w:tcPr>
          <w:p w14:paraId="6960C6D0" w14:textId="77777777" w:rsidR="00667450" w:rsidRPr="00667450" w:rsidRDefault="00667450" w:rsidP="00D4065B">
            <w:pPr>
              <w:pStyle w:val="Bodyjustified"/>
              <w:keepNext/>
              <w:rPr>
                <w:lang w:eastAsia="en-GB"/>
              </w:rPr>
            </w:pPr>
            <w:r w:rsidRPr="00667450">
              <w:rPr>
                <w:lang w:val="en-US" w:eastAsia="en-GB"/>
              </w:rPr>
              <w:t>b2</w:t>
            </w:r>
          </w:p>
        </w:tc>
        <w:tc>
          <w:tcPr>
            <w:tcW w:w="1984" w:type="dxa"/>
          </w:tcPr>
          <w:p w14:paraId="40B813D9" w14:textId="77777777" w:rsidR="00667450" w:rsidRPr="00667450" w:rsidRDefault="00667450" w:rsidP="00D4065B">
            <w:pPr>
              <w:pStyle w:val="Bodyjustified"/>
              <w:keepNext/>
              <w:rPr>
                <w:lang w:eastAsia="en-GB"/>
              </w:rPr>
            </w:pPr>
            <w:r w:rsidRPr="00667450">
              <w:rPr>
                <w:lang w:eastAsia="en-GB"/>
              </w:rPr>
              <w:t>2.28</w:t>
            </w:r>
          </w:p>
        </w:tc>
        <w:tc>
          <w:tcPr>
            <w:tcW w:w="1985" w:type="dxa"/>
          </w:tcPr>
          <w:p w14:paraId="70DE3017" w14:textId="77777777" w:rsidR="00667450" w:rsidRPr="00667450" w:rsidRDefault="00667450" w:rsidP="00D4065B">
            <w:pPr>
              <w:pStyle w:val="Bodyjustified"/>
              <w:keepNext/>
              <w:rPr>
                <w:lang w:eastAsia="en-GB"/>
              </w:rPr>
            </w:pPr>
            <w:r w:rsidRPr="00667450">
              <w:rPr>
                <w:lang w:eastAsia="en-GB"/>
              </w:rPr>
              <w:t>2.54</w:t>
            </w:r>
          </w:p>
        </w:tc>
        <w:tc>
          <w:tcPr>
            <w:tcW w:w="1248" w:type="dxa"/>
          </w:tcPr>
          <w:p w14:paraId="16E7CE68" w14:textId="77777777" w:rsidR="00667450" w:rsidRPr="00667450" w:rsidRDefault="00667450" w:rsidP="00D4065B">
            <w:pPr>
              <w:pStyle w:val="Bodyjustified"/>
              <w:keepNext/>
              <w:rPr>
                <w:lang w:eastAsia="en-GB"/>
              </w:rPr>
            </w:pPr>
            <w:r w:rsidRPr="00667450">
              <w:rPr>
                <w:lang w:eastAsia="en-GB"/>
              </w:rPr>
              <w:t>5</w:t>
            </w:r>
          </w:p>
        </w:tc>
      </w:tr>
      <w:tr w:rsidR="00667450" w:rsidRPr="00667450" w14:paraId="124FD88E" w14:textId="77777777" w:rsidTr="00D4065B">
        <w:trPr>
          <w:trHeight w:val="284"/>
        </w:trPr>
        <w:tc>
          <w:tcPr>
            <w:tcW w:w="1814" w:type="dxa"/>
          </w:tcPr>
          <w:p w14:paraId="77DCBD8F" w14:textId="77777777" w:rsidR="00667450" w:rsidRPr="00667450" w:rsidRDefault="00667450" w:rsidP="00D4065B">
            <w:pPr>
              <w:pStyle w:val="Bodyjustified"/>
              <w:keepNext/>
              <w:rPr>
                <w:lang w:eastAsia="en-GB"/>
              </w:rPr>
            </w:pPr>
            <w:r w:rsidRPr="00667450">
              <w:rPr>
                <w:lang w:eastAsia="en-GB"/>
              </w:rPr>
              <w:t>b3</w:t>
            </w:r>
          </w:p>
        </w:tc>
        <w:tc>
          <w:tcPr>
            <w:tcW w:w="1984" w:type="dxa"/>
          </w:tcPr>
          <w:p w14:paraId="6A6119D9" w14:textId="77777777" w:rsidR="00667450" w:rsidRPr="00667450" w:rsidRDefault="00667450" w:rsidP="00D4065B">
            <w:pPr>
              <w:pStyle w:val="Bodyjustified"/>
              <w:keepNext/>
              <w:rPr>
                <w:lang w:eastAsia="en-GB"/>
              </w:rPr>
            </w:pPr>
            <w:r w:rsidRPr="00667450">
              <w:rPr>
                <w:lang w:eastAsia="en-GB"/>
              </w:rPr>
              <w:t>2.92</w:t>
            </w:r>
          </w:p>
        </w:tc>
        <w:tc>
          <w:tcPr>
            <w:tcW w:w="1985" w:type="dxa"/>
          </w:tcPr>
          <w:p w14:paraId="2A298043" w14:textId="77777777" w:rsidR="00667450" w:rsidRPr="00667450" w:rsidRDefault="00667450" w:rsidP="00D4065B">
            <w:pPr>
              <w:pStyle w:val="Bodyjustified"/>
              <w:keepNext/>
              <w:rPr>
                <w:lang w:eastAsia="en-GB"/>
              </w:rPr>
            </w:pPr>
            <w:r w:rsidRPr="00667450">
              <w:rPr>
                <w:lang w:eastAsia="en-GB"/>
              </w:rPr>
              <w:t>3.18</w:t>
            </w:r>
          </w:p>
        </w:tc>
        <w:tc>
          <w:tcPr>
            <w:tcW w:w="1248" w:type="dxa"/>
          </w:tcPr>
          <w:p w14:paraId="152A496F" w14:textId="77777777" w:rsidR="00667450" w:rsidRPr="00667450" w:rsidRDefault="00667450" w:rsidP="00D4065B">
            <w:pPr>
              <w:pStyle w:val="Bodyjustified"/>
              <w:keepNext/>
              <w:rPr>
                <w:lang w:eastAsia="en-GB"/>
              </w:rPr>
            </w:pPr>
            <w:r w:rsidRPr="00667450">
              <w:rPr>
                <w:lang w:eastAsia="en-GB"/>
              </w:rPr>
              <w:t>5</w:t>
            </w:r>
          </w:p>
        </w:tc>
      </w:tr>
      <w:tr w:rsidR="00667450" w:rsidRPr="00667450" w14:paraId="3E523999" w14:textId="77777777" w:rsidTr="00D4065B">
        <w:trPr>
          <w:trHeight w:val="284"/>
        </w:trPr>
        <w:tc>
          <w:tcPr>
            <w:tcW w:w="1814" w:type="dxa"/>
          </w:tcPr>
          <w:p w14:paraId="1C338007" w14:textId="77777777" w:rsidR="00667450" w:rsidRPr="00667450" w:rsidRDefault="00667450" w:rsidP="00460D8E">
            <w:pPr>
              <w:pStyle w:val="Bodyjustified"/>
              <w:rPr>
                <w:lang w:eastAsia="en-GB"/>
              </w:rPr>
            </w:pPr>
            <w:r w:rsidRPr="00667450">
              <w:rPr>
                <w:lang w:eastAsia="en-GB"/>
              </w:rPr>
              <w:t>D</w:t>
            </w:r>
          </w:p>
        </w:tc>
        <w:tc>
          <w:tcPr>
            <w:tcW w:w="1984" w:type="dxa"/>
          </w:tcPr>
          <w:p w14:paraId="7EC3481C" w14:textId="77777777" w:rsidR="00667450" w:rsidRPr="00667450" w:rsidRDefault="00667450" w:rsidP="00460D8E">
            <w:pPr>
              <w:pStyle w:val="Bodyjustified"/>
              <w:rPr>
                <w:lang w:eastAsia="en-GB"/>
              </w:rPr>
            </w:pPr>
            <w:r w:rsidRPr="00667450">
              <w:rPr>
                <w:lang w:eastAsia="en-GB"/>
              </w:rPr>
              <w:t>10.03</w:t>
            </w:r>
          </w:p>
        </w:tc>
        <w:tc>
          <w:tcPr>
            <w:tcW w:w="1985" w:type="dxa"/>
          </w:tcPr>
          <w:p w14:paraId="24B24386" w14:textId="77777777" w:rsidR="00667450" w:rsidRPr="00667450" w:rsidRDefault="00667450" w:rsidP="00460D8E">
            <w:pPr>
              <w:pStyle w:val="Bodyjustified"/>
              <w:rPr>
                <w:lang w:eastAsia="en-GB"/>
              </w:rPr>
            </w:pPr>
            <w:r w:rsidRPr="00667450">
              <w:rPr>
                <w:lang w:eastAsia="en-GB"/>
              </w:rPr>
              <w:t>10.28</w:t>
            </w:r>
          </w:p>
        </w:tc>
        <w:tc>
          <w:tcPr>
            <w:tcW w:w="1248" w:type="dxa"/>
          </w:tcPr>
          <w:p w14:paraId="65D52DFD" w14:textId="77777777" w:rsidR="00667450" w:rsidRPr="00667450" w:rsidRDefault="00667450" w:rsidP="00460D8E">
            <w:pPr>
              <w:pStyle w:val="Bodyjustified"/>
              <w:rPr>
                <w:lang w:eastAsia="en-GB"/>
              </w:rPr>
            </w:pPr>
          </w:p>
        </w:tc>
      </w:tr>
      <w:tr w:rsidR="00667450" w:rsidRPr="00667450" w14:paraId="08CB119C" w14:textId="77777777" w:rsidTr="00D4065B">
        <w:trPr>
          <w:trHeight w:val="284"/>
        </w:trPr>
        <w:tc>
          <w:tcPr>
            <w:tcW w:w="1814" w:type="dxa"/>
          </w:tcPr>
          <w:p w14:paraId="737871A1" w14:textId="77777777" w:rsidR="00667450" w:rsidRPr="00667450" w:rsidRDefault="00667450" w:rsidP="00460D8E">
            <w:pPr>
              <w:pStyle w:val="Bodyjustified"/>
              <w:rPr>
                <w:lang w:eastAsia="en-GB"/>
              </w:rPr>
            </w:pPr>
            <w:r w:rsidRPr="00667450">
              <w:rPr>
                <w:lang w:eastAsia="en-GB"/>
              </w:rPr>
              <w:t>D1</w:t>
            </w:r>
          </w:p>
        </w:tc>
        <w:tc>
          <w:tcPr>
            <w:tcW w:w="1984" w:type="dxa"/>
          </w:tcPr>
          <w:p w14:paraId="6EAC1F87" w14:textId="77777777" w:rsidR="00667450" w:rsidRPr="00667450" w:rsidRDefault="00667450" w:rsidP="00460D8E">
            <w:pPr>
              <w:pStyle w:val="Bodyjustified"/>
              <w:rPr>
                <w:lang w:eastAsia="en-GB"/>
              </w:rPr>
            </w:pPr>
            <w:r w:rsidRPr="00667450">
              <w:rPr>
                <w:lang w:eastAsia="en-GB"/>
              </w:rPr>
              <w:t>0.76</w:t>
            </w:r>
          </w:p>
        </w:tc>
        <w:tc>
          <w:tcPr>
            <w:tcW w:w="1985" w:type="dxa"/>
          </w:tcPr>
          <w:p w14:paraId="5C42696A" w14:textId="77777777" w:rsidR="00667450" w:rsidRPr="00667450" w:rsidRDefault="00667450" w:rsidP="00460D8E">
            <w:pPr>
              <w:pStyle w:val="Bodyjustified"/>
              <w:rPr>
                <w:lang w:eastAsia="en-GB"/>
              </w:rPr>
            </w:pPr>
            <w:r w:rsidRPr="00667450">
              <w:rPr>
                <w:lang w:eastAsia="en-GB"/>
              </w:rPr>
              <w:t>-</w:t>
            </w:r>
          </w:p>
        </w:tc>
        <w:tc>
          <w:tcPr>
            <w:tcW w:w="1248" w:type="dxa"/>
          </w:tcPr>
          <w:p w14:paraId="7AD2EC95" w14:textId="77777777" w:rsidR="00667450" w:rsidRPr="00667450" w:rsidRDefault="00667450" w:rsidP="00460D8E">
            <w:pPr>
              <w:pStyle w:val="Bodyjustified"/>
              <w:rPr>
                <w:lang w:eastAsia="en-GB"/>
              </w:rPr>
            </w:pPr>
            <w:r w:rsidRPr="00667450">
              <w:rPr>
                <w:lang w:eastAsia="en-GB"/>
              </w:rPr>
              <w:t>5</w:t>
            </w:r>
          </w:p>
        </w:tc>
      </w:tr>
      <w:tr w:rsidR="00667450" w:rsidRPr="00667450" w14:paraId="1EE8F11C" w14:textId="77777777" w:rsidTr="00D4065B">
        <w:trPr>
          <w:trHeight w:val="284"/>
        </w:trPr>
        <w:tc>
          <w:tcPr>
            <w:tcW w:w="1814" w:type="dxa"/>
          </w:tcPr>
          <w:p w14:paraId="716F3C59" w14:textId="77777777" w:rsidR="00667450" w:rsidRPr="00667450" w:rsidRDefault="00667450" w:rsidP="00460D8E">
            <w:pPr>
              <w:pStyle w:val="Bodyjustified"/>
              <w:rPr>
                <w:lang w:eastAsia="en-GB"/>
              </w:rPr>
            </w:pPr>
            <w:r w:rsidRPr="00667450">
              <w:rPr>
                <w:lang w:eastAsia="en-GB"/>
              </w:rPr>
              <w:t>E</w:t>
            </w:r>
          </w:p>
        </w:tc>
        <w:tc>
          <w:tcPr>
            <w:tcW w:w="1984" w:type="dxa"/>
          </w:tcPr>
          <w:p w14:paraId="536B28C1" w14:textId="77777777" w:rsidR="00667450" w:rsidRPr="00667450" w:rsidRDefault="00667450" w:rsidP="00460D8E">
            <w:pPr>
              <w:pStyle w:val="Bodyjustified"/>
              <w:rPr>
                <w:lang w:eastAsia="en-GB"/>
              </w:rPr>
            </w:pPr>
            <w:r w:rsidRPr="00667450">
              <w:rPr>
                <w:lang w:eastAsia="en-GB"/>
              </w:rPr>
              <w:t>7.39</w:t>
            </w:r>
          </w:p>
        </w:tc>
        <w:tc>
          <w:tcPr>
            <w:tcW w:w="1985" w:type="dxa"/>
          </w:tcPr>
          <w:p w14:paraId="510748B5" w14:textId="77777777" w:rsidR="00667450" w:rsidRPr="00667450" w:rsidRDefault="00667450" w:rsidP="00460D8E">
            <w:pPr>
              <w:pStyle w:val="Bodyjustified"/>
              <w:rPr>
                <w:lang w:eastAsia="en-GB"/>
              </w:rPr>
            </w:pPr>
            <w:r w:rsidRPr="00667450">
              <w:rPr>
                <w:lang w:eastAsia="en-GB"/>
              </w:rPr>
              <w:t>7.64</w:t>
            </w:r>
          </w:p>
        </w:tc>
        <w:tc>
          <w:tcPr>
            <w:tcW w:w="1248" w:type="dxa"/>
          </w:tcPr>
          <w:p w14:paraId="1F7D245E" w14:textId="77777777" w:rsidR="00667450" w:rsidRPr="00667450" w:rsidRDefault="00667450" w:rsidP="00460D8E">
            <w:pPr>
              <w:pStyle w:val="Bodyjustified"/>
              <w:rPr>
                <w:lang w:eastAsia="en-GB"/>
              </w:rPr>
            </w:pPr>
          </w:p>
        </w:tc>
      </w:tr>
      <w:tr w:rsidR="00667450" w:rsidRPr="00667450" w14:paraId="4CF75A43" w14:textId="77777777" w:rsidTr="00D4065B">
        <w:trPr>
          <w:trHeight w:val="284"/>
        </w:trPr>
        <w:tc>
          <w:tcPr>
            <w:tcW w:w="1814" w:type="dxa"/>
          </w:tcPr>
          <w:p w14:paraId="6976732B" w14:textId="77777777" w:rsidR="00667450" w:rsidRPr="00667450" w:rsidRDefault="00667450" w:rsidP="00460D8E">
            <w:pPr>
              <w:pStyle w:val="Bodyjustified"/>
              <w:rPr>
                <w:lang w:eastAsia="en-GB"/>
              </w:rPr>
            </w:pPr>
            <w:r w:rsidRPr="00667450">
              <w:rPr>
                <w:lang w:eastAsia="en-GB"/>
              </w:rPr>
              <w:t>e</w:t>
            </w:r>
          </w:p>
        </w:tc>
        <w:tc>
          <w:tcPr>
            <w:tcW w:w="3969" w:type="dxa"/>
            <w:gridSpan w:val="2"/>
          </w:tcPr>
          <w:p w14:paraId="002D3B13" w14:textId="77777777" w:rsidR="00667450" w:rsidRPr="00667450" w:rsidRDefault="00667450" w:rsidP="00460D8E">
            <w:pPr>
              <w:pStyle w:val="Bodyjustified"/>
              <w:rPr>
                <w:lang w:eastAsia="en-GB"/>
              </w:rPr>
            </w:pPr>
            <w:r w:rsidRPr="00667450">
              <w:rPr>
                <w:lang w:eastAsia="en-GB"/>
              </w:rPr>
              <w:t>1.91 BSC</w:t>
            </w:r>
          </w:p>
        </w:tc>
        <w:tc>
          <w:tcPr>
            <w:tcW w:w="1248" w:type="dxa"/>
          </w:tcPr>
          <w:p w14:paraId="62400471" w14:textId="77777777" w:rsidR="00667450" w:rsidRPr="00667450" w:rsidRDefault="00667450" w:rsidP="00460D8E">
            <w:pPr>
              <w:pStyle w:val="Bodyjustified"/>
              <w:rPr>
                <w:lang w:eastAsia="en-GB"/>
              </w:rPr>
            </w:pPr>
            <w:r w:rsidRPr="00667450">
              <w:rPr>
                <w:lang w:eastAsia="en-GB"/>
              </w:rPr>
              <w:t>5</w:t>
            </w:r>
          </w:p>
        </w:tc>
      </w:tr>
    </w:tbl>
    <w:p w14:paraId="484EA431" w14:textId="77777777" w:rsidR="00E947D6" w:rsidRDefault="00E947D6" w:rsidP="00E947D6">
      <w:pPr>
        <w:pStyle w:val="Heading3"/>
        <w:numPr>
          <w:ilvl w:val="0"/>
          <w:numId w:val="0"/>
        </w:numPr>
        <w:ind w:left="1418"/>
      </w:pPr>
    </w:p>
    <w:p w14:paraId="0BFDBC34" w14:textId="77777777" w:rsidR="00E947D6" w:rsidRDefault="00E947D6">
      <w:pPr>
        <w:spacing w:after="0" w:line="240" w:lineRule="auto"/>
        <w:ind w:left="0" w:right="0"/>
        <w:jc w:val="left"/>
        <w:rPr>
          <w:bCs/>
          <w:u w:val="single"/>
        </w:rPr>
      </w:pPr>
      <w:r>
        <w:br w:type="page"/>
      </w:r>
    </w:p>
    <w:p w14:paraId="2029C68C" w14:textId="77777777" w:rsidR="00667450" w:rsidRDefault="00667450" w:rsidP="00E947D6">
      <w:pPr>
        <w:pStyle w:val="Heading3"/>
      </w:pPr>
      <w:r w:rsidRPr="00667450">
        <w:lastRenderedPageBreak/>
        <w:tab/>
      </w:r>
      <w:r w:rsidRPr="00667450">
        <w:tab/>
      </w:r>
      <w:bookmarkStart w:id="15" w:name="_Toc12977304"/>
      <w:r w:rsidRPr="00667450">
        <w:t>Surface Mount Package (SMD1) - 3 terminal</w:t>
      </w:r>
      <w:bookmarkEnd w:id="15"/>
    </w:p>
    <w:p w14:paraId="7DB2B06A" w14:textId="51327C68" w:rsidR="00E947D6" w:rsidRPr="00E947D6" w:rsidRDefault="00901732" w:rsidP="00901732">
      <w:pPr>
        <w:pStyle w:val="Bodyjustified"/>
        <w:spacing w:after="120"/>
        <w:ind w:left="1418"/>
        <w:jc w:val="left"/>
      </w:pPr>
      <w:r>
        <w:rPr>
          <w:noProof/>
          <w:lang w:eastAsia="en-GB"/>
        </w:rPr>
        <w:drawing>
          <wp:inline distT="0" distB="0" distL="0" distR="0" wp14:anchorId="18DB91F4" wp14:editId="20E57862">
            <wp:extent cx="5025600" cy="265680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3029 Para. 1.7.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25600" cy="2656800"/>
                    </a:xfrm>
                    <a:prstGeom prst="rect">
                      <a:avLst/>
                    </a:prstGeom>
                  </pic:spPr>
                </pic:pic>
              </a:graphicData>
            </a:graphic>
          </wp:inline>
        </w:drawing>
      </w:r>
    </w:p>
    <w:tbl>
      <w:tblPr>
        <w:tblStyle w:val="TableGrid"/>
        <w:tblW w:w="0" w:type="auto"/>
        <w:tblInd w:w="1526" w:type="dxa"/>
        <w:tblLayout w:type="fixed"/>
        <w:tblCellMar>
          <w:top w:w="28" w:type="dxa"/>
          <w:bottom w:w="28" w:type="dxa"/>
        </w:tblCellMar>
        <w:tblLook w:val="0000" w:firstRow="0" w:lastRow="0" w:firstColumn="0" w:lastColumn="0" w:noHBand="0" w:noVBand="0"/>
      </w:tblPr>
      <w:tblGrid>
        <w:gridCol w:w="1814"/>
        <w:gridCol w:w="1984"/>
        <w:gridCol w:w="1985"/>
        <w:gridCol w:w="1247"/>
      </w:tblGrid>
      <w:tr w:rsidR="00C66893" w:rsidRPr="00667450" w14:paraId="522E01CC" w14:textId="77777777" w:rsidTr="00D4065B">
        <w:trPr>
          <w:trHeight w:val="340"/>
        </w:trPr>
        <w:tc>
          <w:tcPr>
            <w:tcW w:w="1814" w:type="dxa"/>
            <w:vMerge w:val="restart"/>
          </w:tcPr>
          <w:p w14:paraId="4B26BE41" w14:textId="77777777" w:rsidR="00C66893" w:rsidRPr="00667450" w:rsidRDefault="00C66893" w:rsidP="00901732">
            <w:pPr>
              <w:pStyle w:val="Bodyjustified"/>
              <w:rPr>
                <w:lang w:eastAsia="en-GB"/>
              </w:rPr>
            </w:pPr>
            <w:r w:rsidRPr="00667450">
              <w:rPr>
                <w:lang w:eastAsia="en-GB"/>
              </w:rPr>
              <w:t>Symbols</w:t>
            </w:r>
          </w:p>
        </w:tc>
        <w:tc>
          <w:tcPr>
            <w:tcW w:w="3969" w:type="dxa"/>
            <w:gridSpan w:val="2"/>
          </w:tcPr>
          <w:p w14:paraId="285DA519" w14:textId="77777777" w:rsidR="00C66893" w:rsidRPr="00667450" w:rsidRDefault="00C66893" w:rsidP="00901732">
            <w:pPr>
              <w:pStyle w:val="Bodyjustified"/>
              <w:rPr>
                <w:lang w:eastAsia="en-GB"/>
              </w:rPr>
            </w:pPr>
            <w:r w:rsidRPr="00667450">
              <w:rPr>
                <w:lang w:eastAsia="en-GB"/>
              </w:rPr>
              <w:t>Dimensions mm</w:t>
            </w:r>
          </w:p>
        </w:tc>
        <w:tc>
          <w:tcPr>
            <w:tcW w:w="1247" w:type="dxa"/>
            <w:vMerge w:val="restart"/>
          </w:tcPr>
          <w:p w14:paraId="2B936F9F" w14:textId="77777777" w:rsidR="00C66893" w:rsidRPr="00667450" w:rsidRDefault="00C66893" w:rsidP="00901732">
            <w:pPr>
              <w:pStyle w:val="Bodyjustified"/>
              <w:rPr>
                <w:lang w:eastAsia="en-GB"/>
              </w:rPr>
            </w:pPr>
            <w:r w:rsidRPr="00667450">
              <w:rPr>
                <w:lang w:eastAsia="en-GB"/>
              </w:rPr>
              <w:t>Notes</w:t>
            </w:r>
          </w:p>
        </w:tc>
      </w:tr>
      <w:tr w:rsidR="00C66893" w:rsidRPr="00667450" w14:paraId="4373CA14" w14:textId="77777777" w:rsidTr="00D4065B">
        <w:trPr>
          <w:trHeight w:val="340"/>
        </w:trPr>
        <w:tc>
          <w:tcPr>
            <w:tcW w:w="1814" w:type="dxa"/>
            <w:vMerge/>
          </w:tcPr>
          <w:p w14:paraId="4A07E38C" w14:textId="77777777" w:rsidR="00C66893" w:rsidRPr="00667450" w:rsidRDefault="00C66893" w:rsidP="00901732">
            <w:pPr>
              <w:pStyle w:val="Bodyjustified"/>
              <w:rPr>
                <w:rFonts w:ascii="Courier" w:hAnsi="Courier" w:cstheme="minorBidi"/>
                <w:sz w:val="24"/>
                <w:szCs w:val="24"/>
                <w:lang w:eastAsia="en-GB"/>
              </w:rPr>
            </w:pPr>
          </w:p>
        </w:tc>
        <w:tc>
          <w:tcPr>
            <w:tcW w:w="1984" w:type="dxa"/>
          </w:tcPr>
          <w:p w14:paraId="2BB1560A" w14:textId="77777777" w:rsidR="00C66893" w:rsidRPr="00667450" w:rsidRDefault="00C66893" w:rsidP="00901732">
            <w:pPr>
              <w:pStyle w:val="Bodyjustified"/>
              <w:rPr>
                <w:lang w:eastAsia="en-GB"/>
              </w:rPr>
            </w:pPr>
            <w:r w:rsidRPr="00667450">
              <w:rPr>
                <w:lang w:eastAsia="en-GB"/>
              </w:rPr>
              <w:t>Min</w:t>
            </w:r>
          </w:p>
        </w:tc>
        <w:tc>
          <w:tcPr>
            <w:tcW w:w="1985" w:type="dxa"/>
          </w:tcPr>
          <w:p w14:paraId="4D3E91DA" w14:textId="77777777" w:rsidR="00C66893" w:rsidRPr="00667450" w:rsidRDefault="00C66893" w:rsidP="00901732">
            <w:pPr>
              <w:pStyle w:val="Bodyjustified"/>
              <w:rPr>
                <w:lang w:eastAsia="en-GB"/>
              </w:rPr>
            </w:pPr>
            <w:r w:rsidRPr="00667450">
              <w:rPr>
                <w:lang w:eastAsia="en-GB"/>
              </w:rPr>
              <w:t>Max</w:t>
            </w:r>
          </w:p>
        </w:tc>
        <w:tc>
          <w:tcPr>
            <w:tcW w:w="1247" w:type="dxa"/>
            <w:vMerge/>
          </w:tcPr>
          <w:p w14:paraId="746E3853" w14:textId="77777777" w:rsidR="00C66893" w:rsidRPr="00667450" w:rsidRDefault="00C66893" w:rsidP="00901732">
            <w:pPr>
              <w:pStyle w:val="Bodyjustified"/>
              <w:rPr>
                <w:rFonts w:ascii="Courier" w:hAnsi="Courier" w:cstheme="minorBidi"/>
                <w:sz w:val="24"/>
                <w:szCs w:val="24"/>
                <w:lang w:eastAsia="en-GB"/>
              </w:rPr>
            </w:pPr>
          </w:p>
        </w:tc>
      </w:tr>
      <w:tr w:rsidR="00667450" w:rsidRPr="00667450" w14:paraId="20BC27F9" w14:textId="77777777" w:rsidTr="00D4065B">
        <w:trPr>
          <w:trHeight w:val="284"/>
        </w:trPr>
        <w:tc>
          <w:tcPr>
            <w:tcW w:w="1814" w:type="dxa"/>
          </w:tcPr>
          <w:p w14:paraId="4C1C39C1" w14:textId="77777777" w:rsidR="00667450" w:rsidRPr="00667450" w:rsidRDefault="00667450" w:rsidP="00901732">
            <w:pPr>
              <w:pStyle w:val="Bodyjustified"/>
              <w:rPr>
                <w:lang w:eastAsia="en-GB"/>
              </w:rPr>
            </w:pPr>
            <w:r w:rsidRPr="00667450">
              <w:rPr>
                <w:lang w:eastAsia="en-GB"/>
              </w:rPr>
              <w:t>A</w:t>
            </w:r>
          </w:p>
        </w:tc>
        <w:tc>
          <w:tcPr>
            <w:tcW w:w="1984" w:type="dxa"/>
          </w:tcPr>
          <w:p w14:paraId="71E08ECE" w14:textId="77777777" w:rsidR="00667450" w:rsidRPr="00667450" w:rsidRDefault="00667450" w:rsidP="00901732">
            <w:pPr>
              <w:pStyle w:val="Bodyjustified"/>
              <w:rPr>
                <w:lang w:eastAsia="en-GB"/>
              </w:rPr>
            </w:pPr>
            <w:r w:rsidRPr="00667450">
              <w:rPr>
                <w:lang w:eastAsia="en-GB"/>
              </w:rPr>
              <w:t>3.3</w:t>
            </w:r>
          </w:p>
        </w:tc>
        <w:tc>
          <w:tcPr>
            <w:tcW w:w="1985" w:type="dxa"/>
          </w:tcPr>
          <w:p w14:paraId="4ED3720A" w14:textId="77777777" w:rsidR="00667450" w:rsidRPr="00667450" w:rsidRDefault="00667450" w:rsidP="00901732">
            <w:pPr>
              <w:pStyle w:val="Bodyjustified"/>
              <w:rPr>
                <w:lang w:eastAsia="en-GB"/>
              </w:rPr>
            </w:pPr>
            <w:r w:rsidRPr="00667450">
              <w:rPr>
                <w:lang w:eastAsia="en-GB"/>
              </w:rPr>
              <w:t>3.61</w:t>
            </w:r>
          </w:p>
        </w:tc>
        <w:tc>
          <w:tcPr>
            <w:tcW w:w="1247" w:type="dxa"/>
          </w:tcPr>
          <w:p w14:paraId="20CAD78E" w14:textId="77777777" w:rsidR="00667450" w:rsidRPr="00667450" w:rsidRDefault="00667450" w:rsidP="00901732">
            <w:pPr>
              <w:pStyle w:val="Bodyjustified"/>
              <w:rPr>
                <w:lang w:eastAsia="en-GB"/>
              </w:rPr>
            </w:pPr>
          </w:p>
        </w:tc>
      </w:tr>
      <w:tr w:rsidR="00667450" w:rsidRPr="00667450" w14:paraId="72089874" w14:textId="77777777" w:rsidTr="00D4065B">
        <w:trPr>
          <w:trHeight w:val="284"/>
        </w:trPr>
        <w:tc>
          <w:tcPr>
            <w:tcW w:w="1814" w:type="dxa"/>
          </w:tcPr>
          <w:p w14:paraId="6D563693" w14:textId="77777777" w:rsidR="00667450" w:rsidRPr="00667450" w:rsidRDefault="00667450" w:rsidP="00901732">
            <w:pPr>
              <w:pStyle w:val="Bodyjustified"/>
              <w:rPr>
                <w:lang w:eastAsia="en-GB"/>
              </w:rPr>
            </w:pPr>
            <w:r w:rsidRPr="00667450">
              <w:rPr>
                <w:lang w:val="en-US" w:eastAsia="en-GB"/>
              </w:rPr>
              <w:t>A1</w:t>
            </w:r>
          </w:p>
        </w:tc>
        <w:tc>
          <w:tcPr>
            <w:tcW w:w="1984" w:type="dxa"/>
          </w:tcPr>
          <w:p w14:paraId="1F788B4F" w14:textId="77777777" w:rsidR="00667450" w:rsidRPr="00667450" w:rsidRDefault="00667450" w:rsidP="00901732">
            <w:pPr>
              <w:pStyle w:val="Bodyjustified"/>
              <w:rPr>
                <w:lang w:eastAsia="en-GB"/>
              </w:rPr>
            </w:pPr>
            <w:r w:rsidRPr="00667450">
              <w:rPr>
                <w:lang w:eastAsia="en-GB"/>
              </w:rPr>
              <w:t>0.25</w:t>
            </w:r>
          </w:p>
        </w:tc>
        <w:tc>
          <w:tcPr>
            <w:tcW w:w="1985" w:type="dxa"/>
          </w:tcPr>
          <w:p w14:paraId="6E850A5F" w14:textId="77777777" w:rsidR="00667450" w:rsidRPr="00667450" w:rsidRDefault="00667450" w:rsidP="00901732">
            <w:pPr>
              <w:pStyle w:val="Bodyjustified"/>
              <w:rPr>
                <w:lang w:eastAsia="en-GB"/>
              </w:rPr>
            </w:pPr>
            <w:r w:rsidRPr="00667450">
              <w:rPr>
                <w:lang w:eastAsia="en-GB"/>
              </w:rPr>
              <w:t>0.51</w:t>
            </w:r>
          </w:p>
        </w:tc>
        <w:tc>
          <w:tcPr>
            <w:tcW w:w="1247" w:type="dxa"/>
          </w:tcPr>
          <w:p w14:paraId="00EBD2F4" w14:textId="77777777" w:rsidR="00667450" w:rsidRPr="00667450" w:rsidRDefault="00667450" w:rsidP="00901732">
            <w:pPr>
              <w:pStyle w:val="Bodyjustified"/>
              <w:rPr>
                <w:lang w:eastAsia="en-GB"/>
              </w:rPr>
            </w:pPr>
          </w:p>
        </w:tc>
      </w:tr>
      <w:tr w:rsidR="00667450" w:rsidRPr="00667450" w14:paraId="7111DF17" w14:textId="77777777" w:rsidTr="00D4065B">
        <w:trPr>
          <w:trHeight w:val="284"/>
        </w:trPr>
        <w:tc>
          <w:tcPr>
            <w:tcW w:w="1814" w:type="dxa"/>
          </w:tcPr>
          <w:p w14:paraId="4ECD94B9" w14:textId="77777777" w:rsidR="00667450" w:rsidRPr="00667450" w:rsidRDefault="00667450" w:rsidP="00901732">
            <w:pPr>
              <w:pStyle w:val="Bodyjustified"/>
              <w:rPr>
                <w:lang w:eastAsia="en-GB"/>
              </w:rPr>
            </w:pPr>
            <w:r w:rsidRPr="00667450">
              <w:rPr>
                <w:lang w:val="en-US" w:eastAsia="en-GB"/>
              </w:rPr>
              <w:t>b</w:t>
            </w:r>
          </w:p>
        </w:tc>
        <w:tc>
          <w:tcPr>
            <w:tcW w:w="1984" w:type="dxa"/>
          </w:tcPr>
          <w:p w14:paraId="3FCF68E1" w14:textId="77777777" w:rsidR="00667450" w:rsidRPr="00667450" w:rsidRDefault="00667450" w:rsidP="00901732">
            <w:pPr>
              <w:pStyle w:val="Bodyjustified"/>
              <w:rPr>
                <w:lang w:eastAsia="en-GB"/>
              </w:rPr>
            </w:pPr>
            <w:r w:rsidRPr="00667450">
              <w:rPr>
                <w:lang w:eastAsia="en-GB"/>
              </w:rPr>
              <w:t>9.4</w:t>
            </w:r>
          </w:p>
        </w:tc>
        <w:tc>
          <w:tcPr>
            <w:tcW w:w="1985" w:type="dxa"/>
          </w:tcPr>
          <w:p w14:paraId="12F75A41" w14:textId="77777777" w:rsidR="00667450" w:rsidRPr="00667450" w:rsidRDefault="00667450" w:rsidP="00901732">
            <w:pPr>
              <w:pStyle w:val="Bodyjustified"/>
              <w:rPr>
                <w:lang w:eastAsia="en-GB"/>
              </w:rPr>
            </w:pPr>
            <w:r w:rsidRPr="00667450">
              <w:rPr>
                <w:lang w:eastAsia="en-GB"/>
              </w:rPr>
              <w:t>9.65</w:t>
            </w:r>
          </w:p>
        </w:tc>
        <w:tc>
          <w:tcPr>
            <w:tcW w:w="1247" w:type="dxa"/>
          </w:tcPr>
          <w:p w14:paraId="364E3346" w14:textId="77777777" w:rsidR="00667450" w:rsidRPr="00667450" w:rsidRDefault="00667450" w:rsidP="00901732">
            <w:pPr>
              <w:pStyle w:val="Bodyjustified"/>
              <w:rPr>
                <w:lang w:eastAsia="en-GB"/>
              </w:rPr>
            </w:pPr>
          </w:p>
        </w:tc>
      </w:tr>
      <w:tr w:rsidR="00667450" w:rsidRPr="00667450" w14:paraId="61B8970E" w14:textId="77777777" w:rsidTr="00D4065B">
        <w:trPr>
          <w:trHeight w:val="284"/>
        </w:trPr>
        <w:tc>
          <w:tcPr>
            <w:tcW w:w="1814" w:type="dxa"/>
          </w:tcPr>
          <w:p w14:paraId="55A86D51" w14:textId="77777777" w:rsidR="00667450" w:rsidRPr="00667450" w:rsidRDefault="00667450" w:rsidP="00901732">
            <w:pPr>
              <w:pStyle w:val="Bodyjustified"/>
              <w:rPr>
                <w:lang w:eastAsia="en-GB"/>
              </w:rPr>
            </w:pPr>
            <w:r w:rsidRPr="00667450">
              <w:rPr>
                <w:lang w:val="en-US" w:eastAsia="en-GB"/>
              </w:rPr>
              <w:t>b1</w:t>
            </w:r>
          </w:p>
        </w:tc>
        <w:tc>
          <w:tcPr>
            <w:tcW w:w="1984" w:type="dxa"/>
          </w:tcPr>
          <w:p w14:paraId="39768EEC" w14:textId="77777777" w:rsidR="00667450" w:rsidRPr="00667450" w:rsidRDefault="00667450" w:rsidP="00901732">
            <w:pPr>
              <w:pStyle w:val="Bodyjustified"/>
              <w:rPr>
                <w:lang w:eastAsia="en-GB"/>
              </w:rPr>
            </w:pPr>
            <w:r w:rsidRPr="00667450">
              <w:rPr>
                <w:lang w:eastAsia="en-GB"/>
              </w:rPr>
              <w:t>10.41</w:t>
            </w:r>
          </w:p>
        </w:tc>
        <w:tc>
          <w:tcPr>
            <w:tcW w:w="1985" w:type="dxa"/>
          </w:tcPr>
          <w:p w14:paraId="1455CD0D" w14:textId="77777777" w:rsidR="00667450" w:rsidRPr="00667450" w:rsidRDefault="00667450" w:rsidP="00901732">
            <w:pPr>
              <w:pStyle w:val="Bodyjustified"/>
              <w:rPr>
                <w:lang w:eastAsia="en-GB"/>
              </w:rPr>
            </w:pPr>
            <w:r w:rsidRPr="00667450">
              <w:rPr>
                <w:lang w:eastAsia="en-GB"/>
              </w:rPr>
              <w:t>10.67</w:t>
            </w:r>
          </w:p>
        </w:tc>
        <w:tc>
          <w:tcPr>
            <w:tcW w:w="1247" w:type="dxa"/>
          </w:tcPr>
          <w:p w14:paraId="3AA832FB" w14:textId="77777777" w:rsidR="00667450" w:rsidRPr="00667450" w:rsidRDefault="00667450" w:rsidP="00901732">
            <w:pPr>
              <w:pStyle w:val="Bodyjustified"/>
              <w:rPr>
                <w:lang w:eastAsia="en-GB"/>
              </w:rPr>
            </w:pPr>
          </w:p>
        </w:tc>
      </w:tr>
      <w:tr w:rsidR="00667450" w:rsidRPr="00667450" w14:paraId="48347937" w14:textId="77777777" w:rsidTr="00D4065B">
        <w:trPr>
          <w:trHeight w:val="284"/>
        </w:trPr>
        <w:tc>
          <w:tcPr>
            <w:tcW w:w="1814" w:type="dxa"/>
          </w:tcPr>
          <w:p w14:paraId="0187E60E" w14:textId="77777777" w:rsidR="00667450" w:rsidRPr="00667450" w:rsidRDefault="00667450" w:rsidP="00901732">
            <w:pPr>
              <w:pStyle w:val="Bodyjustified"/>
              <w:rPr>
                <w:lang w:eastAsia="en-GB"/>
              </w:rPr>
            </w:pPr>
            <w:r w:rsidRPr="00667450">
              <w:rPr>
                <w:lang w:val="en-US" w:eastAsia="en-GB"/>
              </w:rPr>
              <w:t>b2</w:t>
            </w:r>
          </w:p>
        </w:tc>
        <w:tc>
          <w:tcPr>
            <w:tcW w:w="1984" w:type="dxa"/>
          </w:tcPr>
          <w:p w14:paraId="55916520" w14:textId="77777777" w:rsidR="00667450" w:rsidRPr="00667450" w:rsidRDefault="00667450" w:rsidP="00901732">
            <w:pPr>
              <w:pStyle w:val="Bodyjustified"/>
              <w:rPr>
                <w:lang w:eastAsia="en-GB"/>
              </w:rPr>
            </w:pPr>
            <w:r w:rsidRPr="00667450">
              <w:rPr>
                <w:lang w:eastAsia="en-GB"/>
              </w:rPr>
              <w:t>3.43</w:t>
            </w:r>
          </w:p>
        </w:tc>
        <w:tc>
          <w:tcPr>
            <w:tcW w:w="1985" w:type="dxa"/>
          </w:tcPr>
          <w:p w14:paraId="45E165C0" w14:textId="77777777" w:rsidR="00667450" w:rsidRPr="00667450" w:rsidRDefault="00667450" w:rsidP="00901732">
            <w:pPr>
              <w:pStyle w:val="Bodyjustified"/>
              <w:rPr>
                <w:lang w:eastAsia="en-GB"/>
              </w:rPr>
            </w:pPr>
            <w:r w:rsidRPr="00667450">
              <w:rPr>
                <w:lang w:eastAsia="en-GB"/>
              </w:rPr>
              <w:t>3.68</w:t>
            </w:r>
          </w:p>
        </w:tc>
        <w:tc>
          <w:tcPr>
            <w:tcW w:w="1247" w:type="dxa"/>
          </w:tcPr>
          <w:p w14:paraId="730955FB" w14:textId="77777777" w:rsidR="00667450" w:rsidRPr="00667450" w:rsidRDefault="00667450" w:rsidP="00901732">
            <w:pPr>
              <w:pStyle w:val="Bodyjustified"/>
              <w:rPr>
                <w:lang w:eastAsia="en-GB"/>
              </w:rPr>
            </w:pPr>
            <w:r w:rsidRPr="00667450">
              <w:rPr>
                <w:lang w:eastAsia="en-GB"/>
              </w:rPr>
              <w:t>5</w:t>
            </w:r>
          </w:p>
        </w:tc>
      </w:tr>
      <w:tr w:rsidR="00667450" w:rsidRPr="00667450" w14:paraId="497FA21D" w14:textId="77777777" w:rsidTr="00D4065B">
        <w:trPr>
          <w:trHeight w:val="284"/>
        </w:trPr>
        <w:tc>
          <w:tcPr>
            <w:tcW w:w="1814" w:type="dxa"/>
          </w:tcPr>
          <w:p w14:paraId="201B1690" w14:textId="77777777" w:rsidR="00667450" w:rsidRPr="00667450" w:rsidRDefault="00667450" w:rsidP="00901732">
            <w:pPr>
              <w:pStyle w:val="Bodyjustified"/>
              <w:rPr>
                <w:lang w:eastAsia="en-GB"/>
              </w:rPr>
            </w:pPr>
            <w:r w:rsidRPr="00667450">
              <w:rPr>
                <w:lang w:eastAsia="en-GB"/>
              </w:rPr>
              <w:t>b3</w:t>
            </w:r>
          </w:p>
        </w:tc>
        <w:tc>
          <w:tcPr>
            <w:tcW w:w="1984" w:type="dxa"/>
          </w:tcPr>
          <w:p w14:paraId="4A3D5526" w14:textId="77777777" w:rsidR="00667450" w:rsidRPr="00667450" w:rsidRDefault="00667450" w:rsidP="00901732">
            <w:pPr>
              <w:pStyle w:val="Bodyjustified"/>
              <w:rPr>
                <w:lang w:eastAsia="en-GB"/>
              </w:rPr>
            </w:pPr>
            <w:r w:rsidRPr="00667450">
              <w:rPr>
                <w:lang w:eastAsia="en-GB"/>
              </w:rPr>
              <w:t>3.86</w:t>
            </w:r>
          </w:p>
        </w:tc>
        <w:tc>
          <w:tcPr>
            <w:tcW w:w="1985" w:type="dxa"/>
          </w:tcPr>
          <w:p w14:paraId="2DF86D8B" w14:textId="77777777" w:rsidR="00667450" w:rsidRPr="00667450" w:rsidRDefault="00667450" w:rsidP="00901732">
            <w:pPr>
              <w:pStyle w:val="Bodyjustified"/>
              <w:rPr>
                <w:lang w:eastAsia="en-GB"/>
              </w:rPr>
            </w:pPr>
            <w:r w:rsidRPr="00667450">
              <w:rPr>
                <w:lang w:eastAsia="en-GB"/>
              </w:rPr>
              <w:t>4.11</w:t>
            </w:r>
          </w:p>
        </w:tc>
        <w:tc>
          <w:tcPr>
            <w:tcW w:w="1247" w:type="dxa"/>
          </w:tcPr>
          <w:p w14:paraId="2E8F4610" w14:textId="77777777" w:rsidR="00667450" w:rsidRPr="00667450" w:rsidRDefault="00667450" w:rsidP="00901732">
            <w:pPr>
              <w:pStyle w:val="Bodyjustified"/>
              <w:rPr>
                <w:lang w:eastAsia="en-GB"/>
              </w:rPr>
            </w:pPr>
            <w:r w:rsidRPr="00667450">
              <w:rPr>
                <w:lang w:eastAsia="en-GB"/>
              </w:rPr>
              <w:t>5</w:t>
            </w:r>
          </w:p>
        </w:tc>
      </w:tr>
      <w:tr w:rsidR="00667450" w:rsidRPr="00667450" w14:paraId="0D141D19" w14:textId="77777777" w:rsidTr="00D4065B">
        <w:trPr>
          <w:trHeight w:val="284"/>
        </w:trPr>
        <w:tc>
          <w:tcPr>
            <w:tcW w:w="1814" w:type="dxa"/>
          </w:tcPr>
          <w:p w14:paraId="407B0542" w14:textId="77777777" w:rsidR="00667450" w:rsidRPr="00667450" w:rsidRDefault="00667450" w:rsidP="00901732">
            <w:pPr>
              <w:pStyle w:val="Bodyjustified"/>
              <w:rPr>
                <w:lang w:eastAsia="en-GB"/>
              </w:rPr>
            </w:pPr>
            <w:r w:rsidRPr="00667450">
              <w:rPr>
                <w:lang w:eastAsia="en-GB"/>
              </w:rPr>
              <w:t>D</w:t>
            </w:r>
          </w:p>
        </w:tc>
        <w:tc>
          <w:tcPr>
            <w:tcW w:w="1984" w:type="dxa"/>
          </w:tcPr>
          <w:p w14:paraId="4A857CD5" w14:textId="77777777" w:rsidR="00667450" w:rsidRPr="00667450" w:rsidRDefault="00667450" w:rsidP="00901732">
            <w:pPr>
              <w:pStyle w:val="Bodyjustified"/>
              <w:rPr>
                <w:lang w:eastAsia="en-GB"/>
              </w:rPr>
            </w:pPr>
            <w:r w:rsidRPr="00667450">
              <w:rPr>
                <w:lang w:eastAsia="en-GB"/>
              </w:rPr>
              <w:t>15.75</w:t>
            </w:r>
          </w:p>
        </w:tc>
        <w:tc>
          <w:tcPr>
            <w:tcW w:w="1985" w:type="dxa"/>
          </w:tcPr>
          <w:p w14:paraId="7E12D8A2" w14:textId="77777777" w:rsidR="00667450" w:rsidRPr="00667450" w:rsidRDefault="00667450" w:rsidP="00901732">
            <w:pPr>
              <w:pStyle w:val="Bodyjustified"/>
              <w:rPr>
                <w:lang w:eastAsia="en-GB"/>
              </w:rPr>
            </w:pPr>
            <w:r w:rsidRPr="00667450">
              <w:rPr>
                <w:lang w:eastAsia="en-GB"/>
              </w:rPr>
              <w:t>16</w:t>
            </w:r>
          </w:p>
        </w:tc>
        <w:tc>
          <w:tcPr>
            <w:tcW w:w="1247" w:type="dxa"/>
          </w:tcPr>
          <w:p w14:paraId="340DB637" w14:textId="77777777" w:rsidR="00667450" w:rsidRPr="00667450" w:rsidRDefault="00667450" w:rsidP="00901732">
            <w:pPr>
              <w:pStyle w:val="Bodyjustified"/>
              <w:rPr>
                <w:lang w:eastAsia="en-GB"/>
              </w:rPr>
            </w:pPr>
          </w:p>
        </w:tc>
      </w:tr>
      <w:tr w:rsidR="00667450" w:rsidRPr="00667450" w14:paraId="6381C14B" w14:textId="77777777" w:rsidTr="00D4065B">
        <w:trPr>
          <w:trHeight w:val="284"/>
        </w:trPr>
        <w:tc>
          <w:tcPr>
            <w:tcW w:w="1814" w:type="dxa"/>
          </w:tcPr>
          <w:p w14:paraId="57ACF5A3" w14:textId="77777777" w:rsidR="00667450" w:rsidRPr="00667450" w:rsidRDefault="00667450" w:rsidP="00901732">
            <w:pPr>
              <w:pStyle w:val="Bodyjustified"/>
              <w:rPr>
                <w:lang w:eastAsia="en-GB"/>
              </w:rPr>
            </w:pPr>
            <w:r w:rsidRPr="00667450">
              <w:rPr>
                <w:lang w:eastAsia="en-GB"/>
              </w:rPr>
              <w:t>D1</w:t>
            </w:r>
          </w:p>
        </w:tc>
        <w:tc>
          <w:tcPr>
            <w:tcW w:w="1984" w:type="dxa"/>
          </w:tcPr>
          <w:p w14:paraId="215858D7" w14:textId="77777777" w:rsidR="00667450" w:rsidRPr="00667450" w:rsidRDefault="00667450" w:rsidP="00901732">
            <w:pPr>
              <w:pStyle w:val="Bodyjustified"/>
              <w:rPr>
                <w:lang w:eastAsia="en-GB"/>
              </w:rPr>
            </w:pPr>
            <w:r w:rsidRPr="00667450">
              <w:rPr>
                <w:lang w:eastAsia="en-GB"/>
              </w:rPr>
              <w:t>0.76</w:t>
            </w:r>
          </w:p>
        </w:tc>
        <w:tc>
          <w:tcPr>
            <w:tcW w:w="1985" w:type="dxa"/>
          </w:tcPr>
          <w:p w14:paraId="5554F5CA" w14:textId="77777777" w:rsidR="00667450" w:rsidRPr="00667450" w:rsidRDefault="00667450" w:rsidP="00901732">
            <w:pPr>
              <w:pStyle w:val="Bodyjustified"/>
              <w:rPr>
                <w:lang w:eastAsia="en-GB"/>
              </w:rPr>
            </w:pPr>
            <w:r w:rsidRPr="00667450">
              <w:rPr>
                <w:lang w:eastAsia="en-GB"/>
              </w:rPr>
              <w:t>-</w:t>
            </w:r>
          </w:p>
        </w:tc>
        <w:tc>
          <w:tcPr>
            <w:tcW w:w="1247" w:type="dxa"/>
          </w:tcPr>
          <w:p w14:paraId="37661D60" w14:textId="77777777" w:rsidR="00667450" w:rsidRPr="00667450" w:rsidRDefault="00667450" w:rsidP="00901732">
            <w:pPr>
              <w:pStyle w:val="Bodyjustified"/>
              <w:rPr>
                <w:lang w:eastAsia="en-GB"/>
              </w:rPr>
            </w:pPr>
            <w:r w:rsidRPr="00667450">
              <w:rPr>
                <w:lang w:eastAsia="en-GB"/>
              </w:rPr>
              <w:t>5</w:t>
            </w:r>
          </w:p>
        </w:tc>
      </w:tr>
      <w:tr w:rsidR="00667450" w:rsidRPr="00667450" w14:paraId="7385D7E3" w14:textId="77777777" w:rsidTr="00D4065B">
        <w:trPr>
          <w:trHeight w:val="284"/>
        </w:trPr>
        <w:tc>
          <w:tcPr>
            <w:tcW w:w="1814" w:type="dxa"/>
          </w:tcPr>
          <w:p w14:paraId="03E136C9" w14:textId="77777777" w:rsidR="00667450" w:rsidRPr="00667450" w:rsidRDefault="00667450" w:rsidP="00901732">
            <w:pPr>
              <w:pStyle w:val="Bodyjustified"/>
              <w:rPr>
                <w:lang w:eastAsia="en-GB"/>
              </w:rPr>
            </w:pPr>
            <w:r w:rsidRPr="00667450">
              <w:rPr>
                <w:lang w:eastAsia="en-GB"/>
              </w:rPr>
              <w:t>E</w:t>
            </w:r>
          </w:p>
        </w:tc>
        <w:tc>
          <w:tcPr>
            <w:tcW w:w="1984" w:type="dxa"/>
          </w:tcPr>
          <w:p w14:paraId="71FF7D01" w14:textId="77777777" w:rsidR="00667450" w:rsidRPr="00667450" w:rsidRDefault="00667450" w:rsidP="00901732">
            <w:pPr>
              <w:pStyle w:val="Bodyjustified"/>
              <w:rPr>
                <w:lang w:eastAsia="en-GB"/>
              </w:rPr>
            </w:pPr>
            <w:r w:rsidRPr="00667450">
              <w:rPr>
                <w:lang w:eastAsia="en-GB"/>
              </w:rPr>
              <w:t>11.3</w:t>
            </w:r>
          </w:p>
        </w:tc>
        <w:tc>
          <w:tcPr>
            <w:tcW w:w="1985" w:type="dxa"/>
          </w:tcPr>
          <w:p w14:paraId="716B9435" w14:textId="77777777" w:rsidR="00667450" w:rsidRPr="00667450" w:rsidRDefault="00667450" w:rsidP="00901732">
            <w:pPr>
              <w:pStyle w:val="Bodyjustified"/>
              <w:rPr>
                <w:lang w:eastAsia="en-GB"/>
              </w:rPr>
            </w:pPr>
            <w:r w:rsidRPr="00667450">
              <w:rPr>
                <w:lang w:eastAsia="en-GB"/>
              </w:rPr>
              <w:t>11.56</w:t>
            </w:r>
          </w:p>
        </w:tc>
        <w:tc>
          <w:tcPr>
            <w:tcW w:w="1247" w:type="dxa"/>
          </w:tcPr>
          <w:p w14:paraId="4721B767" w14:textId="77777777" w:rsidR="00667450" w:rsidRPr="00667450" w:rsidRDefault="00667450" w:rsidP="00901732">
            <w:pPr>
              <w:pStyle w:val="Bodyjustified"/>
              <w:rPr>
                <w:lang w:eastAsia="en-GB"/>
              </w:rPr>
            </w:pPr>
          </w:p>
        </w:tc>
      </w:tr>
      <w:tr w:rsidR="00667450" w:rsidRPr="00667450" w14:paraId="645F6120" w14:textId="77777777" w:rsidTr="00D4065B">
        <w:trPr>
          <w:trHeight w:val="284"/>
        </w:trPr>
        <w:tc>
          <w:tcPr>
            <w:tcW w:w="1814" w:type="dxa"/>
          </w:tcPr>
          <w:p w14:paraId="70B807C3" w14:textId="77777777" w:rsidR="00667450" w:rsidRPr="00667450" w:rsidRDefault="00667450" w:rsidP="00901732">
            <w:pPr>
              <w:pStyle w:val="Bodyjustified"/>
              <w:rPr>
                <w:lang w:eastAsia="en-GB"/>
              </w:rPr>
            </w:pPr>
            <w:r w:rsidRPr="00667450">
              <w:rPr>
                <w:lang w:eastAsia="en-GB"/>
              </w:rPr>
              <w:t>e</w:t>
            </w:r>
          </w:p>
        </w:tc>
        <w:tc>
          <w:tcPr>
            <w:tcW w:w="3969" w:type="dxa"/>
            <w:gridSpan w:val="2"/>
          </w:tcPr>
          <w:p w14:paraId="5F0EBE0C" w14:textId="77777777" w:rsidR="00667450" w:rsidRPr="00667450" w:rsidRDefault="00667450" w:rsidP="00901732">
            <w:pPr>
              <w:pStyle w:val="Bodyjustified"/>
              <w:rPr>
                <w:lang w:eastAsia="en-GB"/>
              </w:rPr>
            </w:pPr>
            <w:r w:rsidRPr="00667450">
              <w:rPr>
                <w:lang w:eastAsia="en-GB"/>
              </w:rPr>
              <w:t>2.67 BSC</w:t>
            </w:r>
          </w:p>
        </w:tc>
        <w:tc>
          <w:tcPr>
            <w:tcW w:w="1247" w:type="dxa"/>
          </w:tcPr>
          <w:p w14:paraId="539DB617" w14:textId="77777777" w:rsidR="00667450" w:rsidRPr="00667450" w:rsidRDefault="00667450" w:rsidP="00901732">
            <w:pPr>
              <w:pStyle w:val="Bodyjustified"/>
              <w:rPr>
                <w:lang w:eastAsia="en-GB"/>
              </w:rPr>
            </w:pPr>
            <w:r w:rsidRPr="00667450">
              <w:rPr>
                <w:lang w:eastAsia="en-GB"/>
              </w:rPr>
              <w:t>5</w:t>
            </w:r>
          </w:p>
        </w:tc>
      </w:tr>
    </w:tbl>
    <w:p w14:paraId="3A1E017C" w14:textId="77777777" w:rsidR="00667450" w:rsidRDefault="00667450" w:rsidP="00E947D6">
      <w:pPr>
        <w:pStyle w:val="Heading3"/>
      </w:pPr>
      <w:r>
        <w:tab/>
      </w:r>
      <w:r>
        <w:tab/>
      </w:r>
      <w:bookmarkStart w:id="16" w:name="_Ref506386551"/>
      <w:bookmarkStart w:id="17" w:name="_Toc12977305"/>
      <w:r>
        <w:t>Notes to Physical Dimensions and Terminal Identification</w:t>
      </w:r>
      <w:bookmarkEnd w:id="16"/>
      <w:bookmarkEnd w:id="17"/>
    </w:p>
    <w:p w14:paraId="2C2BCB5D" w14:textId="1EE45F95" w:rsidR="00667450" w:rsidRDefault="00667450" w:rsidP="00441CE7">
      <w:pPr>
        <w:pStyle w:val="numericallist"/>
        <w:spacing w:after="60"/>
      </w:pPr>
      <w:r>
        <w:t xml:space="preserve">The terminal identification is specified by the component’s geometry. See </w:t>
      </w:r>
      <w:r w:rsidR="00FC3617">
        <w:t xml:space="preserve">Para. </w:t>
      </w:r>
      <w:r w:rsidR="00FC3617">
        <w:fldChar w:fldCharType="begin"/>
      </w:r>
      <w:r w:rsidR="00FC3617">
        <w:instrText xml:space="preserve"> REF _Ref506386624 \r \h </w:instrText>
      </w:r>
      <w:r w:rsidR="00FC3617">
        <w:fldChar w:fldCharType="separate"/>
      </w:r>
      <w:r w:rsidR="00FC3617">
        <w:t>1.8</w:t>
      </w:r>
      <w:r w:rsidR="00FC3617">
        <w:fldChar w:fldCharType="end"/>
      </w:r>
      <w:r w:rsidR="00FC3617">
        <w:t xml:space="preserve"> </w:t>
      </w:r>
      <w:r>
        <w:t>Functional Diagram for the terminal connections.</w:t>
      </w:r>
    </w:p>
    <w:p w14:paraId="2725760B" w14:textId="77777777" w:rsidR="00667450" w:rsidRDefault="00667450" w:rsidP="00441CE7">
      <w:pPr>
        <w:pStyle w:val="numericallist"/>
        <w:spacing w:after="60"/>
      </w:pPr>
      <w:r>
        <w:t>3 places.</w:t>
      </w:r>
    </w:p>
    <w:p w14:paraId="632E53DE" w14:textId="77777777" w:rsidR="00667450" w:rsidRDefault="00667450" w:rsidP="00441CE7">
      <w:pPr>
        <w:pStyle w:val="numericallist"/>
        <w:spacing w:after="60"/>
      </w:pPr>
      <w:r>
        <w:t>Radius of heatsink flange corner, 4 places.</w:t>
      </w:r>
    </w:p>
    <w:p w14:paraId="03545D9E" w14:textId="77777777" w:rsidR="00667450" w:rsidRDefault="00667450" w:rsidP="00441CE7">
      <w:pPr>
        <w:pStyle w:val="numericallist"/>
        <w:spacing w:after="60"/>
      </w:pPr>
      <w:r>
        <w:t>Radius of body corner, 4 places.</w:t>
      </w:r>
    </w:p>
    <w:p w14:paraId="56983470" w14:textId="648DB7F0" w:rsidR="00667450" w:rsidRDefault="00667450" w:rsidP="00E947D6">
      <w:pPr>
        <w:pStyle w:val="numericallist"/>
      </w:pPr>
      <w:r>
        <w:t>2 places.</w:t>
      </w:r>
    </w:p>
    <w:p w14:paraId="282095D1" w14:textId="77777777" w:rsidR="00E947D6" w:rsidRDefault="00E947D6">
      <w:pPr>
        <w:spacing w:after="0" w:line="240" w:lineRule="auto"/>
        <w:ind w:left="0" w:right="0"/>
        <w:jc w:val="left"/>
        <w:rPr>
          <w:bCs/>
          <w:caps/>
          <w:u w:val="single"/>
        </w:rPr>
      </w:pPr>
      <w:r>
        <w:br w:type="page"/>
      </w:r>
    </w:p>
    <w:p w14:paraId="05203757" w14:textId="77777777" w:rsidR="00667450" w:rsidRDefault="00667450" w:rsidP="00E947D6">
      <w:pPr>
        <w:pStyle w:val="Heading2"/>
      </w:pPr>
      <w:r>
        <w:lastRenderedPageBreak/>
        <w:tab/>
      </w:r>
      <w:r>
        <w:tab/>
      </w:r>
      <w:bookmarkStart w:id="18" w:name="_Ref506386624"/>
      <w:bookmarkStart w:id="19" w:name="_Toc12977306"/>
      <w:r>
        <w:t>FUNCTIONAL DIAGRAM</w:t>
      </w:r>
      <w:bookmarkEnd w:id="18"/>
      <w:bookmarkEnd w:id="19"/>
    </w:p>
    <w:p w14:paraId="3FF7B1DD" w14:textId="6CC83DED" w:rsidR="00E947D6" w:rsidRDefault="003570A8" w:rsidP="005A277D">
      <w:pPr>
        <w:pStyle w:val="Bodyjustified"/>
        <w:ind w:left="1418"/>
        <w:jc w:val="left"/>
      </w:pPr>
      <w:r>
        <w:rPr>
          <w:noProof/>
          <w:lang w:eastAsia="en-GB"/>
        </w:rPr>
        <w:drawing>
          <wp:inline distT="0" distB="0" distL="0" distR="0" wp14:anchorId="50DD85BB" wp14:editId="7DF34282">
            <wp:extent cx="4655127" cy="92248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655127" cy="922484"/>
                    </a:xfrm>
                    <a:prstGeom prst="rect">
                      <a:avLst/>
                    </a:prstGeom>
                  </pic:spPr>
                </pic:pic>
              </a:graphicData>
            </a:graphic>
          </wp:inline>
        </w:drawing>
      </w:r>
    </w:p>
    <w:p w14:paraId="30F75D9A" w14:textId="078F522F" w:rsidR="003570A8" w:rsidRPr="00E947D6" w:rsidRDefault="00D4065B" w:rsidP="005A277D">
      <w:pPr>
        <w:pStyle w:val="Bodyjustified"/>
        <w:ind w:left="1418"/>
        <w:jc w:val="left"/>
      </w:pPr>
      <w:r>
        <w:rPr>
          <w:noProof/>
          <w:lang w:eastAsia="en-GB"/>
        </w:rPr>
        <w:drawing>
          <wp:inline distT="0" distB="0" distL="0" distR="0" wp14:anchorId="709F93FF" wp14:editId="26E99E27">
            <wp:extent cx="5181600" cy="1274708"/>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10016 fig3.png"/>
                    <pic:cNvPicPr/>
                  </pic:nvPicPr>
                  <pic:blipFill>
                    <a:blip r:embed="rId22">
                      <a:extLst>
                        <a:ext uri="{28A0092B-C50C-407E-A947-70E740481C1C}">
                          <a14:useLocalDpi xmlns:a14="http://schemas.microsoft.com/office/drawing/2010/main" val="0"/>
                        </a:ext>
                      </a:extLst>
                    </a:blip>
                    <a:stretch>
                      <a:fillRect/>
                    </a:stretch>
                  </pic:blipFill>
                  <pic:spPr>
                    <a:xfrm>
                      <a:off x="0" y="0"/>
                      <a:ext cx="5189628" cy="1276683"/>
                    </a:xfrm>
                    <a:prstGeom prst="rect">
                      <a:avLst/>
                    </a:prstGeom>
                  </pic:spPr>
                </pic:pic>
              </a:graphicData>
            </a:graphic>
          </wp:inline>
        </w:drawing>
      </w:r>
      <w:r>
        <w:rPr>
          <w:noProof/>
          <w:lang w:eastAsia="en-GB"/>
        </w:rPr>
        <w:drawing>
          <wp:inline distT="0" distB="0" distL="0" distR="0" wp14:anchorId="7BB8AC27" wp14:editId="5044337A">
            <wp:extent cx="5382491" cy="1407076"/>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10016 fig3a.png"/>
                    <pic:cNvPicPr/>
                  </pic:nvPicPr>
                  <pic:blipFill>
                    <a:blip r:embed="rId23">
                      <a:extLst>
                        <a:ext uri="{28A0092B-C50C-407E-A947-70E740481C1C}">
                          <a14:useLocalDpi xmlns:a14="http://schemas.microsoft.com/office/drawing/2010/main" val="0"/>
                        </a:ext>
                      </a:extLst>
                    </a:blip>
                    <a:stretch>
                      <a:fillRect/>
                    </a:stretch>
                  </pic:blipFill>
                  <pic:spPr>
                    <a:xfrm>
                      <a:off x="0" y="0"/>
                      <a:ext cx="5387719" cy="1408443"/>
                    </a:xfrm>
                    <a:prstGeom prst="rect">
                      <a:avLst/>
                    </a:prstGeom>
                  </pic:spPr>
                </pic:pic>
              </a:graphicData>
            </a:graphic>
          </wp:inline>
        </w:drawing>
      </w:r>
      <w:r w:rsidR="003570A8">
        <w:rPr>
          <w:noProof/>
          <w:lang w:eastAsia="en-GB"/>
        </w:rPr>
        <w:drawing>
          <wp:inline distT="0" distB="0" distL="0" distR="0" wp14:anchorId="2684AD3E" wp14:editId="6FC33BCB">
            <wp:extent cx="5489050" cy="4210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490399" cy="4211085"/>
                    </a:xfrm>
                    <a:prstGeom prst="rect">
                      <a:avLst/>
                    </a:prstGeom>
                  </pic:spPr>
                </pic:pic>
              </a:graphicData>
            </a:graphic>
          </wp:inline>
        </w:drawing>
      </w:r>
    </w:p>
    <w:p w14:paraId="1C6F3A0A" w14:textId="2BD664B8" w:rsidR="00667450" w:rsidRDefault="00E947D6" w:rsidP="000912C9">
      <w:pPr>
        <w:pStyle w:val="NOTES"/>
      </w:pPr>
      <w:r>
        <w:t>NOTES</w:t>
      </w:r>
      <w:r w:rsidR="00E1018F">
        <w:t>:</w:t>
      </w:r>
    </w:p>
    <w:p w14:paraId="7212416F" w14:textId="77777777" w:rsidR="00667450" w:rsidRDefault="00667450" w:rsidP="000912C9">
      <w:pPr>
        <w:pStyle w:val="numericallist"/>
      </w:pPr>
      <w:r>
        <w:t>For TO-254, the case is not connected to any lead.</w:t>
      </w:r>
    </w:p>
    <w:p w14:paraId="41653B2E" w14:textId="77777777" w:rsidR="00667450" w:rsidRDefault="00667450" w:rsidP="000912C9">
      <w:pPr>
        <w:pStyle w:val="numericallist"/>
      </w:pPr>
      <w:r>
        <w:t>For SMD.5 and SMD1, the lid is not connected to any terminal.</w:t>
      </w:r>
    </w:p>
    <w:p w14:paraId="639C374A" w14:textId="77777777" w:rsidR="00667450" w:rsidRDefault="00667450" w:rsidP="00E947D6">
      <w:pPr>
        <w:pStyle w:val="Heading2"/>
      </w:pPr>
      <w:r>
        <w:lastRenderedPageBreak/>
        <w:tab/>
      </w:r>
      <w:r>
        <w:tab/>
      </w:r>
      <w:bookmarkStart w:id="20" w:name="_Toc12977307"/>
      <w:r>
        <w:t>MATERIALS AND FINISHES</w:t>
      </w:r>
      <w:bookmarkEnd w:id="20"/>
    </w:p>
    <w:p w14:paraId="7B01FB14" w14:textId="77777777" w:rsidR="00667450" w:rsidRDefault="00667450" w:rsidP="00667450">
      <w:r>
        <w:t>Materials and finishes shall be as follows:</w:t>
      </w:r>
    </w:p>
    <w:p w14:paraId="160A2F5F" w14:textId="77777777" w:rsidR="00E947D6" w:rsidRPr="00735242" w:rsidRDefault="00667450" w:rsidP="00735242">
      <w:pPr>
        <w:pStyle w:val="alphabeticallist"/>
      </w:pPr>
      <w:r w:rsidRPr="00735242">
        <w:t>Case</w:t>
      </w:r>
    </w:p>
    <w:p w14:paraId="1FC801CA" w14:textId="77777777" w:rsidR="00E947D6" w:rsidRPr="00735242" w:rsidRDefault="00667450" w:rsidP="00712F0F">
      <w:pPr>
        <w:pStyle w:val="alphabeticallist"/>
        <w:numPr>
          <w:ilvl w:val="0"/>
          <w:numId w:val="0"/>
        </w:numPr>
        <w:spacing w:after="120"/>
        <w:ind w:left="1984"/>
      </w:pPr>
      <w:r w:rsidRPr="00735242">
        <w:t xml:space="preserve">For the metal flange mount </w:t>
      </w:r>
      <w:proofErr w:type="gramStart"/>
      <w:r w:rsidRPr="00735242">
        <w:t>package</w:t>
      </w:r>
      <w:proofErr w:type="gramEnd"/>
      <w:r w:rsidRPr="00735242">
        <w:t xml:space="preserve"> the case shall be hermetically sealed and have a metal body. The leads pass through ceramic eyelets brazed into the frame and the lid shall be welded.</w:t>
      </w:r>
    </w:p>
    <w:p w14:paraId="56F977A6" w14:textId="77777777" w:rsidR="00667450" w:rsidRPr="00735242" w:rsidRDefault="00667450" w:rsidP="00712F0F">
      <w:pPr>
        <w:pStyle w:val="alphabeticallist"/>
        <w:numPr>
          <w:ilvl w:val="0"/>
          <w:numId w:val="0"/>
        </w:numPr>
        <w:spacing w:after="120"/>
        <w:ind w:left="1984"/>
      </w:pPr>
      <w:r w:rsidRPr="00735242">
        <w:t xml:space="preserve">For the surface mount </w:t>
      </w:r>
      <w:proofErr w:type="gramStart"/>
      <w:r w:rsidRPr="00735242">
        <w:t>packages</w:t>
      </w:r>
      <w:proofErr w:type="gramEnd"/>
      <w:r w:rsidRPr="00735242">
        <w:t xml:space="preserve"> the case shall be hermetically sealed and have a ceramic body with a Kovar lid.</w:t>
      </w:r>
    </w:p>
    <w:p w14:paraId="3B701045" w14:textId="77777777" w:rsidR="00E947D6" w:rsidRPr="00735242" w:rsidRDefault="00667450" w:rsidP="00735242">
      <w:pPr>
        <w:pStyle w:val="alphabeticallist"/>
      </w:pPr>
      <w:r w:rsidRPr="00735242">
        <w:t>Leads/Terminals</w:t>
      </w:r>
    </w:p>
    <w:p w14:paraId="552CEF4C" w14:textId="4272AEA4" w:rsidR="00667450" w:rsidRPr="00735242" w:rsidRDefault="00667450" w:rsidP="00712F0F">
      <w:pPr>
        <w:pStyle w:val="alphabeticallist"/>
        <w:numPr>
          <w:ilvl w:val="0"/>
          <w:numId w:val="0"/>
        </w:numPr>
        <w:ind w:left="1984"/>
      </w:pPr>
      <w:r w:rsidRPr="00735242">
        <w:t xml:space="preserve">As specified in </w:t>
      </w:r>
      <w:r w:rsidR="00FC3617">
        <w:t xml:space="preserve">Para. </w:t>
      </w:r>
      <w:r w:rsidR="00FC3617">
        <w:fldChar w:fldCharType="begin"/>
      </w:r>
      <w:r w:rsidR="00FC3617">
        <w:instrText xml:space="preserve"> REF _Ref506386668 \r \h </w:instrText>
      </w:r>
      <w:r w:rsidR="00FC3617">
        <w:fldChar w:fldCharType="separate"/>
      </w:r>
      <w:r w:rsidR="00FC3617">
        <w:t>1.4.2</w:t>
      </w:r>
      <w:r w:rsidR="00FC3617">
        <w:fldChar w:fldCharType="end"/>
      </w:r>
      <w:r w:rsidRPr="00735242">
        <w:t>.</w:t>
      </w:r>
    </w:p>
    <w:p w14:paraId="37E51458" w14:textId="77777777" w:rsidR="00667450" w:rsidRDefault="00667450" w:rsidP="00E947D6">
      <w:pPr>
        <w:pStyle w:val="Heading1"/>
      </w:pPr>
      <w:bookmarkStart w:id="21" w:name="_Toc12977308"/>
      <w:r>
        <w:t>REQUIREMENTS</w:t>
      </w:r>
      <w:bookmarkEnd w:id="21"/>
    </w:p>
    <w:p w14:paraId="6A4A56B9" w14:textId="77777777" w:rsidR="00667450" w:rsidRDefault="00667450" w:rsidP="00E947D6">
      <w:pPr>
        <w:pStyle w:val="Heading2"/>
      </w:pPr>
      <w:bookmarkStart w:id="22" w:name="_Toc12977309"/>
      <w:r>
        <w:t>GENERAL</w:t>
      </w:r>
      <w:bookmarkEnd w:id="22"/>
    </w:p>
    <w:p w14:paraId="40EDE07B" w14:textId="77777777" w:rsidR="00667450" w:rsidRDefault="00667450" w:rsidP="00667450">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C9B065" w14:textId="77777777" w:rsidR="00667450" w:rsidRDefault="00667450" w:rsidP="00667450">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5480C0C5" w14:textId="77777777" w:rsidR="00667450" w:rsidRDefault="00667450" w:rsidP="00E947D6">
      <w:pPr>
        <w:pStyle w:val="Heading3"/>
      </w:pPr>
      <w:bookmarkStart w:id="23" w:name="_Ref506387213"/>
      <w:bookmarkStart w:id="24" w:name="_Toc12977310"/>
      <w:r>
        <w:t>Deviations from the Generic Specification</w:t>
      </w:r>
      <w:bookmarkEnd w:id="23"/>
      <w:bookmarkEnd w:id="24"/>
    </w:p>
    <w:p w14:paraId="6A703A9A" w14:textId="77777777" w:rsidR="00667450" w:rsidRDefault="00667450" w:rsidP="00E947D6">
      <w:pPr>
        <w:pStyle w:val="Heading4"/>
      </w:pPr>
      <w:bookmarkStart w:id="25" w:name="_Ref506386782"/>
      <w:bookmarkStart w:id="26" w:name="_Toc12977311"/>
      <w:r>
        <w:t>Deviation from Screening Tests - Chart F3</w:t>
      </w:r>
      <w:bookmarkEnd w:id="25"/>
      <w:bookmarkEnd w:id="26"/>
    </w:p>
    <w:p w14:paraId="6E8526F8" w14:textId="77777777" w:rsidR="00667450" w:rsidRDefault="00667450" w:rsidP="00E947D6">
      <w:pPr>
        <w:pStyle w:val="alphabeticallist"/>
      </w:pPr>
      <w:r>
        <w:t>High Temperature Reverse Bias Burn-in and the subsequent Final Measurements for HTRB shall be omitted.</w:t>
      </w:r>
    </w:p>
    <w:p w14:paraId="0C5168AD" w14:textId="77777777" w:rsidR="00667450" w:rsidRDefault="00667450" w:rsidP="00E947D6">
      <w:pPr>
        <w:pStyle w:val="Heading2"/>
      </w:pPr>
      <w:bookmarkStart w:id="27" w:name="_Toc12977312"/>
      <w:r>
        <w:t>MARKING</w:t>
      </w:r>
      <w:bookmarkEnd w:id="27"/>
    </w:p>
    <w:p w14:paraId="2A295E5C" w14:textId="0F6722DB" w:rsidR="00667450" w:rsidRDefault="00667450" w:rsidP="00667450">
      <w:r>
        <w:t xml:space="preserve">The marking shall be in accordance with the requirements of ESCC Basic Specification No. </w:t>
      </w:r>
      <w:hyperlink r:id="rId25" w:history="1">
        <w:r w:rsidRPr="00902680">
          <w:rPr>
            <w:rStyle w:val="Hyperlink"/>
          </w:rPr>
          <w:t>21700</w:t>
        </w:r>
      </w:hyperlink>
      <w:r>
        <w:t xml:space="preserve"> and as follows.</w:t>
      </w:r>
    </w:p>
    <w:p w14:paraId="1015BB07" w14:textId="77777777" w:rsidR="00667450" w:rsidRDefault="00667450" w:rsidP="00441CE7">
      <w:pPr>
        <w:spacing w:after="120"/>
      </w:pPr>
      <w:r>
        <w:t xml:space="preserve">The information to be marked on the component shall be: </w:t>
      </w:r>
    </w:p>
    <w:p w14:paraId="2CB4B996" w14:textId="77777777" w:rsidR="00667450" w:rsidRDefault="00667450" w:rsidP="00E947D6">
      <w:pPr>
        <w:pStyle w:val="alphabeticallist"/>
      </w:pPr>
      <w:r>
        <w:t>The ESCC qualified components symbol (for ESCC qualified components only).</w:t>
      </w:r>
    </w:p>
    <w:p w14:paraId="2C407241" w14:textId="6D2DAB0A" w:rsidR="00667450" w:rsidRDefault="00667450" w:rsidP="00E947D6">
      <w:pPr>
        <w:pStyle w:val="alphabeticallist"/>
      </w:pPr>
      <w:r>
        <w:t>The ESCC Component Number</w:t>
      </w:r>
      <w:r w:rsidR="00441CE7">
        <w:t xml:space="preserve"> (see Para. </w:t>
      </w:r>
      <w:r w:rsidR="00441CE7">
        <w:fldChar w:fldCharType="begin"/>
      </w:r>
      <w:r w:rsidR="00441CE7">
        <w:instrText xml:space="preserve"> REF _Ref12976967 \r \h </w:instrText>
      </w:r>
      <w:r w:rsidR="00441CE7">
        <w:fldChar w:fldCharType="separate"/>
      </w:r>
      <w:r w:rsidR="00441CE7">
        <w:t>1.4.1</w:t>
      </w:r>
      <w:r w:rsidR="00441CE7">
        <w:fldChar w:fldCharType="end"/>
      </w:r>
      <w:r w:rsidR="00441CE7">
        <w:t>)</w:t>
      </w:r>
      <w:r>
        <w:t>.</w:t>
      </w:r>
    </w:p>
    <w:p w14:paraId="3F6BFB62" w14:textId="77777777" w:rsidR="00667450" w:rsidRDefault="00667450" w:rsidP="00E947D6">
      <w:pPr>
        <w:pStyle w:val="alphabeticallist"/>
      </w:pPr>
      <w:r>
        <w:t>Traceability information.</w:t>
      </w:r>
    </w:p>
    <w:p w14:paraId="2C97BB4A" w14:textId="77777777" w:rsidR="00667450" w:rsidRDefault="00667450" w:rsidP="00E947D6">
      <w:pPr>
        <w:pStyle w:val="alphabeticallist"/>
      </w:pPr>
      <w:r>
        <w:t>Warning sign for Beryllium Oxide (TO-254 only).</w:t>
      </w:r>
    </w:p>
    <w:p w14:paraId="61B1071B" w14:textId="43775CD1" w:rsidR="00A8345C" w:rsidRDefault="00A8345C" w:rsidP="00A8345C">
      <w:pPr>
        <w:pStyle w:val="Heading2"/>
      </w:pPr>
      <w:bookmarkStart w:id="28" w:name="_Toc12977313"/>
      <w:r>
        <w:t>CASE ISOLATION</w:t>
      </w:r>
      <w:bookmarkEnd w:id="28"/>
    </w:p>
    <w:p w14:paraId="15779EAC" w14:textId="6B4DFFC8" w:rsidR="00A8345C" w:rsidRDefault="00A8345C" w:rsidP="00A8345C">
      <w:pPr>
        <w:keepNext/>
      </w:pPr>
      <w:r>
        <w:t>For Variants 01, 02, 03, 04, 08, 09, 10 and 11, Case Isolation shall be performed as specified in the ESCC Generic Specification and as follows:</w:t>
      </w:r>
    </w:p>
    <w:p w14:paraId="290EDD90" w14:textId="77777777" w:rsidR="00A8345C" w:rsidRDefault="00A8345C" w:rsidP="00A8345C">
      <w:pPr>
        <w:pStyle w:val="BulletList"/>
        <w:keepNext/>
      </w:pPr>
      <w:r>
        <w:t xml:space="preserve">Test Conditions: </w:t>
      </w:r>
    </w:p>
    <w:p w14:paraId="3A56B62E" w14:textId="77777777" w:rsidR="00A8345C" w:rsidRDefault="00A8345C" w:rsidP="00A8345C">
      <w:pPr>
        <w:pStyle w:val="BulletList"/>
        <w:keepNext/>
        <w:numPr>
          <w:ilvl w:val="0"/>
          <w:numId w:val="36"/>
        </w:numPr>
      </w:pPr>
      <w:r>
        <w:t xml:space="preserve">Test voltage: 500Vdc </w:t>
      </w:r>
    </w:p>
    <w:p w14:paraId="2B97C686" w14:textId="77777777" w:rsidR="00A8345C" w:rsidRDefault="00A8345C" w:rsidP="00A8345C">
      <w:pPr>
        <w:pStyle w:val="BulletList"/>
        <w:keepNext/>
        <w:numPr>
          <w:ilvl w:val="0"/>
          <w:numId w:val="36"/>
        </w:numPr>
      </w:pPr>
      <w:r>
        <w:t xml:space="preserve">Duration of application of test voltage: 1s </w:t>
      </w:r>
    </w:p>
    <w:p w14:paraId="78A7C4EA" w14:textId="77777777" w:rsidR="00A8345C" w:rsidRDefault="00A8345C" w:rsidP="00A8345C">
      <w:pPr>
        <w:pStyle w:val="BulletList"/>
        <w:numPr>
          <w:ilvl w:val="0"/>
          <w:numId w:val="36"/>
        </w:numPr>
      </w:pPr>
      <w:r>
        <w:t xml:space="preserve">Points of application of test voltage: between case metal tab and all terminals </w:t>
      </w:r>
      <w:proofErr w:type="gramStart"/>
      <w:r>
        <w:t>connected together</w:t>
      </w:r>
      <w:proofErr w:type="gramEnd"/>
      <w:r>
        <w:t xml:space="preserve">. </w:t>
      </w:r>
    </w:p>
    <w:p w14:paraId="73DEBFF7" w14:textId="6828FC7D" w:rsidR="00A8345C" w:rsidRPr="00A8345C" w:rsidRDefault="00A8345C" w:rsidP="00FC3617">
      <w:pPr>
        <w:pStyle w:val="BulletList"/>
        <w:numPr>
          <w:ilvl w:val="0"/>
          <w:numId w:val="36"/>
        </w:numPr>
      </w:pPr>
      <w:r>
        <w:t>Maximum leakage current: 10nA</w:t>
      </w:r>
    </w:p>
    <w:p w14:paraId="53F8D3CF" w14:textId="77777777" w:rsidR="00667450" w:rsidRDefault="00667450" w:rsidP="00735242">
      <w:pPr>
        <w:pStyle w:val="Heading2"/>
      </w:pPr>
      <w:bookmarkStart w:id="29" w:name="_Toc12977314"/>
      <w:r>
        <w:lastRenderedPageBreak/>
        <w:t>TERMINAL STRENGTH</w:t>
      </w:r>
      <w:bookmarkEnd w:id="29"/>
    </w:p>
    <w:p w14:paraId="0BE28272" w14:textId="77777777" w:rsidR="00667450" w:rsidRDefault="00667450" w:rsidP="00735242">
      <w:pPr>
        <w:keepNext/>
      </w:pPr>
      <w:r>
        <w:t>The test conditions for Terminal Strength, tested as specified in the ESCC Generic Specification, shall be as follows:</w:t>
      </w:r>
    </w:p>
    <w:p w14:paraId="0BB30584" w14:textId="77777777" w:rsidR="00667450" w:rsidRDefault="00667450" w:rsidP="00667450">
      <w:r>
        <w:t>For TO-254, Test Condition: A, tension, with an applied force of 10N and a duration of 10s.</w:t>
      </w:r>
    </w:p>
    <w:p w14:paraId="6DE751F9" w14:textId="77777777" w:rsidR="00667450" w:rsidRDefault="00667450" w:rsidP="00E947D6">
      <w:pPr>
        <w:pStyle w:val="Heading2"/>
      </w:pPr>
      <w:bookmarkStart w:id="30" w:name="_Toc12977315"/>
      <w:r>
        <w:t>ELECTRICAL MEASUREMENTS AT ROOM, HIGH AND LOW TEMPERATURES</w:t>
      </w:r>
      <w:bookmarkEnd w:id="30"/>
    </w:p>
    <w:p w14:paraId="3442B84E" w14:textId="0C079D0A" w:rsidR="005A277D" w:rsidRDefault="00667450" w:rsidP="000912C9">
      <w:pPr>
        <w:rPr>
          <w:bCs/>
          <w:u w:val="single"/>
        </w:rPr>
      </w:pPr>
      <w:r>
        <w:t xml:space="preserve">Electrical measurements shall be performed at room, high and low temperatures. Consolidated notes are given </w:t>
      </w:r>
      <w:r w:rsidR="00A22EBC">
        <w:t xml:space="preserve">in Para. </w:t>
      </w:r>
      <w:r w:rsidR="00A22EBC">
        <w:fldChar w:fldCharType="begin"/>
      </w:r>
      <w:r w:rsidR="00A22EBC">
        <w:instrText xml:space="preserve"> REF _Ref506386829 \r \h </w:instrText>
      </w:r>
      <w:r w:rsidR="00A22EBC">
        <w:fldChar w:fldCharType="separate"/>
      </w:r>
      <w:r w:rsidR="00A22EBC">
        <w:t>2.5.3</w:t>
      </w:r>
      <w:r w:rsidR="00A22EBC">
        <w:fldChar w:fldCharType="end"/>
      </w:r>
      <w:r>
        <w:t>.</w:t>
      </w:r>
    </w:p>
    <w:p w14:paraId="70496126" w14:textId="487E6703" w:rsidR="00667450" w:rsidRDefault="00667450" w:rsidP="00E947D6">
      <w:pPr>
        <w:pStyle w:val="Heading3"/>
      </w:pPr>
      <w:bookmarkStart w:id="31" w:name="_Ref506387003"/>
      <w:bookmarkStart w:id="32" w:name="_Toc12977316"/>
      <w:r>
        <w:t>Room Temperature Electrical Measurements</w:t>
      </w:r>
      <w:bookmarkEnd w:id="31"/>
      <w:bookmarkEnd w:id="32"/>
    </w:p>
    <w:p w14:paraId="4A20D8C1" w14:textId="112FCF0A" w:rsidR="00667450" w:rsidRDefault="00667450" w:rsidP="00667450">
      <w:r>
        <w:t xml:space="preserve">The measurements shall be performed at </w:t>
      </w:r>
      <w:proofErr w:type="spellStart"/>
      <w:r>
        <w:t>T</w:t>
      </w:r>
      <w:r w:rsidRPr="00E947D6">
        <w:rPr>
          <w:vertAlign w:val="subscript"/>
        </w:rPr>
        <w:t>amb</w:t>
      </w:r>
      <w:proofErr w:type="spellEnd"/>
      <w:r w:rsidR="00CC3A1A">
        <w:rPr>
          <w:vertAlign w:val="subscript"/>
        </w:rPr>
        <w:t xml:space="preserve"> </w:t>
      </w:r>
      <w:r>
        <w:t>=</w:t>
      </w:r>
      <w:r w:rsidR="00CC3A1A">
        <w:t xml:space="preserve"> </w:t>
      </w:r>
      <w:r>
        <w:t xml:space="preserve">+22 </w:t>
      </w:r>
      <w:r w:rsidR="009A2302">
        <w:rPr>
          <w:rFonts w:cs="Arial"/>
        </w:rPr>
        <w:t>±</w:t>
      </w:r>
      <w:r>
        <w:t>3</w:t>
      </w:r>
      <w:r w:rsidR="009A2302">
        <w:t>ºC</w:t>
      </w:r>
      <w:r>
        <w:t>.</w:t>
      </w:r>
    </w:p>
    <w:tbl>
      <w:tblPr>
        <w:tblStyle w:val="TableGrid"/>
        <w:tblW w:w="8934" w:type="dxa"/>
        <w:tblInd w:w="1440" w:type="dxa"/>
        <w:tblLayout w:type="fixed"/>
        <w:tblCellMar>
          <w:top w:w="28" w:type="dxa"/>
          <w:left w:w="57" w:type="dxa"/>
          <w:bottom w:w="28" w:type="dxa"/>
          <w:right w:w="57" w:type="dxa"/>
        </w:tblCellMar>
        <w:tblLook w:val="0000" w:firstRow="0" w:lastRow="0" w:firstColumn="0" w:lastColumn="0" w:noHBand="0" w:noVBand="0"/>
      </w:tblPr>
      <w:tblGrid>
        <w:gridCol w:w="1814"/>
        <w:gridCol w:w="1000"/>
        <w:gridCol w:w="1540"/>
        <w:gridCol w:w="2180"/>
        <w:gridCol w:w="820"/>
        <w:gridCol w:w="820"/>
        <w:gridCol w:w="760"/>
      </w:tblGrid>
      <w:tr w:rsidR="00667450" w:rsidRPr="00667450" w14:paraId="4CB1FF74" w14:textId="77777777" w:rsidTr="00A22EBC">
        <w:trPr>
          <w:trHeight w:val="284"/>
        </w:trPr>
        <w:tc>
          <w:tcPr>
            <w:tcW w:w="1814" w:type="dxa"/>
            <w:vMerge w:val="restart"/>
          </w:tcPr>
          <w:p w14:paraId="692837CE" w14:textId="77777777" w:rsidR="00667450" w:rsidRPr="00667450" w:rsidRDefault="00667450" w:rsidP="00CC3A1A">
            <w:pPr>
              <w:pStyle w:val="Bodyjustified"/>
              <w:rPr>
                <w:lang w:eastAsia="en-GB"/>
              </w:rPr>
            </w:pPr>
            <w:r w:rsidRPr="00667450">
              <w:rPr>
                <w:lang w:eastAsia="en-GB"/>
              </w:rPr>
              <w:t>Characteristics</w:t>
            </w:r>
          </w:p>
        </w:tc>
        <w:tc>
          <w:tcPr>
            <w:tcW w:w="1000" w:type="dxa"/>
            <w:vMerge w:val="restart"/>
          </w:tcPr>
          <w:p w14:paraId="46F1D5EB" w14:textId="77777777" w:rsidR="00667450" w:rsidRPr="00667450" w:rsidRDefault="00667450" w:rsidP="00CC3A1A">
            <w:pPr>
              <w:pStyle w:val="Bodyjustified"/>
              <w:rPr>
                <w:lang w:eastAsia="en-GB"/>
              </w:rPr>
            </w:pPr>
            <w:r w:rsidRPr="00667450">
              <w:rPr>
                <w:lang w:eastAsia="en-GB"/>
              </w:rPr>
              <w:t>Symbols</w:t>
            </w:r>
          </w:p>
        </w:tc>
        <w:tc>
          <w:tcPr>
            <w:tcW w:w="1540" w:type="dxa"/>
            <w:vMerge w:val="restart"/>
          </w:tcPr>
          <w:p w14:paraId="46A86A6B" w14:textId="1F4F43DF" w:rsidR="00667450" w:rsidRPr="00667450" w:rsidRDefault="00FF7EE0" w:rsidP="00CC3A1A">
            <w:pPr>
              <w:pStyle w:val="Bodyjustified"/>
              <w:rPr>
                <w:lang w:eastAsia="en-GB"/>
              </w:rPr>
            </w:pPr>
            <w:hyperlink r:id="rId26" w:history="1">
              <w:r w:rsidRPr="00902680">
                <w:rPr>
                  <w:rStyle w:val="Hyperlink"/>
                </w:rPr>
                <w:t>MIL-STD-750</w:t>
              </w:r>
            </w:hyperlink>
          </w:p>
          <w:p w14:paraId="460760BD" w14:textId="77777777" w:rsidR="00667450" w:rsidRPr="00667450" w:rsidRDefault="00667450" w:rsidP="00CC3A1A">
            <w:pPr>
              <w:pStyle w:val="Bodyjustified"/>
              <w:rPr>
                <w:lang w:eastAsia="en-GB"/>
              </w:rPr>
            </w:pPr>
            <w:r w:rsidRPr="00667450">
              <w:rPr>
                <w:lang w:eastAsia="en-GB"/>
              </w:rPr>
              <w:t>Test Method</w:t>
            </w:r>
          </w:p>
        </w:tc>
        <w:tc>
          <w:tcPr>
            <w:tcW w:w="2180" w:type="dxa"/>
            <w:vMerge w:val="restart"/>
          </w:tcPr>
          <w:p w14:paraId="241712A5" w14:textId="77777777" w:rsidR="00667450" w:rsidRPr="00667450" w:rsidRDefault="00667450" w:rsidP="00CC3A1A">
            <w:pPr>
              <w:pStyle w:val="Bodyjustified"/>
              <w:rPr>
                <w:lang w:eastAsia="en-GB"/>
              </w:rPr>
            </w:pPr>
            <w:r w:rsidRPr="00667450">
              <w:rPr>
                <w:lang w:eastAsia="en-GB"/>
              </w:rPr>
              <w:t>Test Conditions</w:t>
            </w:r>
          </w:p>
          <w:p w14:paraId="24331192" w14:textId="77777777" w:rsidR="00667450" w:rsidRPr="00667450" w:rsidRDefault="00667450" w:rsidP="00CC3A1A">
            <w:pPr>
              <w:pStyle w:val="Bodyjustified"/>
              <w:rPr>
                <w:lang w:eastAsia="en-GB"/>
              </w:rPr>
            </w:pPr>
            <w:r w:rsidRPr="00667450">
              <w:rPr>
                <w:lang w:eastAsia="en-GB"/>
              </w:rPr>
              <w:t>Note 1</w:t>
            </w:r>
          </w:p>
        </w:tc>
        <w:tc>
          <w:tcPr>
            <w:tcW w:w="1640" w:type="dxa"/>
            <w:gridSpan w:val="2"/>
          </w:tcPr>
          <w:p w14:paraId="5635C868" w14:textId="77777777" w:rsidR="00667450" w:rsidRPr="00667450" w:rsidRDefault="00667450" w:rsidP="00CC3A1A">
            <w:pPr>
              <w:pStyle w:val="Bodyjustified"/>
              <w:rPr>
                <w:lang w:eastAsia="en-GB"/>
              </w:rPr>
            </w:pPr>
            <w:r w:rsidRPr="00667450">
              <w:rPr>
                <w:lang w:eastAsia="en-GB"/>
              </w:rPr>
              <w:t>Limits</w:t>
            </w:r>
          </w:p>
        </w:tc>
        <w:tc>
          <w:tcPr>
            <w:tcW w:w="760" w:type="dxa"/>
            <w:vMerge w:val="restart"/>
          </w:tcPr>
          <w:p w14:paraId="68562ABA" w14:textId="77777777" w:rsidR="00667450" w:rsidRPr="00667450" w:rsidRDefault="00667450" w:rsidP="00CC3A1A">
            <w:pPr>
              <w:pStyle w:val="Bodyjustified"/>
              <w:rPr>
                <w:lang w:eastAsia="en-GB"/>
              </w:rPr>
            </w:pPr>
            <w:r w:rsidRPr="00667450">
              <w:rPr>
                <w:lang w:eastAsia="en-GB"/>
              </w:rPr>
              <w:t>Units</w:t>
            </w:r>
          </w:p>
        </w:tc>
      </w:tr>
      <w:tr w:rsidR="00667450" w:rsidRPr="00667450" w14:paraId="1833F28C" w14:textId="77777777" w:rsidTr="00A22EBC">
        <w:trPr>
          <w:trHeight w:val="284"/>
        </w:trPr>
        <w:tc>
          <w:tcPr>
            <w:tcW w:w="1814" w:type="dxa"/>
            <w:vMerge/>
          </w:tcPr>
          <w:p w14:paraId="63A1F5D5" w14:textId="77777777" w:rsidR="00667450" w:rsidRPr="00667450" w:rsidRDefault="00667450" w:rsidP="00CC3A1A">
            <w:pPr>
              <w:pStyle w:val="Bodyjustified"/>
              <w:rPr>
                <w:rFonts w:ascii="Courier" w:hAnsi="Courier" w:cstheme="minorBidi"/>
                <w:sz w:val="24"/>
                <w:szCs w:val="24"/>
                <w:lang w:eastAsia="en-GB"/>
              </w:rPr>
            </w:pPr>
          </w:p>
        </w:tc>
        <w:tc>
          <w:tcPr>
            <w:tcW w:w="1000" w:type="dxa"/>
            <w:vMerge/>
          </w:tcPr>
          <w:p w14:paraId="5760CD69" w14:textId="77777777" w:rsidR="00667450" w:rsidRPr="00667450" w:rsidRDefault="00667450" w:rsidP="00CC3A1A">
            <w:pPr>
              <w:pStyle w:val="Bodyjustified"/>
              <w:rPr>
                <w:rFonts w:ascii="Courier" w:hAnsi="Courier" w:cstheme="minorBidi"/>
                <w:sz w:val="24"/>
                <w:szCs w:val="24"/>
                <w:lang w:eastAsia="en-GB"/>
              </w:rPr>
            </w:pPr>
          </w:p>
        </w:tc>
        <w:tc>
          <w:tcPr>
            <w:tcW w:w="1540" w:type="dxa"/>
            <w:vMerge/>
          </w:tcPr>
          <w:p w14:paraId="37B5179A" w14:textId="77777777" w:rsidR="00667450" w:rsidRPr="00667450" w:rsidRDefault="00667450" w:rsidP="00CC3A1A">
            <w:pPr>
              <w:pStyle w:val="Bodyjustified"/>
              <w:rPr>
                <w:rFonts w:ascii="Courier" w:hAnsi="Courier" w:cstheme="minorBidi"/>
                <w:sz w:val="24"/>
                <w:szCs w:val="24"/>
                <w:lang w:eastAsia="en-GB"/>
              </w:rPr>
            </w:pPr>
          </w:p>
        </w:tc>
        <w:tc>
          <w:tcPr>
            <w:tcW w:w="2180" w:type="dxa"/>
            <w:vMerge/>
          </w:tcPr>
          <w:p w14:paraId="39573C59" w14:textId="77777777" w:rsidR="00667450" w:rsidRPr="00667450" w:rsidRDefault="00667450" w:rsidP="00CC3A1A">
            <w:pPr>
              <w:pStyle w:val="Bodyjustified"/>
              <w:rPr>
                <w:rFonts w:ascii="Courier" w:hAnsi="Courier" w:cstheme="minorBidi"/>
                <w:sz w:val="24"/>
                <w:szCs w:val="24"/>
                <w:lang w:eastAsia="en-GB"/>
              </w:rPr>
            </w:pPr>
          </w:p>
        </w:tc>
        <w:tc>
          <w:tcPr>
            <w:tcW w:w="820" w:type="dxa"/>
          </w:tcPr>
          <w:p w14:paraId="62B2EE28" w14:textId="77777777" w:rsidR="00667450" w:rsidRPr="00667450" w:rsidRDefault="00667450" w:rsidP="00CC3A1A">
            <w:pPr>
              <w:pStyle w:val="Bodyjustified"/>
              <w:rPr>
                <w:lang w:eastAsia="en-GB"/>
              </w:rPr>
            </w:pPr>
            <w:r w:rsidRPr="00667450">
              <w:rPr>
                <w:lang w:eastAsia="en-GB"/>
              </w:rPr>
              <w:t>Min</w:t>
            </w:r>
          </w:p>
        </w:tc>
        <w:tc>
          <w:tcPr>
            <w:tcW w:w="820" w:type="dxa"/>
          </w:tcPr>
          <w:p w14:paraId="05676DD8" w14:textId="77777777" w:rsidR="00667450" w:rsidRPr="00667450" w:rsidRDefault="00667450" w:rsidP="00CC3A1A">
            <w:pPr>
              <w:pStyle w:val="Bodyjustified"/>
              <w:rPr>
                <w:lang w:eastAsia="en-GB"/>
              </w:rPr>
            </w:pPr>
            <w:r w:rsidRPr="00667450">
              <w:rPr>
                <w:lang w:eastAsia="en-GB"/>
              </w:rPr>
              <w:t>Max</w:t>
            </w:r>
          </w:p>
        </w:tc>
        <w:tc>
          <w:tcPr>
            <w:tcW w:w="760" w:type="dxa"/>
            <w:vMerge/>
          </w:tcPr>
          <w:p w14:paraId="6BEDADDD" w14:textId="77777777" w:rsidR="00667450" w:rsidRPr="00667450" w:rsidRDefault="00667450" w:rsidP="00CC3A1A">
            <w:pPr>
              <w:pStyle w:val="Bodyjustified"/>
              <w:rPr>
                <w:rFonts w:ascii="Courier" w:hAnsi="Courier" w:cstheme="minorBidi"/>
                <w:sz w:val="24"/>
                <w:szCs w:val="24"/>
                <w:lang w:eastAsia="en-GB"/>
              </w:rPr>
            </w:pPr>
          </w:p>
        </w:tc>
      </w:tr>
      <w:tr w:rsidR="00667450" w:rsidRPr="00667450" w14:paraId="4C8DE356" w14:textId="77777777" w:rsidTr="00A22EBC">
        <w:trPr>
          <w:trHeight w:val="284"/>
        </w:trPr>
        <w:tc>
          <w:tcPr>
            <w:tcW w:w="1814" w:type="dxa"/>
          </w:tcPr>
          <w:p w14:paraId="1BEC90B2" w14:textId="77777777" w:rsidR="00667450" w:rsidRPr="00667450" w:rsidRDefault="00667450" w:rsidP="003148A4">
            <w:pPr>
              <w:pStyle w:val="Bodyjustified"/>
              <w:jc w:val="left"/>
              <w:rPr>
                <w:lang w:eastAsia="en-GB"/>
              </w:rPr>
            </w:pPr>
            <w:r w:rsidRPr="00667450">
              <w:rPr>
                <w:lang w:eastAsia="en-GB"/>
              </w:rPr>
              <w:t>Reverse Current</w:t>
            </w:r>
          </w:p>
        </w:tc>
        <w:tc>
          <w:tcPr>
            <w:tcW w:w="1000" w:type="dxa"/>
          </w:tcPr>
          <w:p w14:paraId="5D77BA1B" w14:textId="77777777" w:rsidR="00667450" w:rsidRPr="00667450" w:rsidRDefault="00667450" w:rsidP="00CC3A1A">
            <w:pPr>
              <w:pStyle w:val="Bodyjustified"/>
              <w:rPr>
                <w:lang w:eastAsia="en-GB"/>
              </w:rPr>
            </w:pPr>
            <w:r w:rsidRPr="00667450">
              <w:rPr>
                <w:lang w:eastAsia="en-GB"/>
              </w:rPr>
              <w:t>I</w:t>
            </w:r>
            <w:r w:rsidRPr="00667450">
              <w:rPr>
                <w:vertAlign w:val="subscript"/>
                <w:lang w:eastAsia="en-GB"/>
              </w:rPr>
              <w:t>R</w:t>
            </w:r>
          </w:p>
        </w:tc>
        <w:tc>
          <w:tcPr>
            <w:tcW w:w="1540" w:type="dxa"/>
          </w:tcPr>
          <w:p w14:paraId="552B758C" w14:textId="764FCFBE" w:rsidR="00667450" w:rsidRPr="00667450" w:rsidRDefault="00667450" w:rsidP="00CC3A1A">
            <w:pPr>
              <w:pStyle w:val="Bodyjustified"/>
              <w:rPr>
                <w:lang w:eastAsia="en-GB"/>
              </w:rPr>
            </w:pPr>
            <w:hyperlink r:id="rId27" w:history="1">
              <w:r w:rsidRPr="00902680">
                <w:rPr>
                  <w:rStyle w:val="Hyperlink"/>
                  <w:lang w:eastAsia="en-GB"/>
                </w:rPr>
                <w:t>4016</w:t>
              </w:r>
            </w:hyperlink>
          </w:p>
        </w:tc>
        <w:tc>
          <w:tcPr>
            <w:tcW w:w="2180" w:type="dxa"/>
          </w:tcPr>
          <w:p w14:paraId="7F497098" w14:textId="77777777" w:rsidR="00667450" w:rsidRPr="00712F0F" w:rsidRDefault="00667450" w:rsidP="003148A4">
            <w:pPr>
              <w:pStyle w:val="Bodyjustified"/>
              <w:jc w:val="left"/>
              <w:rPr>
                <w:rFonts w:cs="Arial"/>
                <w:lang w:eastAsia="en-GB"/>
              </w:rPr>
            </w:pPr>
            <w:r w:rsidRPr="00712F0F">
              <w:rPr>
                <w:rFonts w:cs="Arial"/>
                <w:lang w:eastAsia="en-GB"/>
              </w:rPr>
              <w:t>DC Method</w:t>
            </w:r>
          </w:p>
          <w:p w14:paraId="3F717746" w14:textId="77777777" w:rsidR="00667450" w:rsidRPr="00712F0F" w:rsidRDefault="00667450" w:rsidP="003148A4">
            <w:pPr>
              <w:pStyle w:val="Bodyjustified"/>
              <w:jc w:val="left"/>
              <w:rPr>
                <w:rFonts w:cs="Arial"/>
                <w:lang w:eastAsia="en-GB"/>
              </w:rPr>
            </w:pPr>
            <w:r w:rsidRPr="00712F0F">
              <w:rPr>
                <w:rFonts w:cs="Arial"/>
                <w:lang w:eastAsia="en-GB"/>
              </w:rPr>
              <w:t>V</w:t>
            </w:r>
            <w:r w:rsidRPr="00712F0F">
              <w:rPr>
                <w:rFonts w:cs="Arial"/>
                <w:vertAlign w:val="subscript"/>
                <w:lang w:eastAsia="en-GB"/>
              </w:rPr>
              <w:t>R</w:t>
            </w:r>
            <w:r w:rsidRPr="00712F0F">
              <w:rPr>
                <w:rFonts w:cs="Arial"/>
                <w:lang w:eastAsia="en-GB"/>
              </w:rPr>
              <w:t xml:space="preserve"> = 100V</w:t>
            </w:r>
          </w:p>
        </w:tc>
        <w:tc>
          <w:tcPr>
            <w:tcW w:w="820" w:type="dxa"/>
          </w:tcPr>
          <w:p w14:paraId="7EF97C3C" w14:textId="77777777" w:rsidR="00667450" w:rsidRPr="00712F0F" w:rsidRDefault="00667450" w:rsidP="00CC3A1A">
            <w:pPr>
              <w:pStyle w:val="Bodyjustified"/>
              <w:rPr>
                <w:rFonts w:cs="Arial"/>
                <w:lang w:eastAsia="en-GB"/>
              </w:rPr>
            </w:pPr>
            <w:r w:rsidRPr="00712F0F">
              <w:rPr>
                <w:rFonts w:cs="Arial"/>
                <w:lang w:eastAsia="en-GB"/>
              </w:rPr>
              <w:t>-</w:t>
            </w:r>
          </w:p>
        </w:tc>
        <w:tc>
          <w:tcPr>
            <w:tcW w:w="820" w:type="dxa"/>
          </w:tcPr>
          <w:p w14:paraId="442018C3" w14:textId="77777777" w:rsidR="00667450" w:rsidRPr="00712F0F" w:rsidRDefault="00667450" w:rsidP="00CC3A1A">
            <w:pPr>
              <w:pStyle w:val="Bodyjustified"/>
              <w:rPr>
                <w:rFonts w:cs="Arial"/>
                <w:lang w:eastAsia="en-GB"/>
              </w:rPr>
            </w:pPr>
            <w:r w:rsidRPr="00712F0F">
              <w:rPr>
                <w:rFonts w:cs="Arial"/>
                <w:lang w:eastAsia="en-GB"/>
              </w:rPr>
              <w:t>30</w:t>
            </w:r>
          </w:p>
        </w:tc>
        <w:tc>
          <w:tcPr>
            <w:tcW w:w="760" w:type="dxa"/>
          </w:tcPr>
          <w:p w14:paraId="1E62BA32" w14:textId="5335B0A7" w:rsidR="00667450" w:rsidRPr="00712F0F" w:rsidRDefault="00712F0F" w:rsidP="00CC3A1A">
            <w:pPr>
              <w:pStyle w:val="Bodyjustified"/>
              <w:rPr>
                <w:rFonts w:cs="Arial"/>
                <w:lang w:eastAsia="en-GB"/>
              </w:rPr>
            </w:pPr>
            <w:r>
              <w:rPr>
                <w:rFonts w:cs="Arial"/>
                <w:lang w:eastAsia="en-GB"/>
              </w:rPr>
              <w:t>µ</w:t>
            </w:r>
            <w:r w:rsidR="00667450" w:rsidRPr="00712F0F">
              <w:rPr>
                <w:rFonts w:cs="Arial"/>
                <w:lang w:val="en-US" w:eastAsia="en-GB"/>
              </w:rPr>
              <w:t>A</w:t>
            </w:r>
          </w:p>
        </w:tc>
      </w:tr>
      <w:tr w:rsidR="00667450" w:rsidRPr="00667450" w14:paraId="431D4A6E" w14:textId="77777777" w:rsidTr="00A22EBC">
        <w:trPr>
          <w:trHeight w:val="284"/>
        </w:trPr>
        <w:tc>
          <w:tcPr>
            <w:tcW w:w="1814" w:type="dxa"/>
            <w:vMerge w:val="restart"/>
          </w:tcPr>
          <w:p w14:paraId="7A57258B" w14:textId="77777777" w:rsidR="00667450" w:rsidRPr="00667450" w:rsidRDefault="00667450" w:rsidP="003148A4">
            <w:pPr>
              <w:pStyle w:val="Bodyjustified"/>
              <w:jc w:val="left"/>
              <w:rPr>
                <w:lang w:eastAsia="en-GB"/>
              </w:rPr>
            </w:pPr>
            <w:r w:rsidRPr="00667450">
              <w:rPr>
                <w:lang w:eastAsia="en-GB"/>
              </w:rPr>
              <w:t>Forward Voltage</w:t>
            </w:r>
          </w:p>
          <w:p w14:paraId="7C483463" w14:textId="77777777" w:rsidR="00667450" w:rsidRPr="00667450" w:rsidRDefault="00667450" w:rsidP="003148A4">
            <w:pPr>
              <w:pStyle w:val="Bodyjustified"/>
              <w:jc w:val="left"/>
              <w:rPr>
                <w:lang w:eastAsia="en-GB"/>
              </w:rPr>
            </w:pPr>
          </w:p>
        </w:tc>
        <w:tc>
          <w:tcPr>
            <w:tcW w:w="1000" w:type="dxa"/>
          </w:tcPr>
          <w:p w14:paraId="790EB392" w14:textId="77777777" w:rsidR="00667450" w:rsidRPr="00667450" w:rsidRDefault="00667450" w:rsidP="00CC3A1A">
            <w:pPr>
              <w:pStyle w:val="Bodyjustified"/>
              <w:rPr>
                <w:lang w:eastAsia="en-GB"/>
              </w:rPr>
            </w:pPr>
            <w:r w:rsidRPr="00667450">
              <w:rPr>
                <w:lang w:eastAsia="en-GB"/>
              </w:rPr>
              <w:t>V</w:t>
            </w:r>
            <w:r w:rsidRPr="00667450">
              <w:rPr>
                <w:vertAlign w:val="subscript"/>
                <w:lang w:eastAsia="en-GB"/>
              </w:rPr>
              <w:t>F1</w:t>
            </w:r>
          </w:p>
        </w:tc>
        <w:tc>
          <w:tcPr>
            <w:tcW w:w="1540" w:type="dxa"/>
          </w:tcPr>
          <w:p w14:paraId="440BE0C0" w14:textId="696B6FA9" w:rsidR="00667450" w:rsidRPr="00667450" w:rsidRDefault="00667450" w:rsidP="00CC3A1A">
            <w:pPr>
              <w:pStyle w:val="Bodyjustified"/>
              <w:rPr>
                <w:lang w:eastAsia="en-GB"/>
              </w:rPr>
            </w:pPr>
            <w:hyperlink r:id="rId28" w:history="1">
              <w:r w:rsidRPr="00902680">
                <w:rPr>
                  <w:rStyle w:val="Hyperlink"/>
                  <w:lang w:eastAsia="en-GB"/>
                </w:rPr>
                <w:t>4011</w:t>
              </w:r>
            </w:hyperlink>
          </w:p>
        </w:tc>
        <w:tc>
          <w:tcPr>
            <w:tcW w:w="2180" w:type="dxa"/>
          </w:tcPr>
          <w:p w14:paraId="16B9F135" w14:textId="77777777" w:rsidR="00667450" w:rsidRPr="00712F0F" w:rsidRDefault="00667450" w:rsidP="003148A4">
            <w:pPr>
              <w:pStyle w:val="Bodyjustified"/>
              <w:jc w:val="left"/>
              <w:rPr>
                <w:rFonts w:cs="Arial"/>
                <w:lang w:eastAsia="en-GB"/>
              </w:rPr>
            </w:pPr>
            <w:r w:rsidRPr="00712F0F">
              <w:rPr>
                <w:rFonts w:cs="Arial"/>
                <w:lang w:eastAsia="en-GB"/>
              </w:rPr>
              <w:t>Pulse Method</w:t>
            </w:r>
          </w:p>
          <w:p w14:paraId="76672E5B" w14:textId="77777777" w:rsidR="00667450" w:rsidRPr="00712F0F" w:rsidRDefault="00667450" w:rsidP="003148A4">
            <w:pPr>
              <w:pStyle w:val="Bodyjustified"/>
              <w:jc w:val="left"/>
              <w:rPr>
                <w:rFonts w:cs="Arial"/>
                <w:lang w:eastAsia="en-GB"/>
              </w:rPr>
            </w:pPr>
            <w:r w:rsidRPr="00712F0F">
              <w:rPr>
                <w:rFonts w:cs="Arial"/>
                <w:lang w:eastAsia="en-GB"/>
              </w:rPr>
              <w:t>I</w:t>
            </w:r>
            <w:r w:rsidRPr="00712F0F">
              <w:rPr>
                <w:rFonts w:cs="Arial"/>
                <w:vertAlign w:val="subscript"/>
                <w:lang w:eastAsia="en-GB"/>
              </w:rPr>
              <w:t>F</w:t>
            </w:r>
            <w:r w:rsidRPr="00712F0F">
              <w:rPr>
                <w:rFonts w:cs="Arial"/>
                <w:lang w:eastAsia="en-GB"/>
              </w:rPr>
              <w:t xml:space="preserve"> = 10A</w:t>
            </w:r>
          </w:p>
          <w:p w14:paraId="6F6A4A6C" w14:textId="77777777" w:rsidR="00667450" w:rsidRPr="00712F0F" w:rsidRDefault="00667450" w:rsidP="003148A4">
            <w:pPr>
              <w:pStyle w:val="Bodyjustified"/>
              <w:jc w:val="left"/>
              <w:rPr>
                <w:rFonts w:cs="Arial"/>
                <w:lang w:eastAsia="en-GB"/>
              </w:rPr>
            </w:pPr>
            <w:r w:rsidRPr="00712F0F">
              <w:rPr>
                <w:rFonts w:cs="Arial"/>
                <w:lang w:eastAsia="en-GB"/>
              </w:rPr>
              <w:t>Note 2</w:t>
            </w:r>
          </w:p>
        </w:tc>
        <w:tc>
          <w:tcPr>
            <w:tcW w:w="820" w:type="dxa"/>
          </w:tcPr>
          <w:p w14:paraId="5BB60AB1" w14:textId="77777777" w:rsidR="00667450" w:rsidRPr="00712F0F" w:rsidRDefault="00667450" w:rsidP="00CC3A1A">
            <w:pPr>
              <w:pStyle w:val="Bodyjustified"/>
              <w:rPr>
                <w:rFonts w:cs="Arial"/>
                <w:lang w:eastAsia="en-GB"/>
              </w:rPr>
            </w:pPr>
            <w:r w:rsidRPr="00712F0F">
              <w:rPr>
                <w:rFonts w:cs="Arial"/>
                <w:lang w:eastAsia="en-GB"/>
              </w:rPr>
              <w:t>-</w:t>
            </w:r>
          </w:p>
        </w:tc>
        <w:tc>
          <w:tcPr>
            <w:tcW w:w="820" w:type="dxa"/>
          </w:tcPr>
          <w:p w14:paraId="71C51312" w14:textId="77777777" w:rsidR="00667450" w:rsidRPr="00712F0F" w:rsidRDefault="00667450" w:rsidP="00CC3A1A">
            <w:pPr>
              <w:pStyle w:val="Bodyjustified"/>
              <w:rPr>
                <w:rFonts w:cs="Arial"/>
                <w:lang w:eastAsia="en-GB"/>
              </w:rPr>
            </w:pPr>
            <w:r w:rsidRPr="00712F0F">
              <w:rPr>
                <w:rFonts w:cs="Arial"/>
                <w:lang w:eastAsia="en-GB"/>
              </w:rPr>
              <w:t>780</w:t>
            </w:r>
          </w:p>
        </w:tc>
        <w:tc>
          <w:tcPr>
            <w:tcW w:w="760" w:type="dxa"/>
          </w:tcPr>
          <w:p w14:paraId="30799386" w14:textId="77777777" w:rsidR="00667450" w:rsidRPr="00712F0F" w:rsidRDefault="00667450" w:rsidP="00CC3A1A">
            <w:pPr>
              <w:pStyle w:val="Bodyjustified"/>
              <w:rPr>
                <w:rFonts w:cs="Arial"/>
                <w:lang w:eastAsia="en-GB"/>
              </w:rPr>
            </w:pPr>
            <w:r w:rsidRPr="00712F0F">
              <w:rPr>
                <w:rFonts w:cs="Arial"/>
                <w:lang w:eastAsia="en-GB"/>
              </w:rPr>
              <w:t>mV</w:t>
            </w:r>
          </w:p>
        </w:tc>
      </w:tr>
      <w:tr w:rsidR="00902680" w:rsidRPr="00667450" w14:paraId="6C21287A" w14:textId="77777777" w:rsidTr="00A22EBC">
        <w:trPr>
          <w:trHeight w:val="284"/>
        </w:trPr>
        <w:tc>
          <w:tcPr>
            <w:tcW w:w="1814" w:type="dxa"/>
            <w:vMerge/>
          </w:tcPr>
          <w:p w14:paraId="55BD3421" w14:textId="77777777" w:rsidR="00902680" w:rsidRPr="00667450" w:rsidRDefault="00902680" w:rsidP="00902680">
            <w:pPr>
              <w:pStyle w:val="Bodyjustified"/>
              <w:jc w:val="left"/>
              <w:rPr>
                <w:rFonts w:ascii="Courier" w:hAnsi="Courier" w:cstheme="minorBidi"/>
                <w:sz w:val="24"/>
                <w:szCs w:val="24"/>
                <w:lang w:eastAsia="en-GB"/>
              </w:rPr>
            </w:pPr>
          </w:p>
        </w:tc>
        <w:tc>
          <w:tcPr>
            <w:tcW w:w="1000" w:type="dxa"/>
          </w:tcPr>
          <w:p w14:paraId="5685AB7B" w14:textId="77777777" w:rsidR="00902680" w:rsidRPr="00667450" w:rsidRDefault="00902680" w:rsidP="00902680">
            <w:pPr>
              <w:pStyle w:val="Bodyjustified"/>
              <w:rPr>
                <w:lang w:eastAsia="en-GB"/>
              </w:rPr>
            </w:pPr>
            <w:r w:rsidRPr="00667450">
              <w:rPr>
                <w:lang w:eastAsia="en-GB"/>
              </w:rPr>
              <w:t>V</w:t>
            </w:r>
            <w:r w:rsidRPr="00667450">
              <w:rPr>
                <w:vertAlign w:val="subscript"/>
                <w:lang w:eastAsia="en-GB"/>
              </w:rPr>
              <w:t>F2</w:t>
            </w:r>
          </w:p>
        </w:tc>
        <w:tc>
          <w:tcPr>
            <w:tcW w:w="1540" w:type="dxa"/>
          </w:tcPr>
          <w:p w14:paraId="61107130" w14:textId="42B2D560" w:rsidR="00902680" w:rsidRPr="00667450" w:rsidRDefault="00902680" w:rsidP="00902680">
            <w:pPr>
              <w:pStyle w:val="Bodyjustified"/>
              <w:rPr>
                <w:lang w:eastAsia="en-GB"/>
              </w:rPr>
            </w:pPr>
            <w:hyperlink r:id="rId29" w:history="1">
              <w:r w:rsidRPr="00902680">
                <w:rPr>
                  <w:rStyle w:val="Hyperlink"/>
                  <w:lang w:eastAsia="en-GB"/>
                </w:rPr>
                <w:t>4011</w:t>
              </w:r>
            </w:hyperlink>
          </w:p>
        </w:tc>
        <w:tc>
          <w:tcPr>
            <w:tcW w:w="2180" w:type="dxa"/>
          </w:tcPr>
          <w:p w14:paraId="4ED320AB" w14:textId="77777777" w:rsidR="00902680" w:rsidRPr="00712F0F" w:rsidRDefault="00902680" w:rsidP="00902680">
            <w:pPr>
              <w:pStyle w:val="Bodyjustified"/>
              <w:jc w:val="left"/>
              <w:rPr>
                <w:rFonts w:cs="Arial"/>
                <w:lang w:eastAsia="en-GB"/>
              </w:rPr>
            </w:pPr>
            <w:r w:rsidRPr="00712F0F">
              <w:rPr>
                <w:rFonts w:cs="Arial"/>
                <w:lang w:eastAsia="en-GB"/>
              </w:rPr>
              <w:t>Pulse Method</w:t>
            </w:r>
          </w:p>
          <w:p w14:paraId="14991EFC" w14:textId="77777777" w:rsidR="00902680" w:rsidRPr="00712F0F" w:rsidRDefault="00902680" w:rsidP="00902680">
            <w:pPr>
              <w:pStyle w:val="Bodyjustified"/>
              <w:jc w:val="left"/>
              <w:rPr>
                <w:rFonts w:cs="Arial"/>
                <w:lang w:eastAsia="en-GB"/>
              </w:rPr>
            </w:pPr>
            <w:r w:rsidRPr="00712F0F">
              <w:rPr>
                <w:rFonts w:cs="Arial"/>
                <w:lang w:eastAsia="en-GB"/>
              </w:rPr>
              <w:t>I</w:t>
            </w:r>
            <w:r w:rsidRPr="00712F0F">
              <w:rPr>
                <w:rFonts w:cs="Arial"/>
                <w:vertAlign w:val="subscript"/>
                <w:lang w:eastAsia="en-GB"/>
              </w:rPr>
              <w:t>F</w:t>
            </w:r>
            <w:r w:rsidRPr="00712F0F">
              <w:rPr>
                <w:rFonts w:cs="Arial"/>
                <w:lang w:eastAsia="en-GB"/>
              </w:rPr>
              <w:t xml:space="preserve"> = 20A</w:t>
            </w:r>
          </w:p>
          <w:p w14:paraId="51465B60" w14:textId="77777777" w:rsidR="00902680" w:rsidRPr="00712F0F" w:rsidRDefault="00902680" w:rsidP="00902680">
            <w:pPr>
              <w:pStyle w:val="Bodyjustified"/>
              <w:jc w:val="left"/>
              <w:rPr>
                <w:rFonts w:cs="Arial"/>
                <w:lang w:eastAsia="en-GB"/>
              </w:rPr>
            </w:pPr>
            <w:r w:rsidRPr="00712F0F">
              <w:rPr>
                <w:rFonts w:cs="Arial"/>
                <w:lang w:eastAsia="en-GB"/>
              </w:rPr>
              <w:t>Note 2</w:t>
            </w:r>
          </w:p>
        </w:tc>
        <w:tc>
          <w:tcPr>
            <w:tcW w:w="820" w:type="dxa"/>
          </w:tcPr>
          <w:p w14:paraId="132C43B3" w14:textId="77777777" w:rsidR="00902680" w:rsidRPr="00712F0F" w:rsidRDefault="00902680" w:rsidP="00902680">
            <w:pPr>
              <w:pStyle w:val="Bodyjustified"/>
              <w:rPr>
                <w:rFonts w:cs="Arial"/>
                <w:lang w:eastAsia="en-GB"/>
              </w:rPr>
            </w:pPr>
            <w:r w:rsidRPr="00712F0F">
              <w:rPr>
                <w:rFonts w:cs="Arial"/>
                <w:lang w:eastAsia="en-GB"/>
              </w:rPr>
              <w:t>-</w:t>
            </w:r>
          </w:p>
        </w:tc>
        <w:tc>
          <w:tcPr>
            <w:tcW w:w="820" w:type="dxa"/>
          </w:tcPr>
          <w:p w14:paraId="242DEAFE" w14:textId="77777777" w:rsidR="00902680" w:rsidRPr="00712F0F" w:rsidRDefault="00902680" w:rsidP="00902680">
            <w:pPr>
              <w:pStyle w:val="Bodyjustified"/>
              <w:rPr>
                <w:rFonts w:cs="Arial"/>
                <w:lang w:eastAsia="en-GB"/>
              </w:rPr>
            </w:pPr>
            <w:r w:rsidRPr="00712F0F">
              <w:rPr>
                <w:rFonts w:cs="Arial"/>
                <w:lang w:eastAsia="en-GB"/>
              </w:rPr>
              <w:t>1</w:t>
            </w:r>
          </w:p>
        </w:tc>
        <w:tc>
          <w:tcPr>
            <w:tcW w:w="760" w:type="dxa"/>
          </w:tcPr>
          <w:p w14:paraId="109CD842" w14:textId="77777777" w:rsidR="00902680" w:rsidRPr="00712F0F" w:rsidRDefault="00902680" w:rsidP="00902680">
            <w:pPr>
              <w:pStyle w:val="Bodyjustified"/>
              <w:rPr>
                <w:rFonts w:cs="Arial"/>
                <w:lang w:eastAsia="en-GB"/>
              </w:rPr>
            </w:pPr>
            <w:r w:rsidRPr="00712F0F">
              <w:rPr>
                <w:rFonts w:cs="Arial"/>
                <w:lang w:eastAsia="en-GB"/>
              </w:rPr>
              <w:t>V</w:t>
            </w:r>
          </w:p>
        </w:tc>
      </w:tr>
      <w:tr w:rsidR="00667450" w:rsidRPr="00667450" w14:paraId="7930871A" w14:textId="77777777" w:rsidTr="00A22EBC">
        <w:trPr>
          <w:trHeight w:val="284"/>
        </w:trPr>
        <w:tc>
          <w:tcPr>
            <w:tcW w:w="1814" w:type="dxa"/>
          </w:tcPr>
          <w:p w14:paraId="4F1ABB9E" w14:textId="77777777" w:rsidR="00667450" w:rsidRPr="00667450" w:rsidRDefault="00667450" w:rsidP="003148A4">
            <w:pPr>
              <w:pStyle w:val="Bodyjustified"/>
              <w:jc w:val="left"/>
              <w:rPr>
                <w:lang w:eastAsia="en-GB"/>
              </w:rPr>
            </w:pPr>
            <w:r w:rsidRPr="00667450">
              <w:rPr>
                <w:lang w:eastAsia="en-GB"/>
              </w:rPr>
              <w:t>Capacitance</w:t>
            </w:r>
          </w:p>
        </w:tc>
        <w:tc>
          <w:tcPr>
            <w:tcW w:w="1000" w:type="dxa"/>
          </w:tcPr>
          <w:p w14:paraId="4F9C7A6F" w14:textId="77777777" w:rsidR="00667450" w:rsidRPr="00667450" w:rsidRDefault="00667450" w:rsidP="00CC3A1A">
            <w:pPr>
              <w:pStyle w:val="Bodyjustified"/>
              <w:rPr>
                <w:lang w:eastAsia="en-GB"/>
              </w:rPr>
            </w:pPr>
            <w:r w:rsidRPr="00667450">
              <w:rPr>
                <w:lang w:eastAsia="en-GB"/>
              </w:rPr>
              <w:t>C</w:t>
            </w:r>
          </w:p>
        </w:tc>
        <w:tc>
          <w:tcPr>
            <w:tcW w:w="1540" w:type="dxa"/>
          </w:tcPr>
          <w:p w14:paraId="4111CC97" w14:textId="5C611EF0" w:rsidR="00667450" w:rsidRPr="00667450" w:rsidRDefault="00667450" w:rsidP="00CC3A1A">
            <w:pPr>
              <w:pStyle w:val="Bodyjustified"/>
              <w:rPr>
                <w:lang w:eastAsia="en-GB"/>
              </w:rPr>
            </w:pPr>
            <w:hyperlink r:id="rId30" w:history="1">
              <w:r w:rsidRPr="00902680">
                <w:rPr>
                  <w:rStyle w:val="Hyperlink"/>
                  <w:lang w:eastAsia="en-GB"/>
                </w:rPr>
                <w:t>4001</w:t>
              </w:r>
            </w:hyperlink>
          </w:p>
        </w:tc>
        <w:tc>
          <w:tcPr>
            <w:tcW w:w="2180" w:type="dxa"/>
          </w:tcPr>
          <w:p w14:paraId="62E295A5" w14:textId="77777777" w:rsidR="00667450" w:rsidRPr="00712F0F" w:rsidRDefault="00667450" w:rsidP="003148A4">
            <w:pPr>
              <w:pStyle w:val="Bodyjustified"/>
              <w:jc w:val="left"/>
              <w:rPr>
                <w:rFonts w:cs="Arial"/>
                <w:lang w:eastAsia="en-GB"/>
              </w:rPr>
            </w:pPr>
            <w:r w:rsidRPr="00712F0F">
              <w:rPr>
                <w:rFonts w:cs="Arial"/>
                <w:lang w:eastAsia="en-GB"/>
              </w:rPr>
              <w:t>V</w:t>
            </w:r>
            <w:r w:rsidRPr="00712F0F">
              <w:rPr>
                <w:rFonts w:cs="Arial"/>
                <w:vertAlign w:val="subscript"/>
                <w:lang w:eastAsia="en-GB"/>
              </w:rPr>
              <w:t>R</w:t>
            </w:r>
            <w:r w:rsidRPr="00712F0F">
              <w:rPr>
                <w:rFonts w:cs="Arial"/>
                <w:lang w:eastAsia="en-GB"/>
              </w:rPr>
              <w:t xml:space="preserve"> = 10V</w:t>
            </w:r>
          </w:p>
          <w:p w14:paraId="2993BE26" w14:textId="77777777" w:rsidR="00667450" w:rsidRPr="00712F0F" w:rsidRDefault="00667450" w:rsidP="003148A4">
            <w:pPr>
              <w:pStyle w:val="Bodyjustified"/>
              <w:jc w:val="left"/>
              <w:rPr>
                <w:rFonts w:cs="Arial"/>
                <w:lang w:eastAsia="en-GB"/>
              </w:rPr>
            </w:pPr>
            <w:r w:rsidRPr="00712F0F">
              <w:rPr>
                <w:rFonts w:cs="Arial"/>
                <w:lang w:eastAsia="en-GB"/>
              </w:rPr>
              <w:t>f = 1MHz</w:t>
            </w:r>
          </w:p>
        </w:tc>
        <w:tc>
          <w:tcPr>
            <w:tcW w:w="820" w:type="dxa"/>
          </w:tcPr>
          <w:p w14:paraId="23F27E2A" w14:textId="77777777" w:rsidR="00667450" w:rsidRPr="00712F0F" w:rsidRDefault="00667450" w:rsidP="00CC3A1A">
            <w:pPr>
              <w:pStyle w:val="Bodyjustified"/>
              <w:rPr>
                <w:rFonts w:cs="Arial"/>
                <w:lang w:eastAsia="en-GB"/>
              </w:rPr>
            </w:pPr>
            <w:r w:rsidRPr="00712F0F">
              <w:rPr>
                <w:rFonts w:cs="Arial"/>
                <w:lang w:eastAsia="en-GB"/>
              </w:rPr>
              <w:t>-</w:t>
            </w:r>
          </w:p>
        </w:tc>
        <w:tc>
          <w:tcPr>
            <w:tcW w:w="820" w:type="dxa"/>
          </w:tcPr>
          <w:p w14:paraId="28DEDA3D" w14:textId="77777777" w:rsidR="00667450" w:rsidRPr="00712F0F" w:rsidRDefault="00667450" w:rsidP="00CC3A1A">
            <w:pPr>
              <w:pStyle w:val="Bodyjustified"/>
              <w:rPr>
                <w:rFonts w:cs="Arial"/>
                <w:lang w:eastAsia="en-GB"/>
              </w:rPr>
            </w:pPr>
            <w:r w:rsidRPr="00712F0F">
              <w:rPr>
                <w:rFonts w:cs="Arial"/>
                <w:lang w:eastAsia="en-GB"/>
              </w:rPr>
              <w:t>700</w:t>
            </w:r>
          </w:p>
        </w:tc>
        <w:tc>
          <w:tcPr>
            <w:tcW w:w="760" w:type="dxa"/>
          </w:tcPr>
          <w:p w14:paraId="08672CDB" w14:textId="77777777" w:rsidR="00667450" w:rsidRPr="00712F0F" w:rsidRDefault="00667450" w:rsidP="00CC3A1A">
            <w:pPr>
              <w:pStyle w:val="Bodyjustified"/>
              <w:rPr>
                <w:rFonts w:cs="Arial"/>
                <w:lang w:eastAsia="en-GB"/>
              </w:rPr>
            </w:pPr>
            <w:r w:rsidRPr="00712F0F">
              <w:rPr>
                <w:rFonts w:cs="Arial"/>
                <w:lang w:eastAsia="en-GB"/>
              </w:rPr>
              <w:t>pF</w:t>
            </w:r>
          </w:p>
        </w:tc>
      </w:tr>
      <w:tr w:rsidR="00667450" w:rsidRPr="00667450" w14:paraId="58849521" w14:textId="77777777" w:rsidTr="00A22EBC">
        <w:trPr>
          <w:trHeight w:val="284"/>
        </w:trPr>
        <w:tc>
          <w:tcPr>
            <w:tcW w:w="1814" w:type="dxa"/>
          </w:tcPr>
          <w:p w14:paraId="55BBDD77" w14:textId="77777777" w:rsidR="00667450" w:rsidRPr="00667450" w:rsidRDefault="00667450" w:rsidP="003148A4">
            <w:pPr>
              <w:pStyle w:val="Bodyjustified"/>
              <w:jc w:val="left"/>
              <w:rPr>
                <w:lang w:eastAsia="en-GB"/>
              </w:rPr>
            </w:pPr>
            <w:r w:rsidRPr="00667450">
              <w:rPr>
                <w:lang w:eastAsia="en-GB"/>
              </w:rPr>
              <w:t>Thermal Impedance, Junction to Case</w:t>
            </w:r>
          </w:p>
        </w:tc>
        <w:tc>
          <w:tcPr>
            <w:tcW w:w="1000" w:type="dxa"/>
          </w:tcPr>
          <w:p w14:paraId="232C0329" w14:textId="77777777" w:rsidR="00667450" w:rsidRPr="00667450" w:rsidRDefault="00667450" w:rsidP="00CC3A1A">
            <w:pPr>
              <w:pStyle w:val="Bodyjustified"/>
              <w:rPr>
                <w:lang w:eastAsia="en-GB"/>
              </w:rPr>
            </w:pPr>
            <w:proofErr w:type="spellStart"/>
            <w:r w:rsidRPr="00667450">
              <w:rPr>
                <w:lang w:eastAsia="en-GB"/>
              </w:rPr>
              <w:t>Z</w:t>
            </w:r>
            <w:r w:rsidRPr="00667450">
              <w:rPr>
                <w:vertAlign w:val="subscript"/>
                <w:lang w:eastAsia="en-GB"/>
              </w:rPr>
              <w:t>th</w:t>
            </w:r>
            <w:proofErr w:type="spellEnd"/>
            <w:r w:rsidRPr="00667450">
              <w:rPr>
                <w:vertAlign w:val="subscript"/>
                <w:lang w:eastAsia="en-GB"/>
              </w:rPr>
              <w:t>(j-c)</w:t>
            </w:r>
          </w:p>
        </w:tc>
        <w:tc>
          <w:tcPr>
            <w:tcW w:w="1540" w:type="dxa"/>
          </w:tcPr>
          <w:p w14:paraId="6A820912" w14:textId="06D159BB" w:rsidR="00667450" w:rsidRPr="00667450" w:rsidRDefault="00667450" w:rsidP="00CC3A1A">
            <w:pPr>
              <w:pStyle w:val="Bodyjustified"/>
              <w:rPr>
                <w:lang w:eastAsia="en-GB"/>
              </w:rPr>
            </w:pPr>
            <w:hyperlink r:id="rId31" w:history="1">
              <w:r w:rsidRPr="00902680">
                <w:rPr>
                  <w:rStyle w:val="Hyperlink"/>
                  <w:lang w:eastAsia="en-GB"/>
                </w:rPr>
                <w:t>3101</w:t>
              </w:r>
            </w:hyperlink>
          </w:p>
        </w:tc>
        <w:tc>
          <w:tcPr>
            <w:tcW w:w="2180" w:type="dxa"/>
          </w:tcPr>
          <w:p w14:paraId="19A2D4D4" w14:textId="77777777" w:rsidR="00667450" w:rsidRPr="00712F0F" w:rsidRDefault="00667450" w:rsidP="003148A4">
            <w:pPr>
              <w:pStyle w:val="Bodyjustified"/>
              <w:jc w:val="left"/>
              <w:rPr>
                <w:rFonts w:cs="Arial"/>
                <w:lang w:eastAsia="en-GB"/>
              </w:rPr>
            </w:pPr>
            <w:r w:rsidRPr="00712F0F">
              <w:rPr>
                <w:rFonts w:cs="Arial"/>
                <w:lang w:eastAsia="en-GB"/>
              </w:rPr>
              <w:t>I</w:t>
            </w:r>
            <w:r w:rsidRPr="00712F0F">
              <w:rPr>
                <w:rFonts w:cs="Arial"/>
                <w:vertAlign w:val="subscript"/>
                <w:lang w:eastAsia="en-GB"/>
              </w:rPr>
              <w:t>H</w:t>
            </w:r>
            <w:r w:rsidRPr="00712F0F">
              <w:rPr>
                <w:rFonts w:cs="Arial"/>
                <w:lang w:eastAsia="en-GB"/>
              </w:rPr>
              <w:t xml:space="preserve"> = 15 to 40A</w:t>
            </w:r>
          </w:p>
          <w:p w14:paraId="16CB81F7" w14:textId="77777777" w:rsidR="00667450" w:rsidRPr="00712F0F" w:rsidRDefault="00667450" w:rsidP="003148A4">
            <w:pPr>
              <w:pStyle w:val="Bodyjustified"/>
              <w:jc w:val="left"/>
              <w:rPr>
                <w:rFonts w:cs="Arial"/>
                <w:lang w:eastAsia="en-GB"/>
              </w:rPr>
            </w:pPr>
            <w:proofErr w:type="spellStart"/>
            <w:r w:rsidRPr="00712F0F">
              <w:rPr>
                <w:rFonts w:cs="Arial"/>
                <w:lang w:eastAsia="en-GB"/>
              </w:rPr>
              <w:t>t</w:t>
            </w:r>
            <w:r w:rsidRPr="00712F0F">
              <w:rPr>
                <w:rFonts w:cs="Arial"/>
                <w:vertAlign w:val="subscript"/>
                <w:lang w:eastAsia="en-GB"/>
              </w:rPr>
              <w:t>H</w:t>
            </w:r>
            <w:proofErr w:type="spellEnd"/>
            <w:r w:rsidRPr="00712F0F">
              <w:rPr>
                <w:rFonts w:cs="Arial"/>
                <w:lang w:eastAsia="en-GB"/>
              </w:rPr>
              <w:t xml:space="preserve"> = 50ms</w:t>
            </w:r>
          </w:p>
          <w:p w14:paraId="18459602" w14:textId="77777777" w:rsidR="00667450" w:rsidRPr="00712F0F" w:rsidRDefault="00667450" w:rsidP="003148A4">
            <w:pPr>
              <w:pStyle w:val="Bodyjustified"/>
              <w:jc w:val="left"/>
              <w:rPr>
                <w:rFonts w:cs="Arial"/>
                <w:lang w:eastAsia="en-GB"/>
              </w:rPr>
            </w:pPr>
            <w:r w:rsidRPr="00712F0F">
              <w:rPr>
                <w:rFonts w:cs="Arial"/>
                <w:lang w:eastAsia="en-GB"/>
              </w:rPr>
              <w:t>I</w:t>
            </w:r>
            <w:r w:rsidRPr="00712F0F">
              <w:rPr>
                <w:rFonts w:cs="Arial"/>
                <w:vertAlign w:val="subscript"/>
                <w:lang w:eastAsia="en-GB"/>
              </w:rPr>
              <w:t>M</w:t>
            </w:r>
            <w:r w:rsidRPr="00712F0F">
              <w:rPr>
                <w:rFonts w:cs="Arial"/>
                <w:lang w:eastAsia="en-GB"/>
              </w:rPr>
              <w:t xml:space="preserve"> = 50mA</w:t>
            </w:r>
          </w:p>
          <w:p w14:paraId="409883D2" w14:textId="5E372889" w:rsidR="00667450" w:rsidRPr="00712F0F" w:rsidRDefault="00667450" w:rsidP="003148A4">
            <w:pPr>
              <w:pStyle w:val="Bodyjustified"/>
              <w:jc w:val="left"/>
              <w:rPr>
                <w:rFonts w:cs="Arial"/>
                <w:lang w:eastAsia="en-GB"/>
              </w:rPr>
            </w:pPr>
            <w:proofErr w:type="spellStart"/>
            <w:r w:rsidRPr="00712F0F">
              <w:rPr>
                <w:rFonts w:cs="Arial"/>
                <w:lang w:eastAsia="en-GB"/>
              </w:rPr>
              <w:t>t</w:t>
            </w:r>
            <w:r w:rsidRPr="00712F0F">
              <w:rPr>
                <w:rFonts w:cs="Arial"/>
                <w:vertAlign w:val="subscript"/>
                <w:lang w:eastAsia="en-GB"/>
              </w:rPr>
              <w:t>md</w:t>
            </w:r>
            <w:proofErr w:type="spellEnd"/>
            <w:r w:rsidRPr="00712F0F">
              <w:rPr>
                <w:rFonts w:cs="Arial"/>
                <w:lang w:eastAsia="en-GB"/>
              </w:rPr>
              <w:t xml:space="preserve"> = 100</w:t>
            </w:r>
            <w:r w:rsidR="00712F0F">
              <w:rPr>
                <w:rFonts w:cs="Arial"/>
                <w:lang w:eastAsia="en-GB"/>
              </w:rPr>
              <w:t>µ</w:t>
            </w:r>
            <w:r w:rsidRPr="00712F0F">
              <w:rPr>
                <w:rFonts w:cs="Arial"/>
                <w:lang w:eastAsia="en-GB"/>
              </w:rPr>
              <w:t>s</w:t>
            </w:r>
          </w:p>
          <w:p w14:paraId="3605F8DD" w14:textId="77777777" w:rsidR="00667450" w:rsidRPr="00712F0F" w:rsidRDefault="00667450" w:rsidP="003148A4">
            <w:pPr>
              <w:pStyle w:val="Bodyjustified"/>
              <w:jc w:val="left"/>
              <w:rPr>
                <w:rFonts w:cs="Arial"/>
                <w:lang w:eastAsia="en-GB"/>
              </w:rPr>
            </w:pPr>
            <w:r w:rsidRPr="00712F0F">
              <w:rPr>
                <w:rFonts w:cs="Arial"/>
                <w:lang w:eastAsia="en-GB"/>
              </w:rPr>
              <w:t>Note 3</w:t>
            </w:r>
          </w:p>
        </w:tc>
        <w:tc>
          <w:tcPr>
            <w:tcW w:w="1640" w:type="dxa"/>
            <w:gridSpan w:val="2"/>
          </w:tcPr>
          <w:p w14:paraId="1E290D81" w14:textId="25F2EFDA" w:rsidR="00667450" w:rsidRPr="00712F0F" w:rsidRDefault="00667450" w:rsidP="00CC3A1A">
            <w:pPr>
              <w:pStyle w:val="Bodyjustified"/>
              <w:rPr>
                <w:rFonts w:cs="Arial"/>
                <w:lang w:eastAsia="en-GB"/>
              </w:rPr>
            </w:pPr>
            <w:r w:rsidRPr="00712F0F">
              <w:rPr>
                <w:rFonts w:cs="Arial"/>
                <w:lang w:eastAsia="en-GB"/>
              </w:rPr>
              <w:t xml:space="preserve">(Calculate </w:t>
            </w:r>
            <w:r w:rsidR="00712F0F">
              <w:rPr>
                <w:rFonts w:cs="Arial"/>
                <w:lang w:eastAsia="en-GB"/>
              </w:rPr>
              <w:t>Δ</w:t>
            </w:r>
            <w:r w:rsidRPr="00712F0F">
              <w:rPr>
                <w:rFonts w:cs="Arial"/>
                <w:lang w:eastAsia="en-GB"/>
              </w:rPr>
              <w:t>V</w:t>
            </w:r>
            <w:r w:rsidRPr="00712F0F">
              <w:rPr>
                <w:rFonts w:cs="Arial"/>
                <w:vertAlign w:val="subscript"/>
                <w:lang w:eastAsia="en-GB"/>
              </w:rPr>
              <w:t>F</w:t>
            </w:r>
            <w:r w:rsidRPr="00712F0F">
              <w:rPr>
                <w:rFonts w:cs="Arial"/>
                <w:lang w:eastAsia="en-GB"/>
              </w:rPr>
              <w:t>, see Note 4)</w:t>
            </w:r>
          </w:p>
          <w:p w14:paraId="27F7D1D3" w14:textId="77777777" w:rsidR="00667450" w:rsidRPr="00712F0F" w:rsidRDefault="00667450" w:rsidP="00CC3A1A">
            <w:pPr>
              <w:pStyle w:val="Bodyjustified"/>
              <w:rPr>
                <w:rFonts w:cs="Arial"/>
                <w:lang w:eastAsia="en-GB"/>
              </w:rPr>
            </w:pPr>
          </w:p>
        </w:tc>
        <w:tc>
          <w:tcPr>
            <w:tcW w:w="760" w:type="dxa"/>
          </w:tcPr>
          <w:p w14:paraId="69395BD3" w14:textId="7846ABE3" w:rsidR="00667450" w:rsidRPr="00712F0F" w:rsidRDefault="00712F0F" w:rsidP="00CC3A1A">
            <w:pPr>
              <w:pStyle w:val="Bodyjustified"/>
              <w:rPr>
                <w:rFonts w:cs="Arial"/>
                <w:lang w:eastAsia="en-GB"/>
              </w:rPr>
            </w:pPr>
            <w:r>
              <w:rPr>
                <w:rFonts w:cs="Arial"/>
                <w:lang w:eastAsia="en-GB"/>
              </w:rPr>
              <w:t>°</w:t>
            </w:r>
            <w:r w:rsidR="00667450" w:rsidRPr="00712F0F">
              <w:rPr>
                <w:rFonts w:cs="Arial"/>
                <w:lang w:eastAsia="en-GB"/>
              </w:rPr>
              <w:t>C/W</w:t>
            </w:r>
          </w:p>
        </w:tc>
      </w:tr>
    </w:tbl>
    <w:p w14:paraId="20FC3CE8" w14:textId="77777777" w:rsidR="00667450" w:rsidRDefault="00667450" w:rsidP="00441CE7">
      <w:pPr>
        <w:pStyle w:val="Heading3"/>
        <w:keepNext w:val="0"/>
      </w:pPr>
      <w:bookmarkStart w:id="33" w:name="_Toc12977317"/>
      <w:r w:rsidRPr="00667450">
        <w:t>High and Low Temperatures Electrical Measurements</w:t>
      </w:r>
      <w:bookmarkEnd w:id="33"/>
    </w:p>
    <w:tbl>
      <w:tblPr>
        <w:tblStyle w:val="TableGrid"/>
        <w:tblW w:w="8934" w:type="dxa"/>
        <w:tblInd w:w="1440" w:type="dxa"/>
        <w:tblLayout w:type="fixed"/>
        <w:tblCellMar>
          <w:top w:w="28" w:type="dxa"/>
          <w:left w:w="57" w:type="dxa"/>
          <w:bottom w:w="28" w:type="dxa"/>
          <w:right w:w="57" w:type="dxa"/>
        </w:tblCellMar>
        <w:tblLook w:val="0000" w:firstRow="0" w:lastRow="0" w:firstColumn="0" w:lastColumn="0" w:noHBand="0" w:noVBand="0"/>
      </w:tblPr>
      <w:tblGrid>
        <w:gridCol w:w="1814"/>
        <w:gridCol w:w="1000"/>
        <w:gridCol w:w="1540"/>
        <w:gridCol w:w="2180"/>
        <w:gridCol w:w="820"/>
        <w:gridCol w:w="820"/>
        <w:gridCol w:w="760"/>
      </w:tblGrid>
      <w:tr w:rsidR="003148A4" w:rsidRPr="00CC3A1A" w14:paraId="281D5B03" w14:textId="77777777" w:rsidTr="00A22EBC">
        <w:trPr>
          <w:trHeight w:val="284"/>
        </w:trPr>
        <w:tc>
          <w:tcPr>
            <w:tcW w:w="1814" w:type="dxa"/>
            <w:vMerge w:val="restart"/>
          </w:tcPr>
          <w:p w14:paraId="07B9560B" w14:textId="77777777" w:rsidR="003148A4" w:rsidRPr="00CC3A1A" w:rsidRDefault="003148A4" w:rsidP="00441CE7">
            <w:pPr>
              <w:pStyle w:val="Bodyjustified"/>
            </w:pPr>
            <w:r w:rsidRPr="00CC3A1A">
              <w:t>Characteristics</w:t>
            </w:r>
          </w:p>
        </w:tc>
        <w:tc>
          <w:tcPr>
            <w:tcW w:w="1000" w:type="dxa"/>
            <w:vMerge w:val="restart"/>
          </w:tcPr>
          <w:p w14:paraId="6C269B97" w14:textId="77777777" w:rsidR="003148A4" w:rsidRPr="00CC3A1A" w:rsidRDefault="003148A4" w:rsidP="00441CE7">
            <w:pPr>
              <w:pStyle w:val="Bodyjustified"/>
            </w:pPr>
            <w:r w:rsidRPr="00CC3A1A">
              <w:t>Symbols</w:t>
            </w:r>
          </w:p>
        </w:tc>
        <w:tc>
          <w:tcPr>
            <w:tcW w:w="1540" w:type="dxa"/>
            <w:vMerge w:val="restart"/>
          </w:tcPr>
          <w:p w14:paraId="202BE785" w14:textId="697A346B" w:rsidR="003148A4" w:rsidRPr="00CC3A1A" w:rsidRDefault="00FF7EE0" w:rsidP="00441CE7">
            <w:pPr>
              <w:pStyle w:val="Bodyjustified"/>
            </w:pPr>
            <w:hyperlink r:id="rId32" w:history="1">
              <w:r w:rsidRPr="00902680">
                <w:rPr>
                  <w:rStyle w:val="Hyperlink"/>
                </w:rPr>
                <w:t>MIL-STD-750</w:t>
              </w:r>
            </w:hyperlink>
          </w:p>
          <w:p w14:paraId="4F5D8FF0" w14:textId="77777777" w:rsidR="003148A4" w:rsidRPr="00CC3A1A" w:rsidRDefault="003148A4" w:rsidP="00441CE7">
            <w:pPr>
              <w:pStyle w:val="Bodyjustified"/>
            </w:pPr>
            <w:r w:rsidRPr="00CC3A1A">
              <w:t>Test Method</w:t>
            </w:r>
          </w:p>
        </w:tc>
        <w:tc>
          <w:tcPr>
            <w:tcW w:w="2180" w:type="dxa"/>
            <w:vMerge w:val="restart"/>
          </w:tcPr>
          <w:p w14:paraId="5367D3FC" w14:textId="77777777" w:rsidR="003148A4" w:rsidRPr="00CC3A1A" w:rsidRDefault="003148A4" w:rsidP="00441CE7">
            <w:pPr>
              <w:pStyle w:val="Bodyjustified"/>
            </w:pPr>
            <w:r w:rsidRPr="00CC3A1A">
              <w:t>Test Conditions</w:t>
            </w:r>
          </w:p>
          <w:p w14:paraId="513C56AB" w14:textId="77777777" w:rsidR="003148A4" w:rsidRPr="00CC3A1A" w:rsidRDefault="003148A4" w:rsidP="00441CE7">
            <w:pPr>
              <w:pStyle w:val="Bodyjustified"/>
            </w:pPr>
            <w:r w:rsidRPr="00CC3A1A">
              <w:t>Notes 1 and 5</w:t>
            </w:r>
          </w:p>
        </w:tc>
        <w:tc>
          <w:tcPr>
            <w:tcW w:w="1640" w:type="dxa"/>
            <w:gridSpan w:val="2"/>
          </w:tcPr>
          <w:p w14:paraId="12D5BC16" w14:textId="77777777" w:rsidR="003148A4" w:rsidRPr="00CC3A1A" w:rsidRDefault="003148A4" w:rsidP="00441CE7">
            <w:pPr>
              <w:pStyle w:val="Bodyjustified"/>
            </w:pPr>
            <w:r w:rsidRPr="00CC3A1A">
              <w:t>Limits</w:t>
            </w:r>
          </w:p>
        </w:tc>
        <w:tc>
          <w:tcPr>
            <w:tcW w:w="760" w:type="dxa"/>
            <w:vMerge w:val="restart"/>
          </w:tcPr>
          <w:p w14:paraId="2C9D42ED" w14:textId="77777777" w:rsidR="003148A4" w:rsidRPr="00CC3A1A" w:rsidRDefault="003148A4" w:rsidP="00441CE7">
            <w:pPr>
              <w:pStyle w:val="Bodyjustified"/>
            </w:pPr>
            <w:r w:rsidRPr="00CC3A1A">
              <w:t>Units</w:t>
            </w:r>
          </w:p>
        </w:tc>
      </w:tr>
      <w:tr w:rsidR="003148A4" w:rsidRPr="00CC3A1A" w14:paraId="7AA33771" w14:textId="77777777" w:rsidTr="00A22EBC">
        <w:trPr>
          <w:trHeight w:val="284"/>
        </w:trPr>
        <w:tc>
          <w:tcPr>
            <w:tcW w:w="1814" w:type="dxa"/>
            <w:vMerge/>
          </w:tcPr>
          <w:p w14:paraId="09393E90" w14:textId="77777777" w:rsidR="003148A4" w:rsidRPr="00CC3A1A" w:rsidRDefault="003148A4" w:rsidP="00441CE7">
            <w:pPr>
              <w:pStyle w:val="Bodyjustified"/>
            </w:pPr>
          </w:p>
        </w:tc>
        <w:tc>
          <w:tcPr>
            <w:tcW w:w="1000" w:type="dxa"/>
            <w:vMerge/>
          </w:tcPr>
          <w:p w14:paraId="7421BDD3" w14:textId="77777777" w:rsidR="003148A4" w:rsidRPr="00CC3A1A" w:rsidRDefault="003148A4" w:rsidP="00441CE7">
            <w:pPr>
              <w:pStyle w:val="Bodyjustified"/>
            </w:pPr>
          </w:p>
        </w:tc>
        <w:tc>
          <w:tcPr>
            <w:tcW w:w="1540" w:type="dxa"/>
            <w:vMerge/>
          </w:tcPr>
          <w:p w14:paraId="4D7C4B9A" w14:textId="77777777" w:rsidR="003148A4" w:rsidRPr="00CC3A1A" w:rsidRDefault="003148A4" w:rsidP="00441CE7">
            <w:pPr>
              <w:pStyle w:val="Bodyjustified"/>
            </w:pPr>
          </w:p>
        </w:tc>
        <w:tc>
          <w:tcPr>
            <w:tcW w:w="2180" w:type="dxa"/>
            <w:vMerge/>
          </w:tcPr>
          <w:p w14:paraId="346D27D7" w14:textId="77777777" w:rsidR="003148A4" w:rsidRPr="00CC3A1A" w:rsidRDefault="003148A4" w:rsidP="00441CE7">
            <w:pPr>
              <w:pStyle w:val="Bodyjustified"/>
            </w:pPr>
          </w:p>
        </w:tc>
        <w:tc>
          <w:tcPr>
            <w:tcW w:w="820" w:type="dxa"/>
          </w:tcPr>
          <w:p w14:paraId="5A9E353A" w14:textId="77777777" w:rsidR="003148A4" w:rsidRPr="00CC3A1A" w:rsidRDefault="003148A4" w:rsidP="00441CE7">
            <w:pPr>
              <w:pStyle w:val="Bodyjustified"/>
            </w:pPr>
            <w:r w:rsidRPr="00CC3A1A">
              <w:t>Min</w:t>
            </w:r>
          </w:p>
        </w:tc>
        <w:tc>
          <w:tcPr>
            <w:tcW w:w="820" w:type="dxa"/>
          </w:tcPr>
          <w:p w14:paraId="026CCEE9" w14:textId="77777777" w:rsidR="003148A4" w:rsidRPr="00CC3A1A" w:rsidRDefault="003148A4" w:rsidP="00441CE7">
            <w:pPr>
              <w:pStyle w:val="Bodyjustified"/>
            </w:pPr>
            <w:r w:rsidRPr="00CC3A1A">
              <w:t>Max</w:t>
            </w:r>
          </w:p>
        </w:tc>
        <w:tc>
          <w:tcPr>
            <w:tcW w:w="760" w:type="dxa"/>
            <w:vMerge/>
          </w:tcPr>
          <w:p w14:paraId="234A7625" w14:textId="77777777" w:rsidR="003148A4" w:rsidRPr="00CC3A1A" w:rsidRDefault="003148A4" w:rsidP="00441CE7">
            <w:pPr>
              <w:pStyle w:val="Bodyjustified"/>
            </w:pPr>
          </w:p>
        </w:tc>
      </w:tr>
      <w:tr w:rsidR="00902680" w:rsidRPr="00CC3A1A" w14:paraId="77EBB26F" w14:textId="77777777" w:rsidTr="00A22EBC">
        <w:trPr>
          <w:trHeight w:val="284"/>
        </w:trPr>
        <w:tc>
          <w:tcPr>
            <w:tcW w:w="1814" w:type="dxa"/>
          </w:tcPr>
          <w:p w14:paraId="6292DE43" w14:textId="77777777" w:rsidR="00902680" w:rsidRPr="00CC3A1A" w:rsidRDefault="00902680" w:rsidP="00441CE7">
            <w:pPr>
              <w:pStyle w:val="Bodyjustified"/>
              <w:jc w:val="left"/>
            </w:pPr>
            <w:r w:rsidRPr="00CC3A1A">
              <w:t>Reverse Current</w:t>
            </w:r>
          </w:p>
        </w:tc>
        <w:tc>
          <w:tcPr>
            <w:tcW w:w="1000" w:type="dxa"/>
          </w:tcPr>
          <w:p w14:paraId="3765A60E" w14:textId="77777777" w:rsidR="00902680" w:rsidRPr="00CC3A1A" w:rsidRDefault="00902680" w:rsidP="00441CE7">
            <w:pPr>
              <w:pStyle w:val="Bodyjustified"/>
            </w:pPr>
            <w:r w:rsidRPr="00CC3A1A">
              <w:t>I</w:t>
            </w:r>
            <w:r w:rsidRPr="003148A4">
              <w:rPr>
                <w:vertAlign w:val="subscript"/>
              </w:rPr>
              <w:t>R</w:t>
            </w:r>
          </w:p>
        </w:tc>
        <w:tc>
          <w:tcPr>
            <w:tcW w:w="1540" w:type="dxa"/>
          </w:tcPr>
          <w:p w14:paraId="51A02846" w14:textId="35DE290A" w:rsidR="00902680" w:rsidRPr="00CC3A1A" w:rsidRDefault="00902680" w:rsidP="00441CE7">
            <w:pPr>
              <w:pStyle w:val="Bodyjustified"/>
            </w:pPr>
            <w:hyperlink r:id="rId33" w:history="1">
              <w:r w:rsidRPr="00902680">
                <w:rPr>
                  <w:rStyle w:val="Hyperlink"/>
                  <w:lang w:eastAsia="en-GB"/>
                </w:rPr>
                <w:t>4016</w:t>
              </w:r>
            </w:hyperlink>
          </w:p>
        </w:tc>
        <w:tc>
          <w:tcPr>
            <w:tcW w:w="2180" w:type="dxa"/>
          </w:tcPr>
          <w:p w14:paraId="0835E052" w14:textId="72265D44" w:rsidR="00902680" w:rsidRPr="00CC3A1A" w:rsidRDefault="00902680" w:rsidP="00441CE7">
            <w:pPr>
              <w:pStyle w:val="Bodyjustified"/>
              <w:jc w:val="left"/>
            </w:pPr>
            <w:proofErr w:type="spellStart"/>
            <w:r w:rsidRPr="00CC3A1A">
              <w:t>T</w:t>
            </w:r>
            <w:r w:rsidRPr="003148A4">
              <w:rPr>
                <w:vertAlign w:val="subscript"/>
              </w:rPr>
              <w:t>case</w:t>
            </w:r>
            <w:proofErr w:type="spellEnd"/>
            <w:r>
              <w:t xml:space="preserve"> </w:t>
            </w:r>
            <w:r w:rsidRPr="00CC3A1A">
              <w:t>=</w:t>
            </w:r>
            <w:r>
              <w:t xml:space="preserve"> </w:t>
            </w:r>
            <w:r w:rsidRPr="00CC3A1A">
              <w:t>+125</w:t>
            </w:r>
            <w:r>
              <w:t xml:space="preserve"> </w:t>
            </w:r>
            <w:r w:rsidRPr="00CC3A1A">
              <w:t>(+0</w:t>
            </w:r>
            <w:r>
              <w:t xml:space="preserve"> </w:t>
            </w:r>
            <w:r w:rsidRPr="00CC3A1A">
              <w:t>-</w:t>
            </w:r>
            <w:proofErr w:type="gramStart"/>
            <w:r w:rsidRPr="00CC3A1A">
              <w:t>5)</w:t>
            </w:r>
            <w:r>
              <w:rPr>
                <w:rFonts w:cs="Arial"/>
              </w:rPr>
              <w:t>°</w:t>
            </w:r>
            <w:proofErr w:type="gramEnd"/>
            <w:r w:rsidRPr="00CC3A1A">
              <w:t>C</w:t>
            </w:r>
          </w:p>
          <w:p w14:paraId="15EB69EE" w14:textId="77777777" w:rsidR="00902680" w:rsidRPr="00CC3A1A" w:rsidRDefault="00902680" w:rsidP="00441CE7">
            <w:pPr>
              <w:pStyle w:val="Bodyjustified"/>
              <w:jc w:val="left"/>
            </w:pPr>
            <w:r w:rsidRPr="00CC3A1A">
              <w:t>DC Method</w:t>
            </w:r>
          </w:p>
          <w:p w14:paraId="034B9586" w14:textId="2238C3CA" w:rsidR="00902680" w:rsidRPr="00CC3A1A" w:rsidRDefault="00902680" w:rsidP="00441CE7">
            <w:pPr>
              <w:pStyle w:val="Bodyjustified"/>
              <w:jc w:val="left"/>
            </w:pPr>
            <w:r w:rsidRPr="00CC3A1A">
              <w:t>V</w:t>
            </w:r>
            <w:r w:rsidRPr="003148A4">
              <w:rPr>
                <w:vertAlign w:val="subscript"/>
              </w:rPr>
              <w:t>R</w:t>
            </w:r>
            <w:r>
              <w:t xml:space="preserve"> </w:t>
            </w:r>
            <w:r w:rsidRPr="00CC3A1A">
              <w:t>=</w:t>
            </w:r>
            <w:r>
              <w:t xml:space="preserve"> </w:t>
            </w:r>
            <w:r w:rsidRPr="00CC3A1A">
              <w:t>100V</w:t>
            </w:r>
          </w:p>
        </w:tc>
        <w:tc>
          <w:tcPr>
            <w:tcW w:w="820" w:type="dxa"/>
          </w:tcPr>
          <w:p w14:paraId="05B3E2CA" w14:textId="77777777" w:rsidR="00902680" w:rsidRPr="00CC3A1A" w:rsidRDefault="00902680" w:rsidP="00441CE7">
            <w:pPr>
              <w:pStyle w:val="Bodyjustified"/>
            </w:pPr>
            <w:r w:rsidRPr="00CC3A1A">
              <w:t>-</w:t>
            </w:r>
          </w:p>
        </w:tc>
        <w:tc>
          <w:tcPr>
            <w:tcW w:w="820" w:type="dxa"/>
          </w:tcPr>
          <w:p w14:paraId="61102032" w14:textId="77777777" w:rsidR="00902680" w:rsidRPr="00CC3A1A" w:rsidRDefault="00902680" w:rsidP="00441CE7">
            <w:pPr>
              <w:pStyle w:val="Bodyjustified"/>
            </w:pPr>
            <w:r w:rsidRPr="00CC3A1A">
              <w:t>20</w:t>
            </w:r>
          </w:p>
        </w:tc>
        <w:tc>
          <w:tcPr>
            <w:tcW w:w="760" w:type="dxa"/>
          </w:tcPr>
          <w:p w14:paraId="42B01392" w14:textId="77777777" w:rsidR="00902680" w:rsidRPr="00CC3A1A" w:rsidRDefault="00902680" w:rsidP="00441CE7">
            <w:pPr>
              <w:pStyle w:val="Bodyjustified"/>
            </w:pPr>
            <w:r w:rsidRPr="00CC3A1A">
              <w:t>mA</w:t>
            </w:r>
          </w:p>
        </w:tc>
      </w:tr>
      <w:tr w:rsidR="00902680" w:rsidRPr="00CC3A1A" w14:paraId="597417E5" w14:textId="77777777" w:rsidTr="00A22EBC">
        <w:trPr>
          <w:trHeight w:val="284"/>
        </w:trPr>
        <w:tc>
          <w:tcPr>
            <w:tcW w:w="1814" w:type="dxa"/>
            <w:vMerge w:val="restart"/>
          </w:tcPr>
          <w:p w14:paraId="282949D5" w14:textId="77777777" w:rsidR="00902680" w:rsidRPr="00CC3A1A" w:rsidRDefault="00902680" w:rsidP="00441CE7">
            <w:pPr>
              <w:pStyle w:val="Bodyjustified"/>
              <w:jc w:val="left"/>
            </w:pPr>
            <w:r w:rsidRPr="00CC3A1A">
              <w:t>Forward Voltage 2</w:t>
            </w:r>
          </w:p>
        </w:tc>
        <w:tc>
          <w:tcPr>
            <w:tcW w:w="1000" w:type="dxa"/>
            <w:vMerge w:val="restart"/>
          </w:tcPr>
          <w:p w14:paraId="53022D72" w14:textId="77777777" w:rsidR="00902680" w:rsidRPr="00CC3A1A" w:rsidRDefault="00902680" w:rsidP="00441CE7">
            <w:pPr>
              <w:pStyle w:val="Bodyjustified"/>
            </w:pPr>
            <w:r w:rsidRPr="00CC3A1A">
              <w:t>V</w:t>
            </w:r>
            <w:r w:rsidRPr="003148A4">
              <w:rPr>
                <w:vertAlign w:val="subscript"/>
              </w:rPr>
              <w:t>F2</w:t>
            </w:r>
          </w:p>
        </w:tc>
        <w:tc>
          <w:tcPr>
            <w:tcW w:w="1540" w:type="dxa"/>
            <w:vMerge w:val="restart"/>
          </w:tcPr>
          <w:p w14:paraId="159649AE" w14:textId="730B69FE" w:rsidR="00902680" w:rsidRPr="00CC3A1A" w:rsidRDefault="00902680" w:rsidP="00441CE7">
            <w:pPr>
              <w:pStyle w:val="Bodyjustified"/>
            </w:pPr>
            <w:hyperlink r:id="rId34" w:history="1">
              <w:r w:rsidRPr="00902680">
                <w:rPr>
                  <w:rStyle w:val="Hyperlink"/>
                  <w:lang w:eastAsia="en-GB"/>
                </w:rPr>
                <w:t>4011</w:t>
              </w:r>
            </w:hyperlink>
          </w:p>
        </w:tc>
        <w:tc>
          <w:tcPr>
            <w:tcW w:w="2180" w:type="dxa"/>
          </w:tcPr>
          <w:p w14:paraId="419554D4" w14:textId="44D4E11B" w:rsidR="00902680" w:rsidRPr="00CC3A1A" w:rsidRDefault="00902680" w:rsidP="00441CE7">
            <w:pPr>
              <w:pStyle w:val="Bodyjustified"/>
              <w:jc w:val="left"/>
            </w:pPr>
            <w:proofErr w:type="spellStart"/>
            <w:r w:rsidRPr="00CC3A1A">
              <w:t>T</w:t>
            </w:r>
            <w:r w:rsidRPr="003148A4">
              <w:rPr>
                <w:vertAlign w:val="subscript"/>
              </w:rPr>
              <w:t>case</w:t>
            </w:r>
            <w:proofErr w:type="spellEnd"/>
            <w:r>
              <w:t xml:space="preserve"> </w:t>
            </w:r>
            <w:r w:rsidRPr="00CC3A1A">
              <w:t>=</w:t>
            </w:r>
            <w:r>
              <w:t xml:space="preserve"> </w:t>
            </w:r>
            <w:r w:rsidRPr="00CC3A1A">
              <w:t>+125</w:t>
            </w:r>
            <w:r>
              <w:t xml:space="preserve"> </w:t>
            </w:r>
            <w:r w:rsidRPr="00CC3A1A">
              <w:t>(+0</w:t>
            </w:r>
            <w:r>
              <w:t xml:space="preserve"> </w:t>
            </w:r>
            <w:r w:rsidRPr="00CC3A1A">
              <w:t>-</w:t>
            </w:r>
            <w:proofErr w:type="gramStart"/>
            <w:r w:rsidRPr="00CC3A1A">
              <w:t>5)</w:t>
            </w:r>
            <w:r>
              <w:rPr>
                <w:rFonts w:cs="Arial"/>
              </w:rPr>
              <w:t>°</w:t>
            </w:r>
            <w:proofErr w:type="gramEnd"/>
            <w:r w:rsidRPr="00CC3A1A">
              <w:t>C</w:t>
            </w:r>
          </w:p>
          <w:p w14:paraId="18E420D6" w14:textId="77777777" w:rsidR="00902680" w:rsidRPr="00CC3A1A" w:rsidRDefault="00902680" w:rsidP="00441CE7">
            <w:pPr>
              <w:pStyle w:val="Bodyjustified"/>
              <w:jc w:val="left"/>
            </w:pPr>
            <w:r w:rsidRPr="00CC3A1A">
              <w:t>Pulse Method</w:t>
            </w:r>
          </w:p>
          <w:p w14:paraId="02CC60BA" w14:textId="7D82B49C" w:rsidR="00902680" w:rsidRPr="00CC3A1A" w:rsidRDefault="00902680" w:rsidP="00441CE7">
            <w:pPr>
              <w:pStyle w:val="Bodyjustified"/>
              <w:jc w:val="left"/>
            </w:pPr>
            <w:r w:rsidRPr="00CC3A1A">
              <w:t>I</w:t>
            </w:r>
            <w:r w:rsidRPr="003148A4">
              <w:rPr>
                <w:vertAlign w:val="subscript"/>
              </w:rPr>
              <w:t>F</w:t>
            </w:r>
            <w:r>
              <w:t xml:space="preserve"> </w:t>
            </w:r>
            <w:r w:rsidRPr="00CC3A1A">
              <w:t>=</w:t>
            </w:r>
            <w:r>
              <w:t xml:space="preserve"> </w:t>
            </w:r>
            <w:r w:rsidRPr="00CC3A1A">
              <w:t>20A</w:t>
            </w:r>
          </w:p>
          <w:p w14:paraId="75A76EC6" w14:textId="77777777" w:rsidR="00902680" w:rsidRPr="00CC3A1A" w:rsidRDefault="00902680" w:rsidP="00441CE7">
            <w:pPr>
              <w:pStyle w:val="Bodyjustified"/>
              <w:jc w:val="left"/>
            </w:pPr>
            <w:r w:rsidRPr="00CC3A1A">
              <w:t>Note 2</w:t>
            </w:r>
          </w:p>
        </w:tc>
        <w:tc>
          <w:tcPr>
            <w:tcW w:w="820" w:type="dxa"/>
          </w:tcPr>
          <w:p w14:paraId="33518C68" w14:textId="77777777" w:rsidR="00902680" w:rsidRPr="00CC3A1A" w:rsidRDefault="00902680" w:rsidP="00441CE7">
            <w:pPr>
              <w:pStyle w:val="Bodyjustified"/>
            </w:pPr>
            <w:r w:rsidRPr="00CC3A1A">
              <w:t>-</w:t>
            </w:r>
          </w:p>
        </w:tc>
        <w:tc>
          <w:tcPr>
            <w:tcW w:w="820" w:type="dxa"/>
          </w:tcPr>
          <w:p w14:paraId="5A844088" w14:textId="77777777" w:rsidR="00902680" w:rsidRPr="00CC3A1A" w:rsidRDefault="00902680" w:rsidP="00441CE7">
            <w:pPr>
              <w:pStyle w:val="Bodyjustified"/>
            </w:pPr>
            <w:r w:rsidRPr="00CC3A1A">
              <w:t>900</w:t>
            </w:r>
          </w:p>
        </w:tc>
        <w:tc>
          <w:tcPr>
            <w:tcW w:w="760" w:type="dxa"/>
          </w:tcPr>
          <w:p w14:paraId="1EAC7793" w14:textId="77777777" w:rsidR="00902680" w:rsidRPr="00CC3A1A" w:rsidRDefault="00902680" w:rsidP="00441CE7">
            <w:pPr>
              <w:pStyle w:val="Bodyjustified"/>
            </w:pPr>
            <w:r w:rsidRPr="00CC3A1A">
              <w:t>mV</w:t>
            </w:r>
          </w:p>
        </w:tc>
      </w:tr>
      <w:tr w:rsidR="00667450" w:rsidRPr="00CC3A1A" w14:paraId="206DDD7C" w14:textId="77777777" w:rsidTr="00A22EBC">
        <w:trPr>
          <w:trHeight w:val="284"/>
        </w:trPr>
        <w:tc>
          <w:tcPr>
            <w:tcW w:w="1814" w:type="dxa"/>
            <w:vMerge/>
          </w:tcPr>
          <w:p w14:paraId="55C58FB2" w14:textId="77777777" w:rsidR="00667450" w:rsidRPr="00CC3A1A" w:rsidRDefault="00667450" w:rsidP="00441CE7">
            <w:pPr>
              <w:pStyle w:val="Bodyjustified"/>
            </w:pPr>
          </w:p>
        </w:tc>
        <w:tc>
          <w:tcPr>
            <w:tcW w:w="1000" w:type="dxa"/>
            <w:vMerge/>
          </w:tcPr>
          <w:p w14:paraId="172681E6" w14:textId="77777777" w:rsidR="00667450" w:rsidRPr="00CC3A1A" w:rsidRDefault="00667450" w:rsidP="00441CE7">
            <w:pPr>
              <w:pStyle w:val="Bodyjustified"/>
            </w:pPr>
          </w:p>
        </w:tc>
        <w:tc>
          <w:tcPr>
            <w:tcW w:w="1540" w:type="dxa"/>
            <w:vMerge/>
          </w:tcPr>
          <w:p w14:paraId="3B520D0D" w14:textId="77777777" w:rsidR="00667450" w:rsidRPr="00CC3A1A" w:rsidRDefault="00667450" w:rsidP="00441CE7">
            <w:pPr>
              <w:pStyle w:val="Bodyjustified"/>
            </w:pPr>
          </w:p>
        </w:tc>
        <w:tc>
          <w:tcPr>
            <w:tcW w:w="2180" w:type="dxa"/>
          </w:tcPr>
          <w:p w14:paraId="55CB83EA" w14:textId="35CC95C3" w:rsidR="00667450" w:rsidRPr="00CC3A1A" w:rsidRDefault="00667450" w:rsidP="00441CE7">
            <w:pPr>
              <w:pStyle w:val="Bodyjustified"/>
              <w:jc w:val="left"/>
            </w:pPr>
            <w:proofErr w:type="spellStart"/>
            <w:r w:rsidRPr="00CC3A1A">
              <w:t>T</w:t>
            </w:r>
            <w:r w:rsidRPr="003148A4">
              <w:rPr>
                <w:vertAlign w:val="subscript"/>
              </w:rPr>
              <w:t>case</w:t>
            </w:r>
            <w:proofErr w:type="spellEnd"/>
            <w:r w:rsidR="003148A4">
              <w:t xml:space="preserve"> </w:t>
            </w:r>
            <w:r w:rsidRPr="00CC3A1A">
              <w:t>=-55</w:t>
            </w:r>
            <w:r w:rsidR="003148A4">
              <w:t xml:space="preserve"> </w:t>
            </w:r>
            <w:r w:rsidRPr="00CC3A1A">
              <w:t>(+5 -</w:t>
            </w:r>
            <w:proofErr w:type="gramStart"/>
            <w:r w:rsidRPr="00CC3A1A">
              <w:t>0)</w:t>
            </w:r>
            <w:r w:rsidR="003148A4">
              <w:rPr>
                <w:rFonts w:cs="Arial"/>
              </w:rPr>
              <w:t>°</w:t>
            </w:r>
            <w:proofErr w:type="gramEnd"/>
            <w:r w:rsidRPr="00CC3A1A">
              <w:t>C</w:t>
            </w:r>
          </w:p>
          <w:p w14:paraId="7B9079D4" w14:textId="77777777" w:rsidR="00667450" w:rsidRPr="00CC3A1A" w:rsidRDefault="00667450" w:rsidP="00441CE7">
            <w:pPr>
              <w:pStyle w:val="Bodyjustified"/>
              <w:jc w:val="left"/>
            </w:pPr>
            <w:r w:rsidRPr="00CC3A1A">
              <w:t>Pulse Method</w:t>
            </w:r>
          </w:p>
          <w:p w14:paraId="709EA157" w14:textId="64369C12" w:rsidR="00667450" w:rsidRPr="00CC3A1A" w:rsidRDefault="00667450" w:rsidP="00441CE7">
            <w:pPr>
              <w:pStyle w:val="Bodyjustified"/>
              <w:jc w:val="left"/>
            </w:pPr>
            <w:r w:rsidRPr="00CC3A1A">
              <w:t>I</w:t>
            </w:r>
            <w:r w:rsidRPr="003148A4">
              <w:rPr>
                <w:vertAlign w:val="subscript"/>
              </w:rPr>
              <w:t>F</w:t>
            </w:r>
            <w:r w:rsidR="003148A4">
              <w:t xml:space="preserve"> </w:t>
            </w:r>
            <w:r w:rsidRPr="00CC3A1A">
              <w:t>=</w:t>
            </w:r>
            <w:r w:rsidR="003148A4">
              <w:t xml:space="preserve"> </w:t>
            </w:r>
            <w:r w:rsidRPr="00CC3A1A">
              <w:t>20A</w:t>
            </w:r>
          </w:p>
          <w:p w14:paraId="10A07308" w14:textId="77777777" w:rsidR="00667450" w:rsidRPr="00CC3A1A" w:rsidRDefault="00667450" w:rsidP="00441CE7">
            <w:pPr>
              <w:pStyle w:val="Bodyjustified"/>
              <w:jc w:val="left"/>
            </w:pPr>
            <w:r w:rsidRPr="00CC3A1A">
              <w:t>Note 2</w:t>
            </w:r>
          </w:p>
        </w:tc>
        <w:tc>
          <w:tcPr>
            <w:tcW w:w="820" w:type="dxa"/>
          </w:tcPr>
          <w:p w14:paraId="7669A716" w14:textId="77777777" w:rsidR="00667450" w:rsidRPr="00CC3A1A" w:rsidRDefault="00667450" w:rsidP="00441CE7">
            <w:pPr>
              <w:pStyle w:val="Bodyjustified"/>
            </w:pPr>
            <w:r w:rsidRPr="00CC3A1A">
              <w:t>-</w:t>
            </w:r>
          </w:p>
        </w:tc>
        <w:tc>
          <w:tcPr>
            <w:tcW w:w="820" w:type="dxa"/>
          </w:tcPr>
          <w:p w14:paraId="4E3BE523" w14:textId="77777777" w:rsidR="00667450" w:rsidRPr="00CC3A1A" w:rsidRDefault="00667450" w:rsidP="00441CE7">
            <w:pPr>
              <w:pStyle w:val="Bodyjustified"/>
            </w:pPr>
            <w:r w:rsidRPr="00CC3A1A">
              <w:t>1.1</w:t>
            </w:r>
          </w:p>
        </w:tc>
        <w:tc>
          <w:tcPr>
            <w:tcW w:w="760" w:type="dxa"/>
          </w:tcPr>
          <w:p w14:paraId="6AD24A00" w14:textId="77777777" w:rsidR="00667450" w:rsidRPr="00CC3A1A" w:rsidRDefault="00667450" w:rsidP="00441CE7">
            <w:pPr>
              <w:pStyle w:val="Bodyjustified"/>
            </w:pPr>
            <w:r w:rsidRPr="00CC3A1A">
              <w:t>V</w:t>
            </w:r>
          </w:p>
        </w:tc>
      </w:tr>
    </w:tbl>
    <w:p w14:paraId="31D69EB6" w14:textId="77777777" w:rsidR="00667450" w:rsidRDefault="00667450" w:rsidP="00441CE7">
      <w:pPr>
        <w:pStyle w:val="Heading3"/>
      </w:pPr>
      <w:bookmarkStart w:id="34" w:name="_Ref506386829"/>
      <w:bookmarkStart w:id="35" w:name="_Toc12977318"/>
      <w:r>
        <w:lastRenderedPageBreak/>
        <w:t>Notes to Electrical Measurement Tables</w:t>
      </w:r>
      <w:bookmarkEnd w:id="34"/>
      <w:bookmarkEnd w:id="35"/>
    </w:p>
    <w:p w14:paraId="11937C98" w14:textId="77777777" w:rsidR="00667450" w:rsidRDefault="00667450" w:rsidP="00441CE7">
      <w:pPr>
        <w:pStyle w:val="numericallist"/>
        <w:keepNext/>
        <w:spacing w:after="60"/>
      </w:pPr>
      <w:r>
        <w:t>Measurement per each diode.</w:t>
      </w:r>
    </w:p>
    <w:p w14:paraId="621F89D7" w14:textId="4F64AA3E" w:rsidR="00667450" w:rsidRDefault="00667450" w:rsidP="00441CE7">
      <w:pPr>
        <w:pStyle w:val="numericallist"/>
        <w:keepNext/>
        <w:spacing w:after="60"/>
      </w:pPr>
      <w:r>
        <w:t xml:space="preserve">Pulse Width </w:t>
      </w:r>
      <w:r w:rsidR="009A2302">
        <w:rPr>
          <w:rFonts w:cs="Arial"/>
        </w:rPr>
        <w:t>≤</w:t>
      </w:r>
      <w:r w:rsidR="003148A4">
        <w:rPr>
          <w:rFonts w:cs="Arial"/>
        </w:rPr>
        <w:t xml:space="preserve"> </w:t>
      </w:r>
      <w:r>
        <w:t>680</w:t>
      </w:r>
      <w:r w:rsidR="009A2302">
        <w:t>µ</w:t>
      </w:r>
      <w:r>
        <w:t xml:space="preserve">s, Duty Cycle </w:t>
      </w:r>
      <w:r w:rsidR="009A2302">
        <w:t>≤</w:t>
      </w:r>
      <w:r w:rsidR="003148A4">
        <w:t xml:space="preserve"> </w:t>
      </w:r>
      <w:r>
        <w:t>2%.</w:t>
      </w:r>
    </w:p>
    <w:p w14:paraId="6EF7E6E7" w14:textId="51966F90" w:rsidR="00667450" w:rsidRDefault="00667450" w:rsidP="00441CE7">
      <w:pPr>
        <w:pStyle w:val="numericallist"/>
        <w:spacing w:after="60"/>
      </w:pPr>
      <w:r>
        <w:t>Performed only during Screening Tests Parameter Drift Values (Initial Measurements), go</w:t>
      </w:r>
      <w:r w:rsidR="003148A4">
        <w:noBreakHyphen/>
      </w:r>
      <w:r>
        <w:t>no</w:t>
      </w:r>
      <w:r w:rsidR="003148A4">
        <w:noBreakHyphen/>
      </w:r>
      <w:r>
        <w:t>go.</w:t>
      </w:r>
    </w:p>
    <w:p w14:paraId="3762180A" w14:textId="509AA816" w:rsidR="00667450" w:rsidRDefault="00667450" w:rsidP="00441CE7">
      <w:pPr>
        <w:pStyle w:val="numericallist"/>
        <w:spacing w:after="60"/>
      </w:pPr>
      <w:r>
        <w:t xml:space="preserve">The limits for </w:t>
      </w:r>
      <w:r w:rsidR="009A2302">
        <w:rPr>
          <w:rFonts w:cs="Arial"/>
        </w:rPr>
        <w:t>Δ</w:t>
      </w:r>
      <w:r>
        <w:t>V</w:t>
      </w:r>
      <w:r w:rsidRPr="003148A4">
        <w:rPr>
          <w:vertAlign w:val="subscript"/>
        </w:rPr>
        <w:t>F</w:t>
      </w:r>
      <w:r>
        <w:t xml:space="preserve"> shall be defined by the Manufacturer on every lot in accordance with </w:t>
      </w:r>
      <w:hyperlink r:id="rId35" w:history="1">
        <w:r w:rsidRPr="00902680">
          <w:rPr>
            <w:rStyle w:val="Hyperlink"/>
          </w:rPr>
          <w:t>MIL</w:t>
        </w:r>
        <w:r w:rsidR="003148A4" w:rsidRPr="00902680">
          <w:rPr>
            <w:rStyle w:val="Hyperlink"/>
          </w:rPr>
          <w:noBreakHyphen/>
        </w:r>
        <w:r w:rsidRPr="00902680">
          <w:rPr>
            <w:rStyle w:val="Hyperlink"/>
          </w:rPr>
          <w:t>STD-750 Method 3101</w:t>
        </w:r>
      </w:hyperlink>
      <w:r>
        <w:t xml:space="preserve"> and shall guarantee the R</w:t>
      </w:r>
      <w:r w:rsidRPr="003148A4">
        <w:rPr>
          <w:vertAlign w:val="subscript"/>
        </w:rPr>
        <w:t xml:space="preserve">th(j-c) </w:t>
      </w:r>
      <w:r>
        <w:t xml:space="preserve">limits specified in </w:t>
      </w:r>
      <w:r w:rsidR="00A22EBC">
        <w:t xml:space="preserve">Para. </w:t>
      </w:r>
      <w:r w:rsidR="00A22EBC">
        <w:fldChar w:fldCharType="begin"/>
      </w:r>
      <w:r w:rsidR="00A22EBC">
        <w:instrText xml:space="preserve"> REF _Ref506386977 \r \h </w:instrText>
      </w:r>
      <w:r w:rsidR="00A22EBC">
        <w:fldChar w:fldCharType="separate"/>
      </w:r>
      <w:r w:rsidR="00A22EBC">
        <w:t>1.5</w:t>
      </w:r>
      <w:r w:rsidR="00A22EBC">
        <w:fldChar w:fldCharType="end"/>
      </w:r>
      <w:r w:rsidR="00A22EBC">
        <w:t xml:space="preserve"> </w:t>
      </w:r>
      <w:r>
        <w:t>Maximum Ratings.</w:t>
      </w:r>
    </w:p>
    <w:p w14:paraId="494115AB" w14:textId="77777777" w:rsidR="00667450" w:rsidRDefault="00667450" w:rsidP="00E947D6">
      <w:pPr>
        <w:pStyle w:val="numericallist"/>
      </w:pPr>
      <w:r>
        <w:t xml:space="preserve">Read and record measurements shall be performed on a sample of 5 components with 0 failures allowed. </w:t>
      </w:r>
      <w:proofErr w:type="gramStart"/>
      <w:r>
        <w:t>Alternatively</w:t>
      </w:r>
      <w:proofErr w:type="gramEnd"/>
      <w:r>
        <w:t xml:space="preserve"> a 100% inspection may be performed.</w:t>
      </w:r>
    </w:p>
    <w:p w14:paraId="60E91963" w14:textId="77777777" w:rsidR="00667450" w:rsidRDefault="00667450" w:rsidP="00E947D6">
      <w:pPr>
        <w:pStyle w:val="Heading2"/>
      </w:pPr>
      <w:bookmarkStart w:id="36" w:name="_Toc12977319"/>
      <w:r>
        <w:t>PARAMETER DRIFT VALUES</w:t>
      </w:r>
      <w:bookmarkEnd w:id="36"/>
    </w:p>
    <w:p w14:paraId="697FC3C1" w14:textId="049A2239" w:rsidR="00667450" w:rsidRDefault="00667450" w:rsidP="00667450">
      <w:r>
        <w:t xml:space="preserve">Unless otherwise specified, the measurements shall be performed at </w:t>
      </w:r>
      <w:proofErr w:type="spellStart"/>
      <w:r>
        <w:t>T</w:t>
      </w:r>
      <w:r w:rsidRPr="00E947D6">
        <w:rPr>
          <w:vertAlign w:val="subscript"/>
        </w:rPr>
        <w:t>amb</w:t>
      </w:r>
      <w:proofErr w:type="spellEnd"/>
      <w:r w:rsidR="009A1A6D">
        <w:rPr>
          <w:vertAlign w:val="subscript"/>
        </w:rPr>
        <w:t xml:space="preserve"> </w:t>
      </w:r>
      <w:r>
        <w:t>=</w:t>
      </w:r>
      <w:r w:rsidR="009A1A6D">
        <w:t xml:space="preserve"> </w:t>
      </w:r>
      <w:r>
        <w:t xml:space="preserve">+22 </w:t>
      </w:r>
      <w:r w:rsidR="009A2302">
        <w:t>±</w:t>
      </w:r>
      <w:r>
        <w:t>3</w:t>
      </w:r>
      <w:r w:rsidR="009A2302">
        <w:t>ºC</w:t>
      </w:r>
      <w:r>
        <w:t>.</w:t>
      </w:r>
    </w:p>
    <w:p w14:paraId="6585A651" w14:textId="6999AD8E" w:rsidR="00667450" w:rsidRDefault="00667450" w:rsidP="00667450">
      <w:r>
        <w:t xml:space="preserve">The test methods and test conditions shall be as per the corresponding test defined in </w:t>
      </w:r>
      <w:r w:rsidR="00A22EBC">
        <w:t xml:space="preserve">Para. </w:t>
      </w:r>
      <w:r w:rsidR="00A22EBC">
        <w:fldChar w:fldCharType="begin"/>
      </w:r>
      <w:r w:rsidR="00A22EBC">
        <w:instrText xml:space="preserve"> REF _Ref506387003 \r \h </w:instrText>
      </w:r>
      <w:r w:rsidR="00A22EBC">
        <w:fldChar w:fldCharType="separate"/>
      </w:r>
      <w:r w:rsidR="00A22EBC">
        <w:t>2.5.1</w:t>
      </w:r>
      <w:r w:rsidR="00A22EBC">
        <w:fldChar w:fldCharType="end"/>
      </w:r>
      <w:r w:rsidR="00441CE7">
        <w:t>,</w:t>
      </w:r>
      <w:r w:rsidR="00A22EBC">
        <w:t xml:space="preserve"> </w:t>
      </w:r>
      <w:r>
        <w:t>Room Temperature Electrical Measurements.</w:t>
      </w:r>
    </w:p>
    <w:p w14:paraId="534A5E25" w14:textId="77777777" w:rsidR="00667450" w:rsidRDefault="00667450" w:rsidP="00667450">
      <w:r>
        <w:t>The drift values (</w:t>
      </w:r>
      <w:r w:rsidR="00E947D6">
        <w:rPr>
          <w:rFonts w:cs="Arial"/>
        </w:rPr>
        <w:t>Δ</w:t>
      </w:r>
      <w:r>
        <w:t>) shall not be exceeded for each characteristic specified. The corresponding absolute limit values for each characteristic shall not be exceeded.</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060"/>
        <w:gridCol w:w="860"/>
        <w:gridCol w:w="860"/>
        <w:gridCol w:w="860"/>
      </w:tblGrid>
      <w:tr w:rsidR="00667450" w:rsidRPr="009A1A6D" w14:paraId="73F9D85D" w14:textId="77777777" w:rsidTr="00A22EBC">
        <w:trPr>
          <w:trHeight w:val="340"/>
        </w:trPr>
        <w:tc>
          <w:tcPr>
            <w:tcW w:w="3118" w:type="dxa"/>
            <w:vMerge w:val="restart"/>
          </w:tcPr>
          <w:p w14:paraId="1DC715B7" w14:textId="5556F361" w:rsidR="00667450" w:rsidRPr="009A1A6D" w:rsidRDefault="00667450" w:rsidP="00A22EBC">
            <w:pPr>
              <w:pStyle w:val="Bodyjustified"/>
            </w:pPr>
            <w:r w:rsidRPr="009A1A6D">
              <w:t>Characteristics</w:t>
            </w:r>
          </w:p>
        </w:tc>
        <w:tc>
          <w:tcPr>
            <w:tcW w:w="1247" w:type="dxa"/>
            <w:vMerge w:val="restart"/>
          </w:tcPr>
          <w:p w14:paraId="75181E33" w14:textId="03C3BE3D" w:rsidR="00667450" w:rsidRPr="009A1A6D" w:rsidRDefault="00667450" w:rsidP="00A22EBC">
            <w:pPr>
              <w:pStyle w:val="Bodyjustified"/>
            </w:pPr>
            <w:r w:rsidRPr="009A1A6D">
              <w:t>Symbols</w:t>
            </w:r>
          </w:p>
        </w:tc>
        <w:tc>
          <w:tcPr>
            <w:tcW w:w="2780" w:type="dxa"/>
            <w:gridSpan w:val="3"/>
          </w:tcPr>
          <w:p w14:paraId="394B6F75" w14:textId="77777777" w:rsidR="00667450" w:rsidRPr="009A1A6D" w:rsidRDefault="00667450" w:rsidP="009A1A6D">
            <w:pPr>
              <w:pStyle w:val="Bodyjustified"/>
            </w:pPr>
            <w:r w:rsidRPr="009A1A6D">
              <w:t>Limits</w:t>
            </w:r>
          </w:p>
        </w:tc>
        <w:tc>
          <w:tcPr>
            <w:tcW w:w="860" w:type="dxa"/>
            <w:vMerge w:val="restart"/>
          </w:tcPr>
          <w:p w14:paraId="1DFFA8C2" w14:textId="77777777" w:rsidR="00667450" w:rsidRPr="009A1A6D" w:rsidRDefault="00667450" w:rsidP="009A1A6D">
            <w:pPr>
              <w:pStyle w:val="Bodyjustified"/>
            </w:pPr>
            <w:r w:rsidRPr="009A1A6D">
              <w:t>Units</w:t>
            </w:r>
          </w:p>
        </w:tc>
      </w:tr>
      <w:tr w:rsidR="00667450" w:rsidRPr="009A1A6D" w14:paraId="0BE585B8" w14:textId="77777777" w:rsidTr="00A22EBC">
        <w:trPr>
          <w:trHeight w:val="340"/>
        </w:trPr>
        <w:tc>
          <w:tcPr>
            <w:tcW w:w="3118" w:type="dxa"/>
            <w:vMerge/>
          </w:tcPr>
          <w:p w14:paraId="52EE6956" w14:textId="77777777" w:rsidR="00667450" w:rsidRPr="009A1A6D" w:rsidRDefault="00667450" w:rsidP="009A1A6D">
            <w:pPr>
              <w:pStyle w:val="Bodyjustified"/>
            </w:pPr>
          </w:p>
        </w:tc>
        <w:tc>
          <w:tcPr>
            <w:tcW w:w="1247" w:type="dxa"/>
            <w:vMerge/>
          </w:tcPr>
          <w:p w14:paraId="1F4BE455" w14:textId="77777777" w:rsidR="00667450" w:rsidRPr="009A1A6D" w:rsidRDefault="00667450" w:rsidP="009A1A6D">
            <w:pPr>
              <w:pStyle w:val="Bodyjustified"/>
            </w:pPr>
          </w:p>
        </w:tc>
        <w:tc>
          <w:tcPr>
            <w:tcW w:w="1060" w:type="dxa"/>
            <w:vMerge w:val="restart"/>
          </w:tcPr>
          <w:p w14:paraId="713DF914" w14:textId="2427C842" w:rsidR="00667450" w:rsidRPr="009A1A6D" w:rsidRDefault="00667450" w:rsidP="009A1A6D">
            <w:pPr>
              <w:pStyle w:val="Bodyjustified"/>
            </w:pPr>
            <w:r w:rsidRPr="009A1A6D">
              <w:t xml:space="preserve">Drift </w:t>
            </w:r>
            <w:r w:rsidRPr="009A1A6D">
              <w:br/>
              <w:t>Value</w:t>
            </w:r>
            <w:r w:rsidRPr="009A1A6D">
              <w:br/>
            </w:r>
            <w:r w:rsidR="009A1A6D">
              <w:rPr>
                <w:rFonts w:cs="Arial"/>
              </w:rPr>
              <w:t>Δ</w:t>
            </w:r>
          </w:p>
        </w:tc>
        <w:tc>
          <w:tcPr>
            <w:tcW w:w="1720" w:type="dxa"/>
            <w:gridSpan w:val="2"/>
          </w:tcPr>
          <w:p w14:paraId="71897417" w14:textId="77777777" w:rsidR="00667450" w:rsidRPr="009A1A6D" w:rsidRDefault="00667450" w:rsidP="009A1A6D">
            <w:pPr>
              <w:pStyle w:val="Bodyjustified"/>
            </w:pPr>
            <w:r w:rsidRPr="009A1A6D">
              <w:t>Absolute</w:t>
            </w:r>
          </w:p>
        </w:tc>
        <w:tc>
          <w:tcPr>
            <w:tcW w:w="860" w:type="dxa"/>
            <w:vMerge/>
          </w:tcPr>
          <w:p w14:paraId="413791EA" w14:textId="77777777" w:rsidR="00667450" w:rsidRPr="009A1A6D" w:rsidRDefault="00667450" w:rsidP="009A1A6D">
            <w:pPr>
              <w:pStyle w:val="Bodyjustified"/>
            </w:pPr>
          </w:p>
        </w:tc>
      </w:tr>
      <w:tr w:rsidR="00667450" w:rsidRPr="009A1A6D" w14:paraId="703D4962" w14:textId="77777777" w:rsidTr="00A22EBC">
        <w:trPr>
          <w:trHeight w:val="340"/>
        </w:trPr>
        <w:tc>
          <w:tcPr>
            <w:tcW w:w="3118" w:type="dxa"/>
            <w:vMerge/>
          </w:tcPr>
          <w:p w14:paraId="7F4790CC" w14:textId="77777777" w:rsidR="00667450" w:rsidRPr="009A1A6D" w:rsidRDefault="00667450" w:rsidP="009A1A6D">
            <w:pPr>
              <w:pStyle w:val="Bodyjustified"/>
            </w:pPr>
          </w:p>
        </w:tc>
        <w:tc>
          <w:tcPr>
            <w:tcW w:w="1247" w:type="dxa"/>
            <w:vMerge/>
          </w:tcPr>
          <w:p w14:paraId="778AE1B6" w14:textId="77777777" w:rsidR="00667450" w:rsidRPr="009A1A6D" w:rsidRDefault="00667450" w:rsidP="009A1A6D">
            <w:pPr>
              <w:pStyle w:val="Bodyjustified"/>
            </w:pPr>
          </w:p>
        </w:tc>
        <w:tc>
          <w:tcPr>
            <w:tcW w:w="1060" w:type="dxa"/>
            <w:vMerge/>
          </w:tcPr>
          <w:p w14:paraId="2601E9D9" w14:textId="77777777" w:rsidR="00667450" w:rsidRPr="009A1A6D" w:rsidRDefault="00667450" w:rsidP="009A1A6D">
            <w:pPr>
              <w:pStyle w:val="Bodyjustified"/>
            </w:pPr>
          </w:p>
        </w:tc>
        <w:tc>
          <w:tcPr>
            <w:tcW w:w="860" w:type="dxa"/>
          </w:tcPr>
          <w:p w14:paraId="3274DE82" w14:textId="77777777" w:rsidR="00667450" w:rsidRPr="009A1A6D" w:rsidRDefault="00667450" w:rsidP="009A1A6D">
            <w:pPr>
              <w:pStyle w:val="Bodyjustified"/>
            </w:pPr>
            <w:r w:rsidRPr="009A1A6D">
              <w:t>Min</w:t>
            </w:r>
          </w:p>
        </w:tc>
        <w:tc>
          <w:tcPr>
            <w:tcW w:w="860" w:type="dxa"/>
          </w:tcPr>
          <w:p w14:paraId="4888EF4D" w14:textId="77777777" w:rsidR="00667450" w:rsidRPr="009A1A6D" w:rsidRDefault="00667450" w:rsidP="009A1A6D">
            <w:pPr>
              <w:pStyle w:val="Bodyjustified"/>
            </w:pPr>
            <w:r w:rsidRPr="009A1A6D">
              <w:t>Max</w:t>
            </w:r>
          </w:p>
        </w:tc>
        <w:tc>
          <w:tcPr>
            <w:tcW w:w="860" w:type="dxa"/>
            <w:vMerge/>
          </w:tcPr>
          <w:p w14:paraId="48514127" w14:textId="77777777" w:rsidR="00667450" w:rsidRPr="009A1A6D" w:rsidRDefault="00667450" w:rsidP="009A1A6D">
            <w:pPr>
              <w:pStyle w:val="Bodyjustified"/>
            </w:pPr>
          </w:p>
        </w:tc>
      </w:tr>
      <w:tr w:rsidR="00667450" w:rsidRPr="009A1A6D" w14:paraId="037F3ECD" w14:textId="77777777" w:rsidTr="00A22EBC">
        <w:trPr>
          <w:trHeight w:val="737"/>
        </w:trPr>
        <w:tc>
          <w:tcPr>
            <w:tcW w:w="3118" w:type="dxa"/>
          </w:tcPr>
          <w:p w14:paraId="7A353B18" w14:textId="77777777" w:rsidR="00667450" w:rsidRPr="009A1A6D" w:rsidRDefault="00667450" w:rsidP="009A1A6D">
            <w:pPr>
              <w:pStyle w:val="Bodyjustified"/>
              <w:jc w:val="left"/>
            </w:pPr>
            <w:r w:rsidRPr="009A1A6D">
              <w:t>Reverse Current</w:t>
            </w:r>
          </w:p>
        </w:tc>
        <w:tc>
          <w:tcPr>
            <w:tcW w:w="1247" w:type="dxa"/>
          </w:tcPr>
          <w:p w14:paraId="672909B8" w14:textId="77777777" w:rsidR="00667450" w:rsidRPr="009A1A6D" w:rsidRDefault="00667450" w:rsidP="009A1A6D">
            <w:pPr>
              <w:pStyle w:val="Bodyjustified"/>
            </w:pPr>
            <w:r w:rsidRPr="009A1A6D">
              <w:t>I</w:t>
            </w:r>
            <w:r w:rsidRPr="0002188B">
              <w:rPr>
                <w:vertAlign w:val="subscript"/>
              </w:rPr>
              <w:t>R</w:t>
            </w:r>
          </w:p>
        </w:tc>
        <w:tc>
          <w:tcPr>
            <w:tcW w:w="1060" w:type="dxa"/>
          </w:tcPr>
          <w:p w14:paraId="2C66B761" w14:textId="77777777" w:rsidR="00667450" w:rsidRPr="009A1A6D" w:rsidRDefault="009A2302" w:rsidP="009A1A6D">
            <w:pPr>
              <w:pStyle w:val="Bodyjustified"/>
            </w:pPr>
            <w:r w:rsidRPr="009A1A6D">
              <w:t>±</w:t>
            </w:r>
            <w:r w:rsidR="00667450" w:rsidRPr="009A1A6D">
              <w:t>4</w:t>
            </w:r>
          </w:p>
          <w:p w14:paraId="7B95CE6A" w14:textId="77777777" w:rsidR="00667450" w:rsidRPr="009A1A6D" w:rsidRDefault="00667450" w:rsidP="009A1A6D">
            <w:pPr>
              <w:pStyle w:val="Bodyjustified"/>
            </w:pPr>
            <w:r w:rsidRPr="009A1A6D">
              <w:t xml:space="preserve">or (1) </w:t>
            </w:r>
            <w:r w:rsidR="009A2302" w:rsidRPr="009A1A6D">
              <w:t>±</w:t>
            </w:r>
            <w:r w:rsidR="00E947D6" w:rsidRPr="009A1A6D">
              <w:t>100%</w:t>
            </w:r>
          </w:p>
        </w:tc>
        <w:tc>
          <w:tcPr>
            <w:tcW w:w="860" w:type="dxa"/>
          </w:tcPr>
          <w:p w14:paraId="3D1CB1F8" w14:textId="77777777" w:rsidR="00667450" w:rsidRPr="009A1A6D" w:rsidRDefault="00667450" w:rsidP="009A1A6D">
            <w:pPr>
              <w:pStyle w:val="Bodyjustified"/>
            </w:pPr>
            <w:r w:rsidRPr="009A1A6D">
              <w:t>-</w:t>
            </w:r>
          </w:p>
        </w:tc>
        <w:tc>
          <w:tcPr>
            <w:tcW w:w="860" w:type="dxa"/>
          </w:tcPr>
          <w:p w14:paraId="10E43B82" w14:textId="77777777" w:rsidR="00667450" w:rsidRPr="009A1A6D" w:rsidRDefault="00667450" w:rsidP="009A1A6D">
            <w:pPr>
              <w:pStyle w:val="Bodyjustified"/>
            </w:pPr>
            <w:r w:rsidRPr="009A1A6D">
              <w:t>30</w:t>
            </w:r>
          </w:p>
        </w:tc>
        <w:tc>
          <w:tcPr>
            <w:tcW w:w="860" w:type="dxa"/>
          </w:tcPr>
          <w:p w14:paraId="1ECB977C" w14:textId="4C432351" w:rsidR="00667450" w:rsidRPr="009A1A6D" w:rsidRDefault="0002188B" w:rsidP="009A1A6D">
            <w:pPr>
              <w:pStyle w:val="Bodyjustified"/>
            </w:pPr>
            <w:r>
              <w:rPr>
                <w:rFonts w:cs="Arial"/>
              </w:rPr>
              <w:t>µ</w:t>
            </w:r>
            <w:r w:rsidR="00667450" w:rsidRPr="009A1A6D">
              <w:t>A</w:t>
            </w:r>
          </w:p>
        </w:tc>
      </w:tr>
      <w:tr w:rsidR="00667450" w:rsidRPr="009A1A6D" w14:paraId="40E4BB4C" w14:textId="77777777" w:rsidTr="00A22EBC">
        <w:trPr>
          <w:trHeight w:val="317"/>
        </w:trPr>
        <w:tc>
          <w:tcPr>
            <w:tcW w:w="3118" w:type="dxa"/>
            <w:vAlign w:val="center"/>
          </w:tcPr>
          <w:p w14:paraId="4398EE47" w14:textId="77777777" w:rsidR="00667450" w:rsidRPr="009A1A6D" w:rsidRDefault="00667450" w:rsidP="00A22EBC">
            <w:pPr>
              <w:pStyle w:val="Bodyjustified"/>
              <w:jc w:val="left"/>
            </w:pPr>
            <w:r w:rsidRPr="009A1A6D">
              <w:t>Forward Voltage 1</w:t>
            </w:r>
          </w:p>
        </w:tc>
        <w:tc>
          <w:tcPr>
            <w:tcW w:w="1247" w:type="dxa"/>
            <w:vAlign w:val="center"/>
          </w:tcPr>
          <w:p w14:paraId="5CF9EF49" w14:textId="77777777" w:rsidR="00667450" w:rsidRPr="009A1A6D" w:rsidRDefault="00667450" w:rsidP="00A22EBC">
            <w:pPr>
              <w:pStyle w:val="Bodyjustified"/>
            </w:pPr>
            <w:r w:rsidRPr="009A1A6D">
              <w:t>V</w:t>
            </w:r>
            <w:r w:rsidRPr="0002188B">
              <w:rPr>
                <w:vertAlign w:val="subscript"/>
              </w:rPr>
              <w:t>F1</w:t>
            </w:r>
          </w:p>
        </w:tc>
        <w:tc>
          <w:tcPr>
            <w:tcW w:w="1060" w:type="dxa"/>
            <w:vAlign w:val="center"/>
          </w:tcPr>
          <w:p w14:paraId="7B5DA705" w14:textId="77777777" w:rsidR="00667450" w:rsidRPr="009A1A6D" w:rsidRDefault="009A2302" w:rsidP="00A22EBC">
            <w:pPr>
              <w:pStyle w:val="Bodyjustified"/>
            </w:pPr>
            <w:r w:rsidRPr="009A1A6D">
              <w:t>±</w:t>
            </w:r>
            <w:r w:rsidR="00667450" w:rsidRPr="009A1A6D">
              <w:t>10</w:t>
            </w:r>
          </w:p>
        </w:tc>
        <w:tc>
          <w:tcPr>
            <w:tcW w:w="860" w:type="dxa"/>
            <w:vAlign w:val="center"/>
          </w:tcPr>
          <w:p w14:paraId="52DD7369" w14:textId="77777777" w:rsidR="00667450" w:rsidRPr="009A1A6D" w:rsidRDefault="00667450" w:rsidP="00A22EBC">
            <w:pPr>
              <w:pStyle w:val="Bodyjustified"/>
            </w:pPr>
            <w:r w:rsidRPr="009A1A6D">
              <w:t>-</w:t>
            </w:r>
          </w:p>
        </w:tc>
        <w:tc>
          <w:tcPr>
            <w:tcW w:w="860" w:type="dxa"/>
            <w:vAlign w:val="center"/>
          </w:tcPr>
          <w:p w14:paraId="14A16215" w14:textId="77777777" w:rsidR="00667450" w:rsidRPr="009A1A6D" w:rsidRDefault="00667450" w:rsidP="00A22EBC">
            <w:pPr>
              <w:pStyle w:val="Bodyjustified"/>
            </w:pPr>
            <w:r w:rsidRPr="009A1A6D">
              <w:t>780</w:t>
            </w:r>
          </w:p>
        </w:tc>
        <w:tc>
          <w:tcPr>
            <w:tcW w:w="860" w:type="dxa"/>
            <w:vAlign w:val="center"/>
          </w:tcPr>
          <w:p w14:paraId="0E3C786E" w14:textId="77777777" w:rsidR="00667450" w:rsidRPr="009A1A6D" w:rsidRDefault="00667450" w:rsidP="00A22EBC">
            <w:pPr>
              <w:pStyle w:val="Bodyjustified"/>
            </w:pPr>
            <w:r w:rsidRPr="009A1A6D">
              <w:t>mV</w:t>
            </w:r>
          </w:p>
        </w:tc>
      </w:tr>
    </w:tbl>
    <w:p w14:paraId="21F23A50" w14:textId="46AEB158" w:rsidR="00667450" w:rsidRDefault="00FC63D0" w:rsidP="00FC63D0">
      <w:pPr>
        <w:pStyle w:val="NOTES"/>
      </w:pPr>
      <w:r>
        <w:t>NOTES</w:t>
      </w:r>
      <w:r w:rsidR="0002188B">
        <w:t>:</w:t>
      </w:r>
    </w:p>
    <w:p w14:paraId="64B3D186" w14:textId="77777777" w:rsidR="00667450" w:rsidRDefault="00667450" w:rsidP="00FC63D0">
      <w:pPr>
        <w:pStyle w:val="numericallist"/>
      </w:pPr>
      <w:r>
        <w:t>Whichever is the greater referred to the initial value.</w:t>
      </w:r>
    </w:p>
    <w:p w14:paraId="210880DA" w14:textId="77777777" w:rsidR="00667450" w:rsidRDefault="00667450" w:rsidP="00FC63D0">
      <w:pPr>
        <w:pStyle w:val="Heading2"/>
      </w:pPr>
      <w:bookmarkStart w:id="37" w:name="_Toc12977320"/>
      <w:r>
        <w:t>INTERMEDIATE AND END-POINT ELECTRICAL MEASUREMENTS</w:t>
      </w:r>
      <w:bookmarkEnd w:id="37"/>
    </w:p>
    <w:p w14:paraId="5E43E929" w14:textId="281FAA04" w:rsidR="00667450" w:rsidRDefault="00667450" w:rsidP="00667450">
      <w:r>
        <w:t xml:space="preserve">Unless otherwise specified, the measurements shall be performed at </w:t>
      </w:r>
      <w:proofErr w:type="spellStart"/>
      <w:r>
        <w:t>T</w:t>
      </w:r>
      <w:r w:rsidRPr="00FC63D0">
        <w:rPr>
          <w:vertAlign w:val="subscript"/>
        </w:rPr>
        <w:t>amb</w:t>
      </w:r>
      <w:proofErr w:type="spellEnd"/>
      <w:r w:rsidR="00C84ECD">
        <w:rPr>
          <w:vertAlign w:val="subscript"/>
        </w:rPr>
        <w:t xml:space="preserve"> </w:t>
      </w:r>
      <w:r>
        <w:t>=</w:t>
      </w:r>
      <w:r w:rsidR="00C84ECD">
        <w:t xml:space="preserve"> </w:t>
      </w:r>
      <w:r>
        <w:t xml:space="preserve">+22 </w:t>
      </w:r>
      <w:r w:rsidR="009A2302">
        <w:t>±</w:t>
      </w:r>
      <w:r>
        <w:t>3</w:t>
      </w:r>
      <w:r w:rsidR="009A2302">
        <w:t>ºC</w:t>
      </w:r>
      <w:r>
        <w:t>.</w:t>
      </w:r>
    </w:p>
    <w:p w14:paraId="6E54AC0C" w14:textId="47A406F0" w:rsidR="00667450" w:rsidRDefault="00667450" w:rsidP="00667450">
      <w:r>
        <w:t xml:space="preserve">The test methods and test conditions shall be as per the corresponding test defined in </w:t>
      </w:r>
      <w:r w:rsidR="00A22EBC">
        <w:t xml:space="preserve">Para. </w:t>
      </w:r>
      <w:r w:rsidR="00A22EBC">
        <w:fldChar w:fldCharType="begin"/>
      </w:r>
      <w:r w:rsidR="00A22EBC">
        <w:instrText xml:space="preserve"> REF _Ref506387003 \r \h </w:instrText>
      </w:r>
      <w:r w:rsidR="00A22EBC">
        <w:fldChar w:fldCharType="separate"/>
      </w:r>
      <w:r w:rsidR="00A22EBC">
        <w:t>2.5.1</w:t>
      </w:r>
      <w:r w:rsidR="00A22EBC">
        <w:fldChar w:fldCharType="end"/>
      </w:r>
      <w:r w:rsidR="00441CE7">
        <w:t>,</w:t>
      </w:r>
      <w:r w:rsidR="00A22EBC">
        <w:t xml:space="preserve"> </w:t>
      </w:r>
      <w:r>
        <w:t>Room Temperature Electrical Measurements.</w:t>
      </w:r>
    </w:p>
    <w:p w14:paraId="4159469D" w14:textId="77777777" w:rsidR="00667450" w:rsidRDefault="00667450" w:rsidP="00667450">
      <w:r>
        <w:t>The limit values for each characteristic shall not be exceeded.</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860"/>
      </w:tblGrid>
      <w:tr w:rsidR="00667450" w:rsidRPr="00C84ECD" w14:paraId="7C6BEE1E" w14:textId="77777777" w:rsidTr="00A22EBC">
        <w:trPr>
          <w:trHeight w:val="340"/>
        </w:trPr>
        <w:tc>
          <w:tcPr>
            <w:tcW w:w="3118" w:type="dxa"/>
            <w:vMerge w:val="restart"/>
          </w:tcPr>
          <w:p w14:paraId="18F6D16D" w14:textId="77777777" w:rsidR="00667450" w:rsidRPr="00C84ECD" w:rsidRDefault="00667450" w:rsidP="00C84ECD">
            <w:pPr>
              <w:pStyle w:val="Bodyjustified"/>
            </w:pPr>
            <w:r w:rsidRPr="00C84ECD">
              <w:t>Characteristics</w:t>
            </w:r>
          </w:p>
        </w:tc>
        <w:tc>
          <w:tcPr>
            <w:tcW w:w="1247" w:type="dxa"/>
            <w:vMerge w:val="restart"/>
          </w:tcPr>
          <w:p w14:paraId="4FCCF4A6" w14:textId="77777777" w:rsidR="00667450" w:rsidRPr="00C84ECD" w:rsidRDefault="00667450" w:rsidP="00C84ECD">
            <w:pPr>
              <w:pStyle w:val="Bodyjustified"/>
            </w:pPr>
            <w:r w:rsidRPr="00C84ECD">
              <w:t>Symbols</w:t>
            </w:r>
          </w:p>
        </w:tc>
        <w:tc>
          <w:tcPr>
            <w:tcW w:w="1720" w:type="dxa"/>
            <w:gridSpan w:val="2"/>
          </w:tcPr>
          <w:p w14:paraId="04D26B09" w14:textId="77777777" w:rsidR="00667450" w:rsidRPr="00C84ECD" w:rsidRDefault="00667450" w:rsidP="00C84ECD">
            <w:pPr>
              <w:pStyle w:val="Bodyjustified"/>
            </w:pPr>
            <w:r w:rsidRPr="00C84ECD">
              <w:t>Limits</w:t>
            </w:r>
          </w:p>
        </w:tc>
        <w:tc>
          <w:tcPr>
            <w:tcW w:w="860" w:type="dxa"/>
            <w:vMerge w:val="restart"/>
          </w:tcPr>
          <w:p w14:paraId="1760ECDF" w14:textId="77777777" w:rsidR="00667450" w:rsidRPr="00C84ECD" w:rsidRDefault="00667450" w:rsidP="00C84ECD">
            <w:pPr>
              <w:pStyle w:val="Bodyjustified"/>
            </w:pPr>
            <w:r w:rsidRPr="00C84ECD">
              <w:t>Units</w:t>
            </w:r>
          </w:p>
        </w:tc>
      </w:tr>
      <w:tr w:rsidR="00667450" w:rsidRPr="00C84ECD" w14:paraId="0A0E96ED" w14:textId="77777777" w:rsidTr="00A22EBC">
        <w:trPr>
          <w:trHeight w:val="340"/>
        </w:trPr>
        <w:tc>
          <w:tcPr>
            <w:tcW w:w="3118" w:type="dxa"/>
            <w:vMerge/>
          </w:tcPr>
          <w:p w14:paraId="539ADD33" w14:textId="77777777" w:rsidR="00667450" w:rsidRPr="00C84ECD" w:rsidRDefault="00667450" w:rsidP="00C84ECD">
            <w:pPr>
              <w:pStyle w:val="Bodyjustified"/>
            </w:pPr>
          </w:p>
        </w:tc>
        <w:tc>
          <w:tcPr>
            <w:tcW w:w="1247" w:type="dxa"/>
            <w:vMerge/>
          </w:tcPr>
          <w:p w14:paraId="7724C15E" w14:textId="77777777" w:rsidR="00667450" w:rsidRPr="00C84ECD" w:rsidRDefault="00667450" w:rsidP="00C84ECD">
            <w:pPr>
              <w:pStyle w:val="Bodyjustified"/>
            </w:pPr>
          </w:p>
        </w:tc>
        <w:tc>
          <w:tcPr>
            <w:tcW w:w="860" w:type="dxa"/>
          </w:tcPr>
          <w:p w14:paraId="581B3D2A" w14:textId="77777777" w:rsidR="00667450" w:rsidRPr="00C84ECD" w:rsidRDefault="00667450" w:rsidP="00C84ECD">
            <w:pPr>
              <w:pStyle w:val="Bodyjustified"/>
            </w:pPr>
            <w:r w:rsidRPr="00C84ECD">
              <w:t>Min</w:t>
            </w:r>
          </w:p>
        </w:tc>
        <w:tc>
          <w:tcPr>
            <w:tcW w:w="860" w:type="dxa"/>
          </w:tcPr>
          <w:p w14:paraId="2806646D" w14:textId="77777777" w:rsidR="00667450" w:rsidRPr="00C84ECD" w:rsidRDefault="00667450" w:rsidP="00C84ECD">
            <w:pPr>
              <w:pStyle w:val="Bodyjustified"/>
            </w:pPr>
            <w:r w:rsidRPr="00C84ECD">
              <w:t>Max</w:t>
            </w:r>
          </w:p>
        </w:tc>
        <w:tc>
          <w:tcPr>
            <w:tcW w:w="860" w:type="dxa"/>
            <w:vMerge/>
          </w:tcPr>
          <w:p w14:paraId="18478038" w14:textId="77777777" w:rsidR="00667450" w:rsidRPr="00C84ECD" w:rsidRDefault="00667450" w:rsidP="00C84ECD">
            <w:pPr>
              <w:pStyle w:val="Bodyjustified"/>
            </w:pPr>
          </w:p>
        </w:tc>
      </w:tr>
      <w:tr w:rsidR="00667450" w:rsidRPr="00C84ECD" w14:paraId="7907CA2D" w14:textId="77777777" w:rsidTr="00A22EBC">
        <w:trPr>
          <w:trHeight w:val="317"/>
        </w:trPr>
        <w:tc>
          <w:tcPr>
            <w:tcW w:w="3118" w:type="dxa"/>
            <w:vAlign w:val="center"/>
          </w:tcPr>
          <w:p w14:paraId="6CC0A683" w14:textId="77777777" w:rsidR="00667450" w:rsidRPr="00C84ECD" w:rsidRDefault="00667450" w:rsidP="00A22EBC">
            <w:pPr>
              <w:pStyle w:val="Bodyjustified"/>
              <w:jc w:val="left"/>
            </w:pPr>
            <w:r w:rsidRPr="00C84ECD">
              <w:t>Reverse Current</w:t>
            </w:r>
          </w:p>
        </w:tc>
        <w:tc>
          <w:tcPr>
            <w:tcW w:w="1247" w:type="dxa"/>
            <w:vAlign w:val="center"/>
          </w:tcPr>
          <w:p w14:paraId="35C0D412" w14:textId="77777777" w:rsidR="00667450" w:rsidRPr="00C84ECD" w:rsidRDefault="00667450" w:rsidP="00A22EBC">
            <w:pPr>
              <w:pStyle w:val="Bodyjustified"/>
            </w:pPr>
            <w:r w:rsidRPr="00C84ECD">
              <w:t>I</w:t>
            </w:r>
            <w:r w:rsidRPr="00B06848">
              <w:rPr>
                <w:vertAlign w:val="subscript"/>
              </w:rPr>
              <w:t>R</w:t>
            </w:r>
          </w:p>
        </w:tc>
        <w:tc>
          <w:tcPr>
            <w:tcW w:w="860" w:type="dxa"/>
            <w:vAlign w:val="center"/>
          </w:tcPr>
          <w:p w14:paraId="41948058" w14:textId="77777777" w:rsidR="00667450" w:rsidRPr="00C84ECD" w:rsidRDefault="00667450" w:rsidP="00A22EBC">
            <w:pPr>
              <w:pStyle w:val="Bodyjustified"/>
            </w:pPr>
            <w:r w:rsidRPr="00C84ECD">
              <w:t>-</w:t>
            </w:r>
          </w:p>
        </w:tc>
        <w:tc>
          <w:tcPr>
            <w:tcW w:w="860" w:type="dxa"/>
            <w:vAlign w:val="center"/>
          </w:tcPr>
          <w:p w14:paraId="790C8695" w14:textId="77777777" w:rsidR="00667450" w:rsidRPr="00C84ECD" w:rsidRDefault="00667450" w:rsidP="00A22EBC">
            <w:pPr>
              <w:pStyle w:val="Bodyjustified"/>
            </w:pPr>
            <w:r w:rsidRPr="00C84ECD">
              <w:t>30</w:t>
            </w:r>
          </w:p>
        </w:tc>
        <w:tc>
          <w:tcPr>
            <w:tcW w:w="860" w:type="dxa"/>
            <w:vAlign w:val="center"/>
          </w:tcPr>
          <w:p w14:paraId="7094016E" w14:textId="264398B9" w:rsidR="00667450" w:rsidRPr="00C84ECD" w:rsidRDefault="00B06848" w:rsidP="00A22EBC">
            <w:pPr>
              <w:pStyle w:val="Bodyjustified"/>
            </w:pPr>
            <w:r>
              <w:rPr>
                <w:rFonts w:cs="Arial"/>
              </w:rPr>
              <w:t>µ</w:t>
            </w:r>
            <w:r w:rsidR="00667450" w:rsidRPr="00C84ECD">
              <w:t>A</w:t>
            </w:r>
          </w:p>
        </w:tc>
      </w:tr>
      <w:tr w:rsidR="00667450" w:rsidRPr="00C84ECD" w14:paraId="4FAC58BB" w14:textId="77777777" w:rsidTr="00A22EBC">
        <w:trPr>
          <w:trHeight w:val="317"/>
        </w:trPr>
        <w:tc>
          <w:tcPr>
            <w:tcW w:w="3118" w:type="dxa"/>
            <w:vAlign w:val="center"/>
          </w:tcPr>
          <w:p w14:paraId="3AE40BDF" w14:textId="77777777" w:rsidR="00667450" w:rsidRPr="00C84ECD" w:rsidRDefault="00667450" w:rsidP="00A22EBC">
            <w:pPr>
              <w:pStyle w:val="Bodyjustified"/>
              <w:jc w:val="left"/>
            </w:pPr>
            <w:r w:rsidRPr="00C84ECD">
              <w:t>Forward Voltage 1</w:t>
            </w:r>
          </w:p>
        </w:tc>
        <w:tc>
          <w:tcPr>
            <w:tcW w:w="1247" w:type="dxa"/>
            <w:vAlign w:val="center"/>
          </w:tcPr>
          <w:p w14:paraId="59A836AA" w14:textId="77777777" w:rsidR="00667450" w:rsidRPr="00C84ECD" w:rsidRDefault="00667450" w:rsidP="00A22EBC">
            <w:pPr>
              <w:pStyle w:val="Bodyjustified"/>
            </w:pPr>
            <w:r w:rsidRPr="00C84ECD">
              <w:t>V</w:t>
            </w:r>
            <w:r w:rsidRPr="00B06848">
              <w:rPr>
                <w:vertAlign w:val="subscript"/>
              </w:rPr>
              <w:t>F1</w:t>
            </w:r>
          </w:p>
        </w:tc>
        <w:tc>
          <w:tcPr>
            <w:tcW w:w="860" w:type="dxa"/>
            <w:vAlign w:val="center"/>
          </w:tcPr>
          <w:p w14:paraId="2545EAA1" w14:textId="77777777" w:rsidR="00667450" w:rsidRPr="00C84ECD" w:rsidRDefault="00667450" w:rsidP="00A22EBC">
            <w:pPr>
              <w:pStyle w:val="Bodyjustified"/>
            </w:pPr>
            <w:r w:rsidRPr="00C84ECD">
              <w:t>-</w:t>
            </w:r>
          </w:p>
        </w:tc>
        <w:tc>
          <w:tcPr>
            <w:tcW w:w="860" w:type="dxa"/>
            <w:vAlign w:val="center"/>
          </w:tcPr>
          <w:p w14:paraId="0646F849" w14:textId="77777777" w:rsidR="00667450" w:rsidRPr="00C84ECD" w:rsidRDefault="00667450" w:rsidP="00A22EBC">
            <w:pPr>
              <w:pStyle w:val="Bodyjustified"/>
            </w:pPr>
            <w:r w:rsidRPr="00C84ECD">
              <w:t>780</w:t>
            </w:r>
          </w:p>
        </w:tc>
        <w:tc>
          <w:tcPr>
            <w:tcW w:w="860" w:type="dxa"/>
            <w:vAlign w:val="center"/>
          </w:tcPr>
          <w:p w14:paraId="6BAFBB2B" w14:textId="77777777" w:rsidR="00667450" w:rsidRPr="00C84ECD" w:rsidRDefault="00667450" w:rsidP="00A22EBC">
            <w:pPr>
              <w:pStyle w:val="Bodyjustified"/>
            </w:pPr>
            <w:r w:rsidRPr="00C84ECD">
              <w:t>mV</w:t>
            </w:r>
          </w:p>
        </w:tc>
      </w:tr>
    </w:tbl>
    <w:p w14:paraId="21D4DE5E" w14:textId="77777777" w:rsidR="00667450" w:rsidRDefault="00667450" w:rsidP="006A05AC">
      <w:pPr>
        <w:pStyle w:val="Heading2"/>
      </w:pPr>
      <w:bookmarkStart w:id="38" w:name="_Ref12977165"/>
      <w:bookmarkStart w:id="39" w:name="_Toc12977321"/>
      <w:r w:rsidRPr="00667450">
        <w:lastRenderedPageBreak/>
        <w:t>POWER BURN-IN CONDITIONS</w:t>
      </w:r>
      <w:bookmarkEnd w:id="38"/>
      <w:bookmarkEnd w:id="39"/>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721"/>
        <w:gridCol w:w="964"/>
      </w:tblGrid>
      <w:tr w:rsidR="00667450" w:rsidRPr="00667450" w14:paraId="3DDE88F8" w14:textId="77777777" w:rsidTr="00A22EBC">
        <w:trPr>
          <w:trHeight w:val="340"/>
        </w:trPr>
        <w:tc>
          <w:tcPr>
            <w:tcW w:w="3118" w:type="dxa"/>
          </w:tcPr>
          <w:p w14:paraId="7E638D38" w14:textId="77777777" w:rsidR="00667450" w:rsidRPr="00667450" w:rsidRDefault="00667450" w:rsidP="006A05AC">
            <w:pPr>
              <w:pStyle w:val="Bodyjustified"/>
              <w:keepNext/>
              <w:rPr>
                <w:lang w:eastAsia="en-GB"/>
              </w:rPr>
            </w:pPr>
            <w:r w:rsidRPr="00667450">
              <w:rPr>
                <w:lang w:eastAsia="en-GB"/>
              </w:rPr>
              <w:t>Characteristics</w:t>
            </w:r>
          </w:p>
        </w:tc>
        <w:tc>
          <w:tcPr>
            <w:tcW w:w="1247" w:type="dxa"/>
          </w:tcPr>
          <w:p w14:paraId="4C2D8BB6" w14:textId="77777777" w:rsidR="00667450" w:rsidRPr="00667450" w:rsidRDefault="00667450" w:rsidP="006A05AC">
            <w:pPr>
              <w:pStyle w:val="Bodyjustified"/>
              <w:keepNext/>
              <w:rPr>
                <w:lang w:eastAsia="en-GB"/>
              </w:rPr>
            </w:pPr>
            <w:r w:rsidRPr="00667450">
              <w:rPr>
                <w:lang w:eastAsia="en-GB"/>
              </w:rPr>
              <w:t>Symbols</w:t>
            </w:r>
          </w:p>
        </w:tc>
        <w:tc>
          <w:tcPr>
            <w:tcW w:w="2721" w:type="dxa"/>
          </w:tcPr>
          <w:p w14:paraId="0A55B464" w14:textId="77777777" w:rsidR="00667450" w:rsidRPr="00667450" w:rsidRDefault="00667450" w:rsidP="006A05AC">
            <w:pPr>
              <w:pStyle w:val="Bodyjustified"/>
              <w:keepNext/>
              <w:rPr>
                <w:lang w:eastAsia="en-GB"/>
              </w:rPr>
            </w:pPr>
            <w:r w:rsidRPr="00667450">
              <w:rPr>
                <w:lang w:eastAsia="en-GB"/>
              </w:rPr>
              <w:t>Test Conditions</w:t>
            </w:r>
          </w:p>
        </w:tc>
        <w:tc>
          <w:tcPr>
            <w:tcW w:w="964" w:type="dxa"/>
          </w:tcPr>
          <w:p w14:paraId="14F609B1" w14:textId="77777777" w:rsidR="00667450" w:rsidRPr="00667450" w:rsidRDefault="00667450" w:rsidP="006A05AC">
            <w:pPr>
              <w:pStyle w:val="Bodyjustified"/>
              <w:keepNext/>
              <w:rPr>
                <w:lang w:eastAsia="en-GB"/>
              </w:rPr>
            </w:pPr>
            <w:r w:rsidRPr="00667450">
              <w:rPr>
                <w:lang w:eastAsia="en-GB"/>
              </w:rPr>
              <w:t>Units</w:t>
            </w:r>
          </w:p>
        </w:tc>
      </w:tr>
      <w:tr w:rsidR="00667450" w:rsidRPr="00667450" w14:paraId="32070296" w14:textId="77777777" w:rsidTr="00A22EBC">
        <w:trPr>
          <w:trHeight w:val="317"/>
        </w:trPr>
        <w:tc>
          <w:tcPr>
            <w:tcW w:w="3118" w:type="dxa"/>
            <w:vAlign w:val="center"/>
          </w:tcPr>
          <w:p w14:paraId="1D395861" w14:textId="77777777" w:rsidR="00667450" w:rsidRPr="00667450" w:rsidRDefault="00667450" w:rsidP="00A22EBC">
            <w:pPr>
              <w:pStyle w:val="Bodyjustified"/>
              <w:keepNext/>
              <w:jc w:val="left"/>
              <w:rPr>
                <w:lang w:eastAsia="en-GB"/>
              </w:rPr>
            </w:pPr>
            <w:r w:rsidRPr="00667450">
              <w:rPr>
                <w:lang w:eastAsia="en-GB"/>
              </w:rPr>
              <w:t>Case Temperature</w:t>
            </w:r>
          </w:p>
        </w:tc>
        <w:tc>
          <w:tcPr>
            <w:tcW w:w="1247" w:type="dxa"/>
            <w:vAlign w:val="center"/>
          </w:tcPr>
          <w:p w14:paraId="3C004340" w14:textId="77777777" w:rsidR="00667450" w:rsidRPr="00667450" w:rsidRDefault="00667450" w:rsidP="00A22EBC">
            <w:pPr>
              <w:pStyle w:val="Bodyjustified"/>
              <w:keepNext/>
              <w:rPr>
                <w:lang w:eastAsia="en-GB"/>
              </w:rPr>
            </w:pPr>
            <w:proofErr w:type="spellStart"/>
            <w:r w:rsidRPr="00667450">
              <w:rPr>
                <w:lang w:eastAsia="en-GB"/>
              </w:rPr>
              <w:t>T</w:t>
            </w:r>
            <w:r w:rsidRPr="00667450">
              <w:rPr>
                <w:vertAlign w:val="subscript"/>
                <w:lang w:eastAsia="en-GB"/>
              </w:rPr>
              <w:t>case</w:t>
            </w:r>
            <w:proofErr w:type="spellEnd"/>
          </w:p>
        </w:tc>
        <w:tc>
          <w:tcPr>
            <w:tcW w:w="2721" w:type="dxa"/>
            <w:vAlign w:val="center"/>
          </w:tcPr>
          <w:p w14:paraId="7120C90F" w14:textId="77777777" w:rsidR="00667450" w:rsidRPr="00667450" w:rsidRDefault="00667450" w:rsidP="00A22EBC">
            <w:pPr>
              <w:pStyle w:val="Bodyjustified"/>
              <w:keepNext/>
              <w:rPr>
                <w:lang w:eastAsia="en-GB"/>
              </w:rPr>
            </w:pPr>
            <w:r w:rsidRPr="00667450">
              <w:rPr>
                <w:lang w:eastAsia="en-GB"/>
              </w:rPr>
              <w:t>+125</w:t>
            </w:r>
          </w:p>
        </w:tc>
        <w:tc>
          <w:tcPr>
            <w:tcW w:w="964" w:type="dxa"/>
            <w:vAlign w:val="center"/>
          </w:tcPr>
          <w:p w14:paraId="11CE4A59" w14:textId="335B04E2" w:rsidR="00667450" w:rsidRPr="00667450" w:rsidRDefault="00712F0F" w:rsidP="00A22EBC">
            <w:pPr>
              <w:pStyle w:val="Bodyjustified"/>
              <w:keepNext/>
              <w:rPr>
                <w:lang w:eastAsia="en-GB"/>
              </w:rPr>
            </w:pPr>
            <w:r>
              <w:rPr>
                <w:rFonts w:cs="Arial"/>
                <w:lang w:eastAsia="en-GB"/>
              </w:rPr>
              <w:t>°</w:t>
            </w:r>
            <w:r w:rsidR="00667450" w:rsidRPr="00667450">
              <w:rPr>
                <w:lang w:eastAsia="en-GB"/>
              </w:rPr>
              <w:t>C</w:t>
            </w:r>
          </w:p>
        </w:tc>
      </w:tr>
      <w:tr w:rsidR="00667450" w:rsidRPr="00667450" w14:paraId="1211BB34" w14:textId="77777777" w:rsidTr="00A22EBC">
        <w:trPr>
          <w:trHeight w:val="317"/>
        </w:trPr>
        <w:tc>
          <w:tcPr>
            <w:tcW w:w="3118" w:type="dxa"/>
            <w:vAlign w:val="center"/>
          </w:tcPr>
          <w:p w14:paraId="51FB0E8E" w14:textId="77777777" w:rsidR="00667450" w:rsidRPr="00667450" w:rsidRDefault="00667450" w:rsidP="00A22EBC">
            <w:pPr>
              <w:pStyle w:val="Bodyjustified"/>
              <w:jc w:val="left"/>
              <w:rPr>
                <w:lang w:eastAsia="en-GB"/>
              </w:rPr>
            </w:pPr>
            <w:r w:rsidRPr="00667450">
              <w:rPr>
                <w:lang w:eastAsia="en-GB"/>
              </w:rPr>
              <w:t>Reverse Voltage</w:t>
            </w:r>
          </w:p>
        </w:tc>
        <w:tc>
          <w:tcPr>
            <w:tcW w:w="1247" w:type="dxa"/>
            <w:vAlign w:val="center"/>
          </w:tcPr>
          <w:p w14:paraId="276A442A" w14:textId="77777777" w:rsidR="00667450" w:rsidRPr="00667450" w:rsidRDefault="00667450" w:rsidP="00A22EBC">
            <w:pPr>
              <w:pStyle w:val="Bodyjustified"/>
              <w:rPr>
                <w:lang w:eastAsia="en-GB"/>
              </w:rPr>
            </w:pPr>
            <w:r w:rsidRPr="00667450">
              <w:rPr>
                <w:lang w:eastAsia="en-GB"/>
              </w:rPr>
              <w:t>V</w:t>
            </w:r>
            <w:r w:rsidRPr="00667450">
              <w:rPr>
                <w:vertAlign w:val="subscript"/>
                <w:lang w:eastAsia="en-GB"/>
              </w:rPr>
              <w:t>R</w:t>
            </w:r>
          </w:p>
        </w:tc>
        <w:tc>
          <w:tcPr>
            <w:tcW w:w="2721" w:type="dxa"/>
            <w:vAlign w:val="center"/>
          </w:tcPr>
          <w:p w14:paraId="32C5CC49" w14:textId="77777777" w:rsidR="00667450" w:rsidRPr="00667450" w:rsidRDefault="00667450" w:rsidP="00A22EBC">
            <w:pPr>
              <w:pStyle w:val="Bodyjustified"/>
              <w:rPr>
                <w:lang w:eastAsia="en-GB"/>
              </w:rPr>
            </w:pPr>
            <w:r w:rsidRPr="00667450">
              <w:rPr>
                <w:lang w:eastAsia="en-GB"/>
              </w:rPr>
              <w:t>80</w:t>
            </w:r>
          </w:p>
        </w:tc>
        <w:tc>
          <w:tcPr>
            <w:tcW w:w="964" w:type="dxa"/>
            <w:vAlign w:val="center"/>
          </w:tcPr>
          <w:p w14:paraId="693ADBDE" w14:textId="77777777" w:rsidR="00667450" w:rsidRPr="00667450" w:rsidRDefault="00667450" w:rsidP="00A22EBC">
            <w:pPr>
              <w:pStyle w:val="Bodyjustified"/>
              <w:rPr>
                <w:lang w:eastAsia="en-GB"/>
              </w:rPr>
            </w:pPr>
            <w:r w:rsidRPr="00667450">
              <w:rPr>
                <w:lang w:eastAsia="en-GB"/>
              </w:rPr>
              <w:t>V</w:t>
            </w:r>
          </w:p>
        </w:tc>
      </w:tr>
    </w:tbl>
    <w:p w14:paraId="4D476E6A" w14:textId="77777777" w:rsidR="00667450" w:rsidRDefault="00667450" w:rsidP="00FC63D0">
      <w:pPr>
        <w:pStyle w:val="Heading2"/>
      </w:pPr>
      <w:r>
        <w:tab/>
      </w:r>
      <w:r>
        <w:tab/>
      </w:r>
      <w:bookmarkStart w:id="40" w:name="_Toc12977322"/>
      <w:r>
        <w:t>OPERATING LIFE CONDITIONS</w:t>
      </w:r>
      <w:bookmarkEnd w:id="40"/>
    </w:p>
    <w:p w14:paraId="4863BF02" w14:textId="3327F1FC" w:rsidR="00667450" w:rsidRDefault="00667450" w:rsidP="00667450">
      <w:r>
        <w:t xml:space="preserve">The conditions shall be as specified </w:t>
      </w:r>
      <w:r w:rsidR="00441CE7">
        <w:t xml:space="preserve">in Para. </w:t>
      </w:r>
      <w:r w:rsidR="00441CE7">
        <w:fldChar w:fldCharType="begin"/>
      </w:r>
      <w:r w:rsidR="00441CE7">
        <w:instrText xml:space="preserve"> REF _Ref12977165 \r \h </w:instrText>
      </w:r>
      <w:r w:rsidR="00441CE7">
        <w:fldChar w:fldCharType="separate"/>
      </w:r>
      <w:r w:rsidR="00441CE7">
        <w:t>2.8</w:t>
      </w:r>
      <w:r w:rsidR="00441CE7">
        <w:fldChar w:fldCharType="end"/>
      </w:r>
      <w:r>
        <w:t xml:space="preserve"> Power Burn-in</w:t>
      </w:r>
      <w:r w:rsidR="00441CE7">
        <w:t xml:space="preserve"> Conditions</w:t>
      </w:r>
      <w:r>
        <w:t>.</w:t>
      </w:r>
    </w:p>
    <w:p w14:paraId="35A39C26" w14:textId="77777777" w:rsidR="00FC63D0" w:rsidRDefault="00FC63D0">
      <w:pPr>
        <w:spacing w:after="0" w:line="240" w:lineRule="auto"/>
        <w:ind w:left="0" w:right="0"/>
        <w:jc w:val="left"/>
      </w:pPr>
      <w:r>
        <w:br w:type="page"/>
      </w:r>
    </w:p>
    <w:p w14:paraId="60AA3146" w14:textId="2D3297BF" w:rsidR="00667450" w:rsidRDefault="00667450" w:rsidP="00036E95">
      <w:pPr>
        <w:pStyle w:val="AppendixTitle"/>
        <w:outlineLvl w:val="1"/>
      </w:pPr>
      <w:bookmarkStart w:id="41" w:name="_Toc12977323"/>
      <w:r>
        <w:lastRenderedPageBreak/>
        <w:t xml:space="preserve">APPENDIX </w:t>
      </w:r>
      <w:r w:rsidR="00036E95">
        <w:t>‘</w:t>
      </w:r>
      <w:r w:rsidR="00FC63D0">
        <w:t>A</w:t>
      </w:r>
      <w:r w:rsidR="00036E95">
        <w:t>’</w:t>
      </w:r>
      <w:bookmarkEnd w:id="41"/>
    </w:p>
    <w:p w14:paraId="7C31319A" w14:textId="77777777" w:rsidR="00667450" w:rsidRDefault="00667450" w:rsidP="00FC63D0">
      <w:pPr>
        <w:pStyle w:val="Title2"/>
      </w:pPr>
      <w:r>
        <w:t>AGREED DEVIATIONS FOR STMICROELECTRONICS (F)</w:t>
      </w:r>
    </w:p>
    <w:tbl>
      <w:tblPr>
        <w:tblStyle w:val="TableGrid"/>
        <w:tblW w:w="9615" w:type="dxa"/>
        <w:tblInd w:w="766" w:type="dxa"/>
        <w:tblLayout w:type="fixed"/>
        <w:tblCellMar>
          <w:top w:w="28" w:type="dxa"/>
          <w:left w:w="57" w:type="dxa"/>
          <w:bottom w:w="28" w:type="dxa"/>
          <w:right w:w="57" w:type="dxa"/>
        </w:tblCellMar>
        <w:tblLook w:val="0000" w:firstRow="0" w:lastRow="0" w:firstColumn="0" w:lastColumn="0" w:noHBand="0" w:noVBand="0"/>
      </w:tblPr>
      <w:tblGrid>
        <w:gridCol w:w="2835"/>
        <w:gridCol w:w="6780"/>
      </w:tblGrid>
      <w:tr w:rsidR="00667450" w:rsidRPr="00B06848" w14:paraId="13679D0B" w14:textId="77777777" w:rsidTr="00E86BCC">
        <w:trPr>
          <w:trHeight w:val="397"/>
        </w:trPr>
        <w:tc>
          <w:tcPr>
            <w:tcW w:w="2835" w:type="dxa"/>
          </w:tcPr>
          <w:p w14:paraId="0648E5B9" w14:textId="77777777" w:rsidR="00667450" w:rsidRPr="00B06848" w:rsidRDefault="00667450" w:rsidP="00B06848">
            <w:pPr>
              <w:pStyle w:val="Bodyjustified"/>
            </w:pPr>
            <w:r w:rsidRPr="00B06848">
              <w:t>ITEMS AFFECTED</w:t>
            </w:r>
          </w:p>
        </w:tc>
        <w:tc>
          <w:tcPr>
            <w:tcW w:w="6780" w:type="dxa"/>
          </w:tcPr>
          <w:p w14:paraId="35A19897" w14:textId="77777777" w:rsidR="00667450" w:rsidRPr="00B06848" w:rsidRDefault="00667450" w:rsidP="00B06848">
            <w:pPr>
              <w:pStyle w:val="Bodyjustified"/>
            </w:pPr>
            <w:r w:rsidRPr="00B06848">
              <w:t>DESCRIPTION OF DEVIATIONS</w:t>
            </w:r>
          </w:p>
        </w:tc>
      </w:tr>
      <w:tr w:rsidR="00BB1241" w:rsidRPr="00B06848" w14:paraId="0F28E1C4" w14:textId="77777777" w:rsidTr="00E86BCC">
        <w:trPr>
          <w:trHeight w:val="397"/>
        </w:trPr>
        <w:tc>
          <w:tcPr>
            <w:tcW w:w="2835" w:type="dxa"/>
          </w:tcPr>
          <w:p w14:paraId="47AAFCA5" w14:textId="3CFEAA04" w:rsidR="00BB1241" w:rsidRPr="00B06848" w:rsidRDefault="00BB1241" w:rsidP="00BB1241">
            <w:pPr>
              <w:pStyle w:val="Bodyjustified"/>
              <w:jc w:val="left"/>
            </w:pPr>
            <w:r>
              <w:t xml:space="preserve">Para. </w:t>
            </w:r>
            <w:r>
              <w:fldChar w:fldCharType="begin"/>
            </w:r>
            <w:r>
              <w:instrText xml:space="preserve"> REF _Ref506387213 \r \h </w:instrText>
            </w:r>
            <w:r>
              <w:fldChar w:fldCharType="separate"/>
            </w:r>
            <w:r>
              <w:t>2.1.1</w:t>
            </w:r>
            <w:r>
              <w:fldChar w:fldCharType="end"/>
            </w:r>
            <w:r>
              <w:t xml:space="preserve">, </w:t>
            </w:r>
            <w:r w:rsidRPr="00BB1241">
              <w:t>Deviations from the Generic Specification: Para. 8, Test Methods and Procedures</w:t>
            </w:r>
          </w:p>
        </w:tc>
        <w:tc>
          <w:tcPr>
            <w:tcW w:w="6780" w:type="dxa"/>
          </w:tcPr>
          <w:p w14:paraId="086AC823" w14:textId="77777777" w:rsidR="00BB1241" w:rsidRDefault="00BB1241" w:rsidP="00BB1241">
            <w:pPr>
              <w:pStyle w:val="Bodyjustified"/>
              <w:jc w:val="left"/>
            </w:pPr>
            <w:r>
              <w:t>For qualification and qualification maintenance, or procurement of qualified or unqualified components, the following replacement test method specifications shall be used instead of the following ESCC Basic Specifications:</w:t>
            </w:r>
          </w:p>
          <w:p w14:paraId="038C9A6B" w14:textId="77777777" w:rsidR="00BB1241" w:rsidRPr="005C656F" w:rsidRDefault="00BB1241" w:rsidP="00BB1241">
            <w:pPr>
              <w:pStyle w:val="BulletList"/>
              <w:spacing w:after="0"/>
              <w:ind w:left="360"/>
            </w:pPr>
            <w:r w:rsidRPr="005C656F">
              <w:t xml:space="preserve">No. </w:t>
            </w:r>
            <w:hyperlink r:id="rId36" w:history="1">
              <w:r w:rsidRPr="005C656F">
                <w:rPr>
                  <w:rStyle w:val="Hyperlink"/>
                </w:rPr>
                <w:t>20400</w:t>
              </w:r>
            </w:hyperlink>
            <w:r>
              <w:rPr>
                <w:rStyle w:val="Hyperlink"/>
              </w:rPr>
              <w:t>,</w:t>
            </w:r>
            <w:r>
              <w:t xml:space="preserve"> </w:t>
            </w:r>
            <w:r w:rsidRPr="005C656F">
              <w:t>Internal Visual Inspection</w:t>
            </w:r>
            <w:r>
              <w:t>: r</w:t>
            </w:r>
            <w:r w:rsidRPr="005C656F">
              <w:t xml:space="preserve">eplaced by </w:t>
            </w:r>
            <w:hyperlink r:id="rId37" w:history="1">
              <w:r w:rsidRPr="005C656F">
                <w:rPr>
                  <w:rStyle w:val="Hyperlink"/>
                </w:rPr>
                <w:t>MIL</w:t>
              </w:r>
              <w:r w:rsidRPr="005C656F">
                <w:rPr>
                  <w:rStyle w:val="Hyperlink"/>
                </w:rPr>
                <w:noBreakHyphen/>
                <w:t>STD</w:t>
              </w:r>
              <w:r w:rsidRPr="005C656F">
                <w:rPr>
                  <w:rStyle w:val="Hyperlink"/>
                </w:rPr>
                <w:noBreakHyphen/>
                <w:t xml:space="preserve">750 </w:t>
              </w:r>
              <w:r>
                <w:rPr>
                  <w:rStyle w:val="Hyperlink"/>
                </w:rPr>
                <w:t xml:space="preserve">Test </w:t>
              </w:r>
              <w:r w:rsidRPr="005C656F">
                <w:rPr>
                  <w:rStyle w:val="Hyperlink"/>
                </w:rPr>
                <w:t>Method 2078</w:t>
              </w:r>
            </w:hyperlink>
            <w:r w:rsidRPr="005C656F">
              <w:t>.</w:t>
            </w:r>
          </w:p>
          <w:p w14:paraId="440CBB16" w14:textId="77777777" w:rsidR="00BB1241" w:rsidRPr="005C656F" w:rsidRDefault="00BB1241" w:rsidP="00BB1241">
            <w:pPr>
              <w:pStyle w:val="BulletList"/>
              <w:spacing w:after="0"/>
              <w:ind w:left="360"/>
            </w:pPr>
            <w:r w:rsidRPr="005C656F">
              <w:t xml:space="preserve">No. </w:t>
            </w:r>
            <w:hyperlink r:id="rId38" w:history="1">
              <w:r w:rsidRPr="005C656F">
                <w:rPr>
                  <w:rStyle w:val="Hyperlink"/>
                </w:rPr>
                <w:t>20500</w:t>
              </w:r>
            </w:hyperlink>
            <w:r>
              <w:rPr>
                <w:rStyle w:val="Hyperlink"/>
              </w:rPr>
              <w:t>,</w:t>
            </w:r>
            <w:r w:rsidRPr="005C656F">
              <w:t xml:space="preserve"> External Visual Inspection</w:t>
            </w:r>
            <w:r>
              <w:t>:</w:t>
            </w:r>
            <w:r w:rsidRPr="005C656F">
              <w:t xml:space="preserve"> </w:t>
            </w:r>
            <w:r>
              <w:t>re</w:t>
            </w:r>
            <w:r w:rsidRPr="005C656F">
              <w:t xml:space="preserve">placed by </w:t>
            </w:r>
            <w:hyperlink r:id="rId39" w:history="1">
              <w:r w:rsidRPr="005C656F">
                <w:rPr>
                  <w:rStyle w:val="Hyperlink"/>
                </w:rPr>
                <w:t>MIL</w:t>
              </w:r>
              <w:r w:rsidRPr="005C656F">
                <w:rPr>
                  <w:rStyle w:val="Hyperlink"/>
                </w:rPr>
                <w:noBreakHyphen/>
                <w:t>STD</w:t>
              </w:r>
              <w:r w:rsidRPr="005C656F">
                <w:rPr>
                  <w:rStyle w:val="Hyperlink"/>
                </w:rPr>
                <w:noBreakHyphen/>
                <w:t xml:space="preserve">750 </w:t>
              </w:r>
              <w:r>
                <w:rPr>
                  <w:rStyle w:val="Hyperlink"/>
                </w:rPr>
                <w:t xml:space="preserve">Test </w:t>
              </w:r>
              <w:r w:rsidRPr="005C656F">
                <w:rPr>
                  <w:rStyle w:val="Hyperlink"/>
                </w:rPr>
                <w:t>Method 2071</w:t>
              </w:r>
            </w:hyperlink>
            <w:r w:rsidRPr="005C656F">
              <w:t>.</w:t>
            </w:r>
          </w:p>
          <w:p w14:paraId="05AB13F2" w14:textId="37720805" w:rsidR="00BB1241" w:rsidRPr="00B06848" w:rsidRDefault="00BB1241" w:rsidP="00BB1241">
            <w:pPr>
              <w:pStyle w:val="BulletList"/>
              <w:spacing w:after="0"/>
              <w:ind w:left="360"/>
            </w:pPr>
            <w:r w:rsidRPr="005C656F">
              <w:t xml:space="preserve">No. </w:t>
            </w:r>
            <w:hyperlink r:id="rId40" w:history="1">
              <w:r w:rsidRPr="005C656F">
                <w:rPr>
                  <w:rStyle w:val="Hyperlink"/>
                </w:rPr>
                <w:t>20900</w:t>
              </w:r>
            </w:hyperlink>
            <w:r>
              <w:rPr>
                <w:rStyle w:val="Hyperlink"/>
              </w:rPr>
              <w:t>,</w:t>
            </w:r>
            <w:r w:rsidRPr="005C656F">
              <w:t xml:space="preserve"> Radiographic Inspection of Electronic Components</w:t>
            </w:r>
            <w:r>
              <w:t>: r</w:t>
            </w:r>
            <w:r w:rsidRPr="005C656F">
              <w:t xml:space="preserve">eplaced by </w:t>
            </w:r>
            <w:hyperlink r:id="rId41" w:history="1">
              <w:r w:rsidRPr="005C656F">
                <w:rPr>
                  <w:rStyle w:val="Hyperlink"/>
                </w:rPr>
                <w:t xml:space="preserve">MIL-STD-750 </w:t>
              </w:r>
              <w:r>
                <w:rPr>
                  <w:rStyle w:val="Hyperlink"/>
                </w:rPr>
                <w:t xml:space="preserve">Test </w:t>
              </w:r>
              <w:r w:rsidRPr="005C656F">
                <w:rPr>
                  <w:rStyle w:val="Hyperlink"/>
                </w:rPr>
                <w:t>Method 2076</w:t>
              </w:r>
            </w:hyperlink>
            <w:r w:rsidRPr="005C656F">
              <w:t>.</w:t>
            </w:r>
          </w:p>
        </w:tc>
      </w:tr>
      <w:tr w:rsidR="00667450" w:rsidRPr="00B06848" w14:paraId="672473B3" w14:textId="77777777" w:rsidTr="00E86BCC">
        <w:trPr>
          <w:trHeight w:val="737"/>
        </w:trPr>
        <w:tc>
          <w:tcPr>
            <w:tcW w:w="2835" w:type="dxa"/>
          </w:tcPr>
          <w:p w14:paraId="707DBA3A" w14:textId="2C179A79" w:rsidR="00667450" w:rsidRPr="00B06848" w:rsidRDefault="00A22EBC" w:rsidP="00E86BCC">
            <w:pPr>
              <w:pStyle w:val="Bodyjustified"/>
              <w:jc w:val="left"/>
            </w:pPr>
            <w:r>
              <w:t xml:space="preserve">Para. </w:t>
            </w:r>
            <w:r>
              <w:fldChar w:fldCharType="begin"/>
            </w:r>
            <w:r>
              <w:instrText xml:space="preserve"> REF _Ref506387213 \r \h </w:instrText>
            </w:r>
            <w:r>
              <w:fldChar w:fldCharType="separate"/>
            </w:r>
            <w:r>
              <w:t>2.1.1</w:t>
            </w:r>
            <w:r>
              <w:fldChar w:fldCharType="end"/>
            </w:r>
            <w:r w:rsidR="00441CE7">
              <w:t>, Deviations from the Generic Specification:</w:t>
            </w:r>
            <w:r>
              <w:t xml:space="preserve"> </w:t>
            </w:r>
            <w:r w:rsidR="00667450" w:rsidRPr="00B06848">
              <w:t>Deviations from Production Control -</w:t>
            </w:r>
            <w:r w:rsidR="00E86BCC">
              <w:t xml:space="preserve"> </w:t>
            </w:r>
            <w:r w:rsidR="00667450" w:rsidRPr="00B06848">
              <w:t>Chart F2</w:t>
            </w:r>
          </w:p>
        </w:tc>
        <w:tc>
          <w:tcPr>
            <w:tcW w:w="6780" w:type="dxa"/>
          </w:tcPr>
          <w:p w14:paraId="225E3E7B" w14:textId="77777777" w:rsidR="00667450" w:rsidRPr="00B06848" w:rsidRDefault="00667450" w:rsidP="00B06848">
            <w:pPr>
              <w:pStyle w:val="Bodyjustified"/>
              <w:jc w:val="left"/>
            </w:pPr>
            <w:r w:rsidRPr="00B06848">
              <w:t>Special In-Process Controls - Internal Visual Inspection.</w:t>
            </w:r>
          </w:p>
          <w:p w14:paraId="148FAE75" w14:textId="77777777" w:rsidR="00667450" w:rsidRPr="00B06848" w:rsidRDefault="00667450" w:rsidP="00B06848">
            <w:pPr>
              <w:pStyle w:val="Bodyjustified"/>
              <w:jc w:val="left"/>
            </w:pPr>
            <w:r w:rsidRPr="00B06848">
              <w:t>Wedge bonds equal to 1.1 wire diameter are acceptable for bonding with a V-Groove tool.</w:t>
            </w:r>
          </w:p>
        </w:tc>
      </w:tr>
      <w:tr w:rsidR="00667450" w:rsidRPr="00B06848" w14:paraId="5C44B31A" w14:textId="77777777" w:rsidTr="00E86BCC">
        <w:trPr>
          <w:trHeight w:val="737"/>
        </w:trPr>
        <w:tc>
          <w:tcPr>
            <w:tcW w:w="2835" w:type="dxa"/>
          </w:tcPr>
          <w:p w14:paraId="1330DD70" w14:textId="7AF1F5F1" w:rsidR="00667450" w:rsidRPr="00B06848" w:rsidRDefault="00A22EBC" w:rsidP="00E86BCC">
            <w:pPr>
              <w:pStyle w:val="Bodyjustified"/>
              <w:jc w:val="left"/>
            </w:pPr>
            <w:r>
              <w:t xml:space="preserve">Para. </w:t>
            </w:r>
            <w:r>
              <w:fldChar w:fldCharType="begin"/>
            </w:r>
            <w:r>
              <w:instrText xml:space="preserve"> REF _Ref506386782 \r \h  \* MERGEFORMAT </w:instrText>
            </w:r>
            <w:r>
              <w:fldChar w:fldCharType="separate"/>
            </w:r>
            <w:r>
              <w:t>2.1.1.1</w:t>
            </w:r>
            <w:r>
              <w:fldChar w:fldCharType="end"/>
            </w:r>
            <w:r w:rsidR="00441CE7">
              <w:t>, Deviations from the Generic Specification:</w:t>
            </w:r>
            <w:r>
              <w:t xml:space="preserve"> </w:t>
            </w:r>
            <w:r w:rsidR="00667450" w:rsidRPr="00B06848">
              <w:t>Deviations from Screening Tests -</w:t>
            </w:r>
            <w:r w:rsidR="00E86BCC">
              <w:t xml:space="preserve"> </w:t>
            </w:r>
            <w:r w:rsidR="00667450" w:rsidRPr="00B06848">
              <w:t>Chart F3</w:t>
            </w:r>
          </w:p>
        </w:tc>
        <w:tc>
          <w:tcPr>
            <w:tcW w:w="6780" w:type="dxa"/>
          </w:tcPr>
          <w:p w14:paraId="54ABC22A" w14:textId="77777777" w:rsidR="00667450" w:rsidRPr="00B06848" w:rsidRDefault="00667450" w:rsidP="00B06848">
            <w:pPr>
              <w:pStyle w:val="Bodyjustified"/>
              <w:jc w:val="left"/>
            </w:pPr>
            <w:r w:rsidRPr="00B06848">
              <w:t>Solderability is not applicable unless specifically stipulated in the Purchase Order.</w:t>
            </w:r>
          </w:p>
        </w:tc>
      </w:tr>
    </w:tbl>
    <w:p w14:paraId="5297D139" w14:textId="77777777" w:rsidR="00667450" w:rsidRPr="00F135D2" w:rsidRDefault="00667450" w:rsidP="00667450"/>
    <w:sectPr w:rsidR="00667450" w:rsidRPr="00F135D2" w:rsidSect="009C6B62">
      <w:headerReference w:type="default" r:id="rId42"/>
      <w:pgSz w:w="11907" w:h="16839" w:code="9"/>
      <w:pgMar w:top="1560"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1E175" w14:textId="77777777" w:rsidR="00BC1EB0" w:rsidRDefault="00BC1EB0" w:rsidP="00546706">
      <w:r>
        <w:separator/>
      </w:r>
    </w:p>
    <w:p w14:paraId="64A30BEF" w14:textId="77777777" w:rsidR="00BC1EB0" w:rsidRDefault="00BC1EB0" w:rsidP="00546706"/>
    <w:p w14:paraId="5E0DC622" w14:textId="77777777" w:rsidR="00BC1EB0" w:rsidRDefault="00BC1EB0" w:rsidP="00546706"/>
    <w:p w14:paraId="5176FF49" w14:textId="77777777" w:rsidR="00BC1EB0" w:rsidRDefault="00BC1EB0" w:rsidP="00546706"/>
    <w:p w14:paraId="5D2C73CD" w14:textId="77777777" w:rsidR="00BC1EB0" w:rsidRDefault="00BC1EB0"/>
    <w:p w14:paraId="0D6368FA" w14:textId="77777777" w:rsidR="00BC1EB0" w:rsidRDefault="00BC1EB0"/>
    <w:p w14:paraId="39BEE8B5" w14:textId="77777777" w:rsidR="00BC1EB0" w:rsidRDefault="00BC1EB0"/>
  </w:endnote>
  <w:endnote w:type="continuationSeparator" w:id="0">
    <w:p w14:paraId="4521F48A" w14:textId="77777777" w:rsidR="00BC1EB0" w:rsidRDefault="00BC1EB0" w:rsidP="00546706">
      <w:r>
        <w:continuationSeparator/>
      </w:r>
    </w:p>
    <w:p w14:paraId="42AF3D35" w14:textId="77777777" w:rsidR="00BC1EB0" w:rsidRDefault="00BC1EB0" w:rsidP="00546706"/>
    <w:p w14:paraId="57CBE362" w14:textId="77777777" w:rsidR="00BC1EB0" w:rsidRDefault="00BC1EB0" w:rsidP="00546706"/>
    <w:p w14:paraId="43DF0B3B" w14:textId="77777777" w:rsidR="00BC1EB0" w:rsidRDefault="00BC1EB0" w:rsidP="00546706"/>
    <w:p w14:paraId="5EBEAE19" w14:textId="77777777" w:rsidR="00BC1EB0" w:rsidRDefault="00BC1EB0"/>
    <w:p w14:paraId="5429E2DA" w14:textId="77777777" w:rsidR="00BC1EB0" w:rsidRDefault="00BC1EB0"/>
    <w:p w14:paraId="65F0A301" w14:textId="77777777" w:rsidR="00BC1EB0" w:rsidRDefault="00BC1E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11C06" w14:textId="77777777" w:rsidR="00BC1EB0" w:rsidRDefault="00BC1EB0" w:rsidP="00546706">
      <w:r>
        <w:separator/>
      </w:r>
    </w:p>
    <w:p w14:paraId="515D16F4" w14:textId="77777777" w:rsidR="00BC1EB0" w:rsidRDefault="00BC1EB0" w:rsidP="00546706"/>
    <w:p w14:paraId="7B466362" w14:textId="77777777" w:rsidR="00BC1EB0" w:rsidRDefault="00BC1EB0" w:rsidP="00546706"/>
    <w:p w14:paraId="565F9126" w14:textId="77777777" w:rsidR="00BC1EB0" w:rsidRDefault="00BC1EB0" w:rsidP="00546706"/>
    <w:p w14:paraId="2B504409" w14:textId="77777777" w:rsidR="00BC1EB0" w:rsidRDefault="00BC1EB0"/>
    <w:p w14:paraId="414ECFF5" w14:textId="77777777" w:rsidR="00BC1EB0" w:rsidRDefault="00BC1EB0"/>
    <w:p w14:paraId="078CB6CF" w14:textId="77777777" w:rsidR="00BC1EB0" w:rsidRDefault="00BC1EB0"/>
  </w:footnote>
  <w:footnote w:type="continuationSeparator" w:id="0">
    <w:p w14:paraId="123CD07F" w14:textId="77777777" w:rsidR="00BC1EB0" w:rsidRDefault="00BC1EB0" w:rsidP="00546706">
      <w:r>
        <w:continuationSeparator/>
      </w:r>
    </w:p>
    <w:p w14:paraId="42174B8A" w14:textId="77777777" w:rsidR="00BC1EB0" w:rsidRDefault="00BC1EB0" w:rsidP="00546706"/>
    <w:p w14:paraId="12B9B7D7" w14:textId="77777777" w:rsidR="00BC1EB0" w:rsidRDefault="00BC1EB0" w:rsidP="00546706"/>
    <w:p w14:paraId="79CE6A40" w14:textId="77777777" w:rsidR="00BC1EB0" w:rsidRDefault="00BC1EB0" w:rsidP="00546706"/>
    <w:p w14:paraId="7ECF0D76" w14:textId="77777777" w:rsidR="00BC1EB0" w:rsidRDefault="00BC1EB0"/>
    <w:p w14:paraId="68445D94" w14:textId="77777777" w:rsidR="00BC1EB0" w:rsidRDefault="00BC1EB0"/>
    <w:p w14:paraId="21C6DE65" w14:textId="77777777" w:rsidR="00BC1EB0" w:rsidRDefault="00BC1E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78" w:type="dxa"/>
      <w:tblLook w:val="04A0" w:firstRow="1" w:lastRow="0" w:firstColumn="1" w:lastColumn="0" w:noHBand="0" w:noVBand="1"/>
    </w:tblPr>
    <w:tblGrid>
      <w:gridCol w:w="3615"/>
      <w:gridCol w:w="3922"/>
      <w:gridCol w:w="2941"/>
    </w:tblGrid>
    <w:tr w:rsidR="00FC3617" w:rsidRPr="00566CE2" w14:paraId="0E1595C1" w14:textId="77777777" w:rsidTr="006A05AC">
      <w:trPr>
        <w:trHeight w:val="927"/>
      </w:trPr>
      <w:tc>
        <w:tcPr>
          <w:tcW w:w="3615" w:type="dxa"/>
        </w:tcPr>
        <w:p w14:paraId="426CB21E" w14:textId="77777777" w:rsidR="00FC3617" w:rsidRPr="00566CE2" w:rsidRDefault="00FC3617" w:rsidP="000912C9">
          <w:pPr>
            <w:spacing w:after="0"/>
            <w:ind w:left="180"/>
          </w:pPr>
          <w:r>
            <w:rPr>
              <w:noProof/>
              <w:lang w:eastAsia="en-GB"/>
            </w:rPr>
            <w:drawing>
              <wp:inline distT="0" distB="0" distL="0" distR="0" wp14:anchorId="736E6806" wp14:editId="6D999102">
                <wp:extent cx="2057400" cy="572770"/>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22" w:type="dxa"/>
        </w:tcPr>
        <w:p w14:paraId="5EF9FE04" w14:textId="77777777" w:rsidR="00FC3617" w:rsidRDefault="00FC3617" w:rsidP="000912C9">
          <w:pPr>
            <w:ind w:left="570"/>
            <w:jc w:val="center"/>
          </w:pPr>
          <w:r>
            <w:t>ESCC Detail Specification</w:t>
          </w:r>
        </w:p>
        <w:p w14:paraId="3792C67B" w14:textId="77777777" w:rsidR="00FC3617" w:rsidRPr="00566CE2" w:rsidRDefault="00FC3617" w:rsidP="000912C9">
          <w:pPr>
            <w:spacing w:after="0"/>
            <w:ind w:left="570"/>
            <w:jc w:val="center"/>
          </w:pPr>
          <w:r w:rsidRPr="00566CE2">
            <w:t xml:space="preserve">No. </w:t>
          </w:r>
          <w:r>
            <w:t>5106/016</w:t>
          </w:r>
        </w:p>
      </w:tc>
      <w:tc>
        <w:tcPr>
          <w:tcW w:w="2941" w:type="dxa"/>
        </w:tcPr>
        <w:p w14:paraId="14D52D29" w14:textId="77777777" w:rsidR="00FC3617" w:rsidRPr="00566CE2" w:rsidRDefault="00FC3617" w:rsidP="000912C9">
          <w:r w:rsidRPr="00566CE2">
            <w:t xml:space="preserve">PAGE </w:t>
          </w:r>
          <w:r w:rsidRPr="00566CE2">
            <w:fldChar w:fldCharType="begin"/>
          </w:r>
          <w:r w:rsidRPr="00566CE2">
            <w:instrText xml:space="preserve"> PAGE  \* Arabic  \* MERGEFORMAT </w:instrText>
          </w:r>
          <w:r w:rsidRPr="00566CE2">
            <w:fldChar w:fldCharType="separate"/>
          </w:r>
          <w:r w:rsidR="00BB1241">
            <w:rPr>
              <w:noProof/>
            </w:rPr>
            <w:t>16</w:t>
          </w:r>
          <w:r w:rsidRPr="00566CE2">
            <w:fldChar w:fldCharType="end"/>
          </w:r>
        </w:p>
        <w:p w14:paraId="51323484" w14:textId="32F0A0B6" w:rsidR="00FC3617" w:rsidRPr="00566CE2" w:rsidRDefault="00FC3617" w:rsidP="00E86BCC">
          <w:pPr>
            <w:spacing w:after="0"/>
          </w:pPr>
          <w:r>
            <w:t xml:space="preserve">ISSUE </w:t>
          </w:r>
          <w:r w:rsidR="00E86BCC">
            <w:t>1</w:t>
          </w:r>
          <w:r w:rsidR="00825D78">
            <w:t xml:space="preserve">1 </w:t>
          </w:r>
          <w:proofErr w:type="spellStart"/>
          <w:r w:rsidR="00825D78">
            <w:t>DftA</w:t>
          </w:r>
          <w:proofErr w:type="spellEnd"/>
        </w:p>
      </w:tc>
    </w:tr>
  </w:tbl>
  <w:p w14:paraId="6D1ED2DE" w14:textId="77777777" w:rsidR="00FC3617" w:rsidRDefault="00FC3617" w:rsidP="000912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8533DDE"/>
    <w:multiLevelType w:val="hybridMultilevel"/>
    <w:tmpl w:val="54AA7EC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454323350">
    <w:abstractNumId w:val="25"/>
    <w:lvlOverride w:ilvl="0">
      <w:startOverride w:val="1"/>
    </w:lvlOverride>
  </w:num>
  <w:num w:numId="2" w16cid:durableId="887840942">
    <w:abstractNumId w:val="25"/>
    <w:lvlOverride w:ilvl="0">
      <w:startOverride w:val="1"/>
    </w:lvlOverride>
  </w:num>
  <w:num w:numId="3" w16cid:durableId="362904881">
    <w:abstractNumId w:val="25"/>
    <w:lvlOverride w:ilvl="0">
      <w:startOverride w:val="1"/>
    </w:lvlOverride>
  </w:num>
  <w:num w:numId="4" w16cid:durableId="1752190243">
    <w:abstractNumId w:val="25"/>
    <w:lvlOverride w:ilvl="0">
      <w:startOverride w:val="1"/>
    </w:lvlOverride>
  </w:num>
  <w:num w:numId="5" w16cid:durableId="559366111">
    <w:abstractNumId w:val="25"/>
    <w:lvlOverride w:ilvl="0">
      <w:startOverride w:val="1"/>
    </w:lvlOverride>
  </w:num>
  <w:num w:numId="6" w16cid:durableId="2060666126">
    <w:abstractNumId w:val="25"/>
    <w:lvlOverride w:ilvl="0">
      <w:startOverride w:val="1"/>
    </w:lvlOverride>
  </w:num>
  <w:num w:numId="7" w16cid:durableId="1890221511">
    <w:abstractNumId w:val="25"/>
    <w:lvlOverride w:ilvl="0">
      <w:startOverride w:val="1"/>
    </w:lvlOverride>
  </w:num>
  <w:num w:numId="8" w16cid:durableId="984164437">
    <w:abstractNumId w:val="25"/>
    <w:lvlOverride w:ilvl="0">
      <w:startOverride w:val="1"/>
    </w:lvlOverride>
  </w:num>
  <w:num w:numId="9" w16cid:durableId="1288315009">
    <w:abstractNumId w:val="25"/>
    <w:lvlOverride w:ilvl="0">
      <w:startOverride w:val="1"/>
    </w:lvlOverride>
  </w:num>
  <w:num w:numId="10" w16cid:durableId="1537157402">
    <w:abstractNumId w:val="8"/>
  </w:num>
  <w:num w:numId="11" w16cid:durableId="580868768">
    <w:abstractNumId w:val="3"/>
  </w:num>
  <w:num w:numId="12" w16cid:durableId="2016571282">
    <w:abstractNumId w:val="26"/>
  </w:num>
  <w:num w:numId="13" w16cid:durableId="67730680">
    <w:abstractNumId w:val="12"/>
  </w:num>
  <w:num w:numId="14" w16cid:durableId="1893811538">
    <w:abstractNumId w:val="13"/>
  </w:num>
  <w:num w:numId="15" w16cid:durableId="796725959">
    <w:abstractNumId w:val="17"/>
  </w:num>
  <w:num w:numId="16" w16cid:durableId="2029603948">
    <w:abstractNumId w:val="25"/>
  </w:num>
  <w:num w:numId="17" w16cid:durableId="1433086607">
    <w:abstractNumId w:val="23"/>
  </w:num>
  <w:num w:numId="18" w16cid:durableId="951942046">
    <w:abstractNumId w:val="24"/>
  </w:num>
  <w:num w:numId="19" w16cid:durableId="621771185">
    <w:abstractNumId w:val="22"/>
  </w:num>
  <w:num w:numId="20" w16cid:durableId="669215989">
    <w:abstractNumId w:val="18"/>
  </w:num>
  <w:num w:numId="21" w16cid:durableId="964850749">
    <w:abstractNumId w:val="14"/>
  </w:num>
  <w:num w:numId="22" w16cid:durableId="2129734535">
    <w:abstractNumId w:val="0"/>
  </w:num>
  <w:num w:numId="23" w16cid:durableId="997075591">
    <w:abstractNumId w:val="11"/>
  </w:num>
  <w:num w:numId="24" w16cid:durableId="167254151">
    <w:abstractNumId w:val="16"/>
  </w:num>
  <w:num w:numId="25" w16cid:durableId="987586390">
    <w:abstractNumId w:val="21"/>
  </w:num>
  <w:num w:numId="26" w16cid:durableId="1279944031">
    <w:abstractNumId w:val="20"/>
  </w:num>
  <w:num w:numId="27" w16cid:durableId="1681617342">
    <w:abstractNumId w:val="15"/>
  </w:num>
  <w:num w:numId="28" w16cid:durableId="954871752">
    <w:abstractNumId w:val="10"/>
  </w:num>
  <w:num w:numId="29" w16cid:durableId="641278857">
    <w:abstractNumId w:val="9"/>
  </w:num>
  <w:num w:numId="30" w16cid:durableId="1090813276">
    <w:abstractNumId w:val="7"/>
  </w:num>
  <w:num w:numId="31" w16cid:durableId="1702321262">
    <w:abstractNumId w:val="6"/>
  </w:num>
  <w:num w:numId="32" w16cid:durableId="14503664">
    <w:abstractNumId w:val="5"/>
  </w:num>
  <w:num w:numId="33" w16cid:durableId="2052411382">
    <w:abstractNumId w:val="4"/>
  </w:num>
  <w:num w:numId="34" w16cid:durableId="638144358">
    <w:abstractNumId w:val="2"/>
  </w:num>
  <w:num w:numId="35" w16cid:durableId="1378240604">
    <w:abstractNumId w:val="1"/>
  </w:num>
  <w:num w:numId="36" w16cid:durableId="1919318724">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7450"/>
    <w:rsid w:val="00001C80"/>
    <w:rsid w:val="00003AE4"/>
    <w:rsid w:val="0000439C"/>
    <w:rsid w:val="000130BC"/>
    <w:rsid w:val="0002188B"/>
    <w:rsid w:val="00025EDD"/>
    <w:rsid w:val="000335CA"/>
    <w:rsid w:val="0003564C"/>
    <w:rsid w:val="0003657B"/>
    <w:rsid w:val="00036E95"/>
    <w:rsid w:val="00045B2B"/>
    <w:rsid w:val="00052C02"/>
    <w:rsid w:val="000547FA"/>
    <w:rsid w:val="000548D0"/>
    <w:rsid w:val="00055A7F"/>
    <w:rsid w:val="00056BDF"/>
    <w:rsid w:val="00062E39"/>
    <w:rsid w:val="000671EC"/>
    <w:rsid w:val="0007527B"/>
    <w:rsid w:val="00080FC5"/>
    <w:rsid w:val="00082F30"/>
    <w:rsid w:val="0008396F"/>
    <w:rsid w:val="00085EC7"/>
    <w:rsid w:val="000864D5"/>
    <w:rsid w:val="000912C9"/>
    <w:rsid w:val="00092DA4"/>
    <w:rsid w:val="00093F97"/>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281B"/>
    <w:rsid w:val="001D5074"/>
    <w:rsid w:val="001E04D9"/>
    <w:rsid w:val="001E1317"/>
    <w:rsid w:val="001E4227"/>
    <w:rsid w:val="001F0C25"/>
    <w:rsid w:val="001F54FA"/>
    <w:rsid w:val="001F773B"/>
    <w:rsid w:val="0020029C"/>
    <w:rsid w:val="0021205D"/>
    <w:rsid w:val="002209BF"/>
    <w:rsid w:val="002237AC"/>
    <w:rsid w:val="00224E58"/>
    <w:rsid w:val="00231000"/>
    <w:rsid w:val="002333CB"/>
    <w:rsid w:val="00240DB1"/>
    <w:rsid w:val="00241FF4"/>
    <w:rsid w:val="002433E6"/>
    <w:rsid w:val="00247CE8"/>
    <w:rsid w:val="002550BE"/>
    <w:rsid w:val="00256720"/>
    <w:rsid w:val="00272BD0"/>
    <w:rsid w:val="002769FE"/>
    <w:rsid w:val="002839B8"/>
    <w:rsid w:val="0028477E"/>
    <w:rsid w:val="00286B9E"/>
    <w:rsid w:val="00296C62"/>
    <w:rsid w:val="002A0A41"/>
    <w:rsid w:val="002A4C33"/>
    <w:rsid w:val="002A7591"/>
    <w:rsid w:val="002B1A90"/>
    <w:rsid w:val="002B510A"/>
    <w:rsid w:val="002B55FD"/>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48A4"/>
    <w:rsid w:val="003179E6"/>
    <w:rsid w:val="003203B1"/>
    <w:rsid w:val="00325C1C"/>
    <w:rsid w:val="003273E4"/>
    <w:rsid w:val="00332B2D"/>
    <w:rsid w:val="003356D4"/>
    <w:rsid w:val="00342DA2"/>
    <w:rsid w:val="00342DCF"/>
    <w:rsid w:val="00343105"/>
    <w:rsid w:val="00344846"/>
    <w:rsid w:val="003448D9"/>
    <w:rsid w:val="00344F6A"/>
    <w:rsid w:val="00355AD0"/>
    <w:rsid w:val="0035659C"/>
    <w:rsid w:val="003570A8"/>
    <w:rsid w:val="00357275"/>
    <w:rsid w:val="00364662"/>
    <w:rsid w:val="00365B17"/>
    <w:rsid w:val="00367EC4"/>
    <w:rsid w:val="00370073"/>
    <w:rsid w:val="0037029A"/>
    <w:rsid w:val="00374AAD"/>
    <w:rsid w:val="00383EFC"/>
    <w:rsid w:val="003A0780"/>
    <w:rsid w:val="003B4579"/>
    <w:rsid w:val="003B66D8"/>
    <w:rsid w:val="003C36F5"/>
    <w:rsid w:val="003C47CE"/>
    <w:rsid w:val="003D00BA"/>
    <w:rsid w:val="003D3049"/>
    <w:rsid w:val="003D5224"/>
    <w:rsid w:val="003E0F7C"/>
    <w:rsid w:val="003E4D25"/>
    <w:rsid w:val="003E6DCA"/>
    <w:rsid w:val="003E7919"/>
    <w:rsid w:val="00400149"/>
    <w:rsid w:val="0040702E"/>
    <w:rsid w:val="00407763"/>
    <w:rsid w:val="0041202E"/>
    <w:rsid w:val="004125E9"/>
    <w:rsid w:val="00422841"/>
    <w:rsid w:val="00422AD7"/>
    <w:rsid w:val="0042310A"/>
    <w:rsid w:val="00424D1B"/>
    <w:rsid w:val="00441CE7"/>
    <w:rsid w:val="0044205B"/>
    <w:rsid w:val="00451A0B"/>
    <w:rsid w:val="00452B1D"/>
    <w:rsid w:val="00453214"/>
    <w:rsid w:val="00453697"/>
    <w:rsid w:val="00456E16"/>
    <w:rsid w:val="00460D8E"/>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E606D"/>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A277D"/>
    <w:rsid w:val="005A2BA9"/>
    <w:rsid w:val="005A360D"/>
    <w:rsid w:val="005A437B"/>
    <w:rsid w:val="005A4407"/>
    <w:rsid w:val="005B045E"/>
    <w:rsid w:val="005B3BBE"/>
    <w:rsid w:val="005B7CF2"/>
    <w:rsid w:val="005C28AF"/>
    <w:rsid w:val="005C4D4A"/>
    <w:rsid w:val="005D3F79"/>
    <w:rsid w:val="005D52F9"/>
    <w:rsid w:val="005E000B"/>
    <w:rsid w:val="005E43AC"/>
    <w:rsid w:val="005E6707"/>
    <w:rsid w:val="005F38D6"/>
    <w:rsid w:val="0060581B"/>
    <w:rsid w:val="00605D7C"/>
    <w:rsid w:val="0060751D"/>
    <w:rsid w:val="00607AF4"/>
    <w:rsid w:val="00613444"/>
    <w:rsid w:val="00613F50"/>
    <w:rsid w:val="00615817"/>
    <w:rsid w:val="00616619"/>
    <w:rsid w:val="00621CAB"/>
    <w:rsid w:val="00637701"/>
    <w:rsid w:val="006429D9"/>
    <w:rsid w:val="006474F5"/>
    <w:rsid w:val="00647C0F"/>
    <w:rsid w:val="00647DC7"/>
    <w:rsid w:val="006537D6"/>
    <w:rsid w:val="00655561"/>
    <w:rsid w:val="006622DF"/>
    <w:rsid w:val="006660CA"/>
    <w:rsid w:val="0066662A"/>
    <w:rsid w:val="00667189"/>
    <w:rsid w:val="00667450"/>
    <w:rsid w:val="00692DC9"/>
    <w:rsid w:val="006A037A"/>
    <w:rsid w:val="006A05AC"/>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2F0F"/>
    <w:rsid w:val="00713289"/>
    <w:rsid w:val="00715898"/>
    <w:rsid w:val="00717274"/>
    <w:rsid w:val="007179BB"/>
    <w:rsid w:val="00721196"/>
    <w:rsid w:val="00735242"/>
    <w:rsid w:val="00742352"/>
    <w:rsid w:val="007444E8"/>
    <w:rsid w:val="00745064"/>
    <w:rsid w:val="00745CB9"/>
    <w:rsid w:val="00755661"/>
    <w:rsid w:val="007638F8"/>
    <w:rsid w:val="00765FC1"/>
    <w:rsid w:val="00777808"/>
    <w:rsid w:val="00781600"/>
    <w:rsid w:val="00783083"/>
    <w:rsid w:val="00784003"/>
    <w:rsid w:val="0079596A"/>
    <w:rsid w:val="007959BD"/>
    <w:rsid w:val="007A19C9"/>
    <w:rsid w:val="007A2A1C"/>
    <w:rsid w:val="007A41EF"/>
    <w:rsid w:val="007A45A3"/>
    <w:rsid w:val="007B3676"/>
    <w:rsid w:val="007C115A"/>
    <w:rsid w:val="007C4F6B"/>
    <w:rsid w:val="007C5CAB"/>
    <w:rsid w:val="007C7AE9"/>
    <w:rsid w:val="007D1DC6"/>
    <w:rsid w:val="007D2625"/>
    <w:rsid w:val="007D2B79"/>
    <w:rsid w:val="007D77C5"/>
    <w:rsid w:val="007F0891"/>
    <w:rsid w:val="007F38A6"/>
    <w:rsid w:val="007F5AFE"/>
    <w:rsid w:val="008035F9"/>
    <w:rsid w:val="00806B6A"/>
    <w:rsid w:val="008071B7"/>
    <w:rsid w:val="0081025B"/>
    <w:rsid w:val="00812102"/>
    <w:rsid w:val="00814933"/>
    <w:rsid w:val="00814EBE"/>
    <w:rsid w:val="0081614E"/>
    <w:rsid w:val="00825D78"/>
    <w:rsid w:val="008268DF"/>
    <w:rsid w:val="00830B59"/>
    <w:rsid w:val="00832160"/>
    <w:rsid w:val="00832A13"/>
    <w:rsid w:val="00844D06"/>
    <w:rsid w:val="00852759"/>
    <w:rsid w:val="00862678"/>
    <w:rsid w:val="00866232"/>
    <w:rsid w:val="00871E47"/>
    <w:rsid w:val="00873BE4"/>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4225"/>
    <w:rsid w:val="008F70FC"/>
    <w:rsid w:val="00901732"/>
    <w:rsid w:val="00902680"/>
    <w:rsid w:val="009029A7"/>
    <w:rsid w:val="00902AA0"/>
    <w:rsid w:val="00903614"/>
    <w:rsid w:val="00907473"/>
    <w:rsid w:val="00916E42"/>
    <w:rsid w:val="0092590A"/>
    <w:rsid w:val="00935397"/>
    <w:rsid w:val="00936226"/>
    <w:rsid w:val="0094184D"/>
    <w:rsid w:val="00945491"/>
    <w:rsid w:val="00953864"/>
    <w:rsid w:val="00954E96"/>
    <w:rsid w:val="00956116"/>
    <w:rsid w:val="00963DEB"/>
    <w:rsid w:val="00970A11"/>
    <w:rsid w:val="00974AAC"/>
    <w:rsid w:val="0098141A"/>
    <w:rsid w:val="009912F5"/>
    <w:rsid w:val="00991AFF"/>
    <w:rsid w:val="00995DCE"/>
    <w:rsid w:val="009966F3"/>
    <w:rsid w:val="00996C18"/>
    <w:rsid w:val="009A09CE"/>
    <w:rsid w:val="009A1554"/>
    <w:rsid w:val="009A1A6D"/>
    <w:rsid w:val="009A2302"/>
    <w:rsid w:val="009B2155"/>
    <w:rsid w:val="009B3F3A"/>
    <w:rsid w:val="009C0B50"/>
    <w:rsid w:val="009C0B67"/>
    <w:rsid w:val="009C1E6C"/>
    <w:rsid w:val="009C342E"/>
    <w:rsid w:val="009C5D8A"/>
    <w:rsid w:val="009C6B62"/>
    <w:rsid w:val="009D6906"/>
    <w:rsid w:val="009E2341"/>
    <w:rsid w:val="009E38DB"/>
    <w:rsid w:val="009E58BF"/>
    <w:rsid w:val="009E7E5A"/>
    <w:rsid w:val="00A001BF"/>
    <w:rsid w:val="00A00EE6"/>
    <w:rsid w:val="00A02CD1"/>
    <w:rsid w:val="00A02F1A"/>
    <w:rsid w:val="00A05B5E"/>
    <w:rsid w:val="00A0662C"/>
    <w:rsid w:val="00A12E55"/>
    <w:rsid w:val="00A13280"/>
    <w:rsid w:val="00A14E45"/>
    <w:rsid w:val="00A20016"/>
    <w:rsid w:val="00A202ED"/>
    <w:rsid w:val="00A22730"/>
    <w:rsid w:val="00A22EBC"/>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8345C"/>
    <w:rsid w:val="00A92ADB"/>
    <w:rsid w:val="00AA2393"/>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4A2F"/>
    <w:rsid w:val="00B06848"/>
    <w:rsid w:val="00B113B3"/>
    <w:rsid w:val="00B13FC1"/>
    <w:rsid w:val="00B217AD"/>
    <w:rsid w:val="00B22DBF"/>
    <w:rsid w:val="00B238AF"/>
    <w:rsid w:val="00B2765A"/>
    <w:rsid w:val="00B27E27"/>
    <w:rsid w:val="00B30C28"/>
    <w:rsid w:val="00B3267C"/>
    <w:rsid w:val="00B3672A"/>
    <w:rsid w:val="00B3699C"/>
    <w:rsid w:val="00B36AA8"/>
    <w:rsid w:val="00B37187"/>
    <w:rsid w:val="00B40DB1"/>
    <w:rsid w:val="00B45B07"/>
    <w:rsid w:val="00B56821"/>
    <w:rsid w:val="00B57472"/>
    <w:rsid w:val="00B74390"/>
    <w:rsid w:val="00B74C5F"/>
    <w:rsid w:val="00B84AEF"/>
    <w:rsid w:val="00B84F03"/>
    <w:rsid w:val="00B85D3F"/>
    <w:rsid w:val="00B87AD1"/>
    <w:rsid w:val="00BA55D8"/>
    <w:rsid w:val="00BA690E"/>
    <w:rsid w:val="00BA7DD5"/>
    <w:rsid w:val="00BB1241"/>
    <w:rsid w:val="00BC0DEC"/>
    <w:rsid w:val="00BC1EB0"/>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7C91"/>
    <w:rsid w:val="00C47E78"/>
    <w:rsid w:val="00C573A2"/>
    <w:rsid w:val="00C61034"/>
    <w:rsid w:val="00C615DB"/>
    <w:rsid w:val="00C66893"/>
    <w:rsid w:val="00C67E68"/>
    <w:rsid w:val="00C7379D"/>
    <w:rsid w:val="00C76484"/>
    <w:rsid w:val="00C84ECD"/>
    <w:rsid w:val="00C857BE"/>
    <w:rsid w:val="00C946C8"/>
    <w:rsid w:val="00C94ECA"/>
    <w:rsid w:val="00CA192B"/>
    <w:rsid w:val="00CA4C9A"/>
    <w:rsid w:val="00CC0DD5"/>
    <w:rsid w:val="00CC3A1A"/>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65B"/>
    <w:rsid w:val="00D4074C"/>
    <w:rsid w:val="00D527F1"/>
    <w:rsid w:val="00D52E59"/>
    <w:rsid w:val="00D56DF1"/>
    <w:rsid w:val="00D653D3"/>
    <w:rsid w:val="00D66872"/>
    <w:rsid w:val="00D767B3"/>
    <w:rsid w:val="00D8110F"/>
    <w:rsid w:val="00D82E9B"/>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1018F"/>
    <w:rsid w:val="00E118C3"/>
    <w:rsid w:val="00E17704"/>
    <w:rsid w:val="00E24310"/>
    <w:rsid w:val="00E24C9E"/>
    <w:rsid w:val="00E33C01"/>
    <w:rsid w:val="00E344A6"/>
    <w:rsid w:val="00E37996"/>
    <w:rsid w:val="00E50179"/>
    <w:rsid w:val="00E52133"/>
    <w:rsid w:val="00E537D5"/>
    <w:rsid w:val="00E5485E"/>
    <w:rsid w:val="00E60D78"/>
    <w:rsid w:val="00E6167F"/>
    <w:rsid w:val="00E63FA4"/>
    <w:rsid w:val="00E70ABC"/>
    <w:rsid w:val="00E72754"/>
    <w:rsid w:val="00E754B3"/>
    <w:rsid w:val="00E75962"/>
    <w:rsid w:val="00E86BCC"/>
    <w:rsid w:val="00E932F4"/>
    <w:rsid w:val="00E947D6"/>
    <w:rsid w:val="00E966CB"/>
    <w:rsid w:val="00EA09C2"/>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53158"/>
    <w:rsid w:val="00F70BBC"/>
    <w:rsid w:val="00F7799A"/>
    <w:rsid w:val="00F81138"/>
    <w:rsid w:val="00F82207"/>
    <w:rsid w:val="00F83BA5"/>
    <w:rsid w:val="00F854C9"/>
    <w:rsid w:val="00F90C11"/>
    <w:rsid w:val="00F929F1"/>
    <w:rsid w:val="00FA2995"/>
    <w:rsid w:val="00FA3860"/>
    <w:rsid w:val="00FA56D2"/>
    <w:rsid w:val="00FA6381"/>
    <w:rsid w:val="00FA73D4"/>
    <w:rsid w:val="00FC0DF5"/>
    <w:rsid w:val="00FC3617"/>
    <w:rsid w:val="00FC3BD6"/>
    <w:rsid w:val="00FC3EF5"/>
    <w:rsid w:val="00FC491A"/>
    <w:rsid w:val="00FC49C8"/>
    <w:rsid w:val="00FC63D0"/>
    <w:rsid w:val="00FC67E7"/>
    <w:rsid w:val="00FC769C"/>
    <w:rsid w:val="00FD2286"/>
    <w:rsid w:val="00FD74B2"/>
    <w:rsid w:val="00FE38BD"/>
    <w:rsid w:val="00FF0FAB"/>
    <w:rsid w:val="00FF194B"/>
    <w:rsid w:val="00FF46B8"/>
    <w:rsid w:val="00FF5ED9"/>
    <w:rsid w:val="00FF60FD"/>
    <w:rsid w:val="00FF74A6"/>
    <w:rsid w:val="00FF7E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A528FB"/>
  <w15:docId w15:val="{B062BB24-C3C2-4DDB-89A8-D669DB9F5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241"/>
    <w:pPr>
      <w:spacing w:after="240" w:line="276" w:lineRule="auto"/>
      <w:ind w:left="1418" w:right="-57"/>
      <w:jc w:val="both"/>
    </w:pPr>
    <w:rPr>
      <w:lang w:val="en-GB"/>
    </w:rPr>
  </w:style>
  <w:style w:type="paragraph" w:styleId="Heading1">
    <w:name w:val="heading 1"/>
    <w:basedOn w:val="Normal"/>
    <w:next w:val="Normal"/>
    <w:link w:val="Heading1Char"/>
    <w:autoRedefine/>
    <w:qFormat/>
    <w:rsid w:val="00BB1241"/>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B1241"/>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BB1241"/>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BB1241"/>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BB1241"/>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BB124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B1241"/>
    <w:pPr>
      <w:spacing w:after="0"/>
      <w:ind w:left="0"/>
      <w:outlineLvl w:val="6"/>
    </w:pPr>
    <w:rPr>
      <w:i/>
      <w:iCs/>
    </w:rPr>
  </w:style>
  <w:style w:type="paragraph" w:styleId="Heading8">
    <w:name w:val="heading 8"/>
    <w:basedOn w:val="Normal"/>
    <w:next w:val="Normal"/>
    <w:link w:val="Heading8Char"/>
    <w:uiPriority w:val="9"/>
    <w:semiHidden/>
    <w:qFormat/>
    <w:rsid w:val="00BB1241"/>
    <w:pPr>
      <w:numPr>
        <w:ilvl w:val="7"/>
        <w:numId w:val="14"/>
      </w:numPr>
      <w:spacing w:after="0"/>
      <w:outlineLvl w:val="7"/>
    </w:pPr>
  </w:style>
  <w:style w:type="paragraph" w:styleId="Heading9">
    <w:name w:val="heading 9"/>
    <w:basedOn w:val="Normal"/>
    <w:next w:val="Normal"/>
    <w:link w:val="Heading9Char"/>
    <w:uiPriority w:val="9"/>
    <w:semiHidden/>
    <w:qFormat/>
    <w:rsid w:val="00BB1241"/>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B1241"/>
    <w:rPr>
      <w:b/>
      <w:bCs/>
      <w:caps/>
      <w:u w:val="single"/>
      <w:lang w:val="en-GB"/>
    </w:rPr>
  </w:style>
  <w:style w:type="character" w:customStyle="1" w:styleId="Heading2Char">
    <w:name w:val="Heading 2 Char"/>
    <w:link w:val="Heading2"/>
    <w:rsid w:val="00BB1241"/>
    <w:rPr>
      <w:bCs/>
      <w:caps/>
      <w:u w:val="single"/>
      <w:lang w:val="en-GB"/>
    </w:rPr>
  </w:style>
  <w:style w:type="character" w:customStyle="1" w:styleId="Heading3Char">
    <w:name w:val="Heading 3 Char"/>
    <w:link w:val="Heading3"/>
    <w:rsid w:val="00BB1241"/>
    <w:rPr>
      <w:bCs/>
      <w:u w:val="single"/>
      <w:lang w:val="en-GB"/>
    </w:rPr>
  </w:style>
  <w:style w:type="character" w:customStyle="1" w:styleId="Heading4Char">
    <w:name w:val="Heading 4 Char"/>
    <w:link w:val="Heading4"/>
    <w:rsid w:val="00BB1241"/>
    <w:rPr>
      <w:bCs/>
      <w:i/>
      <w:iCs/>
      <w:lang w:val="en-GB"/>
    </w:rPr>
  </w:style>
  <w:style w:type="character" w:customStyle="1" w:styleId="Heading5Char">
    <w:name w:val="Heading 5 Char"/>
    <w:link w:val="Heading5"/>
    <w:rsid w:val="00BB1241"/>
    <w:rPr>
      <w:bCs/>
      <w:color w:val="000000"/>
      <w:lang w:val="en-GB"/>
    </w:rPr>
  </w:style>
  <w:style w:type="character" w:customStyle="1" w:styleId="Heading6Char">
    <w:name w:val="Heading 6 Char"/>
    <w:link w:val="Heading6"/>
    <w:uiPriority w:val="59"/>
    <w:semiHidden/>
    <w:rsid w:val="00BB1241"/>
    <w:rPr>
      <w:b/>
      <w:bCs/>
      <w:i/>
      <w:iCs/>
      <w:color w:val="7F7F7F"/>
      <w:lang w:val="en-GB"/>
    </w:rPr>
  </w:style>
  <w:style w:type="character" w:customStyle="1" w:styleId="Heading7Char">
    <w:name w:val="Heading 7 Char"/>
    <w:link w:val="Heading7"/>
    <w:uiPriority w:val="9"/>
    <w:semiHidden/>
    <w:rsid w:val="00BB1241"/>
    <w:rPr>
      <w:i/>
      <w:iCs/>
      <w:lang w:val="en-GB"/>
    </w:rPr>
  </w:style>
  <w:style w:type="character" w:customStyle="1" w:styleId="Heading8Char">
    <w:name w:val="Heading 8 Char"/>
    <w:link w:val="Heading8"/>
    <w:uiPriority w:val="9"/>
    <w:semiHidden/>
    <w:rsid w:val="00BB1241"/>
    <w:rPr>
      <w:lang w:val="en-GB"/>
    </w:rPr>
  </w:style>
  <w:style w:type="character" w:customStyle="1" w:styleId="Heading9Char">
    <w:name w:val="Heading 9 Char"/>
    <w:link w:val="Heading9"/>
    <w:uiPriority w:val="9"/>
    <w:semiHidden/>
    <w:rsid w:val="00BB1241"/>
    <w:rPr>
      <w:i/>
      <w:iCs/>
      <w:spacing w:val="5"/>
      <w:lang w:val="en-GB"/>
    </w:rPr>
  </w:style>
  <w:style w:type="paragraph" w:styleId="Title">
    <w:name w:val="Title"/>
    <w:aliases w:val="Title Bold"/>
    <w:basedOn w:val="Normal"/>
    <w:next w:val="Normal"/>
    <w:link w:val="TitleChar"/>
    <w:qFormat/>
    <w:rsid w:val="00BB124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B1241"/>
    <w:rPr>
      <w:b/>
      <w:caps/>
      <w:spacing w:val="5"/>
      <w:u w:val="single"/>
      <w:lang w:val="en-GB"/>
    </w:rPr>
  </w:style>
  <w:style w:type="paragraph" w:styleId="Subtitle">
    <w:name w:val="Subtitle"/>
    <w:basedOn w:val="Normal"/>
    <w:next w:val="Normal"/>
    <w:link w:val="SubtitleChar"/>
    <w:qFormat/>
    <w:rsid w:val="00BB1241"/>
    <w:pPr>
      <w:spacing w:after="600"/>
    </w:pPr>
    <w:rPr>
      <w:i/>
      <w:iCs/>
      <w:spacing w:val="13"/>
      <w:sz w:val="24"/>
      <w:szCs w:val="24"/>
    </w:rPr>
  </w:style>
  <w:style w:type="character" w:customStyle="1" w:styleId="SubtitleChar">
    <w:name w:val="Subtitle Char"/>
    <w:link w:val="Subtitle"/>
    <w:rsid w:val="00BB1241"/>
    <w:rPr>
      <w:i/>
      <w:iCs/>
      <w:spacing w:val="13"/>
      <w:sz w:val="24"/>
      <w:szCs w:val="24"/>
      <w:lang w:val="en-GB"/>
    </w:rPr>
  </w:style>
  <w:style w:type="paragraph" w:customStyle="1" w:styleId="CoverPageTitle">
    <w:name w:val="Cover Page Title"/>
    <w:basedOn w:val="Normal"/>
    <w:link w:val="CoverPageTitleChar"/>
    <w:qFormat/>
    <w:rsid w:val="00BB1241"/>
    <w:pPr>
      <w:spacing w:line="360" w:lineRule="auto"/>
      <w:ind w:left="1701" w:right="1650"/>
      <w:jc w:val="center"/>
    </w:pPr>
    <w:rPr>
      <w:rFonts w:cs="Arial"/>
      <w:b/>
      <w:sz w:val="28"/>
      <w:szCs w:val="28"/>
    </w:rPr>
  </w:style>
  <w:style w:type="character" w:customStyle="1" w:styleId="CoverPageTitleChar">
    <w:name w:val="Cover Page Title Char"/>
    <w:link w:val="CoverPageTitle"/>
    <w:rsid w:val="00BB1241"/>
    <w:rPr>
      <w:rFonts w:cs="Arial"/>
      <w:b/>
      <w:sz w:val="28"/>
      <w:szCs w:val="28"/>
      <w:lang w:val="en-GB"/>
    </w:rPr>
  </w:style>
  <w:style w:type="paragraph" w:styleId="ListParagraph">
    <w:name w:val="List Paragraph"/>
    <w:basedOn w:val="Normal"/>
    <w:link w:val="ListParagraphChar"/>
    <w:uiPriority w:val="34"/>
    <w:rsid w:val="00BB1241"/>
    <w:pPr>
      <w:ind w:left="720"/>
      <w:contextualSpacing/>
    </w:pPr>
  </w:style>
  <w:style w:type="character" w:customStyle="1" w:styleId="ListParagraphChar">
    <w:name w:val="List Paragraph Char"/>
    <w:link w:val="ListParagraph"/>
    <w:uiPriority w:val="34"/>
    <w:rsid w:val="00BB1241"/>
    <w:rPr>
      <w:lang w:val="en-GB"/>
    </w:rPr>
  </w:style>
  <w:style w:type="table" w:styleId="TableGrid">
    <w:name w:val="Table Grid"/>
    <w:basedOn w:val="TableNormal"/>
    <w:uiPriority w:val="59"/>
    <w:rsid w:val="00BB124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B12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241"/>
    <w:rPr>
      <w:rFonts w:ascii="Tahoma" w:hAnsi="Tahoma" w:cs="Tahoma"/>
      <w:sz w:val="16"/>
      <w:szCs w:val="16"/>
      <w:lang w:val="en-GB"/>
    </w:rPr>
  </w:style>
  <w:style w:type="paragraph" w:customStyle="1" w:styleId="FigureTitle">
    <w:name w:val="Figure Title"/>
    <w:basedOn w:val="Normal"/>
    <w:link w:val="FigureTitleChar"/>
    <w:qFormat/>
    <w:rsid w:val="00BB1241"/>
    <w:pPr>
      <w:keepNext/>
      <w:keepLines/>
      <w:spacing w:before="240" w:after="80"/>
      <w:jc w:val="center"/>
    </w:pPr>
    <w:rPr>
      <w:b/>
      <w:caps/>
      <w:u w:val="single"/>
    </w:rPr>
  </w:style>
  <w:style w:type="paragraph" w:styleId="TOC1">
    <w:name w:val="toc 1"/>
    <w:basedOn w:val="Normal"/>
    <w:next w:val="Normal"/>
    <w:autoRedefine/>
    <w:uiPriority w:val="39"/>
    <w:unhideWhenUsed/>
    <w:rsid w:val="00BB1241"/>
    <w:pPr>
      <w:spacing w:after="100"/>
      <w:ind w:left="0"/>
    </w:pPr>
    <w:rPr>
      <w:caps/>
    </w:rPr>
  </w:style>
  <w:style w:type="paragraph" w:styleId="TOC2">
    <w:name w:val="toc 2"/>
    <w:basedOn w:val="Normal"/>
    <w:next w:val="Normal"/>
    <w:autoRedefine/>
    <w:uiPriority w:val="39"/>
    <w:unhideWhenUsed/>
    <w:rsid w:val="00BB1241"/>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B1241"/>
    <w:pPr>
      <w:spacing w:after="100"/>
      <w:ind w:left="0"/>
    </w:pPr>
  </w:style>
  <w:style w:type="paragraph" w:styleId="TOC4">
    <w:name w:val="toc 4"/>
    <w:basedOn w:val="Normal"/>
    <w:next w:val="Normal"/>
    <w:autoRedefine/>
    <w:uiPriority w:val="39"/>
    <w:unhideWhenUsed/>
    <w:rsid w:val="00BB1241"/>
    <w:pPr>
      <w:spacing w:after="100"/>
      <w:ind w:left="0"/>
    </w:pPr>
  </w:style>
  <w:style w:type="paragraph" w:styleId="TOC5">
    <w:name w:val="toc 5"/>
    <w:basedOn w:val="Normal"/>
    <w:next w:val="Normal"/>
    <w:autoRedefine/>
    <w:uiPriority w:val="39"/>
    <w:unhideWhenUsed/>
    <w:rsid w:val="00BB1241"/>
    <w:pPr>
      <w:spacing w:after="100"/>
      <w:ind w:left="0"/>
    </w:pPr>
  </w:style>
  <w:style w:type="paragraph" w:customStyle="1" w:styleId="Dashlist">
    <w:name w:val="Dash list"/>
    <w:basedOn w:val="Normal"/>
    <w:link w:val="DashlistChar"/>
    <w:qFormat/>
    <w:rsid w:val="00BB1241"/>
    <w:pPr>
      <w:numPr>
        <w:numId w:val="12"/>
      </w:numPr>
      <w:spacing w:after="0" w:line="240" w:lineRule="auto"/>
      <w:ind w:left="1777" w:right="0"/>
    </w:pPr>
  </w:style>
  <w:style w:type="character" w:customStyle="1" w:styleId="DashlistChar">
    <w:name w:val="Dash list Char"/>
    <w:link w:val="Dashlist"/>
    <w:rsid w:val="00BB1241"/>
    <w:rPr>
      <w:lang w:val="en-GB"/>
    </w:rPr>
  </w:style>
  <w:style w:type="paragraph" w:customStyle="1" w:styleId="Bodyjustified">
    <w:name w:val="Body justified"/>
    <w:link w:val="BodyjustifiedChar"/>
    <w:uiPriority w:val="99"/>
    <w:rsid w:val="00BB124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B1241"/>
    <w:rPr>
      <w:rFonts w:eastAsia="Arial" w:cs="Helvetica"/>
      <w:color w:val="000000"/>
      <w:w w:val="0"/>
      <w:lang w:val="en-GB"/>
    </w:rPr>
  </w:style>
  <w:style w:type="paragraph" w:customStyle="1" w:styleId="BulletList">
    <w:name w:val="Bullet List"/>
    <w:basedOn w:val="ListParagraph"/>
    <w:link w:val="BulletListChar"/>
    <w:qFormat/>
    <w:rsid w:val="00BB1241"/>
    <w:pPr>
      <w:numPr>
        <w:numId w:val="13"/>
      </w:numPr>
      <w:ind w:left="1777" w:right="0"/>
    </w:pPr>
  </w:style>
  <w:style w:type="character" w:customStyle="1" w:styleId="BulletListChar">
    <w:name w:val="Bullet List Char"/>
    <w:link w:val="BulletList"/>
    <w:rsid w:val="00BB1241"/>
    <w:rPr>
      <w:lang w:val="en-GB"/>
    </w:rPr>
  </w:style>
  <w:style w:type="paragraph" w:customStyle="1" w:styleId="numericallist">
    <w:name w:val="numerical list"/>
    <w:basedOn w:val="Normal"/>
    <w:link w:val="numericallistChar"/>
    <w:qFormat/>
    <w:rsid w:val="00BB1241"/>
    <w:pPr>
      <w:numPr>
        <w:ilvl w:val="6"/>
        <w:numId w:val="14"/>
      </w:numPr>
      <w:spacing w:after="0" w:line="240" w:lineRule="auto"/>
    </w:pPr>
  </w:style>
  <w:style w:type="character" w:customStyle="1" w:styleId="numericallistChar">
    <w:name w:val="numerical list Char"/>
    <w:link w:val="numericallist"/>
    <w:rsid w:val="00BB1241"/>
    <w:rPr>
      <w:lang w:val="en-GB"/>
    </w:rPr>
  </w:style>
  <w:style w:type="character" w:styleId="PlaceholderText">
    <w:name w:val="Placeholder Text"/>
    <w:basedOn w:val="DefaultParagraphFont"/>
    <w:uiPriority w:val="99"/>
    <w:semiHidden/>
    <w:rsid w:val="00BB1241"/>
    <w:rPr>
      <w:color w:val="808080"/>
    </w:rPr>
  </w:style>
  <w:style w:type="paragraph" w:customStyle="1" w:styleId="Leftalign">
    <w:name w:val="Left align"/>
    <w:basedOn w:val="Normal"/>
    <w:link w:val="LeftalignChar"/>
    <w:qFormat/>
    <w:rsid w:val="00BB1241"/>
    <w:pPr>
      <w:spacing w:after="0" w:line="240" w:lineRule="auto"/>
      <w:ind w:left="0" w:right="0"/>
    </w:pPr>
    <w:rPr>
      <w:rFonts w:eastAsia="Arial" w:cs="Arial"/>
    </w:rPr>
  </w:style>
  <w:style w:type="character" w:customStyle="1" w:styleId="LeftalignChar">
    <w:name w:val="Left align Char"/>
    <w:link w:val="Leftalign"/>
    <w:rsid w:val="00BB1241"/>
    <w:rPr>
      <w:rFonts w:eastAsia="Arial" w:cs="Arial"/>
      <w:lang w:val="en-GB"/>
    </w:rPr>
  </w:style>
  <w:style w:type="character" w:styleId="Hyperlink">
    <w:name w:val="Hyperlink"/>
    <w:basedOn w:val="DefaultParagraphFont"/>
    <w:rsid w:val="00BB1241"/>
    <w:rPr>
      <w:color w:val="0000FF" w:themeColor="hyperlink"/>
      <w:u w:val="none"/>
    </w:rPr>
  </w:style>
  <w:style w:type="character" w:customStyle="1" w:styleId="FigureTitleChar">
    <w:name w:val="Figure Title Char"/>
    <w:basedOn w:val="DefaultParagraphFont"/>
    <w:link w:val="FigureTitle"/>
    <w:rsid w:val="00BB1241"/>
    <w:rPr>
      <w:b/>
      <w:caps/>
      <w:u w:val="single"/>
      <w:lang w:val="en-GB"/>
    </w:rPr>
  </w:style>
  <w:style w:type="paragraph" w:customStyle="1" w:styleId="BASEDON">
    <w:name w:val="BASED ON"/>
    <w:basedOn w:val="CoverPageTitle"/>
    <w:link w:val="BASEDONChar"/>
    <w:qFormat/>
    <w:rsid w:val="00BB1241"/>
    <w:pPr>
      <w:spacing w:before="360" w:after="480"/>
    </w:pPr>
    <w:rPr>
      <w:caps/>
    </w:rPr>
  </w:style>
  <w:style w:type="character" w:customStyle="1" w:styleId="BASEDONChar">
    <w:name w:val="BASED ON Char"/>
    <w:link w:val="BASEDON"/>
    <w:rsid w:val="00BB1241"/>
    <w:rPr>
      <w:rFonts w:cs="Arial"/>
      <w:b/>
      <w:caps/>
      <w:sz w:val="28"/>
      <w:szCs w:val="28"/>
      <w:lang w:val="en-GB"/>
    </w:rPr>
  </w:style>
  <w:style w:type="paragraph" w:customStyle="1" w:styleId="NOTES">
    <w:name w:val="NOTES"/>
    <w:link w:val="NOTESChar"/>
    <w:qFormat/>
    <w:rsid w:val="00BB1241"/>
    <w:pPr>
      <w:keepNext/>
      <w:spacing w:before="240"/>
      <w:ind w:firstLine="1440"/>
    </w:pPr>
    <w:rPr>
      <w:rFonts w:eastAsia="Arial" w:cs="Helvetica"/>
      <w:b/>
      <w:caps/>
      <w:color w:val="000000"/>
      <w:u w:val="single"/>
      <w:lang w:val="en-GB"/>
    </w:rPr>
  </w:style>
  <w:style w:type="character" w:customStyle="1" w:styleId="NOTESChar">
    <w:name w:val="NOTES Char"/>
    <w:link w:val="NOTES"/>
    <w:rsid w:val="00BB1241"/>
    <w:rPr>
      <w:rFonts w:eastAsia="Arial" w:cs="Helvetica"/>
      <w:b/>
      <w:caps/>
      <w:color w:val="000000"/>
      <w:u w:val="single"/>
      <w:lang w:val="en-GB"/>
    </w:rPr>
  </w:style>
  <w:style w:type="paragraph" w:customStyle="1" w:styleId="TableTitle">
    <w:name w:val="Table Title"/>
    <w:basedOn w:val="BodyText"/>
    <w:link w:val="TableTitleChar"/>
    <w:qFormat/>
    <w:rsid w:val="00BB124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B124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B1241"/>
    <w:rPr>
      <w:lang w:val="fr-FR" w:eastAsia="fr-FR"/>
    </w:rPr>
  </w:style>
  <w:style w:type="character" w:customStyle="1" w:styleId="TableTitleChar">
    <w:name w:val="Table Title Char"/>
    <w:link w:val="TableTitle"/>
    <w:rsid w:val="00BB1241"/>
    <w:rPr>
      <w:b/>
      <w:caps/>
      <w:u w:val="single"/>
      <w:lang w:eastAsia="fr-FR"/>
    </w:rPr>
  </w:style>
  <w:style w:type="paragraph" w:customStyle="1" w:styleId="Bullet2">
    <w:name w:val="Bullet 2"/>
    <w:qFormat/>
    <w:rsid w:val="00BB1241"/>
    <w:pPr>
      <w:numPr>
        <w:numId w:val="15"/>
      </w:numPr>
      <w:ind w:left="2344"/>
    </w:pPr>
    <w:rPr>
      <w:lang w:val="en-GB"/>
    </w:rPr>
  </w:style>
  <w:style w:type="paragraph" w:customStyle="1" w:styleId="Aligncenter">
    <w:name w:val="Align center"/>
    <w:basedOn w:val="Bodyjustified"/>
    <w:link w:val="AligncenterChar"/>
    <w:qFormat/>
    <w:rsid w:val="00BB1241"/>
    <w:pPr>
      <w:keepNext/>
    </w:pPr>
  </w:style>
  <w:style w:type="character" w:customStyle="1" w:styleId="AligncenterChar">
    <w:name w:val="Align center Char"/>
    <w:link w:val="Aligncenter"/>
    <w:rsid w:val="00BB1241"/>
    <w:rPr>
      <w:rFonts w:eastAsia="Arial" w:cs="Helvetica"/>
      <w:color w:val="000000"/>
      <w:w w:val="0"/>
      <w:lang w:val="en-GB"/>
    </w:rPr>
  </w:style>
  <w:style w:type="paragraph" w:customStyle="1" w:styleId="alphabeticallist">
    <w:name w:val="alphabetical list"/>
    <w:basedOn w:val="BodyText"/>
    <w:link w:val="alphabeticallistChar"/>
    <w:qFormat/>
    <w:rsid w:val="00BB1241"/>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B1241"/>
    <w:rPr>
      <w:lang w:val="en-GB" w:eastAsia="fr-FR"/>
    </w:rPr>
  </w:style>
  <w:style w:type="paragraph" w:styleId="ListNumber">
    <w:name w:val="List Number"/>
    <w:basedOn w:val="Normal"/>
    <w:uiPriority w:val="99"/>
    <w:semiHidden/>
    <w:unhideWhenUsed/>
    <w:rsid w:val="00BB1241"/>
    <w:pPr>
      <w:numPr>
        <w:numId w:val="10"/>
      </w:numPr>
      <w:contextualSpacing/>
    </w:pPr>
  </w:style>
  <w:style w:type="paragraph" w:styleId="ListNumber2">
    <w:name w:val="List Number 2"/>
    <w:basedOn w:val="Normal"/>
    <w:uiPriority w:val="99"/>
    <w:semiHidden/>
    <w:unhideWhenUsed/>
    <w:rsid w:val="00BB1241"/>
    <w:pPr>
      <w:numPr>
        <w:numId w:val="11"/>
      </w:numPr>
      <w:contextualSpacing/>
    </w:pPr>
  </w:style>
  <w:style w:type="paragraph" w:customStyle="1" w:styleId="Title2">
    <w:name w:val="Title 2"/>
    <w:basedOn w:val="Normal"/>
    <w:link w:val="Title2Char"/>
    <w:qFormat/>
    <w:rsid w:val="00BB124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B1241"/>
    <w:rPr>
      <w:caps/>
      <w:u w:val="single"/>
      <w:lang w:val="en-GB"/>
    </w:rPr>
  </w:style>
  <w:style w:type="paragraph" w:customStyle="1" w:styleId="NB">
    <w:name w:val="N.B."/>
    <w:link w:val="NBChar"/>
    <w:qFormat/>
    <w:rsid w:val="00BB1241"/>
    <w:pPr>
      <w:keepNext/>
      <w:spacing w:before="240"/>
      <w:ind w:left="1418"/>
    </w:pPr>
    <w:rPr>
      <w:b/>
      <w:caps/>
      <w:u w:val="single"/>
      <w:lang w:val="en-GB"/>
    </w:rPr>
  </w:style>
  <w:style w:type="character" w:customStyle="1" w:styleId="NBChar">
    <w:name w:val="N.B. Char"/>
    <w:basedOn w:val="DefaultParagraphFont"/>
    <w:link w:val="NB"/>
    <w:rsid w:val="00BB1241"/>
    <w:rPr>
      <w:b/>
      <w:caps/>
      <w:u w:val="single"/>
      <w:lang w:val="en-GB"/>
    </w:rPr>
  </w:style>
  <w:style w:type="paragraph" w:customStyle="1" w:styleId="AppendixTitle">
    <w:name w:val="Appendix Title"/>
    <w:basedOn w:val="Normal"/>
    <w:qFormat/>
    <w:rsid w:val="00BB1241"/>
    <w:pPr>
      <w:keepNext/>
      <w:keepLines/>
      <w:spacing w:after="0"/>
      <w:jc w:val="center"/>
    </w:pPr>
    <w:rPr>
      <w:b/>
      <w:caps/>
      <w:spacing w:val="5"/>
      <w:u w:val="single"/>
    </w:rPr>
  </w:style>
  <w:style w:type="paragraph" w:styleId="Header">
    <w:name w:val="header"/>
    <w:basedOn w:val="Normal"/>
    <w:link w:val="HeaderChar"/>
    <w:uiPriority w:val="99"/>
    <w:unhideWhenUsed/>
    <w:rsid w:val="00BB124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B1241"/>
    <w:rPr>
      <w:lang w:val="en-GB"/>
    </w:rPr>
  </w:style>
  <w:style w:type="paragraph" w:styleId="Footer">
    <w:name w:val="footer"/>
    <w:basedOn w:val="Normal"/>
    <w:link w:val="FooterChar"/>
    <w:uiPriority w:val="99"/>
    <w:unhideWhenUsed/>
    <w:rsid w:val="00BB12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1241"/>
    <w:rPr>
      <w:lang w:val="en-GB"/>
    </w:rPr>
  </w:style>
  <w:style w:type="paragraph" w:customStyle="1" w:styleId="Rightalign">
    <w:name w:val="Right align"/>
    <w:basedOn w:val="Normal"/>
    <w:link w:val="RightalignChar"/>
    <w:qFormat/>
    <w:rsid w:val="00BB1241"/>
    <w:pPr>
      <w:spacing w:after="0" w:line="240" w:lineRule="auto"/>
      <w:ind w:left="0" w:right="0"/>
    </w:pPr>
    <w:rPr>
      <w:rFonts w:eastAsia="Arial" w:cs="Arial"/>
    </w:rPr>
  </w:style>
  <w:style w:type="character" w:customStyle="1" w:styleId="RightalignChar">
    <w:name w:val="Right align Char"/>
    <w:link w:val="Rightalign"/>
    <w:rsid w:val="00BB1241"/>
    <w:rPr>
      <w:rFonts w:eastAsia="Arial" w:cs="Arial"/>
      <w:lang w:val="en-GB"/>
    </w:rPr>
  </w:style>
  <w:style w:type="numbering" w:customStyle="1" w:styleId="NoList1">
    <w:name w:val="No List1"/>
    <w:next w:val="NoList"/>
    <w:uiPriority w:val="99"/>
    <w:semiHidden/>
    <w:unhideWhenUsed/>
    <w:rsid w:val="00BB1241"/>
  </w:style>
  <w:style w:type="paragraph" w:customStyle="1" w:styleId="Tableofcontents">
    <w:name w:val="Table of contents"/>
    <w:basedOn w:val="Normal"/>
    <w:link w:val="TableofcontentsChar"/>
    <w:qFormat/>
    <w:rsid w:val="00BB124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B1241"/>
    <w:rPr>
      <w:b/>
      <w:bCs/>
      <w:caps/>
      <w:u w:val="single"/>
      <w:lang w:val="en-GB" w:bidi="en-US"/>
    </w:rPr>
  </w:style>
  <w:style w:type="paragraph" w:customStyle="1" w:styleId="superscript">
    <w:name w:val="superscript"/>
    <w:basedOn w:val="Normal"/>
    <w:link w:val="superscriptChar"/>
    <w:qFormat/>
    <w:rsid w:val="00BB1241"/>
    <w:pPr>
      <w:spacing w:after="0" w:line="240" w:lineRule="auto"/>
      <w:ind w:left="0" w:right="0"/>
    </w:pPr>
    <w:rPr>
      <w:vertAlign w:val="superscript"/>
    </w:rPr>
  </w:style>
  <w:style w:type="character" w:customStyle="1" w:styleId="superscriptChar">
    <w:name w:val="superscript Char"/>
    <w:link w:val="superscript"/>
    <w:rsid w:val="00BB1241"/>
    <w:rPr>
      <w:vertAlign w:val="superscript"/>
      <w:lang w:val="en-GB"/>
    </w:rPr>
  </w:style>
  <w:style w:type="paragraph" w:customStyle="1" w:styleId="subscript">
    <w:name w:val="subscript"/>
    <w:basedOn w:val="Normal"/>
    <w:link w:val="subscriptChar"/>
    <w:qFormat/>
    <w:rsid w:val="00BB1241"/>
    <w:pPr>
      <w:spacing w:after="0" w:line="240" w:lineRule="auto"/>
      <w:ind w:left="0" w:right="0"/>
    </w:pPr>
    <w:rPr>
      <w:vertAlign w:val="subscript"/>
    </w:rPr>
  </w:style>
  <w:style w:type="character" w:customStyle="1" w:styleId="subscriptChar">
    <w:name w:val="subscript Char"/>
    <w:link w:val="subscript"/>
    <w:rsid w:val="00BB1241"/>
    <w:rPr>
      <w:vertAlign w:val="subscript"/>
      <w:lang w:val="en-GB"/>
    </w:rPr>
  </w:style>
  <w:style w:type="numbering" w:customStyle="1" w:styleId="NoList2">
    <w:name w:val="No List2"/>
    <w:next w:val="NoList"/>
    <w:uiPriority w:val="99"/>
    <w:semiHidden/>
    <w:unhideWhenUsed/>
    <w:rsid w:val="00BB1241"/>
  </w:style>
  <w:style w:type="numbering" w:customStyle="1" w:styleId="NoList11">
    <w:name w:val="No List11"/>
    <w:next w:val="NoList"/>
    <w:uiPriority w:val="99"/>
    <w:semiHidden/>
    <w:unhideWhenUsed/>
    <w:rsid w:val="00BB1241"/>
  </w:style>
  <w:style w:type="paragraph" w:customStyle="1" w:styleId="rightindent">
    <w:name w:val="right indent"/>
    <w:basedOn w:val="Rightalign"/>
    <w:link w:val="rightindentChar"/>
    <w:qFormat/>
    <w:rsid w:val="00BB1241"/>
    <w:pPr>
      <w:tabs>
        <w:tab w:val="left" w:pos="7920"/>
      </w:tabs>
    </w:pPr>
  </w:style>
  <w:style w:type="character" w:customStyle="1" w:styleId="rightindentChar">
    <w:name w:val="right indent Char"/>
    <w:link w:val="rightindent"/>
    <w:rsid w:val="00BB1241"/>
    <w:rPr>
      <w:rFonts w:eastAsia="Arial" w:cs="Arial"/>
      <w:lang w:val="en-GB"/>
    </w:rPr>
  </w:style>
  <w:style w:type="paragraph" w:styleId="TOCHeading">
    <w:name w:val="TOC Heading"/>
    <w:basedOn w:val="Heading1"/>
    <w:next w:val="Normal"/>
    <w:link w:val="TOCHeadingChar"/>
    <w:uiPriority w:val="39"/>
    <w:semiHidden/>
    <w:unhideWhenUsed/>
    <w:qFormat/>
    <w:rsid w:val="00BB124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B124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B1241"/>
    <w:pPr>
      <w:numPr>
        <w:numId w:val="20"/>
      </w:numPr>
      <w:ind w:left="2344"/>
    </w:pPr>
    <w:rPr>
      <w:lang w:val="en-GB"/>
    </w:rPr>
  </w:style>
  <w:style w:type="paragraph" w:customStyle="1" w:styleId="numericalroman">
    <w:name w:val="numerical roman"/>
    <w:basedOn w:val="ListParagraph"/>
    <w:qFormat/>
    <w:rsid w:val="00BB1241"/>
    <w:pPr>
      <w:numPr>
        <w:numId w:val="21"/>
      </w:numPr>
      <w:ind w:right="0"/>
    </w:pPr>
  </w:style>
  <w:style w:type="paragraph" w:styleId="Caption">
    <w:name w:val="caption"/>
    <w:basedOn w:val="Normal"/>
    <w:next w:val="Normal"/>
    <w:rsid w:val="00BB124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B1241"/>
    <w:rPr>
      <w:color w:val="800080" w:themeColor="followedHyperlink"/>
      <w:u w:val="single"/>
    </w:rPr>
  </w:style>
  <w:style w:type="character" w:styleId="BookTitle">
    <w:name w:val="Book Title"/>
    <w:basedOn w:val="DefaultParagraphFont"/>
    <w:uiPriority w:val="99"/>
    <w:rsid w:val="00BB1241"/>
    <w:rPr>
      <w:b/>
      <w:bCs/>
      <w:i/>
      <w:iCs/>
      <w:spacing w:val="5"/>
    </w:rPr>
  </w:style>
  <w:style w:type="character" w:styleId="Emphasis">
    <w:name w:val="Emphasis"/>
    <w:basedOn w:val="DefaultParagraphFont"/>
    <w:uiPriority w:val="20"/>
    <w:rsid w:val="00BB1241"/>
    <w:rPr>
      <w:i/>
      <w:iCs/>
    </w:rPr>
  </w:style>
  <w:style w:type="character" w:styleId="IntenseEmphasis">
    <w:name w:val="Intense Emphasis"/>
    <w:basedOn w:val="DefaultParagraphFont"/>
    <w:uiPriority w:val="21"/>
    <w:rsid w:val="00BB1241"/>
    <w:rPr>
      <w:i/>
      <w:iCs/>
      <w:color w:val="4F81BD" w:themeColor="accent1"/>
    </w:rPr>
  </w:style>
  <w:style w:type="paragraph" w:styleId="IntenseQuote">
    <w:name w:val="Intense Quote"/>
    <w:basedOn w:val="Normal"/>
    <w:next w:val="Normal"/>
    <w:link w:val="IntenseQuoteChar"/>
    <w:uiPriority w:val="30"/>
    <w:rsid w:val="00BB124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B1241"/>
    <w:rPr>
      <w:i/>
      <w:iCs/>
      <w:color w:val="4F81BD" w:themeColor="accent1"/>
      <w:lang w:val="en-GB"/>
    </w:rPr>
  </w:style>
  <w:style w:type="character" w:styleId="IntenseReference">
    <w:name w:val="Intense Reference"/>
    <w:basedOn w:val="DefaultParagraphFont"/>
    <w:uiPriority w:val="32"/>
    <w:rsid w:val="00BB1241"/>
    <w:rPr>
      <w:b/>
      <w:bCs/>
      <w:smallCaps/>
      <w:color w:val="4F81BD" w:themeColor="accent1"/>
      <w:spacing w:val="5"/>
    </w:rPr>
  </w:style>
  <w:style w:type="paragraph" w:styleId="NoSpacing">
    <w:name w:val="No Spacing"/>
    <w:uiPriority w:val="1"/>
    <w:rsid w:val="00BB1241"/>
    <w:pPr>
      <w:ind w:left="1418" w:right="-57"/>
      <w:jc w:val="both"/>
    </w:pPr>
    <w:rPr>
      <w:lang w:val="en-GB"/>
    </w:rPr>
  </w:style>
  <w:style w:type="paragraph" w:styleId="Quote">
    <w:name w:val="Quote"/>
    <w:basedOn w:val="Normal"/>
    <w:next w:val="Normal"/>
    <w:link w:val="QuoteChar"/>
    <w:uiPriority w:val="29"/>
    <w:rsid w:val="00BB124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B1241"/>
    <w:rPr>
      <w:i/>
      <w:iCs/>
      <w:color w:val="404040" w:themeColor="text1" w:themeTint="BF"/>
      <w:lang w:val="en-GB"/>
    </w:rPr>
  </w:style>
  <w:style w:type="character" w:styleId="Strong">
    <w:name w:val="Strong"/>
    <w:basedOn w:val="DefaultParagraphFont"/>
    <w:uiPriority w:val="22"/>
    <w:rsid w:val="00BB1241"/>
    <w:rPr>
      <w:b/>
      <w:bCs/>
    </w:rPr>
  </w:style>
  <w:style w:type="character" w:styleId="SubtleEmphasis">
    <w:name w:val="Subtle Emphasis"/>
    <w:basedOn w:val="DefaultParagraphFont"/>
    <w:uiPriority w:val="19"/>
    <w:rsid w:val="00BB1241"/>
    <w:rPr>
      <w:i/>
      <w:iCs/>
      <w:color w:val="404040" w:themeColor="text1" w:themeTint="BF"/>
    </w:rPr>
  </w:style>
  <w:style w:type="character" w:styleId="SubtleReference">
    <w:name w:val="Subtle Reference"/>
    <w:basedOn w:val="DefaultParagraphFont"/>
    <w:uiPriority w:val="31"/>
    <w:rsid w:val="00BB1241"/>
    <w:rPr>
      <w:smallCaps/>
      <w:color w:val="5A5A5A" w:themeColor="text1" w:themeTint="A5"/>
    </w:rPr>
  </w:style>
  <w:style w:type="table" w:customStyle="1" w:styleId="TableGrid1">
    <w:name w:val="Table Grid1"/>
    <w:basedOn w:val="TableNormal"/>
    <w:next w:val="TableGrid"/>
    <w:uiPriority w:val="59"/>
    <w:rsid w:val="00E86BC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s://landandmaritimeapps.dla.mil/programs/milspec/ListDocs.aspx?BasicDoc=MIL-STD-750" TargetMode="External"/><Relationship Id="rId39" Type="http://schemas.openxmlformats.org/officeDocument/2006/relationships/hyperlink" Target="https://landandmaritimeapps.dla.mil/Downloads/MilSpec/Docs/MIL-STD-750/std750part2.pdf" TargetMode="External"/><Relationship Id="rId21" Type="http://schemas.openxmlformats.org/officeDocument/2006/relationships/image" Target="media/image5.png"/><Relationship Id="rId34" Type="http://schemas.openxmlformats.org/officeDocument/2006/relationships/hyperlink" Target="https://landandmaritimeapps.dla.mil/Downloads/MilSpec/Docs/MIL-STD-750/std750part4.pdf" TargetMode="External"/><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0" Type="http://schemas.openxmlformats.org/officeDocument/2006/relationships/image" Target="media/image4.png"/><Relationship Id="rId29" Type="http://schemas.openxmlformats.org/officeDocument/2006/relationships/hyperlink" Target="https://landandmaritimeapps.dla.mil/Downloads/MilSpec/Docs/MIL-STD-750/std750part4.pdf" TargetMode="External"/><Relationship Id="rId41" Type="http://schemas.openxmlformats.org/officeDocument/2006/relationships/hyperlink" Target="https://landandmaritimeapps.dla.mil/Downloads/MilSpec/Docs/MIL-STD-750/std750part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8.png"/><Relationship Id="rId32" Type="http://schemas.openxmlformats.org/officeDocument/2006/relationships/hyperlink" Target="https://landandmaritimeapps.dla.mil/programs/milspec/ListDocs.aspx?BasicDoc=MIL-STD-750" TargetMode="External"/><Relationship Id="rId37" Type="http://schemas.openxmlformats.org/officeDocument/2006/relationships/hyperlink" Target="https://landandmaritimeapps.dla.mil/Downloads/MilSpec/Docs/MIL-STD-750/std750part2.pdf" TargetMode="External"/><Relationship Id="rId40" Type="http://schemas.openxmlformats.org/officeDocument/2006/relationships/hyperlink" Target="http://escies.org/escc-specs/published/20900.pdf" TargetMode="External"/><Relationship Id="rId5" Type="http://schemas.openxmlformats.org/officeDocument/2006/relationships/numbering" Target="numbering.xml"/><Relationship Id="rId15" Type="http://schemas.openxmlformats.org/officeDocument/2006/relationships/hyperlink" Target="http://escies.org/escc-specs/published/5000.pdf" TargetMode="External"/><Relationship Id="rId23" Type="http://schemas.openxmlformats.org/officeDocument/2006/relationships/image" Target="media/image7.png"/><Relationship Id="rId28" Type="http://schemas.openxmlformats.org/officeDocument/2006/relationships/hyperlink" Target="https://landandmaritimeapps.dla.mil/Downloads/MilSpec/Docs/MIL-STD-750/std750part4.pdf" TargetMode="External"/><Relationship Id="rId36" Type="http://schemas.openxmlformats.org/officeDocument/2006/relationships/hyperlink" Target="http://escies.org/escc-specs/published/20400.pdf"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landandmaritimeapps.dla.mil/Downloads/MilSpec/Docs/MIL-STD-750/std750part3.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6.png"/><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escies.org/escc-specs/published/205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9e75535a7105110e76229cf756f99a05">
  <xsd:schema xmlns:xsd="http://www.w3.org/2001/XMLSchema" xmlns:xs="http://www.w3.org/2001/XMLSchema" xmlns:p="http://schemas.microsoft.com/office/2006/metadata/properties" xmlns:ns2="6bd58a04-39b6-4196-87bb-bb788da3cd29" targetNamespace="http://schemas.microsoft.com/office/2006/metadata/properties" ma:root="true" ma:fieldsID="9e48ddb823fe8759c91d01041dc4d168"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F2508E-D11E-46EE-AAEF-370E844A5FD1}">
  <ds:schemaRefs>
    <ds:schemaRef ds:uri="http://schemas.microsoft.com/sharepoint/v3/contenttype/forms"/>
  </ds:schemaRefs>
</ds:datastoreItem>
</file>

<file path=customXml/itemProps2.xml><?xml version="1.0" encoding="utf-8"?>
<ds:datastoreItem xmlns:ds="http://schemas.openxmlformats.org/officeDocument/2006/customXml" ds:itemID="{27F3F9C8-D5C1-426E-9C10-83E027180753}">
  <ds:schemaRefs>
    <ds:schemaRef ds:uri="http://schemas.openxmlformats.org/officeDocument/2006/bibliography"/>
  </ds:schemaRefs>
</ds:datastoreItem>
</file>

<file path=customXml/itemProps3.xml><?xml version="1.0" encoding="utf-8"?>
<ds:datastoreItem xmlns:ds="http://schemas.openxmlformats.org/officeDocument/2006/customXml" ds:itemID="{519EAFC6-97CA-4B0D-95FD-3ECA2CFAC1AC}">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7C73BF54-C8F9-4E95-BEF1-6B70B1934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Template>
  <TotalTime>63</TotalTime>
  <Pages>16</Pages>
  <Words>2737</Words>
  <Characters>15606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DIODES, POWER RECTIFIER, SCHOTTKY BARRIERBASED ON TYPE  STPS20100</vt:lpstr>
    </vt:vector>
  </TitlesOfParts>
  <Company>Hewlett-Packard Company</Company>
  <LinksUpToDate>false</LinksUpToDate>
  <CharactersWithSpaces>18307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DIODES, POWER RECTIFIER, SCHOTTKY BARRIERBASED ON TYPE  STPS20100</dc:title>
  <dc:creator>Helga Hahnemann-Englert</dc:creator>
  <cp:lastModifiedBy>Steve Jeffery</cp:lastModifiedBy>
  <cp:revision>16</cp:revision>
  <cp:lastPrinted>2014-11-20T10:08:00Z</cp:lastPrinted>
  <dcterms:created xsi:type="dcterms:W3CDTF">2014-11-20T10:09:00Z</dcterms:created>
  <dcterms:modified xsi:type="dcterms:W3CDTF">2025-10-30T15:13:00Z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