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38169C" w14:textId="77777777" w:rsidR="008C4DB7" w:rsidRPr="005D73F9" w:rsidRDefault="008C4DB7" w:rsidP="00BF6BC4">
      <w:pPr>
        <w:keepLines/>
        <w:ind w:left="0" w:right="-58"/>
        <w:jc w:val="center"/>
      </w:pPr>
      <w:r w:rsidRPr="005D73F9">
        <w:rPr>
          <w:noProof/>
          <w:lang w:eastAsia="en-GB"/>
        </w:rPr>
        <w:drawing>
          <wp:inline distT="0" distB="0" distL="0" distR="0" wp14:anchorId="003819CB" wp14:editId="003819CC">
            <wp:extent cx="3038400" cy="847912"/>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8400" cy="847912"/>
                    </a:xfrm>
                    <a:prstGeom prst="rect">
                      <a:avLst/>
                    </a:prstGeom>
                  </pic:spPr>
                </pic:pic>
              </a:graphicData>
            </a:graphic>
          </wp:inline>
        </w:drawing>
      </w:r>
    </w:p>
    <w:p w14:paraId="0038169D" w14:textId="77777777" w:rsidR="008C4DB7" w:rsidRPr="005D73F9" w:rsidRDefault="008C4DB7" w:rsidP="00BF6BC4">
      <w:pPr>
        <w:keepLines/>
        <w:rPr>
          <w:rFonts w:cs="Arial"/>
        </w:rPr>
      </w:pPr>
    </w:p>
    <w:p w14:paraId="0038169E" w14:textId="1F19CB83" w:rsidR="008C4DB7" w:rsidRPr="005D73F9" w:rsidRDefault="008C4DB7" w:rsidP="00BF6BC4">
      <w:pPr>
        <w:keepLines/>
        <w:ind w:right="518"/>
        <w:jc w:val="right"/>
      </w:pPr>
      <w:r w:rsidRPr="005D73F9">
        <w:t xml:space="preserve">Page 1 of </w:t>
      </w:r>
      <w:r w:rsidR="00610F51" w:rsidRPr="005D73F9">
        <w:rPr>
          <w:noProof/>
        </w:rPr>
        <w:fldChar w:fldCharType="begin"/>
      </w:r>
      <w:r w:rsidR="00610F51" w:rsidRPr="005D73F9">
        <w:rPr>
          <w:noProof/>
        </w:rPr>
        <w:instrText xml:space="preserve"> NUMPAGES  \* Arabic  \* MERGEFORMAT </w:instrText>
      </w:r>
      <w:r w:rsidR="00610F51" w:rsidRPr="005D73F9">
        <w:rPr>
          <w:noProof/>
        </w:rPr>
        <w:fldChar w:fldCharType="separate"/>
      </w:r>
      <w:r w:rsidR="00553F42">
        <w:rPr>
          <w:noProof/>
        </w:rPr>
        <w:t>38</w:t>
      </w:r>
      <w:r w:rsidR="00610F51" w:rsidRPr="005D73F9">
        <w:rPr>
          <w:noProof/>
        </w:rPr>
        <w:fldChar w:fldCharType="end"/>
      </w:r>
      <w:r w:rsidRPr="005D73F9">
        <w:tab/>
      </w:r>
    </w:p>
    <w:p w14:paraId="0038169F" w14:textId="77777777" w:rsidR="008C4DB7" w:rsidRPr="005D73F9" w:rsidRDefault="008C4DB7" w:rsidP="00BF6BC4">
      <w:pPr>
        <w:keepLines/>
      </w:pPr>
    </w:p>
    <w:p w14:paraId="003816A0" w14:textId="77777777" w:rsidR="008C4DB7" w:rsidRPr="005D73F9" w:rsidRDefault="008C4DB7" w:rsidP="00BF6BC4">
      <w:pPr>
        <w:pStyle w:val="CoverPageTitle"/>
        <w:keepLines/>
        <w:spacing w:line="276" w:lineRule="auto"/>
      </w:pPr>
      <w:r w:rsidRPr="005D73F9">
        <w:t>FERRITE MICROWAVE COMPONENTS, ISOLATORS AND CIRCULATORS</w:t>
      </w:r>
    </w:p>
    <w:p w14:paraId="003816A1" w14:textId="77777777" w:rsidR="008C4DB7" w:rsidRPr="005D73F9" w:rsidRDefault="008C4DB7" w:rsidP="00BF6BC4">
      <w:pPr>
        <w:pStyle w:val="BASEDON"/>
        <w:keepLines/>
        <w:spacing w:after="0" w:line="276" w:lineRule="auto"/>
        <w:rPr>
          <w:bCs/>
        </w:rPr>
      </w:pPr>
    </w:p>
    <w:p w14:paraId="003816A2" w14:textId="77777777" w:rsidR="008C4DB7" w:rsidRPr="005D73F9" w:rsidRDefault="008C4DB7" w:rsidP="00BF6BC4">
      <w:pPr>
        <w:pStyle w:val="CoverPageTitle"/>
        <w:keepLines/>
        <w:spacing w:line="276" w:lineRule="auto"/>
      </w:pPr>
      <w:r w:rsidRPr="005D73F9">
        <w:t>ESCC Generic Specification No. 3202</w:t>
      </w:r>
    </w:p>
    <w:p w14:paraId="003816A3" w14:textId="77777777" w:rsidR="008C4DB7" w:rsidRPr="005D73F9" w:rsidRDefault="008C4DB7" w:rsidP="00BF6BC4">
      <w:pPr>
        <w:pStyle w:val="CoverPageTitle"/>
        <w:keepLines/>
        <w:spacing w:line="276" w:lineRule="auto"/>
      </w:pPr>
    </w:p>
    <w:p w14:paraId="003816A4" w14:textId="77777777" w:rsidR="008C4DB7" w:rsidRPr="005D73F9" w:rsidRDefault="008C4DB7" w:rsidP="00BF6BC4">
      <w:pPr>
        <w:pStyle w:val="CoverPageTitle"/>
        <w:keepLines/>
        <w:spacing w:line="276" w:lineRule="auto"/>
      </w:pPr>
    </w:p>
    <w:p w14:paraId="003816A5" w14:textId="77777777" w:rsidR="008C4DB7" w:rsidRPr="005D73F9" w:rsidRDefault="008C4DB7" w:rsidP="00BF6BC4">
      <w:pPr>
        <w:keepLines/>
        <w:rPr>
          <w:rFonts w:cs="Arial"/>
        </w:rPr>
      </w:pPr>
    </w:p>
    <w:p w14:paraId="003816A6" w14:textId="77777777" w:rsidR="008C4DB7" w:rsidRPr="005D73F9" w:rsidRDefault="008C4DB7" w:rsidP="00BF6BC4">
      <w:pPr>
        <w:keepLines/>
        <w:rPr>
          <w:rFonts w:cs="Arial"/>
        </w:rPr>
      </w:pPr>
    </w:p>
    <w:p w14:paraId="003816A7" w14:textId="77777777" w:rsidR="008C4DB7" w:rsidRPr="005D73F9" w:rsidRDefault="008C4DB7" w:rsidP="00BF6BC4">
      <w:pPr>
        <w:keepLines/>
        <w:rPr>
          <w:rFonts w:cs="Arial"/>
        </w:rPr>
      </w:pPr>
      <w:r w:rsidRPr="005D73F9">
        <w:rPr>
          <w:rFonts w:cs="Arial"/>
          <w:noProof/>
          <w:lang w:eastAsia="en-GB"/>
        </w:rPr>
        <mc:AlternateContent>
          <mc:Choice Requires="wps">
            <w:drawing>
              <wp:anchor distT="0" distB="0" distL="114300" distR="114300" simplePos="0" relativeHeight="251658240" behindDoc="0" locked="0" layoutInCell="1" allowOverlap="1" wp14:anchorId="003819CD" wp14:editId="003819CE">
                <wp:simplePos x="0" y="0"/>
                <wp:positionH relativeFrom="margin">
                  <wp:align>center</wp:align>
                </wp:positionH>
                <wp:positionV relativeFrom="margin">
                  <wp:align>bottom</wp:align>
                </wp:positionV>
                <wp:extent cx="5666740" cy="2517140"/>
                <wp:effectExtent l="0" t="0" r="0" b="0"/>
                <wp:wrapSquare wrapText="bothSides"/>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740" cy="251714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FF7036" w:rsidRPr="005A2BA9" w14:paraId="003819FA" w14:textId="77777777" w:rsidTr="00615817">
                              <w:trPr>
                                <w:trHeight w:val="365"/>
                              </w:trPr>
                              <w:tc>
                                <w:tcPr>
                                  <w:tcW w:w="4384" w:type="dxa"/>
                                  <w:shd w:val="clear" w:color="auto" w:fill="auto"/>
                                  <w:vAlign w:val="center"/>
                                </w:tcPr>
                                <w:p w14:paraId="003819F8" w14:textId="4814E0CB" w:rsidR="00FF7036" w:rsidRPr="00783650" w:rsidRDefault="00FF7036" w:rsidP="00610F51">
                                  <w:pPr>
                                    <w:pStyle w:val="Leftalign"/>
                                    <w:jc w:val="left"/>
                                    <w:rPr>
                                      <w:highlight w:val="yellow"/>
                                    </w:rPr>
                                  </w:pPr>
                                  <w:r w:rsidRPr="00783650">
                                    <w:rPr>
                                      <w:highlight w:val="yellow"/>
                                    </w:rPr>
                                    <w:t xml:space="preserve">Issue </w:t>
                                  </w:r>
                                  <w:r w:rsidR="00783650" w:rsidRPr="00783650">
                                    <w:rPr>
                                      <w:highlight w:val="yellow"/>
                                    </w:rPr>
                                    <w:t>4 Draft A</w:t>
                                  </w:r>
                                </w:p>
                              </w:tc>
                              <w:tc>
                                <w:tcPr>
                                  <w:tcW w:w="4366" w:type="dxa"/>
                                  <w:shd w:val="clear" w:color="auto" w:fill="auto"/>
                                  <w:vAlign w:val="center"/>
                                </w:tcPr>
                                <w:p w14:paraId="003819F9" w14:textId="44550DA0" w:rsidR="00FF7036" w:rsidRPr="00783650" w:rsidRDefault="00783650" w:rsidP="00610F51">
                                  <w:pPr>
                                    <w:pStyle w:val="Leftalign"/>
                                    <w:jc w:val="left"/>
                                    <w:rPr>
                                      <w:highlight w:val="yellow"/>
                                    </w:rPr>
                                  </w:pPr>
                                  <w:r w:rsidRPr="00783650">
                                    <w:rPr>
                                      <w:highlight w:val="yellow"/>
                                    </w:rPr>
                                    <w:t>February</w:t>
                                  </w:r>
                                  <w:r w:rsidR="00FF7036" w:rsidRPr="00783650">
                                    <w:rPr>
                                      <w:highlight w:val="yellow"/>
                                    </w:rPr>
                                    <w:t xml:space="preserve"> 20</w:t>
                                  </w:r>
                                  <w:r w:rsidR="005D73F9" w:rsidRPr="00783650">
                                    <w:rPr>
                                      <w:highlight w:val="yellow"/>
                                    </w:rPr>
                                    <w:t>2</w:t>
                                  </w:r>
                                  <w:r w:rsidRPr="00783650">
                                    <w:rPr>
                                      <w:highlight w:val="yellow"/>
                                    </w:rPr>
                                    <w:t>5</w:t>
                                  </w:r>
                                </w:p>
                              </w:tc>
                            </w:tr>
                          </w:tbl>
                          <w:p w14:paraId="003819FB" w14:textId="77777777" w:rsidR="00FF7036" w:rsidRDefault="00FF7036" w:rsidP="008C4DB7"/>
                          <w:p w14:paraId="003819FC" w14:textId="77777777" w:rsidR="00FF7036" w:rsidRDefault="00FF7036" w:rsidP="008C4DB7"/>
                          <w:p w14:paraId="003819FD" w14:textId="77777777" w:rsidR="00FF7036" w:rsidRDefault="00FF7036" w:rsidP="008C4DB7">
                            <w:pPr>
                              <w:tabs>
                                <w:tab w:val="left" w:pos="3600"/>
                              </w:tabs>
                              <w:ind w:firstLine="22"/>
                              <w:jc w:val="left"/>
                            </w:pPr>
                            <w:r>
                              <w:tab/>
                            </w:r>
                            <w:r w:rsidRPr="00D52320">
                              <w:rPr>
                                <w:rFonts w:cs="Arial"/>
                                <w:noProof/>
                                <w:lang w:eastAsia="en-GB"/>
                              </w:rPr>
                              <w:drawing>
                                <wp:inline distT="0" distB="0" distL="0" distR="0" wp14:anchorId="00381A01" wp14:editId="00381A02">
                                  <wp:extent cx="1335024" cy="49987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003819FE" w14:textId="77777777" w:rsidR="00FF7036" w:rsidRPr="00904F3D" w:rsidRDefault="00FF7036" w:rsidP="00B869B6">
                            <w:pPr>
                              <w:spacing w:after="120"/>
                            </w:pPr>
                          </w:p>
                          <w:p w14:paraId="003819FF" w14:textId="77777777" w:rsidR="00FF7036" w:rsidRPr="00904F3D" w:rsidRDefault="00FF7036" w:rsidP="008C4DB7">
                            <w:pPr>
                              <w:pStyle w:val="CoverPageTitle"/>
                              <w:rPr>
                                <w:sz w:val="20"/>
                                <w:szCs w:val="20"/>
                              </w:rPr>
                            </w:pPr>
                          </w:p>
                          <w:p w14:paraId="00381A00" w14:textId="77777777" w:rsidR="00FF7036" w:rsidRPr="00BA1FF3" w:rsidRDefault="00FF7036" w:rsidP="008C4DB7">
                            <w:r w:rsidRPr="00BA1FF3">
                              <w:t xml:space="preserve">Document Custodian: European Space Agency – see </w:t>
                            </w:r>
                            <w:hyperlink r:id="rId13" w:history="1">
                              <w:r w:rsidRPr="00C857BE">
                                <w:rPr>
                                  <w:rStyle w:val="Hyperlink"/>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03819CD" id="_x0000_t202" coordsize="21600,21600" o:spt="202" path="m,l,21600r21600,l21600,xe">
                <v:stroke joinstyle="miter"/>
                <v:path gradientshapeok="t" o:connecttype="rect"/>
              </v:shapetype>
              <v:shape id="Text Box 4" o:spid="_x0000_s1026" type="#_x0000_t202" style="position:absolute;left:0;text-align:left;margin-left:0;margin-top:0;width:446.2pt;height:198.2pt;z-index:251658240;visibility:visible;mso-wrap-style:square;mso-width-percent:0;mso-height-percent:0;mso-wrap-distance-left:9pt;mso-wrap-distance-top:0;mso-wrap-distance-right:9pt;mso-wrap-distance-bottom:0;mso-position-horizontal:center;mso-position-horizontal-relative:margin;mso-position-vertical:bottom;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" fillcolor="window" stroked="f" strokeweight=".5p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FF7036" w:rsidRPr="005A2BA9" w14:paraId="003819FA" w14:textId="77777777" w:rsidTr="00615817">
                        <w:trPr>
                          <w:trHeight w:val="365"/>
                        </w:trPr>
                        <w:tc>
                          <w:tcPr>
                            <w:tcW w:w="4384" w:type="dxa"/>
                            <w:shd w:val="clear" w:color="auto" w:fill="auto"/>
                            <w:vAlign w:val="center"/>
                          </w:tcPr>
                          <w:p w14:paraId="003819F8" w14:textId="4814E0CB" w:rsidR="00FF7036" w:rsidRPr="00783650" w:rsidRDefault="00FF7036" w:rsidP="00610F51">
                            <w:pPr>
                              <w:pStyle w:val="Leftalign"/>
                              <w:jc w:val="left"/>
                              <w:rPr>
                                <w:highlight w:val="yellow"/>
                              </w:rPr>
                            </w:pPr>
                            <w:r w:rsidRPr="00783650">
                              <w:rPr>
                                <w:highlight w:val="yellow"/>
                              </w:rPr>
                              <w:t xml:space="preserve">Issue </w:t>
                            </w:r>
                            <w:r w:rsidR="00783650" w:rsidRPr="00783650">
                              <w:rPr>
                                <w:highlight w:val="yellow"/>
                              </w:rPr>
                              <w:t>4 Draft A</w:t>
                            </w:r>
                          </w:p>
                        </w:tc>
                        <w:tc>
                          <w:tcPr>
                            <w:tcW w:w="4366" w:type="dxa"/>
                            <w:shd w:val="clear" w:color="auto" w:fill="auto"/>
                            <w:vAlign w:val="center"/>
                          </w:tcPr>
                          <w:p w14:paraId="003819F9" w14:textId="44550DA0" w:rsidR="00FF7036" w:rsidRPr="00783650" w:rsidRDefault="00783650" w:rsidP="00610F51">
                            <w:pPr>
                              <w:pStyle w:val="Leftalign"/>
                              <w:jc w:val="left"/>
                              <w:rPr>
                                <w:highlight w:val="yellow"/>
                              </w:rPr>
                            </w:pPr>
                            <w:r w:rsidRPr="00783650">
                              <w:rPr>
                                <w:highlight w:val="yellow"/>
                              </w:rPr>
                              <w:t>February</w:t>
                            </w:r>
                            <w:r w:rsidR="00FF7036" w:rsidRPr="00783650">
                              <w:rPr>
                                <w:highlight w:val="yellow"/>
                              </w:rPr>
                              <w:t xml:space="preserve"> 20</w:t>
                            </w:r>
                            <w:r w:rsidR="005D73F9" w:rsidRPr="00783650">
                              <w:rPr>
                                <w:highlight w:val="yellow"/>
                              </w:rPr>
                              <w:t>2</w:t>
                            </w:r>
                            <w:r w:rsidRPr="00783650">
                              <w:rPr>
                                <w:highlight w:val="yellow"/>
                              </w:rPr>
                              <w:t>5</w:t>
                            </w:r>
                          </w:p>
                        </w:tc>
                      </w:tr>
                    </w:tbl>
                    <w:p w14:paraId="003819FB" w14:textId="77777777" w:rsidR="00FF7036" w:rsidRDefault="00FF7036" w:rsidP="008C4DB7"/>
                    <w:p w14:paraId="003819FC" w14:textId="77777777" w:rsidR="00FF7036" w:rsidRDefault="00FF7036" w:rsidP="008C4DB7"/>
                    <w:p w14:paraId="003819FD" w14:textId="77777777" w:rsidR="00FF7036" w:rsidRDefault="00FF7036" w:rsidP="008C4DB7">
                      <w:pPr>
                        <w:tabs>
                          <w:tab w:val="left" w:pos="3600"/>
                        </w:tabs>
                        <w:ind w:firstLine="22"/>
                        <w:jc w:val="left"/>
                      </w:pPr>
                      <w:r>
                        <w:tab/>
                      </w:r>
                      <w:r w:rsidRPr="00D52320">
                        <w:rPr>
                          <w:rFonts w:cs="Arial"/>
                          <w:noProof/>
                          <w:lang w:eastAsia="en-GB"/>
                        </w:rPr>
                        <w:drawing>
                          <wp:inline distT="0" distB="0" distL="0" distR="0" wp14:anchorId="00381A01" wp14:editId="00381A02">
                            <wp:extent cx="1335024" cy="49987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003819FE" w14:textId="77777777" w:rsidR="00FF7036" w:rsidRPr="00904F3D" w:rsidRDefault="00FF7036" w:rsidP="00B869B6">
                      <w:pPr>
                        <w:spacing w:after="120"/>
                      </w:pPr>
                    </w:p>
                    <w:p w14:paraId="003819FF" w14:textId="77777777" w:rsidR="00FF7036" w:rsidRPr="00904F3D" w:rsidRDefault="00FF7036" w:rsidP="008C4DB7">
                      <w:pPr>
                        <w:pStyle w:val="CoverPageTitle"/>
                        <w:rPr>
                          <w:sz w:val="20"/>
                          <w:szCs w:val="20"/>
                        </w:rPr>
                      </w:pPr>
                    </w:p>
                    <w:p w14:paraId="00381A00" w14:textId="77777777" w:rsidR="00FF7036" w:rsidRPr="00BA1FF3" w:rsidRDefault="00FF7036" w:rsidP="008C4DB7">
                      <w:r w:rsidRPr="00BA1FF3">
                        <w:t xml:space="preserve">Document Custodian: European Space Agency – see </w:t>
                      </w:r>
                      <w:hyperlink r:id="rId14" w:history="1">
                        <w:r w:rsidRPr="00C857BE">
                          <w:rPr>
                            <w:rStyle w:val="Hyperlink"/>
                          </w:rPr>
                          <w:t>https://escies.org</w:t>
                        </w:r>
                      </w:hyperlink>
                    </w:p>
                  </w:txbxContent>
                </v:textbox>
                <w10:wrap type="square" anchorx="margin" anchory="margin"/>
              </v:shape>
            </w:pict>
          </mc:Fallback>
        </mc:AlternateContent>
      </w:r>
    </w:p>
    <w:p w14:paraId="003816A8" w14:textId="77777777" w:rsidR="008C4DB7" w:rsidRPr="005D73F9" w:rsidRDefault="008C4DB7" w:rsidP="00BF6BC4">
      <w:pPr>
        <w:pStyle w:val="Title"/>
        <w:spacing w:line="276" w:lineRule="auto"/>
        <w:rPr>
          <w:rFonts w:cs="Arial"/>
        </w:rPr>
      </w:pPr>
    </w:p>
    <w:p w14:paraId="003816A9" w14:textId="77777777" w:rsidR="008C4DB7" w:rsidRPr="005D73F9" w:rsidRDefault="008C4DB7" w:rsidP="00BF6BC4">
      <w:pPr>
        <w:keepLines/>
        <w:spacing w:after="0"/>
        <w:ind w:left="0" w:right="0"/>
        <w:jc w:val="left"/>
        <w:rPr>
          <w:rFonts w:cs="Arial"/>
          <w:b/>
          <w:caps/>
          <w:spacing w:val="5"/>
          <w:u w:val="single"/>
        </w:rPr>
      </w:pPr>
      <w:r w:rsidRPr="005D73F9">
        <w:rPr>
          <w:rFonts w:cs="Arial"/>
        </w:rPr>
        <w:br w:type="page"/>
      </w:r>
    </w:p>
    <w:p w14:paraId="003816AA" w14:textId="77777777" w:rsidR="008C4DB7" w:rsidRPr="005D73F9" w:rsidRDefault="008C4DB7" w:rsidP="00BF6BC4">
      <w:pPr>
        <w:pStyle w:val="Title"/>
        <w:spacing w:line="276" w:lineRule="auto"/>
        <w:rPr>
          <w:rFonts w:cs="Arial"/>
        </w:rPr>
      </w:pPr>
      <w:r w:rsidRPr="005D73F9">
        <w:rPr>
          <w:rFonts w:cs="Arial"/>
        </w:rPr>
        <w:lastRenderedPageBreak/>
        <w:t>Legal Disclaimer and Copyright</w:t>
      </w:r>
    </w:p>
    <w:p w14:paraId="003816AB" w14:textId="45AD70A9" w:rsidR="008C4DB7" w:rsidRPr="005D73F9" w:rsidRDefault="008C4DB7" w:rsidP="00BF6BC4">
      <w:pPr>
        <w:keepLines/>
        <w:rPr>
          <w:rFonts w:cs="Arial"/>
        </w:rPr>
      </w:pPr>
      <w:r w:rsidRPr="005D73F9">
        <w:rPr>
          <w:rFonts w:cs="Arial"/>
        </w:rPr>
        <w:t xml:space="preserve">European Space Agency, Copyright © </w:t>
      </w:r>
      <w:r w:rsidR="003B4D21" w:rsidRPr="00783650">
        <w:rPr>
          <w:rFonts w:cs="Arial"/>
          <w:highlight w:val="yellow"/>
        </w:rPr>
        <w:t>20</w:t>
      </w:r>
      <w:r w:rsidR="00610F51" w:rsidRPr="00783650">
        <w:rPr>
          <w:rFonts w:cs="Arial"/>
          <w:highlight w:val="yellow"/>
        </w:rPr>
        <w:t>2</w:t>
      </w:r>
      <w:r w:rsidR="00783650" w:rsidRPr="00783650">
        <w:rPr>
          <w:rFonts w:cs="Arial"/>
          <w:highlight w:val="yellow"/>
        </w:rPr>
        <w:t>5</w:t>
      </w:r>
      <w:r w:rsidRPr="005D73F9">
        <w:rPr>
          <w:rFonts w:cs="Arial"/>
        </w:rPr>
        <w:t>. All rights reserved.</w:t>
      </w:r>
    </w:p>
    <w:p w14:paraId="003816AC" w14:textId="77777777" w:rsidR="008C4DB7" w:rsidRPr="005D73F9" w:rsidRDefault="008C4DB7" w:rsidP="00BF6BC4">
      <w:pPr>
        <w:keepLines/>
        <w:rPr>
          <w:rFonts w:cs="Arial"/>
        </w:rPr>
      </w:pPr>
      <w:r w:rsidRPr="005D73F9">
        <w:rPr>
          <w:rStyle w:val="numericallistChar"/>
          <w:rFonts w:cs="Arial"/>
        </w:rPr>
        <w:t>The European Space Agency disclaims any liability or responsibility, to any person or entity, with respect to any loss or damage caused, or alleged to be caused, directly or indirectly by the use and application of this ESCC publication</w:t>
      </w:r>
      <w:r w:rsidRPr="005D73F9">
        <w:rPr>
          <w:rFonts w:cs="Arial"/>
        </w:rPr>
        <w:t>.</w:t>
      </w:r>
    </w:p>
    <w:p w14:paraId="003816AD" w14:textId="77777777" w:rsidR="008C4DB7" w:rsidRPr="005D73F9" w:rsidRDefault="008C4DB7" w:rsidP="00BF6BC4">
      <w:pPr>
        <w:keepLines/>
        <w:rPr>
          <w:rFonts w:cs="Arial"/>
        </w:rPr>
      </w:pPr>
      <w:r w:rsidRPr="005D73F9">
        <w:rPr>
          <w:rFonts w:cs="Arial"/>
        </w:rPr>
        <w:t>This publication, without the prior permission of the European Space Agency and provided that it is not used for a commercial purpose, may be:</w:t>
      </w:r>
    </w:p>
    <w:p w14:paraId="003816AE" w14:textId="77777777" w:rsidR="008C4DB7" w:rsidRPr="005D73F9" w:rsidRDefault="008C4DB7" w:rsidP="00BF6BC4">
      <w:pPr>
        <w:pStyle w:val="Dashlist"/>
        <w:keepLines/>
        <w:rPr>
          <w:rFonts w:cs="Arial"/>
        </w:rPr>
      </w:pPr>
      <w:r w:rsidRPr="005D73F9">
        <w:rPr>
          <w:rFonts w:cs="Arial"/>
        </w:rPr>
        <w:t>copied in whole, in any medium, without alteration or modification.</w:t>
      </w:r>
    </w:p>
    <w:p w14:paraId="003816AF" w14:textId="77777777" w:rsidR="008C4DB7" w:rsidRPr="005D73F9" w:rsidRDefault="008C4DB7" w:rsidP="00BF6BC4">
      <w:pPr>
        <w:pStyle w:val="Dashlist"/>
        <w:keepLines/>
        <w:rPr>
          <w:rFonts w:cs="Arial"/>
        </w:rPr>
      </w:pPr>
      <w:r w:rsidRPr="005D73F9">
        <w:rPr>
          <w:rFonts w:cs="Arial"/>
        </w:rPr>
        <w:t>copied in part, in any medium, provided that the ESCC document identification, comprising the ESCC symbol, document number and document issue, is removed.</w:t>
      </w:r>
    </w:p>
    <w:p w14:paraId="003816B0" w14:textId="77777777" w:rsidR="008C4DB7" w:rsidRPr="005D73F9" w:rsidRDefault="008C4DB7" w:rsidP="00BF6BC4">
      <w:pPr>
        <w:keepLines/>
        <w:rPr>
          <w:rFonts w:cs="Arial"/>
        </w:rPr>
      </w:pPr>
      <w:r w:rsidRPr="005D73F9">
        <w:rPr>
          <w:rFonts w:cs="Arial"/>
        </w:rPr>
        <w:br w:type="page"/>
      </w:r>
    </w:p>
    <w:p w14:paraId="003816B1" w14:textId="77777777" w:rsidR="008C4DB7" w:rsidRPr="005D73F9" w:rsidRDefault="008C4DB7" w:rsidP="00BF6BC4">
      <w:pPr>
        <w:pStyle w:val="Title"/>
        <w:spacing w:line="276" w:lineRule="auto"/>
        <w:rPr>
          <w:rFonts w:cs="Arial"/>
        </w:rPr>
      </w:pPr>
      <w:r w:rsidRPr="005D73F9">
        <w:rPr>
          <w:rFonts w:cs="Arial"/>
        </w:rPr>
        <w:lastRenderedPageBreak/>
        <w:t>DOCUMENTATION CHANGE NOTICE</w:t>
      </w:r>
    </w:p>
    <w:p w14:paraId="003816B2" w14:textId="2DED5D74" w:rsidR="008C4DB7" w:rsidRPr="005D73F9" w:rsidRDefault="008C4DB7" w:rsidP="00BF6BC4">
      <w:pPr>
        <w:keepLines/>
        <w:jc w:val="center"/>
      </w:pPr>
      <w:r w:rsidRPr="005D73F9">
        <w:t xml:space="preserve">(Refer to </w:t>
      </w:r>
      <w:hyperlink r:id="rId15" w:history="1">
        <w:r w:rsidRPr="005D73F9">
          <w:rPr>
            <w:rStyle w:val="Hyperlink"/>
          </w:rPr>
          <w:t>https://escies.org</w:t>
        </w:r>
      </w:hyperlink>
      <w:r w:rsidRPr="005D73F9">
        <w:t xml:space="preserve"> for ESCC DCR content)</w:t>
      </w:r>
    </w:p>
    <w:tbl>
      <w:tblPr>
        <w:tblW w:w="9072"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9"/>
        <w:gridCol w:w="7513"/>
      </w:tblGrid>
      <w:tr w:rsidR="008C4DB7" w:rsidRPr="005D73F9" w14:paraId="003816B5" w14:textId="77777777" w:rsidTr="00D225FD">
        <w:trPr>
          <w:trHeight w:val="365"/>
        </w:trPr>
        <w:tc>
          <w:tcPr>
            <w:tcW w:w="1559" w:type="dxa"/>
            <w:shd w:val="clear" w:color="auto" w:fill="auto"/>
            <w:vAlign w:val="center"/>
          </w:tcPr>
          <w:p w14:paraId="003816B3" w14:textId="77777777" w:rsidR="008C4DB7" w:rsidRPr="005D73F9" w:rsidRDefault="008C4DB7" w:rsidP="00BF6BC4">
            <w:pPr>
              <w:pStyle w:val="Bodyjustified"/>
              <w:keepLines/>
              <w:spacing w:line="276" w:lineRule="auto"/>
              <w:jc w:val="left"/>
            </w:pPr>
            <w:r w:rsidRPr="005D73F9">
              <w:t>DCR No.</w:t>
            </w:r>
          </w:p>
        </w:tc>
        <w:tc>
          <w:tcPr>
            <w:tcW w:w="7513" w:type="dxa"/>
            <w:shd w:val="clear" w:color="auto" w:fill="auto"/>
            <w:vAlign w:val="center"/>
          </w:tcPr>
          <w:p w14:paraId="003816B4" w14:textId="77777777" w:rsidR="008C4DB7" w:rsidRPr="005D73F9" w:rsidRDefault="008C4DB7" w:rsidP="00BF6BC4">
            <w:pPr>
              <w:pStyle w:val="Bodyjustified"/>
              <w:keepLines/>
              <w:spacing w:line="276" w:lineRule="auto"/>
              <w:jc w:val="left"/>
            </w:pPr>
            <w:r w:rsidRPr="005D73F9">
              <w:t>CHANGE DESCRIPTION</w:t>
            </w:r>
          </w:p>
        </w:tc>
      </w:tr>
      <w:tr w:rsidR="008C4DB7" w:rsidRPr="005D73F9" w14:paraId="003816B8" w14:textId="77777777" w:rsidTr="00D225FD">
        <w:trPr>
          <w:trHeight w:val="365"/>
        </w:trPr>
        <w:tc>
          <w:tcPr>
            <w:tcW w:w="1559" w:type="dxa"/>
            <w:shd w:val="clear" w:color="auto" w:fill="auto"/>
            <w:vAlign w:val="center"/>
          </w:tcPr>
          <w:p w14:paraId="003816B6" w14:textId="3A8FB690" w:rsidR="00793226" w:rsidRPr="005D73F9" w:rsidRDefault="004D1E27" w:rsidP="00BF6BC4">
            <w:pPr>
              <w:pStyle w:val="Leftalign"/>
              <w:keepLines/>
              <w:spacing w:line="276" w:lineRule="auto"/>
              <w:jc w:val="left"/>
            </w:pPr>
            <w:hyperlink r:id="rId16" w:history="1">
              <w:r w:rsidR="00783650">
                <w:rPr>
                  <w:rStyle w:val="Hyperlink"/>
                </w:rPr>
                <w:t>TBD</w:t>
              </w:r>
            </w:hyperlink>
          </w:p>
        </w:tc>
        <w:tc>
          <w:tcPr>
            <w:tcW w:w="7513" w:type="dxa"/>
            <w:shd w:val="clear" w:color="auto" w:fill="auto"/>
            <w:vAlign w:val="center"/>
          </w:tcPr>
          <w:p w14:paraId="003816B7" w14:textId="77777777" w:rsidR="008C4DB7" w:rsidRPr="005D73F9" w:rsidRDefault="008C4DB7" w:rsidP="00BF6BC4">
            <w:pPr>
              <w:pStyle w:val="Leftalign"/>
              <w:keepLines/>
              <w:spacing w:line="276" w:lineRule="auto"/>
              <w:jc w:val="left"/>
            </w:pPr>
            <w:r w:rsidRPr="005D73F9">
              <w:t>Specification upissued to incorporate changes per DCR.</w:t>
            </w:r>
          </w:p>
        </w:tc>
      </w:tr>
      <w:tr w:rsidR="00783650" w:rsidRPr="005D73F9" w14:paraId="0C855799" w14:textId="77777777" w:rsidTr="00D225FD">
        <w:trPr>
          <w:trHeight w:val="365"/>
        </w:trPr>
        <w:tc>
          <w:tcPr>
            <w:tcW w:w="1559" w:type="dxa"/>
            <w:shd w:val="clear" w:color="auto" w:fill="auto"/>
            <w:vAlign w:val="center"/>
          </w:tcPr>
          <w:p w14:paraId="5A68AE1B" w14:textId="632C14AC" w:rsidR="00783650" w:rsidRDefault="00783650" w:rsidP="00BF6BC4">
            <w:pPr>
              <w:pStyle w:val="Leftalign"/>
              <w:keepLines/>
              <w:spacing w:line="276" w:lineRule="auto"/>
              <w:jc w:val="left"/>
            </w:pPr>
            <w:r>
              <w:t>Draft 4A 11/02/2025 S.Thacker</w:t>
            </w:r>
          </w:p>
        </w:tc>
        <w:tc>
          <w:tcPr>
            <w:tcW w:w="7513" w:type="dxa"/>
            <w:shd w:val="clear" w:color="auto" w:fill="auto"/>
            <w:vAlign w:val="center"/>
          </w:tcPr>
          <w:p w14:paraId="22BE09A5" w14:textId="306E11DB" w:rsidR="00BF6BC4" w:rsidRDefault="00783650" w:rsidP="00F85E8E">
            <w:pPr>
              <w:pStyle w:val="Leftalign"/>
              <w:keepLines/>
              <w:spacing w:after="120" w:line="276" w:lineRule="auto"/>
              <w:jc w:val="left"/>
            </w:pPr>
            <w:r>
              <w:t>Initial draft revision as requested by</w:t>
            </w:r>
            <w:r w:rsidR="006C0580">
              <w:t xml:space="preserve"> ESA</w:t>
            </w:r>
            <w:r w:rsidR="00543759">
              <w:t xml:space="preserve"> to modify the requirements</w:t>
            </w:r>
            <w:r w:rsidR="00D15347">
              <w:t xml:space="preserve"> and </w:t>
            </w:r>
            <w:r w:rsidR="004A1700">
              <w:t xml:space="preserve">applicability of the test: </w:t>
            </w:r>
            <w:r w:rsidR="00BF6BC4" w:rsidRPr="005D73F9">
              <w:rPr>
                <w:lang w:val="en-US"/>
              </w:rPr>
              <w:t>Thermal Stability of Insertion Loss</w:t>
            </w:r>
            <w:r w:rsidR="001F438D">
              <w:rPr>
                <w:lang w:val="en-US"/>
              </w:rPr>
              <w:t>:</w:t>
            </w:r>
          </w:p>
          <w:p w14:paraId="3F97E13E" w14:textId="44C4C956" w:rsidR="0088447A" w:rsidRDefault="001F438D" w:rsidP="00F85E8E">
            <w:pPr>
              <w:pStyle w:val="Leftalign"/>
              <w:keepLines/>
              <w:spacing w:after="120" w:line="276" w:lineRule="auto"/>
              <w:jc w:val="left"/>
            </w:pPr>
            <w:r>
              <w:t>See Paras. 8.11, 9.9 &amp; Charts F3, F4</w:t>
            </w:r>
            <w:r w:rsidR="004A1700">
              <w:t xml:space="preserve"> herein</w:t>
            </w:r>
          </w:p>
          <w:p w14:paraId="7CEC339F" w14:textId="71C1AA95" w:rsidR="00783650" w:rsidRPr="005D73F9" w:rsidRDefault="00BF6BC4" w:rsidP="00F85E8E">
            <w:pPr>
              <w:pStyle w:val="Leftalign"/>
              <w:keepLines/>
              <w:spacing w:after="120" w:line="276" w:lineRule="auto"/>
              <w:jc w:val="left"/>
            </w:pPr>
            <w:r>
              <w:t xml:space="preserve">See </w:t>
            </w:r>
            <w:r w:rsidRPr="00BF6BC4">
              <w:rPr>
                <w:highlight w:val="yellow"/>
              </w:rPr>
              <w:t>yellow</w:t>
            </w:r>
            <w:r>
              <w:t xml:space="preserve"> highlights for change details.</w:t>
            </w:r>
            <w:r w:rsidR="00543759">
              <w:t xml:space="preserve"> </w:t>
            </w:r>
          </w:p>
        </w:tc>
      </w:tr>
    </w:tbl>
    <w:p w14:paraId="003816B9" w14:textId="77777777" w:rsidR="008C4DB7" w:rsidRPr="005D73F9" w:rsidRDefault="008C4DB7" w:rsidP="00BF6BC4">
      <w:pPr>
        <w:keepLines/>
        <w:ind w:left="0"/>
      </w:pPr>
      <w:r w:rsidRPr="005D73F9">
        <w:br w:type="page"/>
      </w:r>
    </w:p>
    <w:p w14:paraId="003816BA" w14:textId="77777777" w:rsidR="007638F8" w:rsidRPr="005D73F9" w:rsidRDefault="007638F8" w:rsidP="00BF6BC4">
      <w:pPr>
        <w:pStyle w:val="TableTitle"/>
        <w:spacing w:line="276" w:lineRule="auto"/>
        <w:rPr>
          <w:lang w:val="en-GB"/>
        </w:rPr>
      </w:pPr>
      <w:r w:rsidRPr="005D73F9">
        <w:rPr>
          <w:lang w:val="en-GB"/>
        </w:rPr>
        <w:lastRenderedPageBreak/>
        <w:t>TABLE OF CONTENTS</w:t>
      </w:r>
    </w:p>
    <w:p w14:paraId="6C453C12" w14:textId="79CCB42B" w:rsidR="00553F42" w:rsidRDefault="00C573A2">
      <w:pPr>
        <w:pStyle w:val="TOC1"/>
        <w:rPr>
          <w:rFonts w:asciiTheme="minorHAnsi" w:eastAsiaTheme="minorEastAsia" w:hAnsiTheme="minorHAnsi" w:cstheme="minorBidi"/>
          <w:caps w:val="0"/>
          <w:noProof/>
          <w:kern w:val="2"/>
          <w:sz w:val="24"/>
          <w:szCs w:val="24"/>
          <w:lang w:eastAsia="en-GB"/>
          <w14:ligatures w14:val="standardContextual"/>
        </w:rPr>
      </w:pPr>
      <w:r w:rsidRPr="005D73F9">
        <w:rPr>
          <w:rFonts w:cs="Arial"/>
        </w:rPr>
        <w:fldChar w:fldCharType="begin"/>
      </w:r>
      <w:r w:rsidRPr="005D73F9">
        <w:rPr>
          <w:rFonts w:cs="Arial"/>
        </w:rPr>
        <w:instrText xml:space="preserve"> TOC \o "1-4" \h \z \u </w:instrText>
      </w:r>
      <w:r w:rsidRPr="005D73F9">
        <w:rPr>
          <w:rFonts w:cs="Arial"/>
        </w:rPr>
        <w:fldChar w:fldCharType="separate"/>
      </w:r>
      <w:hyperlink w:anchor="_Toc190164337" w:history="1">
        <w:r w:rsidR="00553F42" w:rsidRPr="005A3071">
          <w:rPr>
            <w:rStyle w:val="Hyperlink"/>
            <w:noProof/>
          </w:rPr>
          <w:t>1</w:t>
        </w:r>
        <w:r w:rsidR="00553F42">
          <w:rPr>
            <w:rFonts w:asciiTheme="minorHAnsi" w:eastAsiaTheme="minorEastAsia" w:hAnsiTheme="minorHAnsi" w:cstheme="minorBidi"/>
            <w:caps w:val="0"/>
            <w:noProof/>
            <w:kern w:val="2"/>
            <w:sz w:val="24"/>
            <w:szCs w:val="24"/>
            <w:lang w:eastAsia="en-GB"/>
            <w14:ligatures w14:val="standardContextual"/>
          </w:rPr>
          <w:tab/>
        </w:r>
        <w:r w:rsidR="00553F42" w:rsidRPr="005A3071">
          <w:rPr>
            <w:rStyle w:val="Hyperlink"/>
            <w:noProof/>
          </w:rPr>
          <w:t>INTRODUCTION</w:t>
        </w:r>
        <w:r w:rsidR="00553F42">
          <w:rPr>
            <w:noProof/>
            <w:webHidden/>
          </w:rPr>
          <w:tab/>
        </w:r>
        <w:r w:rsidR="00553F42">
          <w:rPr>
            <w:noProof/>
            <w:webHidden/>
          </w:rPr>
          <w:fldChar w:fldCharType="begin"/>
        </w:r>
        <w:r w:rsidR="00553F42">
          <w:rPr>
            <w:noProof/>
            <w:webHidden/>
          </w:rPr>
          <w:instrText xml:space="preserve"> PAGEREF _Toc190164337 \h </w:instrText>
        </w:r>
        <w:r w:rsidR="00553F42">
          <w:rPr>
            <w:noProof/>
            <w:webHidden/>
          </w:rPr>
        </w:r>
        <w:r w:rsidR="00553F42">
          <w:rPr>
            <w:noProof/>
            <w:webHidden/>
          </w:rPr>
          <w:fldChar w:fldCharType="separate"/>
        </w:r>
        <w:r w:rsidR="00553F42">
          <w:rPr>
            <w:noProof/>
            <w:webHidden/>
          </w:rPr>
          <w:t>8</w:t>
        </w:r>
        <w:r w:rsidR="00553F42">
          <w:rPr>
            <w:noProof/>
            <w:webHidden/>
          </w:rPr>
          <w:fldChar w:fldCharType="end"/>
        </w:r>
      </w:hyperlink>
    </w:p>
    <w:p w14:paraId="371E6CC2" w14:textId="6331A20A" w:rsidR="00553F42" w:rsidRDefault="00553F42">
      <w:pPr>
        <w:pStyle w:val="TOC2"/>
        <w:rPr>
          <w:rFonts w:asciiTheme="minorHAnsi" w:eastAsiaTheme="minorEastAsia" w:hAnsiTheme="minorHAnsi" w:cstheme="minorBidi"/>
          <w:caps w:val="0"/>
          <w:noProof/>
          <w:kern w:val="2"/>
          <w:sz w:val="24"/>
          <w:szCs w:val="24"/>
          <w:lang w:eastAsia="en-GB"/>
          <w14:ligatures w14:val="standardContextual"/>
        </w:rPr>
      </w:pPr>
      <w:hyperlink w:anchor="_Toc190164338" w:history="1">
        <w:r w:rsidRPr="005A3071">
          <w:rPr>
            <w:rStyle w:val="Hyperlink"/>
            <w:noProof/>
          </w:rPr>
          <w:t>1.1</w:t>
        </w:r>
        <w:r>
          <w:rPr>
            <w:rFonts w:asciiTheme="minorHAnsi" w:eastAsiaTheme="minorEastAsia" w:hAnsiTheme="minorHAnsi" w:cstheme="minorBidi"/>
            <w:caps w:val="0"/>
            <w:noProof/>
            <w:kern w:val="2"/>
            <w:sz w:val="24"/>
            <w:szCs w:val="24"/>
            <w:lang w:eastAsia="en-GB"/>
            <w14:ligatures w14:val="standardContextual"/>
          </w:rPr>
          <w:tab/>
        </w:r>
        <w:r w:rsidRPr="005A3071">
          <w:rPr>
            <w:rStyle w:val="Hyperlink"/>
            <w:noProof/>
          </w:rPr>
          <w:t>SCOPE</w:t>
        </w:r>
        <w:r>
          <w:rPr>
            <w:noProof/>
            <w:webHidden/>
          </w:rPr>
          <w:tab/>
        </w:r>
        <w:r>
          <w:rPr>
            <w:noProof/>
            <w:webHidden/>
          </w:rPr>
          <w:fldChar w:fldCharType="begin"/>
        </w:r>
        <w:r>
          <w:rPr>
            <w:noProof/>
            <w:webHidden/>
          </w:rPr>
          <w:instrText xml:space="preserve"> PAGEREF _Toc190164338 \h </w:instrText>
        </w:r>
        <w:r>
          <w:rPr>
            <w:noProof/>
            <w:webHidden/>
          </w:rPr>
        </w:r>
        <w:r>
          <w:rPr>
            <w:noProof/>
            <w:webHidden/>
          </w:rPr>
          <w:fldChar w:fldCharType="separate"/>
        </w:r>
        <w:r>
          <w:rPr>
            <w:noProof/>
            <w:webHidden/>
          </w:rPr>
          <w:t>8</w:t>
        </w:r>
        <w:r>
          <w:rPr>
            <w:noProof/>
            <w:webHidden/>
          </w:rPr>
          <w:fldChar w:fldCharType="end"/>
        </w:r>
      </w:hyperlink>
    </w:p>
    <w:p w14:paraId="253F2FCF" w14:textId="383628F9" w:rsidR="00553F42" w:rsidRDefault="00553F42">
      <w:pPr>
        <w:pStyle w:val="TOC2"/>
        <w:rPr>
          <w:rFonts w:asciiTheme="minorHAnsi" w:eastAsiaTheme="minorEastAsia" w:hAnsiTheme="minorHAnsi" w:cstheme="minorBidi"/>
          <w:caps w:val="0"/>
          <w:noProof/>
          <w:kern w:val="2"/>
          <w:sz w:val="24"/>
          <w:szCs w:val="24"/>
          <w:lang w:eastAsia="en-GB"/>
          <w14:ligatures w14:val="standardContextual"/>
        </w:rPr>
      </w:pPr>
      <w:hyperlink w:anchor="_Toc190164339" w:history="1">
        <w:r w:rsidRPr="005A3071">
          <w:rPr>
            <w:rStyle w:val="Hyperlink"/>
            <w:noProof/>
          </w:rPr>
          <w:t>1.2</w:t>
        </w:r>
        <w:r>
          <w:rPr>
            <w:rFonts w:asciiTheme="minorHAnsi" w:eastAsiaTheme="minorEastAsia" w:hAnsiTheme="minorHAnsi" w:cstheme="minorBidi"/>
            <w:caps w:val="0"/>
            <w:noProof/>
            <w:kern w:val="2"/>
            <w:sz w:val="24"/>
            <w:szCs w:val="24"/>
            <w:lang w:eastAsia="en-GB"/>
            <w14:ligatures w14:val="standardContextual"/>
          </w:rPr>
          <w:tab/>
        </w:r>
        <w:r w:rsidRPr="005A3071">
          <w:rPr>
            <w:rStyle w:val="Hyperlink"/>
            <w:noProof/>
          </w:rPr>
          <w:t>APPLICABILITY</w:t>
        </w:r>
        <w:r>
          <w:rPr>
            <w:noProof/>
            <w:webHidden/>
          </w:rPr>
          <w:tab/>
        </w:r>
        <w:r>
          <w:rPr>
            <w:noProof/>
            <w:webHidden/>
          </w:rPr>
          <w:fldChar w:fldCharType="begin"/>
        </w:r>
        <w:r>
          <w:rPr>
            <w:noProof/>
            <w:webHidden/>
          </w:rPr>
          <w:instrText xml:space="preserve"> PAGEREF _Toc190164339 \h </w:instrText>
        </w:r>
        <w:r>
          <w:rPr>
            <w:noProof/>
            <w:webHidden/>
          </w:rPr>
        </w:r>
        <w:r>
          <w:rPr>
            <w:noProof/>
            <w:webHidden/>
          </w:rPr>
          <w:fldChar w:fldCharType="separate"/>
        </w:r>
        <w:r>
          <w:rPr>
            <w:noProof/>
            <w:webHidden/>
          </w:rPr>
          <w:t>8</w:t>
        </w:r>
        <w:r>
          <w:rPr>
            <w:noProof/>
            <w:webHidden/>
          </w:rPr>
          <w:fldChar w:fldCharType="end"/>
        </w:r>
      </w:hyperlink>
    </w:p>
    <w:p w14:paraId="0419F02B" w14:textId="1482D765" w:rsidR="00553F42" w:rsidRDefault="00553F42">
      <w:pPr>
        <w:pStyle w:val="TOC1"/>
        <w:rPr>
          <w:rFonts w:asciiTheme="minorHAnsi" w:eastAsiaTheme="minorEastAsia" w:hAnsiTheme="minorHAnsi" w:cstheme="minorBidi"/>
          <w:caps w:val="0"/>
          <w:noProof/>
          <w:kern w:val="2"/>
          <w:sz w:val="24"/>
          <w:szCs w:val="24"/>
          <w:lang w:eastAsia="en-GB"/>
          <w14:ligatures w14:val="standardContextual"/>
        </w:rPr>
      </w:pPr>
      <w:hyperlink w:anchor="_Toc190164340" w:history="1">
        <w:r w:rsidRPr="005A3071">
          <w:rPr>
            <w:rStyle w:val="Hyperlink"/>
            <w:noProof/>
          </w:rPr>
          <w:t>2</w:t>
        </w:r>
        <w:r>
          <w:rPr>
            <w:rFonts w:asciiTheme="minorHAnsi" w:eastAsiaTheme="minorEastAsia" w:hAnsiTheme="minorHAnsi" w:cstheme="minorBidi"/>
            <w:caps w:val="0"/>
            <w:noProof/>
            <w:kern w:val="2"/>
            <w:sz w:val="24"/>
            <w:szCs w:val="24"/>
            <w:lang w:eastAsia="en-GB"/>
            <w14:ligatures w14:val="standardContextual"/>
          </w:rPr>
          <w:tab/>
        </w:r>
        <w:r w:rsidRPr="005A3071">
          <w:rPr>
            <w:rStyle w:val="Hyperlink"/>
            <w:noProof/>
          </w:rPr>
          <w:t>APPLICABLE DOCUMENTS</w:t>
        </w:r>
        <w:r>
          <w:rPr>
            <w:noProof/>
            <w:webHidden/>
          </w:rPr>
          <w:tab/>
        </w:r>
        <w:r>
          <w:rPr>
            <w:noProof/>
            <w:webHidden/>
          </w:rPr>
          <w:fldChar w:fldCharType="begin"/>
        </w:r>
        <w:r>
          <w:rPr>
            <w:noProof/>
            <w:webHidden/>
          </w:rPr>
          <w:instrText xml:space="preserve"> PAGEREF _Toc190164340 \h </w:instrText>
        </w:r>
        <w:r>
          <w:rPr>
            <w:noProof/>
            <w:webHidden/>
          </w:rPr>
        </w:r>
        <w:r>
          <w:rPr>
            <w:noProof/>
            <w:webHidden/>
          </w:rPr>
          <w:fldChar w:fldCharType="separate"/>
        </w:r>
        <w:r>
          <w:rPr>
            <w:noProof/>
            <w:webHidden/>
          </w:rPr>
          <w:t>8</w:t>
        </w:r>
        <w:r>
          <w:rPr>
            <w:noProof/>
            <w:webHidden/>
          </w:rPr>
          <w:fldChar w:fldCharType="end"/>
        </w:r>
      </w:hyperlink>
    </w:p>
    <w:p w14:paraId="721F5E89" w14:textId="0C0D7DE6" w:rsidR="00553F42" w:rsidRDefault="00553F42">
      <w:pPr>
        <w:pStyle w:val="TOC2"/>
        <w:rPr>
          <w:rFonts w:asciiTheme="minorHAnsi" w:eastAsiaTheme="minorEastAsia" w:hAnsiTheme="minorHAnsi" w:cstheme="minorBidi"/>
          <w:caps w:val="0"/>
          <w:noProof/>
          <w:kern w:val="2"/>
          <w:sz w:val="24"/>
          <w:szCs w:val="24"/>
          <w:lang w:eastAsia="en-GB"/>
          <w14:ligatures w14:val="standardContextual"/>
        </w:rPr>
      </w:pPr>
      <w:hyperlink w:anchor="_Toc190164341" w:history="1">
        <w:r w:rsidRPr="005A3071">
          <w:rPr>
            <w:rStyle w:val="Hyperlink"/>
            <w:noProof/>
          </w:rPr>
          <w:t>2.1</w:t>
        </w:r>
        <w:r>
          <w:rPr>
            <w:rFonts w:asciiTheme="minorHAnsi" w:eastAsiaTheme="minorEastAsia" w:hAnsiTheme="minorHAnsi" w:cstheme="minorBidi"/>
            <w:caps w:val="0"/>
            <w:noProof/>
            <w:kern w:val="2"/>
            <w:sz w:val="24"/>
            <w:szCs w:val="24"/>
            <w:lang w:eastAsia="en-GB"/>
            <w14:ligatures w14:val="standardContextual"/>
          </w:rPr>
          <w:tab/>
        </w:r>
        <w:r w:rsidRPr="005A3071">
          <w:rPr>
            <w:rStyle w:val="Hyperlink"/>
            <w:noProof/>
          </w:rPr>
          <w:t>ESCC SPECIFICATIONS</w:t>
        </w:r>
        <w:r>
          <w:rPr>
            <w:noProof/>
            <w:webHidden/>
          </w:rPr>
          <w:tab/>
        </w:r>
        <w:r>
          <w:rPr>
            <w:noProof/>
            <w:webHidden/>
          </w:rPr>
          <w:fldChar w:fldCharType="begin"/>
        </w:r>
        <w:r>
          <w:rPr>
            <w:noProof/>
            <w:webHidden/>
          </w:rPr>
          <w:instrText xml:space="preserve"> PAGEREF _Toc190164341 \h </w:instrText>
        </w:r>
        <w:r>
          <w:rPr>
            <w:noProof/>
            <w:webHidden/>
          </w:rPr>
        </w:r>
        <w:r>
          <w:rPr>
            <w:noProof/>
            <w:webHidden/>
          </w:rPr>
          <w:fldChar w:fldCharType="separate"/>
        </w:r>
        <w:r>
          <w:rPr>
            <w:noProof/>
            <w:webHidden/>
          </w:rPr>
          <w:t>8</w:t>
        </w:r>
        <w:r>
          <w:rPr>
            <w:noProof/>
            <w:webHidden/>
          </w:rPr>
          <w:fldChar w:fldCharType="end"/>
        </w:r>
      </w:hyperlink>
    </w:p>
    <w:p w14:paraId="387AA176" w14:textId="4F34E5E0" w:rsidR="00553F42" w:rsidRDefault="00553F42">
      <w:pPr>
        <w:pStyle w:val="TOC2"/>
        <w:rPr>
          <w:rFonts w:asciiTheme="minorHAnsi" w:eastAsiaTheme="minorEastAsia" w:hAnsiTheme="minorHAnsi" w:cstheme="minorBidi"/>
          <w:caps w:val="0"/>
          <w:noProof/>
          <w:kern w:val="2"/>
          <w:sz w:val="24"/>
          <w:szCs w:val="24"/>
          <w:lang w:eastAsia="en-GB"/>
          <w14:ligatures w14:val="standardContextual"/>
        </w:rPr>
      </w:pPr>
      <w:hyperlink w:anchor="_Toc190164342" w:history="1">
        <w:r w:rsidRPr="005A3071">
          <w:rPr>
            <w:rStyle w:val="Hyperlink"/>
            <w:noProof/>
          </w:rPr>
          <w:t>2.2</w:t>
        </w:r>
        <w:r>
          <w:rPr>
            <w:rFonts w:asciiTheme="minorHAnsi" w:eastAsiaTheme="minorEastAsia" w:hAnsiTheme="minorHAnsi" w:cstheme="minorBidi"/>
            <w:caps w:val="0"/>
            <w:noProof/>
            <w:kern w:val="2"/>
            <w:sz w:val="24"/>
            <w:szCs w:val="24"/>
            <w:lang w:eastAsia="en-GB"/>
            <w14:ligatures w14:val="standardContextual"/>
          </w:rPr>
          <w:tab/>
        </w:r>
        <w:r w:rsidRPr="005A3071">
          <w:rPr>
            <w:rStyle w:val="Hyperlink"/>
            <w:noProof/>
          </w:rPr>
          <w:t>OTHER (REFERENCE) DOCUMENTS</w:t>
        </w:r>
        <w:r>
          <w:rPr>
            <w:noProof/>
            <w:webHidden/>
          </w:rPr>
          <w:tab/>
        </w:r>
        <w:r>
          <w:rPr>
            <w:noProof/>
            <w:webHidden/>
          </w:rPr>
          <w:fldChar w:fldCharType="begin"/>
        </w:r>
        <w:r>
          <w:rPr>
            <w:noProof/>
            <w:webHidden/>
          </w:rPr>
          <w:instrText xml:space="preserve"> PAGEREF _Toc190164342 \h </w:instrText>
        </w:r>
        <w:r>
          <w:rPr>
            <w:noProof/>
            <w:webHidden/>
          </w:rPr>
        </w:r>
        <w:r>
          <w:rPr>
            <w:noProof/>
            <w:webHidden/>
          </w:rPr>
          <w:fldChar w:fldCharType="separate"/>
        </w:r>
        <w:r>
          <w:rPr>
            <w:noProof/>
            <w:webHidden/>
          </w:rPr>
          <w:t>9</w:t>
        </w:r>
        <w:r>
          <w:rPr>
            <w:noProof/>
            <w:webHidden/>
          </w:rPr>
          <w:fldChar w:fldCharType="end"/>
        </w:r>
      </w:hyperlink>
    </w:p>
    <w:p w14:paraId="5390F0BA" w14:textId="18F2730E" w:rsidR="00553F42" w:rsidRDefault="00553F42">
      <w:pPr>
        <w:pStyle w:val="TOC2"/>
        <w:rPr>
          <w:rFonts w:asciiTheme="minorHAnsi" w:eastAsiaTheme="minorEastAsia" w:hAnsiTheme="minorHAnsi" w:cstheme="minorBidi"/>
          <w:caps w:val="0"/>
          <w:noProof/>
          <w:kern w:val="2"/>
          <w:sz w:val="24"/>
          <w:szCs w:val="24"/>
          <w:lang w:eastAsia="en-GB"/>
          <w14:ligatures w14:val="standardContextual"/>
        </w:rPr>
      </w:pPr>
      <w:hyperlink w:anchor="_Toc190164343" w:history="1">
        <w:r w:rsidRPr="005A3071">
          <w:rPr>
            <w:rStyle w:val="Hyperlink"/>
            <w:noProof/>
          </w:rPr>
          <w:t>2.3</w:t>
        </w:r>
        <w:r>
          <w:rPr>
            <w:rFonts w:asciiTheme="minorHAnsi" w:eastAsiaTheme="minorEastAsia" w:hAnsiTheme="minorHAnsi" w:cstheme="minorBidi"/>
            <w:caps w:val="0"/>
            <w:noProof/>
            <w:kern w:val="2"/>
            <w:sz w:val="24"/>
            <w:szCs w:val="24"/>
            <w:lang w:eastAsia="en-GB"/>
            <w14:ligatures w14:val="standardContextual"/>
          </w:rPr>
          <w:tab/>
        </w:r>
        <w:r w:rsidRPr="005A3071">
          <w:rPr>
            <w:rStyle w:val="Hyperlink"/>
            <w:noProof/>
          </w:rPr>
          <w:t>ORDER OF PRECEDENCE</w:t>
        </w:r>
        <w:r>
          <w:rPr>
            <w:noProof/>
            <w:webHidden/>
          </w:rPr>
          <w:tab/>
        </w:r>
        <w:r>
          <w:rPr>
            <w:noProof/>
            <w:webHidden/>
          </w:rPr>
          <w:fldChar w:fldCharType="begin"/>
        </w:r>
        <w:r>
          <w:rPr>
            <w:noProof/>
            <w:webHidden/>
          </w:rPr>
          <w:instrText xml:space="preserve"> PAGEREF _Toc190164343 \h </w:instrText>
        </w:r>
        <w:r>
          <w:rPr>
            <w:noProof/>
            <w:webHidden/>
          </w:rPr>
        </w:r>
        <w:r>
          <w:rPr>
            <w:noProof/>
            <w:webHidden/>
          </w:rPr>
          <w:fldChar w:fldCharType="separate"/>
        </w:r>
        <w:r>
          <w:rPr>
            <w:noProof/>
            <w:webHidden/>
          </w:rPr>
          <w:t>9</w:t>
        </w:r>
        <w:r>
          <w:rPr>
            <w:noProof/>
            <w:webHidden/>
          </w:rPr>
          <w:fldChar w:fldCharType="end"/>
        </w:r>
      </w:hyperlink>
    </w:p>
    <w:p w14:paraId="7A6FE6A2" w14:textId="17E93FD4" w:rsidR="00553F42" w:rsidRDefault="00553F42">
      <w:pPr>
        <w:pStyle w:val="TOC1"/>
        <w:rPr>
          <w:rFonts w:asciiTheme="minorHAnsi" w:eastAsiaTheme="minorEastAsia" w:hAnsiTheme="minorHAnsi" w:cstheme="minorBidi"/>
          <w:caps w:val="0"/>
          <w:noProof/>
          <w:kern w:val="2"/>
          <w:sz w:val="24"/>
          <w:szCs w:val="24"/>
          <w:lang w:eastAsia="en-GB"/>
          <w14:ligatures w14:val="standardContextual"/>
        </w:rPr>
      </w:pPr>
      <w:hyperlink w:anchor="_Toc190164344" w:history="1">
        <w:r w:rsidRPr="005A3071">
          <w:rPr>
            <w:rStyle w:val="Hyperlink"/>
            <w:noProof/>
          </w:rPr>
          <w:t>3</w:t>
        </w:r>
        <w:r>
          <w:rPr>
            <w:rFonts w:asciiTheme="minorHAnsi" w:eastAsiaTheme="minorEastAsia" w:hAnsiTheme="minorHAnsi" w:cstheme="minorBidi"/>
            <w:caps w:val="0"/>
            <w:noProof/>
            <w:kern w:val="2"/>
            <w:sz w:val="24"/>
            <w:szCs w:val="24"/>
            <w:lang w:eastAsia="en-GB"/>
            <w14:ligatures w14:val="standardContextual"/>
          </w:rPr>
          <w:tab/>
        </w:r>
        <w:r w:rsidRPr="005A3071">
          <w:rPr>
            <w:rStyle w:val="Hyperlink"/>
            <w:noProof/>
          </w:rPr>
          <w:t>TERMS, DEFINITIONS, ABBREVIATIONS, SYMBOLS AND UNITS</w:t>
        </w:r>
        <w:r>
          <w:rPr>
            <w:noProof/>
            <w:webHidden/>
          </w:rPr>
          <w:tab/>
        </w:r>
        <w:r>
          <w:rPr>
            <w:noProof/>
            <w:webHidden/>
          </w:rPr>
          <w:fldChar w:fldCharType="begin"/>
        </w:r>
        <w:r>
          <w:rPr>
            <w:noProof/>
            <w:webHidden/>
          </w:rPr>
          <w:instrText xml:space="preserve"> PAGEREF _Toc190164344 \h </w:instrText>
        </w:r>
        <w:r>
          <w:rPr>
            <w:noProof/>
            <w:webHidden/>
          </w:rPr>
        </w:r>
        <w:r>
          <w:rPr>
            <w:noProof/>
            <w:webHidden/>
          </w:rPr>
          <w:fldChar w:fldCharType="separate"/>
        </w:r>
        <w:r>
          <w:rPr>
            <w:noProof/>
            <w:webHidden/>
          </w:rPr>
          <w:t>10</w:t>
        </w:r>
        <w:r>
          <w:rPr>
            <w:noProof/>
            <w:webHidden/>
          </w:rPr>
          <w:fldChar w:fldCharType="end"/>
        </w:r>
      </w:hyperlink>
    </w:p>
    <w:p w14:paraId="31EFD79A" w14:textId="64789623" w:rsidR="00553F42" w:rsidRDefault="00553F42">
      <w:pPr>
        <w:pStyle w:val="TOC1"/>
        <w:rPr>
          <w:rFonts w:asciiTheme="minorHAnsi" w:eastAsiaTheme="minorEastAsia" w:hAnsiTheme="minorHAnsi" w:cstheme="minorBidi"/>
          <w:caps w:val="0"/>
          <w:noProof/>
          <w:kern w:val="2"/>
          <w:sz w:val="24"/>
          <w:szCs w:val="24"/>
          <w:lang w:eastAsia="en-GB"/>
          <w14:ligatures w14:val="standardContextual"/>
        </w:rPr>
      </w:pPr>
      <w:hyperlink w:anchor="_Toc190164345" w:history="1">
        <w:r w:rsidRPr="005A3071">
          <w:rPr>
            <w:rStyle w:val="Hyperlink"/>
            <w:noProof/>
          </w:rPr>
          <w:t>4</w:t>
        </w:r>
        <w:r>
          <w:rPr>
            <w:rFonts w:asciiTheme="minorHAnsi" w:eastAsiaTheme="minorEastAsia" w:hAnsiTheme="minorHAnsi" w:cstheme="minorBidi"/>
            <w:caps w:val="0"/>
            <w:noProof/>
            <w:kern w:val="2"/>
            <w:sz w:val="24"/>
            <w:szCs w:val="24"/>
            <w:lang w:eastAsia="en-GB"/>
            <w14:ligatures w14:val="standardContextual"/>
          </w:rPr>
          <w:tab/>
        </w:r>
        <w:r w:rsidRPr="005A3071">
          <w:rPr>
            <w:rStyle w:val="Hyperlink"/>
            <w:noProof/>
          </w:rPr>
          <w:t>REQUIREMENTS</w:t>
        </w:r>
        <w:r>
          <w:rPr>
            <w:noProof/>
            <w:webHidden/>
          </w:rPr>
          <w:tab/>
        </w:r>
        <w:r>
          <w:rPr>
            <w:noProof/>
            <w:webHidden/>
          </w:rPr>
          <w:fldChar w:fldCharType="begin"/>
        </w:r>
        <w:r>
          <w:rPr>
            <w:noProof/>
            <w:webHidden/>
          </w:rPr>
          <w:instrText xml:space="preserve"> PAGEREF _Toc190164345 \h </w:instrText>
        </w:r>
        <w:r>
          <w:rPr>
            <w:noProof/>
            <w:webHidden/>
          </w:rPr>
        </w:r>
        <w:r>
          <w:rPr>
            <w:noProof/>
            <w:webHidden/>
          </w:rPr>
          <w:fldChar w:fldCharType="separate"/>
        </w:r>
        <w:r>
          <w:rPr>
            <w:noProof/>
            <w:webHidden/>
          </w:rPr>
          <w:t>10</w:t>
        </w:r>
        <w:r>
          <w:rPr>
            <w:noProof/>
            <w:webHidden/>
          </w:rPr>
          <w:fldChar w:fldCharType="end"/>
        </w:r>
      </w:hyperlink>
    </w:p>
    <w:p w14:paraId="592F076F" w14:textId="191E95F9" w:rsidR="00553F42" w:rsidRDefault="00553F42">
      <w:pPr>
        <w:pStyle w:val="TOC2"/>
        <w:rPr>
          <w:rFonts w:asciiTheme="minorHAnsi" w:eastAsiaTheme="minorEastAsia" w:hAnsiTheme="minorHAnsi" w:cstheme="minorBidi"/>
          <w:caps w:val="0"/>
          <w:noProof/>
          <w:kern w:val="2"/>
          <w:sz w:val="24"/>
          <w:szCs w:val="24"/>
          <w:lang w:eastAsia="en-GB"/>
          <w14:ligatures w14:val="standardContextual"/>
        </w:rPr>
      </w:pPr>
      <w:hyperlink w:anchor="_Toc190164346" w:history="1">
        <w:r w:rsidRPr="005A3071">
          <w:rPr>
            <w:rStyle w:val="Hyperlink"/>
            <w:noProof/>
          </w:rPr>
          <w:t>4.1</w:t>
        </w:r>
        <w:r>
          <w:rPr>
            <w:rFonts w:asciiTheme="minorHAnsi" w:eastAsiaTheme="minorEastAsia" w:hAnsiTheme="minorHAnsi" w:cstheme="minorBidi"/>
            <w:caps w:val="0"/>
            <w:noProof/>
            <w:kern w:val="2"/>
            <w:sz w:val="24"/>
            <w:szCs w:val="24"/>
            <w:lang w:eastAsia="en-GB"/>
            <w14:ligatures w14:val="standardContextual"/>
          </w:rPr>
          <w:tab/>
        </w:r>
        <w:r w:rsidRPr="005A3071">
          <w:rPr>
            <w:rStyle w:val="Hyperlink"/>
            <w:noProof/>
          </w:rPr>
          <w:t>GENERAL</w:t>
        </w:r>
        <w:r>
          <w:rPr>
            <w:noProof/>
            <w:webHidden/>
          </w:rPr>
          <w:tab/>
        </w:r>
        <w:r>
          <w:rPr>
            <w:noProof/>
            <w:webHidden/>
          </w:rPr>
          <w:fldChar w:fldCharType="begin"/>
        </w:r>
        <w:r>
          <w:rPr>
            <w:noProof/>
            <w:webHidden/>
          </w:rPr>
          <w:instrText xml:space="preserve"> PAGEREF _Toc190164346 \h </w:instrText>
        </w:r>
        <w:r>
          <w:rPr>
            <w:noProof/>
            <w:webHidden/>
          </w:rPr>
        </w:r>
        <w:r>
          <w:rPr>
            <w:noProof/>
            <w:webHidden/>
          </w:rPr>
          <w:fldChar w:fldCharType="separate"/>
        </w:r>
        <w:r>
          <w:rPr>
            <w:noProof/>
            <w:webHidden/>
          </w:rPr>
          <w:t>10</w:t>
        </w:r>
        <w:r>
          <w:rPr>
            <w:noProof/>
            <w:webHidden/>
          </w:rPr>
          <w:fldChar w:fldCharType="end"/>
        </w:r>
      </w:hyperlink>
    </w:p>
    <w:p w14:paraId="7C3D1B04" w14:textId="10FE6383" w:rsidR="00553F42" w:rsidRDefault="00553F42">
      <w:pPr>
        <w:pStyle w:val="TOC3"/>
        <w:rPr>
          <w:rFonts w:asciiTheme="minorHAnsi" w:eastAsiaTheme="minorEastAsia" w:hAnsiTheme="minorHAnsi" w:cstheme="minorBidi"/>
          <w:noProof/>
          <w:kern w:val="2"/>
          <w:sz w:val="24"/>
          <w:szCs w:val="24"/>
          <w:lang w:eastAsia="en-GB"/>
          <w14:ligatures w14:val="standardContextual"/>
        </w:rPr>
      </w:pPr>
      <w:hyperlink w:anchor="_Toc190164347" w:history="1">
        <w:r w:rsidRPr="005A3071">
          <w:rPr>
            <w:rStyle w:val="Hyperlink"/>
            <w:noProof/>
          </w:rPr>
          <w:t>4.1.1</w:t>
        </w:r>
        <w:r>
          <w:rPr>
            <w:rFonts w:asciiTheme="minorHAnsi" w:eastAsiaTheme="minorEastAsia" w:hAnsiTheme="minorHAnsi" w:cstheme="minorBidi"/>
            <w:noProof/>
            <w:kern w:val="2"/>
            <w:sz w:val="24"/>
            <w:szCs w:val="24"/>
            <w:lang w:eastAsia="en-GB"/>
            <w14:ligatures w14:val="standardContextual"/>
          </w:rPr>
          <w:tab/>
        </w:r>
        <w:r w:rsidRPr="005A3071">
          <w:rPr>
            <w:rStyle w:val="Hyperlink"/>
            <w:noProof/>
          </w:rPr>
          <w:t>Specifications</w:t>
        </w:r>
        <w:r>
          <w:rPr>
            <w:noProof/>
            <w:webHidden/>
          </w:rPr>
          <w:tab/>
        </w:r>
        <w:r>
          <w:rPr>
            <w:noProof/>
            <w:webHidden/>
          </w:rPr>
          <w:fldChar w:fldCharType="begin"/>
        </w:r>
        <w:r>
          <w:rPr>
            <w:noProof/>
            <w:webHidden/>
          </w:rPr>
          <w:instrText xml:space="preserve"> PAGEREF _Toc190164347 \h </w:instrText>
        </w:r>
        <w:r>
          <w:rPr>
            <w:noProof/>
            <w:webHidden/>
          </w:rPr>
        </w:r>
        <w:r>
          <w:rPr>
            <w:noProof/>
            <w:webHidden/>
          </w:rPr>
          <w:fldChar w:fldCharType="separate"/>
        </w:r>
        <w:r>
          <w:rPr>
            <w:noProof/>
            <w:webHidden/>
          </w:rPr>
          <w:t>10</w:t>
        </w:r>
        <w:r>
          <w:rPr>
            <w:noProof/>
            <w:webHidden/>
          </w:rPr>
          <w:fldChar w:fldCharType="end"/>
        </w:r>
      </w:hyperlink>
    </w:p>
    <w:p w14:paraId="4F4265A8" w14:textId="593F5206" w:rsidR="00553F42" w:rsidRDefault="00553F42">
      <w:pPr>
        <w:pStyle w:val="TOC3"/>
        <w:rPr>
          <w:rFonts w:asciiTheme="minorHAnsi" w:eastAsiaTheme="minorEastAsia" w:hAnsiTheme="minorHAnsi" w:cstheme="minorBidi"/>
          <w:noProof/>
          <w:kern w:val="2"/>
          <w:sz w:val="24"/>
          <w:szCs w:val="24"/>
          <w:lang w:eastAsia="en-GB"/>
          <w14:ligatures w14:val="standardContextual"/>
        </w:rPr>
      </w:pPr>
      <w:hyperlink w:anchor="_Toc190164348" w:history="1">
        <w:r w:rsidRPr="005A3071">
          <w:rPr>
            <w:rStyle w:val="Hyperlink"/>
            <w:noProof/>
          </w:rPr>
          <w:t>4.1.2</w:t>
        </w:r>
        <w:r>
          <w:rPr>
            <w:rFonts w:asciiTheme="minorHAnsi" w:eastAsiaTheme="minorEastAsia" w:hAnsiTheme="minorHAnsi" w:cstheme="minorBidi"/>
            <w:noProof/>
            <w:kern w:val="2"/>
            <w:sz w:val="24"/>
            <w:szCs w:val="24"/>
            <w:lang w:eastAsia="en-GB"/>
            <w14:ligatures w14:val="standardContextual"/>
          </w:rPr>
          <w:tab/>
        </w:r>
        <w:r w:rsidRPr="005A3071">
          <w:rPr>
            <w:rStyle w:val="Hyperlink"/>
            <w:noProof/>
          </w:rPr>
          <w:t>Conditions and Methods of Test</w:t>
        </w:r>
        <w:r>
          <w:rPr>
            <w:noProof/>
            <w:webHidden/>
          </w:rPr>
          <w:tab/>
        </w:r>
        <w:r>
          <w:rPr>
            <w:noProof/>
            <w:webHidden/>
          </w:rPr>
          <w:fldChar w:fldCharType="begin"/>
        </w:r>
        <w:r>
          <w:rPr>
            <w:noProof/>
            <w:webHidden/>
          </w:rPr>
          <w:instrText xml:space="preserve"> PAGEREF _Toc190164348 \h </w:instrText>
        </w:r>
        <w:r>
          <w:rPr>
            <w:noProof/>
            <w:webHidden/>
          </w:rPr>
        </w:r>
        <w:r>
          <w:rPr>
            <w:noProof/>
            <w:webHidden/>
          </w:rPr>
          <w:fldChar w:fldCharType="separate"/>
        </w:r>
        <w:r>
          <w:rPr>
            <w:noProof/>
            <w:webHidden/>
          </w:rPr>
          <w:t>10</w:t>
        </w:r>
        <w:r>
          <w:rPr>
            <w:noProof/>
            <w:webHidden/>
          </w:rPr>
          <w:fldChar w:fldCharType="end"/>
        </w:r>
      </w:hyperlink>
    </w:p>
    <w:p w14:paraId="4142CBF4" w14:textId="731F30E3" w:rsidR="00553F42" w:rsidRDefault="00553F42">
      <w:pPr>
        <w:pStyle w:val="TOC3"/>
        <w:rPr>
          <w:rFonts w:asciiTheme="minorHAnsi" w:eastAsiaTheme="minorEastAsia" w:hAnsiTheme="minorHAnsi" w:cstheme="minorBidi"/>
          <w:noProof/>
          <w:kern w:val="2"/>
          <w:sz w:val="24"/>
          <w:szCs w:val="24"/>
          <w:lang w:eastAsia="en-GB"/>
          <w14:ligatures w14:val="standardContextual"/>
        </w:rPr>
      </w:pPr>
      <w:hyperlink w:anchor="_Toc190164349" w:history="1">
        <w:r w:rsidRPr="005A3071">
          <w:rPr>
            <w:rStyle w:val="Hyperlink"/>
            <w:noProof/>
          </w:rPr>
          <w:t>4.1.3</w:t>
        </w:r>
        <w:r>
          <w:rPr>
            <w:rFonts w:asciiTheme="minorHAnsi" w:eastAsiaTheme="minorEastAsia" w:hAnsiTheme="minorHAnsi" w:cstheme="minorBidi"/>
            <w:noProof/>
            <w:kern w:val="2"/>
            <w:sz w:val="24"/>
            <w:szCs w:val="24"/>
            <w:lang w:eastAsia="en-GB"/>
            <w14:ligatures w14:val="standardContextual"/>
          </w:rPr>
          <w:tab/>
        </w:r>
        <w:r w:rsidRPr="005A3071">
          <w:rPr>
            <w:rStyle w:val="Hyperlink"/>
            <w:noProof/>
          </w:rPr>
          <w:t>Manufacturer’s Responsibility for Performance of Tests and Inspections</w:t>
        </w:r>
        <w:r>
          <w:rPr>
            <w:noProof/>
            <w:webHidden/>
          </w:rPr>
          <w:tab/>
        </w:r>
        <w:r>
          <w:rPr>
            <w:noProof/>
            <w:webHidden/>
          </w:rPr>
          <w:fldChar w:fldCharType="begin"/>
        </w:r>
        <w:r>
          <w:rPr>
            <w:noProof/>
            <w:webHidden/>
          </w:rPr>
          <w:instrText xml:space="preserve"> PAGEREF _Toc190164349 \h </w:instrText>
        </w:r>
        <w:r>
          <w:rPr>
            <w:noProof/>
            <w:webHidden/>
          </w:rPr>
        </w:r>
        <w:r>
          <w:rPr>
            <w:noProof/>
            <w:webHidden/>
          </w:rPr>
          <w:fldChar w:fldCharType="separate"/>
        </w:r>
        <w:r>
          <w:rPr>
            <w:noProof/>
            <w:webHidden/>
          </w:rPr>
          <w:t>11</w:t>
        </w:r>
        <w:r>
          <w:rPr>
            <w:noProof/>
            <w:webHidden/>
          </w:rPr>
          <w:fldChar w:fldCharType="end"/>
        </w:r>
      </w:hyperlink>
    </w:p>
    <w:p w14:paraId="3A971506" w14:textId="6E60A32E" w:rsidR="00553F42" w:rsidRDefault="00553F42">
      <w:pPr>
        <w:pStyle w:val="TOC3"/>
        <w:rPr>
          <w:rFonts w:asciiTheme="minorHAnsi" w:eastAsiaTheme="minorEastAsia" w:hAnsiTheme="minorHAnsi" w:cstheme="minorBidi"/>
          <w:noProof/>
          <w:kern w:val="2"/>
          <w:sz w:val="24"/>
          <w:szCs w:val="24"/>
          <w:lang w:eastAsia="en-GB"/>
          <w14:ligatures w14:val="standardContextual"/>
        </w:rPr>
      </w:pPr>
      <w:hyperlink w:anchor="_Toc190164350" w:history="1">
        <w:r w:rsidRPr="005A3071">
          <w:rPr>
            <w:rStyle w:val="Hyperlink"/>
            <w:noProof/>
          </w:rPr>
          <w:t>4.1.4</w:t>
        </w:r>
        <w:r>
          <w:rPr>
            <w:rFonts w:asciiTheme="minorHAnsi" w:eastAsiaTheme="minorEastAsia" w:hAnsiTheme="minorHAnsi" w:cstheme="minorBidi"/>
            <w:noProof/>
            <w:kern w:val="2"/>
            <w:sz w:val="24"/>
            <w:szCs w:val="24"/>
            <w:lang w:eastAsia="en-GB"/>
            <w14:ligatures w14:val="standardContextual"/>
          </w:rPr>
          <w:tab/>
        </w:r>
        <w:r w:rsidRPr="005A3071">
          <w:rPr>
            <w:rStyle w:val="Hyperlink"/>
            <w:noProof/>
          </w:rPr>
          <w:t>Inspection Rights</w:t>
        </w:r>
        <w:r>
          <w:rPr>
            <w:noProof/>
            <w:webHidden/>
          </w:rPr>
          <w:tab/>
        </w:r>
        <w:r>
          <w:rPr>
            <w:noProof/>
            <w:webHidden/>
          </w:rPr>
          <w:fldChar w:fldCharType="begin"/>
        </w:r>
        <w:r>
          <w:rPr>
            <w:noProof/>
            <w:webHidden/>
          </w:rPr>
          <w:instrText xml:space="preserve"> PAGEREF _Toc190164350 \h </w:instrText>
        </w:r>
        <w:r>
          <w:rPr>
            <w:noProof/>
            <w:webHidden/>
          </w:rPr>
        </w:r>
        <w:r>
          <w:rPr>
            <w:noProof/>
            <w:webHidden/>
          </w:rPr>
          <w:fldChar w:fldCharType="separate"/>
        </w:r>
        <w:r>
          <w:rPr>
            <w:noProof/>
            <w:webHidden/>
          </w:rPr>
          <w:t>11</w:t>
        </w:r>
        <w:r>
          <w:rPr>
            <w:noProof/>
            <w:webHidden/>
          </w:rPr>
          <w:fldChar w:fldCharType="end"/>
        </w:r>
      </w:hyperlink>
    </w:p>
    <w:p w14:paraId="510E68A9" w14:textId="0A69665E" w:rsidR="00553F42" w:rsidRDefault="00553F42">
      <w:pPr>
        <w:pStyle w:val="TOC3"/>
        <w:rPr>
          <w:rFonts w:asciiTheme="minorHAnsi" w:eastAsiaTheme="minorEastAsia" w:hAnsiTheme="minorHAnsi" w:cstheme="minorBidi"/>
          <w:noProof/>
          <w:kern w:val="2"/>
          <w:sz w:val="24"/>
          <w:szCs w:val="24"/>
          <w:lang w:eastAsia="en-GB"/>
          <w14:ligatures w14:val="standardContextual"/>
        </w:rPr>
      </w:pPr>
      <w:hyperlink w:anchor="_Toc190164351" w:history="1">
        <w:r w:rsidRPr="005A3071">
          <w:rPr>
            <w:rStyle w:val="Hyperlink"/>
            <w:noProof/>
          </w:rPr>
          <w:t>4.1.5</w:t>
        </w:r>
        <w:r>
          <w:rPr>
            <w:rFonts w:asciiTheme="minorHAnsi" w:eastAsiaTheme="minorEastAsia" w:hAnsiTheme="minorHAnsi" w:cstheme="minorBidi"/>
            <w:noProof/>
            <w:kern w:val="2"/>
            <w:sz w:val="24"/>
            <w:szCs w:val="24"/>
            <w:lang w:eastAsia="en-GB"/>
            <w14:ligatures w14:val="standardContextual"/>
          </w:rPr>
          <w:tab/>
        </w:r>
        <w:r w:rsidRPr="005A3071">
          <w:rPr>
            <w:rStyle w:val="Hyperlink"/>
            <w:noProof/>
          </w:rPr>
          <w:t>Customer Source Inspection</w:t>
        </w:r>
        <w:r>
          <w:rPr>
            <w:noProof/>
            <w:webHidden/>
          </w:rPr>
          <w:tab/>
        </w:r>
        <w:r>
          <w:rPr>
            <w:noProof/>
            <w:webHidden/>
          </w:rPr>
          <w:fldChar w:fldCharType="begin"/>
        </w:r>
        <w:r>
          <w:rPr>
            <w:noProof/>
            <w:webHidden/>
          </w:rPr>
          <w:instrText xml:space="preserve"> PAGEREF _Toc190164351 \h </w:instrText>
        </w:r>
        <w:r>
          <w:rPr>
            <w:noProof/>
            <w:webHidden/>
          </w:rPr>
        </w:r>
        <w:r>
          <w:rPr>
            <w:noProof/>
            <w:webHidden/>
          </w:rPr>
          <w:fldChar w:fldCharType="separate"/>
        </w:r>
        <w:r>
          <w:rPr>
            <w:noProof/>
            <w:webHidden/>
          </w:rPr>
          <w:t>11</w:t>
        </w:r>
        <w:r>
          <w:rPr>
            <w:noProof/>
            <w:webHidden/>
          </w:rPr>
          <w:fldChar w:fldCharType="end"/>
        </w:r>
      </w:hyperlink>
    </w:p>
    <w:p w14:paraId="30D2014C" w14:textId="4A31482F" w:rsidR="00553F42" w:rsidRDefault="00553F42">
      <w:pPr>
        <w:pStyle w:val="TOC4"/>
        <w:rPr>
          <w:rFonts w:asciiTheme="minorHAnsi" w:eastAsiaTheme="minorEastAsia" w:hAnsiTheme="minorHAnsi" w:cstheme="minorBidi"/>
          <w:noProof/>
          <w:kern w:val="2"/>
          <w:sz w:val="24"/>
          <w:szCs w:val="24"/>
          <w:lang w:eastAsia="en-GB"/>
          <w14:ligatures w14:val="standardContextual"/>
        </w:rPr>
      </w:pPr>
      <w:hyperlink w:anchor="_Toc190164352" w:history="1">
        <w:r w:rsidRPr="005A3071">
          <w:rPr>
            <w:rStyle w:val="Hyperlink"/>
            <w:noProof/>
          </w:rPr>
          <w:t>4.1.5.1</w:t>
        </w:r>
        <w:r>
          <w:rPr>
            <w:rFonts w:asciiTheme="minorHAnsi" w:eastAsiaTheme="minorEastAsia" w:hAnsiTheme="minorHAnsi" w:cstheme="minorBidi"/>
            <w:noProof/>
            <w:kern w:val="2"/>
            <w:sz w:val="24"/>
            <w:szCs w:val="24"/>
            <w:lang w:eastAsia="en-GB"/>
            <w14:ligatures w14:val="standardContextual"/>
          </w:rPr>
          <w:tab/>
        </w:r>
        <w:r w:rsidRPr="005A3071">
          <w:rPr>
            <w:rStyle w:val="Hyperlink"/>
            <w:noProof/>
          </w:rPr>
          <w:t>Pre-Assembly Customer Source Inspection</w:t>
        </w:r>
        <w:r>
          <w:rPr>
            <w:noProof/>
            <w:webHidden/>
          </w:rPr>
          <w:tab/>
        </w:r>
        <w:r>
          <w:rPr>
            <w:noProof/>
            <w:webHidden/>
          </w:rPr>
          <w:fldChar w:fldCharType="begin"/>
        </w:r>
        <w:r>
          <w:rPr>
            <w:noProof/>
            <w:webHidden/>
          </w:rPr>
          <w:instrText xml:space="preserve"> PAGEREF _Toc190164352 \h </w:instrText>
        </w:r>
        <w:r>
          <w:rPr>
            <w:noProof/>
            <w:webHidden/>
          </w:rPr>
        </w:r>
        <w:r>
          <w:rPr>
            <w:noProof/>
            <w:webHidden/>
          </w:rPr>
          <w:fldChar w:fldCharType="separate"/>
        </w:r>
        <w:r>
          <w:rPr>
            <w:noProof/>
            <w:webHidden/>
          </w:rPr>
          <w:t>11</w:t>
        </w:r>
        <w:r>
          <w:rPr>
            <w:noProof/>
            <w:webHidden/>
          </w:rPr>
          <w:fldChar w:fldCharType="end"/>
        </w:r>
      </w:hyperlink>
    </w:p>
    <w:p w14:paraId="03889BA7" w14:textId="7C290F18" w:rsidR="00553F42" w:rsidRDefault="00553F42">
      <w:pPr>
        <w:pStyle w:val="TOC4"/>
        <w:rPr>
          <w:rFonts w:asciiTheme="minorHAnsi" w:eastAsiaTheme="minorEastAsia" w:hAnsiTheme="minorHAnsi" w:cstheme="minorBidi"/>
          <w:noProof/>
          <w:kern w:val="2"/>
          <w:sz w:val="24"/>
          <w:szCs w:val="24"/>
          <w:lang w:eastAsia="en-GB"/>
          <w14:ligatures w14:val="standardContextual"/>
        </w:rPr>
      </w:pPr>
      <w:hyperlink w:anchor="_Toc190164353" w:history="1">
        <w:r w:rsidRPr="005A3071">
          <w:rPr>
            <w:rStyle w:val="Hyperlink"/>
            <w:noProof/>
          </w:rPr>
          <w:t>4.1.5.2</w:t>
        </w:r>
        <w:r>
          <w:rPr>
            <w:rFonts w:asciiTheme="minorHAnsi" w:eastAsiaTheme="minorEastAsia" w:hAnsiTheme="minorHAnsi" w:cstheme="minorBidi"/>
            <w:noProof/>
            <w:kern w:val="2"/>
            <w:sz w:val="24"/>
            <w:szCs w:val="24"/>
            <w:lang w:eastAsia="en-GB"/>
            <w14:ligatures w14:val="standardContextual"/>
          </w:rPr>
          <w:tab/>
        </w:r>
        <w:r w:rsidRPr="005A3071">
          <w:rPr>
            <w:rStyle w:val="Hyperlink"/>
            <w:noProof/>
          </w:rPr>
          <w:t>Final Customer Source Inspection</w:t>
        </w:r>
        <w:r>
          <w:rPr>
            <w:noProof/>
            <w:webHidden/>
          </w:rPr>
          <w:tab/>
        </w:r>
        <w:r>
          <w:rPr>
            <w:noProof/>
            <w:webHidden/>
          </w:rPr>
          <w:fldChar w:fldCharType="begin"/>
        </w:r>
        <w:r>
          <w:rPr>
            <w:noProof/>
            <w:webHidden/>
          </w:rPr>
          <w:instrText xml:space="preserve"> PAGEREF _Toc190164353 \h </w:instrText>
        </w:r>
        <w:r>
          <w:rPr>
            <w:noProof/>
            <w:webHidden/>
          </w:rPr>
        </w:r>
        <w:r>
          <w:rPr>
            <w:noProof/>
            <w:webHidden/>
          </w:rPr>
          <w:fldChar w:fldCharType="separate"/>
        </w:r>
        <w:r>
          <w:rPr>
            <w:noProof/>
            <w:webHidden/>
          </w:rPr>
          <w:t>11</w:t>
        </w:r>
        <w:r>
          <w:rPr>
            <w:noProof/>
            <w:webHidden/>
          </w:rPr>
          <w:fldChar w:fldCharType="end"/>
        </w:r>
      </w:hyperlink>
    </w:p>
    <w:p w14:paraId="2AC7FD62" w14:textId="3CF01160" w:rsidR="00553F42" w:rsidRDefault="00553F42">
      <w:pPr>
        <w:pStyle w:val="TOC2"/>
        <w:rPr>
          <w:rFonts w:asciiTheme="minorHAnsi" w:eastAsiaTheme="minorEastAsia" w:hAnsiTheme="minorHAnsi" w:cstheme="minorBidi"/>
          <w:caps w:val="0"/>
          <w:noProof/>
          <w:kern w:val="2"/>
          <w:sz w:val="24"/>
          <w:szCs w:val="24"/>
          <w:lang w:eastAsia="en-GB"/>
          <w14:ligatures w14:val="standardContextual"/>
        </w:rPr>
      </w:pPr>
      <w:hyperlink w:anchor="_Toc190164354" w:history="1">
        <w:r w:rsidRPr="005A3071">
          <w:rPr>
            <w:rStyle w:val="Hyperlink"/>
            <w:noProof/>
          </w:rPr>
          <w:t>4.2</w:t>
        </w:r>
        <w:r>
          <w:rPr>
            <w:rFonts w:asciiTheme="minorHAnsi" w:eastAsiaTheme="minorEastAsia" w:hAnsiTheme="minorHAnsi" w:cstheme="minorBidi"/>
            <w:caps w:val="0"/>
            <w:noProof/>
            <w:kern w:val="2"/>
            <w:sz w:val="24"/>
            <w:szCs w:val="24"/>
            <w:lang w:eastAsia="en-GB"/>
            <w14:ligatures w14:val="standardContextual"/>
          </w:rPr>
          <w:tab/>
        </w:r>
        <w:r w:rsidRPr="005A3071">
          <w:rPr>
            <w:rStyle w:val="Hyperlink"/>
            <w:noProof/>
          </w:rPr>
          <w:t>QUALIFICATION AND QUALIFICATION MAINTENANCE REQUIREMENTS ON A MANUFACTURER</w:t>
        </w:r>
        <w:r>
          <w:rPr>
            <w:noProof/>
            <w:webHidden/>
          </w:rPr>
          <w:tab/>
        </w:r>
        <w:r>
          <w:rPr>
            <w:noProof/>
            <w:webHidden/>
          </w:rPr>
          <w:fldChar w:fldCharType="begin"/>
        </w:r>
        <w:r>
          <w:rPr>
            <w:noProof/>
            <w:webHidden/>
          </w:rPr>
          <w:instrText xml:space="preserve"> PAGEREF _Toc190164354 \h </w:instrText>
        </w:r>
        <w:r>
          <w:rPr>
            <w:noProof/>
            <w:webHidden/>
          </w:rPr>
        </w:r>
        <w:r>
          <w:rPr>
            <w:noProof/>
            <w:webHidden/>
          </w:rPr>
          <w:fldChar w:fldCharType="separate"/>
        </w:r>
        <w:r>
          <w:rPr>
            <w:noProof/>
            <w:webHidden/>
          </w:rPr>
          <w:t>11</w:t>
        </w:r>
        <w:r>
          <w:rPr>
            <w:noProof/>
            <w:webHidden/>
          </w:rPr>
          <w:fldChar w:fldCharType="end"/>
        </w:r>
      </w:hyperlink>
    </w:p>
    <w:p w14:paraId="5550566B" w14:textId="3CCD2888" w:rsidR="00553F42" w:rsidRDefault="00553F42">
      <w:pPr>
        <w:pStyle w:val="TOC2"/>
        <w:rPr>
          <w:rFonts w:asciiTheme="minorHAnsi" w:eastAsiaTheme="minorEastAsia" w:hAnsiTheme="minorHAnsi" w:cstheme="minorBidi"/>
          <w:caps w:val="0"/>
          <w:noProof/>
          <w:kern w:val="2"/>
          <w:sz w:val="24"/>
          <w:szCs w:val="24"/>
          <w:lang w:eastAsia="en-GB"/>
          <w14:ligatures w14:val="standardContextual"/>
        </w:rPr>
      </w:pPr>
      <w:hyperlink w:anchor="_Toc190164355" w:history="1">
        <w:r w:rsidRPr="005A3071">
          <w:rPr>
            <w:rStyle w:val="Hyperlink"/>
            <w:noProof/>
          </w:rPr>
          <w:t>4.3</w:t>
        </w:r>
        <w:r>
          <w:rPr>
            <w:rFonts w:asciiTheme="minorHAnsi" w:eastAsiaTheme="minorEastAsia" w:hAnsiTheme="minorHAnsi" w:cstheme="minorBidi"/>
            <w:caps w:val="0"/>
            <w:noProof/>
            <w:kern w:val="2"/>
            <w:sz w:val="24"/>
            <w:szCs w:val="24"/>
            <w:lang w:eastAsia="en-GB"/>
            <w14:ligatures w14:val="standardContextual"/>
          </w:rPr>
          <w:tab/>
        </w:r>
        <w:r w:rsidRPr="005A3071">
          <w:rPr>
            <w:rStyle w:val="Hyperlink"/>
            <w:noProof/>
          </w:rPr>
          <w:t>DELIVERABLE COMPONENTS</w:t>
        </w:r>
        <w:r>
          <w:rPr>
            <w:noProof/>
            <w:webHidden/>
          </w:rPr>
          <w:tab/>
        </w:r>
        <w:r>
          <w:rPr>
            <w:noProof/>
            <w:webHidden/>
          </w:rPr>
          <w:fldChar w:fldCharType="begin"/>
        </w:r>
        <w:r>
          <w:rPr>
            <w:noProof/>
            <w:webHidden/>
          </w:rPr>
          <w:instrText xml:space="preserve"> PAGEREF _Toc190164355 \h </w:instrText>
        </w:r>
        <w:r>
          <w:rPr>
            <w:noProof/>
            <w:webHidden/>
          </w:rPr>
        </w:r>
        <w:r>
          <w:rPr>
            <w:noProof/>
            <w:webHidden/>
          </w:rPr>
          <w:fldChar w:fldCharType="separate"/>
        </w:r>
        <w:r>
          <w:rPr>
            <w:noProof/>
            <w:webHidden/>
          </w:rPr>
          <w:t>11</w:t>
        </w:r>
        <w:r>
          <w:rPr>
            <w:noProof/>
            <w:webHidden/>
          </w:rPr>
          <w:fldChar w:fldCharType="end"/>
        </w:r>
      </w:hyperlink>
    </w:p>
    <w:p w14:paraId="06101B18" w14:textId="23BDF722" w:rsidR="00553F42" w:rsidRDefault="00553F42">
      <w:pPr>
        <w:pStyle w:val="TOC3"/>
        <w:rPr>
          <w:rFonts w:asciiTheme="minorHAnsi" w:eastAsiaTheme="minorEastAsia" w:hAnsiTheme="minorHAnsi" w:cstheme="minorBidi"/>
          <w:noProof/>
          <w:kern w:val="2"/>
          <w:sz w:val="24"/>
          <w:szCs w:val="24"/>
          <w:lang w:eastAsia="en-GB"/>
          <w14:ligatures w14:val="standardContextual"/>
        </w:rPr>
      </w:pPr>
      <w:hyperlink w:anchor="_Toc190164356" w:history="1">
        <w:r w:rsidRPr="005A3071">
          <w:rPr>
            <w:rStyle w:val="Hyperlink"/>
            <w:noProof/>
          </w:rPr>
          <w:t>4.3.1</w:t>
        </w:r>
        <w:r>
          <w:rPr>
            <w:rFonts w:asciiTheme="minorHAnsi" w:eastAsiaTheme="minorEastAsia" w:hAnsiTheme="minorHAnsi" w:cstheme="minorBidi"/>
            <w:noProof/>
            <w:kern w:val="2"/>
            <w:sz w:val="24"/>
            <w:szCs w:val="24"/>
            <w:lang w:eastAsia="en-GB"/>
            <w14:ligatures w14:val="standardContextual"/>
          </w:rPr>
          <w:tab/>
        </w:r>
        <w:r w:rsidRPr="005A3071">
          <w:rPr>
            <w:rStyle w:val="Hyperlink"/>
            <w:noProof/>
          </w:rPr>
          <w:t>ESCC Qualified Components</w:t>
        </w:r>
        <w:r>
          <w:rPr>
            <w:noProof/>
            <w:webHidden/>
          </w:rPr>
          <w:tab/>
        </w:r>
        <w:r>
          <w:rPr>
            <w:noProof/>
            <w:webHidden/>
          </w:rPr>
          <w:fldChar w:fldCharType="begin"/>
        </w:r>
        <w:r>
          <w:rPr>
            <w:noProof/>
            <w:webHidden/>
          </w:rPr>
          <w:instrText xml:space="preserve"> PAGEREF _Toc190164356 \h </w:instrText>
        </w:r>
        <w:r>
          <w:rPr>
            <w:noProof/>
            <w:webHidden/>
          </w:rPr>
        </w:r>
        <w:r>
          <w:rPr>
            <w:noProof/>
            <w:webHidden/>
          </w:rPr>
          <w:fldChar w:fldCharType="separate"/>
        </w:r>
        <w:r>
          <w:rPr>
            <w:noProof/>
            <w:webHidden/>
          </w:rPr>
          <w:t>11</w:t>
        </w:r>
        <w:r>
          <w:rPr>
            <w:noProof/>
            <w:webHidden/>
          </w:rPr>
          <w:fldChar w:fldCharType="end"/>
        </w:r>
      </w:hyperlink>
    </w:p>
    <w:p w14:paraId="32EC217D" w14:textId="78406646" w:rsidR="00553F42" w:rsidRDefault="00553F42">
      <w:pPr>
        <w:pStyle w:val="TOC3"/>
        <w:rPr>
          <w:rFonts w:asciiTheme="minorHAnsi" w:eastAsiaTheme="minorEastAsia" w:hAnsiTheme="minorHAnsi" w:cstheme="minorBidi"/>
          <w:noProof/>
          <w:kern w:val="2"/>
          <w:sz w:val="24"/>
          <w:szCs w:val="24"/>
          <w:lang w:eastAsia="en-GB"/>
          <w14:ligatures w14:val="standardContextual"/>
        </w:rPr>
      </w:pPr>
      <w:hyperlink w:anchor="_Toc190164357" w:history="1">
        <w:r w:rsidRPr="005A3071">
          <w:rPr>
            <w:rStyle w:val="Hyperlink"/>
            <w:noProof/>
          </w:rPr>
          <w:t>4.3.2</w:t>
        </w:r>
        <w:r>
          <w:rPr>
            <w:rFonts w:asciiTheme="minorHAnsi" w:eastAsiaTheme="minorEastAsia" w:hAnsiTheme="minorHAnsi" w:cstheme="minorBidi"/>
            <w:noProof/>
            <w:kern w:val="2"/>
            <w:sz w:val="24"/>
            <w:szCs w:val="24"/>
            <w:lang w:eastAsia="en-GB"/>
            <w14:ligatures w14:val="standardContextual"/>
          </w:rPr>
          <w:tab/>
        </w:r>
        <w:r w:rsidRPr="005A3071">
          <w:rPr>
            <w:rStyle w:val="Hyperlink"/>
            <w:noProof/>
          </w:rPr>
          <w:t>ESCC Components</w:t>
        </w:r>
        <w:r>
          <w:rPr>
            <w:noProof/>
            <w:webHidden/>
          </w:rPr>
          <w:tab/>
        </w:r>
        <w:r>
          <w:rPr>
            <w:noProof/>
            <w:webHidden/>
          </w:rPr>
          <w:fldChar w:fldCharType="begin"/>
        </w:r>
        <w:r>
          <w:rPr>
            <w:noProof/>
            <w:webHidden/>
          </w:rPr>
          <w:instrText xml:space="preserve"> PAGEREF _Toc190164357 \h </w:instrText>
        </w:r>
        <w:r>
          <w:rPr>
            <w:noProof/>
            <w:webHidden/>
          </w:rPr>
        </w:r>
        <w:r>
          <w:rPr>
            <w:noProof/>
            <w:webHidden/>
          </w:rPr>
          <w:fldChar w:fldCharType="separate"/>
        </w:r>
        <w:r>
          <w:rPr>
            <w:noProof/>
            <w:webHidden/>
          </w:rPr>
          <w:t>12</w:t>
        </w:r>
        <w:r>
          <w:rPr>
            <w:noProof/>
            <w:webHidden/>
          </w:rPr>
          <w:fldChar w:fldCharType="end"/>
        </w:r>
      </w:hyperlink>
    </w:p>
    <w:p w14:paraId="27CD93F9" w14:textId="574CB0B3" w:rsidR="00553F42" w:rsidRDefault="00553F42">
      <w:pPr>
        <w:pStyle w:val="TOC3"/>
        <w:rPr>
          <w:rFonts w:asciiTheme="minorHAnsi" w:eastAsiaTheme="minorEastAsia" w:hAnsiTheme="minorHAnsi" w:cstheme="minorBidi"/>
          <w:noProof/>
          <w:kern w:val="2"/>
          <w:sz w:val="24"/>
          <w:szCs w:val="24"/>
          <w:lang w:eastAsia="en-GB"/>
          <w14:ligatures w14:val="standardContextual"/>
        </w:rPr>
      </w:pPr>
      <w:hyperlink w:anchor="_Toc190164358" w:history="1">
        <w:r w:rsidRPr="005A3071">
          <w:rPr>
            <w:rStyle w:val="Hyperlink"/>
            <w:noProof/>
          </w:rPr>
          <w:t>4.3.3</w:t>
        </w:r>
        <w:r>
          <w:rPr>
            <w:rFonts w:asciiTheme="minorHAnsi" w:eastAsiaTheme="minorEastAsia" w:hAnsiTheme="minorHAnsi" w:cstheme="minorBidi"/>
            <w:noProof/>
            <w:kern w:val="2"/>
            <w:sz w:val="24"/>
            <w:szCs w:val="24"/>
            <w:lang w:eastAsia="en-GB"/>
            <w14:ligatures w14:val="standardContextual"/>
          </w:rPr>
          <w:tab/>
        </w:r>
        <w:r w:rsidRPr="005A3071">
          <w:rPr>
            <w:rStyle w:val="Hyperlink"/>
            <w:noProof/>
          </w:rPr>
          <w:t>Lot Failure</w:t>
        </w:r>
        <w:r>
          <w:rPr>
            <w:noProof/>
            <w:webHidden/>
          </w:rPr>
          <w:tab/>
        </w:r>
        <w:r>
          <w:rPr>
            <w:noProof/>
            <w:webHidden/>
          </w:rPr>
          <w:fldChar w:fldCharType="begin"/>
        </w:r>
        <w:r>
          <w:rPr>
            <w:noProof/>
            <w:webHidden/>
          </w:rPr>
          <w:instrText xml:space="preserve"> PAGEREF _Toc190164358 \h </w:instrText>
        </w:r>
        <w:r>
          <w:rPr>
            <w:noProof/>
            <w:webHidden/>
          </w:rPr>
        </w:r>
        <w:r>
          <w:rPr>
            <w:noProof/>
            <w:webHidden/>
          </w:rPr>
          <w:fldChar w:fldCharType="separate"/>
        </w:r>
        <w:r>
          <w:rPr>
            <w:noProof/>
            <w:webHidden/>
          </w:rPr>
          <w:t>12</w:t>
        </w:r>
        <w:r>
          <w:rPr>
            <w:noProof/>
            <w:webHidden/>
          </w:rPr>
          <w:fldChar w:fldCharType="end"/>
        </w:r>
      </w:hyperlink>
    </w:p>
    <w:p w14:paraId="14B28FF3" w14:textId="7FF0321D" w:rsidR="00553F42" w:rsidRDefault="00553F42">
      <w:pPr>
        <w:pStyle w:val="TOC2"/>
        <w:rPr>
          <w:rFonts w:asciiTheme="minorHAnsi" w:eastAsiaTheme="minorEastAsia" w:hAnsiTheme="minorHAnsi" w:cstheme="minorBidi"/>
          <w:caps w:val="0"/>
          <w:noProof/>
          <w:kern w:val="2"/>
          <w:sz w:val="24"/>
          <w:szCs w:val="24"/>
          <w:lang w:eastAsia="en-GB"/>
          <w14:ligatures w14:val="standardContextual"/>
        </w:rPr>
      </w:pPr>
      <w:hyperlink w:anchor="_Toc190164359" w:history="1">
        <w:r w:rsidRPr="005A3071">
          <w:rPr>
            <w:rStyle w:val="Hyperlink"/>
            <w:noProof/>
          </w:rPr>
          <w:t>4.4</w:t>
        </w:r>
        <w:r>
          <w:rPr>
            <w:rFonts w:asciiTheme="minorHAnsi" w:eastAsiaTheme="minorEastAsia" w:hAnsiTheme="minorHAnsi" w:cstheme="minorBidi"/>
            <w:caps w:val="0"/>
            <w:noProof/>
            <w:kern w:val="2"/>
            <w:sz w:val="24"/>
            <w:szCs w:val="24"/>
            <w:lang w:eastAsia="en-GB"/>
            <w14:ligatures w14:val="standardContextual"/>
          </w:rPr>
          <w:tab/>
        </w:r>
        <w:r w:rsidRPr="005A3071">
          <w:rPr>
            <w:rStyle w:val="Hyperlink"/>
            <w:noProof/>
          </w:rPr>
          <w:t>MARKING</w:t>
        </w:r>
        <w:r>
          <w:rPr>
            <w:noProof/>
            <w:webHidden/>
          </w:rPr>
          <w:tab/>
        </w:r>
        <w:r>
          <w:rPr>
            <w:noProof/>
            <w:webHidden/>
          </w:rPr>
          <w:fldChar w:fldCharType="begin"/>
        </w:r>
        <w:r>
          <w:rPr>
            <w:noProof/>
            <w:webHidden/>
          </w:rPr>
          <w:instrText xml:space="preserve"> PAGEREF _Toc190164359 \h </w:instrText>
        </w:r>
        <w:r>
          <w:rPr>
            <w:noProof/>
            <w:webHidden/>
          </w:rPr>
        </w:r>
        <w:r>
          <w:rPr>
            <w:noProof/>
            <w:webHidden/>
          </w:rPr>
          <w:fldChar w:fldCharType="separate"/>
        </w:r>
        <w:r>
          <w:rPr>
            <w:noProof/>
            <w:webHidden/>
          </w:rPr>
          <w:t>12</w:t>
        </w:r>
        <w:r>
          <w:rPr>
            <w:noProof/>
            <w:webHidden/>
          </w:rPr>
          <w:fldChar w:fldCharType="end"/>
        </w:r>
      </w:hyperlink>
    </w:p>
    <w:p w14:paraId="2149249C" w14:textId="319A87E9" w:rsidR="00553F42" w:rsidRDefault="00553F42">
      <w:pPr>
        <w:pStyle w:val="TOC2"/>
        <w:rPr>
          <w:rFonts w:asciiTheme="minorHAnsi" w:eastAsiaTheme="minorEastAsia" w:hAnsiTheme="minorHAnsi" w:cstheme="minorBidi"/>
          <w:caps w:val="0"/>
          <w:noProof/>
          <w:kern w:val="2"/>
          <w:sz w:val="24"/>
          <w:szCs w:val="24"/>
          <w:lang w:eastAsia="en-GB"/>
          <w14:ligatures w14:val="standardContextual"/>
        </w:rPr>
      </w:pPr>
      <w:hyperlink w:anchor="_Toc190164360" w:history="1">
        <w:r w:rsidRPr="005A3071">
          <w:rPr>
            <w:rStyle w:val="Hyperlink"/>
            <w:noProof/>
          </w:rPr>
          <w:t>4.5</w:t>
        </w:r>
        <w:r>
          <w:rPr>
            <w:rFonts w:asciiTheme="minorHAnsi" w:eastAsiaTheme="minorEastAsia" w:hAnsiTheme="minorHAnsi" w:cstheme="minorBidi"/>
            <w:caps w:val="0"/>
            <w:noProof/>
            <w:kern w:val="2"/>
            <w:sz w:val="24"/>
            <w:szCs w:val="24"/>
            <w:lang w:eastAsia="en-GB"/>
            <w14:ligatures w14:val="standardContextual"/>
          </w:rPr>
          <w:tab/>
        </w:r>
        <w:r w:rsidRPr="005A3071">
          <w:rPr>
            <w:rStyle w:val="Hyperlink"/>
            <w:noProof/>
          </w:rPr>
          <w:t>MATERIALS AND FINISHES</w:t>
        </w:r>
        <w:r>
          <w:rPr>
            <w:noProof/>
            <w:webHidden/>
          </w:rPr>
          <w:tab/>
        </w:r>
        <w:r>
          <w:rPr>
            <w:noProof/>
            <w:webHidden/>
          </w:rPr>
          <w:fldChar w:fldCharType="begin"/>
        </w:r>
        <w:r>
          <w:rPr>
            <w:noProof/>
            <w:webHidden/>
          </w:rPr>
          <w:instrText xml:space="preserve"> PAGEREF _Toc190164360 \h </w:instrText>
        </w:r>
        <w:r>
          <w:rPr>
            <w:noProof/>
            <w:webHidden/>
          </w:rPr>
        </w:r>
        <w:r>
          <w:rPr>
            <w:noProof/>
            <w:webHidden/>
          </w:rPr>
          <w:fldChar w:fldCharType="separate"/>
        </w:r>
        <w:r>
          <w:rPr>
            <w:noProof/>
            <w:webHidden/>
          </w:rPr>
          <w:t>12</w:t>
        </w:r>
        <w:r>
          <w:rPr>
            <w:noProof/>
            <w:webHidden/>
          </w:rPr>
          <w:fldChar w:fldCharType="end"/>
        </w:r>
      </w:hyperlink>
    </w:p>
    <w:p w14:paraId="0E0E4B84" w14:textId="5A22DE61" w:rsidR="00553F42" w:rsidRDefault="00553F42">
      <w:pPr>
        <w:pStyle w:val="TOC2"/>
        <w:rPr>
          <w:rFonts w:asciiTheme="minorHAnsi" w:eastAsiaTheme="minorEastAsia" w:hAnsiTheme="minorHAnsi" w:cstheme="minorBidi"/>
          <w:caps w:val="0"/>
          <w:noProof/>
          <w:kern w:val="2"/>
          <w:sz w:val="24"/>
          <w:szCs w:val="24"/>
          <w:lang w:eastAsia="en-GB"/>
          <w14:ligatures w14:val="standardContextual"/>
        </w:rPr>
      </w:pPr>
      <w:hyperlink w:anchor="_Toc190164361" w:history="1">
        <w:r w:rsidRPr="005A3071">
          <w:rPr>
            <w:rStyle w:val="Hyperlink"/>
            <w:noProof/>
          </w:rPr>
          <w:t>4.6</w:t>
        </w:r>
        <w:r>
          <w:rPr>
            <w:rFonts w:asciiTheme="minorHAnsi" w:eastAsiaTheme="minorEastAsia" w:hAnsiTheme="minorHAnsi" w:cstheme="minorBidi"/>
            <w:caps w:val="0"/>
            <w:noProof/>
            <w:kern w:val="2"/>
            <w:sz w:val="24"/>
            <w:szCs w:val="24"/>
            <w:lang w:eastAsia="en-GB"/>
            <w14:ligatures w14:val="standardContextual"/>
          </w:rPr>
          <w:tab/>
        </w:r>
        <w:r w:rsidRPr="005A3071">
          <w:rPr>
            <w:rStyle w:val="Hyperlink"/>
            <w:noProof/>
          </w:rPr>
          <w:t>COAXIAL CONNECTORS</w:t>
        </w:r>
        <w:r>
          <w:rPr>
            <w:noProof/>
            <w:webHidden/>
          </w:rPr>
          <w:tab/>
        </w:r>
        <w:r>
          <w:rPr>
            <w:noProof/>
            <w:webHidden/>
          </w:rPr>
          <w:fldChar w:fldCharType="begin"/>
        </w:r>
        <w:r>
          <w:rPr>
            <w:noProof/>
            <w:webHidden/>
          </w:rPr>
          <w:instrText xml:space="preserve"> PAGEREF _Toc190164361 \h </w:instrText>
        </w:r>
        <w:r>
          <w:rPr>
            <w:noProof/>
            <w:webHidden/>
          </w:rPr>
        </w:r>
        <w:r>
          <w:rPr>
            <w:noProof/>
            <w:webHidden/>
          </w:rPr>
          <w:fldChar w:fldCharType="separate"/>
        </w:r>
        <w:r>
          <w:rPr>
            <w:noProof/>
            <w:webHidden/>
          </w:rPr>
          <w:t>13</w:t>
        </w:r>
        <w:r>
          <w:rPr>
            <w:noProof/>
            <w:webHidden/>
          </w:rPr>
          <w:fldChar w:fldCharType="end"/>
        </w:r>
      </w:hyperlink>
    </w:p>
    <w:p w14:paraId="5573CE6F" w14:textId="220EFE53" w:rsidR="00553F42" w:rsidRDefault="00553F42">
      <w:pPr>
        <w:pStyle w:val="TOC3"/>
        <w:rPr>
          <w:rFonts w:asciiTheme="minorHAnsi" w:eastAsiaTheme="minorEastAsia" w:hAnsiTheme="minorHAnsi" w:cstheme="minorBidi"/>
          <w:noProof/>
          <w:kern w:val="2"/>
          <w:sz w:val="24"/>
          <w:szCs w:val="24"/>
          <w:lang w:eastAsia="en-GB"/>
          <w14:ligatures w14:val="standardContextual"/>
        </w:rPr>
      </w:pPr>
      <w:hyperlink w:anchor="_Toc190164362" w:history="1">
        <w:r w:rsidRPr="005A3071">
          <w:rPr>
            <w:rStyle w:val="Hyperlink"/>
            <w:noProof/>
          </w:rPr>
          <w:t>4.6.1</w:t>
        </w:r>
        <w:r>
          <w:rPr>
            <w:rFonts w:asciiTheme="minorHAnsi" w:eastAsiaTheme="minorEastAsia" w:hAnsiTheme="minorHAnsi" w:cstheme="minorBidi"/>
            <w:noProof/>
            <w:kern w:val="2"/>
            <w:sz w:val="24"/>
            <w:szCs w:val="24"/>
            <w:lang w:eastAsia="en-GB"/>
            <w14:ligatures w14:val="standardContextual"/>
          </w:rPr>
          <w:tab/>
        </w:r>
        <w:r w:rsidRPr="005A3071">
          <w:rPr>
            <w:rStyle w:val="Hyperlink"/>
            <w:noProof/>
          </w:rPr>
          <w:t>Non-Integral Coaxial Connectors</w:t>
        </w:r>
        <w:r>
          <w:rPr>
            <w:noProof/>
            <w:webHidden/>
          </w:rPr>
          <w:tab/>
        </w:r>
        <w:r>
          <w:rPr>
            <w:noProof/>
            <w:webHidden/>
          </w:rPr>
          <w:fldChar w:fldCharType="begin"/>
        </w:r>
        <w:r>
          <w:rPr>
            <w:noProof/>
            <w:webHidden/>
          </w:rPr>
          <w:instrText xml:space="preserve"> PAGEREF _Toc190164362 \h </w:instrText>
        </w:r>
        <w:r>
          <w:rPr>
            <w:noProof/>
            <w:webHidden/>
          </w:rPr>
        </w:r>
        <w:r>
          <w:rPr>
            <w:noProof/>
            <w:webHidden/>
          </w:rPr>
          <w:fldChar w:fldCharType="separate"/>
        </w:r>
        <w:r>
          <w:rPr>
            <w:noProof/>
            <w:webHidden/>
          </w:rPr>
          <w:t>13</w:t>
        </w:r>
        <w:r>
          <w:rPr>
            <w:noProof/>
            <w:webHidden/>
          </w:rPr>
          <w:fldChar w:fldCharType="end"/>
        </w:r>
      </w:hyperlink>
    </w:p>
    <w:p w14:paraId="56C35D1A" w14:textId="4A1F6BE8" w:rsidR="00553F42" w:rsidRDefault="00553F42">
      <w:pPr>
        <w:pStyle w:val="TOC3"/>
        <w:rPr>
          <w:rFonts w:asciiTheme="minorHAnsi" w:eastAsiaTheme="minorEastAsia" w:hAnsiTheme="minorHAnsi" w:cstheme="minorBidi"/>
          <w:noProof/>
          <w:kern w:val="2"/>
          <w:sz w:val="24"/>
          <w:szCs w:val="24"/>
          <w:lang w:eastAsia="en-GB"/>
          <w14:ligatures w14:val="standardContextual"/>
        </w:rPr>
      </w:pPr>
      <w:hyperlink w:anchor="_Toc190164363" w:history="1">
        <w:r w:rsidRPr="005A3071">
          <w:rPr>
            <w:rStyle w:val="Hyperlink"/>
            <w:noProof/>
          </w:rPr>
          <w:t>4.6.2</w:t>
        </w:r>
        <w:r>
          <w:rPr>
            <w:rFonts w:asciiTheme="minorHAnsi" w:eastAsiaTheme="minorEastAsia" w:hAnsiTheme="minorHAnsi" w:cstheme="minorBidi"/>
            <w:noProof/>
            <w:kern w:val="2"/>
            <w:sz w:val="24"/>
            <w:szCs w:val="24"/>
            <w:lang w:eastAsia="en-GB"/>
            <w14:ligatures w14:val="standardContextual"/>
          </w:rPr>
          <w:tab/>
        </w:r>
        <w:r w:rsidRPr="005A3071">
          <w:rPr>
            <w:rStyle w:val="Hyperlink"/>
            <w:noProof/>
          </w:rPr>
          <w:t>Integral Coaxial Connectors</w:t>
        </w:r>
        <w:r>
          <w:rPr>
            <w:noProof/>
            <w:webHidden/>
          </w:rPr>
          <w:tab/>
        </w:r>
        <w:r>
          <w:rPr>
            <w:noProof/>
            <w:webHidden/>
          </w:rPr>
          <w:fldChar w:fldCharType="begin"/>
        </w:r>
        <w:r>
          <w:rPr>
            <w:noProof/>
            <w:webHidden/>
          </w:rPr>
          <w:instrText xml:space="preserve"> PAGEREF _Toc190164363 \h </w:instrText>
        </w:r>
        <w:r>
          <w:rPr>
            <w:noProof/>
            <w:webHidden/>
          </w:rPr>
        </w:r>
        <w:r>
          <w:rPr>
            <w:noProof/>
            <w:webHidden/>
          </w:rPr>
          <w:fldChar w:fldCharType="separate"/>
        </w:r>
        <w:r>
          <w:rPr>
            <w:noProof/>
            <w:webHidden/>
          </w:rPr>
          <w:t>13</w:t>
        </w:r>
        <w:r>
          <w:rPr>
            <w:noProof/>
            <w:webHidden/>
          </w:rPr>
          <w:fldChar w:fldCharType="end"/>
        </w:r>
      </w:hyperlink>
    </w:p>
    <w:p w14:paraId="1FD7940D" w14:textId="1EC11F32" w:rsidR="00553F42" w:rsidRDefault="00553F42">
      <w:pPr>
        <w:pStyle w:val="TOC2"/>
        <w:rPr>
          <w:rFonts w:asciiTheme="minorHAnsi" w:eastAsiaTheme="minorEastAsia" w:hAnsiTheme="minorHAnsi" w:cstheme="minorBidi"/>
          <w:caps w:val="0"/>
          <w:noProof/>
          <w:kern w:val="2"/>
          <w:sz w:val="24"/>
          <w:szCs w:val="24"/>
          <w:lang w:eastAsia="en-GB"/>
          <w14:ligatures w14:val="standardContextual"/>
        </w:rPr>
      </w:pPr>
      <w:hyperlink w:anchor="_Toc190164364" w:history="1">
        <w:r w:rsidRPr="005A3071">
          <w:rPr>
            <w:rStyle w:val="Hyperlink"/>
            <w:noProof/>
          </w:rPr>
          <w:t>4.7</w:t>
        </w:r>
        <w:r>
          <w:rPr>
            <w:rFonts w:asciiTheme="minorHAnsi" w:eastAsiaTheme="minorEastAsia" w:hAnsiTheme="minorHAnsi" w:cstheme="minorBidi"/>
            <w:caps w:val="0"/>
            <w:noProof/>
            <w:kern w:val="2"/>
            <w:sz w:val="24"/>
            <w:szCs w:val="24"/>
            <w:lang w:eastAsia="en-GB"/>
            <w14:ligatures w14:val="standardContextual"/>
          </w:rPr>
          <w:tab/>
        </w:r>
        <w:r w:rsidRPr="005A3071">
          <w:rPr>
            <w:rStyle w:val="Hyperlink"/>
            <w:noProof/>
          </w:rPr>
          <w:t>WAVEGUIDE FLANGES</w:t>
        </w:r>
        <w:r>
          <w:rPr>
            <w:noProof/>
            <w:webHidden/>
          </w:rPr>
          <w:tab/>
        </w:r>
        <w:r>
          <w:rPr>
            <w:noProof/>
            <w:webHidden/>
          </w:rPr>
          <w:fldChar w:fldCharType="begin"/>
        </w:r>
        <w:r>
          <w:rPr>
            <w:noProof/>
            <w:webHidden/>
          </w:rPr>
          <w:instrText xml:space="preserve"> PAGEREF _Toc190164364 \h </w:instrText>
        </w:r>
        <w:r>
          <w:rPr>
            <w:noProof/>
            <w:webHidden/>
          </w:rPr>
        </w:r>
        <w:r>
          <w:rPr>
            <w:noProof/>
            <w:webHidden/>
          </w:rPr>
          <w:fldChar w:fldCharType="separate"/>
        </w:r>
        <w:r>
          <w:rPr>
            <w:noProof/>
            <w:webHidden/>
          </w:rPr>
          <w:t>13</w:t>
        </w:r>
        <w:r>
          <w:rPr>
            <w:noProof/>
            <w:webHidden/>
          </w:rPr>
          <w:fldChar w:fldCharType="end"/>
        </w:r>
      </w:hyperlink>
    </w:p>
    <w:p w14:paraId="2C5775E4" w14:textId="02B5C284" w:rsidR="00553F42" w:rsidRDefault="00553F42">
      <w:pPr>
        <w:pStyle w:val="TOC2"/>
        <w:rPr>
          <w:rFonts w:asciiTheme="minorHAnsi" w:eastAsiaTheme="minorEastAsia" w:hAnsiTheme="minorHAnsi" w:cstheme="minorBidi"/>
          <w:caps w:val="0"/>
          <w:noProof/>
          <w:kern w:val="2"/>
          <w:sz w:val="24"/>
          <w:szCs w:val="24"/>
          <w:lang w:eastAsia="en-GB"/>
          <w14:ligatures w14:val="standardContextual"/>
        </w:rPr>
      </w:pPr>
      <w:hyperlink w:anchor="_Toc190164365" w:history="1">
        <w:r w:rsidRPr="005A3071">
          <w:rPr>
            <w:rStyle w:val="Hyperlink"/>
            <w:noProof/>
          </w:rPr>
          <w:t>4.8</w:t>
        </w:r>
        <w:r>
          <w:rPr>
            <w:rFonts w:asciiTheme="minorHAnsi" w:eastAsiaTheme="minorEastAsia" w:hAnsiTheme="minorHAnsi" w:cstheme="minorBidi"/>
            <w:caps w:val="0"/>
            <w:noProof/>
            <w:kern w:val="2"/>
            <w:sz w:val="24"/>
            <w:szCs w:val="24"/>
            <w:lang w:eastAsia="en-GB"/>
            <w14:ligatures w14:val="standardContextual"/>
          </w:rPr>
          <w:tab/>
        </w:r>
        <w:r w:rsidRPr="005A3071">
          <w:rPr>
            <w:rStyle w:val="Hyperlink"/>
            <w:noProof/>
          </w:rPr>
          <w:t>RESISTIVE LOAD ELEMENTS</w:t>
        </w:r>
        <w:r>
          <w:rPr>
            <w:noProof/>
            <w:webHidden/>
          </w:rPr>
          <w:tab/>
        </w:r>
        <w:r>
          <w:rPr>
            <w:noProof/>
            <w:webHidden/>
          </w:rPr>
          <w:fldChar w:fldCharType="begin"/>
        </w:r>
        <w:r>
          <w:rPr>
            <w:noProof/>
            <w:webHidden/>
          </w:rPr>
          <w:instrText xml:space="preserve"> PAGEREF _Toc190164365 \h </w:instrText>
        </w:r>
        <w:r>
          <w:rPr>
            <w:noProof/>
            <w:webHidden/>
          </w:rPr>
        </w:r>
        <w:r>
          <w:rPr>
            <w:noProof/>
            <w:webHidden/>
          </w:rPr>
          <w:fldChar w:fldCharType="separate"/>
        </w:r>
        <w:r>
          <w:rPr>
            <w:noProof/>
            <w:webHidden/>
          </w:rPr>
          <w:t>13</w:t>
        </w:r>
        <w:r>
          <w:rPr>
            <w:noProof/>
            <w:webHidden/>
          </w:rPr>
          <w:fldChar w:fldCharType="end"/>
        </w:r>
      </w:hyperlink>
    </w:p>
    <w:p w14:paraId="32526407" w14:textId="49B7A802" w:rsidR="00553F42" w:rsidRDefault="00553F42">
      <w:pPr>
        <w:pStyle w:val="TOC1"/>
        <w:rPr>
          <w:rFonts w:asciiTheme="minorHAnsi" w:eastAsiaTheme="minorEastAsia" w:hAnsiTheme="minorHAnsi" w:cstheme="minorBidi"/>
          <w:caps w:val="0"/>
          <w:noProof/>
          <w:kern w:val="2"/>
          <w:sz w:val="24"/>
          <w:szCs w:val="24"/>
          <w:lang w:eastAsia="en-GB"/>
          <w14:ligatures w14:val="standardContextual"/>
        </w:rPr>
      </w:pPr>
      <w:hyperlink w:anchor="_Toc190164366" w:history="1">
        <w:r w:rsidRPr="005A3071">
          <w:rPr>
            <w:rStyle w:val="Hyperlink"/>
            <w:noProof/>
          </w:rPr>
          <w:t>5</w:t>
        </w:r>
        <w:r>
          <w:rPr>
            <w:rFonts w:asciiTheme="minorHAnsi" w:eastAsiaTheme="minorEastAsia" w:hAnsiTheme="minorHAnsi" w:cstheme="minorBidi"/>
            <w:caps w:val="0"/>
            <w:noProof/>
            <w:kern w:val="2"/>
            <w:sz w:val="24"/>
            <w:szCs w:val="24"/>
            <w:lang w:eastAsia="en-GB"/>
            <w14:ligatures w14:val="standardContextual"/>
          </w:rPr>
          <w:tab/>
        </w:r>
        <w:r w:rsidRPr="005A3071">
          <w:rPr>
            <w:rStyle w:val="Hyperlink"/>
            <w:noProof/>
          </w:rPr>
          <w:t>PRODUCTION CONTROL</w:t>
        </w:r>
        <w:r>
          <w:rPr>
            <w:noProof/>
            <w:webHidden/>
          </w:rPr>
          <w:tab/>
        </w:r>
        <w:r>
          <w:rPr>
            <w:noProof/>
            <w:webHidden/>
          </w:rPr>
          <w:fldChar w:fldCharType="begin"/>
        </w:r>
        <w:r>
          <w:rPr>
            <w:noProof/>
            <w:webHidden/>
          </w:rPr>
          <w:instrText xml:space="preserve"> PAGEREF _Toc190164366 \h </w:instrText>
        </w:r>
        <w:r>
          <w:rPr>
            <w:noProof/>
            <w:webHidden/>
          </w:rPr>
        </w:r>
        <w:r>
          <w:rPr>
            <w:noProof/>
            <w:webHidden/>
          </w:rPr>
          <w:fldChar w:fldCharType="separate"/>
        </w:r>
        <w:r>
          <w:rPr>
            <w:noProof/>
            <w:webHidden/>
          </w:rPr>
          <w:t>13</w:t>
        </w:r>
        <w:r>
          <w:rPr>
            <w:noProof/>
            <w:webHidden/>
          </w:rPr>
          <w:fldChar w:fldCharType="end"/>
        </w:r>
      </w:hyperlink>
    </w:p>
    <w:p w14:paraId="1DD41CDD" w14:textId="5CEF4DBE" w:rsidR="00553F42" w:rsidRDefault="00553F42">
      <w:pPr>
        <w:pStyle w:val="TOC2"/>
        <w:rPr>
          <w:rFonts w:asciiTheme="minorHAnsi" w:eastAsiaTheme="minorEastAsia" w:hAnsiTheme="minorHAnsi" w:cstheme="minorBidi"/>
          <w:caps w:val="0"/>
          <w:noProof/>
          <w:kern w:val="2"/>
          <w:sz w:val="24"/>
          <w:szCs w:val="24"/>
          <w:lang w:eastAsia="en-GB"/>
          <w14:ligatures w14:val="standardContextual"/>
        </w:rPr>
      </w:pPr>
      <w:hyperlink w:anchor="_Toc190164367" w:history="1">
        <w:r w:rsidRPr="005A3071">
          <w:rPr>
            <w:rStyle w:val="Hyperlink"/>
            <w:noProof/>
          </w:rPr>
          <w:t>5.1</w:t>
        </w:r>
        <w:r>
          <w:rPr>
            <w:rFonts w:asciiTheme="minorHAnsi" w:eastAsiaTheme="minorEastAsia" w:hAnsiTheme="minorHAnsi" w:cstheme="minorBidi"/>
            <w:caps w:val="0"/>
            <w:noProof/>
            <w:kern w:val="2"/>
            <w:sz w:val="24"/>
            <w:szCs w:val="24"/>
            <w:lang w:eastAsia="en-GB"/>
            <w14:ligatures w14:val="standardContextual"/>
          </w:rPr>
          <w:tab/>
        </w:r>
        <w:r w:rsidRPr="005A3071">
          <w:rPr>
            <w:rStyle w:val="Hyperlink"/>
            <w:noProof/>
          </w:rPr>
          <w:t>GENERAL</w:t>
        </w:r>
        <w:r>
          <w:rPr>
            <w:noProof/>
            <w:webHidden/>
          </w:rPr>
          <w:tab/>
        </w:r>
        <w:r>
          <w:rPr>
            <w:noProof/>
            <w:webHidden/>
          </w:rPr>
          <w:fldChar w:fldCharType="begin"/>
        </w:r>
        <w:r>
          <w:rPr>
            <w:noProof/>
            <w:webHidden/>
          </w:rPr>
          <w:instrText xml:space="preserve"> PAGEREF _Toc190164367 \h </w:instrText>
        </w:r>
        <w:r>
          <w:rPr>
            <w:noProof/>
            <w:webHidden/>
          </w:rPr>
        </w:r>
        <w:r>
          <w:rPr>
            <w:noProof/>
            <w:webHidden/>
          </w:rPr>
          <w:fldChar w:fldCharType="separate"/>
        </w:r>
        <w:r>
          <w:rPr>
            <w:noProof/>
            <w:webHidden/>
          </w:rPr>
          <w:t>13</w:t>
        </w:r>
        <w:r>
          <w:rPr>
            <w:noProof/>
            <w:webHidden/>
          </w:rPr>
          <w:fldChar w:fldCharType="end"/>
        </w:r>
      </w:hyperlink>
    </w:p>
    <w:p w14:paraId="6D64063A" w14:textId="24231571" w:rsidR="00553F42" w:rsidRDefault="00553F42">
      <w:pPr>
        <w:pStyle w:val="TOC3"/>
        <w:rPr>
          <w:rFonts w:asciiTheme="minorHAnsi" w:eastAsiaTheme="minorEastAsia" w:hAnsiTheme="minorHAnsi" w:cstheme="minorBidi"/>
          <w:noProof/>
          <w:kern w:val="2"/>
          <w:sz w:val="24"/>
          <w:szCs w:val="24"/>
          <w:lang w:eastAsia="en-GB"/>
          <w14:ligatures w14:val="standardContextual"/>
        </w:rPr>
      </w:pPr>
      <w:hyperlink w:anchor="_Toc190164368" w:history="1">
        <w:r w:rsidRPr="005A3071">
          <w:rPr>
            <w:rStyle w:val="Hyperlink"/>
            <w:noProof/>
          </w:rPr>
          <w:t>5.1.1</w:t>
        </w:r>
        <w:r>
          <w:rPr>
            <w:rFonts w:asciiTheme="minorHAnsi" w:eastAsiaTheme="minorEastAsia" w:hAnsiTheme="minorHAnsi" w:cstheme="minorBidi"/>
            <w:noProof/>
            <w:kern w:val="2"/>
            <w:sz w:val="24"/>
            <w:szCs w:val="24"/>
            <w:lang w:eastAsia="en-GB"/>
            <w14:ligatures w14:val="standardContextual"/>
          </w:rPr>
          <w:tab/>
        </w:r>
        <w:r w:rsidRPr="005A3071">
          <w:rPr>
            <w:rStyle w:val="Hyperlink"/>
            <w:noProof/>
          </w:rPr>
          <w:t>Rework</w:t>
        </w:r>
        <w:r>
          <w:rPr>
            <w:noProof/>
            <w:webHidden/>
          </w:rPr>
          <w:tab/>
        </w:r>
        <w:r>
          <w:rPr>
            <w:noProof/>
            <w:webHidden/>
          </w:rPr>
          <w:fldChar w:fldCharType="begin"/>
        </w:r>
        <w:r>
          <w:rPr>
            <w:noProof/>
            <w:webHidden/>
          </w:rPr>
          <w:instrText xml:space="preserve"> PAGEREF _Toc190164368 \h </w:instrText>
        </w:r>
        <w:r>
          <w:rPr>
            <w:noProof/>
            <w:webHidden/>
          </w:rPr>
        </w:r>
        <w:r>
          <w:rPr>
            <w:noProof/>
            <w:webHidden/>
          </w:rPr>
          <w:fldChar w:fldCharType="separate"/>
        </w:r>
        <w:r>
          <w:rPr>
            <w:noProof/>
            <w:webHidden/>
          </w:rPr>
          <w:t>13</w:t>
        </w:r>
        <w:r>
          <w:rPr>
            <w:noProof/>
            <w:webHidden/>
          </w:rPr>
          <w:fldChar w:fldCharType="end"/>
        </w:r>
      </w:hyperlink>
    </w:p>
    <w:p w14:paraId="314FC4E6" w14:textId="64A0D30D" w:rsidR="00553F42" w:rsidRDefault="00553F42">
      <w:pPr>
        <w:pStyle w:val="TOC2"/>
        <w:rPr>
          <w:rFonts w:asciiTheme="minorHAnsi" w:eastAsiaTheme="minorEastAsia" w:hAnsiTheme="minorHAnsi" w:cstheme="minorBidi"/>
          <w:caps w:val="0"/>
          <w:noProof/>
          <w:kern w:val="2"/>
          <w:sz w:val="24"/>
          <w:szCs w:val="24"/>
          <w:lang w:eastAsia="en-GB"/>
          <w14:ligatures w14:val="standardContextual"/>
        </w:rPr>
      </w:pPr>
      <w:hyperlink w:anchor="_Toc190164369" w:history="1">
        <w:r w:rsidRPr="005A3071">
          <w:rPr>
            <w:rStyle w:val="Hyperlink"/>
            <w:noProof/>
          </w:rPr>
          <w:t>5.2</w:t>
        </w:r>
        <w:r>
          <w:rPr>
            <w:rFonts w:asciiTheme="minorHAnsi" w:eastAsiaTheme="minorEastAsia" w:hAnsiTheme="minorHAnsi" w:cstheme="minorBidi"/>
            <w:caps w:val="0"/>
            <w:noProof/>
            <w:kern w:val="2"/>
            <w:sz w:val="24"/>
            <w:szCs w:val="24"/>
            <w:lang w:eastAsia="en-GB"/>
            <w14:ligatures w14:val="standardContextual"/>
          </w:rPr>
          <w:tab/>
        </w:r>
        <w:r w:rsidRPr="005A3071">
          <w:rPr>
            <w:rStyle w:val="Hyperlink"/>
            <w:noProof/>
          </w:rPr>
          <w:t>SPECIAL IN-PROCESS CONTROLS</w:t>
        </w:r>
        <w:r>
          <w:rPr>
            <w:noProof/>
            <w:webHidden/>
          </w:rPr>
          <w:tab/>
        </w:r>
        <w:r>
          <w:rPr>
            <w:noProof/>
            <w:webHidden/>
          </w:rPr>
          <w:fldChar w:fldCharType="begin"/>
        </w:r>
        <w:r>
          <w:rPr>
            <w:noProof/>
            <w:webHidden/>
          </w:rPr>
          <w:instrText xml:space="preserve"> PAGEREF _Toc190164369 \h </w:instrText>
        </w:r>
        <w:r>
          <w:rPr>
            <w:noProof/>
            <w:webHidden/>
          </w:rPr>
        </w:r>
        <w:r>
          <w:rPr>
            <w:noProof/>
            <w:webHidden/>
          </w:rPr>
          <w:fldChar w:fldCharType="separate"/>
        </w:r>
        <w:r>
          <w:rPr>
            <w:noProof/>
            <w:webHidden/>
          </w:rPr>
          <w:t>14</w:t>
        </w:r>
        <w:r>
          <w:rPr>
            <w:noProof/>
            <w:webHidden/>
          </w:rPr>
          <w:fldChar w:fldCharType="end"/>
        </w:r>
      </w:hyperlink>
    </w:p>
    <w:p w14:paraId="5C417FB3" w14:textId="264BAA49" w:rsidR="00553F42" w:rsidRDefault="00553F42">
      <w:pPr>
        <w:pStyle w:val="TOC3"/>
        <w:rPr>
          <w:rFonts w:asciiTheme="minorHAnsi" w:eastAsiaTheme="minorEastAsia" w:hAnsiTheme="minorHAnsi" w:cstheme="minorBidi"/>
          <w:noProof/>
          <w:kern w:val="2"/>
          <w:sz w:val="24"/>
          <w:szCs w:val="24"/>
          <w:lang w:eastAsia="en-GB"/>
          <w14:ligatures w14:val="standardContextual"/>
        </w:rPr>
      </w:pPr>
      <w:hyperlink w:anchor="_Toc190164370" w:history="1">
        <w:r w:rsidRPr="005A3071">
          <w:rPr>
            <w:rStyle w:val="Hyperlink"/>
            <w:noProof/>
          </w:rPr>
          <w:t>5.2.1</w:t>
        </w:r>
        <w:r>
          <w:rPr>
            <w:rFonts w:asciiTheme="minorHAnsi" w:eastAsiaTheme="minorEastAsia" w:hAnsiTheme="minorHAnsi" w:cstheme="minorBidi"/>
            <w:noProof/>
            <w:kern w:val="2"/>
            <w:sz w:val="24"/>
            <w:szCs w:val="24"/>
            <w:lang w:eastAsia="en-GB"/>
            <w14:ligatures w14:val="standardContextual"/>
          </w:rPr>
          <w:tab/>
        </w:r>
        <w:r w:rsidRPr="005A3071">
          <w:rPr>
            <w:rStyle w:val="Hyperlink"/>
            <w:noProof/>
          </w:rPr>
          <w:t>Plating Thickness Verification</w:t>
        </w:r>
        <w:r>
          <w:rPr>
            <w:noProof/>
            <w:webHidden/>
          </w:rPr>
          <w:tab/>
        </w:r>
        <w:r>
          <w:rPr>
            <w:noProof/>
            <w:webHidden/>
          </w:rPr>
          <w:fldChar w:fldCharType="begin"/>
        </w:r>
        <w:r>
          <w:rPr>
            <w:noProof/>
            <w:webHidden/>
          </w:rPr>
          <w:instrText xml:space="preserve"> PAGEREF _Toc190164370 \h </w:instrText>
        </w:r>
        <w:r>
          <w:rPr>
            <w:noProof/>
            <w:webHidden/>
          </w:rPr>
        </w:r>
        <w:r>
          <w:rPr>
            <w:noProof/>
            <w:webHidden/>
          </w:rPr>
          <w:fldChar w:fldCharType="separate"/>
        </w:r>
        <w:r>
          <w:rPr>
            <w:noProof/>
            <w:webHidden/>
          </w:rPr>
          <w:t>14</w:t>
        </w:r>
        <w:r>
          <w:rPr>
            <w:noProof/>
            <w:webHidden/>
          </w:rPr>
          <w:fldChar w:fldCharType="end"/>
        </w:r>
      </w:hyperlink>
    </w:p>
    <w:p w14:paraId="57CCCF31" w14:textId="5A0FFEAF" w:rsidR="00553F42" w:rsidRDefault="00553F42">
      <w:pPr>
        <w:pStyle w:val="TOC3"/>
        <w:rPr>
          <w:rFonts w:asciiTheme="minorHAnsi" w:eastAsiaTheme="minorEastAsia" w:hAnsiTheme="minorHAnsi" w:cstheme="minorBidi"/>
          <w:noProof/>
          <w:kern w:val="2"/>
          <w:sz w:val="24"/>
          <w:szCs w:val="24"/>
          <w:lang w:eastAsia="en-GB"/>
          <w14:ligatures w14:val="standardContextual"/>
        </w:rPr>
      </w:pPr>
      <w:hyperlink w:anchor="_Toc190164371" w:history="1">
        <w:r w:rsidRPr="005A3071">
          <w:rPr>
            <w:rStyle w:val="Hyperlink"/>
            <w:noProof/>
          </w:rPr>
          <w:t>5.2.2</w:t>
        </w:r>
        <w:r>
          <w:rPr>
            <w:rFonts w:asciiTheme="minorHAnsi" w:eastAsiaTheme="minorEastAsia" w:hAnsiTheme="minorHAnsi" w:cstheme="minorBidi"/>
            <w:noProof/>
            <w:kern w:val="2"/>
            <w:sz w:val="24"/>
            <w:szCs w:val="24"/>
            <w:lang w:eastAsia="en-GB"/>
            <w14:ligatures w14:val="standardContextual"/>
          </w:rPr>
          <w:tab/>
        </w:r>
        <w:r w:rsidRPr="005A3071">
          <w:rPr>
            <w:rStyle w:val="Hyperlink"/>
            <w:noProof/>
          </w:rPr>
          <w:t>Resistive Load Element Burn-in and Operating Life</w:t>
        </w:r>
        <w:r>
          <w:rPr>
            <w:noProof/>
            <w:webHidden/>
          </w:rPr>
          <w:tab/>
        </w:r>
        <w:r>
          <w:rPr>
            <w:noProof/>
            <w:webHidden/>
          </w:rPr>
          <w:fldChar w:fldCharType="begin"/>
        </w:r>
        <w:r>
          <w:rPr>
            <w:noProof/>
            <w:webHidden/>
          </w:rPr>
          <w:instrText xml:space="preserve"> PAGEREF _Toc190164371 \h </w:instrText>
        </w:r>
        <w:r>
          <w:rPr>
            <w:noProof/>
            <w:webHidden/>
          </w:rPr>
        </w:r>
        <w:r>
          <w:rPr>
            <w:noProof/>
            <w:webHidden/>
          </w:rPr>
          <w:fldChar w:fldCharType="separate"/>
        </w:r>
        <w:r>
          <w:rPr>
            <w:noProof/>
            <w:webHidden/>
          </w:rPr>
          <w:t>14</w:t>
        </w:r>
        <w:r>
          <w:rPr>
            <w:noProof/>
            <w:webHidden/>
          </w:rPr>
          <w:fldChar w:fldCharType="end"/>
        </w:r>
      </w:hyperlink>
    </w:p>
    <w:p w14:paraId="67356A7B" w14:textId="474D6605" w:rsidR="00553F42" w:rsidRDefault="00553F42">
      <w:pPr>
        <w:pStyle w:val="TOC4"/>
        <w:rPr>
          <w:rFonts w:asciiTheme="minorHAnsi" w:eastAsiaTheme="minorEastAsia" w:hAnsiTheme="minorHAnsi" w:cstheme="minorBidi"/>
          <w:noProof/>
          <w:kern w:val="2"/>
          <w:sz w:val="24"/>
          <w:szCs w:val="24"/>
          <w:lang w:eastAsia="en-GB"/>
          <w14:ligatures w14:val="standardContextual"/>
        </w:rPr>
      </w:pPr>
      <w:hyperlink w:anchor="_Toc190164372" w:history="1">
        <w:r w:rsidRPr="005A3071">
          <w:rPr>
            <w:rStyle w:val="Hyperlink"/>
            <w:noProof/>
          </w:rPr>
          <w:t>5.2.2.1</w:t>
        </w:r>
        <w:r>
          <w:rPr>
            <w:rFonts w:asciiTheme="minorHAnsi" w:eastAsiaTheme="minorEastAsia" w:hAnsiTheme="minorHAnsi" w:cstheme="minorBidi"/>
            <w:noProof/>
            <w:kern w:val="2"/>
            <w:sz w:val="24"/>
            <w:szCs w:val="24"/>
            <w:lang w:eastAsia="en-GB"/>
            <w14:ligatures w14:val="standardContextual"/>
          </w:rPr>
          <w:tab/>
        </w:r>
        <w:r w:rsidRPr="005A3071">
          <w:rPr>
            <w:rStyle w:val="Hyperlink"/>
            <w:noProof/>
          </w:rPr>
          <w:t>Resistive Load Element Burn-in for Low Power Isolators</w:t>
        </w:r>
        <w:r>
          <w:rPr>
            <w:noProof/>
            <w:webHidden/>
          </w:rPr>
          <w:tab/>
        </w:r>
        <w:r>
          <w:rPr>
            <w:noProof/>
            <w:webHidden/>
          </w:rPr>
          <w:fldChar w:fldCharType="begin"/>
        </w:r>
        <w:r>
          <w:rPr>
            <w:noProof/>
            <w:webHidden/>
          </w:rPr>
          <w:instrText xml:space="preserve"> PAGEREF _Toc190164372 \h </w:instrText>
        </w:r>
        <w:r>
          <w:rPr>
            <w:noProof/>
            <w:webHidden/>
          </w:rPr>
        </w:r>
        <w:r>
          <w:rPr>
            <w:noProof/>
            <w:webHidden/>
          </w:rPr>
          <w:fldChar w:fldCharType="separate"/>
        </w:r>
        <w:r>
          <w:rPr>
            <w:noProof/>
            <w:webHidden/>
          </w:rPr>
          <w:t>14</w:t>
        </w:r>
        <w:r>
          <w:rPr>
            <w:noProof/>
            <w:webHidden/>
          </w:rPr>
          <w:fldChar w:fldCharType="end"/>
        </w:r>
      </w:hyperlink>
    </w:p>
    <w:p w14:paraId="0742EF2B" w14:textId="54CCD17F" w:rsidR="00553F42" w:rsidRDefault="00553F42">
      <w:pPr>
        <w:pStyle w:val="TOC4"/>
        <w:rPr>
          <w:rFonts w:asciiTheme="minorHAnsi" w:eastAsiaTheme="minorEastAsia" w:hAnsiTheme="minorHAnsi" w:cstheme="minorBidi"/>
          <w:noProof/>
          <w:kern w:val="2"/>
          <w:sz w:val="24"/>
          <w:szCs w:val="24"/>
          <w:lang w:eastAsia="en-GB"/>
          <w14:ligatures w14:val="standardContextual"/>
        </w:rPr>
      </w:pPr>
      <w:hyperlink w:anchor="_Toc190164373" w:history="1">
        <w:r w:rsidRPr="005A3071">
          <w:rPr>
            <w:rStyle w:val="Hyperlink"/>
            <w:noProof/>
          </w:rPr>
          <w:t>5.2.2.2</w:t>
        </w:r>
        <w:r>
          <w:rPr>
            <w:rFonts w:asciiTheme="minorHAnsi" w:eastAsiaTheme="minorEastAsia" w:hAnsiTheme="minorHAnsi" w:cstheme="minorBidi"/>
            <w:noProof/>
            <w:kern w:val="2"/>
            <w:sz w:val="24"/>
            <w:szCs w:val="24"/>
            <w:lang w:eastAsia="en-GB"/>
            <w14:ligatures w14:val="standardContextual"/>
          </w:rPr>
          <w:tab/>
        </w:r>
        <w:r w:rsidRPr="005A3071">
          <w:rPr>
            <w:rStyle w:val="Hyperlink"/>
            <w:noProof/>
          </w:rPr>
          <w:t>Resistive Load Element Burn-in for High Power Isolators</w:t>
        </w:r>
        <w:r>
          <w:rPr>
            <w:noProof/>
            <w:webHidden/>
          </w:rPr>
          <w:tab/>
        </w:r>
        <w:r>
          <w:rPr>
            <w:noProof/>
            <w:webHidden/>
          </w:rPr>
          <w:fldChar w:fldCharType="begin"/>
        </w:r>
        <w:r>
          <w:rPr>
            <w:noProof/>
            <w:webHidden/>
          </w:rPr>
          <w:instrText xml:space="preserve"> PAGEREF _Toc190164373 \h </w:instrText>
        </w:r>
        <w:r>
          <w:rPr>
            <w:noProof/>
            <w:webHidden/>
          </w:rPr>
        </w:r>
        <w:r>
          <w:rPr>
            <w:noProof/>
            <w:webHidden/>
          </w:rPr>
          <w:fldChar w:fldCharType="separate"/>
        </w:r>
        <w:r>
          <w:rPr>
            <w:noProof/>
            <w:webHidden/>
          </w:rPr>
          <w:t>14</w:t>
        </w:r>
        <w:r>
          <w:rPr>
            <w:noProof/>
            <w:webHidden/>
          </w:rPr>
          <w:fldChar w:fldCharType="end"/>
        </w:r>
      </w:hyperlink>
    </w:p>
    <w:p w14:paraId="2DDDE91D" w14:textId="30BCAB98" w:rsidR="00553F42" w:rsidRDefault="00553F42">
      <w:pPr>
        <w:pStyle w:val="TOC4"/>
        <w:rPr>
          <w:rFonts w:asciiTheme="minorHAnsi" w:eastAsiaTheme="minorEastAsia" w:hAnsiTheme="minorHAnsi" w:cstheme="minorBidi"/>
          <w:noProof/>
          <w:kern w:val="2"/>
          <w:sz w:val="24"/>
          <w:szCs w:val="24"/>
          <w:lang w:eastAsia="en-GB"/>
          <w14:ligatures w14:val="standardContextual"/>
        </w:rPr>
      </w:pPr>
      <w:hyperlink w:anchor="_Toc190164374" w:history="1">
        <w:r w:rsidRPr="005A3071">
          <w:rPr>
            <w:rStyle w:val="Hyperlink"/>
            <w:noProof/>
          </w:rPr>
          <w:t>5.2.2.3</w:t>
        </w:r>
        <w:r>
          <w:rPr>
            <w:rFonts w:asciiTheme="minorHAnsi" w:eastAsiaTheme="minorEastAsia" w:hAnsiTheme="minorHAnsi" w:cstheme="minorBidi"/>
            <w:noProof/>
            <w:kern w:val="2"/>
            <w:sz w:val="24"/>
            <w:szCs w:val="24"/>
            <w:lang w:eastAsia="en-GB"/>
            <w14:ligatures w14:val="standardContextual"/>
          </w:rPr>
          <w:tab/>
        </w:r>
        <w:r w:rsidRPr="005A3071">
          <w:rPr>
            <w:rStyle w:val="Hyperlink"/>
            <w:noProof/>
          </w:rPr>
          <w:t>Resistive Load Element Operating Life for Low and High Power Isolators</w:t>
        </w:r>
        <w:r>
          <w:rPr>
            <w:noProof/>
            <w:webHidden/>
          </w:rPr>
          <w:tab/>
        </w:r>
        <w:r>
          <w:rPr>
            <w:noProof/>
            <w:webHidden/>
          </w:rPr>
          <w:fldChar w:fldCharType="begin"/>
        </w:r>
        <w:r>
          <w:rPr>
            <w:noProof/>
            <w:webHidden/>
          </w:rPr>
          <w:instrText xml:space="preserve"> PAGEREF _Toc190164374 \h </w:instrText>
        </w:r>
        <w:r>
          <w:rPr>
            <w:noProof/>
            <w:webHidden/>
          </w:rPr>
        </w:r>
        <w:r>
          <w:rPr>
            <w:noProof/>
            <w:webHidden/>
          </w:rPr>
          <w:fldChar w:fldCharType="separate"/>
        </w:r>
        <w:r>
          <w:rPr>
            <w:noProof/>
            <w:webHidden/>
          </w:rPr>
          <w:t>14</w:t>
        </w:r>
        <w:r>
          <w:rPr>
            <w:noProof/>
            <w:webHidden/>
          </w:rPr>
          <w:fldChar w:fldCharType="end"/>
        </w:r>
      </w:hyperlink>
    </w:p>
    <w:p w14:paraId="3544C29F" w14:textId="5C10F2B4" w:rsidR="00553F42" w:rsidRDefault="00553F42">
      <w:pPr>
        <w:pStyle w:val="TOC3"/>
        <w:rPr>
          <w:rFonts w:asciiTheme="minorHAnsi" w:eastAsiaTheme="minorEastAsia" w:hAnsiTheme="minorHAnsi" w:cstheme="minorBidi"/>
          <w:noProof/>
          <w:kern w:val="2"/>
          <w:sz w:val="24"/>
          <w:szCs w:val="24"/>
          <w:lang w:eastAsia="en-GB"/>
          <w14:ligatures w14:val="standardContextual"/>
        </w:rPr>
      </w:pPr>
      <w:hyperlink w:anchor="_Toc190164375" w:history="1">
        <w:r w:rsidRPr="005A3071">
          <w:rPr>
            <w:rStyle w:val="Hyperlink"/>
            <w:noProof/>
          </w:rPr>
          <w:t>5.2.3</w:t>
        </w:r>
        <w:r>
          <w:rPr>
            <w:rFonts w:asciiTheme="minorHAnsi" w:eastAsiaTheme="minorEastAsia" w:hAnsiTheme="minorHAnsi" w:cstheme="minorBidi"/>
            <w:noProof/>
            <w:kern w:val="2"/>
            <w:sz w:val="24"/>
            <w:szCs w:val="24"/>
            <w:lang w:eastAsia="en-GB"/>
            <w14:ligatures w14:val="standardContextual"/>
          </w:rPr>
          <w:tab/>
        </w:r>
        <w:r w:rsidRPr="005A3071">
          <w:rPr>
            <w:rStyle w:val="Hyperlink"/>
            <w:noProof/>
          </w:rPr>
          <w:t>Contact Engagement and Separation Forces</w:t>
        </w:r>
        <w:r>
          <w:rPr>
            <w:noProof/>
            <w:webHidden/>
          </w:rPr>
          <w:tab/>
        </w:r>
        <w:r>
          <w:rPr>
            <w:noProof/>
            <w:webHidden/>
          </w:rPr>
          <w:fldChar w:fldCharType="begin"/>
        </w:r>
        <w:r>
          <w:rPr>
            <w:noProof/>
            <w:webHidden/>
          </w:rPr>
          <w:instrText xml:space="preserve"> PAGEREF _Toc190164375 \h </w:instrText>
        </w:r>
        <w:r>
          <w:rPr>
            <w:noProof/>
            <w:webHidden/>
          </w:rPr>
        </w:r>
        <w:r>
          <w:rPr>
            <w:noProof/>
            <w:webHidden/>
          </w:rPr>
          <w:fldChar w:fldCharType="separate"/>
        </w:r>
        <w:r>
          <w:rPr>
            <w:noProof/>
            <w:webHidden/>
          </w:rPr>
          <w:t>14</w:t>
        </w:r>
        <w:r>
          <w:rPr>
            <w:noProof/>
            <w:webHidden/>
          </w:rPr>
          <w:fldChar w:fldCharType="end"/>
        </w:r>
      </w:hyperlink>
    </w:p>
    <w:p w14:paraId="29EB135F" w14:textId="01BB8D77" w:rsidR="00553F42" w:rsidRDefault="00553F42">
      <w:pPr>
        <w:pStyle w:val="TOC3"/>
        <w:rPr>
          <w:rFonts w:asciiTheme="minorHAnsi" w:eastAsiaTheme="minorEastAsia" w:hAnsiTheme="minorHAnsi" w:cstheme="minorBidi"/>
          <w:noProof/>
          <w:kern w:val="2"/>
          <w:sz w:val="24"/>
          <w:szCs w:val="24"/>
          <w:lang w:eastAsia="en-GB"/>
          <w14:ligatures w14:val="standardContextual"/>
        </w:rPr>
      </w:pPr>
      <w:hyperlink w:anchor="_Toc190164376" w:history="1">
        <w:r w:rsidRPr="005A3071">
          <w:rPr>
            <w:rStyle w:val="Hyperlink"/>
            <w:noProof/>
          </w:rPr>
          <w:t>5.2.4</w:t>
        </w:r>
        <w:r>
          <w:rPr>
            <w:rFonts w:asciiTheme="minorHAnsi" w:eastAsiaTheme="minorEastAsia" w:hAnsiTheme="minorHAnsi" w:cstheme="minorBidi"/>
            <w:noProof/>
            <w:kern w:val="2"/>
            <w:sz w:val="24"/>
            <w:szCs w:val="24"/>
            <w:lang w:eastAsia="en-GB"/>
            <w14:ligatures w14:val="standardContextual"/>
          </w:rPr>
          <w:tab/>
        </w:r>
        <w:r w:rsidRPr="005A3071">
          <w:rPr>
            <w:rStyle w:val="Hyperlink"/>
            <w:noProof/>
          </w:rPr>
          <w:t>Pre-Assembly Inspection</w:t>
        </w:r>
        <w:r>
          <w:rPr>
            <w:noProof/>
            <w:webHidden/>
          </w:rPr>
          <w:tab/>
        </w:r>
        <w:r>
          <w:rPr>
            <w:noProof/>
            <w:webHidden/>
          </w:rPr>
          <w:fldChar w:fldCharType="begin"/>
        </w:r>
        <w:r>
          <w:rPr>
            <w:noProof/>
            <w:webHidden/>
          </w:rPr>
          <w:instrText xml:space="preserve"> PAGEREF _Toc190164376 \h </w:instrText>
        </w:r>
        <w:r>
          <w:rPr>
            <w:noProof/>
            <w:webHidden/>
          </w:rPr>
        </w:r>
        <w:r>
          <w:rPr>
            <w:noProof/>
            <w:webHidden/>
          </w:rPr>
          <w:fldChar w:fldCharType="separate"/>
        </w:r>
        <w:r>
          <w:rPr>
            <w:noProof/>
            <w:webHidden/>
          </w:rPr>
          <w:t>14</w:t>
        </w:r>
        <w:r>
          <w:rPr>
            <w:noProof/>
            <w:webHidden/>
          </w:rPr>
          <w:fldChar w:fldCharType="end"/>
        </w:r>
      </w:hyperlink>
    </w:p>
    <w:p w14:paraId="3A52F389" w14:textId="42275E47" w:rsidR="00553F42" w:rsidRDefault="00553F42">
      <w:pPr>
        <w:pStyle w:val="TOC3"/>
        <w:rPr>
          <w:rFonts w:asciiTheme="minorHAnsi" w:eastAsiaTheme="minorEastAsia" w:hAnsiTheme="minorHAnsi" w:cstheme="minorBidi"/>
          <w:noProof/>
          <w:kern w:val="2"/>
          <w:sz w:val="24"/>
          <w:szCs w:val="24"/>
          <w:lang w:eastAsia="en-GB"/>
          <w14:ligatures w14:val="standardContextual"/>
        </w:rPr>
      </w:pPr>
      <w:hyperlink w:anchor="_Toc190164377" w:history="1">
        <w:r w:rsidRPr="005A3071">
          <w:rPr>
            <w:rStyle w:val="Hyperlink"/>
            <w:noProof/>
          </w:rPr>
          <w:t>5.2.5</w:t>
        </w:r>
        <w:r>
          <w:rPr>
            <w:rFonts w:asciiTheme="minorHAnsi" w:eastAsiaTheme="minorEastAsia" w:hAnsiTheme="minorHAnsi" w:cstheme="minorBidi"/>
            <w:noProof/>
            <w:kern w:val="2"/>
            <w:sz w:val="24"/>
            <w:szCs w:val="24"/>
            <w:lang w:eastAsia="en-GB"/>
            <w14:ligatures w14:val="standardContextual"/>
          </w:rPr>
          <w:tab/>
        </w:r>
        <w:r w:rsidRPr="005A3071">
          <w:rPr>
            <w:rStyle w:val="Hyperlink"/>
            <w:noProof/>
          </w:rPr>
          <w:t>Dimension Check</w:t>
        </w:r>
        <w:r>
          <w:rPr>
            <w:noProof/>
            <w:webHidden/>
          </w:rPr>
          <w:tab/>
        </w:r>
        <w:r>
          <w:rPr>
            <w:noProof/>
            <w:webHidden/>
          </w:rPr>
          <w:fldChar w:fldCharType="begin"/>
        </w:r>
        <w:r>
          <w:rPr>
            <w:noProof/>
            <w:webHidden/>
          </w:rPr>
          <w:instrText xml:space="preserve"> PAGEREF _Toc190164377 \h </w:instrText>
        </w:r>
        <w:r>
          <w:rPr>
            <w:noProof/>
            <w:webHidden/>
          </w:rPr>
        </w:r>
        <w:r>
          <w:rPr>
            <w:noProof/>
            <w:webHidden/>
          </w:rPr>
          <w:fldChar w:fldCharType="separate"/>
        </w:r>
        <w:r>
          <w:rPr>
            <w:noProof/>
            <w:webHidden/>
          </w:rPr>
          <w:t>15</w:t>
        </w:r>
        <w:r>
          <w:rPr>
            <w:noProof/>
            <w:webHidden/>
          </w:rPr>
          <w:fldChar w:fldCharType="end"/>
        </w:r>
      </w:hyperlink>
    </w:p>
    <w:p w14:paraId="1B55A850" w14:textId="5926BAAA" w:rsidR="00553F42" w:rsidRDefault="00553F42">
      <w:pPr>
        <w:pStyle w:val="TOC3"/>
        <w:rPr>
          <w:rFonts w:asciiTheme="minorHAnsi" w:eastAsiaTheme="minorEastAsia" w:hAnsiTheme="minorHAnsi" w:cstheme="minorBidi"/>
          <w:noProof/>
          <w:kern w:val="2"/>
          <w:sz w:val="24"/>
          <w:szCs w:val="24"/>
          <w:lang w:eastAsia="en-GB"/>
          <w14:ligatures w14:val="standardContextual"/>
        </w:rPr>
      </w:pPr>
      <w:hyperlink w:anchor="_Toc190164378" w:history="1">
        <w:r w:rsidRPr="005A3071">
          <w:rPr>
            <w:rStyle w:val="Hyperlink"/>
            <w:noProof/>
          </w:rPr>
          <w:t>5.2.6</w:t>
        </w:r>
        <w:r>
          <w:rPr>
            <w:rFonts w:asciiTheme="minorHAnsi" w:eastAsiaTheme="minorEastAsia" w:hAnsiTheme="minorHAnsi" w:cstheme="minorBidi"/>
            <w:noProof/>
            <w:kern w:val="2"/>
            <w:sz w:val="24"/>
            <w:szCs w:val="24"/>
            <w:lang w:eastAsia="en-GB"/>
            <w14:ligatures w14:val="standardContextual"/>
          </w:rPr>
          <w:tab/>
        </w:r>
        <w:r w:rsidRPr="005A3071">
          <w:rPr>
            <w:rStyle w:val="Hyperlink"/>
            <w:noProof/>
          </w:rPr>
          <w:t>Weight</w:t>
        </w:r>
        <w:r>
          <w:rPr>
            <w:noProof/>
            <w:webHidden/>
          </w:rPr>
          <w:tab/>
        </w:r>
        <w:r>
          <w:rPr>
            <w:noProof/>
            <w:webHidden/>
          </w:rPr>
          <w:fldChar w:fldCharType="begin"/>
        </w:r>
        <w:r>
          <w:rPr>
            <w:noProof/>
            <w:webHidden/>
          </w:rPr>
          <w:instrText xml:space="preserve"> PAGEREF _Toc190164378 \h </w:instrText>
        </w:r>
        <w:r>
          <w:rPr>
            <w:noProof/>
            <w:webHidden/>
          </w:rPr>
        </w:r>
        <w:r>
          <w:rPr>
            <w:noProof/>
            <w:webHidden/>
          </w:rPr>
          <w:fldChar w:fldCharType="separate"/>
        </w:r>
        <w:r>
          <w:rPr>
            <w:noProof/>
            <w:webHidden/>
          </w:rPr>
          <w:t>15</w:t>
        </w:r>
        <w:r>
          <w:rPr>
            <w:noProof/>
            <w:webHidden/>
          </w:rPr>
          <w:fldChar w:fldCharType="end"/>
        </w:r>
      </w:hyperlink>
    </w:p>
    <w:p w14:paraId="4026BADD" w14:textId="397C29EC" w:rsidR="00553F42" w:rsidRDefault="00553F42">
      <w:pPr>
        <w:pStyle w:val="TOC3"/>
        <w:rPr>
          <w:rFonts w:asciiTheme="minorHAnsi" w:eastAsiaTheme="minorEastAsia" w:hAnsiTheme="minorHAnsi" w:cstheme="minorBidi"/>
          <w:noProof/>
          <w:kern w:val="2"/>
          <w:sz w:val="24"/>
          <w:szCs w:val="24"/>
          <w:lang w:eastAsia="en-GB"/>
          <w14:ligatures w14:val="standardContextual"/>
        </w:rPr>
      </w:pPr>
      <w:hyperlink w:anchor="_Toc190164379" w:history="1">
        <w:r w:rsidRPr="005A3071">
          <w:rPr>
            <w:rStyle w:val="Hyperlink"/>
            <w:noProof/>
          </w:rPr>
          <w:t>5.2.7</w:t>
        </w:r>
        <w:r>
          <w:rPr>
            <w:rFonts w:asciiTheme="minorHAnsi" w:eastAsiaTheme="minorEastAsia" w:hAnsiTheme="minorHAnsi" w:cstheme="minorBidi"/>
            <w:noProof/>
            <w:kern w:val="2"/>
            <w:sz w:val="24"/>
            <w:szCs w:val="24"/>
            <w:lang w:eastAsia="en-GB"/>
            <w14:ligatures w14:val="standardContextual"/>
          </w:rPr>
          <w:tab/>
        </w:r>
        <w:r w:rsidRPr="005A3071">
          <w:rPr>
            <w:rStyle w:val="Hyperlink"/>
            <w:noProof/>
          </w:rPr>
          <w:t>Room Temperature Electrical Measurements</w:t>
        </w:r>
        <w:r>
          <w:rPr>
            <w:noProof/>
            <w:webHidden/>
          </w:rPr>
          <w:tab/>
        </w:r>
        <w:r>
          <w:rPr>
            <w:noProof/>
            <w:webHidden/>
          </w:rPr>
          <w:fldChar w:fldCharType="begin"/>
        </w:r>
        <w:r>
          <w:rPr>
            <w:noProof/>
            <w:webHidden/>
          </w:rPr>
          <w:instrText xml:space="preserve"> PAGEREF _Toc190164379 \h </w:instrText>
        </w:r>
        <w:r>
          <w:rPr>
            <w:noProof/>
            <w:webHidden/>
          </w:rPr>
        </w:r>
        <w:r>
          <w:rPr>
            <w:noProof/>
            <w:webHidden/>
          </w:rPr>
          <w:fldChar w:fldCharType="separate"/>
        </w:r>
        <w:r>
          <w:rPr>
            <w:noProof/>
            <w:webHidden/>
          </w:rPr>
          <w:t>15</w:t>
        </w:r>
        <w:r>
          <w:rPr>
            <w:noProof/>
            <w:webHidden/>
          </w:rPr>
          <w:fldChar w:fldCharType="end"/>
        </w:r>
      </w:hyperlink>
    </w:p>
    <w:p w14:paraId="28DB73CC" w14:textId="64281D02" w:rsidR="00553F42" w:rsidRDefault="00553F42">
      <w:pPr>
        <w:pStyle w:val="TOC3"/>
        <w:rPr>
          <w:rFonts w:asciiTheme="minorHAnsi" w:eastAsiaTheme="minorEastAsia" w:hAnsiTheme="minorHAnsi" w:cstheme="minorBidi"/>
          <w:noProof/>
          <w:kern w:val="2"/>
          <w:sz w:val="24"/>
          <w:szCs w:val="24"/>
          <w:lang w:eastAsia="en-GB"/>
          <w14:ligatures w14:val="standardContextual"/>
        </w:rPr>
      </w:pPr>
      <w:hyperlink w:anchor="_Toc190164380" w:history="1">
        <w:r w:rsidRPr="005A3071">
          <w:rPr>
            <w:rStyle w:val="Hyperlink"/>
            <w:noProof/>
          </w:rPr>
          <w:t>5.2.8</w:t>
        </w:r>
        <w:r>
          <w:rPr>
            <w:rFonts w:asciiTheme="minorHAnsi" w:eastAsiaTheme="minorEastAsia" w:hAnsiTheme="minorHAnsi" w:cstheme="minorBidi"/>
            <w:noProof/>
            <w:kern w:val="2"/>
            <w:sz w:val="24"/>
            <w:szCs w:val="24"/>
            <w:lang w:eastAsia="en-GB"/>
            <w14:ligatures w14:val="standardContextual"/>
          </w:rPr>
          <w:tab/>
        </w:r>
        <w:r w:rsidRPr="005A3071">
          <w:rPr>
            <w:rStyle w:val="Hyperlink"/>
            <w:noProof/>
          </w:rPr>
          <w:t>Wire Bonding (Wire Bond Attachment)</w:t>
        </w:r>
        <w:r>
          <w:rPr>
            <w:noProof/>
            <w:webHidden/>
          </w:rPr>
          <w:tab/>
        </w:r>
        <w:r>
          <w:rPr>
            <w:noProof/>
            <w:webHidden/>
          </w:rPr>
          <w:fldChar w:fldCharType="begin"/>
        </w:r>
        <w:r>
          <w:rPr>
            <w:noProof/>
            <w:webHidden/>
          </w:rPr>
          <w:instrText xml:space="preserve"> PAGEREF _Toc190164380 \h </w:instrText>
        </w:r>
        <w:r>
          <w:rPr>
            <w:noProof/>
            <w:webHidden/>
          </w:rPr>
        </w:r>
        <w:r>
          <w:rPr>
            <w:noProof/>
            <w:webHidden/>
          </w:rPr>
          <w:fldChar w:fldCharType="separate"/>
        </w:r>
        <w:r>
          <w:rPr>
            <w:noProof/>
            <w:webHidden/>
          </w:rPr>
          <w:t>15</w:t>
        </w:r>
        <w:r>
          <w:rPr>
            <w:noProof/>
            <w:webHidden/>
          </w:rPr>
          <w:fldChar w:fldCharType="end"/>
        </w:r>
      </w:hyperlink>
    </w:p>
    <w:p w14:paraId="05F625D7" w14:textId="317C7D3A" w:rsidR="00553F42" w:rsidRDefault="00553F42">
      <w:pPr>
        <w:pStyle w:val="TOC3"/>
        <w:rPr>
          <w:rFonts w:asciiTheme="minorHAnsi" w:eastAsiaTheme="minorEastAsia" w:hAnsiTheme="minorHAnsi" w:cstheme="minorBidi"/>
          <w:noProof/>
          <w:kern w:val="2"/>
          <w:sz w:val="24"/>
          <w:szCs w:val="24"/>
          <w:lang w:eastAsia="en-GB"/>
          <w14:ligatures w14:val="standardContextual"/>
        </w:rPr>
      </w:pPr>
      <w:hyperlink w:anchor="_Toc190164381" w:history="1">
        <w:r w:rsidRPr="005A3071">
          <w:rPr>
            <w:rStyle w:val="Hyperlink"/>
            <w:noProof/>
          </w:rPr>
          <w:t>5.2.9</w:t>
        </w:r>
        <w:r>
          <w:rPr>
            <w:rFonts w:asciiTheme="minorHAnsi" w:eastAsiaTheme="minorEastAsia" w:hAnsiTheme="minorHAnsi" w:cstheme="minorBidi"/>
            <w:noProof/>
            <w:kern w:val="2"/>
            <w:sz w:val="24"/>
            <w:szCs w:val="24"/>
            <w:lang w:eastAsia="en-GB"/>
            <w14:ligatures w14:val="standardContextual"/>
          </w:rPr>
          <w:tab/>
        </w:r>
        <w:r w:rsidRPr="005A3071">
          <w:rPr>
            <w:rStyle w:val="Hyperlink"/>
            <w:noProof/>
          </w:rPr>
          <w:t>External Visual Inspection</w:t>
        </w:r>
        <w:r>
          <w:rPr>
            <w:noProof/>
            <w:webHidden/>
          </w:rPr>
          <w:tab/>
        </w:r>
        <w:r>
          <w:rPr>
            <w:noProof/>
            <w:webHidden/>
          </w:rPr>
          <w:fldChar w:fldCharType="begin"/>
        </w:r>
        <w:r>
          <w:rPr>
            <w:noProof/>
            <w:webHidden/>
          </w:rPr>
          <w:instrText xml:space="preserve"> PAGEREF _Toc190164381 \h </w:instrText>
        </w:r>
        <w:r>
          <w:rPr>
            <w:noProof/>
            <w:webHidden/>
          </w:rPr>
        </w:r>
        <w:r>
          <w:rPr>
            <w:noProof/>
            <w:webHidden/>
          </w:rPr>
          <w:fldChar w:fldCharType="separate"/>
        </w:r>
        <w:r>
          <w:rPr>
            <w:noProof/>
            <w:webHidden/>
          </w:rPr>
          <w:t>15</w:t>
        </w:r>
        <w:r>
          <w:rPr>
            <w:noProof/>
            <w:webHidden/>
          </w:rPr>
          <w:fldChar w:fldCharType="end"/>
        </w:r>
      </w:hyperlink>
    </w:p>
    <w:p w14:paraId="4F165C95" w14:textId="2BB112B3" w:rsidR="00553F42" w:rsidRDefault="00553F42">
      <w:pPr>
        <w:pStyle w:val="TOC3"/>
        <w:rPr>
          <w:rFonts w:asciiTheme="minorHAnsi" w:eastAsiaTheme="minorEastAsia" w:hAnsiTheme="minorHAnsi" w:cstheme="minorBidi"/>
          <w:noProof/>
          <w:kern w:val="2"/>
          <w:sz w:val="24"/>
          <w:szCs w:val="24"/>
          <w:lang w:eastAsia="en-GB"/>
          <w14:ligatures w14:val="standardContextual"/>
        </w:rPr>
      </w:pPr>
      <w:hyperlink w:anchor="_Toc190164382" w:history="1">
        <w:r w:rsidRPr="005A3071">
          <w:rPr>
            <w:rStyle w:val="Hyperlink"/>
            <w:noProof/>
          </w:rPr>
          <w:t>5.2.10</w:t>
        </w:r>
        <w:r>
          <w:rPr>
            <w:rFonts w:asciiTheme="minorHAnsi" w:eastAsiaTheme="minorEastAsia" w:hAnsiTheme="minorHAnsi" w:cstheme="minorBidi"/>
            <w:noProof/>
            <w:kern w:val="2"/>
            <w:sz w:val="24"/>
            <w:szCs w:val="24"/>
            <w:lang w:eastAsia="en-GB"/>
            <w14:ligatures w14:val="standardContextual"/>
          </w:rPr>
          <w:tab/>
        </w:r>
        <w:r w:rsidRPr="005A3071">
          <w:rPr>
            <w:rStyle w:val="Hyperlink"/>
            <w:noProof/>
          </w:rPr>
          <w:t>Documentation</w:t>
        </w:r>
        <w:r>
          <w:rPr>
            <w:noProof/>
            <w:webHidden/>
          </w:rPr>
          <w:tab/>
        </w:r>
        <w:r>
          <w:rPr>
            <w:noProof/>
            <w:webHidden/>
          </w:rPr>
          <w:fldChar w:fldCharType="begin"/>
        </w:r>
        <w:r>
          <w:rPr>
            <w:noProof/>
            <w:webHidden/>
          </w:rPr>
          <w:instrText xml:space="preserve"> PAGEREF _Toc190164382 \h </w:instrText>
        </w:r>
        <w:r>
          <w:rPr>
            <w:noProof/>
            <w:webHidden/>
          </w:rPr>
        </w:r>
        <w:r>
          <w:rPr>
            <w:noProof/>
            <w:webHidden/>
          </w:rPr>
          <w:fldChar w:fldCharType="separate"/>
        </w:r>
        <w:r>
          <w:rPr>
            <w:noProof/>
            <w:webHidden/>
          </w:rPr>
          <w:t>15</w:t>
        </w:r>
        <w:r>
          <w:rPr>
            <w:noProof/>
            <w:webHidden/>
          </w:rPr>
          <w:fldChar w:fldCharType="end"/>
        </w:r>
      </w:hyperlink>
    </w:p>
    <w:p w14:paraId="27EA91CD" w14:textId="3D1AF495" w:rsidR="00553F42" w:rsidRDefault="00553F42">
      <w:pPr>
        <w:pStyle w:val="TOC1"/>
        <w:rPr>
          <w:rFonts w:asciiTheme="minorHAnsi" w:eastAsiaTheme="minorEastAsia" w:hAnsiTheme="minorHAnsi" w:cstheme="minorBidi"/>
          <w:caps w:val="0"/>
          <w:noProof/>
          <w:kern w:val="2"/>
          <w:sz w:val="24"/>
          <w:szCs w:val="24"/>
          <w:lang w:eastAsia="en-GB"/>
          <w14:ligatures w14:val="standardContextual"/>
        </w:rPr>
      </w:pPr>
      <w:hyperlink w:anchor="_Toc190164383" w:history="1">
        <w:r w:rsidRPr="005A3071">
          <w:rPr>
            <w:rStyle w:val="Hyperlink"/>
            <w:noProof/>
          </w:rPr>
          <w:t>6</w:t>
        </w:r>
        <w:r>
          <w:rPr>
            <w:rFonts w:asciiTheme="minorHAnsi" w:eastAsiaTheme="minorEastAsia" w:hAnsiTheme="minorHAnsi" w:cstheme="minorBidi"/>
            <w:caps w:val="0"/>
            <w:noProof/>
            <w:kern w:val="2"/>
            <w:sz w:val="24"/>
            <w:szCs w:val="24"/>
            <w:lang w:eastAsia="en-GB"/>
            <w14:ligatures w14:val="standardContextual"/>
          </w:rPr>
          <w:tab/>
        </w:r>
        <w:r w:rsidRPr="005A3071">
          <w:rPr>
            <w:rStyle w:val="Hyperlink"/>
            <w:noProof/>
          </w:rPr>
          <w:t>SCREENING TESTS</w:t>
        </w:r>
        <w:r>
          <w:rPr>
            <w:noProof/>
            <w:webHidden/>
          </w:rPr>
          <w:tab/>
        </w:r>
        <w:r>
          <w:rPr>
            <w:noProof/>
            <w:webHidden/>
          </w:rPr>
          <w:fldChar w:fldCharType="begin"/>
        </w:r>
        <w:r>
          <w:rPr>
            <w:noProof/>
            <w:webHidden/>
          </w:rPr>
          <w:instrText xml:space="preserve"> PAGEREF _Toc190164383 \h </w:instrText>
        </w:r>
        <w:r>
          <w:rPr>
            <w:noProof/>
            <w:webHidden/>
          </w:rPr>
        </w:r>
        <w:r>
          <w:rPr>
            <w:noProof/>
            <w:webHidden/>
          </w:rPr>
          <w:fldChar w:fldCharType="separate"/>
        </w:r>
        <w:r>
          <w:rPr>
            <w:noProof/>
            <w:webHidden/>
          </w:rPr>
          <w:t>15</w:t>
        </w:r>
        <w:r>
          <w:rPr>
            <w:noProof/>
            <w:webHidden/>
          </w:rPr>
          <w:fldChar w:fldCharType="end"/>
        </w:r>
      </w:hyperlink>
    </w:p>
    <w:p w14:paraId="6CE83EDC" w14:textId="2B7E4E93" w:rsidR="00553F42" w:rsidRDefault="00553F42">
      <w:pPr>
        <w:pStyle w:val="TOC2"/>
        <w:rPr>
          <w:rFonts w:asciiTheme="minorHAnsi" w:eastAsiaTheme="minorEastAsia" w:hAnsiTheme="minorHAnsi" w:cstheme="minorBidi"/>
          <w:caps w:val="0"/>
          <w:noProof/>
          <w:kern w:val="2"/>
          <w:sz w:val="24"/>
          <w:szCs w:val="24"/>
          <w:lang w:eastAsia="en-GB"/>
          <w14:ligatures w14:val="standardContextual"/>
        </w:rPr>
      </w:pPr>
      <w:hyperlink w:anchor="_Toc190164384" w:history="1">
        <w:r w:rsidRPr="005A3071">
          <w:rPr>
            <w:rStyle w:val="Hyperlink"/>
            <w:noProof/>
          </w:rPr>
          <w:t>6.1</w:t>
        </w:r>
        <w:r>
          <w:rPr>
            <w:rFonts w:asciiTheme="minorHAnsi" w:eastAsiaTheme="minorEastAsia" w:hAnsiTheme="minorHAnsi" w:cstheme="minorBidi"/>
            <w:caps w:val="0"/>
            <w:noProof/>
            <w:kern w:val="2"/>
            <w:sz w:val="24"/>
            <w:szCs w:val="24"/>
            <w:lang w:eastAsia="en-GB"/>
            <w14:ligatures w14:val="standardContextual"/>
          </w:rPr>
          <w:tab/>
        </w:r>
        <w:r w:rsidRPr="005A3071">
          <w:rPr>
            <w:rStyle w:val="Hyperlink"/>
            <w:noProof/>
          </w:rPr>
          <w:t>GENERAL</w:t>
        </w:r>
        <w:r>
          <w:rPr>
            <w:noProof/>
            <w:webHidden/>
          </w:rPr>
          <w:tab/>
        </w:r>
        <w:r>
          <w:rPr>
            <w:noProof/>
            <w:webHidden/>
          </w:rPr>
          <w:fldChar w:fldCharType="begin"/>
        </w:r>
        <w:r>
          <w:rPr>
            <w:noProof/>
            <w:webHidden/>
          </w:rPr>
          <w:instrText xml:space="preserve"> PAGEREF _Toc190164384 \h </w:instrText>
        </w:r>
        <w:r>
          <w:rPr>
            <w:noProof/>
            <w:webHidden/>
          </w:rPr>
        </w:r>
        <w:r>
          <w:rPr>
            <w:noProof/>
            <w:webHidden/>
          </w:rPr>
          <w:fldChar w:fldCharType="separate"/>
        </w:r>
        <w:r>
          <w:rPr>
            <w:noProof/>
            <w:webHidden/>
          </w:rPr>
          <w:t>15</w:t>
        </w:r>
        <w:r>
          <w:rPr>
            <w:noProof/>
            <w:webHidden/>
          </w:rPr>
          <w:fldChar w:fldCharType="end"/>
        </w:r>
      </w:hyperlink>
    </w:p>
    <w:p w14:paraId="24C07283" w14:textId="05F8636F" w:rsidR="00553F42" w:rsidRDefault="00553F42">
      <w:pPr>
        <w:pStyle w:val="TOC2"/>
        <w:rPr>
          <w:rFonts w:asciiTheme="minorHAnsi" w:eastAsiaTheme="minorEastAsia" w:hAnsiTheme="minorHAnsi" w:cstheme="minorBidi"/>
          <w:caps w:val="0"/>
          <w:noProof/>
          <w:kern w:val="2"/>
          <w:sz w:val="24"/>
          <w:szCs w:val="24"/>
          <w:lang w:eastAsia="en-GB"/>
          <w14:ligatures w14:val="standardContextual"/>
        </w:rPr>
      </w:pPr>
      <w:hyperlink w:anchor="_Toc190164385" w:history="1">
        <w:r w:rsidRPr="005A3071">
          <w:rPr>
            <w:rStyle w:val="Hyperlink"/>
            <w:noProof/>
          </w:rPr>
          <w:t>6.2</w:t>
        </w:r>
        <w:r>
          <w:rPr>
            <w:rFonts w:asciiTheme="minorHAnsi" w:eastAsiaTheme="minorEastAsia" w:hAnsiTheme="minorHAnsi" w:cstheme="minorBidi"/>
            <w:caps w:val="0"/>
            <w:noProof/>
            <w:kern w:val="2"/>
            <w:sz w:val="24"/>
            <w:szCs w:val="24"/>
            <w:lang w:eastAsia="en-GB"/>
            <w14:ligatures w14:val="standardContextual"/>
          </w:rPr>
          <w:tab/>
        </w:r>
        <w:r w:rsidRPr="005A3071">
          <w:rPr>
            <w:rStyle w:val="Hyperlink"/>
            <w:noProof/>
          </w:rPr>
          <w:t>FAILURE CRITERIA</w:t>
        </w:r>
        <w:r>
          <w:rPr>
            <w:noProof/>
            <w:webHidden/>
          </w:rPr>
          <w:tab/>
        </w:r>
        <w:r>
          <w:rPr>
            <w:noProof/>
            <w:webHidden/>
          </w:rPr>
          <w:fldChar w:fldCharType="begin"/>
        </w:r>
        <w:r>
          <w:rPr>
            <w:noProof/>
            <w:webHidden/>
          </w:rPr>
          <w:instrText xml:space="preserve"> PAGEREF _Toc190164385 \h </w:instrText>
        </w:r>
        <w:r>
          <w:rPr>
            <w:noProof/>
            <w:webHidden/>
          </w:rPr>
        </w:r>
        <w:r>
          <w:rPr>
            <w:noProof/>
            <w:webHidden/>
          </w:rPr>
          <w:fldChar w:fldCharType="separate"/>
        </w:r>
        <w:r>
          <w:rPr>
            <w:noProof/>
            <w:webHidden/>
          </w:rPr>
          <w:t>15</w:t>
        </w:r>
        <w:r>
          <w:rPr>
            <w:noProof/>
            <w:webHidden/>
          </w:rPr>
          <w:fldChar w:fldCharType="end"/>
        </w:r>
      </w:hyperlink>
    </w:p>
    <w:p w14:paraId="05F5D759" w14:textId="11B78A28" w:rsidR="00553F42" w:rsidRDefault="00553F42">
      <w:pPr>
        <w:pStyle w:val="TOC3"/>
        <w:rPr>
          <w:rFonts w:asciiTheme="minorHAnsi" w:eastAsiaTheme="minorEastAsia" w:hAnsiTheme="minorHAnsi" w:cstheme="minorBidi"/>
          <w:noProof/>
          <w:kern w:val="2"/>
          <w:sz w:val="24"/>
          <w:szCs w:val="24"/>
          <w:lang w:eastAsia="en-GB"/>
          <w14:ligatures w14:val="standardContextual"/>
        </w:rPr>
      </w:pPr>
      <w:hyperlink w:anchor="_Toc190164386" w:history="1">
        <w:r w:rsidRPr="005A3071">
          <w:rPr>
            <w:rStyle w:val="Hyperlink"/>
            <w:noProof/>
          </w:rPr>
          <w:t>6.2.1</w:t>
        </w:r>
        <w:r>
          <w:rPr>
            <w:rFonts w:asciiTheme="minorHAnsi" w:eastAsiaTheme="minorEastAsia" w:hAnsiTheme="minorHAnsi" w:cstheme="minorBidi"/>
            <w:noProof/>
            <w:kern w:val="2"/>
            <w:sz w:val="24"/>
            <w:szCs w:val="24"/>
            <w:lang w:eastAsia="en-GB"/>
            <w14:ligatures w14:val="standardContextual"/>
          </w:rPr>
          <w:tab/>
        </w:r>
        <w:r w:rsidRPr="005A3071">
          <w:rPr>
            <w:rStyle w:val="Hyperlink"/>
            <w:noProof/>
          </w:rPr>
          <w:t>Environmental and Mechanical Test Failure</w:t>
        </w:r>
        <w:r>
          <w:rPr>
            <w:noProof/>
            <w:webHidden/>
          </w:rPr>
          <w:tab/>
        </w:r>
        <w:r>
          <w:rPr>
            <w:noProof/>
            <w:webHidden/>
          </w:rPr>
          <w:fldChar w:fldCharType="begin"/>
        </w:r>
        <w:r>
          <w:rPr>
            <w:noProof/>
            <w:webHidden/>
          </w:rPr>
          <w:instrText xml:space="preserve"> PAGEREF _Toc190164386 \h </w:instrText>
        </w:r>
        <w:r>
          <w:rPr>
            <w:noProof/>
            <w:webHidden/>
          </w:rPr>
        </w:r>
        <w:r>
          <w:rPr>
            <w:noProof/>
            <w:webHidden/>
          </w:rPr>
          <w:fldChar w:fldCharType="separate"/>
        </w:r>
        <w:r>
          <w:rPr>
            <w:noProof/>
            <w:webHidden/>
          </w:rPr>
          <w:t>15</w:t>
        </w:r>
        <w:r>
          <w:rPr>
            <w:noProof/>
            <w:webHidden/>
          </w:rPr>
          <w:fldChar w:fldCharType="end"/>
        </w:r>
      </w:hyperlink>
    </w:p>
    <w:p w14:paraId="435316F2" w14:textId="0FA9A40A" w:rsidR="00553F42" w:rsidRDefault="00553F42">
      <w:pPr>
        <w:pStyle w:val="TOC3"/>
        <w:rPr>
          <w:rFonts w:asciiTheme="minorHAnsi" w:eastAsiaTheme="minorEastAsia" w:hAnsiTheme="minorHAnsi" w:cstheme="minorBidi"/>
          <w:noProof/>
          <w:kern w:val="2"/>
          <w:sz w:val="24"/>
          <w:szCs w:val="24"/>
          <w:lang w:eastAsia="en-GB"/>
          <w14:ligatures w14:val="standardContextual"/>
        </w:rPr>
      </w:pPr>
      <w:hyperlink w:anchor="_Toc190164387" w:history="1">
        <w:r w:rsidRPr="005A3071">
          <w:rPr>
            <w:rStyle w:val="Hyperlink"/>
            <w:noProof/>
          </w:rPr>
          <w:t>6.2.2</w:t>
        </w:r>
        <w:r>
          <w:rPr>
            <w:rFonts w:asciiTheme="minorHAnsi" w:eastAsiaTheme="minorEastAsia" w:hAnsiTheme="minorHAnsi" w:cstheme="minorBidi"/>
            <w:noProof/>
            <w:kern w:val="2"/>
            <w:sz w:val="24"/>
            <w:szCs w:val="24"/>
            <w:lang w:eastAsia="en-GB"/>
            <w14:ligatures w14:val="standardContextual"/>
          </w:rPr>
          <w:tab/>
        </w:r>
        <w:r w:rsidRPr="005A3071">
          <w:rPr>
            <w:rStyle w:val="Hyperlink"/>
            <w:noProof/>
          </w:rPr>
          <w:t>Parameter Limit Failure</w:t>
        </w:r>
        <w:r>
          <w:rPr>
            <w:noProof/>
            <w:webHidden/>
          </w:rPr>
          <w:tab/>
        </w:r>
        <w:r>
          <w:rPr>
            <w:noProof/>
            <w:webHidden/>
          </w:rPr>
          <w:fldChar w:fldCharType="begin"/>
        </w:r>
        <w:r>
          <w:rPr>
            <w:noProof/>
            <w:webHidden/>
          </w:rPr>
          <w:instrText xml:space="preserve"> PAGEREF _Toc190164387 \h </w:instrText>
        </w:r>
        <w:r>
          <w:rPr>
            <w:noProof/>
            <w:webHidden/>
          </w:rPr>
        </w:r>
        <w:r>
          <w:rPr>
            <w:noProof/>
            <w:webHidden/>
          </w:rPr>
          <w:fldChar w:fldCharType="separate"/>
        </w:r>
        <w:r>
          <w:rPr>
            <w:noProof/>
            <w:webHidden/>
          </w:rPr>
          <w:t>15</w:t>
        </w:r>
        <w:r>
          <w:rPr>
            <w:noProof/>
            <w:webHidden/>
          </w:rPr>
          <w:fldChar w:fldCharType="end"/>
        </w:r>
      </w:hyperlink>
    </w:p>
    <w:p w14:paraId="65A422CB" w14:textId="3A74FED9" w:rsidR="00553F42" w:rsidRDefault="00553F42">
      <w:pPr>
        <w:pStyle w:val="TOC3"/>
        <w:rPr>
          <w:rFonts w:asciiTheme="minorHAnsi" w:eastAsiaTheme="minorEastAsia" w:hAnsiTheme="minorHAnsi" w:cstheme="minorBidi"/>
          <w:noProof/>
          <w:kern w:val="2"/>
          <w:sz w:val="24"/>
          <w:szCs w:val="24"/>
          <w:lang w:eastAsia="en-GB"/>
          <w14:ligatures w14:val="standardContextual"/>
        </w:rPr>
      </w:pPr>
      <w:hyperlink w:anchor="_Toc190164388" w:history="1">
        <w:r w:rsidRPr="005A3071">
          <w:rPr>
            <w:rStyle w:val="Hyperlink"/>
            <w:noProof/>
          </w:rPr>
          <w:t>6.2.3</w:t>
        </w:r>
        <w:r>
          <w:rPr>
            <w:rFonts w:asciiTheme="minorHAnsi" w:eastAsiaTheme="minorEastAsia" w:hAnsiTheme="minorHAnsi" w:cstheme="minorBidi"/>
            <w:noProof/>
            <w:kern w:val="2"/>
            <w:sz w:val="24"/>
            <w:szCs w:val="24"/>
            <w:lang w:eastAsia="en-GB"/>
            <w14:ligatures w14:val="standardContextual"/>
          </w:rPr>
          <w:tab/>
        </w:r>
        <w:r w:rsidRPr="005A3071">
          <w:rPr>
            <w:rStyle w:val="Hyperlink"/>
            <w:noProof/>
          </w:rPr>
          <w:t>Other Failures</w:t>
        </w:r>
        <w:r>
          <w:rPr>
            <w:noProof/>
            <w:webHidden/>
          </w:rPr>
          <w:tab/>
        </w:r>
        <w:r>
          <w:rPr>
            <w:noProof/>
            <w:webHidden/>
          </w:rPr>
          <w:fldChar w:fldCharType="begin"/>
        </w:r>
        <w:r>
          <w:rPr>
            <w:noProof/>
            <w:webHidden/>
          </w:rPr>
          <w:instrText xml:space="preserve"> PAGEREF _Toc190164388 \h </w:instrText>
        </w:r>
        <w:r>
          <w:rPr>
            <w:noProof/>
            <w:webHidden/>
          </w:rPr>
        </w:r>
        <w:r>
          <w:rPr>
            <w:noProof/>
            <w:webHidden/>
          </w:rPr>
          <w:fldChar w:fldCharType="separate"/>
        </w:r>
        <w:r>
          <w:rPr>
            <w:noProof/>
            <w:webHidden/>
          </w:rPr>
          <w:t>16</w:t>
        </w:r>
        <w:r>
          <w:rPr>
            <w:noProof/>
            <w:webHidden/>
          </w:rPr>
          <w:fldChar w:fldCharType="end"/>
        </w:r>
      </w:hyperlink>
    </w:p>
    <w:p w14:paraId="64D7C0A0" w14:textId="455A5D35" w:rsidR="00553F42" w:rsidRDefault="00553F42">
      <w:pPr>
        <w:pStyle w:val="TOC2"/>
        <w:rPr>
          <w:rFonts w:asciiTheme="minorHAnsi" w:eastAsiaTheme="minorEastAsia" w:hAnsiTheme="minorHAnsi" w:cstheme="minorBidi"/>
          <w:caps w:val="0"/>
          <w:noProof/>
          <w:kern w:val="2"/>
          <w:sz w:val="24"/>
          <w:szCs w:val="24"/>
          <w:lang w:eastAsia="en-GB"/>
          <w14:ligatures w14:val="standardContextual"/>
        </w:rPr>
      </w:pPr>
      <w:hyperlink w:anchor="_Toc190164389" w:history="1">
        <w:r w:rsidRPr="005A3071">
          <w:rPr>
            <w:rStyle w:val="Hyperlink"/>
            <w:noProof/>
          </w:rPr>
          <w:t>6.3</w:t>
        </w:r>
        <w:r>
          <w:rPr>
            <w:rFonts w:asciiTheme="minorHAnsi" w:eastAsiaTheme="minorEastAsia" w:hAnsiTheme="minorHAnsi" w:cstheme="minorBidi"/>
            <w:caps w:val="0"/>
            <w:noProof/>
            <w:kern w:val="2"/>
            <w:sz w:val="24"/>
            <w:szCs w:val="24"/>
            <w:lang w:eastAsia="en-GB"/>
            <w14:ligatures w14:val="standardContextual"/>
          </w:rPr>
          <w:tab/>
        </w:r>
        <w:r w:rsidRPr="005A3071">
          <w:rPr>
            <w:rStyle w:val="Hyperlink"/>
            <w:noProof/>
          </w:rPr>
          <w:t>FAILED COMPONENTS</w:t>
        </w:r>
        <w:r>
          <w:rPr>
            <w:noProof/>
            <w:webHidden/>
          </w:rPr>
          <w:tab/>
        </w:r>
        <w:r>
          <w:rPr>
            <w:noProof/>
            <w:webHidden/>
          </w:rPr>
          <w:fldChar w:fldCharType="begin"/>
        </w:r>
        <w:r>
          <w:rPr>
            <w:noProof/>
            <w:webHidden/>
          </w:rPr>
          <w:instrText xml:space="preserve"> PAGEREF _Toc190164389 \h </w:instrText>
        </w:r>
        <w:r>
          <w:rPr>
            <w:noProof/>
            <w:webHidden/>
          </w:rPr>
        </w:r>
        <w:r>
          <w:rPr>
            <w:noProof/>
            <w:webHidden/>
          </w:rPr>
          <w:fldChar w:fldCharType="separate"/>
        </w:r>
        <w:r>
          <w:rPr>
            <w:noProof/>
            <w:webHidden/>
          </w:rPr>
          <w:t>16</w:t>
        </w:r>
        <w:r>
          <w:rPr>
            <w:noProof/>
            <w:webHidden/>
          </w:rPr>
          <w:fldChar w:fldCharType="end"/>
        </w:r>
      </w:hyperlink>
    </w:p>
    <w:p w14:paraId="4405B622" w14:textId="3C03BEF6" w:rsidR="00553F42" w:rsidRDefault="00553F42">
      <w:pPr>
        <w:pStyle w:val="TOC2"/>
        <w:rPr>
          <w:rFonts w:asciiTheme="minorHAnsi" w:eastAsiaTheme="minorEastAsia" w:hAnsiTheme="minorHAnsi" w:cstheme="minorBidi"/>
          <w:caps w:val="0"/>
          <w:noProof/>
          <w:kern w:val="2"/>
          <w:sz w:val="24"/>
          <w:szCs w:val="24"/>
          <w:lang w:eastAsia="en-GB"/>
          <w14:ligatures w14:val="standardContextual"/>
        </w:rPr>
      </w:pPr>
      <w:hyperlink w:anchor="_Toc190164390" w:history="1">
        <w:r w:rsidRPr="005A3071">
          <w:rPr>
            <w:rStyle w:val="Hyperlink"/>
            <w:noProof/>
          </w:rPr>
          <w:t>6.4</w:t>
        </w:r>
        <w:r>
          <w:rPr>
            <w:rFonts w:asciiTheme="minorHAnsi" w:eastAsiaTheme="minorEastAsia" w:hAnsiTheme="minorHAnsi" w:cstheme="minorBidi"/>
            <w:caps w:val="0"/>
            <w:noProof/>
            <w:kern w:val="2"/>
            <w:sz w:val="24"/>
            <w:szCs w:val="24"/>
            <w:lang w:eastAsia="en-GB"/>
            <w14:ligatures w14:val="standardContextual"/>
          </w:rPr>
          <w:tab/>
        </w:r>
        <w:r w:rsidRPr="005A3071">
          <w:rPr>
            <w:rStyle w:val="Hyperlink"/>
            <w:noProof/>
          </w:rPr>
          <w:t>LOT FAILURE</w:t>
        </w:r>
        <w:r>
          <w:rPr>
            <w:noProof/>
            <w:webHidden/>
          </w:rPr>
          <w:tab/>
        </w:r>
        <w:r>
          <w:rPr>
            <w:noProof/>
            <w:webHidden/>
          </w:rPr>
          <w:fldChar w:fldCharType="begin"/>
        </w:r>
        <w:r>
          <w:rPr>
            <w:noProof/>
            <w:webHidden/>
          </w:rPr>
          <w:instrText xml:space="preserve"> PAGEREF _Toc190164390 \h </w:instrText>
        </w:r>
        <w:r>
          <w:rPr>
            <w:noProof/>
            <w:webHidden/>
          </w:rPr>
        </w:r>
        <w:r>
          <w:rPr>
            <w:noProof/>
            <w:webHidden/>
          </w:rPr>
          <w:fldChar w:fldCharType="separate"/>
        </w:r>
        <w:r>
          <w:rPr>
            <w:noProof/>
            <w:webHidden/>
          </w:rPr>
          <w:t>16</w:t>
        </w:r>
        <w:r>
          <w:rPr>
            <w:noProof/>
            <w:webHidden/>
          </w:rPr>
          <w:fldChar w:fldCharType="end"/>
        </w:r>
      </w:hyperlink>
    </w:p>
    <w:p w14:paraId="2A29016E" w14:textId="1326AFC5" w:rsidR="00553F42" w:rsidRDefault="00553F42">
      <w:pPr>
        <w:pStyle w:val="TOC3"/>
        <w:rPr>
          <w:rFonts w:asciiTheme="minorHAnsi" w:eastAsiaTheme="minorEastAsia" w:hAnsiTheme="minorHAnsi" w:cstheme="minorBidi"/>
          <w:noProof/>
          <w:kern w:val="2"/>
          <w:sz w:val="24"/>
          <w:szCs w:val="24"/>
          <w:lang w:eastAsia="en-GB"/>
          <w14:ligatures w14:val="standardContextual"/>
        </w:rPr>
      </w:pPr>
      <w:hyperlink w:anchor="_Toc190164391" w:history="1">
        <w:r w:rsidRPr="005A3071">
          <w:rPr>
            <w:rStyle w:val="Hyperlink"/>
            <w:noProof/>
          </w:rPr>
          <w:t>6.4.1</w:t>
        </w:r>
        <w:r>
          <w:rPr>
            <w:rFonts w:asciiTheme="minorHAnsi" w:eastAsiaTheme="minorEastAsia" w:hAnsiTheme="minorHAnsi" w:cstheme="minorBidi"/>
            <w:noProof/>
            <w:kern w:val="2"/>
            <w:sz w:val="24"/>
            <w:szCs w:val="24"/>
            <w:lang w:eastAsia="en-GB"/>
            <w14:ligatures w14:val="standardContextual"/>
          </w:rPr>
          <w:tab/>
        </w:r>
        <w:r w:rsidRPr="005A3071">
          <w:rPr>
            <w:rStyle w:val="Hyperlink"/>
            <w:noProof/>
          </w:rPr>
          <w:t>Lot Failure during 100% Testing</w:t>
        </w:r>
        <w:r>
          <w:rPr>
            <w:noProof/>
            <w:webHidden/>
          </w:rPr>
          <w:tab/>
        </w:r>
        <w:r>
          <w:rPr>
            <w:noProof/>
            <w:webHidden/>
          </w:rPr>
          <w:fldChar w:fldCharType="begin"/>
        </w:r>
        <w:r>
          <w:rPr>
            <w:noProof/>
            <w:webHidden/>
          </w:rPr>
          <w:instrText xml:space="preserve"> PAGEREF _Toc190164391 \h </w:instrText>
        </w:r>
        <w:r>
          <w:rPr>
            <w:noProof/>
            <w:webHidden/>
          </w:rPr>
        </w:r>
        <w:r>
          <w:rPr>
            <w:noProof/>
            <w:webHidden/>
          </w:rPr>
          <w:fldChar w:fldCharType="separate"/>
        </w:r>
        <w:r>
          <w:rPr>
            <w:noProof/>
            <w:webHidden/>
          </w:rPr>
          <w:t>16</w:t>
        </w:r>
        <w:r>
          <w:rPr>
            <w:noProof/>
            <w:webHidden/>
          </w:rPr>
          <w:fldChar w:fldCharType="end"/>
        </w:r>
      </w:hyperlink>
    </w:p>
    <w:p w14:paraId="0228B2F4" w14:textId="0D51B77E" w:rsidR="00553F42" w:rsidRDefault="00553F42">
      <w:pPr>
        <w:pStyle w:val="TOC3"/>
        <w:rPr>
          <w:rFonts w:asciiTheme="minorHAnsi" w:eastAsiaTheme="minorEastAsia" w:hAnsiTheme="minorHAnsi" w:cstheme="minorBidi"/>
          <w:noProof/>
          <w:kern w:val="2"/>
          <w:sz w:val="24"/>
          <w:szCs w:val="24"/>
          <w:lang w:eastAsia="en-GB"/>
          <w14:ligatures w14:val="standardContextual"/>
        </w:rPr>
      </w:pPr>
      <w:hyperlink w:anchor="_Toc190164392" w:history="1">
        <w:r w:rsidRPr="005A3071">
          <w:rPr>
            <w:rStyle w:val="Hyperlink"/>
            <w:noProof/>
          </w:rPr>
          <w:t>6.4.2</w:t>
        </w:r>
        <w:r>
          <w:rPr>
            <w:rFonts w:asciiTheme="minorHAnsi" w:eastAsiaTheme="minorEastAsia" w:hAnsiTheme="minorHAnsi" w:cstheme="minorBidi"/>
            <w:noProof/>
            <w:kern w:val="2"/>
            <w:sz w:val="24"/>
            <w:szCs w:val="24"/>
            <w:lang w:eastAsia="en-GB"/>
            <w14:ligatures w14:val="standardContextual"/>
          </w:rPr>
          <w:tab/>
        </w:r>
        <w:r w:rsidRPr="005A3071">
          <w:rPr>
            <w:rStyle w:val="Hyperlink"/>
            <w:noProof/>
          </w:rPr>
          <w:t>Lot Failure during Sample Testing</w:t>
        </w:r>
        <w:r>
          <w:rPr>
            <w:noProof/>
            <w:webHidden/>
          </w:rPr>
          <w:tab/>
        </w:r>
        <w:r>
          <w:rPr>
            <w:noProof/>
            <w:webHidden/>
          </w:rPr>
          <w:fldChar w:fldCharType="begin"/>
        </w:r>
        <w:r>
          <w:rPr>
            <w:noProof/>
            <w:webHidden/>
          </w:rPr>
          <w:instrText xml:space="preserve"> PAGEREF _Toc190164392 \h </w:instrText>
        </w:r>
        <w:r>
          <w:rPr>
            <w:noProof/>
            <w:webHidden/>
          </w:rPr>
        </w:r>
        <w:r>
          <w:rPr>
            <w:noProof/>
            <w:webHidden/>
          </w:rPr>
          <w:fldChar w:fldCharType="separate"/>
        </w:r>
        <w:r>
          <w:rPr>
            <w:noProof/>
            <w:webHidden/>
          </w:rPr>
          <w:t>16</w:t>
        </w:r>
        <w:r>
          <w:rPr>
            <w:noProof/>
            <w:webHidden/>
          </w:rPr>
          <w:fldChar w:fldCharType="end"/>
        </w:r>
      </w:hyperlink>
    </w:p>
    <w:p w14:paraId="6E65F3E2" w14:textId="7222A660" w:rsidR="00553F42" w:rsidRDefault="00553F42">
      <w:pPr>
        <w:pStyle w:val="TOC2"/>
        <w:rPr>
          <w:rFonts w:asciiTheme="minorHAnsi" w:eastAsiaTheme="minorEastAsia" w:hAnsiTheme="minorHAnsi" w:cstheme="minorBidi"/>
          <w:caps w:val="0"/>
          <w:noProof/>
          <w:kern w:val="2"/>
          <w:sz w:val="24"/>
          <w:szCs w:val="24"/>
          <w:lang w:eastAsia="en-GB"/>
          <w14:ligatures w14:val="standardContextual"/>
        </w:rPr>
      </w:pPr>
      <w:hyperlink w:anchor="_Toc190164393" w:history="1">
        <w:r w:rsidRPr="005A3071">
          <w:rPr>
            <w:rStyle w:val="Hyperlink"/>
            <w:noProof/>
          </w:rPr>
          <w:t>6.5</w:t>
        </w:r>
        <w:r>
          <w:rPr>
            <w:rFonts w:asciiTheme="minorHAnsi" w:eastAsiaTheme="minorEastAsia" w:hAnsiTheme="minorHAnsi" w:cstheme="minorBidi"/>
            <w:caps w:val="0"/>
            <w:noProof/>
            <w:kern w:val="2"/>
            <w:sz w:val="24"/>
            <w:szCs w:val="24"/>
            <w:lang w:eastAsia="en-GB"/>
            <w14:ligatures w14:val="standardContextual"/>
          </w:rPr>
          <w:tab/>
        </w:r>
        <w:r w:rsidRPr="005A3071">
          <w:rPr>
            <w:rStyle w:val="Hyperlink"/>
            <w:noProof/>
          </w:rPr>
          <w:t>DOCUMENTATION</w:t>
        </w:r>
        <w:r>
          <w:rPr>
            <w:noProof/>
            <w:webHidden/>
          </w:rPr>
          <w:tab/>
        </w:r>
        <w:r>
          <w:rPr>
            <w:noProof/>
            <w:webHidden/>
          </w:rPr>
          <w:fldChar w:fldCharType="begin"/>
        </w:r>
        <w:r>
          <w:rPr>
            <w:noProof/>
            <w:webHidden/>
          </w:rPr>
          <w:instrText xml:space="preserve"> PAGEREF _Toc190164393 \h </w:instrText>
        </w:r>
        <w:r>
          <w:rPr>
            <w:noProof/>
            <w:webHidden/>
          </w:rPr>
        </w:r>
        <w:r>
          <w:rPr>
            <w:noProof/>
            <w:webHidden/>
          </w:rPr>
          <w:fldChar w:fldCharType="separate"/>
        </w:r>
        <w:r>
          <w:rPr>
            <w:noProof/>
            <w:webHidden/>
          </w:rPr>
          <w:t>16</w:t>
        </w:r>
        <w:r>
          <w:rPr>
            <w:noProof/>
            <w:webHidden/>
          </w:rPr>
          <w:fldChar w:fldCharType="end"/>
        </w:r>
      </w:hyperlink>
    </w:p>
    <w:p w14:paraId="584A1C9D" w14:textId="2F9D3288" w:rsidR="00553F42" w:rsidRDefault="00553F42">
      <w:pPr>
        <w:pStyle w:val="TOC1"/>
        <w:rPr>
          <w:rFonts w:asciiTheme="minorHAnsi" w:eastAsiaTheme="minorEastAsia" w:hAnsiTheme="minorHAnsi" w:cstheme="minorBidi"/>
          <w:caps w:val="0"/>
          <w:noProof/>
          <w:kern w:val="2"/>
          <w:sz w:val="24"/>
          <w:szCs w:val="24"/>
          <w:lang w:eastAsia="en-GB"/>
          <w14:ligatures w14:val="standardContextual"/>
        </w:rPr>
      </w:pPr>
      <w:hyperlink w:anchor="_Toc190164394" w:history="1">
        <w:r w:rsidRPr="005A3071">
          <w:rPr>
            <w:rStyle w:val="Hyperlink"/>
            <w:noProof/>
          </w:rPr>
          <w:t>7</w:t>
        </w:r>
        <w:r>
          <w:rPr>
            <w:rFonts w:asciiTheme="minorHAnsi" w:eastAsiaTheme="minorEastAsia" w:hAnsiTheme="minorHAnsi" w:cstheme="minorBidi"/>
            <w:caps w:val="0"/>
            <w:noProof/>
            <w:kern w:val="2"/>
            <w:sz w:val="24"/>
            <w:szCs w:val="24"/>
            <w:lang w:eastAsia="en-GB"/>
            <w14:ligatures w14:val="standardContextual"/>
          </w:rPr>
          <w:tab/>
        </w:r>
        <w:r w:rsidRPr="005A3071">
          <w:rPr>
            <w:rStyle w:val="Hyperlink"/>
            <w:noProof/>
          </w:rPr>
          <w:t>QUALIFICATION, QUALIFICATION MAINTENANCE AND LOT VALIDATION TESTING</w:t>
        </w:r>
        <w:r>
          <w:rPr>
            <w:noProof/>
            <w:webHidden/>
          </w:rPr>
          <w:tab/>
        </w:r>
        <w:r>
          <w:rPr>
            <w:noProof/>
            <w:webHidden/>
          </w:rPr>
          <w:fldChar w:fldCharType="begin"/>
        </w:r>
        <w:r>
          <w:rPr>
            <w:noProof/>
            <w:webHidden/>
          </w:rPr>
          <w:instrText xml:space="preserve"> PAGEREF _Toc190164394 \h </w:instrText>
        </w:r>
        <w:r>
          <w:rPr>
            <w:noProof/>
            <w:webHidden/>
          </w:rPr>
        </w:r>
        <w:r>
          <w:rPr>
            <w:noProof/>
            <w:webHidden/>
          </w:rPr>
          <w:fldChar w:fldCharType="separate"/>
        </w:r>
        <w:r>
          <w:rPr>
            <w:noProof/>
            <w:webHidden/>
          </w:rPr>
          <w:t>16</w:t>
        </w:r>
        <w:r>
          <w:rPr>
            <w:noProof/>
            <w:webHidden/>
          </w:rPr>
          <w:fldChar w:fldCharType="end"/>
        </w:r>
      </w:hyperlink>
    </w:p>
    <w:p w14:paraId="2E389904" w14:textId="54B2E6C6" w:rsidR="00553F42" w:rsidRDefault="00553F42">
      <w:pPr>
        <w:pStyle w:val="TOC2"/>
        <w:rPr>
          <w:rFonts w:asciiTheme="minorHAnsi" w:eastAsiaTheme="minorEastAsia" w:hAnsiTheme="minorHAnsi" w:cstheme="minorBidi"/>
          <w:caps w:val="0"/>
          <w:noProof/>
          <w:kern w:val="2"/>
          <w:sz w:val="24"/>
          <w:szCs w:val="24"/>
          <w:lang w:eastAsia="en-GB"/>
          <w14:ligatures w14:val="standardContextual"/>
        </w:rPr>
      </w:pPr>
      <w:hyperlink w:anchor="_Toc190164395" w:history="1">
        <w:r w:rsidRPr="005A3071">
          <w:rPr>
            <w:rStyle w:val="Hyperlink"/>
            <w:noProof/>
          </w:rPr>
          <w:t>7.1</w:t>
        </w:r>
        <w:r>
          <w:rPr>
            <w:rFonts w:asciiTheme="minorHAnsi" w:eastAsiaTheme="minorEastAsia" w:hAnsiTheme="minorHAnsi" w:cstheme="minorBidi"/>
            <w:caps w:val="0"/>
            <w:noProof/>
            <w:kern w:val="2"/>
            <w:sz w:val="24"/>
            <w:szCs w:val="24"/>
            <w:lang w:eastAsia="en-GB"/>
            <w14:ligatures w14:val="standardContextual"/>
          </w:rPr>
          <w:tab/>
        </w:r>
        <w:r w:rsidRPr="005A3071">
          <w:rPr>
            <w:rStyle w:val="Hyperlink"/>
            <w:noProof/>
          </w:rPr>
          <w:t>QUALIFICATION TESTING</w:t>
        </w:r>
        <w:r>
          <w:rPr>
            <w:noProof/>
            <w:webHidden/>
          </w:rPr>
          <w:tab/>
        </w:r>
        <w:r>
          <w:rPr>
            <w:noProof/>
            <w:webHidden/>
          </w:rPr>
          <w:fldChar w:fldCharType="begin"/>
        </w:r>
        <w:r>
          <w:rPr>
            <w:noProof/>
            <w:webHidden/>
          </w:rPr>
          <w:instrText xml:space="preserve"> PAGEREF _Toc190164395 \h </w:instrText>
        </w:r>
        <w:r>
          <w:rPr>
            <w:noProof/>
            <w:webHidden/>
          </w:rPr>
        </w:r>
        <w:r>
          <w:rPr>
            <w:noProof/>
            <w:webHidden/>
          </w:rPr>
          <w:fldChar w:fldCharType="separate"/>
        </w:r>
        <w:r>
          <w:rPr>
            <w:noProof/>
            <w:webHidden/>
          </w:rPr>
          <w:t>16</w:t>
        </w:r>
        <w:r>
          <w:rPr>
            <w:noProof/>
            <w:webHidden/>
          </w:rPr>
          <w:fldChar w:fldCharType="end"/>
        </w:r>
      </w:hyperlink>
    </w:p>
    <w:p w14:paraId="4C52EA18" w14:textId="5DD4E8C7" w:rsidR="00553F42" w:rsidRDefault="00553F42">
      <w:pPr>
        <w:pStyle w:val="TOC3"/>
        <w:rPr>
          <w:rFonts w:asciiTheme="minorHAnsi" w:eastAsiaTheme="minorEastAsia" w:hAnsiTheme="minorHAnsi" w:cstheme="minorBidi"/>
          <w:noProof/>
          <w:kern w:val="2"/>
          <w:sz w:val="24"/>
          <w:szCs w:val="24"/>
          <w:lang w:eastAsia="en-GB"/>
          <w14:ligatures w14:val="standardContextual"/>
        </w:rPr>
      </w:pPr>
      <w:hyperlink w:anchor="_Toc190164396" w:history="1">
        <w:r w:rsidRPr="005A3071">
          <w:rPr>
            <w:rStyle w:val="Hyperlink"/>
            <w:noProof/>
          </w:rPr>
          <w:t>7.1.1</w:t>
        </w:r>
        <w:r>
          <w:rPr>
            <w:rFonts w:asciiTheme="minorHAnsi" w:eastAsiaTheme="minorEastAsia" w:hAnsiTheme="minorHAnsi" w:cstheme="minorBidi"/>
            <w:noProof/>
            <w:kern w:val="2"/>
            <w:sz w:val="24"/>
            <w:szCs w:val="24"/>
            <w:lang w:eastAsia="en-GB"/>
            <w14:ligatures w14:val="standardContextual"/>
          </w:rPr>
          <w:tab/>
        </w:r>
        <w:r w:rsidRPr="005A3071">
          <w:rPr>
            <w:rStyle w:val="Hyperlink"/>
            <w:noProof/>
          </w:rPr>
          <w:t>General</w:t>
        </w:r>
        <w:r>
          <w:rPr>
            <w:noProof/>
            <w:webHidden/>
          </w:rPr>
          <w:tab/>
        </w:r>
        <w:r>
          <w:rPr>
            <w:noProof/>
            <w:webHidden/>
          </w:rPr>
          <w:fldChar w:fldCharType="begin"/>
        </w:r>
        <w:r>
          <w:rPr>
            <w:noProof/>
            <w:webHidden/>
          </w:rPr>
          <w:instrText xml:space="preserve"> PAGEREF _Toc190164396 \h </w:instrText>
        </w:r>
        <w:r>
          <w:rPr>
            <w:noProof/>
            <w:webHidden/>
          </w:rPr>
        </w:r>
        <w:r>
          <w:rPr>
            <w:noProof/>
            <w:webHidden/>
          </w:rPr>
          <w:fldChar w:fldCharType="separate"/>
        </w:r>
        <w:r>
          <w:rPr>
            <w:noProof/>
            <w:webHidden/>
          </w:rPr>
          <w:t>16</w:t>
        </w:r>
        <w:r>
          <w:rPr>
            <w:noProof/>
            <w:webHidden/>
          </w:rPr>
          <w:fldChar w:fldCharType="end"/>
        </w:r>
      </w:hyperlink>
    </w:p>
    <w:p w14:paraId="23EB8B0A" w14:textId="0D65BBF3" w:rsidR="00553F42" w:rsidRDefault="00553F42">
      <w:pPr>
        <w:pStyle w:val="TOC3"/>
        <w:rPr>
          <w:rFonts w:asciiTheme="minorHAnsi" w:eastAsiaTheme="minorEastAsia" w:hAnsiTheme="minorHAnsi" w:cstheme="minorBidi"/>
          <w:noProof/>
          <w:kern w:val="2"/>
          <w:sz w:val="24"/>
          <w:szCs w:val="24"/>
          <w:lang w:eastAsia="en-GB"/>
          <w14:ligatures w14:val="standardContextual"/>
        </w:rPr>
      </w:pPr>
      <w:hyperlink w:anchor="_Toc190164397" w:history="1">
        <w:r w:rsidRPr="005A3071">
          <w:rPr>
            <w:rStyle w:val="Hyperlink"/>
            <w:noProof/>
          </w:rPr>
          <w:t>7.1.2</w:t>
        </w:r>
        <w:r>
          <w:rPr>
            <w:rFonts w:asciiTheme="minorHAnsi" w:eastAsiaTheme="minorEastAsia" w:hAnsiTheme="minorHAnsi" w:cstheme="minorBidi"/>
            <w:noProof/>
            <w:kern w:val="2"/>
            <w:sz w:val="24"/>
            <w:szCs w:val="24"/>
            <w:lang w:eastAsia="en-GB"/>
            <w14:ligatures w14:val="standardContextual"/>
          </w:rPr>
          <w:tab/>
        </w:r>
        <w:r w:rsidRPr="005A3071">
          <w:rPr>
            <w:rStyle w:val="Hyperlink"/>
            <w:noProof/>
          </w:rPr>
          <w:t>Distribution within the Qualification Test Lot</w:t>
        </w:r>
        <w:r>
          <w:rPr>
            <w:noProof/>
            <w:webHidden/>
          </w:rPr>
          <w:tab/>
        </w:r>
        <w:r>
          <w:rPr>
            <w:noProof/>
            <w:webHidden/>
          </w:rPr>
          <w:fldChar w:fldCharType="begin"/>
        </w:r>
        <w:r>
          <w:rPr>
            <w:noProof/>
            <w:webHidden/>
          </w:rPr>
          <w:instrText xml:space="preserve"> PAGEREF _Toc190164397 \h </w:instrText>
        </w:r>
        <w:r>
          <w:rPr>
            <w:noProof/>
            <w:webHidden/>
          </w:rPr>
        </w:r>
        <w:r>
          <w:rPr>
            <w:noProof/>
            <w:webHidden/>
          </w:rPr>
          <w:fldChar w:fldCharType="separate"/>
        </w:r>
        <w:r>
          <w:rPr>
            <w:noProof/>
            <w:webHidden/>
          </w:rPr>
          <w:t>17</w:t>
        </w:r>
        <w:r>
          <w:rPr>
            <w:noProof/>
            <w:webHidden/>
          </w:rPr>
          <w:fldChar w:fldCharType="end"/>
        </w:r>
      </w:hyperlink>
    </w:p>
    <w:p w14:paraId="1E41BCD3" w14:textId="0CD3F040" w:rsidR="00553F42" w:rsidRDefault="00553F42">
      <w:pPr>
        <w:pStyle w:val="TOC2"/>
        <w:rPr>
          <w:rFonts w:asciiTheme="minorHAnsi" w:eastAsiaTheme="minorEastAsia" w:hAnsiTheme="minorHAnsi" w:cstheme="minorBidi"/>
          <w:caps w:val="0"/>
          <w:noProof/>
          <w:kern w:val="2"/>
          <w:sz w:val="24"/>
          <w:szCs w:val="24"/>
          <w:lang w:eastAsia="en-GB"/>
          <w14:ligatures w14:val="standardContextual"/>
        </w:rPr>
      </w:pPr>
      <w:hyperlink w:anchor="_Toc190164398" w:history="1">
        <w:r w:rsidRPr="005A3071">
          <w:rPr>
            <w:rStyle w:val="Hyperlink"/>
            <w:noProof/>
          </w:rPr>
          <w:t>7.2</w:t>
        </w:r>
        <w:r>
          <w:rPr>
            <w:rFonts w:asciiTheme="minorHAnsi" w:eastAsiaTheme="minorEastAsia" w:hAnsiTheme="minorHAnsi" w:cstheme="minorBidi"/>
            <w:caps w:val="0"/>
            <w:noProof/>
            <w:kern w:val="2"/>
            <w:sz w:val="24"/>
            <w:szCs w:val="24"/>
            <w:lang w:eastAsia="en-GB"/>
            <w14:ligatures w14:val="standardContextual"/>
          </w:rPr>
          <w:tab/>
        </w:r>
        <w:r w:rsidRPr="005A3071">
          <w:rPr>
            <w:rStyle w:val="Hyperlink"/>
            <w:noProof/>
          </w:rPr>
          <w:t>QUALIFICATION WITHIN A TECHNOLOGY FLOW</w:t>
        </w:r>
        <w:r>
          <w:rPr>
            <w:noProof/>
            <w:webHidden/>
          </w:rPr>
          <w:tab/>
        </w:r>
        <w:r>
          <w:rPr>
            <w:noProof/>
            <w:webHidden/>
          </w:rPr>
          <w:fldChar w:fldCharType="begin"/>
        </w:r>
        <w:r>
          <w:rPr>
            <w:noProof/>
            <w:webHidden/>
          </w:rPr>
          <w:instrText xml:space="preserve"> PAGEREF _Toc190164398 \h </w:instrText>
        </w:r>
        <w:r>
          <w:rPr>
            <w:noProof/>
            <w:webHidden/>
          </w:rPr>
        </w:r>
        <w:r>
          <w:rPr>
            <w:noProof/>
            <w:webHidden/>
          </w:rPr>
          <w:fldChar w:fldCharType="separate"/>
        </w:r>
        <w:r>
          <w:rPr>
            <w:noProof/>
            <w:webHidden/>
          </w:rPr>
          <w:t>17</w:t>
        </w:r>
        <w:r>
          <w:rPr>
            <w:noProof/>
            <w:webHidden/>
          </w:rPr>
          <w:fldChar w:fldCharType="end"/>
        </w:r>
      </w:hyperlink>
    </w:p>
    <w:p w14:paraId="5AF5BB59" w14:textId="6A20CFCC" w:rsidR="00553F42" w:rsidRDefault="00553F42">
      <w:pPr>
        <w:pStyle w:val="TOC2"/>
        <w:rPr>
          <w:rFonts w:asciiTheme="minorHAnsi" w:eastAsiaTheme="minorEastAsia" w:hAnsiTheme="minorHAnsi" w:cstheme="minorBidi"/>
          <w:caps w:val="0"/>
          <w:noProof/>
          <w:kern w:val="2"/>
          <w:sz w:val="24"/>
          <w:szCs w:val="24"/>
          <w:lang w:eastAsia="en-GB"/>
          <w14:ligatures w14:val="standardContextual"/>
        </w:rPr>
      </w:pPr>
      <w:hyperlink w:anchor="_Toc190164399" w:history="1">
        <w:r w:rsidRPr="005A3071">
          <w:rPr>
            <w:rStyle w:val="Hyperlink"/>
            <w:noProof/>
          </w:rPr>
          <w:t>7.3</w:t>
        </w:r>
        <w:r>
          <w:rPr>
            <w:rFonts w:asciiTheme="minorHAnsi" w:eastAsiaTheme="minorEastAsia" w:hAnsiTheme="minorHAnsi" w:cstheme="minorBidi"/>
            <w:caps w:val="0"/>
            <w:noProof/>
            <w:kern w:val="2"/>
            <w:sz w:val="24"/>
            <w:szCs w:val="24"/>
            <w:lang w:eastAsia="en-GB"/>
            <w14:ligatures w14:val="standardContextual"/>
          </w:rPr>
          <w:tab/>
        </w:r>
        <w:r w:rsidRPr="005A3071">
          <w:rPr>
            <w:rStyle w:val="Hyperlink"/>
            <w:noProof/>
          </w:rPr>
          <w:t>QUALIFICATION MAINTENANCE (PERIODIC TESTING)</w:t>
        </w:r>
        <w:r>
          <w:rPr>
            <w:noProof/>
            <w:webHidden/>
          </w:rPr>
          <w:tab/>
        </w:r>
        <w:r>
          <w:rPr>
            <w:noProof/>
            <w:webHidden/>
          </w:rPr>
          <w:fldChar w:fldCharType="begin"/>
        </w:r>
        <w:r>
          <w:rPr>
            <w:noProof/>
            <w:webHidden/>
          </w:rPr>
          <w:instrText xml:space="preserve"> PAGEREF _Toc190164399 \h </w:instrText>
        </w:r>
        <w:r>
          <w:rPr>
            <w:noProof/>
            <w:webHidden/>
          </w:rPr>
        </w:r>
        <w:r>
          <w:rPr>
            <w:noProof/>
            <w:webHidden/>
          </w:rPr>
          <w:fldChar w:fldCharType="separate"/>
        </w:r>
        <w:r>
          <w:rPr>
            <w:noProof/>
            <w:webHidden/>
          </w:rPr>
          <w:t>17</w:t>
        </w:r>
        <w:r>
          <w:rPr>
            <w:noProof/>
            <w:webHidden/>
          </w:rPr>
          <w:fldChar w:fldCharType="end"/>
        </w:r>
      </w:hyperlink>
    </w:p>
    <w:p w14:paraId="2021373A" w14:textId="1B0EFC00" w:rsidR="00553F42" w:rsidRDefault="00553F42">
      <w:pPr>
        <w:pStyle w:val="TOC2"/>
        <w:rPr>
          <w:rFonts w:asciiTheme="minorHAnsi" w:eastAsiaTheme="minorEastAsia" w:hAnsiTheme="minorHAnsi" w:cstheme="minorBidi"/>
          <w:caps w:val="0"/>
          <w:noProof/>
          <w:kern w:val="2"/>
          <w:sz w:val="24"/>
          <w:szCs w:val="24"/>
          <w:lang w:eastAsia="en-GB"/>
          <w14:ligatures w14:val="standardContextual"/>
        </w:rPr>
      </w:pPr>
      <w:hyperlink w:anchor="_Toc190164400" w:history="1">
        <w:r w:rsidRPr="005A3071">
          <w:rPr>
            <w:rStyle w:val="Hyperlink"/>
            <w:noProof/>
          </w:rPr>
          <w:t>7.4</w:t>
        </w:r>
        <w:r>
          <w:rPr>
            <w:rFonts w:asciiTheme="minorHAnsi" w:eastAsiaTheme="minorEastAsia" w:hAnsiTheme="minorHAnsi" w:cstheme="minorBidi"/>
            <w:caps w:val="0"/>
            <w:noProof/>
            <w:kern w:val="2"/>
            <w:sz w:val="24"/>
            <w:szCs w:val="24"/>
            <w:lang w:eastAsia="en-GB"/>
            <w14:ligatures w14:val="standardContextual"/>
          </w:rPr>
          <w:tab/>
        </w:r>
        <w:r w:rsidRPr="005A3071">
          <w:rPr>
            <w:rStyle w:val="Hyperlink"/>
            <w:noProof/>
          </w:rPr>
          <w:t>LOT VALIDATION TESTING</w:t>
        </w:r>
        <w:r>
          <w:rPr>
            <w:noProof/>
            <w:webHidden/>
          </w:rPr>
          <w:tab/>
        </w:r>
        <w:r>
          <w:rPr>
            <w:noProof/>
            <w:webHidden/>
          </w:rPr>
          <w:fldChar w:fldCharType="begin"/>
        </w:r>
        <w:r>
          <w:rPr>
            <w:noProof/>
            <w:webHidden/>
          </w:rPr>
          <w:instrText xml:space="preserve"> PAGEREF _Toc190164400 \h </w:instrText>
        </w:r>
        <w:r>
          <w:rPr>
            <w:noProof/>
            <w:webHidden/>
          </w:rPr>
        </w:r>
        <w:r>
          <w:rPr>
            <w:noProof/>
            <w:webHidden/>
          </w:rPr>
          <w:fldChar w:fldCharType="separate"/>
        </w:r>
        <w:r>
          <w:rPr>
            <w:noProof/>
            <w:webHidden/>
          </w:rPr>
          <w:t>17</w:t>
        </w:r>
        <w:r>
          <w:rPr>
            <w:noProof/>
            <w:webHidden/>
          </w:rPr>
          <w:fldChar w:fldCharType="end"/>
        </w:r>
      </w:hyperlink>
    </w:p>
    <w:p w14:paraId="35506325" w14:textId="4AC18143" w:rsidR="00553F42" w:rsidRDefault="00553F42">
      <w:pPr>
        <w:pStyle w:val="TOC2"/>
        <w:rPr>
          <w:rFonts w:asciiTheme="minorHAnsi" w:eastAsiaTheme="minorEastAsia" w:hAnsiTheme="minorHAnsi" w:cstheme="minorBidi"/>
          <w:caps w:val="0"/>
          <w:noProof/>
          <w:kern w:val="2"/>
          <w:sz w:val="24"/>
          <w:szCs w:val="24"/>
          <w:lang w:eastAsia="en-GB"/>
          <w14:ligatures w14:val="standardContextual"/>
        </w:rPr>
      </w:pPr>
      <w:hyperlink w:anchor="_Toc190164401" w:history="1">
        <w:r w:rsidRPr="005A3071">
          <w:rPr>
            <w:rStyle w:val="Hyperlink"/>
            <w:noProof/>
          </w:rPr>
          <w:t>7.5</w:t>
        </w:r>
        <w:r>
          <w:rPr>
            <w:rFonts w:asciiTheme="minorHAnsi" w:eastAsiaTheme="minorEastAsia" w:hAnsiTheme="minorHAnsi" w:cstheme="minorBidi"/>
            <w:caps w:val="0"/>
            <w:noProof/>
            <w:kern w:val="2"/>
            <w:sz w:val="24"/>
            <w:szCs w:val="24"/>
            <w:lang w:eastAsia="en-GB"/>
            <w14:ligatures w14:val="standardContextual"/>
          </w:rPr>
          <w:tab/>
        </w:r>
        <w:r w:rsidRPr="005A3071">
          <w:rPr>
            <w:rStyle w:val="Hyperlink"/>
            <w:noProof/>
          </w:rPr>
          <w:t>FAILURE CRITERIA</w:t>
        </w:r>
        <w:r>
          <w:rPr>
            <w:noProof/>
            <w:webHidden/>
          </w:rPr>
          <w:tab/>
        </w:r>
        <w:r>
          <w:rPr>
            <w:noProof/>
            <w:webHidden/>
          </w:rPr>
          <w:fldChar w:fldCharType="begin"/>
        </w:r>
        <w:r>
          <w:rPr>
            <w:noProof/>
            <w:webHidden/>
          </w:rPr>
          <w:instrText xml:space="preserve"> PAGEREF _Toc190164401 \h </w:instrText>
        </w:r>
        <w:r>
          <w:rPr>
            <w:noProof/>
            <w:webHidden/>
          </w:rPr>
        </w:r>
        <w:r>
          <w:rPr>
            <w:noProof/>
            <w:webHidden/>
          </w:rPr>
          <w:fldChar w:fldCharType="separate"/>
        </w:r>
        <w:r>
          <w:rPr>
            <w:noProof/>
            <w:webHidden/>
          </w:rPr>
          <w:t>17</w:t>
        </w:r>
        <w:r>
          <w:rPr>
            <w:noProof/>
            <w:webHidden/>
          </w:rPr>
          <w:fldChar w:fldCharType="end"/>
        </w:r>
      </w:hyperlink>
    </w:p>
    <w:p w14:paraId="67F84952" w14:textId="5BF984FD" w:rsidR="00553F42" w:rsidRDefault="00553F42">
      <w:pPr>
        <w:pStyle w:val="TOC3"/>
        <w:rPr>
          <w:rFonts w:asciiTheme="minorHAnsi" w:eastAsiaTheme="minorEastAsia" w:hAnsiTheme="minorHAnsi" w:cstheme="minorBidi"/>
          <w:noProof/>
          <w:kern w:val="2"/>
          <w:sz w:val="24"/>
          <w:szCs w:val="24"/>
          <w:lang w:eastAsia="en-GB"/>
          <w14:ligatures w14:val="standardContextual"/>
        </w:rPr>
      </w:pPr>
      <w:hyperlink w:anchor="_Toc190164402" w:history="1">
        <w:r w:rsidRPr="005A3071">
          <w:rPr>
            <w:rStyle w:val="Hyperlink"/>
            <w:noProof/>
          </w:rPr>
          <w:t>7.5.1</w:t>
        </w:r>
        <w:r>
          <w:rPr>
            <w:rFonts w:asciiTheme="minorHAnsi" w:eastAsiaTheme="minorEastAsia" w:hAnsiTheme="minorHAnsi" w:cstheme="minorBidi"/>
            <w:noProof/>
            <w:kern w:val="2"/>
            <w:sz w:val="24"/>
            <w:szCs w:val="24"/>
            <w:lang w:eastAsia="en-GB"/>
            <w14:ligatures w14:val="standardContextual"/>
          </w:rPr>
          <w:tab/>
        </w:r>
        <w:r w:rsidRPr="005A3071">
          <w:rPr>
            <w:rStyle w:val="Hyperlink"/>
            <w:noProof/>
          </w:rPr>
          <w:t>Environmental and Mechanical Test Failures</w:t>
        </w:r>
        <w:r>
          <w:rPr>
            <w:noProof/>
            <w:webHidden/>
          </w:rPr>
          <w:tab/>
        </w:r>
        <w:r>
          <w:rPr>
            <w:noProof/>
            <w:webHidden/>
          </w:rPr>
          <w:fldChar w:fldCharType="begin"/>
        </w:r>
        <w:r>
          <w:rPr>
            <w:noProof/>
            <w:webHidden/>
          </w:rPr>
          <w:instrText xml:space="preserve"> PAGEREF _Toc190164402 \h </w:instrText>
        </w:r>
        <w:r>
          <w:rPr>
            <w:noProof/>
            <w:webHidden/>
          </w:rPr>
        </w:r>
        <w:r>
          <w:rPr>
            <w:noProof/>
            <w:webHidden/>
          </w:rPr>
          <w:fldChar w:fldCharType="separate"/>
        </w:r>
        <w:r>
          <w:rPr>
            <w:noProof/>
            <w:webHidden/>
          </w:rPr>
          <w:t>17</w:t>
        </w:r>
        <w:r>
          <w:rPr>
            <w:noProof/>
            <w:webHidden/>
          </w:rPr>
          <w:fldChar w:fldCharType="end"/>
        </w:r>
      </w:hyperlink>
    </w:p>
    <w:p w14:paraId="3B21C88C" w14:textId="0D8C9608" w:rsidR="00553F42" w:rsidRDefault="00553F42">
      <w:pPr>
        <w:pStyle w:val="TOC3"/>
        <w:rPr>
          <w:rFonts w:asciiTheme="minorHAnsi" w:eastAsiaTheme="minorEastAsia" w:hAnsiTheme="minorHAnsi" w:cstheme="minorBidi"/>
          <w:noProof/>
          <w:kern w:val="2"/>
          <w:sz w:val="24"/>
          <w:szCs w:val="24"/>
          <w:lang w:eastAsia="en-GB"/>
          <w14:ligatures w14:val="standardContextual"/>
        </w:rPr>
      </w:pPr>
      <w:hyperlink w:anchor="_Toc190164403" w:history="1">
        <w:r w:rsidRPr="005A3071">
          <w:rPr>
            <w:rStyle w:val="Hyperlink"/>
            <w:noProof/>
          </w:rPr>
          <w:t>7.5.2</w:t>
        </w:r>
        <w:r>
          <w:rPr>
            <w:rFonts w:asciiTheme="minorHAnsi" w:eastAsiaTheme="minorEastAsia" w:hAnsiTheme="minorHAnsi" w:cstheme="minorBidi"/>
            <w:noProof/>
            <w:kern w:val="2"/>
            <w:sz w:val="24"/>
            <w:szCs w:val="24"/>
            <w:lang w:eastAsia="en-GB"/>
            <w14:ligatures w14:val="standardContextual"/>
          </w:rPr>
          <w:tab/>
        </w:r>
        <w:r w:rsidRPr="005A3071">
          <w:rPr>
            <w:rStyle w:val="Hyperlink"/>
            <w:noProof/>
          </w:rPr>
          <w:t>Electrical Failures</w:t>
        </w:r>
        <w:r>
          <w:rPr>
            <w:noProof/>
            <w:webHidden/>
          </w:rPr>
          <w:tab/>
        </w:r>
        <w:r>
          <w:rPr>
            <w:noProof/>
            <w:webHidden/>
          </w:rPr>
          <w:fldChar w:fldCharType="begin"/>
        </w:r>
        <w:r>
          <w:rPr>
            <w:noProof/>
            <w:webHidden/>
          </w:rPr>
          <w:instrText xml:space="preserve"> PAGEREF _Toc190164403 \h </w:instrText>
        </w:r>
        <w:r>
          <w:rPr>
            <w:noProof/>
            <w:webHidden/>
          </w:rPr>
        </w:r>
        <w:r>
          <w:rPr>
            <w:noProof/>
            <w:webHidden/>
          </w:rPr>
          <w:fldChar w:fldCharType="separate"/>
        </w:r>
        <w:r>
          <w:rPr>
            <w:noProof/>
            <w:webHidden/>
          </w:rPr>
          <w:t>18</w:t>
        </w:r>
        <w:r>
          <w:rPr>
            <w:noProof/>
            <w:webHidden/>
          </w:rPr>
          <w:fldChar w:fldCharType="end"/>
        </w:r>
      </w:hyperlink>
    </w:p>
    <w:p w14:paraId="1A178312" w14:textId="1BC92783" w:rsidR="00553F42" w:rsidRDefault="00553F42">
      <w:pPr>
        <w:pStyle w:val="TOC3"/>
        <w:rPr>
          <w:rFonts w:asciiTheme="minorHAnsi" w:eastAsiaTheme="minorEastAsia" w:hAnsiTheme="minorHAnsi" w:cstheme="minorBidi"/>
          <w:noProof/>
          <w:kern w:val="2"/>
          <w:sz w:val="24"/>
          <w:szCs w:val="24"/>
          <w:lang w:eastAsia="en-GB"/>
          <w14:ligatures w14:val="standardContextual"/>
        </w:rPr>
      </w:pPr>
      <w:hyperlink w:anchor="_Toc190164404" w:history="1">
        <w:r w:rsidRPr="005A3071">
          <w:rPr>
            <w:rStyle w:val="Hyperlink"/>
            <w:noProof/>
          </w:rPr>
          <w:t>7.5.3</w:t>
        </w:r>
        <w:r>
          <w:rPr>
            <w:rFonts w:asciiTheme="minorHAnsi" w:eastAsiaTheme="minorEastAsia" w:hAnsiTheme="minorHAnsi" w:cstheme="minorBidi"/>
            <w:noProof/>
            <w:kern w:val="2"/>
            <w:sz w:val="24"/>
            <w:szCs w:val="24"/>
            <w:lang w:eastAsia="en-GB"/>
            <w14:ligatures w14:val="standardContextual"/>
          </w:rPr>
          <w:tab/>
        </w:r>
        <w:r w:rsidRPr="005A3071">
          <w:rPr>
            <w:rStyle w:val="Hyperlink"/>
            <w:noProof/>
          </w:rPr>
          <w:t>Other Failures</w:t>
        </w:r>
        <w:r>
          <w:rPr>
            <w:noProof/>
            <w:webHidden/>
          </w:rPr>
          <w:tab/>
        </w:r>
        <w:r>
          <w:rPr>
            <w:noProof/>
            <w:webHidden/>
          </w:rPr>
          <w:fldChar w:fldCharType="begin"/>
        </w:r>
        <w:r>
          <w:rPr>
            <w:noProof/>
            <w:webHidden/>
          </w:rPr>
          <w:instrText xml:space="preserve"> PAGEREF _Toc190164404 \h </w:instrText>
        </w:r>
        <w:r>
          <w:rPr>
            <w:noProof/>
            <w:webHidden/>
          </w:rPr>
        </w:r>
        <w:r>
          <w:rPr>
            <w:noProof/>
            <w:webHidden/>
          </w:rPr>
          <w:fldChar w:fldCharType="separate"/>
        </w:r>
        <w:r>
          <w:rPr>
            <w:noProof/>
            <w:webHidden/>
          </w:rPr>
          <w:t>18</w:t>
        </w:r>
        <w:r>
          <w:rPr>
            <w:noProof/>
            <w:webHidden/>
          </w:rPr>
          <w:fldChar w:fldCharType="end"/>
        </w:r>
      </w:hyperlink>
    </w:p>
    <w:p w14:paraId="130C05B6" w14:textId="0FFCB8A0" w:rsidR="00553F42" w:rsidRDefault="00553F42">
      <w:pPr>
        <w:pStyle w:val="TOC2"/>
        <w:rPr>
          <w:rFonts w:asciiTheme="minorHAnsi" w:eastAsiaTheme="minorEastAsia" w:hAnsiTheme="minorHAnsi" w:cstheme="minorBidi"/>
          <w:caps w:val="0"/>
          <w:noProof/>
          <w:kern w:val="2"/>
          <w:sz w:val="24"/>
          <w:szCs w:val="24"/>
          <w:lang w:eastAsia="en-GB"/>
          <w14:ligatures w14:val="standardContextual"/>
        </w:rPr>
      </w:pPr>
      <w:hyperlink w:anchor="_Toc190164405" w:history="1">
        <w:r w:rsidRPr="005A3071">
          <w:rPr>
            <w:rStyle w:val="Hyperlink"/>
            <w:noProof/>
          </w:rPr>
          <w:t>7.6</w:t>
        </w:r>
        <w:r>
          <w:rPr>
            <w:rFonts w:asciiTheme="minorHAnsi" w:eastAsiaTheme="minorEastAsia" w:hAnsiTheme="minorHAnsi" w:cstheme="minorBidi"/>
            <w:caps w:val="0"/>
            <w:noProof/>
            <w:kern w:val="2"/>
            <w:sz w:val="24"/>
            <w:szCs w:val="24"/>
            <w:lang w:eastAsia="en-GB"/>
            <w14:ligatures w14:val="standardContextual"/>
          </w:rPr>
          <w:tab/>
        </w:r>
        <w:r w:rsidRPr="005A3071">
          <w:rPr>
            <w:rStyle w:val="Hyperlink"/>
            <w:noProof/>
          </w:rPr>
          <w:t>FAILED COMPONENTS</w:t>
        </w:r>
        <w:r>
          <w:rPr>
            <w:noProof/>
            <w:webHidden/>
          </w:rPr>
          <w:tab/>
        </w:r>
        <w:r>
          <w:rPr>
            <w:noProof/>
            <w:webHidden/>
          </w:rPr>
          <w:fldChar w:fldCharType="begin"/>
        </w:r>
        <w:r>
          <w:rPr>
            <w:noProof/>
            <w:webHidden/>
          </w:rPr>
          <w:instrText xml:space="preserve"> PAGEREF _Toc190164405 \h </w:instrText>
        </w:r>
        <w:r>
          <w:rPr>
            <w:noProof/>
            <w:webHidden/>
          </w:rPr>
        </w:r>
        <w:r>
          <w:rPr>
            <w:noProof/>
            <w:webHidden/>
          </w:rPr>
          <w:fldChar w:fldCharType="separate"/>
        </w:r>
        <w:r>
          <w:rPr>
            <w:noProof/>
            <w:webHidden/>
          </w:rPr>
          <w:t>18</w:t>
        </w:r>
        <w:r>
          <w:rPr>
            <w:noProof/>
            <w:webHidden/>
          </w:rPr>
          <w:fldChar w:fldCharType="end"/>
        </w:r>
      </w:hyperlink>
    </w:p>
    <w:p w14:paraId="4F43C51F" w14:textId="6686CEB1" w:rsidR="00553F42" w:rsidRDefault="00553F42">
      <w:pPr>
        <w:pStyle w:val="TOC2"/>
        <w:rPr>
          <w:rFonts w:asciiTheme="minorHAnsi" w:eastAsiaTheme="minorEastAsia" w:hAnsiTheme="minorHAnsi" w:cstheme="minorBidi"/>
          <w:caps w:val="0"/>
          <w:noProof/>
          <w:kern w:val="2"/>
          <w:sz w:val="24"/>
          <w:szCs w:val="24"/>
          <w:lang w:eastAsia="en-GB"/>
          <w14:ligatures w14:val="standardContextual"/>
        </w:rPr>
      </w:pPr>
      <w:hyperlink w:anchor="_Toc190164406" w:history="1">
        <w:r w:rsidRPr="005A3071">
          <w:rPr>
            <w:rStyle w:val="Hyperlink"/>
            <w:noProof/>
          </w:rPr>
          <w:t>7.7</w:t>
        </w:r>
        <w:r>
          <w:rPr>
            <w:rFonts w:asciiTheme="minorHAnsi" w:eastAsiaTheme="minorEastAsia" w:hAnsiTheme="minorHAnsi" w:cstheme="minorBidi"/>
            <w:caps w:val="0"/>
            <w:noProof/>
            <w:kern w:val="2"/>
            <w:sz w:val="24"/>
            <w:szCs w:val="24"/>
            <w:lang w:eastAsia="en-GB"/>
            <w14:ligatures w14:val="standardContextual"/>
          </w:rPr>
          <w:tab/>
        </w:r>
        <w:r w:rsidRPr="005A3071">
          <w:rPr>
            <w:rStyle w:val="Hyperlink"/>
            <w:noProof/>
          </w:rPr>
          <w:t>LOT FAILURE</w:t>
        </w:r>
        <w:r>
          <w:rPr>
            <w:noProof/>
            <w:webHidden/>
          </w:rPr>
          <w:tab/>
        </w:r>
        <w:r>
          <w:rPr>
            <w:noProof/>
            <w:webHidden/>
          </w:rPr>
          <w:fldChar w:fldCharType="begin"/>
        </w:r>
        <w:r>
          <w:rPr>
            <w:noProof/>
            <w:webHidden/>
          </w:rPr>
          <w:instrText xml:space="preserve"> PAGEREF _Toc190164406 \h </w:instrText>
        </w:r>
        <w:r>
          <w:rPr>
            <w:noProof/>
            <w:webHidden/>
          </w:rPr>
        </w:r>
        <w:r>
          <w:rPr>
            <w:noProof/>
            <w:webHidden/>
          </w:rPr>
          <w:fldChar w:fldCharType="separate"/>
        </w:r>
        <w:r>
          <w:rPr>
            <w:noProof/>
            <w:webHidden/>
          </w:rPr>
          <w:t>18</w:t>
        </w:r>
        <w:r>
          <w:rPr>
            <w:noProof/>
            <w:webHidden/>
          </w:rPr>
          <w:fldChar w:fldCharType="end"/>
        </w:r>
      </w:hyperlink>
    </w:p>
    <w:p w14:paraId="75EE2454" w14:textId="3E159FA1" w:rsidR="00553F42" w:rsidRDefault="00553F42">
      <w:pPr>
        <w:pStyle w:val="TOC2"/>
        <w:rPr>
          <w:rFonts w:asciiTheme="minorHAnsi" w:eastAsiaTheme="minorEastAsia" w:hAnsiTheme="minorHAnsi" w:cstheme="minorBidi"/>
          <w:caps w:val="0"/>
          <w:noProof/>
          <w:kern w:val="2"/>
          <w:sz w:val="24"/>
          <w:szCs w:val="24"/>
          <w:lang w:eastAsia="en-GB"/>
          <w14:ligatures w14:val="standardContextual"/>
        </w:rPr>
      </w:pPr>
      <w:hyperlink w:anchor="_Toc190164407" w:history="1">
        <w:r w:rsidRPr="005A3071">
          <w:rPr>
            <w:rStyle w:val="Hyperlink"/>
            <w:noProof/>
          </w:rPr>
          <w:t>7.8</w:t>
        </w:r>
        <w:r>
          <w:rPr>
            <w:rFonts w:asciiTheme="minorHAnsi" w:eastAsiaTheme="minorEastAsia" w:hAnsiTheme="minorHAnsi" w:cstheme="minorBidi"/>
            <w:caps w:val="0"/>
            <w:noProof/>
            <w:kern w:val="2"/>
            <w:sz w:val="24"/>
            <w:szCs w:val="24"/>
            <w:lang w:eastAsia="en-GB"/>
            <w14:ligatures w14:val="standardContextual"/>
          </w:rPr>
          <w:tab/>
        </w:r>
        <w:r w:rsidRPr="005A3071">
          <w:rPr>
            <w:rStyle w:val="Hyperlink"/>
            <w:noProof/>
          </w:rPr>
          <w:t>QUALIFICATION, QUALIFICATION MAINTENANCE AND LOT VALIDATION TESTING SAMPLES</w:t>
        </w:r>
        <w:r>
          <w:rPr>
            <w:noProof/>
            <w:webHidden/>
          </w:rPr>
          <w:tab/>
        </w:r>
        <w:r>
          <w:rPr>
            <w:noProof/>
            <w:webHidden/>
          </w:rPr>
          <w:fldChar w:fldCharType="begin"/>
        </w:r>
        <w:r>
          <w:rPr>
            <w:noProof/>
            <w:webHidden/>
          </w:rPr>
          <w:instrText xml:space="preserve"> PAGEREF _Toc190164407 \h </w:instrText>
        </w:r>
        <w:r>
          <w:rPr>
            <w:noProof/>
            <w:webHidden/>
          </w:rPr>
        </w:r>
        <w:r>
          <w:rPr>
            <w:noProof/>
            <w:webHidden/>
          </w:rPr>
          <w:fldChar w:fldCharType="separate"/>
        </w:r>
        <w:r>
          <w:rPr>
            <w:noProof/>
            <w:webHidden/>
          </w:rPr>
          <w:t>18</w:t>
        </w:r>
        <w:r>
          <w:rPr>
            <w:noProof/>
            <w:webHidden/>
          </w:rPr>
          <w:fldChar w:fldCharType="end"/>
        </w:r>
      </w:hyperlink>
    </w:p>
    <w:p w14:paraId="4BF4A433" w14:textId="132D4132" w:rsidR="00553F42" w:rsidRDefault="00553F42">
      <w:pPr>
        <w:pStyle w:val="TOC2"/>
        <w:rPr>
          <w:rFonts w:asciiTheme="minorHAnsi" w:eastAsiaTheme="minorEastAsia" w:hAnsiTheme="minorHAnsi" w:cstheme="minorBidi"/>
          <w:caps w:val="0"/>
          <w:noProof/>
          <w:kern w:val="2"/>
          <w:sz w:val="24"/>
          <w:szCs w:val="24"/>
          <w:lang w:eastAsia="en-GB"/>
          <w14:ligatures w14:val="standardContextual"/>
        </w:rPr>
      </w:pPr>
      <w:hyperlink w:anchor="_Toc190164408" w:history="1">
        <w:r w:rsidRPr="005A3071">
          <w:rPr>
            <w:rStyle w:val="Hyperlink"/>
            <w:noProof/>
          </w:rPr>
          <w:t>7.9</w:t>
        </w:r>
        <w:r>
          <w:rPr>
            <w:rFonts w:asciiTheme="minorHAnsi" w:eastAsiaTheme="minorEastAsia" w:hAnsiTheme="minorHAnsi" w:cstheme="minorBidi"/>
            <w:caps w:val="0"/>
            <w:noProof/>
            <w:kern w:val="2"/>
            <w:sz w:val="24"/>
            <w:szCs w:val="24"/>
            <w:lang w:eastAsia="en-GB"/>
            <w14:ligatures w14:val="standardContextual"/>
          </w:rPr>
          <w:tab/>
        </w:r>
        <w:r w:rsidRPr="005A3071">
          <w:rPr>
            <w:rStyle w:val="Hyperlink"/>
            <w:noProof/>
          </w:rPr>
          <w:t>DOCUMENTATION</w:t>
        </w:r>
        <w:r>
          <w:rPr>
            <w:noProof/>
            <w:webHidden/>
          </w:rPr>
          <w:tab/>
        </w:r>
        <w:r>
          <w:rPr>
            <w:noProof/>
            <w:webHidden/>
          </w:rPr>
          <w:fldChar w:fldCharType="begin"/>
        </w:r>
        <w:r>
          <w:rPr>
            <w:noProof/>
            <w:webHidden/>
          </w:rPr>
          <w:instrText xml:space="preserve"> PAGEREF _Toc190164408 \h </w:instrText>
        </w:r>
        <w:r>
          <w:rPr>
            <w:noProof/>
            <w:webHidden/>
          </w:rPr>
        </w:r>
        <w:r>
          <w:rPr>
            <w:noProof/>
            <w:webHidden/>
          </w:rPr>
          <w:fldChar w:fldCharType="separate"/>
        </w:r>
        <w:r>
          <w:rPr>
            <w:noProof/>
            <w:webHidden/>
          </w:rPr>
          <w:t>18</w:t>
        </w:r>
        <w:r>
          <w:rPr>
            <w:noProof/>
            <w:webHidden/>
          </w:rPr>
          <w:fldChar w:fldCharType="end"/>
        </w:r>
      </w:hyperlink>
    </w:p>
    <w:p w14:paraId="034C11C5" w14:textId="3F25497A" w:rsidR="00553F42" w:rsidRDefault="00553F42">
      <w:pPr>
        <w:pStyle w:val="TOC1"/>
        <w:rPr>
          <w:rFonts w:asciiTheme="minorHAnsi" w:eastAsiaTheme="minorEastAsia" w:hAnsiTheme="minorHAnsi" w:cstheme="minorBidi"/>
          <w:caps w:val="0"/>
          <w:noProof/>
          <w:kern w:val="2"/>
          <w:sz w:val="24"/>
          <w:szCs w:val="24"/>
          <w:lang w:eastAsia="en-GB"/>
          <w14:ligatures w14:val="standardContextual"/>
        </w:rPr>
      </w:pPr>
      <w:hyperlink w:anchor="_Toc190164409" w:history="1">
        <w:r w:rsidRPr="005A3071">
          <w:rPr>
            <w:rStyle w:val="Hyperlink"/>
            <w:noProof/>
          </w:rPr>
          <w:t>8</w:t>
        </w:r>
        <w:r>
          <w:rPr>
            <w:rFonts w:asciiTheme="minorHAnsi" w:eastAsiaTheme="minorEastAsia" w:hAnsiTheme="minorHAnsi" w:cstheme="minorBidi"/>
            <w:caps w:val="0"/>
            <w:noProof/>
            <w:kern w:val="2"/>
            <w:sz w:val="24"/>
            <w:szCs w:val="24"/>
            <w:lang w:eastAsia="en-GB"/>
            <w14:ligatures w14:val="standardContextual"/>
          </w:rPr>
          <w:tab/>
        </w:r>
        <w:r w:rsidRPr="005A3071">
          <w:rPr>
            <w:rStyle w:val="Hyperlink"/>
            <w:noProof/>
          </w:rPr>
          <w:t>TEST METHODS AND PROCEDURES</w:t>
        </w:r>
        <w:r>
          <w:rPr>
            <w:noProof/>
            <w:webHidden/>
          </w:rPr>
          <w:tab/>
        </w:r>
        <w:r>
          <w:rPr>
            <w:noProof/>
            <w:webHidden/>
          </w:rPr>
          <w:fldChar w:fldCharType="begin"/>
        </w:r>
        <w:r>
          <w:rPr>
            <w:noProof/>
            <w:webHidden/>
          </w:rPr>
          <w:instrText xml:space="preserve"> PAGEREF _Toc190164409 \h </w:instrText>
        </w:r>
        <w:r>
          <w:rPr>
            <w:noProof/>
            <w:webHidden/>
          </w:rPr>
        </w:r>
        <w:r>
          <w:rPr>
            <w:noProof/>
            <w:webHidden/>
          </w:rPr>
          <w:fldChar w:fldCharType="separate"/>
        </w:r>
        <w:r>
          <w:rPr>
            <w:noProof/>
            <w:webHidden/>
          </w:rPr>
          <w:t>19</w:t>
        </w:r>
        <w:r>
          <w:rPr>
            <w:noProof/>
            <w:webHidden/>
          </w:rPr>
          <w:fldChar w:fldCharType="end"/>
        </w:r>
      </w:hyperlink>
    </w:p>
    <w:p w14:paraId="185272DC" w14:textId="0E7D7529" w:rsidR="00553F42" w:rsidRDefault="00553F42">
      <w:pPr>
        <w:pStyle w:val="TOC2"/>
        <w:rPr>
          <w:rFonts w:asciiTheme="minorHAnsi" w:eastAsiaTheme="minorEastAsia" w:hAnsiTheme="minorHAnsi" w:cstheme="minorBidi"/>
          <w:caps w:val="0"/>
          <w:noProof/>
          <w:kern w:val="2"/>
          <w:sz w:val="24"/>
          <w:szCs w:val="24"/>
          <w:lang w:eastAsia="en-GB"/>
          <w14:ligatures w14:val="standardContextual"/>
        </w:rPr>
      </w:pPr>
      <w:hyperlink w:anchor="_Toc190164410" w:history="1">
        <w:r w:rsidRPr="005A3071">
          <w:rPr>
            <w:rStyle w:val="Hyperlink"/>
            <w:noProof/>
          </w:rPr>
          <w:t>8.1</w:t>
        </w:r>
        <w:r>
          <w:rPr>
            <w:rFonts w:asciiTheme="minorHAnsi" w:eastAsiaTheme="minorEastAsia" w:hAnsiTheme="minorHAnsi" w:cstheme="minorBidi"/>
            <w:caps w:val="0"/>
            <w:noProof/>
            <w:kern w:val="2"/>
            <w:sz w:val="24"/>
            <w:szCs w:val="24"/>
            <w:lang w:eastAsia="en-GB"/>
            <w14:ligatures w14:val="standardContextual"/>
          </w:rPr>
          <w:tab/>
        </w:r>
        <w:r w:rsidRPr="005A3071">
          <w:rPr>
            <w:rStyle w:val="Hyperlink"/>
            <w:noProof/>
          </w:rPr>
          <w:t>PLATING THICKNESS VERIFICATION</w:t>
        </w:r>
        <w:r>
          <w:rPr>
            <w:noProof/>
            <w:webHidden/>
          </w:rPr>
          <w:tab/>
        </w:r>
        <w:r>
          <w:rPr>
            <w:noProof/>
            <w:webHidden/>
          </w:rPr>
          <w:fldChar w:fldCharType="begin"/>
        </w:r>
        <w:r>
          <w:rPr>
            <w:noProof/>
            <w:webHidden/>
          </w:rPr>
          <w:instrText xml:space="preserve"> PAGEREF _Toc190164410 \h </w:instrText>
        </w:r>
        <w:r>
          <w:rPr>
            <w:noProof/>
            <w:webHidden/>
          </w:rPr>
        </w:r>
        <w:r>
          <w:rPr>
            <w:noProof/>
            <w:webHidden/>
          </w:rPr>
          <w:fldChar w:fldCharType="separate"/>
        </w:r>
        <w:r>
          <w:rPr>
            <w:noProof/>
            <w:webHidden/>
          </w:rPr>
          <w:t>19</w:t>
        </w:r>
        <w:r>
          <w:rPr>
            <w:noProof/>
            <w:webHidden/>
          </w:rPr>
          <w:fldChar w:fldCharType="end"/>
        </w:r>
      </w:hyperlink>
    </w:p>
    <w:p w14:paraId="2E0D0F8F" w14:textId="6C877AF5" w:rsidR="00553F42" w:rsidRDefault="00553F42">
      <w:pPr>
        <w:pStyle w:val="TOC2"/>
        <w:rPr>
          <w:rFonts w:asciiTheme="minorHAnsi" w:eastAsiaTheme="minorEastAsia" w:hAnsiTheme="minorHAnsi" w:cstheme="minorBidi"/>
          <w:caps w:val="0"/>
          <w:noProof/>
          <w:kern w:val="2"/>
          <w:sz w:val="24"/>
          <w:szCs w:val="24"/>
          <w:lang w:eastAsia="en-GB"/>
          <w14:ligatures w14:val="standardContextual"/>
        </w:rPr>
      </w:pPr>
      <w:hyperlink w:anchor="_Toc190164411" w:history="1">
        <w:r w:rsidRPr="005A3071">
          <w:rPr>
            <w:rStyle w:val="Hyperlink"/>
            <w:noProof/>
          </w:rPr>
          <w:t>8.2</w:t>
        </w:r>
        <w:r>
          <w:rPr>
            <w:rFonts w:asciiTheme="minorHAnsi" w:eastAsiaTheme="minorEastAsia" w:hAnsiTheme="minorHAnsi" w:cstheme="minorBidi"/>
            <w:caps w:val="0"/>
            <w:noProof/>
            <w:kern w:val="2"/>
            <w:sz w:val="24"/>
            <w:szCs w:val="24"/>
            <w:lang w:eastAsia="en-GB"/>
            <w14:ligatures w14:val="standardContextual"/>
          </w:rPr>
          <w:tab/>
        </w:r>
        <w:r w:rsidRPr="005A3071">
          <w:rPr>
            <w:rStyle w:val="Hyperlink"/>
            <w:noProof/>
          </w:rPr>
          <w:t>RESISTIVE LOAD ELEMENT BURN-IN AND OPERATING LIFE</w:t>
        </w:r>
        <w:r>
          <w:rPr>
            <w:noProof/>
            <w:webHidden/>
          </w:rPr>
          <w:tab/>
        </w:r>
        <w:r>
          <w:rPr>
            <w:noProof/>
            <w:webHidden/>
          </w:rPr>
          <w:fldChar w:fldCharType="begin"/>
        </w:r>
        <w:r>
          <w:rPr>
            <w:noProof/>
            <w:webHidden/>
          </w:rPr>
          <w:instrText xml:space="preserve"> PAGEREF _Toc190164411 \h </w:instrText>
        </w:r>
        <w:r>
          <w:rPr>
            <w:noProof/>
            <w:webHidden/>
          </w:rPr>
        </w:r>
        <w:r>
          <w:rPr>
            <w:noProof/>
            <w:webHidden/>
          </w:rPr>
          <w:fldChar w:fldCharType="separate"/>
        </w:r>
        <w:r>
          <w:rPr>
            <w:noProof/>
            <w:webHidden/>
          </w:rPr>
          <w:t>19</w:t>
        </w:r>
        <w:r>
          <w:rPr>
            <w:noProof/>
            <w:webHidden/>
          </w:rPr>
          <w:fldChar w:fldCharType="end"/>
        </w:r>
      </w:hyperlink>
    </w:p>
    <w:p w14:paraId="461A9CD1" w14:textId="6CB1605F" w:rsidR="00553F42" w:rsidRDefault="00553F42">
      <w:pPr>
        <w:pStyle w:val="TOC3"/>
        <w:rPr>
          <w:rFonts w:asciiTheme="minorHAnsi" w:eastAsiaTheme="minorEastAsia" w:hAnsiTheme="minorHAnsi" w:cstheme="minorBidi"/>
          <w:noProof/>
          <w:kern w:val="2"/>
          <w:sz w:val="24"/>
          <w:szCs w:val="24"/>
          <w:lang w:eastAsia="en-GB"/>
          <w14:ligatures w14:val="standardContextual"/>
        </w:rPr>
      </w:pPr>
      <w:hyperlink w:anchor="_Toc190164412" w:history="1">
        <w:r w:rsidRPr="005A3071">
          <w:rPr>
            <w:rStyle w:val="Hyperlink"/>
            <w:noProof/>
          </w:rPr>
          <w:t>8.2.1</w:t>
        </w:r>
        <w:r>
          <w:rPr>
            <w:rFonts w:asciiTheme="minorHAnsi" w:eastAsiaTheme="minorEastAsia" w:hAnsiTheme="minorHAnsi" w:cstheme="minorBidi"/>
            <w:noProof/>
            <w:kern w:val="2"/>
            <w:sz w:val="24"/>
            <w:szCs w:val="24"/>
            <w:lang w:eastAsia="en-GB"/>
            <w14:ligatures w14:val="standardContextual"/>
          </w:rPr>
          <w:tab/>
        </w:r>
        <w:r w:rsidRPr="005A3071">
          <w:rPr>
            <w:rStyle w:val="Hyperlink"/>
            <w:noProof/>
          </w:rPr>
          <w:t>Resistive Load Element Burn-in: If Performed Prior to Assembly</w:t>
        </w:r>
        <w:r>
          <w:rPr>
            <w:noProof/>
            <w:webHidden/>
          </w:rPr>
          <w:tab/>
        </w:r>
        <w:r>
          <w:rPr>
            <w:noProof/>
            <w:webHidden/>
          </w:rPr>
          <w:fldChar w:fldCharType="begin"/>
        </w:r>
        <w:r>
          <w:rPr>
            <w:noProof/>
            <w:webHidden/>
          </w:rPr>
          <w:instrText xml:space="preserve"> PAGEREF _Toc190164412 \h </w:instrText>
        </w:r>
        <w:r>
          <w:rPr>
            <w:noProof/>
            <w:webHidden/>
          </w:rPr>
        </w:r>
        <w:r>
          <w:rPr>
            <w:noProof/>
            <w:webHidden/>
          </w:rPr>
          <w:fldChar w:fldCharType="separate"/>
        </w:r>
        <w:r>
          <w:rPr>
            <w:noProof/>
            <w:webHidden/>
          </w:rPr>
          <w:t>19</w:t>
        </w:r>
        <w:r>
          <w:rPr>
            <w:noProof/>
            <w:webHidden/>
          </w:rPr>
          <w:fldChar w:fldCharType="end"/>
        </w:r>
      </w:hyperlink>
    </w:p>
    <w:p w14:paraId="05FEDCCA" w14:textId="2B9615E6" w:rsidR="00553F42" w:rsidRDefault="00553F42">
      <w:pPr>
        <w:pStyle w:val="TOC3"/>
        <w:rPr>
          <w:rFonts w:asciiTheme="minorHAnsi" w:eastAsiaTheme="minorEastAsia" w:hAnsiTheme="minorHAnsi" w:cstheme="minorBidi"/>
          <w:noProof/>
          <w:kern w:val="2"/>
          <w:sz w:val="24"/>
          <w:szCs w:val="24"/>
          <w:lang w:eastAsia="en-GB"/>
          <w14:ligatures w14:val="standardContextual"/>
        </w:rPr>
      </w:pPr>
      <w:hyperlink w:anchor="_Toc190164413" w:history="1">
        <w:r w:rsidRPr="005A3071">
          <w:rPr>
            <w:rStyle w:val="Hyperlink"/>
            <w:noProof/>
          </w:rPr>
          <w:t>8.2.2</w:t>
        </w:r>
        <w:r>
          <w:rPr>
            <w:rFonts w:asciiTheme="minorHAnsi" w:eastAsiaTheme="minorEastAsia" w:hAnsiTheme="minorHAnsi" w:cstheme="minorBidi"/>
            <w:noProof/>
            <w:kern w:val="2"/>
            <w:sz w:val="24"/>
            <w:szCs w:val="24"/>
            <w:lang w:eastAsia="en-GB"/>
            <w14:ligatures w14:val="standardContextual"/>
          </w:rPr>
          <w:tab/>
        </w:r>
        <w:r w:rsidRPr="005A3071">
          <w:rPr>
            <w:rStyle w:val="Hyperlink"/>
            <w:noProof/>
          </w:rPr>
          <w:t>Resistive Load Element Burn-in: If Performed After Assembly</w:t>
        </w:r>
        <w:r>
          <w:rPr>
            <w:noProof/>
            <w:webHidden/>
          </w:rPr>
          <w:tab/>
        </w:r>
        <w:r>
          <w:rPr>
            <w:noProof/>
            <w:webHidden/>
          </w:rPr>
          <w:fldChar w:fldCharType="begin"/>
        </w:r>
        <w:r>
          <w:rPr>
            <w:noProof/>
            <w:webHidden/>
          </w:rPr>
          <w:instrText xml:space="preserve"> PAGEREF _Toc190164413 \h </w:instrText>
        </w:r>
        <w:r>
          <w:rPr>
            <w:noProof/>
            <w:webHidden/>
          </w:rPr>
        </w:r>
        <w:r>
          <w:rPr>
            <w:noProof/>
            <w:webHidden/>
          </w:rPr>
          <w:fldChar w:fldCharType="separate"/>
        </w:r>
        <w:r>
          <w:rPr>
            <w:noProof/>
            <w:webHidden/>
          </w:rPr>
          <w:t>20</w:t>
        </w:r>
        <w:r>
          <w:rPr>
            <w:noProof/>
            <w:webHidden/>
          </w:rPr>
          <w:fldChar w:fldCharType="end"/>
        </w:r>
      </w:hyperlink>
    </w:p>
    <w:p w14:paraId="1D68E336" w14:textId="37BE6E01" w:rsidR="00553F42" w:rsidRDefault="00553F42">
      <w:pPr>
        <w:pStyle w:val="TOC3"/>
        <w:rPr>
          <w:rFonts w:asciiTheme="minorHAnsi" w:eastAsiaTheme="minorEastAsia" w:hAnsiTheme="minorHAnsi" w:cstheme="minorBidi"/>
          <w:noProof/>
          <w:kern w:val="2"/>
          <w:sz w:val="24"/>
          <w:szCs w:val="24"/>
          <w:lang w:eastAsia="en-GB"/>
          <w14:ligatures w14:val="standardContextual"/>
        </w:rPr>
      </w:pPr>
      <w:hyperlink w:anchor="_Toc190164414" w:history="1">
        <w:r w:rsidRPr="005A3071">
          <w:rPr>
            <w:rStyle w:val="Hyperlink"/>
            <w:noProof/>
          </w:rPr>
          <w:t>8.2.3</w:t>
        </w:r>
        <w:r>
          <w:rPr>
            <w:rFonts w:asciiTheme="minorHAnsi" w:eastAsiaTheme="minorEastAsia" w:hAnsiTheme="minorHAnsi" w:cstheme="minorBidi"/>
            <w:noProof/>
            <w:kern w:val="2"/>
            <w:sz w:val="24"/>
            <w:szCs w:val="24"/>
            <w:lang w:eastAsia="en-GB"/>
            <w14:ligatures w14:val="standardContextual"/>
          </w:rPr>
          <w:tab/>
        </w:r>
        <w:r w:rsidRPr="005A3071">
          <w:rPr>
            <w:rStyle w:val="Hyperlink"/>
            <w:noProof/>
          </w:rPr>
          <w:t>Resistive Load Element Operating Life</w:t>
        </w:r>
        <w:r>
          <w:rPr>
            <w:noProof/>
            <w:webHidden/>
          </w:rPr>
          <w:tab/>
        </w:r>
        <w:r>
          <w:rPr>
            <w:noProof/>
            <w:webHidden/>
          </w:rPr>
          <w:fldChar w:fldCharType="begin"/>
        </w:r>
        <w:r>
          <w:rPr>
            <w:noProof/>
            <w:webHidden/>
          </w:rPr>
          <w:instrText xml:space="preserve"> PAGEREF _Toc190164414 \h </w:instrText>
        </w:r>
        <w:r>
          <w:rPr>
            <w:noProof/>
            <w:webHidden/>
          </w:rPr>
        </w:r>
        <w:r>
          <w:rPr>
            <w:noProof/>
            <w:webHidden/>
          </w:rPr>
          <w:fldChar w:fldCharType="separate"/>
        </w:r>
        <w:r>
          <w:rPr>
            <w:noProof/>
            <w:webHidden/>
          </w:rPr>
          <w:t>20</w:t>
        </w:r>
        <w:r>
          <w:rPr>
            <w:noProof/>
            <w:webHidden/>
          </w:rPr>
          <w:fldChar w:fldCharType="end"/>
        </w:r>
      </w:hyperlink>
    </w:p>
    <w:p w14:paraId="5BE16070" w14:textId="0EE41CCC" w:rsidR="00553F42" w:rsidRDefault="00553F42">
      <w:pPr>
        <w:pStyle w:val="TOC2"/>
        <w:rPr>
          <w:rFonts w:asciiTheme="minorHAnsi" w:eastAsiaTheme="minorEastAsia" w:hAnsiTheme="minorHAnsi" w:cstheme="minorBidi"/>
          <w:caps w:val="0"/>
          <w:noProof/>
          <w:kern w:val="2"/>
          <w:sz w:val="24"/>
          <w:szCs w:val="24"/>
          <w:lang w:eastAsia="en-GB"/>
          <w14:ligatures w14:val="standardContextual"/>
        </w:rPr>
      </w:pPr>
      <w:hyperlink w:anchor="_Toc190164415" w:history="1">
        <w:r w:rsidRPr="005A3071">
          <w:rPr>
            <w:rStyle w:val="Hyperlink"/>
            <w:noProof/>
          </w:rPr>
          <w:t>8.3</w:t>
        </w:r>
        <w:r>
          <w:rPr>
            <w:rFonts w:asciiTheme="minorHAnsi" w:eastAsiaTheme="minorEastAsia" w:hAnsiTheme="minorHAnsi" w:cstheme="minorBidi"/>
            <w:caps w:val="0"/>
            <w:noProof/>
            <w:kern w:val="2"/>
            <w:sz w:val="24"/>
            <w:szCs w:val="24"/>
            <w:lang w:eastAsia="en-GB"/>
            <w14:ligatures w14:val="standardContextual"/>
          </w:rPr>
          <w:tab/>
        </w:r>
        <w:r w:rsidRPr="005A3071">
          <w:rPr>
            <w:rStyle w:val="Hyperlink"/>
            <w:noProof/>
          </w:rPr>
          <w:t>CONTACT ENGAGEMENT AND SEPARATION FORCES</w:t>
        </w:r>
        <w:r>
          <w:rPr>
            <w:noProof/>
            <w:webHidden/>
          </w:rPr>
          <w:tab/>
        </w:r>
        <w:r>
          <w:rPr>
            <w:noProof/>
            <w:webHidden/>
          </w:rPr>
          <w:fldChar w:fldCharType="begin"/>
        </w:r>
        <w:r>
          <w:rPr>
            <w:noProof/>
            <w:webHidden/>
          </w:rPr>
          <w:instrText xml:space="preserve"> PAGEREF _Toc190164415 \h </w:instrText>
        </w:r>
        <w:r>
          <w:rPr>
            <w:noProof/>
            <w:webHidden/>
          </w:rPr>
        </w:r>
        <w:r>
          <w:rPr>
            <w:noProof/>
            <w:webHidden/>
          </w:rPr>
          <w:fldChar w:fldCharType="separate"/>
        </w:r>
        <w:r>
          <w:rPr>
            <w:noProof/>
            <w:webHidden/>
          </w:rPr>
          <w:t>21</w:t>
        </w:r>
        <w:r>
          <w:rPr>
            <w:noProof/>
            <w:webHidden/>
          </w:rPr>
          <w:fldChar w:fldCharType="end"/>
        </w:r>
      </w:hyperlink>
    </w:p>
    <w:p w14:paraId="703D9003" w14:textId="48DD7615" w:rsidR="00553F42" w:rsidRDefault="00553F42">
      <w:pPr>
        <w:pStyle w:val="TOC2"/>
        <w:rPr>
          <w:rFonts w:asciiTheme="minorHAnsi" w:eastAsiaTheme="minorEastAsia" w:hAnsiTheme="minorHAnsi" w:cstheme="minorBidi"/>
          <w:caps w:val="0"/>
          <w:noProof/>
          <w:kern w:val="2"/>
          <w:sz w:val="24"/>
          <w:szCs w:val="24"/>
          <w:lang w:eastAsia="en-GB"/>
          <w14:ligatures w14:val="standardContextual"/>
        </w:rPr>
      </w:pPr>
      <w:hyperlink w:anchor="_Toc190164416" w:history="1">
        <w:r w:rsidRPr="005A3071">
          <w:rPr>
            <w:rStyle w:val="Hyperlink"/>
            <w:noProof/>
          </w:rPr>
          <w:t>8.4</w:t>
        </w:r>
        <w:r>
          <w:rPr>
            <w:rFonts w:asciiTheme="minorHAnsi" w:eastAsiaTheme="minorEastAsia" w:hAnsiTheme="minorHAnsi" w:cstheme="minorBidi"/>
            <w:caps w:val="0"/>
            <w:noProof/>
            <w:kern w:val="2"/>
            <w:sz w:val="24"/>
            <w:szCs w:val="24"/>
            <w:lang w:eastAsia="en-GB"/>
            <w14:ligatures w14:val="standardContextual"/>
          </w:rPr>
          <w:tab/>
        </w:r>
        <w:r w:rsidRPr="005A3071">
          <w:rPr>
            <w:rStyle w:val="Hyperlink"/>
            <w:noProof/>
          </w:rPr>
          <w:t>PRE-ASSEMBLY INSPECTION</w:t>
        </w:r>
        <w:r>
          <w:rPr>
            <w:noProof/>
            <w:webHidden/>
          </w:rPr>
          <w:tab/>
        </w:r>
        <w:r>
          <w:rPr>
            <w:noProof/>
            <w:webHidden/>
          </w:rPr>
          <w:fldChar w:fldCharType="begin"/>
        </w:r>
        <w:r>
          <w:rPr>
            <w:noProof/>
            <w:webHidden/>
          </w:rPr>
          <w:instrText xml:space="preserve"> PAGEREF _Toc190164416 \h </w:instrText>
        </w:r>
        <w:r>
          <w:rPr>
            <w:noProof/>
            <w:webHidden/>
          </w:rPr>
        </w:r>
        <w:r>
          <w:rPr>
            <w:noProof/>
            <w:webHidden/>
          </w:rPr>
          <w:fldChar w:fldCharType="separate"/>
        </w:r>
        <w:r>
          <w:rPr>
            <w:noProof/>
            <w:webHidden/>
          </w:rPr>
          <w:t>21</w:t>
        </w:r>
        <w:r>
          <w:rPr>
            <w:noProof/>
            <w:webHidden/>
          </w:rPr>
          <w:fldChar w:fldCharType="end"/>
        </w:r>
      </w:hyperlink>
    </w:p>
    <w:p w14:paraId="04CAAF71" w14:textId="5722814C" w:rsidR="00553F42" w:rsidRDefault="00553F42">
      <w:pPr>
        <w:pStyle w:val="TOC2"/>
        <w:rPr>
          <w:rFonts w:asciiTheme="minorHAnsi" w:eastAsiaTheme="minorEastAsia" w:hAnsiTheme="minorHAnsi" w:cstheme="minorBidi"/>
          <w:caps w:val="0"/>
          <w:noProof/>
          <w:kern w:val="2"/>
          <w:sz w:val="24"/>
          <w:szCs w:val="24"/>
          <w:lang w:eastAsia="en-GB"/>
          <w14:ligatures w14:val="standardContextual"/>
        </w:rPr>
      </w:pPr>
      <w:hyperlink w:anchor="_Toc190164417" w:history="1">
        <w:r w:rsidRPr="005A3071">
          <w:rPr>
            <w:rStyle w:val="Hyperlink"/>
            <w:noProof/>
          </w:rPr>
          <w:t>8.5</w:t>
        </w:r>
        <w:r>
          <w:rPr>
            <w:rFonts w:asciiTheme="minorHAnsi" w:eastAsiaTheme="minorEastAsia" w:hAnsiTheme="minorHAnsi" w:cstheme="minorBidi"/>
            <w:caps w:val="0"/>
            <w:noProof/>
            <w:kern w:val="2"/>
            <w:sz w:val="24"/>
            <w:szCs w:val="24"/>
            <w:lang w:eastAsia="en-GB"/>
            <w14:ligatures w14:val="standardContextual"/>
          </w:rPr>
          <w:tab/>
        </w:r>
        <w:r w:rsidRPr="005A3071">
          <w:rPr>
            <w:rStyle w:val="Hyperlink"/>
            <w:noProof/>
          </w:rPr>
          <w:t>EXTERNAL VISUAL INSPECTION AND DIMENSION CHECK</w:t>
        </w:r>
        <w:r>
          <w:rPr>
            <w:noProof/>
            <w:webHidden/>
          </w:rPr>
          <w:tab/>
        </w:r>
        <w:r>
          <w:rPr>
            <w:noProof/>
            <w:webHidden/>
          </w:rPr>
          <w:fldChar w:fldCharType="begin"/>
        </w:r>
        <w:r>
          <w:rPr>
            <w:noProof/>
            <w:webHidden/>
          </w:rPr>
          <w:instrText xml:space="preserve"> PAGEREF _Toc190164417 \h </w:instrText>
        </w:r>
        <w:r>
          <w:rPr>
            <w:noProof/>
            <w:webHidden/>
          </w:rPr>
        </w:r>
        <w:r>
          <w:rPr>
            <w:noProof/>
            <w:webHidden/>
          </w:rPr>
          <w:fldChar w:fldCharType="separate"/>
        </w:r>
        <w:r>
          <w:rPr>
            <w:noProof/>
            <w:webHidden/>
          </w:rPr>
          <w:t>21</w:t>
        </w:r>
        <w:r>
          <w:rPr>
            <w:noProof/>
            <w:webHidden/>
          </w:rPr>
          <w:fldChar w:fldCharType="end"/>
        </w:r>
      </w:hyperlink>
    </w:p>
    <w:p w14:paraId="6EB92856" w14:textId="0A1FF81A" w:rsidR="00553F42" w:rsidRDefault="00553F42">
      <w:pPr>
        <w:pStyle w:val="TOC3"/>
        <w:rPr>
          <w:rFonts w:asciiTheme="minorHAnsi" w:eastAsiaTheme="minorEastAsia" w:hAnsiTheme="minorHAnsi" w:cstheme="minorBidi"/>
          <w:noProof/>
          <w:kern w:val="2"/>
          <w:sz w:val="24"/>
          <w:szCs w:val="24"/>
          <w:lang w:eastAsia="en-GB"/>
          <w14:ligatures w14:val="standardContextual"/>
        </w:rPr>
      </w:pPr>
      <w:hyperlink w:anchor="_Toc190164418" w:history="1">
        <w:r w:rsidRPr="005A3071">
          <w:rPr>
            <w:rStyle w:val="Hyperlink"/>
            <w:noProof/>
          </w:rPr>
          <w:t>8.5.1</w:t>
        </w:r>
        <w:r>
          <w:rPr>
            <w:rFonts w:asciiTheme="minorHAnsi" w:eastAsiaTheme="minorEastAsia" w:hAnsiTheme="minorHAnsi" w:cstheme="minorBidi"/>
            <w:noProof/>
            <w:kern w:val="2"/>
            <w:sz w:val="24"/>
            <w:szCs w:val="24"/>
            <w:lang w:eastAsia="en-GB"/>
            <w14:ligatures w14:val="standardContextual"/>
          </w:rPr>
          <w:tab/>
        </w:r>
        <w:r w:rsidRPr="005A3071">
          <w:rPr>
            <w:rStyle w:val="Hyperlink"/>
            <w:noProof/>
          </w:rPr>
          <w:t>Connector Interface Dimension Check</w:t>
        </w:r>
        <w:r>
          <w:rPr>
            <w:noProof/>
            <w:webHidden/>
          </w:rPr>
          <w:tab/>
        </w:r>
        <w:r>
          <w:rPr>
            <w:noProof/>
            <w:webHidden/>
          </w:rPr>
          <w:fldChar w:fldCharType="begin"/>
        </w:r>
        <w:r>
          <w:rPr>
            <w:noProof/>
            <w:webHidden/>
          </w:rPr>
          <w:instrText xml:space="preserve"> PAGEREF _Toc190164418 \h </w:instrText>
        </w:r>
        <w:r>
          <w:rPr>
            <w:noProof/>
            <w:webHidden/>
          </w:rPr>
        </w:r>
        <w:r>
          <w:rPr>
            <w:noProof/>
            <w:webHidden/>
          </w:rPr>
          <w:fldChar w:fldCharType="separate"/>
        </w:r>
        <w:r>
          <w:rPr>
            <w:noProof/>
            <w:webHidden/>
          </w:rPr>
          <w:t>21</w:t>
        </w:r>
        <w:r>
          <w:rPr>
            <w:noProof/>
            <w:webHidden/>
          </w:rPr>
          <w:fldChar w:fldCharType="end"/>
        </w:r>
      </w:hyperlink>
    </w:p>
    <w:p w14:paraId="504D647A" w14:textId="0D1FC4BE" w:rsidR="00553F42" w:rsidRDefault="00553F42">
      <w:pPr>
        <w:pStyle w:val="TOC2"/>
        <w:rPr>
          <w:rFonts w:asciiTheme="minorHAnsi" w:eastAsiaTheme="minorEastAsia" w:hAnsiTheme="minorHAnsi" w:cstheme="minorBidi"/>
          <w:caps w:val="0"/>
          <w:noProof/>
          <w:kern w:val="2"/>
          <w:sz w:val="24"/>
          <w:szCs w:val="24"/>
          <w:lang w:eastAsia="en-GB"/>
          <w14:ligatures w14:val="standardContextual"/>
        </w:rPr>
      </w:pPr>
      <w:hyperlink w:anchor="_Toc190164419" w:history="1">
        <w:r w:rsidRPr="005A3071">
          <w:rPr>
            <w:rStyle w:val="Hyperlink"/>
            <w:noProof/>
          </w:rPr>
          <w:t>8.6</w:t>
        </w:r>
        <w:r>
          <w:rPr>
            <w:rFonts w:asciiTheme="minorHAnsi" w:eastAsiaTheme="minorEastAsia" w:hAnsiTheme="minorHAnsi" w:cstheme="minorBidi"/>
            <w:caps w:val="0"/>
            <w:noProof/>
            <w:kern w:val="2"/>
            <w:sz w:val="24"/>
            <w:szCs w:val="24"/>
            <w:lang w:eastAsia="en-GB"/>
            <w14:ligatures w14:val="standardContextual"/>
          </w:rPr>
          <w:tab/>
        </w:r>
        <w:r w:rsidRPr="005A3071">
          <w:rPr>
            <w:rStyle w:val="Hyperlink"/>
            <w:noProof/>
          </w:rPr>
          <w:t>WEIGHT</w:t>
        </w:r>
        <w:r>
          <w:rPr>
            <w:noProof/>
            <w:webHidden/>
          </w:rPr>
          <w:tab/>
        </w:r>
        <w:r>
          <w:rPr>
            <w:noProof/>
            <w:webHidden/>
          </w:rPr>
          <w:fldChar w:fldCharType="begin"/>
        </w:r>
        <w:r>
          <w:rPr>
            <w:noProof/>
            <w:webHidden/>
          </w:rPr>
          <w:instrText xml:space="preserve"> PAGEREF _Toc190164419 \h </w:instrText>
        </w:r>
        <w:r>
          <w:rPr>
            <w:noProof/>
            <w:webHidden/>
          </w:rPr>
        </w:r>
        <w:r>
          <w:rPr>
            <w:noProof/>
            <w:webHidden/>
          </w:rPr>
          <w:fldChar w:fldCharType="separate"/>
        </w:r>
        <w:r>
          <w:rPr>
            <w:noProof/>
            <w:webHidden/>
          </w:rPr>
          <w:t>21</w:t>
        </w:r>
        <w:r>
          <w:rPr>
            <w:noProof/>
            <w:webHidden/>
          </w:rPr>
          <w:fldChar w:fldCharType="end"/>
        </w:r>
      </w:hyperlink>
    </w:p>
    <w:p w14:paraId="44147243" w14:textId="239FB30B" w:rsidR="00553F42" w:rsidRDefault="00553F42">
      <w:pPr>
        <w:pStyle w:val="TOC2"/>
        <w:rPr>
          <w:rFonts w:asciiTheme="minorHAnsi" w:eastAsiaTheme="minorEastAsia" w:hAnsiTheme="minorHAnsi" w:cstheme="minorBidi"/>
          <w:caps w:val="0"/>
          <w:noProof/>
          <w:kern w:val="2"/>
          <w:sz w:val="24"/>
          <w:szCs w:val="24"/>
          <w:lang w:eastAsia="en-GB"/>
          <w14:ligatures w14:val="standardContextual"/>
        </w:rPr>
      </w:pPr>
      <w:hyperlink w:anchor="_Toc190164420" w:history="1">
        <w:r w:rsidRPr="005A3071">
          <w:rPr>
            <w:rStyle w:val="Hyperlink"/>
            <w:noProof/>
          </w:rPr>
          <w:t>8.7</w:t>
        </w:r>
        <w:r>
          <w:rPr>
            <w:rFonts w:asciiTheme="minorHAnsi" w:eastAsiaTheme="minorEastAsia" w:hAnsiTheme="minorHAnsi" w:cstheme="minorBidi"/>
            <w:caps w:val="0"/>
            <w:noProof/>
            <w:kern w:val="2"/>
            <w:sz w:val="24"/>
            <w:szCs w:val="24"/>
            <w:lang w:eastAsia="en-GB"/>
            <w14:ligatures w14:val="standardContextual"/>
          </w:rPr>
          <w:tab/>
        </w:r>
        <w:r w:rsidRPr="005A3071">
          <w:rPr>
            <w:rStyle w:val="Hyperlink"/>
            <w:noProof/>
          </w:rPr>
          <w:t>ELECTRICAL MEASUREMENTS</w:t>
        </w:r>
        <w:r>
          <w:rPr>
            <w:noProof/>
            <w:webHidden/>
          </w:rPr>
          <w:tab/>
        </w:r>
        <w:r>
          <w:rPr>
            <w:noProof/>
            <w:webHidden/>
          </w:rPr>
          <w:fldChar w:fldCharType="begin"/>
        </w:r>
        <w:r>
          <w:rPr>
            <w:noProof/>
            <w:webHidden/>
          </w:rPr>
          <w:instrText xml:space="preserve"> PAGEREF _Toc190164420 \h </w:instrText>
        </w:r>
        <w:r>
          <w:rPr>
            <w:noProof/>
            <w:webHidden/>
          </w:rPr>
        </w:r>
        <w:r>
          <w:rPr>
            <w:noProof/>
            <w:webHidden/>
          </w:rPr>
          <w:fldChar w:fldCharType="separate"/>
        </w:r>
        <w:r>
          <w:rPr>
            <w:noProof/>
            <w:webHidden/>
          </w:rPr>
          <w:t>21</w:t>
        </w:r>
        <w:r>
          <w:rPr>
            <w:noProof/>
            <w:webHidden/>
          </w:rPr>
          <w:fldChar w:fldCharType="end"/>
        </w:r>
      </w:hyperlink>
    </w:p>
    <w:p w14:paraId="5F705B4A" w14:textId="36F05C21" w:rsidR="00553F42" w:rsidRDefault="00553F42">
      <w:pPr>
        <w:pStyle w:val="TOC3"/>
        <w:rPr>
          <w:rFonts w:asciiTheme="minorHAnsi" w:eastAsiaTheme="minorEastAsia" w:hAnsiTheme="minorHAnsi" w:cstheme="minorBidi"/>
          <w:noProof/>
          <w:kern w:val="2"/>
          <w:sz w:val="24"/>
          <w:szCs w:val="24"/>
          <w:lang w:eastAsia="en-GB"/>
          <w14:ligatures w14:val="standardContextual"/>
        </w:rPr>
      </w:pPr>
      <w:hyperlink w:anchor="_Toc190164421" w:history="1">
        <w:r w:rsidRPr="005A3071">
          <w:rPr>
            <w:rStyle w:val="Hyperlink"/>
            <w:noProof/>
          </w:rPr>
          <w:t>8.7.1</w:t>
        </w:r>
        <w:r>
          <w:rPr>
            <w:rFonts w:asciiTheme="minorHAnsi" w:eastAsiaTheme="minorEastAsia" w:hAnsiTheme="minorHAnsi" w:cstheme="minorBidi"/>
            <w:noProof/>
            <w:kern w:val="2"/>
            <w:sz w:val="24"/>
            <w:szCs w:val="24"/>
            <w:lang w:eastAsia="en-GB"/>
            <w14:ligatures w14:val="standardContextual"/>
          </w:rPr>
          <w:tab/>
        </w:r>
        <w:r w:rsidRPr="005A3071">
          <w:rPr>
            <w:rStyle w:val="Hyperlink"/>
            <w:noProof/>
          </w:rPr>
          <w:t>General</w:t>
        </w:r>
        <w:r>
          <w:rPr>
            <w:noProof/>
            <w:webHidden/>
          </w:rPr>
          <w:tab/>
        </w:r>
        <w:r>
          <w:rPr>
            <w:noProof/>
            <w:webHidden/>
          </w:rPr>
          <w:fldChar w:fldCharType="begin"/>
        </w:r>
        <w:r>
          <w:rPr>
            <w:noProof/>
            <w:webHidden/>
          </w:rPr>
          <w:instrText xml:space="preserve"> PAGEREF _Toc190164421 \h </w:instrText>
        </w:r>
        <w:r>
          <w:rPr>
            <w:noProof/>
            <w:webHidden/>
          </w:rPr>
        </w:r>
        <w:r>
          <w:rPr>
            <w:noProof/>
            <w:webHidden/>
          </w:rPr>
          <w:fldChar w:fldCharType="separate"/>
        </w:r>
        <w:r>
          <w:rPr>
            <w:noProof/>
            <w:webHidden/>
          </w:rPr>
          <w:t>21</w:t>
        </w:r>
        <w:r>
          <w:rPr>
            <w:noProof/>
            <w:webHidden/>
          </w:rPr>
          <w:fldChar w:fldCharType="end"/>
        </w:r>
      </w:hyperlink>
    </w:p>
    <w:p w14:paraId="746B15BF" w14:textId="4D881DA8" w:rsidR="00553F42" w:rsidRDefault="00553F42">
      <w:pPr>
        <w:pStyle w:val="TOC4"/>
        <w:rPr>
          <w:rFonts w:asciiTheme="minorHAnsi" w:eastAsiaTheme="minorEastAsia" w:hAnsiTheme="minorHAnsi" w:cstheme="minorBidi"/>
          <w:noProof/>
          <w:kern w:val="2"/>
          <w:sz w:val="24"/>
          <w:szCs w:val="24"/>
          <w:lang w:eastAsia="en-GB"/>
          <w14:ligatures w14:val="standardContextual"/>
        </w:rPr>
      </w:pPr>
      <w:hyperlink w:anchor="_Toc190164422" w:history="1">
        <w:r w:rsidRPr="005A3071">
          <w:rPr>
            <w:rStyle w:val="Hyperlink"/>
            <w:noProof/>
          </w:rPr>
          <w:t>8.7.1.1</w:t>
        </w:r>
        <w:r>
          <w:rPr>
            <w:rFonts w:asciiTheme="minorHAnsi" w:eastAsiaTheme="minorEastAsia" w:hAnsiTheme="minorHAnsi" w:cstheme="minorBidi"/>
            <w:noProof/>
            <w:kern w:val="2"/>
            <w:sz w:val="24"/>
            <w:szCs w:val="24"/>
            <w:lang w:eastAsia="en-GB"/>
            <w14:ligatures w14:val="standardContextual"/>
          </w:rPr>
          <w:tab/>
        </w:r>
        <w:r w:rsidRPr="005A3071">
          <w:rPr>
            <w:rStyle w:val="Hyperlink"/>
            <w:noProof/>
          </w:rPr>
          <w:t>Isolation</w:t>
        </w:r>
        <w:r>
          <w:rPr>
            <w:noProof/>
            <w:webHidden/>
          </w:rPr>
          <w:tab/>
        </w:r>
        <w:r>
          <w:rPr>
            <w:noProof/>
            <w:webHidden/>
          </w:rPr>
          <w:fldChar w:fldCharType="begin"/>
        </w:r>
        <w:r>
          <w:rPr>
            <w:noProof/>
            <w:webHidden/>
          </w:rPr>
          <w:instrText xml:space="preserve"> PAGEREF _Toc190164422 \h </w:instrText>
        </w:r>
        <w:r>
          <w:rPr>
            <w:noProof/>
            <w:webHidden/>
          </w:rPr>
        </w:r>
        <w:r>
          <w:rPr>
            <w:noProof/>
            <w:webHidden/>
          </w:rPr>
          <w:fldChar w:fldCharType="separate"/>
        </w:r>
        <w:r>
          <w:rPr>
            <w:noProof/>
            <w:webHidden/>
          </w:rPr>
          <w:t>22</w:t>
        </w:r>
        <w:r>
          <w:rPr>
            <w:noProof/>
            <w:webHidden/>
          </w:rPr>
          <w:fldChar w:fldCharType="end"/>
        </w:r>
      </w:hyperlink>
    </w:p>
    <w:p w14:paraId="4B2E47DB" w14:textId="23E63AEE" w:rsidR="00553F42" w:rsidRDefault="00553F42">
      <w:pPr>
        <w:pStyle w:val="TOC4"/>
        <w:rPr>
          <w:rFonts w:asciiTheme="minorHAnsi" w:eastAsiaTheme="minorEastAsia" w:hAnsiTheme="minorHAnsi" w:cstheme="minorBidi"/>
          <w:noProof/>
          <w:kern w:val="2"/>
          <w:sz w:val="24"/>
          <w:szCs w:val="24"/>
          <w:lang w:eastAsia="en-GB"/>
          <w14:ligatures w14:val="standardContextual"/>
        </w:rPr>
      </w:pPr>
      <w:hyperlink w:anchor="_Toc190164423" w:history="1">
        <w:r w:rsidRPr="005A3071">
          <w:rPr>
            <w:rStyle w:val="Hyperlink"/>
            <w:noProof/>
          </w:rPr>
          <w:t>8.7.1.2</w:t>
        </w:r>
        <w:r>
          <w:rPr>
            <w:rFonts w:asciiTheme="minorHAnsi" w:eastAsiaTheme="minorEastAsia" w:hAnsiTheme="minorHAnsi" w:cstheme="minorBidi"/>
            <w:noProof/>
            <w:kern w:val="2"/>
            <w:sz w:val="24"/>
            <w:szCs w:val="24"/>
            <w:lang w:eastAsia="en-GB"/>
            <w14:ligatures w14:val="standardContextual"/>
          </w:rPr>
          <w:tab/>
        </w:r>
        <w:r w:rsidRPr="005A3071">
          <w:rPr>
            <w:rStyle w:val="Hyperlink"/>
            <w:noProof/>
          </w:rPr>
          <w:t>Insertion Loss</w:t>
        </w:r>
        <w:r>
          <w:rPr>
            <w:noProof/>
            <w:webHidden/>
          </w:rPr>
          <w:tab/>
        </w:r>
        <w:r>
          <w:rPr>
            <w:noProof/>
            <w:webHidden/>
          </w:rPr>
          <w:fldChar w:fldCharType="begin"/>
        </w:r>
        <w:r>
          <w:rPr>
            <w:noProof/>
            <w:webHidden/>
          </w:rPr>
          <w:instrText xml:space="preserve"> PAGEREF _Toc190164423 \h </w:instrText>
        </w:r>
        <w:r>
          <w:rPr>
            <w:noProof/>
            <w:webHidden/>
          </w:rPr>
        </w:r>
        <w:r>
          <w:rPr>
            <w:noProof/>
            <w:webHidden/>
          </w:rPr>
          <w:fldChar w:fldCharType="separate"/>
        </w:r>
        <w:r>
          <w:rPr>
            <w:noProof/>
            <w:webHidden/>
          </w:rPr>
          <w:t>22</w:t>
        </w:r>
        <w:r>
          <w:rPr>
            <w:noProof/>
            <w:webHidden/>
          </w:rPr>
          <w:fldChar w:fldCharType="end"/>
        </w:r>
      </w:hyperlink>
    </w:p>
    <w:p w14:paraId="498785FC" w14:textId="41477C20" w:rsidR="00553F42" w:rsidRDefault="00553F42">
      <w:pPr>
        <w:pStyle w:val="TOC4"/>
        <w:rPr>
          <w:rFonts w:asciiTheme="minorHAnsi" w:eastAsiaTheme="minorEastAsia" w:hAnsiTheme="minorHAnsi" w:cstheme="minorBidi"/>
          <w:noProof/>
          <w:kern w:val="2"/>
          <w:sz w:val="24"/>
          <w:szCs w:val="24"/>
          <w:lang w:eastAsia="en-GB"/>
          <w14:ligatures w14:val="standardContextual"/>
        </w:rPr>
      </w:pPr>
      <w:hyperlink w:anchor="_Toc190164424" w:history="1">
        <w:r w:rsidRPr="005A3071">
          <w:rPr>
            <w:rStyle w:val="Hyperlink"/>
            <w:noProof/>
          </w:rPr>
          <w:t>8.7.1.3</w:t>
        </w:r>
        <w:r>
          <w:rPr>
            <w:rFonts w:asciiTheme="minorHAnsi" w:eastAsiaTheme="minorEastAsia" w:hAnsiTheme="minorHAnsi" w:cstheme="minorBidi"/>
            <w:noProof/>
            <w:kern w:val="2"/>
            <w:sz w:val="24"/>
            <w:szCs w:val="24"/>
            <w:lang w:eastAsia="en-GB"/>
            <w14:ligatures w14:val="standardContextual"/>
          </w:rPr>
          <w:tab/>
        </w:r>
        <w:r w:rsidRPr="005A3071">
          <w:rPr>
            <w:rStyle w:val="Hyperlink"/>
            <w:noProof/>
          </w:rPr>
          <w:t>Voltage Standing Wave Ratio (VSWR)</w:t>
        </w:r>
        <w:r>
          <w:rPr>
            <w:noProof/>
            <w:webHidden/>
          </w:rPr>
          <w:tab/>
        </w:r>
        <w:r>
          <w:rPr>
            <w:noProof/>
            <w:webHidden/>
          </w:rPr>
          <w:fldChar w:fldCharType="begin"/>
        </w:r>
        <w:r>
          <w:rPr>
            <w:noProof/>
            <w:webHidden/>
          </w:rPr>
          <w:instrText xml:space="preserve"> PAGEREF _Toc190164424 \h </w:instrText>
        </w:r>
        <w:r>
          <w:rPr>
            <w:noProof/>
            <w:webHidden/>
          </w:rPr>
        </w:r>
        <w:r>
          <w:rPr>
            <w:noProof/>
            <w:webHidden/>
          </w:rPr>
          <w:fldChar w:fldCharType="separate"/>
        </w:r>
        <w:r>
          <w:rPr>
            <w:noProof/>
            <w:webHidden/>
          </w:rPr>
          <w:t>22</w:t>
        </w:r>
        <w:r>
          <w:rPr>
            <w:noProof/>
            <w:webHidden/>
          </w:rPr>
          <w:fldChar w:fldCharType="end"/>
        </w:r>
      </w:hyperlink>
    </w:p>
    <w:p w14:paraId="6F2BDDD3" w14:textId="5934CC66" w:rsidR="00553F42" w:rsidRDefault="00553F42">
      <w:pPr>
        <w:pStyle w:val="TOC3"/>
        <w:rPr>
          <w:rFonts w:asciiTheme="minorHAnsi" w:eastAsiaTheme="minorEastAsia" w:hAnsiTheme="minorHAnsi" w:cstheme="minorBidi"/>
          <w:noProof/>
          <w:kern w:val="2"/>
          <w:sz w:val="24"/>
          <w:szCs w:val="24"/>
          <w:lang w:eastAsia="en-GB"/>
          <w14:ligatures w14:val="standardContextual"/>
        </w:rPr>
      </w:pPr>
      <w:hyperlink w:anchor="_Toc190164425" w:history="1">
        <w:r w:rsidRPr="005A3071">
          <w:rPr>
            <w:rStyle w:val="Hyperlink"/>
            <w:noProof/>
          </w:rPr>
          <w:t>8.7.2</w:t>
        </w:r>
        <w:r>
          <w:rPr>
            <w:rFonts w:asciiTheme="minorHAnsi" w:eastAsiaTheme="minorEastAsia" w:hAnsiTheme="minorHAnsi" w:cstheme="minorBidi"/>
            <w:noProof/>
            <w:kern w:val="2"/>
            <w:sz w:val="24"/>
            <w:szCs w:val="24"/>
            <w:lang w:eastAsia="en-GB"/>
            <w14:ligatures w14:val="standardContextual"/>
          </w:rPr>
          <w:tab/>
        </w:r>
        <w:r w:rsidRPr="005A3071">
          <w:rPr>
            <w:rStyle w:val="Hyperlink"/>
            <w:noProof/>
          </w:rPr>
          <w:t>Room Temperature Electrical Measurements</w:t>
        </w:r>
        <w:r>
          <w:rPr>
            <w:noProof/>
            <w:webHidden/>
          </w:rPr>
          <w:tab/>
        </w:r>
        <w:r>
          <w:rPr>
            <w:noProof/>
            <w:webHidden/>
          </w:rPr>
          <w:fldChar w:fldCharType="begin"/>
        </w:r>
        <w:r>
          <w:rPr>
            <w:noProof/>
            <w:webHidden/>
          </w:rPr>
          <w:instrText xml:space="preserve"> PAGEREF _Toc190164425 \h </w:instrText>
        </w:r>
        <w:r>
          <w:rPr>
            <w:noProof/>
            <w:webHidden/>
          </w:rPr>
        </w:r>
        <w:r>
          <w:rPr>
            <w:noProof/>
            <w:webHidden/>
          </w:rPr>
          <w:fldChar w:fldCharType="separate"/>
        </w:r>
        <w:r>
          <w:rPr>
            <w:noProof/>
            <w:webHidden/>
          </w:rPr>
          <w:t>22</w:t>
        </w:r>
        <w:r>
          <w:rPr>
            <w:noProof/>
            <w:webHidden/>
          </w:rPr>
          <w:fldChar w:fldCharType="end"/>
        </w:r>
      </w:hyperlink>
    </w:p>
    <w:p w14:paraId="00E9DA39" w14:textId="7C2B4FF8" w:rsidR="00553F42" w:rsidRDefault="00553F42">
      <w:pPr>
        <w:pStyle w:val="TOC3"/>
        <w:rPr>
          <w:rFonts w:asciiTheme="minorHAnsi" w:eastAsiaTheme="minorEastAsia" w:hAnsiTheme="minorHAnsi" w:cstheme="minorBidi"/>
          <w:noProof/>
          <w:kern w:val="2"/>
          <w:sz w:val="24"/>
          <w:szCs w:val="24"/>
          <w:lang w:eastAsia="en-GB"/>
          <w14:ligatures w14:val="standardContextual"/>
        </w:rPr>
      </w:pPr>
      <w:hyperlink w:anchor="_Toc190164426" w:history="1">
        <w:r w:rsidRPr="005A3071">
          <w:rPr>
            <w:rStyle w:val="Hyperlink"/>
            <w:noProof/>
          </w:rPr>
          <w:t>8.7.3</w:t>
        </w:r>
        <w:r>
          <w:rPr>
            <w:rFonts w:asciiTheme="minorHAnsi" w:eastAsiaTheme="minorEastAsia" w:hAnsiTheme="minorHAnsi" w:cstheme="minorBidi"/>
            <w:noProof/>
            <w:kern w:val="2"/>
            <w:sz w:val="24"/>
            <w:szCs w:val="24"/>
            <w:lang w:eastAsia="en-GB"/>
            <w14:ligatures w14:val="standardContextual"/>
          </w:rPr>
          <w:tab/>
        </w:r>
        <w:r w:rsidRPr="005A3071">
          <w:rPr>
            <w:rStyle w:val="Hyperlink"/>
            <w:noProof/>
          </w:rPr>
          <w:t>High and Low Temperatures Electrical Measurements</w:t>
        </w:r>
        <w:r>
          <w:rPr>
            <w:noProof/>
            <w:webHidden/>
          </w:rPr>
          <w:tab/>
        </w:r>
        <w:r>
          <w:rPr>
            <w:noProof/>
            <w:webHidden/>
          </w:rPr>
          <w:fldChar w:fldCharType="begin"/>
        </w:r>
        <w:r>
          <w:rPr>
            <w:noProof/>
            <w:webHidden/>
          </w:rPr>
          <w:instrText xml:space="preserve"> PAGEREF _Toc190164426 \h </w:instrText>
        </w:r>
        <w:r>
          <w:rPr>
            <w:noProof/>
            <w:webHidden/>
          </w:rPr>
        </w:r>
        <w:r>
          <w:rPr>
            <w:noProof/>
            <w:webHidden/>
          </w:rPr>
          <w:fldChar w:fldCharType="separate"/>
        </w:r>
        <w:r>
          <w:rPr>
            <w:noProof/>
            <w:webHidden/>
          </w:rPr>
          <w:t>22</w:t>
        </w:r>
        <w:r>
          <w:rPr>
            <w:noProof/>
            <w:webHidden/>
          </w:rPr>
          <w:fldChar w:fldCharType="end"/>
        </w:r>
      </w:hyperlink>
    </w:p>
    <w:p w14:paraId="266565D8" w14:textId="2435BDD9" w:rsidR="00553F42" w:rsidRDefault="00553F42">
      <w:pPr>
        <w:pStyle w:val="TOC3"/>
        <w:rPr>
          <w:rFonts w:asciiTheme="minorHAnsi" w:eastAsiaTheme="minorEastAsia" w:hAnsiTheme="minorHAnsi" w:cstheme="minorBidi"/>
          <w:noProof/>
          <w:kern w:val="2"/>
          <w:sz w:val="24"/>
          <w:szCs w:val="24"/>
          <w:lang w:eastAsia="en-GB"/>
          <w14:ligatures w14:val="standardContextual"/>
        </w:rPr>
      </w:pPr>
      <w:hyperlink w:anchor="_Toc190164427" w:history="1">
        <w:r w:rsidRPr="005A3071">
          <w:rPr>
            <w:rStyle w:val="Hyperlink"/>
            <w:noProof/>
          </w:rPr>
          <w:t>8.7.4</w:t>
        </w:r>
        <w:r>
          <w:rPr>
            <w:rFonts w:asciiTheme="minorHAnsi" w:eastAsiaTheme="minorEastAsia" w:hAnsiTheme="minorHAnsi" w:cstheme="minorBidi"/>
            <w:noProof/>
            <w:kern w:val="2"/>
            <w:sz w:val="24"/>
            <w:szCs w:val="24"/>
            <w:lang w:eastAsia="en-GB"/>
            <w14:ligatures w14:val="standardContextual"/>
          </w:rPr>
          <w:tab/>
        </w:r>
        <w:r w:rsidRPr="005A3071">
          <w:rPr>
            <w:rStyle w:val="Hyperlink"/>
            <w:noProof/>
          </w:rPr>
          <w:t>Intermediate and End-Point Electrical Measurements</w:t>
        </w:r>
        <w:r>
          <w:rPr>
            <w:noProof/>
            <w:webHidden/>
          </w:rPr>
          <w:tab/>
        </w:r>
        <w:r>
          <w:rPr>
            <w:noProof/>
            <w:webHidden/>
          </w:rPr>
          <w:fldChar w:fldCharType="begin"/>
        </w:r>
        <w:r>
          <w:rPr>
            <w:noProof/>
            <w:webHidden/>
          </w:rPr>
          <w:instrText xml:space="preserve"> PAGEREF _Toc190164427 \h </w:instrText>
        </w:r>
        <w:r>
          <w:rPr>
            <w:noProof/>
            <w:webHidden/>
          </w:rPr>
        </w:r>
        <w:r>
          <w:rPr>
            <w:noProof/>
            <w:webHidden/>
          </w:rPr>
          <w:fldChar w:fldCharType="separate"/>
        </w:r>
        <w:r>
          <w:rPr>
            <w:noProof/>
            <w:webHidden/>
          </w:rPr>
          <w:t>22</w:t>
        </w:r>
        <w:r>
          <w:rPr>
            <w:noProof/>
            <w:webHidden/>
          </w:rPr>
          <w:fldChar w:fldCharType="end"/>
        </w:r>
      </w:hyperlink>
    </w:p>
    <w:p w14:paraId="1B00DE99" w14:textId="47B4880F" w:rsidR="00553F42" w:rsidRDefault="00553F42">
      <w:pPr>
        <w:pStyle w:val="TOC2"/>
        <w:rPr>
          <w:rFonts w:asciiTheme="minorHAnsi" w:eastAsiaTheme="minorEastAsia" w:hAnsiTheme="minorHAnsi" w:cstheme="minorBidi"/>
          <w:caps w:val="0"/>
          <w:noProof/>
          <w:kern w:val="2"/>
          <w:sz w:val="24"/>
          <w:szCs w:val="24"/>
          <w:lang w:eastAsia="en-GB"/>
          <w14:ligatures w14:val="standardContextual"/>
        </w:rPr>
      </w:pPr>
      <w:hyperlink w:anchor="_Toc190164428" w:history="1">
        <w:r w:rsidRPr="005A3071">
          <w:rPr>
            <w:rStyle w:val="Hyperlink"/>
            <w:noProof/>
          </w:rPr>
          <w:t>8.8</w:t>
        </w:r>
        <w:r>
          <w:rPr>
            <w:rFonts w:asciiTheme="minorHAnsi" w:eastAsiaTheme="minorEastAsia" w:hAnsiTheme="minorHAnsi" w:cstheme="minorBidi"/>
            <w:caps w:val="0"/>
            <w:noProof/>
            <w:kern w:val="2"/>
            <w:sz w:val="24"/>
            <w:szCs w:val="24"/>
            <w:lang w:eastAsia="en-GB"/>
            <w14:ligatures w14:val="standardContextual"/>
          </w:rPr>
          <w:tab/>
        </w:r>
        <w:r w:rsidRPr="005A3071">
          <w:rPr>
            <w:rStyle w:val="Hyperlink"/>
            <w:noProof/>
          </w:rPr>
          <w:t>WIRE BONDING</w:t>
        </w:r>
        <w:r>
          <w:rPr>
            <w:noProof/>
            <w:webHidden/>
          </w:rPr>
          <w:tab/>
        </w:r>
        <w:r>
          <w:rPr>
            <w:noProof/>
            <w:webHidden/>
          </w:rPr>
          <w:fldChar w:fldCharType="begin"/>
        </w:r>
        <w:r>
          <w:rPr>
            <w:noProof/>
            <w:webHidden/>
          </w:rPr>
          <w:instrText xml:space="preserve"> PAGEREF _Toc190164428 \h </w:instrText>
        </w:r>
        <w:r>
          <w:rPr>
            <w:noProof/>
            <w:webHidden/>
          </w:rPr>
        </w:r>
        <w:r>
          <w:rPr>
            <w:noProof/>
            <w:webHidden/>
          </w:rPr>
          <w:fldChar w:fldCharType="separate"/>
        </w:r>
        <w:r>
          <w:rPr>
            <w:noProof/>
            <w:webHidden/>
          </w:rPr>
          <w:t>23</w:t>
        </w:r>
        <w:r>
          <w:rPr>
            <w:noProof/>
            <w:webHidden/>
          </w:rPr>
          <w:fldChar w:fldCharType="end"/>
        </w:r>
      </w:hyperlink>
    </w:p>
    <w:p w14:paraId="0B684B5F" w14:textId="4E775AC8" w:rsidR="00553F42" w:rsidRDefault="00553F42">
      <w:pPr>
        <w:pStyle w:val="TOC2"/>
        <w:rPr>
          <w:rFonts w:asciiTheme="minorHAnsi" w:eastAsiaTheme="minorEastAsia" w:hAnsiTheme="minorHAnsi" w:cstheme="minorBidi"/>
          <w:caps w:val="0"/>
          <w:noProof/>
          <w:kern w:val="2"/>
          <w:sz w:val="24"/>
          <w:szCs w:val="24"/>
          <w:lang w:eastAsia="en-GB"/>
          <w14:ligatures w14:val="standardContextual"/>
        </w:rPr>
      </w:pPr>
      <w:hyperlink w:anchor="_Toc190164429" w:history="1">
        <w:r w:rsidRPr="005A3071">
          <w:rPr>
            <w:rStyle w:val="Hyperlink"/>
            <w:noProof/>
          </w:rPr>
          <w:t>8.9</w:t>
        </w:r>
        <w:r>
          <w:rPr>
            <w:rFonts w:asciiTheme="minorHAnsi" w:eastAsiaTheme="minorEastAsia" w:hAnsiTheme="minorHAnsi" w:cstheme="minorBidi"/>
            <w:caps w:val="0"/>
            <w:noProof/>
            <w:kern w:val="2"/>
            <w:sz w:val="24"/>
            <w:szCs w:val="24"/>
            <w:lang w:eastAsia="en-GB"/>
            <w14:ligatures w14:val="standardContextual"/>
          </w:rPr>
          <w:tab/>
        </w:r>
        <w:r w:rsidRPr="005A3071">
          <w:rPr>
            <w:rStyle w:val="Hyperlink"/>
            <w:noProof/>
          </w:rPr>
          <w:t>THERMAL SHOCK</w:t>
        </w:r>
        <w:r>
          <w:rPr>
            <w:noProof/>
            <w:webHidden/>
          </w:rPr>
          <w:tab/>
        </w:r>
        <w:r>
          <w:rPr>
            <w:noProof/>
            <w:webHidden/>
          </w:rPr>
          <w:fldChar w:fldCharType="begin"/>
        </w:r>
        <w:r>
          <w:rPr>
            <w:noProof/>
            <w:webHidden/>
          </w:rPr>
          <w:instrText xml:space="preserve"> PAGEREF _Toc190164429 \h </w:instrText>
        </w:r>
        <w:r>
          <w:rPr>
            <w:noProof/>
            <w:webHidden/>
          </w:rPr>
        </w:r>
        <w:r>
          <w:rPr>
            <w:noProof/>
            <w:webHidden/>
          </w:rPr>
          <w:fldChar w:fldCharType="separate"/>
        </w:r>
        <w:r>
          <w:rPr>
            <w:noProof/>
            <w:webHidden/>
          </w:rPr>
          <w:t>23</w:t>
        </w:r>
        <w:r>
          <w:rPr>
            <w:noProof/>
            <w:webHidden/>
          </w:rPr>
          <w:fldChar w:fldCharType="end"/>
        </w:r>
      </w:hyperlink>
    </w:p>
    <w:p w14:paraId="3B2024AF" w14:textId="43A5C60E" w:rsidR="00553F42" w:rsidRDefault="00553F42">
      <w:pPr>
        <w:pStyle w:val="TOC2"/>
        <w:rPr>
          <w:rFonts w:asciiTheme="minorHAnsi" w:eastAsiaTheme="minorEastAsia" w:hAnsiTheme="minorHAnsi" w:cstheme="minorBidi"/>
          <w:caps w:val="0"/>
          <w:noProof/>
          <w:kern w:val="2"/>
          <w:sz w:val="24"/>
          <w:szCs w:val="24"/>
          <w:lang w:eastAsia="en-GB"/>
          <w14:ligatures w14:val="standardContextual"/>
        </w:rPr>
      </w:pPr>
      <w:hyperlink w:anchor="_Toc190164430" w:history="1">
        <w:r w:rsidRPr="005A3071">
          <w:rPr>
            <w:rStyle w:val="Hyperlink"/>
            <w:noProof/>
          </w:rPr>
          <w:t>8.10</w:t>
        </w:r>
        <w:r>
          <w:rPr>
            <w:rFonts w:asciiTheme="minorHAnsi" w:eastAsiaTheme="minorEastAsia" w:hAnsiTheme="minorHAnsi" w:cstheme="minorBidi"/>
            <w:caps w:val="0"/>
            <w:noProof/>
            <w:kern w:val="2"/>
            <w:sz w:val="24"/>
            <w:szCs w:val="24"/>
            <w:lang w:eastAsia="en-GB"/>
            <w14:ligatures w14:val="standardContextual"/>
          </w:rPr>
          <w:tab/>
        </w:r>
        <w:r w:rsidRPr="005A3071">
          <w:rPr>
            <w:rStyle w:val="Hyperlink"/>
            <w:noProof/>
          </w:rPr>
          <w:t>RANDOM VIBRATION</w:t>
        </w:r>
        <w:r>
          <w:rPr>
            <w:noProof/>
            <w:webHidden/>
          </w:rPr>
          <w:tab/>
        </w:r>
        <w:r>
          <w:rPr>
            <w:noProof/>
            <w:webHidden/>
          </w:rPr>
          <w:fldChar w:fldCharType="begin"/>
        </w:r>
        <w:r>
          <w:rPr>
            <w:noProof/>
            <w:webHidden/>
          </w:rPr>
          <w:instrText xml:space="preserve"> PAGEREF _Toc190164430 \h </w:instrText>
        </w:r>
        <w:r>
          <w:rPr>
            <w:noProof/>
            <w:webHidden/>
          </w:rPr>
        </w:r>
        <w:r>
          <w:rPr>
            <w:noProof/>
            <w:webHidden/>
          </w:rPr>
          <w:fldChar w:fldCharType="separate"/>
        </w:r>
        <w:r>
          <w:rPr>
            <w:noProof/>
            <w:webHidden/>
          </w:rPr>
          <w:t>24</w:t>
        </w:r>
        <w:r>
          <w:rPr>
            <w:noProof/>
            <w:webHidden/>
          </w:rPr>
          <w:fldChar w:fldCharType="end"/>
        </w:r>
      </w:hyperlink>
    </w:p>
    <w:p w14:paraId="5B2C335D" w14:textId="1682D32D" w:rsidR="00553F42" w:rsidRDefault="00553F42">
      <w:pPr>
        <w:pStyle w:val="TOC2"/>
        <w:rPr>
          <w:rFonts w:asciiTheme="minorHAnsi" w:eastAsiaTheme="minorEastAsia" w:hAnsiTheme="minorHAnsi" w:cstheme="minorBidi"/>
          <w:caps w:val="0"/>
          <w:noProof/>
          <w:kern w:val="2"/>
          <w:sz w:val="24"/>
          <w:szCs w:val="24"/>
          <w:lang w:eastAsia="en-GB"/>
          <w14:ligatures w14:val="standardContextual"/>
        </w:rPr>
      </w:pPr>
      <w:hyperlink w:anchor="_Toc190164431" w:history="1">
        <w:r w:rsidRPr="005A3071">
          <w:rPr>
            <w:rStyle w:val="Hyperlink"/>
            <w:noProof/>
            <w:highlight w:val="yellow"/>
          </w:rPr>
          <w:t>8.11</w:t>
        </w:r>
        <w:r>
          <w:rPr>
            <w:rFonts w:asciiTheme="minorHAnsi" w:eastAsiaTheme="minorEastAsia" w:hAnsiTheme="minorHAnsi" w:cstheme="minorBidi"/>
            <w:caps w:val="0"/>
            <w:noProof/>
            <w:kern w:val="2"/>
            <w:sz w:val="24"/>
            <w:szCs w:val="24"/>
            <w:lang w:eastAsia="en-GB"/>
            <w14:ligatures w14:val="standardContextual"/>
          </w:rPr>
          <w:tab/>
        </w:r>
        <w:r w:rsidRPr="005A3071">
          <w:rPr>
            <w:rStyle w:val="Hyperlink"/>
            <w:noProof/>
            <w:highlight w:val="yellow"/>
          </w:rPr>
          <w:t>THERMAL STABILITY OF INSERTION LOSS</w:t>
        </w:r>
        <w:r>
          <w:rPr>
            <w:noProof/>
            <w:webHidden/>
          </w:rPr>
          <w:tab/>
        </w:r>
        <w:r>
          <w:rPr>
            <w:noProof/>
            <w:webHidden/>
          </w:rPr>
          <w:fldChar w:fldCharType="begin"/>
        </w:r>
        <w:r>
          <w:rPr>
            <w:noProof/>
            <w:webHidden/>
          </w:rPr>
          <w:instrText xml:space="preserve"> PAGEREF _Toc190164431 \h </w:instrText>
        </w:r>
        <w:r>
          <w:rPr>
            <w:noProof/>
            <w:webHidden/>
          </w:rPr>
        </w:r>
        <w:r>
          <w:rPr>
            <w:noProof/>
            <w:webHidden/>
          </w:rPr>
          <w:fldChar w:fldCharType="separate"/>
        </w:r>
        <w:r>
          <w:rPr>
            <w:noProof/>
            <w:webHidden/>
          </w:rPr>
          <w:t>25</w:t>
        </w:r>
        <w:r>
          <w:rPr>
            <w:noProof/>
            <w:webHidden/>
          </w:rPr>
          <w:fldChar w:fldCharType="end"/>
        </w:r>
      </w:hyperlink>
    </w:p>
    <w:p w14:paraId="49BB5A97" w14:textId="2E61FC97" w:rsidR="00553F42" w:rsidRDefault="00553F42">
      <w:pPr>
        <w:pStyle w:val="TOC2"/>
        <w:rPr>
          <w:rFonts w:asciiTheme="minorHAnsi" w:eastAsiaTheme="minorEastAsia" w:hAnsiTheme="minorHAnsi" w:cstheme="minorBidi"/>
          <w:caps w:val="0"/>
          <w:noProof/>
          <w:kern w:val="2"/>
          <w:sz w:val="24"/>
          <w:szCs w:val="24"/>
          <w:lang w:eastAsia="en-GB"/>
          <w14:ligatures w14:val="standardContextual"/>
        </w:rPr>
      </w:pPr>
      <w:hyperlink w:anchor="_Toc190164432" w:history="1">
        <w:r w:rsidRPr="005A3071">
          <w:rPr>
            <w:rStyle w:val="Hyperlink"/>
            <w:noProof/>
          </w:rPr>
          <w:t>8.12</w:t>
        </w:r>
        <w:r>
          <w:rPr>
            <w:rFonts w:asciiTheme="minorHAnsi" w:eastAsiaTheme="minorEastAsia" w:hAnsiTheme="minorHAnsi" w:cstheme="minorBidi"/>
            <w:caps w:val="0"/>
            <w:noProof/>
            <w:kern w:val="2"/>
            <w:sz w:val="24"/>
            <w:szCs w:val="24"/>
            <w:lang w:eastAsia="en-GB"/>
            <w14:ligatures w14:val="standardContextual"/>
          </w:rPr>
          <w:tab/>
        </w:r>
        <w:r w:rsidRPr="005A3071">
          <w:rPr>
            <w:rStyle w:val="Hyperlink"/>
            <w:noProof/>
          </w:rPr>
          <w:t>COUPLING PROOF TORQUE</w:t>
        </w:r>
        <w:r>
          <w:rPr>
            <w:noProof/>
            <w:webHidden/>
          </w:rPr>
          <w:tab/>
        </w:r>
        <w:r>
          <w:rPr>
            <w:noProof/>
            <w:webHidden/>
          </w:rPr>
          <w:fldChar w:fldCharType="begin"/>
        </w:r>
        <w:r>
          <w:rPr>
            <w:noProof/>
            <w:webHidden/>
          </w:rPr>
          <w:instrText xml:space="preserve"> PAGEREF _Toc190164432 \h </w:instrText>
        </w:r>
        <w:r>
          <w:rPr>
            <w:noProof/>
            <w:webHidden/>
          </w:rPr>
        </w:r>
        <w:r>
          <w:rPr>
            <w:noProof/>
            <w:webHidden/>
          </w:rPr>
          <w:fldChar w:fldCharType="separate"/>
        </w:r>
        <w:r>
          <w:rPr>
            <w:noProof/>
            <w:webHidden/>
          </w:rPr>
          <w:t>26</w:t>
        </w:r>
        <w:r>
          <w:rPr>
            <w:noProof/>
            <w:webHidden/>
          </w:rPr>
          <w:fldChar w:fldCharType="end"/>
        </w:r>
      </w:hyperlink>
    </w:p>
    <w:p w14:paraId="338F2A99" w14:textId="665CF2D1" w:rsidR="00553F42" w:rsidRDefault="00553F42">
      <w:pPr>
        <w:pStyle w:val="TOC2"/>
        <w:rPr>
          <w:rFonts w:asciiTheme="minorHAnsi" w:eastAsiaTheme="minorEastAsia" w:hAnsiTheme="minorHAnsi" w:cstheme="minorBidi"/>
          <w:caps w:val="0"/>
          <w:noProof/>
          <w:kern w:val="2"/>
          <w:sz w:val="24"/>
          <w:szCs w:val="24"/>
          <w:lang w:eastAsia="en-GB"/>
          <w14:ligatures w14:val="standardContextual"/>
        </w:rPr>
      </w:pPr>
      <w:hyperlink w:anchor="_Toc190164433" w:history="1">
        <w:r w:rsidRPr="005A3071">
          <w:rPr>
            <w:rStyle w:val="Hyperlink"/>
            <w:noProof/>
          </w:rPr>
          <w:t>8.13</w:t>
        </w:r>
        <w:r>
          <w:rPr>
            <w:rFonts w:asciiTheme="minorHAnsi" w:eastAsiaTheme="minorEastAsia" w:hAnsiTheme="minorHAnsi" w:cstheme="minorBidi"/>
            <w:caps w:val="0"/>
            <w:noProof/>
            <w:kern w:val="2"/>
            <w:sz w:val="24"/>
            <w:szCs w:val="24"/>
            <w:lang w:eastAsia="en-GB"/>
            <w14:ligatures w14:val="standardContextual"/>
          </w:rPr>
          <w:tab/>
        </w:r>
        <w:r w:rsidRPr="005A3071">
          <w:rPr>
            <w:rStyle w:val="Hyperlink"/>
            <w:noProof/>
          </w:rPr>
          <w:t>MATING AND UNMATING FORCES</w:t>
        </w:r>
        <w:r>
          <w:rPr>
            <w:noProof/>
            <w:webHidden/>
          </w:rPr>
          <w:tab/>
        </w:r>
        <w:r>
          <w:rPr>
            <w:noProof/>
            <w:webHidden/>
          </w:rPr>
          <w:fldChar w:fldCharType="begin"/>
        </w:r>
        <w:r>
          <w:rPr>
            <w:noProof/>
            <w:webHidden/>
          </w:rPr>
          <w:instrText xml:space="preserve"> PAGEREF _Toc190164433 \h </w:instrText>
        </w:r>
        <w:r>
          <w:rPr>
            <w:noProof/>
            <w:webHidden/>
          </w:rPr>
        </w:r>
        <w:r>
          <w:rPr>
            <w:noProof/>
            <w:webHidden/>
          </w:rPr>
          <w:fldChar w:fldCharType="separate"/>
        </w:r>
        <w:r>
          <w:rPr>
            <w:noProof/>
            <w:webHidden/>
          </w:rPr>
          <w:t>26</w:t>
        </w:r>
        <w:r>
          <w:rPr>
            <w:noProof/>
            <w:webHidden/>
          </w:rPr>
          <w:fldChar w:fldCharType="end"/>
        </w:r>
      </w:hyperlink>
    </w:p>
    <w:p w14:paraId="1661FDF6" w14:textId="2C7AEAFA" w:rsidR="00553F42" w:rsidRDefault="00553F42">
      <w:pPr>
        <w:pStyle w:val="TOC2"/>
        <w:rPr>
          <w:rFonts w:asciiTheme="minorHAnsi" w:eastAsiaTheme="minorEastAsia" w:hAnsiTheme="minorHAnsi" w:cstheme="minorBidi"/>
          <w:caps w:val="0"/>
          <w:noProof/>
          <w:kern w:val="2"/>
          <w:sz w:val="24"/>
          <w:szCs w:val="24"/>
          <w:lang w:eastAsia="en-GB"/>
          <w14:ligatures w14:val="standardContextual"/>
        </w:rPr>
      </w:pPr>
      <w:hyperlink w:anchor="_Toc190164434" w:history="1">
        <w:r w:rsidRPr="005A3071">
          <w:rPr>
            <w:rStyle w:val="Hyperlink"/>
            <w:noProof/>
          </w:rPr>
          <w:t>8.14</w:t>
        </w:r>
        <w:r>
          <w:rPr>
            <w:rFonts w:asciiTheme="minorHAnsi" w:eastAsiaTheme="minorEastAsia" w:hAnsiTheme="minorHAnsi" w:cstheme="minorBidi"/>
            <w:caps w:val="0"/>
            <w:noProof/>
            <w:kern w:val="2"/>
            <w:sz w:val="24"/>
            <w:szCs w:val="24"/>
            <w:lang w:eastAsia="en-GB"/>
            <w14:ligatures w14:val="standardContextual"/>
          </w:rPr>
          <w:tab/>
        </w:r>
        <w:r w:rsidRPr="005A3071">
          <w:rPr>
            <w:rStyle w:val="Hyperlink"/>
            <w:noProof/>
          </w:rPr>
          <w:t>SHIELDING EFFECTIVENESS</w:t>
        </w:r>
        <w:r>
          <w:rPr>
            <w:noProof/>
            <w:webHidden/>
          </w:rPr>
          <w:tab/>
        </w:r>
        <w:r>
          <w:rPr>
            <w:noProof/>
            <w:webHidden/>
          </w:rPr>
          <w:fldChar w:fldCharType="begin"/>
        </w:r>
        <w:r>
          <w:rPr>
            <w:noProof/>
            <w:webHidden/>
          </w:rPr>
          <w:instrText xml:space="preserve"> PAGEREF _Toc190164434 \h </w:instrText>
        </w:r>
        <w:r>
          <w:rPr>
            <w:noProof/>
            <w:webHidden/>
          </w:rPr>
        </w:r>
        <w:r>
          <w:rPr>
            <w:noProof/>
            <w:webHidden/>
          </w:rPr>
          <w:fldChar w:fldCharType="separate"/>
        </w:r>
        <w:r>
          <w:rPr>
            <w:noProof/>
            <w:webHidden/>
          </w:rPr>
          <w:t>26</w:t>
        </w:r>
        <w:r>
          <w:rPr>
            <w:noProof/>
            <w:webHidden/>
          </w:rPr>
          <w:fldChar w:fldCharType="end"/>
        </w:r>
      </w:hyperlink>
    </w:p>
    <w:p w14:paraId="485879B1" w14:textId="7D1F4D95" w:rsidR="00553F42" w:rsidRDefault="00553F42">
      <w:pPr>
        <w:pStyle w:val="TOC2"/>
        <w:rPr>
          <w:rFonts w:asciiTheme="minorHAnsi" w:eastAsiaTheme="minorEastAsia" w:hAnsiTheme="minorHAnsi" w:cstheme="minorBidi"/>
          <w:caps w:val="0"/>
          <w:noProof/>
          <w:kern w:val="2"/>
          <w:sz w:val="24"/>
          <w:szCs w:val="24"/>
          <w:lang w:eastAsia="en-GB"/>
          <w14:ligatures w14:val="standardContextual"/>
        </w:rPr>
      </w:pPr>
      <w:hyperlink w:anchor="_Toc190164435" w:history="1">
        <w:r w:rsidRPr="005A3071">
          <w:rPr>
            <w:rStyle w:val="Hyperlink"/>
            <w:noProof/>
          </w:rPr>
          <w:t>8.15</w:t>
        </w:r>
        <w:r>
          <w:rPr>
            <w:rFonts w:asciiTheme="minorHAnsi" w:eastAsiaTheme="minorEastAsia" w:hAnsiTheme="minorHAnsi" w:cstheme="minorBidi"/>
            <w:caps w:val="0"/>
            <w:noProof/>
            <w:kern w:val="2"/>
            <w:sz w:val="24"/>
            <w:szCs w:val="24"/>
            <w:lang w:eastAsia="en-GB"/>
            <w14:ligatures w14:val="standardContextual"/>
          </w:rPr>
          <w:tab/>
        </w:r>
        <w:r w:rsidRPr="005A3071">
          <w:rPr>
            <w:rStyle w:val="Hyperlink"/>
            <w:noProof/>
          </w:rPr>
          <w:t>POWER THERMAL VACUUM</w:t>
        </w:r>
        <w:r>
          <w:rPr>
            <w:noProof/>
            <w:webHidden/>
          </w:rPr>
          <w:tab/>
        </w:r>
        <w:r>
          <w:rPr>
            <w:noProof/>
            <w:webHidden/>
          </w:rPr>
          <w:fldChar w:fldCharType="begin"/>
        </w:r>
        <w:r>
          <w:rPr>
            <w:noProof/>
            <w:webHidden/>
          </w:rPr>
          <w:instrText xml:space="preserve"> PAGEREF _Toc190164435 \h </w:instrText>
        </w:r>
        <w:r>
          <w:rPr>
            <w:noProof/>
            <w:webHidden/>
          </w:rPr>
        </w:r>
        <w:r>
          <w:rPr>
            <w:noProof/>
            <w:webHidden/>
          </w:rPr>
          <w:fldChar w:fldCharType="separate"/>
        </w:r>
        <w:r>
          <w:rPr>
            <w:noProof/>
            <w:webHidden/>
          </w:rPr>
          <w:t>27</w:t>
        </w:r>
        <w:r>
          <w:rPr>
            <w:noProof/>
            <w:webHidden/>
          </w:rPr>
          <w:fldChar w:fldCharType="end"/>
        </w:r>
      </w:hyperlink>
    </w:p>
    <w:p w14:paraId="05416567" w14:textId="57FC8605" w:rsidR="00553F42" w:rsidRDefault="00553F42">
      <w:pPr>
        <w:pStyle w:val="TOC2"/>
        <w:rPr>
          <w:rFonts w:asciiTheme="minorHAnsi" w:eastAsiaTheme="minorEastAsia" w:hAnsiTheme="minorHAnsi" w:cstheme="minorBidi"/>
          <w:caps w:val="0"/>
          <w:noProof/>
          <w:kern w:val="2"/>
          <w:sz w:val="24"/>
          <w:szCs w:val="24"/>
          <w:lang w:eastAsia="en-GB"/>
          <w14:ligatures w14:val="standardContextual"/>
        </w:rPr>
      </w:pPr>
      <w:hyperlink w:anchor="_Toc190164436" w:history="1">
        <w:r w:rsidRPr="005A3071">
          <w:rPr>
            <w:rStyle w:val="Hyperlink"/>
            <w:noProof/>
          </w:rPr>
          <w:t>8.16</w:t>
        </w:r>
        <w:r>
          <w:rPr>
            <w:rFonts w:asciiTheme="minorHAnsi" w:eastAsiaTheme="minorEastAsia" w:hAnsiTheme="minorHAnsi" w:cstheme="minorBidi"/>
            <w:caps w:val="0"/>
            <w:noProof/>
            <w:kern w:val="2"/>
            <w:sz w:val="24"/>
            <w:szCs w:val="24"/>
            <w:lang w:eastAsia="en-GB"/>
            <w14:ligatures w14:val="standardContextual"/>
          </w:rPr>
          <w:tab/>
        </w:r>
        <w:r w:rsidRPr="005A3071">
          <w:rPr>
            <w:rStyle w:val="Hyperlink"/>
            <w:noProof/>
          </w:rPr>
          <w:t>REFERENCE POINT TEMPERATURE</w:t>
        </w:r>
        <w:r>
          <w:rPr>
            <w:noProof/>
            <w:webHidden/>
          </w:rPr>
          <w:tab/>
        </w:r>
        <w:r>
          <w:rPr>
            <w:noProof/>
            <w:webHidden/>
          </w:rPr>
          <w:fldChar w:fldCharType="begin"/>
        </w:r>
        <w:r>
          <w:rPr>
            <w:noProof/>
            <w:webHidden/>
          </w:rPr>
          <w:instrText xml:space="preserve"> PAGEREF _Toc190164436 \h </w:instrText>
        </w:r>
        <w:r>
          <w:rPr>
            <w:noProof/>
            <w:webHidden/>
          </w:rPr>
        </w:r>
        <w:r>
          <w:rPr>
            <w:noProof/>
            <w:webHidden/>
          </w:rPr>
          <w:fldChar w:fldCharType="separate"/>
        </w:r>
        <w:r>
          <w:rPr>
            <w:noProof/>
            <w:webHidden/>
          </w:rPr>
          <w:t>28</w:t>
        </w:r>
        <w:r>
          <w:rPr>
            <w:noProof/>
            <w:webHidden/>
          </w:rPr>
          <w:fldChar w:fldCharType="end"/>
        </w:r>
      </w:hyperlink>
    </w:p>
    <w:p w14:paraId="38DBDBB0" w14:textId="5B1F5569" w:rsidR="00553F42" w:rsidRDefault="00553F42">
      <w:pPr>
        <w:pStyle w:val="TOC2"/>
        <w:rPr>
          <w:rFonts w:asciiTheme="minorHAnsi" w:eastAsiaTheme="minorEastAsia" w:hAnsiTheme="minorHAnsi" w:cstheme="minorBidi"/>
          <w:caps w:val="0"/>
          <w:noProof/>
          <w:kern w:val="2"/>
          <w:sz w:val="24"/>
          <w:szCs w:val="24"/>
          <w:lang w:eastAsia="en-GB"/>
          <w14:ligatures w14:val="standardContextual"/>
        </w:rPr>
      </w:pPr>
      <w:hyperlink w:anchor="_Toc190164437" w:history="1">
        <w:r w:rsidRPr="005A3071">
          <w:rPr>
            <w:rStyle w:val="Hyperlink"/>
            <w:noProof/>
          </w:rPr>
          <w:t>8.17</w:t>
        </w:r>
        <w:r>
          <w:rPr>
            <w:rFonts w:asciiTheme="minorHAnsi" w:eastAsiaTheme="minorEastAsia" w:hAnsiTheme="minorHAnsi" w:cstheme="minorBidi"/>
            <w:caps w:val="0"/>
            <w:noProof/>
            <w:kern w:val="2"/>
            <w:sz w:val="24"/>
            <w:szCs w:val="24"/>
            <w:lang w:eastAsia="en-GB"/>
            <w14:ligatures w14:val="standardContextual"/>
          </w:rPr>
          <w:tab/>
        </w:r>
        <w:r w:rsidRPr="005A3071">
          <w:rPr>
            <w:rStyle w:val="Hyperlink"/>
            <w:noProof/>
          </w:rPr>
          <w:t>MULTIPACTION</w:t>
        </w:r>
        <w:r>
          <w:rPr>
            <w:noProof/>
            <w:webHidden/>
          </w:rPr>
          <w:tab/>
        </w:r>
        <w:r>
          <w:rPr>
            <w:noProof/>
            <w:webHidden/>
          </w:rPr>
          <w:fldChar w:fldCharType="begin"/>
        </w:r>
        <w:r>
          <w:rPr>
            <w:noProof/>
            <w:webHidden/>
          </w:rPr>
          <w:instrText xml:space="preserve"> PAGEREF _Toc190164437 \h </w:instrText>
        </w:r>
        <w:r>
          <w:rPr>
            <w:noProof/>
            <w:webHidden/>
          </w:rPr>
        </w:r>
        <w:r>
          <w:rPr>
            <w:noProof/>
            <w:webHidden/>
          </w:rPr>
          <w:fldChar w:fldCharType="separate"/>
        </w:r>
        <w:r>
          <w:rPr>
            <w:noProof/>
            <w:webHidden/>
          </w:rPr>
          <w:t>28</w:t>
        </w:r>
        <w:r>
          <w:rPr>
            <w:noProof/>
            <w:webHidden/>
          </w:rPr>
          <w:fldChar w:fldCharType="end"/>
        </w:r>
      </w:hyperlink>
    </w:p>
    <w:p w14:paraId="6587BC69" w14:textId="51E5FDB5" w:rsidR="00553F42" w:rsidRDefault="00553F42">
      <w:pPr>
        <w:pStyle w:val="TOC2"/>
        <w:rPr>
          <w:rFonts w:asciiTheme="minorHAnsi" w:eastAsiaTheme="minorEastAsia" w:hAnsiTheme="minorHAnsi" w:cstheme="minorBidi"/>
          <w:caps w:val="0"/>
          <w:noProof/>
          <w:kern w:val="2"/>
          <w:sz w:val="24"/>
          <w:szCs w:val="24"/>
          <w:lang w:eastAsia="en-GB"/>
          <w14:ligatures w14:val="standardContextual"/>
        </w:rPr>
      </w:pPr>
      <w:hyperlink w:anchor="_Toc190164438" w:history="1">
        <w:r w:rsidRPr="005A3071">
          <w:rPr>
            <w:rStyle w:val="Hyperlink"/>
            <w:noProof/>
          </w:rPr>
          <w:t>8.18</w:t>
        </w:r>
        <w:r>
          <w:rPr>
            <w:rFonts w:asciiTheme="minorHAnsi" w:eastAsiaTheme="minorEastAsia" w:hAnsiTheme="minorHAnsi" w:cstheme="minorBidi"/>
            <w:caps w:val="0"/>
            <w:noProof/>
            <w:kern w:val="2"/>
            <w:sz w:val="24"/>
            <w:szCs w:val="24"/>
            <w:lang w:eastAsia="en-GB"/>
            <w14:ligatures w14:val="standardContextual"/>
          </w:rPr>
          <w:tab/>
        </w:r>
        <w:r w:rsidRPr="005A3071">
          <w:rPr>
            <w:rStyle w:val="Hyperlink"/>
            <w:noProof/>
          </w:rPr>
          <w:t>CORONA LEVEL</w:t>
        </w:r>
        <w:r>
          <w:rPr>
            <w:noProof/>
            <w:webHidden/>
          </w:rPr>
          <w:tab/>
        </w:r>
        <w:r>
          <w:rPr>
            <w:noProof/>
            <w:webHidden/>
          </w:rPr>
          <w:fldChar w:fldCharType="begin"/>
        </w:r>
        <w:r>
          <w:rPr>
            <w:noProof/>
            <w:webHidden/>
          </w:rPr>
          <w:instrText xml:space="preserve"> PAGEREF _Toc190164438 \h </w:instrText>
        </w:r>
        <w:r>
          <w:rPr>
            <w:noProof/>
            <w:webHidden/>
          </w:rPr>
        </w:r>
        <w:r>
          <w:rPr>
            <w:noProof/>
            <w:webHidden/>
          </w:rPr>
          <w:fldChar w:fldCharType="separate"/>
        </w:r>
        <w:r>
          <w:rPr>
            <w:noProof/>
            <w:webHidden/>
          </w:rPr>
          <w:t>29</w:t>
        </w:r>
        <w:r>
          <w:rPr>
            <w:noProof/>
            <w:webHidden/>
          </w:rPr>
          <w:fldChar w:fldCharType="end"/>
        </w:r>
      </w:hyperlink>
    </w:p>
    <w:p w14:paraId="2354014E" w14:textId="1BE0A61A" w:rsidR="00553F42" w:rsidRDefault="00553F42">
      <w:pPr>
        <w:pStyle w:val="TOC2"/>
        <w:rPr>
          <w:rFonts w:asciiTheme="minorHAnsi" w:eastAsiaTheme="minorEastAsia" w:hAnsiTheme="minorHAnsi" w:cstheme="minorBidi"/>
          <w:caps w:val="0"/>
          <w:noProof/>
          <w:kern w:val="2"/>
          <w:sz w:val="24"/>
          <w:szCs w:val="24"/>
          <w:lang w:eastAsia="en-GB"/>
          <w14:ligatures w14:val="standardContextual"/>
        </w:rPr>
      </w:pPr>
      <w:hyperlink w:anchor="_Toc190164439" w:history="1">
        <w:r w:rsidRPr="005A3071">
          <w:rPr>
            <w:rStyle w:val="Hyperlink"/>
            <w:noProof/>
          </w:rPr>
          <w:t>8.19</w:t>
        </w:r>
        <w:r>
          <w:rPr>
            <w:rFonts w:asciiTheme="minorHAnsi" w:eastAsiaTheme="minorEastAsia" w:hAnsiTheme="minorHAnsi" w:cstheme="minorBidi"/>
            <w:caps w:val="0"/>
            <w:noProof/>
            <w:kern w:val="2"/>
            <w:sz w:val="24"/>
            <w:szCs w:val="24"/>
            <w:lang w:eastAsia="en-GB"/>
            <w14:ligatures w14:val="standardContextual"/>
          </w:rPr>
          <w:tab/>
        </w:r>
        <w:r w:rsidRPr="005A3071">
          <w:rPr>
            <w:rStyle w:val="Hyperlink"/>
            <w:noProof/>
          </w:rPr>
          <w:t>RADIOGRAPHIC INSPECTION</w:t>
        </w:r>
        <w:r>
          <w:rPr>
            <w:noProof/>
            <w:webHidden/>
          </w:rPr>
          <w:tab/>
        </w:r>
        <w:r>
          <w:rPr>
            <w:noProof/>
            <w:webHidden/>
          </w:rPr>
          <w:fldChar w:fldCharType="begin"/>
        </w:r>
        <w:r>
          <w:rPr>
            <w:noProof/>
            <w:webHidden/>
          </w:rPr>
          <w:instrText xml:space="preserve"> PAGEREF _Toc190164439 \h </w:instrText>
        </w:r>
        <w:r>
          <w:rPr>
            <w:noProof/>
            <w:webHidden/>
          </w:rPr>
        </w:r>
        <w:r>
          <w:rPr>
            <w:noProof/>
            <w:webHidden/>
          </w:rPr>
          <w:fldChar w:fldCharType="separate"/>
        </w:r>
        <w:r>
          <w:rPr>
            <w:noProof/>
            <w:webHidden/>
          </w:rPr>
          <w:t>29</w:t>
        </w:r>
        <w:r>
          <w:rPr>
            <w:noProof/>
            <w:webHidden/>
          </w:rPr>
          <w:fldChar w:fldCharType="end"/>
        </w:r>
      </w:hyperlink>
    </w:p>
    <w:p w14:paraId="68C2DC29" w14:textId="5462B9EF" w:rsidR="00553F42" w:rsidRDefault="00553F42">
      <w:pPr>
        <w:pStyle w:val="TOC2"/>
        <w:rPr>
          <w:rFonts w:asciiTheme="minorHAnsi" w:eastAsiaTheme="minorEastAsia" w:hAnsiTheme="minorHAnsi" w:cstheme="minorBidi"/>
          <w:caps w:val="0"/>
          <w:noProof/>
          <w:kern w:val="2"/>
          <w:sz w:val="24"/>
          <w:szCs w:val="24"/>
          <w:lang w:eastAsia="en-GB"/>
          <w14:ligatures w14:val="standardContextual"/>
        </w:rPr>
      </w:pPr>
      <w:hyperlink w:anchor="_Toc190164440" w:history="1">
        <w:r w:rsidRPr="005A3071">
          <w:rPr>
            <w:rStyle w:val="Hyperlink"/>
            <w:noProof/>
          </w:rPr>
          <w:t>8.20</w:t>
        </w:r>
        <w:r>
          <w:rPr>
            <w:rFonts w:asciiTheme="minorHAnsi" w:eastAsiaTheme="minorEastAsia" w:hAnsiTheme="minorHAnsi" w:cstheme="minorBidi"/>
            <w:caps w:val="0"/>
            <w:noProof/>
            <w:kern w:val="2"/>
            <w:sz w:val="24"/>
            <w:szCs w:val="24"/>
            <w:lang w:eastAsia="en-GB"/>
            <w14:ligatures w14:val="standardContextual"/>
          </w:rPr>
          <w:tab/>
        </w:r>
        <w:r w:rsidRPr="005A3071">
          <w:rPr>
            <w:rStyle w:val="Hyperlink"/>
            <w:noProof/>
          </w:rPr>
          <w:t>MECHANICAL SHOCK</w:t>
        </w:r>
        <w:r>
          <w:rPr>
            <w:noProof/>
            <w:webHidden/>
          </w:rPr>
          <w:tab/>
        </w:r>
        <w:r>
          <w:rPr>
            <w:noProof/>
            <w:webHidden/>
          </w:rPr>
          <w:fldChar w:fldCharType="begin"/>
        </w:r>
        <w:r>
          <w:rPr>
            <w:noProof/>
            <w:webHidden/>
          </w:rPr>
          <w:instrText xml:space="preserve"> PAGEREF _Toc190164440 \h </w:instrText>
        </w:r>
        <w:r>
          <w:rPr>
            <w:noProof/>
            <w:webHidden/>
          </w:rPr>
        </w:r>
        <w:r>
          <w:rPr>
            <w:noProof/>
            <w:webHidden/>
          </w:rPr>
          <w:fldChar w:fldCharType="separate"/>
        </w:r>
        <w:r>
          <w:rPr>
            <w:noProof/>
            <w:webHidden/>
          </w:rPr>
          <w:t>29</w:t>
        </w:r>
        <w:r>
          <w:rPr>
            <w:noProof/>
            <w:webHidden/>
          </w:rPr>
          <w:fldChar w:fldCharType="end"/>
        </w:r>
      </w:hyperlink>
    </w:p>
    <w:p w14:paraId="1684EE09" w14:textId="3E6F52EA" w:rsidR="00553F42" w:rsidRDefault="00553F42">
      <w:pPr>
        <w:pStyle w:val="TOC2"/>
        <w:rPr>
          <w:rFonts w:asciiTheme="minorHAnsi" w:eastAsiaTheme="minorEastAsia" w:hAnsiTheme="minorHAnsi" w:cstheme="minorBidi"/>
          <w:caps w:val="0"/>
          <w:noProof/>
          <w:kern w:val="2"/>
          <w:sz w:val="24"/>
          <w:szCs w:val="24"/>
          <w:lang w:eastAsia="en-GB"/>
          <w14:ligatures w14:val="standardContextual"/>
        </w:rPr>
      </w:pPr>
      <w:hyperlink w:anchor="_Toc190164441" w:history="1">
        <w:r w:rsidRPr="005A3071">
          <w:rPr>
            <w:rStyle w:val="Hyperlink"/>
            <w:noProof/>
          </w:rPr>
          <w:t>8.21</w:t>
        </w:r>
        <w:r>
          <w:rPr>
            <w:rFonts w:asciiTheme="minorHAnsi" w:eastAsiaTheme="minorEastAsia" w:hAnsiTheme="minorHAnsi" w:cstheme="minorBidi"/>
            <w:caps w:val="0"/>
            <w:noProof/>
            <w:kern w:val="2"/>
            <w:sz w:val="24"/>
            <w:szCs w:val="24"/>
            <w:lang w:eastAsia="en-GB"/>
            <w14:ligatures w14:val="standardContextual"/>
          </w:rPr>
          <w:tab/>
        </w:r>
        <w:r w:rsidRPr="005A3071">
          <w:rPr>
            <w:rStyle w:val="Hyperlink"/>
            <w:noProof/>
          </w:rPr>
          <w:t>PERMANENCE OF MARKING</w:t>
        </w:r>
        <w:r>
          <w:rPr>
            <w:noProof/>
            <w:webHidden/>
          </w:rPr>
          <w:tab/>
        </w:r>
        <w:r>
          <w:rPr>
            <w:noProof/>
            <w:webHidden/>
          </w:rPr>
          <w:fldChar w:fldCharType="begin"/>
        </w:r>
        <w:r>
          <w:rPr>
            <w:noProof/>
            <w:webHidden/>
          </w:rPr>
          <w:instrText xml:space="preserve"> PAGEREF _Toc190164441 \h </w:instrText>
        </w:r>
        <w:r>
          <w:rPr>
            <w:noProof/>
            <w:webHidden/>
          </w:rPr>
        </w:r>
        <w:r>
          <w:rPr>
            <w:noProof/>
            <w:webHidden/>
          </w:rPr>
          <w:fldChar w:fldCharType="separate"/>
        </w:r>
        <w:r>
          <w:rPr>
            <w:noProof/>
            <w:webHidden/>
          </w:rPr>
          <w:t>29</w:t>
        </w:r>
        <w:r>
          <w:rPr>
            <w:noProof/>
            <w:webHidden/>
          </w:rPr>
          <w:fldChar w:fldCharType="end"/>
        </w:r>
      </w:hyperlink>
    </w:p>
    <w:p w14:paraId="04AC7A48" w14:textId="22D7E904" w:rsidR="00553F42" w:rsidRDefault="00553F42">
      <w:pPr>
        <w:pStyle w:val="TOC2"/>
        <w:rPr>
          <w:rFonts w:asciiTheme="minorHAnsi" w:eastAsiaTheme="minorEastAsia" w:hAnsiTheme="minorHAnsi" w:cstheme="minorBidi"/>
          <w:caps w:val="0"/>
          <w:noProof/>
          <w:kern w:val="2"/>
          <w:sz w:val="24"/>
          <w:szCs w:val="24"/>
          <w:lang w:eastAsia="en-GB"/>
          <w14:ligatures w14:val="standardContextual"/>
        </w:rPr>
      </w:pPr>
      <w:hyperlink w:anchor="_Toc190164442" w:history="1">
        <w:r w:rsidRPr="005A3071">
          <w:rPr>
            <w:rStyle w:val="Hyperlink"/>
            <w:noProof/>
          </w:rPr>
          <w:t>8.22</w:t>
        </w:r>
        <w:r>
          <w:rPr>
            <w:rFonts w:asciiTheme="minorHAnsi" w:eastAsiaTheme="minorEastAsia" w:hAnsiTheme="minorHAnsi" w:cstheme="minorBidi"/>
            <w:caps w:val="0"/>
            <w:noProof/>
            <w:kern w:val="2"/>
            <w:sz w:val="24"/>
            <w:szCs w:val="24"/>
            <w:lang w:eastAsia="en-GB"/>
            <w14:ligatures w14:val="standardContextual"/>
          </w:rPr>
          <w:tab/>
        </w:r>
        <w:r w:rsidRPr="005A3071">
          <w:rPr>
            <w:rStyle w:val="Hyperlink"/>
            <w:noProof/>
          </w:rPr>
          <w:t>CONNECTOR ENDURANCE</w:t>
        </w:r>
        <w:r>
          <w:rPr>
            <w:noProof/>
            <w:webHidden/>
          </w:rPr>
          <w:tab/>
        </w:r>
        <w:r>
          <w:rPr>
            <w:noProof/>
            <w:webHidden/>
          </w:rPr>
          <w:fldChar w:fldCharType="begin"/>
        </w:r>
        <w:r>
          <w:rPr>
            <w:noProof/>
            <w:webHidden/>
          </w:rPr>
          <w:instrText xml:space="preserve"> PAGEREF _Toc190164442 \h </w:instrText>
        </w:r>
        <w:r>
          <w:rPr>
            <w:noProof/>
            <w:webHidden/>
          </w:rPr>
        </w:r>
        <w:r>
          <w:rPr>
            <w:noProof/>
            <w:webHidden/>
          </w:rPr>
          <w:fldChar w:fldCharType="separate"/>
        </w:r>
        <w:r>
          <w:rPr>
            <w:noProof/>
            <w:webHidden/>
          </w:rPr>
          <w:t>30</w:t>
        </w:r>
        <w:r>
          <w:rPr>
            <w:noProof/>
            <w:webHidden/>
          </w:rPr>
          <w:fldChar w:fldCharType="end"/>
        </w:r>
      </w:hyperlink>
    </w:p>
    <w:p w14:paraId="67DBD9AC" w14:textId="45CC4950" w:rsidR="00553F42" w:rsidRDefault="00553F42">
      <w:pPr>
        <w:pStyle w:val="TOC2"/>
        <w:rPr>
          <w:rFonts w:asciiTheme="minorHAnsi" w:eastAsiaTheme="minorEastAsia" w:hAnsiTheme="minorHAnsi" w:cstheme="minorBidi"/>
          <w:caps w:val="0"/>
          <w:noProof/>
          <w:kern w:val="2"/>
          <w:sz w:val="24"/>
          <w:szCs w:val="24"/>
          <w:lang w:eastAsia="en-GB"/>
          <w14:ligatures w14:val="standardContextual"/>
        </w:rPr>
      </w:pPr>
      <w:hyperlink w:anchor="_Toc190164443" w:history="1">
        <w:r w:rsidRPr="005A3071">
          <w:rPr>
            <w:rStyle w:val="Hyperlink"/>
            <w:noProof/>
          </w:rPr>
          <w:t>8.23</w:t>
        </w:r>
        <w:r>
          <w:rPr>
            <w:rFonts w:asciiTheme="minorHAnsi" w:eastAsiaTheme="minorEastAsia" w:hAnsiTheme="minorHAnsi" w:cstheme="minorBidi"/>
            <w:caps w:val="0"/>
            <w:noProof/>
            <w:kern w:val="2"/>
            <w:sz w:val="24"/>
            <w:szCs w:val="24"/>
            <w:lang w:eastAsia="en-GB"/>
            <w14:ligatures w14:val="standardContextual"/>
          </w:rPr>
          <w:tab/>
        </w:r>
        <w:r w:rsidRPr="005A3071">
          <w:rPr>
            <w:rStyle w:val="Hyperlink"/>
            <w:noProof/>
          </w:rPr>
          <w:t>SOLDERABILITY</w:t>
        </w:r>
        <w:r>
          <w:rPr>
            <w:noProof/>
            <w:webHidden/>
          </w:rPr>
          <w:tab/>
        </w:r>
        <w:r>
          <w:rPr>
            <w:noProof/>
            <w:webHidden/>
          </w:rPr>
          <w:fldChar w:fldCharType="begin"/>
        </w:r>
        <w:r>
          <w:rPr>
            <w:noProof/>
            <w:webHidden/>
          </w:rPr>
          <w:instrText xml:space="preserve"> PAGEREF _Toc190164443 \h </w:instrText>
        </w:r>
        <w:r>
          <w:rPr>
            <w:noProof/>
            <w:webHidden/>
          </w:rPr>
        </w:r>
        <w:r>
          <w:rPr>
            <w:noProof/>
            <w:webHidden/>
          </w:rPr>
          <w:fldChar w:fldCharType="separate"/>
        </w:r>
        <w:r>
          <w:rPr>
            <w:noProof/>
            <w:webHidden/>
          </w:rPr>
          <w:t>30</w:t>
        </w:r>
        <w:r>
          <w:rPr>
            <w:noProof/>
            <w:webHidden/>
          </w:rPr>
          <w:fldChar w:fldCharType="end"/>
        </w:r>
      </w:hyperlink>
    </w:p>
    <w:p w14:paraId="783A7A31" w14:textId="349FF001" w:rsidR="00553F42" w:rsidRDefault="00553F42">
      <w:pPr>
        <w:pStyle w:val="TOC2"/>
        <w:rPr>
          <w:rFonts w:asciiTheme="minorHAnsi" w:eastAsiaTheme="minorEastAsia" w:hAnsiTheme="minorHAnsi" w:cstheme="minorBidi"/>
          <w:caps w:val="0"/>
          <w:noProof/>
          <w:kern w:val="2"/>
          <w:sz w:val="24"/>
          <w:szCs w:val="24"/>
          <w:lang w:eastAsia="en-GB"/>
          <w14:ligatures w14:val="standardContextual"/>
        </w:rPr>
      </w:pPr>
      <w:hyperlink w:anchor="_Toc190164444" w:history="1">
        <w:r w:rsidRPr="005A3071">
          <w:rPr>
            <w:rStyle w:val="Hyperlink"/>
            <w:noProof/>
          </w:rPr>
          <w:t>8.24</w:t>
        </w:r>
        <w:r>
          <w:rPr>
            <w:rFonts w:asciiTheme="minorHAnsi" w:eastAsiaTheme="minorEastAsia" w:hAnsiTheme="minorHAnsi" w:cstheme="minorBidi"/>
            <w:caps w:val="0"/>
            <w:noProof/>
            <w:kern w:val="2"/>
            <w:sz w:val="24"/>
            <w:szCs w:val="24"/>
            <w:lang w:eastAsia="en-GB"/>
            <w14:ligatures w14:val="standardContextual"/>
          </w:rPr>
          <w:tab/>
        </w:r>
        <w:r w:rsidRPr="005A3071">
          <w:rPr>
            <w:rStyle w:val="Hyperlink"/>
            <w:noProof/>
          </w:rPr>
          <w:t>TERMINAL STRENGTH</w:t>
        </w:r>
        <w:r>
          <w:rPr>
            <w:noProof/>
            <w:webHidden/>
          </w:rPr>
          <w:tab/>
        </w:r>
        <w:r>
          <w:rPr>
            <w:noProof/>
            <w:webHidden/>
          </w:rPr>
          <w:fldChar w:fldCharType="begin"/>
        </w:r>
        <w:r>
          <w:rPr>
            <w:noProof/>
            <w:webHidden/>
          </w:rPr>
          <w:instrText xml:space="preserve"> PAGEREF _Toc190164444 \h </w:instrText>
        </w:r>
        <w:r>
          <w:rPr>
            <w:noProof/>
            <w:webHidden/>
          </w:rPr>
        </w:r>
        <w:r>
          <w:rPr>
            <w:noProof/>
            <w:webHidden/>
          </w:rPr>
          <w:fldChar w:fldCharType="separate"/>
        </w:r>
        <w:r>
          <w:rPr>
            <w:noProof/>
            <w:webHidden/>
          </w:rPr>
          <w:t>30</w:t>
        </w:r>
        <w:r>
          <w:rPr>
            <w:noProof/>
            <w:webHidden/>
          </w:rPr>
          <w:fldChar w:fldCharType="end"/>
        </w:r>
      </w:hyperlink>
    </w:p>
    <w:p w14:paraId="766E9A6A" w14:textId="5AF3AB7A" w:rsidR="00553F42" w:rsidRDefault="00553F42">
      <w:pPr>
        <w:pStyle w:val="TOC2"/>
        <w:rPr>
          <w:rFonts w:asciiTheme="minorHAnsi" w:eastAsiaTheme="minorEastAsia" w:hAnsiTheme="minorHAnsi" w:cstheme="minorBidi"/>
          <w:caps w:val="0"/>
          <w:noProof/>
          <w:kern w:val="2"/>
          <w:sz w:val="24"/>
          <w:szCs w:val="24"/>
          <w:lang w:eastAsia="en-GB"/>
          <w14:ligatures w14:val="standardContextual"/>
        </w:rPr>
      </w:pPr>
      <w:hyperlink w:anchor="_Toc190164445" w:history="1">
        <w:r w:rsidRPr="005A3071">
          <w:rPr>
            <w:rStyle w:val="Hyperlink"/>
            <w:noProof/>
            <w:lang w:eastAsia="fr-FR"/>
          </w:rPr>
          <w:t>8.25</w:t>
        </w:r>
        <w:r>
          <w:rPr>
            <w:rFonts w:asciiTheme="minorHAnsi" w:eastAsiaTheme="minorEastAsia" w:hAnsiTheme="minorHAnsi" w:cstheme="minorBidi"/>
            <w:caps w:val="0"/>
            <w:noProof/>
            <w:kern w:val="2"/>
            <w:sz w:val="24"/>
            <w:szCs w:val="24"/>
            <w:lang w:eastAsia="en-GB"/>
            <w14:ligatures w14:val="standardContextual"/>
          </w:rPr>
          <w:tab/>
        </w:r>
        <w:r w:rsidRPr="005A3071">
          <w:rPr>
            <w:rStyle w:val="Hyperlink"/>
            <w:noProof/>
            <w:lang w:eastAsia="fr-FR"/>
          </w:rPr>
          <w:t>DESTRUCTIVE PHYSICAL ANALYSIS (DPA)</w:t>
        </w:r>
        <w:r>
          <w:rPr>
            <w:noProof/>
            <w:webHidden/>
          </w:rPr>
          <w:tab/>
        </w:r>
        <w:r>
          <w:rPr>
            <w:noProof/>
            <w:webHidden/>
          </w:rPr>
          <w:fldChar w:fldCharType="begin"/>
        </w:r>
        <w:r>
          <w:rPr>
            <w:noProof/>
            <w:webHidden/>
          </w:rPr>
          <w:instrText xml:space="preserve"> PAGEREF _Toc190164445 \h </w:instrText>
        </w:r>
        <w:r>
          <w:rPr>
            <w:noProof/>
            <w:webHidden/>
          </w:rPr>
        </w:r>
        <w:r>
          <w:rPr>
            <w:noProof/>
            <w:webHidden/>
          </w:rPr>
          <w:fldChar w:fldCharType="separate"/>
        </w:r>
        <w:r>
          <w:rPr>
            <w:noProof/>
            <w:webHidden/>
          </w:rPr>
          <w:t>30</w:t>
        </w:r>
        <w:r>
          <w:rPr>
            <w:noProof/>
            <w:webHidden/>
          </w:rPr>
          <w:fldChar w:fldCharType="end"/>
        </w:r>
      </w:hyperlink>
    </w:p>
    <w:p w14:paraId="0C26D503" w14:textId="702CD6EE" w:rsidR="00553F42" w:rsidRDefault="00553F42">
      <w:pPr>
        <w:pStyle w:val="TOC1"/>
        <w:rPr>
          <w:rFonts w:asciiTheme="minorHAnsi" w:eastAsiaTheme="minorEastAsia" w:hAnsiTheme="minorHAnsi" w:cstheme="minorBidi"/>
          <w:caps w:val="0"/>
          <w:noProof/>
          <w:kern w:val="2"/>
          <w:sz w:val="24"/>
          <w:szCs w:val="24"/>
          <w:lang w:eastAsia="en-GB"/>
          <w14:ligatures w14:val="standardContextual"/>
        </w:rPr>
      </w:pPr>
      <w:hyperlink w:anchor="_Toc190164446" w:history="1">
        <w:r w:rsidRPr="005A3071">
          <w:rPr>
            <w:rStyle w:val="Hyperlink"/>
            <w:noProof/>
          </w:rPr>
          <w:t>9</w:t>
        </w:r>
        <w:r>
          <w:rPr>
            <w:rFonts w:asciiTheme="minorHAnsi" w:eastAsiaTheme="minorEastAsia" w:hAnsiTheme="minorHAnsi" w:cstheme="minorBidi"/>
            <w:caps w:val="0"/>
            <w:noProof/>
            <w:kern w:val="2"/>
            <w:sz w:val="24"/>
            <w:szCs w:val="24"/>
            <w:lang w:eastAsia="en-GB"/>
            <w14:ligatures w14:val="standardContextual"/>
          </w:rPr>
          <w:tab/>
        </w:r>
        <w:r w:rsidRPr="005A3071">
          <w:rPr>
            <w:rStyle w:val="Hyperlink"/>
            <w:noProof/>
          </w:rPr>
          <w:t>DATA DOCUMENTATION</w:t>
        </w:r>
        <w:r>
          <w:rPr>
            <w:noProof/>
            <w:webHidden/>
          </w:rPr>
          <w:tab/>
        </w:r>
        <w:r>
          <w:rPr>
            <w:noProof/>
            <w:webHidden/>
          </w:rPr>
          <w:fldChar w:fldCharType="begin"/>
        </w:r>
        <w:r>
          <w:rPr>
            <w:noProof/>
            <w:webHidden/>
          </w:rPr>
          <w:instrText xml:space="preserve"> PAGEREF _Toc190164446 \h </w:instrText>
        </w:r>
        <w:r>
          <w:rPr>
            <w:noProof/>
            <w:webHidden/>
          </w:rPr>
        </w:r>
        <w:r>
          <w:rPr>
            <w:noProof/>
            <w:webHidden/>
          </w:rPr>
          <w:fldChar w:fldCharType="separate"/>
        </w:r>
        <w:r>
          <w:rPr>
            <w:noProof/>
            <w:webHidden/>
          </w:rPr>
          <w:t>31</w:t>
        </w:r>
        <w:r>
          <w:rPr>
            <w:noProof/>
            <w:webHidden/>
          </w:rPr>
          <w:fldChar w:fldCharType="end"/>
        </w:r>
      </w:hyperlink>
    </w:p>
    <w:p w14:paraId="48C69B59" w14:textId="4259BA79" w:rsidR="00553F42" w:rsidRDefault="00553F42">
      <w:pPr>
        <w:pStyle w:val="TOC2"/>
        <w:rPr>
          <w:rFonts w:asciiTheme="minorHAnsi" w:eastAsiaTheme="minorEastAsia" w:hAnsiTheme="minorHAnsi" w:cstheme="minorBidi"/>
          <w:caps w:val="0"/>
          <w:noProof/>
          <w:kern w:val="2"/>
          <w:sz w:val="24"/>
          <w:szCs w:val="24"/>
          <w:lang w:eastAsia="en-GB"/>
          <w14:ligatures w14:val="standardContextual"/>
        </w:rPr>
      </w:pPr>
      <w:hyperlink w:anchor="_Toc190164447" w:history="1">
        <w:r w:rsidRPr="005A3071">
          <w:rPr>
            <w:rStyle w:val="Hyperlink"/>
            <w:noProof/>
          </w:rPr>
          <w:t>9.1</w:t>
        </w:r>
        <w:r>
          <w:rPr>
            <w:rFonts w:asciiTheme="minorHAnsi" w:eastAsiaTheme="minorEastAsia" w:hAnsiTheme="minorHAnsi" w:cstheme="minorBidi"/>
            <w:caps w:val="0"/>
            <w:noProof/>
            <w:kern w:val="2"/>
            <w:sz w:val="24"/>
            <w:szCs w:val="24"/>
            <w:lang w:eastAsia="en-GB"/>
            <w14:ligatures w14:val="standardContextual"/>
          </w:rPr>
          <w:tab/>
        </w:r>
        <w:r w:rsidRPr="005A3071">
          <w:rPr>
            <w:rStyle w:val="Hyperlink"/>
            <w:noProof/>
          </w:rPr>
          <w:t>GENERAL</w:t>
        </w:r>
        <w:r>
          <w:rPr>
            <w:noProof/>
            <w:webHidden/>
          </w:rPr>
          <w:tab/>
        </w:r>
        <w:r>
          <w:rPr>
            <w:noProof/>
            <w:webHidden/>
          </w:rPr>
          <w:fldChar w:fldCharType="begin"/>
        </w:r>
        <w:r>
          <w:rPr>
            <w:noProof/>
            <w:webHidden/>
          </w:rPr>
          <w:instrText xml:space="preserve"> PAGEREF _Toc190164447 \h </w:instrText>
        </w:r>
        <w:r>
          <w:rPr>
            <w:noProof/>
            <w:webHidden/>
          </w:rPr>
        </w:r>
        <w:r>
          <w:rPr>
            <w:noProof/>
            <w:webHidden/>
          </w:rPr>
          <w:fldChar w:fldCharType="separate"/>
        </w:r>
        <w:r>
          <w:rPr>
            <w:noProof/>
            <w:webHidden/>
          </w:rPr>
          <w:t>31</w:t>
        </w:r>
        <w:r>
          <w:rPr>
            <w:noProof/>
            <w:webHidden/>
          </w:rPr>
          <w:fldChar w:fldCharType="end"/>
        </w:r>
      </w:hyperlink>
    </w:p>
    <w:p w14:paraId="06427536" w14:textId="3E37D381" w:rsidR="00553F42" w:rsidRDefault="00553F42">
      <w:pPr>
        <w:pStyle w:val="TOC3"/>
        <w:rPr>
          <w:rFonts w:asciiTheme="minorHAnsi" w:eastAsiaTheme="minorEastAsia" w:hAnsiTheme="minorHAnsi" w:cstheme="minorBidi"/>
          <w:noProof/>
          <w:kern w:val="2"/>
          <w:sz w:val="24"/>
          <w:szCs w:val="24"/>
          <w:lang w:eastAsia="en-GB"/>
          <w14:ligatures w14:val="standardContextual"/>
        </w:rPr>
      </w:pPr>
      <w:hyperlink w:anchor="_Toc190164448" w:history="1">
        <w:r w:rsidRPr="005A3071">
          <w:rPr>
            <w:rStyle w:val="Hyperlink"/>
            <w:noProof/>
          </w:rPr>
          <w:t>9.1.1</w:t>
        </w:r>
        <w:r>
          <w:rPr>
            <w:rFonts w:asciiTheme="minorHAnsi" w:eastAsiaTheme="minorEastAsia" w:hAnsiTheme="minorHAnsi" w:cstheme="minorBidi"/>
            <w:noProof/>
            <w:kern w:val="2"/>
            <w:sz w:val="24"/>
            <w:szCs w:val="24"/>
            <w:lang w:eastAsia="en-GB"/>
            <w14:ligatures w14:val="standardContextual"/>
          </w:rPr>
          <w:tab/>
        </w:r>
        <w:r w:rsidRPr="005A3071">
          <w:rPr>
            <w:rStyle w:val="Hyperlink"/>
            <w:noProof/>
          </w:rPr>
          <w:t>Qualification and Qualification Maintenance</w:t>
        </w:r>
        <w:r>
          <w:rPr>
            <w:noProof/>
            <w:webHidden/>
          </w:rPr>
          <w:tab/>
        </w:r>
        <w:r>
          <w:rPr>
            <w:noProof/>
            <w:webHidden/>
          </w:rPr>
          <w:fldChar w:fldCharType="begin"/>
        </w:r>
        <w:r>
          <w:rPr>
            <w:noProof/>
            <w:webHidden/>
          </w:rPr>
          <w:instrText xml:space="preserve"> PAGEREF _Toc190164448 \h </w:instrText>
        </w:r>
        <w:r>
          <w:rPr>
            <w:noProof/>
            <w:webHidden/>
          </w:rPr>
        </w:r>
        <w:r>
          <w:rPr>
            <w:noProof/>
            <w:webHidden/>
          </w:rPr>
          <w:fldChar w:fldCharType="separate"/>
        </w:r>
        <w:r>
          <w:rPr>
            <w:noProof/>
            <w:webHidden/>
          </w:rPr>
          <w:t>31</w:t>
        </w:r>
        <w:r>
          <w:rPr>
            <w:noProof/>
            <w:webHidden/>
          </w:rPr>
          <w:fldChar w:fldCharType="end"/>
        </w:r>
      </w:hyperlink>
    </w:p>
    <w:p w14:paraId="3E973DDB" w14:textId="71AB342D" w:rsidR="00553F42" w:rsidRDefault="00553F42">
      <w:pPr>
        <w:pStyle w:val="TOC3"/>
        <w:rPr>
          <w:rFonts w:asciiTheme="minorHAnsi" w:eastAsiaTheme="minorEastAsia" w:hAnsiTheme="minorHAnsi" w:cstheme="minorBidi"/>
          <w:noProof/>
          <w:kern w:val="2"/>
          <w:sz w:val="24"/>
          <w:szCs w:val="24"/>
          <w:lang w:eastAsia="en-GB"/>
          <w14:ligatures w14:val="standardContextual"/>
        </w:rPr>
      </w:pPr>
      <w:hyperlink w:anchor="_Toc190164449" w:history="1">
        <w:r w:rsidRPr="005A3071">
          <w:rPr>
            <w:rStyle w:val="Hyperlink"/>
            <w:noProof/>
          </w:rPr>
          <w:t>9.1.2</w:t>
        </w:r>
        <w:r>
          <w:rPr>
            <w:rFonts w:asciiTheme="minorHAnsi" w:eastAsiaTheme="minorEastAsia" w:hAnsiTheme="minorHAnsi" w:cstheme="minorBidi"/>
            <w:noProof/>
            <w:kern w:val="2"/>
            <w:sz w:val="24"/>
            <w:szCs w:val="24"/>
            <w:lang w:eastAsia="en-GB"/>
            <w14:ligatures w14:val="standardContextual"/>
          </w:rPr>
          <w:tab/>
        </w:r>
        <w:r w:rsidRPr="005A3071">
          <w:rPr>
            <w:rStyle w:val="Hyperlink"/>
            <w:noProof/>
          </w:rPr>
          <w:t>Component Procurement and Delivery</w:t>
        </w:r>
        <w:r>
          <w:rPr>
            <w:noProof/>
            <w:webHidden/>
          </w:rPr>
          <w:tab/>
        </w:r>
        <w:r>
          <w:rPr>
            <w:noProof/>
            <w:webHidden/>
          </w:rPr>
          <w:fldChar w:fldCharType="begin"/>
        </w:r>
        <w:r>
          <w:rPr>
            <w:noProof/>
            <w:webHidden/>
          </w:rPr>
          <w:instrText xml:space="preserve"> PAGEREF _Toc190164449 \h </w:instrText>
        </w:r>
        <w:r>
          <w:rPr>
            <w:noProof/>
            <w:webHidden/>
          </w:rPr>
        </w:r>
        <w:r>
          <w:rPr>
            <w:noProof/>
            <w:webHidden/>
          </w:rPr>
          <w:fldChar w:fldCharType="separate"/>
        </w:r>
        <w:r>
          <w:rPr>
            <w:noProof/>
            <w:webHidden/>
          </w:rPr>
          <w:t>31</w:t>
        </w:r>
        <w:r>
          <w:rPr>
            <w:noProof/>
            <w:webHidden/>
          </w:rPr>
          <w:fldChar w:fldCharType="end"/>
        </w:r>
      </w:hyperlink>
    </w:p>
    <w:p w14:paraId="4B2CDEF6" w14:textId="5236361B" w:rsidR="00553F42" w:rsidRDefault="00553F42">
      <w:pPr>
        <w:pStyle w:val="TOC3"/>
        <w:rPr>
          <w:rFonts w:asciiTheme="minorHAnsi" w:eastAsiaTheme="minorEastAsia" w:hAnsiTheme="minorHAnsi" w:cstheme="minorBidi"/>
          <w:noProof/>
          <w:kern w:val="2"/>
          <w:sz w:val="24"/>
          <w:szCs w:val="24"/>
          <w:lang w:eastAsia="en-GB"/>
          <w14:ligatures w14:val="standardContextual"/>
        </w:rPr>
      </w:pPr>
      <w:hyperlink w:anchor="_Toc190164450" w:history="1">
        <w:r w:rsidRPr="005A3071">
          <w:rPr>
            <w:rStyle w:val="Hyperlink"/>
            <w:noProof/>
          </w:rPr>
          <w:t>9.1.3</w:t>
        </w:r>
        <w:r>
          <w:rPr>
            <w:rFonts w:asciiTheme="minorHAnsi" w:eastAsiaTheme="minorEastAsia" w:hAnsiTheme="minorHAnsi" w:cstheme="minorBidi"/>
            <w:noProof/>
            <w:kern w:val="2"/>
            <w:sz w:val="24"/>
            <w:szCs w:val="24"/>
            <w:lang w:eastAsia="en-GB"/>
            <w14:ligatures w14:val="standardContextual"/>
          </w:rPr>
          <w:tab/>
        </w:r>
        <w:r w:rsidRPr="005A3071">
          <w:rPr>
            <w:rStyle w:val="Hyperlink"/>
            <w:noProof/>
          </w:rPr>
          <w:t>Additional Documentation</w:t>
        </w:r>
        <w:r>
          <w:rPr>
            <w:noProof/>
            <w:webHidden/>
          </w:rPr>
          <w:tab/>
        </w:r>
        <w:r>
          <w:rPr>
            <w:noProof/>
            <w:webHidden/>
          </w:rPr>
          <w:fldChar w:fldCharType="begin"/>
        </w:r>
        <w:r>
          <w:rPr>
            <w:noProof/>
            <w:webHidden/>
          </w:rPr>
          <w:instrText xml:space="preserve"> PAGEREF _Toc190164450 \h </w:instrText>
        </w:r>
        <w:r>
          <w:rPr>
            <w:noProof/>
            <w:webHidden/>
          </w:rPr>
        </w:r>
        <w:r>
          <w:rPr>
            <w:noProof/>
            <w:webHidden/>
          </w:rPr>
          <w:fldChar w:fldCharType="separate"/>
        </w:r>
        <w:r>
          <w:rPr>
            <w:noProof/>
            <w:webHidden/>
          </w:rPr>
          <w:t>31</w:t>
        </w:r>
        <w:r>
          <w:rPr>
            <w:noProof/>
            <w:webHidden/>
          </w:rPr>
          <w:fldChar w:fldCharType="end"/>
        </w:r>
      </w:hyperlink>
    </w:p>
    <w:p w14:paraId="13726C7F" w14:textId="2133EA31" w:rsidR="00553F42" w:rsidRDefault="00553F42">
      <w:pPr>
        <w:pStyle w:val="TOC3"/>
        <w:rPr>
          <w:rFonts w:asciiTheme="minorHAnsi" w:eastAsiaTheme="minorEastAsia" w:hAnsiTheme="minorHAnsi" w:cstheme="minorBidi"/>
          <w:noProof/>
          <w:kern w:val="2"/>
          <w:sz w:val="24"/>
          <w:szCs w:val="24"/>
          <w:lang w:eastAsia="en-GB"/>
          <w14:ligatures w14:val="standardContextual"/>
        </w:rPr>
      </w:pPr>
      <w:hyperlink w:anchor="_Toc190164451" w:history="1">
        <w:r w:rsidRPr="005A3071">
          <w:rPr>
            <w:rStyle w:val="Hyperlink"/>
            <w:noProof/>
          </w:rPr>
          <w:t>9.1.4</w:t>
        </w:r>
        <w:r>
          <w:rPr>
            <w:rFonts w:asciiTheme="minorHAnsi" w:eastAsiaTheme="minorEastAsia" w:hAnsiTheme="minorHAnsi" w:cstheme="minorBidi"/>
            <w:noProof/>
            <w:kern w:val="2"/>
            <w:sz w:val="24"/>
            <w:szCs w:val="24"/>
            <w:lang w:eastAsia="en-GB"/>
            <w14:ligatures w14:val="standardContextual"/>
          </w:rPr>
          <w:tab/>
        </w:r>
        <w:r w:rsidRPr="005A3071">
          <w:rPr>
            <w:rStyle w:val="Hyperlink"/>
            <w:noProof/>
          </w:rPr>
          <w:t>Data Retention/Data Access</w:t>
        </w:r>
        <w:r>
          <w:rPr>
            <w:noProof/>
            <w:webHidden/>
          </w:rPr>
          <w:tab/>
        </w:r>
        <w:r>
          <w:rPr>
            <w:noProof/>
            <w:webHidden/>
          </w:rPr>
          <w:fldChar w:fldCharType="begin"/>
        </w:r>
        <w:r>
          <w:rPr>
            <w:noProof/>
            <w:webHidden/>
          </w:rPr>
          <w:instrText xml:space="preserve"> PAGEREF _Toc190164451 \h </w:instrText>
        </w:r>
        <w:r>
          <w:rPr>
            <w:noProof/>
            <w:webHidden/>
          </w:rPr>
        </w:r>
        <w:r>
          <w:rPr>
            <w:noProof/>
            <w:webHidden/>
          </w:rPr>
          <w:fldChar w:fldCharType="separate"/>
        </w:r>
        <w:r>
          <w:rPr>
            <w:noProof/>
            <w:webHidden/>
          </w:rPr>
          <w:t>31</w:t>
        </w:r>
        <w:r>
          <w:rPr>
            <w:noProof/>
            <w:webHidden/>
          </w:rPr>
          <w:fldChar w:fldCharType="end"/>
        </w:r>
      </w:hyperlink>
    </w:p>
    <w:p w14:paraId="27B8F18C" w14:textId="01B7F16C" w:rsidR="00553F42" w:rsidRDefault="00553F42">
      <w:pPr>
        <w:pStyle w:val="TOC2"/>
        <w:rPr>
          <w:rFonts w:asciiTheme="minorHAnsi" w:eastAsiaTheme="minorEastAsia" w:hAnsiTheme="minorHAnsi" w:cstheme="minorBidi"/>
          <w:caps w:val="0"/>
          <w:noProof/>
          <w:kern w:val="2"/>
          <w:sz w:val="24"/>
          <w:szCs w:val="24"/>
          <w:lang w:eastAsia="en-GB"/>
          <w14:ligatures w14:val="standardContextual"/>
        </w:rPr>
      </w:pPr>
      <w:hyperlink w:anchor="_Toc190164452" w:history="1">
        <w:r w:rsidRPr="005A3071">
          <w:rPr>
            <w:rStyle w:val="Hyperlink"/>
            <w:noProof/>
          </w:rPr>
          <w:t>9.2</w:t>
        </w:r>
        <w:r>
          <w:rPr>
            <w:rFonts w:asciiTheme="minorHAnsi" w:eastAsiaTheme="minorEastAsia" w:hAnsiTheme="minorHAnsi" w:cstheme="minorBidi"/>
            <w:caps w:val="0"/>
            <w:noProof/>
            <w:kern w:val="2"/>
            <w:sz w:val="24"/>
            <w:szCs w:val="24"/>
            <w:lang w:eastAsia="en-GB"/>
            <w14:ligatures w14:val="standardContextual"/>
          </w:rPr>
          <w:tab/>
        </w:r>
        <w:r w:rsidRPr="005A3071">
          <w:rPr>
            <w:rStyle w:val="Hyperlink"/>
            <w:noProof/>
          </w:rPr>
          <w:t>COVER SHEET(S)</w:t>
        </w:r>
        <w:r>
          <w:rPr>
            <w:noProof/>
            <w:webHidden/>
          </w:rPr>
          <w:tab/>
        </w:r>
        <w:r>
          <w:rPr>
            <w:noProof/>
            <w:webHidden/>
          </w:rPr>
          <w:fldChar w:fldCharType="begin"/>
        </w:r>
        <w:r>
          <w:rPr>
            <w:noProof/>
            <w:webHidden/>
          </w:rPr>
          <w:instrText xml:space="preserve"> PAGEREF _Toc190164452 \h </w:instrText>
        </w:r>
        <w:r>
          <w:rPr>
            <w:noProof/>
            <w:webHidden/>
          </w:rPr>
        </w:r>
        <w:r>
          <w:rPr>
            <w:noProof/>
            <w:webHidden/>
          </w:rPr>
          <w:fldChar w:fldCharType="separate"/>
        </w:r>
        <w:r>
          <w:rPr>
            <w:noProof/>
            <w:webHidden/>
          </w:rPr>
          <w:t>32</w:t>
        </w:r>
        <w:r>
          <w:rPr>
            <w:noProof/>
            <w:webHidden/>
          </w:rPr>
          <w:fldChar w:fldCharType="end"/>
        </w:r>
      </w:hyperlink>
    </w:p>
    <w:p w14:paraId="7D173E2E" w14:textId="730B5AB2" w:rsidR="00553F42" w:rsidRDefault="00553F42">
      <w:pPr>
        <w:pStyle w:val="TOC2"/>
        <w:rPr>
          <w:rFonts w:asciiTheme="minorHAnsi" w:eastAsiaTheme="minorEastAsia" w:hAnsiTheme="minorHAnsi" w:cstheme="minorBidi"/>
          <w:caps w:val="0"/>
          <w:noProof/>
          <w:kern w:val="2"/>
          <w:sz w:val="24"/>
          <w:szCs w:val="24"/>
          <w:lang w:eastAsia="en-GB"/>
          <w14:ligatures w14:val="standardContextual"/>
        </w:rPr>
      </w:pPr>
      <w:hyperlink w:anchor="_Toc190164453" w:history="1">
        <w:r w:rsidRPr="005A3071">
          <w:rPr>
            <w:rStyle w:val="Hyperlink"/>
            <w:noProof/>
          </w:rPr>
          <w:t>9.3</w:t>
        </w:r>
        <w:r>
          <w:rPr>
            <w:rFonts w:asciiTheme="minorHAnsi" w:eastAsiaTheme="minorEastAsia" w:hAnsiTheme="minorHAnsi" w:cstheme="minorBidi"/>
            <w:caps w:val="0"/>
            <w:noProof/>
            <w:kern w:val="2"/>
            <w:sz w:val="24"/>
            <w:szCs w:val="24"/>
            <w:lang w:eastAsia="en-GB"/>
            <w14:ligatures w14:val="standardContextual"/>
          </w:rPr>
          <w:tab/>
        </w:r>
        <w:r w:rsidRPr="005A3071">
          <w:rPr>
            <w:rStyle w:val="Hyperlink"/>
            <w:noProof/>
          </w:rPr>
          <w:t>LIST OF EQUIPMENT USED</w:t>
        </w:r>
        <w:r>
          <w:rPr>
            <w:noProof/>
            <w:webHidden/>
          </w:rPr>
          <w:tab/>
        </w:r>
        <w:r>
          <w:rPr>
            <w:noProof/>
            <w:webHidden/>
          </w:rPr>
          <w:fldChar w:fldCharType="begin"/>
        </w:r>
        <w:r>
          <w:rPr>
            <w:noProof/>
            <w:webHidden/>
          </w:rPr>
          <w:instrText xml:space="preserve"> PAGEREF _Toc190164453 \h </w:instrText>
        </w:r>
        <w:r>
          <w:rPr>
            <w:noProof/>
            <w:webHidden/>
          </w:rPr>
        </w:r>
        <w:r>
          <w:rPr>
            <w:noProof/>
            <w:webHidden/>
          </w:rPr>
          <w:fldChar w:fldCharType="separate"/>
        </w:r>
        <w:r>
          <w:rPr>
            <w:noProof/>
            <w:webHidden/>
          </w:rPr>
          <w:t>32</w:t>
        </w:r>
        <w:r>
          <w:rPr>
            <w:noProof/>
            <w:webHidden/>
          </w:rPr>
          <w:fldChar w:fldCharType="end"/>
        </w:r>
      </w:hyperlink>
    </w:p>
    <w:p w14:paraId="7FB95EFF" w14:textId="3904C740" w:rsidR="00553F42" w:rsidRDefault="00553F42">
      <w:pPr>
        <w:pStyle w:val="TOC2"/>
        <w:rPr>
          <w:rFonts w:asciiTheme="minorHAnsi" w:eastAsiaTheme="minorEastAsia" w:hAnsiTheme="minorHAnsi" w:cstheme="minorBidi"/>
          <w:caps w:val="0"/>
          <w:noProof/>
          <w:kern w:val="2"/>
          <w:sz w:val="24"/>
          <w:szCs w:val="24"/>
          <w:lang w:eastAsia="en-GB"/>
          <w14:ligatures w14:val="standardContextual"/>
        </w:rPr>
      </w:pPr>
      <w:hyperlink w:anchor="_Toc190164454" w:history="1">
        <w:r w:rsidRPr="005A3071">
          <w:rPr>
            <w:rStyle w:val="Hyperlink"/>
            <w:noProof/>
          </w:rPr>
          <w:t>9.4</w:t>
        </w:r>
        <w:r>
          <w:rPr>
            <w:rFonts w:asciiTheme="minorHAnsi" w:eastAsiaTheme="minorEastAsia" w:hAnsiTheme="minorHAnsi" w:cstheme="minorBidi"/>
            <w:caps w:val="0"/>
            <w:noProof/>
            <w:kern w:val="2"/>
            <w:sz w:val="24"/>
            <w:szCs w:val="24"/>
            <w:lang w:eastAsia="en-GB"/>
            <w14:ligatures w14:val="standardContextual"/>
          </w:rPr>
          <w:tab/>
        </w:r>
        <w:r w:rsidRPr="005A3071">
          <w:rPr>
            <w:rStyle w:val="Hyperlink"/>
            <w:noProof/>
          </w:rPr>
          <w:t>LIST OF TEST REFERENCES</w:t>
        </w:r>
        <w:r>
          <w:rPr>
            <w:noProof/>
            <w:webHidden/>
          </w:rPr>
          <w:tab/>
        </w:r>
        <w:r>
          <w:rPr>
            <w:noProof/>
            <w:webHidden/>
          </w:rPr>
          <w:fldChar w:fldCharType="begin"/>
        </w:r>
        <w:r>
          <w:rPr>
            <w:noProof/>
            <w:webHidden/>
          </w:rPr>
          <w:instrText xml:space="preserve"> PAGEREF _Toc190164454 \h </w:instrText>
        </w:r>
        <w:r>
          <w:rPr>
            <w:noProof/>
            <w:webHidden/>
          </w:rPr>
        </w:r>
        <w:r>
          <w:rPr>
            <w:noProof/>
            <w:webHidden/>
          </w:rPr>
          <w:fldChar w:fldCharType="separate"/>
        </w:r>
        <w:r>
          <w:rPr>
            <w:noProof/>
            <w:webHidden/>
          </w:rPr>
          <w:t>32</w:t>
        </w:r>
        <w:r>
          <w:rPr>
            <w:noProof/>
            <w:webHidden/>
          </w:rPr>
          <w:fldChar w:fldCharType="end"/>
        </w:r>
      </w:hyperlink>
    </w:p>
    <w:p w14:paraId="057E593F" w14:textId="5140DD8C" w:rsidR="00553F42" w:rsidRDefault="00553F42">
      <w:pPr>
        <w:pStyle w:val="TOC2"/>
        <w:rPr>
          <w:rFonts w:asciiTheme="minorHAnsi" w:eastAsiaTheme="minorEastAsia" w:hAnsiTheme="minorHAnsi" w:cstheme="minorBidi"/>
          <w:caps w:val="0"/>
          <w:noProof/>
          <w:kern w:val="2"/>
          <w:sz w:val="24"/>
          <w:szCs w:val="24"/>
          <w:lang w:eastAsia="en-GB"/>
          <w14:ligatures w14:val="standardContextual"/>
        </w:rPr>
      </w:pPr>
      <w:hyperlink w:anchor="_Toc190164455" w:history="1">
        <w:r w:rsidRPr="005A3071">
          <w:rPr>
            <w:rStyle w:val="Hyperlink"/>
            <w:noProof/>
          </w:rPr>
          <w:t>9.5</w:t>
        </w:r>
        <w:r>
          <w:rPr>
            <w:rFonts w:asciiTheme="minorHAnsi" w:eastAsiaTheme="minorEastAsia" w:hAnsiTheme="minorHAnsi" w:cstheme="minorBidi"/>
            <w:caps w:val="0"/>
            <w:noProof/>
            <w:kern w:val="2"/>
            <w:sz w:val="24"/>
            <w:szCs w:val="24"/>
            <w:lang w:eastAsia="en-GB"/>
            <w14:ligatures w14:val="standardContextual"/>
          </w:rPr>
          <w:tab/>
        </w:r>
        <w:r w:rsidRPr="005A3071">
          <w:rPr>
            <w:rStyle w:val="Hyperlink"/>
            <w:noProof/>
          </w:rPr>
          <w:t>SPECIAL IN-PROCESS CONTROLS DATA (CHART F2)</w:t>
        </w:r>
        <w:r>
          <w:rPr>
            <w:noProof/>
            <w:webHidden/>
          </w:rPr>
          <w:tab/>
        </w:r>
        <w:r>
          <w:rPr>
            <w:noProof/>
            <w:webHidden/>
          </w:rPr>
          <w:fldChar w:fldCharType="begin"/>
        </w:r>
        <w:r>
          <w:rPr>
            <w:noProof/>
            <w:webHidden/>
          </w:rPr>
          <w:instrText xml:space="preserve"> PAGEREF _Toc190164455 \h </w:instrText>
        </w:r>
        <w:r>
          <w:rPr>
            <w:noProof/>
            <w:webHidden/>
          </w:rPr>
        </w:r>
        <w:r>
          <w:rPr>
            <w:noProof/>
            <w:webHidden/>
          </w:rPr>
          <w:fldChar w:fldCharType="separate"/>
        </w:r>
        <w:r>
          <w:rPr>
            <w:noProof/>
            <w:webHidden/>
          </w:rPr>
          <w:t>32</w:t>
        </w:r>
        <w:r>
          <w:rPr>
            <w:noProof/>
            <w:webHidden/>
          </w:rPr>
          <w:fldChar w:fldCharType="end"/>
        </w:r>
      </w:hyperlink>
    </w:p>
    <w:p w14:paraId="5B327C0F" w14:textId="60B08681" w:rsidR="00553F42" w:rsidRDefault="00553F42">
      <w:pPr>
        <w:pStyle w:val="TOC2"/>
        <w:rPr>
          <w:rFonts w:asciiTheme="minorHAnsi" w:eastAsiaTheme="minorEastAsia" w:hAnsiTheme="minorHAnsi" w:cstheme="minorBidi"/>
          <w:caps w:val="0"/>
          <w:noProof/>
          <w:kern w:val="2"/>
          <w:sz w:val="24"/>
          <w:szCs w:val="24"/>
          <w:lang w:eastAsia="en-GB"/>
          <w14:ligatures w14:val="standardContextual"/>
        </w:rPr>
      </w:pPr>
      <w:hyperlink w:anchor="_Toc190164456" w:history="1">
        <w:r w:rsidRPr="005A3071">
          <w:rPr>
            <w:rStyle w:val="Hyperlink"/>
            <w:noProof/>
          </w:rPr>
          <w:t>9.6</w:t>
        </w:r>
        <w:r>
          <w:rPr>
            <w:rFonts w:asciiTheme="minorHAnsi" w:eastAsiaTheme="minorEastAsia" w:hAnsiTheme="minorHAnsi" w:cstheme="minorBidi"/>
            <w:caps w:val="0"/>
            <w:noProof/>
            <w:kern w:val="2"/>
            <w:sz w:val="24"/>
            <w:szCs w:val="24"/>
            <w:lang w:eastAsia="en-GB"/>
            <w14:ligatures w14:val="standardContextual"/>
          </w:rPr>
          <w:tab/>
        </w:r>
        <w:r w:rsidRPr="005A3071">
          <w:rPr>
            <w:rStyle w:val="Hyperlink"/>
            <w:noProof/>
          </w:rPr>
          <w:t>SCREENING TESTS DATA (CHART F3)</w:t>
        </w:r>
        <w:r>
          <w:rPr>
            <w:noProof/>
            <w:webHidden/>
          </w:rPr>
          <w:tab/>
        </w:r>
        <w:r>
          <w:rPr>
            <w:noProof/>
            <w:webHidden/>
          </w:rPr>
          <w:fldChar w:fldCharType="begin"/>
        </w:r>
        <w:r>
          <w:rPr>
            <w:noProof/>
            <w:webHidden/>
          </w:rPr>
          <w:instrText xml:space="preserve"> PAGEREF _Toc190164456 \h </w:instrText>
        </w:r>
        <w:r>
          <w:rPr>
            <w:noProof/>
            <w:webHidden/>
          </w:rPr>
        </w:r>
        <w:r>
          <w:rPr>
            <w:noProof/>
            <w:webHidden/>
          </w:rPr>
          <w:fldChar w:fldCharType="separate"/>
        </w:r>
        <w:r>
          <w:rPr>
            <w:noProof/>
            <w:webHidden/>
          </w:rPr>
          <w:t>33</w:t>
        </w:r>
        <w:r>
          <w:rPr>
            <w:noProof/>
            <w:webHidden/>
          </w:rPr>
          <w:fldChar w:fldCharType="end"/>
        </w:r>
      </w:hyperlink>
    </w:p>
    <w:p w14:paraId="3ACE31CD" w14:textId="6CAD928E" w:rsidR="00553F42" w:rsidRDefault="00553F42">
      <w:pPr>
        <w:pStyle w:val="TOC2"/>
        <w:rPr>
          <w:rFonts w:asciiTheme="minorHAnsi" w:eastAsiaTheme="minorEastAsia" w:hAnsiTheme="minorHAnsi" w:cstheme="minorBidi"/>
          <w:caps w:val="0"/>
          <w:noProof/>
          <w:kern w:val="2"/>
          <w:sz w:val="24"/>
          <w:szCs w:val="24"/>
          <w:lang w:eastAsia="en-GB"/>
          <w14:ligatures w14:val="standardContextual"/>
        </w:rPr>
      </w:pPr>
      <w:hyperlink w:anchor="_Toc190164457" w:history="1">
        <w:r w:rsidRPr="005A3071">
          <w:rPr>
            <w:rStyle w:val="Hyperlink"/>
            <w:noProof/>
          </w:rPr>
          <w:t>9.7</w:t>
        </w:r>
        <w:r>
          <w:rPr>
            <w:rFonts w:asciiTheme="minorHAnsi" w:eastAsiaTheme="minorEastAsia" w:hAnsiTheme="minorHAnsi" w:cstheme="minorBidi"/>
            <w:caps w:val="0"/>
            <w:noProof/>
            <w:kern w:val="2"/>
            <w:sz w:val="24"/>
            <w:szCs w:val="24"/>
            <w:lang w:eastAsia="en-GB"/>
            <w14:ligatures w14:val="standardContextual"/>
          </w:rPr>
          <w:tab/>
        </w:r>
        <w:r w:rsidRPr="005A3071">
          <w:rPr>
            <w:rStyle w:val="Hyperlink"/>
            <w:noProof/>
          </w:rPr>
          <w:t>QUALIFICATION, PERIODIC TESTING AND LOT VALIDATION TESTING DATA (CHART F4)</w:t>
        </w:r>
        <w:r>
          <w:rPr>
            <w:noProof/>
            <w:webHidden/>
          </w:rPr>
          <w:tab/>
        </w:r>
        <w:r>
          <w:rPr>
            <w:noProof/>
            <w:webHidden/>
          </w:rPr>
          <w:fldChar w:fldCharType="begin"/>
        </w:r>
        <w:r>
          <w:rPr>
            <w:noProof/>
            <w:webHidden/>
          </w:rPr>
          <w:instrText xml:space="preserve"> PAGEREF _Toc190164457 \h </w:instrText>
        </w:r>
        <w:r>
          <w:rPr>
            <w:noProof/>
            <w:webHidden/>
          </w:rPr>
        </w:r>
        <w:r>
          <w:rPr>
            <w:noProof/>
            <w:webHidden/>
          </w:rPr>
          <w:fldChar w:fldCharType="separate"/>
        </w:r>
        <w:r>
          <w:rPr>
            <w:noProof/>
            <w:webHidden/>
          </w:rPr>
          <w:t>33</w:t>
        </w:r>
        <w:r>
          <w:rPr>
            <w:noProof/>
            <w:webHidden/>
          </w:rPr>
          <w:fldChar w:fldCharType="end"/>
        </w:r>
      </w:hyperlink>
    </w:p>
    <w:p w14:paraId="135963F6" w14:textId="2B6AF4E8" w:rsidR="00553F42" w:rsidRDefault="00553F42">
      <w:pPr>
        <w:pStyle w:val="TOC3"/>
        <w:rPr>
          <w:rFonts w:asciiTheme="minorHAnsi" w:eastAsiaTheme="minorEastAsia" w:hAnsiTheme="minorHAnsi" w:cstheme="minorBidi"/>
          <w:noProof/>
          <w:kern w:val="2"/>
          <w:sz w:val="24"/>
          <w:szCs w:val="24"/>
          <w:lang w:eastAsia="en-GB"/>
          <w14:ligatures w14:val="standardContextual"/>
        </w:rPr>
      </w:pPr>
      <w:hyperlink w:anchor="_Toc190164458" w:history="1">
        <w:r w:rsidRPr="005A3071">
          <w:rPr>
            <w:rStyle w:val="Hyperlink"/>
            <w:noProof/>
          </w:rPr>
          <w:t>9.7.1</w:t>
        </w:r>
        <w:r>
          <w:rPr>
            <w:rFonts w:asciiTheme="minorHAnsi" w:eastAsiaTheme="minorEastAsia" w:hAnsiTheme="minorHAnsi" w:cstheme="minorBidi"/>
            <w:noProof/>
            <w:kern w:val="2"/>
            <w:sz w:val="24"/>
            <w:szCs w:val="24"/>
            <w:lang w:eastAsia="en-GB"/>
            <w14:ligatures w14:val="standardContextual"/>
          </w:rPr>
          <w:tab/>
        </w:r>
        <w:r w:rsidRPr="005A3071">
          <w:rPr>
            <w:rStyle w:val="Hyperlink"/>
            <w:noProof/>
          </w:rPr>
          <w:t>Qualification Testing</w:t>
        </w:r>
        <w:r>
          <w:rPr>
            <w:noProof/>
            <w:webHidden/>
          </w:rPr>
          <w:tab/>
        </w:r>
        <w:r>
          <w:rPr>
            <w:noProof/>
            <w:webHidden/>
          </w:rPr>
          <w:fldChar w:fldCharType="begin"/>
        </w:r>
        <w:r>
          <w:rPr>
            <w:noProof/>
            <w:webHidden/>
          </w:rPr>
          <w:instrText xml:space="preserve"> PAGEREF _Toc190164458 \h </w:instrText>
        </w:r>
        <w:r>
          <w:rPr>
            <w:noProof/>
            <w:webHidden/>
          </w:rPr>
        </w:r>
        <w:r>
          <w:rPr>
            <w:noProof/>
            <w:webHidden/>
          </w:rPr>
          <w:fldChar w:fldCharType="separate"/>
        </w:r>
        <w:r>
          <w:rPr>
            <w:noProof/>
            <w:webHidden/>
          </w:rPr>
          <w:t>33</w:t>
        </w:r>
        <w:r>
          <w:rPr>
            <w:noProof/>
            <w:webHidden/>
          </w:rPr>
          <w:fldChar w:fldCharType="end"/>
        </w:r>
      </w:hyperlink>
    </w:p>
    <w:p w14:paraId="675C89B7" w14:textId="26E601C7" w:rsidR="00553F42" w:rsidRDefault="00553F42">
      <w:pPr>
        <w:pStyle w:val="TOC3"/>
        <w:rPr>
          <w:rFonts w:asciiTheme="minorHAnsi" w:eastAsiaTheme="minorEastAsia" w:hAnsiTheme="minorHAnsi" w:cstheme="minorBidi"/>
          <w:noProof/>
          <w:kern w:val="2"/>
          <w:sz w:val="24"/>
          <w:szCs w:val="24"/>
          <w:lang w:eastAsia="en-GB"/>
          <w14:ligatures w14:val="standardContextual"/>
        </w:rPr>
      </w:pPr>
      <w:hyperlink w:anchor="_Toc190164459" w:history="1">
        <w:r w:rsidRPr="005A3071">
          <w:rPr>
            <w:rStyle w:val="Hyperlink"/>
            <w:noProof/>
          </w:rPr>
          <w:t>9.7.2</w:t>
        </w:r>
        <w:r>
          <w:rPr>
            <w:rFonts w:asciiTheme="minorHAnsi" w:eastAsiaTheme="minorEastAsia" w:hAnsiTheme="minorHAnsi" w:cstheme="minorBidi"/>
            <w:noProof/>
            <w:kern w:val="2"/>
            <w:sz w:val="24"/>
            <w:szCs w:val="24"/>
            <w:lang w:eastAsia="en-GB"/>
            <w14:ligatures w14:val="standardContextual"/>
          </w:rPr>
          <w:tab/>
        </w:r>
        <w:r w:rsidRPr="005A3071">
          <w:rPr>
            <w:rStyle w:val="Hyperlink"/>
            <w:noProof/>
          </w:rPr>
          <w:t>Periodic Testing for Qualification Maintenance</w:t>
        </w:r>
        <w:r>
          <w:rPr>
            <w:noProof/>
            <w:webHidden/>
          </w:rPr>
          <w:tab/>
        </w:r>
        <w:r>
          <w:rPr>
            <w:noProof/>
            <w:webHidden/>
          </w:rPr>
          <w:fldChar w:fldCharType="begin"/>
        </w:r>
        <w:r>
          <w:rPr>
            <w:noProof/>
            <w:webHidden/>
          </w:rPr>
          <w:instrText xml:space="preserve"> PAGEREF _Toc190164459 \h </w:instrText>
        </w:r>
        <w:r>
          <w:rPr>
            <w:noProof/>
            <w:webHidden/>
          </w:rPr>
        </w:r>
        <w:r>
          <w:rPr>
            <w:noProof/>
            <w:webHidden/>
          </w:rPr>
          <w:fldChar w:fldCharType="separate"/>
        </w:r>
        <w:r>
          <w:rPr>
            <w:noProof/>
            <w:webHidden/>
          </w:rPr>
          <w:t>33</w:t>
        </w:r>
        <w:r>
          <w:rPr>
            <w:noProof/>
            <w:webHidden/>
          </w:rPr>
          <w:fldChar w:fldCharType="end"/>
        </w:r>
      </w:hyperlink>
    </w:p>
    <w:p w14:paraId="641C17E8" w14:textId="61ECFB54" w:rsidR="00553F42" w:rsidRDefault="00553F42">
      <w:pPr>
        <w:pStyle w:val="TOC3"/>
        <w:rPr>
          <w:rFonts w:asciiTheme="minorHAnsi" w:eastAsiaTheme="minorEastAsia" w:hAnsiTheme="minorHAnsi" w:cstheme="minorBidi"/>
          <w:noProof/>
          <w:kern w:val="2"/>
          <w:sz w:val="24"/>
          <w:szCs w:val="24"/>
          <w:lang w:eastAsia="en-GB"/>
          <w14:ligatures w14:val="standardContextual"/>
        </w:rPr>
      </w:pPr>
      <w:hyperlink w:anchor="_Toc190164460" w:history="1">
        <w:r w:rsidRPr="005A3071">
          <w:rPr>
            <w:rStyle w:val="Hyperlink"/>
            <w:noProof/>
          </w:rPr>
          <w:t>9.7.3</w:t>
        </w:r>
        <w:r>
          <w:rPr>
            <w:rFonts w:asciiTheme="minorHAnsi" w:eastAsiaTheme="minorEastAsia" w:hAnsiTheme="minorHAnsi" w:cstheme="minorBidi"/>
            <w:noProof/>
            <w:kern w:val="2"/>
            <w:sz w:val="24"/>
            <w:szCs w:val="24"/>
            <w:lang w:eastAsia="en-GB"/>
            <w14:ligatures w14:val="standardContextual"/>
          </w:rPr>
          <w:tab/>
        </w:r>
        <w:r w:rsidRPr="005A3071">
          <w:rPr>
            <w:rStyle w:val="Hyperlink"/>
            <w:noProof/>
          </w:rPr>
          <w:t>Lot Validation Testing</w:t>
        </w:r>
        <w:r>
          <w:rPr>
            <w:noProof/>
            <w:webHidden/>
          </w:rPr>
          <w:tab/>
        </w:r>
        <w:r>
          <w:rPr>
            <w:noProof/>
            <w:webHidden/>
          </w:rPr>
          <w:fldChar w:fldCharType="begin"/>
        </w:r>
        <w:r>
          <w:rPr>
            <w:noProof/>
            <w:webHidden/>
          </w:rPr>
          <w:instrText xml:space="preserve"> PAGEREF _Toc190164460 \h </w:instrText>
        </w:r>
        <w:r>
          <w:rPr>
            <w:noProof/>
            <w:webHidden/>
          </w:rPr>
        </w:r>
        <w:r>
          <w:rPr>
            <w:noProof/>
            <w:webHidden/>
          </w:rPr>
          <w:fldChar w:fldCharType="separate"/>
        </w:r>
        <w:r>
          <w:rPr>
            <w:noProof/>
            <w:webHidden/>
          </w:rPr>
          <w:t>33</w:t>
        </w:r>
        <w:r>
          <w:rPr>
            <w:noProof/>
            <w:webHidden/>
          </w:rPr>
          <w:fldChar w:fldCharType="end"/>
        </w:r>
      </w:hyperlink>
    </w:p>
    <w:p w14:paraId="24CE04BC" w14:textId="7FBB191C" w:rsidR="00553F42" w:rsidRDefault="00553F42">
      <w:pPr>
        <w:pStyle w:val="TOC2"/>
        <w:rPr>
          <w:rFonts w:asciiTheme="minorHAnsi" w:eastAsiaTheme="minorEastAsia" w:hAnsiTheme="minorHAnsi" w:cstheme="minorBidi"/>
          <w:caps w:val="0"/>
          <w:noProof/>
          <w:kern w:val="2"/>
          <w:sz w:val="24"/>
          <w:szCs w:val="24"/>
          <w:lang w:eastAsia="en-GB"/>
          <w14:ligatures w14:val="standardContextual"/>
        </w:rPr>
      </w:pPr>
      <w:hyperlink w:anchor="_Toc190164461" w:history="1">
        <w:r w:rsidRPr="005A3071">
          <w:rPr>
            <w:rStyle w:val="Hyperlink"/>
            <w:noProof/>
          </w:rPr>
          <w:t>9.8</w:t>
        </w:r>
        <w:r>
          <w:rPr>
            <w:rFonts w:asciiTheme="minorHAnsi" w:eastAsiaTheme="minorEastAsia" w:hAnsiTheme="minorHAnsi" w:cstheme="minorBidi"/>
            <w:caps w:val="0"/>
            <w:noProof/>
            <w:kern w:val="2"/>
            <w:sz w:val="24"/>
            <w:szCs w:val="24"/>
            <w:lang w:eastAsia="en-GB"/>
            <w14:ligatures w14:val="standardContextual"/>
          </w:rPr>
          <w:tab/>
        </w:r>
        <w:r w:rsidRPr="005A3071">
          <w:rPr>
            <w:rStyle w:val="Hyperlink"/>
            <w:noProof/>
          </w:rPr>
          <w:t>FAILED COMPONENTS LIST AND FAILURE ANALYSIS REPORT</w:t>
        </w:r>
        <w:r>
          <w:rPr>
            <w:noProof/>
            <w:webHidden/>
          </w:rPr>
          <w:tab/>
        </w:r>
        <w:r>
          <w:rPr>
            <w:noProof/>
            <w:webHidden/>
          </w:rPr>
          <w:fldChar w:fldCharType="begin"/>
        </w:r>
        <w:r>
          <w:rPr>
            <w:noProof/>
            <w:webHidden/>
          </w:rPr>
          <w:instrText xml:space="preserve"> PAGEREF _Toc190164461 \h </w:instrText>
        </w:r>
        <w:r>
          <w:rPr>
            <w:noProof/>
            <w:webHidden/>
          </w:rPr>
        </w:r>
        <w:r>
          <w:rPr>
            <w:noProof/>
            <w:webHidden/>
          </w:rPr>
          <w:fldChar w:fldCharType="separate"/>
        </w:r>
        <w:r>
          <w:rPr>
            <w:noProof/>
            <w:webHidden/>
          </w:rPr>
          <w:t>34</w:t>
        </w:r>
        <w:r>
          <w:rPr>
            <w:noProof/>
            <w:webHidden/>
          </w:rPr>
          <w:fldChar w:fldCharType="end"/>
        </w:r>
      </w:hyperlink>
    </w:p>
    <w:p w14:paraId="0E9877E4" w14:textId="7BDEC3D7" w:rsidR="00553F42" w:rsidRDefault="00553F42">
      <w:pPr>
        <w:pStyle w:val="TOC2"/>
        <w:rPr>
          <w:rFonts w:asciiTheme="minorHAnsi" w:eastAsiaTheme="minorEastAsia" w:hAnsiTheme="minorHAnsi" w:cstheme="minorBidi"/>
          <w:caps w:val="0"/>
          <w:noProof/>
          <w:kern w:val="2"/>
          <w:sz w:val="24"/>
          <w:szCs w:val="24"/>
          <w:lang w:eastAsia="en-GB"/>
          <w14:ligatures w14:val="standardContextual"/>
        </w:rPr>
      </w:pPr>
      <w:hyperlink w:anchor="_Toc190164462" w:history="1">
        <w:r w:rsidRPr="005A3071">
          <w:rPr>
            <w:rStyle w:val="Hyperlink"/>
            <w:noProof/>
          </w:rPr>
          <w:t>9.9</w:t>
        </w:r>
        <w:r>
          <w:rPr>
            <w:rFonts w:asciiTheme="minorHAnsi" w:eastAsiaTheme="minorEastAsia" w:hAnsiTheme="minorHAnsi" w:cstheme="minorBidi"/>
            <w:caps w:val="0"/>
            <w:noProof/>
            <w:kern w:val="2"/>
            <w:sz w:val="24"/>
            <w:szCs w:val="24"/>
            <w:lang w:eastAsia="en-GB"/>
            <w14:ligatures w14:val="standardContextual"/>
          </w:rPr>
          <w:tab/>
        </w:r>
        <w:r w:rsidRPr="005A3071">
          <w:rPr>
            <w:rStyle w:val="Hyperlink"/>
            <w:noProof/>
          </w:rPr>
          <w:t>CERTIFICATE OF CONFORMITY</w:t>
        </w:r>
        <w:r>
          <w:rPr>
            <w:noProof/>
            <w:webHidden/>
          </w:rPr>
          <w:tab/>
        </w:r>
        <w:r>
          <w:rPr>
            <w:noProof/>
            <w:webHidden/>
          </w:rPr>
          <w:fldChar w:fldCharType="begin"/>
        </w:r>
        <w:r>
          <w:rPr>
            <w:noProof/>
            <w:webHidden/>
          </w:rPr>
          <w:instrText xml:space="preserve"> PAGEREF _Toc190164462 \h </w:instrText>
        </w:r>
        <w:r>
          <w:rPr>
            <w:noProof/>
            <w:webHidden/>
          </w:rPr>
        </w:r>
        <w:r>
          <w:rPr>
            <w:noProof/>
            <w:webHidden/>
          </w:rPr>
          <w:fldChar w:fldCharType="separate"/>
        </w:r>
        <w:r>
          <w:rPr>
            <w:noProof/>
            <w:webHidden/>
          </w:rPr>
          <w:t>34</w:t>
        </w:r>
        <w:r>
          <w:rPr>
            <w:noProof/>
            <w:webHidden/>
          </w:rPr>
          <w:fldChar w:fldCharType="end"/>
        </w:r>
      </w:hyperlink>
    </w:p>
    <w:p w14:paraId="0A3C2645" w14:textId="16E3780C" w:rsidR="00553F42" w:rsidRDefault="00553F42">
      <w:pPr>
        <w:pStyle w:val="TOC1"/>
        <w:rPr>
          <w:rFonts w:asciiTheme="minorHAnsi" w:eastAsiaTheme="minorEastAsia" w:hAnsiTheme="minorHAnsi" w:cstheme="minorBidi"/>
          <w:caps w:val="0"/>
          <w:noProof/>
          <w:kern w:val="2"/>
          <w:sz w:val="24"/>
          <w:szCs w:val="24"/>
          <w:lang w:eastAsia="en-GB"/>
          <w14:ligatures w14:val="standardContextual"/>
        </w:rPr>
      </w:pPr>
      <w:hyperlink w:anchor="_Toc190164463" w:history="1">
        <w:r w:rsidRPr="005A3071">
          <w:rPr>
            <w:rStyle w:val="Hyperlink"/>
            <w:noProof/>
          </w:rPr>
          <w:t>10</w:t>
        </w:r>
        <w:r>
          <w:rPr>
            <w:rFonts w:asciiTheme="minorHAnsi" w:eastAsiaTheme="minorEastAsia" w:hAnsiTheme="minorHAnsi" w:cstheme="minorBidi"/>
            <w:caps w:val="0"/>
            <w:noProof/>
            <w:kern w:val="2"/>
            <w:sz w:val="24"/>
            <w:szCs w:val="24"/>
            <w:lang w:eastAsia="en-GB"/>
            <w14:ligatures w14:val="standardContextual"/>
          </w:rPr>
          <w:tab/>
        </w:r>
        <w:r w:rsidRPr="005A3071">
          <w:rPr>
            <w:rStyle w:val="Hyperlink"/>
            <w:noProof/>
          </w:rPr>
          <w:t>DELIVERY</w:t>
        </w:r>
        <w:r>
          <w:rPr>
            <w:noProof/>
            <w:webHidden/>
          </w:rPr>
          <w:tab/>
        </w:r>
        <w:r>
          <w:rPr>
            <w:noProof/>
            <w:webHidden/>
          </w:rPr>
          <w:fldChar w:fldCharType="begin"/>
        </w:r>
        <w:r>
          <w:rPr>
            <w:noProof/>
            <w:webHidden/>
          </w:rPr>
          <w:instrText xml:space="preserve"> PAGEREF _Toc190164463 \h </w:instrText>
        </w:r>
        <w:r>
          <w:rPr>
            <w:noProof/>
            <w:webHidden/>
          </w:rPr>
        </w:r>
        <w:r>
          <w:rPr>
            <w:noProof/>
            <w:webHidden/>
          </w:rPr>
          <w:fldChar w:fldCharType="separate"/>
        </w:r>
        <w:r>
          <w:rPr>
            <w:noProof/>
            <w:webHidden/>
          </w:rPr>
          <w:t>34</w:t>
        </w:r>
        <w:r>
          <w:rPr>
            <w:noProof/>
            <w:webHidden/>
          </w:rPr>
          <w:fldChar w:fldCharType="end"/>
        </w:r>
      </w:hyperlink>
    </w:p>
    <w:p w14:paraId="4094E0A2" w14:textId="1AD83D45" w:rsidR="00553F42" w:rsidRDefault="00553F42">
      <w:pPr>
        <w:pStyle w:val="TOC1"/>
        <w:rPr>
          <w:rFonts w:asciiTheme="minorHAnsi" w:eastAsiaTheme="minorEastAsia" w:hAnsiTheme="minorHAnsi" w:cstheme="minorBidi"/>
          <w:caps w:val="0"/>
          <w:noProof/>
          <w:kern w:val="2"/>
          <w:sz w:val="24"/>
          <w:szCs w:val="24"/>
          <w:lang w:eastAsia="en-GB"/>
          <w14:ligatures w14:val="standardContextual"/>
        </w:rPr>
      </w:pPr>
      <w:hyperlink w:anchor="_Toc190164464" w:history="1">
        <w:r w:rsidRPr="005A3071">
          <w:rPr>
            <w:rStyle w:val="Hyperlink"/>
            <w:noProof/>
          </w:rPr>
          <w:t>11</w:t>
        </w:r>
        <w:r>
          <w:rPr>
            <w:rFonts w:asciiTheme="minorHAnsi" w:eastAsiaTheme="minorEastAsia" w:hAnsiTheme="minorHAnsi" w:cstheme="minorBidi"/>
            <w:caps w:val="0"/>
            <w:noProof/>
            <w:kern w:val="2"/>
            <w:sz w:val="24"/>
            <w:szCs w:val="24"/>
            <w:lang w:eastAsia="en-GB"/>
            <w14:ligatures w14:val="standardContextual"/>
          </w:rPr>
          <w:tab/>
        </w:r>
        <w:r w:rsidRPr="005A3071">
          <w:rPr>
            <w:rStyle w:val="Hyperlink"/>
            <w:noProof/>
          </w:rPr>
          <w:t>PACKAGING AND DISPATCH</w:t>
        </w:r>
        <w:r>
          <w:rPr>
            <w:noProof/>
            <w:webHidden/>
          </w:rPr>
          <w:tab/>
        </w:r>
        <w:r>
          <w:rPr>
            <w:noProof/>
            <w:webHidden/>
          </w:rPr>
          <w:fldChar w:fldCharType="begin"/>
        </w:r>
        <w:r>
          <w:rPr>
            <w:noProof/>
            <w:webHidden/>
          </w:rPr>
          <w:instrText xml:space="preserve"> PAGEREF _Toc190164464 \h </w:instrText>
        </w:r>
        <w:r>
          <w:rPr>
            <w:noProof/>
            <w:webHidden/>
          </w:rPr>
        </w:r>
        <w:r>
          <w:rPr>
            <w:noProof/>
            <w:webHidden/>
          </w:rPr>
          <w:fldChar w:fldCharType="separate"/>
        </w:r>
        <w:r>
          <w:rPr>
            <w:noProof/>
            <w:webHidden/>
          </w:rPr>
          <w:t>34</w:t>
        </w:r>
        <w:r>
          <w:rPr>
            <w:noProof/>
            <w:webHidden/>
          </w:rPr>
          <w:fldChar w:fldCharType="end"/>
        </w:r>
      </w:hyperlink>
    </w:p>
    <w:p w14:paraId="2A7A9034" w14:textId="4548FFED" w:rsidR="00553F42" w:rsidRDefault="00553F42">
      <w:pPr>
        <w:pStyle w:val="TOC1"/>
        <w:rPr>
          <w:rFonts w:asciiTheme="minorHAnsi" w:eastAsiaTheme="minorEastAsia" w:hAnsiTheme="minorHAnsi" w:cstheme="minorBidi"/>
          <w:caps w:val="0"/>
          <w:noProof/>
          <w:kern w:val="2"/>
          <w:sz w:val="24"/>
          <w:szCs w:val="24"/>
          <w:lang w:eastAsia="en-GB"/>
          <w14:ligatures w14:val="standardContextual"/>
        </w:rPr>
      </w:pPr>
      <w:hyperlink w:anchor="_Toc190164465" w:history="1">
        <w:r w:rsidRPr="005A3071">
          <w:rPr>
            <w:rStyle w:val="Hyperlink"/>
            <w:noProof/>
          </w:rPr>
          <w:t>12</w:t>
        </w:r>
        <w:r>
          <w:rPr>
            <w:rFonts w:asciiTheme="minorHAnsi" w:eastAsiaTheme="minorEastAsia" w:hAnsiTheme="minorHAnsi" w:cstheme="minorBidi"/>
            <w:caps w:val="0"/>
            <w:noProof/>
            <w:kern w:val="2"/>
            <w:sz w:val="24"/>
            <w:szCs w:val="24"/>
            <w:lang w:eastAsia="en-GB"/>
            <w14:ligatures w14:val="standardContextual"/>
          </w:rPr>
          <w:tab/>
        </w:r>
        <w:r w:rsidRPr="005A3071">
          <w:rPr>
            <w:rStyle w:val="Hyperlink"/>
            <w:noProof/>
          </w:rPr>
          <w:t>Charts</w:t>
        </w:r>
        <w:r>
          <w:rPr>
            <w:noProof/>
            <w:webHidden/>
          </w:rPr>
          <w:tab/>
        </w:r>
        <w:r>
          <w:rPr>
            <w:noProof/>
            <w:webHidden/>
          </w:rPr>
          <w:fldChar w:fldCharType="begin"/>
        </w:r>
        <w:r>
          <w:rPr>
            <w:noProof/>
            <w:webHidden/>
          </w:rPr>
          <w:instrText xml:space="preserve"> PAGEREF _Toc190164465 \h </w:instrText>
        </w:r>
        <w:r>
          <w:rPr>
            <w:noProof/>
            <w:webHidden/>
          </w:rPr>
        </w:r>
        <w:r>
          <w:rPr>
            <w:noProof/>
            <w:webHidden/>
          </w:rPr>
          <w:fldChar w:fldCharType="separate"/>
        </w:r>
        <w:r>
          <w:rPr>
            <w:noProof/>
            <w:webHidden/>
          </w:rPr>
          <w:t>35</w:t>
        </w:r>
        <w:r>
          <w:rPr>
            <w:noProof/>
            <w:webHidden/>
          </w:rPr>
          <w:fldChar w:fldCharType="end"/>
        </w:r>
      </w:hyperlink>
    </w:p>
    <w:p w14:paraId="3AFADD34" w14:textId="0B4C473E" w:rsidR="00553F42" w:rsidRDefault="00553F42">
      <w:pPr>
        <w:pStyle w:val="TOC2"/>
        <w:rPr>
          <w:rFonts w:asciiTheme="minorHAnsi" w:eastAsiaTheme="minorEastAsia" w:hAnsiTheme="minorHAnsi" w:cstheme="minorBidi"/>
          <w:caps w:val="0"/>
          <w:noProof/>
          <w:kern w:val="2"/>
          <w:sz w:val="24"/>
          <w:szCs w:val="24"/>
          <w:lang w:eastAsia="en-GB"/>
          <w14:ligatures w14:val="standardContextual"/>
        </w:rPr>
      </w:pPr>
      <w:hyperlink w:anchor="_Toc190164466" w:history="1">
        <w:r w:rsidRPr="005A3071">
          <w:rPr>
            <w:rStyle w:val="Hyperlink"/>
            <w:noProof/>
          </w:rPr>
          <w:t>12.1</w:t>
        </w:r>
        <w:r>
          <w:rPr>
            <w:rFonts w:asciiTheme="minorHAnsi" w:eastAsiaTheme="minorEastAsia" w:hAnsiTheme="minorHAnsi" w:cstheme="minorBidi"/>
            <w:caps w:val="0"/>
            <w:noProof/>
            <w:kern w:val="2"/>
            <w:sz w:val="24"/>
            <w:szCs w:val="24"/>
            <w:lang w:eastAsia="en-GB"/>
            <w14:ligatures w14:val="standardContextual"/>
          </w:rPr>
          <w:tab/>
        </w:r>
        <w:r w:rsidRPr="005A3071">
          <w:rPr>
            <w:rStyle w:val="Hyperlink"/>
            <w:noProof/>
          </w:rPr>
          <w:t>CHART F1 - GENERAL FLOW FOR PROCUREMENT</w:t>
        </w:r>
        <w:r>
          <w:rPr>
            <w:noProof/>
            <w:webHidden/>
          </w:rPr>
          <w:tab/>
        </w:r>
        <w:r>
          <w:rPr>
            <w:noProof/>
            <w:webHidden/>
          </w:rPr>
          <w:fldChar w:fldCharType="begin"/>
        </w:r>
        <w:r>
          <w:rPr>
            <w:noProof/>
            <w:webHidden/>
          </w:rPr>
          <w:instrText xml:space="preserve"> PAGEREF _Toc190164466 \h </w:instrText>
        </w:r>
        <w:r>
          <w:rPr>
            <w:noProof/>
            <w:webHidden/>
          </w:rPr>
        </w:r>
        <w:r>
          <w:rPr>
            <w:noProof/>
            <w:webHidden/>
          </w:rPr>
          <w:fldChar w:fldCharType="separate"/>
        </w:r>
        <w:r>
          <w:rPr>
            <w:noProof/>
            <w:webHidden/>
          </w:rPr>
          <w:t>35</w:t>
        </w:r>
        <w:r>
          <w:rPr>
            <w:noProof/>
            <w:webHidden/>
          </w:rPr>
          <w:fldChar w:fldCharType="end"/>
        </w:r>
      </w:hyperlink>
    </w:p>
    <w:p w14:paraId="4504E437" w14:textId="78487E70" w:rsidR="00553F42" w:rsidRDefault="00553F42">
      <w:pPr>
        <w:pStyle w:val="TOC2"/>
        <w:rPr>
          <w:rFonts w:asciiTheme="minorHAnsi" w:eastAsiaTheme="minorEastAsia" w:hAnsiTheme="minorHAnsi" w:cstheme="minorBidi"/>
          <w:caps w:val="0"/>
          <w:noProof/>
          <w:kern w:val="2"/>
          <w:sz w:val="24"/>
          <w:szCs w:val="24"/>
          <w:lang w:eastAsia="en-GB"/>
          <w14:ligatures w14:val="standardContextual"/>
        </w:rPr>
      </w:pPr>
      <w:hyperlink w:anchor="_Toc190164467" w:history="1">
        <w:r w:rsidRPr="005A3071">
          <w:rPr>
            <w:rStyle w:val="Hyperlink"/>
            <w:noProof/>
          </w:rPr>
          <w:t>12.2</w:t>
        </w:r>
        <w:r>
          <w:rPr>
            <w:rFonts w:asciiTheme="minorHAnsi" w:eastAsiaTheme="minorEastAsia" w:hAnsiTheme="minorHAnsi" w:cstheme="minorBidi"/>
            <w:caps w:val="0"/>
            <w:noProof/>
            <w:kern w:val="2"/>
            <w:sz w:val="24"/>
            <w:szCs w:val="24"/>
            <w:lang w:eastAsia="en-GB"/>
            <w14:ligatures w14:val="standardContextual"/>
          </w:rPr>
          <w:tab/>
        </w:r>
        <w:r w:rsidRPr="005A3071">
          <w:rPr>
            <w:rStyle w:val="Hyperlink"/>
            <w:noProof/>
          </w:rPr>
          <w:t>CHART F2 - PRODUCTION CONTROL</w:t>
        </w:r>
        <w:r>
          <w:rPr>
            <w:noProof/>
            <w:webHidden/>
          </w:rPr>
          <w:tab/>
        </w:r>
        <w:r>
          <w:rPr>
            <w:noProof/>
            <w:webHidden/>
          </w:rPr>
          <w:fldChar w:fldCharType="begin"/>
        </w:r>
        <w:r>
          <w:rPr>
            <w:noProof/>
            <w:webHidden/>
          </w:rPr>
          <w:instrText xml:space="preserve"> PAGEREF _Toc190164467 \h </w:instrText>
        </w:r>
        <w:r>
          <w:rPr>
            <w:noProof/>
            <w:webHidden/>
          </w:rPr>
        </w:r>
        <w:r>
          <w:rPr>
            <w:noProof/>
            <w:webHidden/>
          </w:rPr>
          <w:fldChar w:fldCharType="separate"/>
        </w:r>
        <w:r>
          <w:rPr>
            <w:noProof/>
            <w:webHidden/>
          </w:rPr>
          <w:t>36</w:t>
        </w:r>
        <w:r>
          <w:rPr>
            <w:noProof/>
            <w:webHidden/>
          </w:rPr>
          <w:fldChar w:fldCharType="end"/>
        </w:r>
      </w:hyperlink>
    </w:p>
    <w:p w14:paraId="67B3E107" w14:textId="6D8CCFA4" w:rsidR="00553F42" w:rsidRDefault="00553F42">
      <w:pPr>
        <w:pStyle w:val="TOC2"/>
        <w:rPr>
          <w:rFonts w:asciiTheme="minorHAnsi" w:eastAsiaTheme="minorEastAsia" w:hAnsiTheme="minorHAnsi" w:cstheme="minorBidi"/>
          <w:caps w:val="0"/>
          <w:noProof/>
          <w:kern w:val="2"/>
          <w:sz w:val="24"/>
          <w:szCs w:val="24"/>
          <w:lang w:eastAsia="en-GB"/>
          <w14:ligatures w14:val="standardContextual"/>
        </w:rPr>
      </w:pPr>
      <w:hyperlink w:anchor="_Toc190164468" w:history="1">
        <w:r w:rsidRPr="005A3071">
          <w:rPr>
            <w:rStyle w:val="Hyperlink"/>
            <w:noProof/>
          </w:rPr>
          <w:t>12.3</w:t>
        </w:r>
        <w:r>
          <w:rPr>
            <w:rFonts w:asciiTheme="minorHAnsi" w:eastAsiaTheme="minorEastAsia" w:hAnsiTheme="minorHAnsi" w:cstheme="minorBidi"/>
            <w:caps w:val="0"/>
            <w:noProof/>
            <w:kern w:val="2"/>
            <w:sz w:val="24"/>
            <w:szCs w:val="24"/>
            <w:lang w:eastAsia="en-GB"/>
            <w14:ligatures w14:val="standardContextual"/>
          </w:rPr>
          <w:tab/>
        </w:r>
        <w:r w:rsidRPr="005A3071">
          <w:rPr>
            <w:rStyle w:val="Hyperlink"/>
            <w:noProof/>
          </w:rPr>
          <w:t>CHART F3 - SCREENING TESTS</w:t>
        </w:r>
        <w:r>
          <w:rPr>
            <w:noProof/>
            <w:webHidden/>
          </w:rPr>
          <w:tab/>
        </w:r>
        <w:r>
          <w:rPr>
            <w:noProof/>
            <w:webHidden/>
          </w:rPr>
          <w:fldChar w:fldCharType="begin"/>
        </w:r>
        <w:r>
          <w:rPr>
            <w:noProof/>
            <w:webHidden/>
          </w:rPr>
          <w:instrText xml:space="preserve"> PAGEREF _Toc190164468 \h </w:instrText>
        </w:r>
        <w:r>
          <w:rPr>
            <w:noProof/>
            <w:webHidden/>
          </w:rPr>
        </w:r>
        <w:r>
          <w:rPr>
            <w:noProof/>
            <w:webHidden/>
          </w:rPr>
          <w:fldChar w:fldCharType="separate"/>
        </w:r>
        <w:r>
          <w:rPr>
            <w:noProof/>
            <w:webHidden/>
          </w:rPr>
          <w:t>37</w:t>
        </w:r>
        <w:r>
          <w:rPr>
            <w:noProof/>
            <w:webHidden/>
          </w:rPr>
          <w:fldChar w:fldCharType="end"/>
        </w:r>
      </w:hyperlink>
    </w:p>
    <w:p w14:paraId="7ACCBB95" w14:textId="6746178C" w:rsidR="00553F42" w:rsidRDefault="00553F42">
      <w:pPr>
        <w:pStyle w:val="TOC2"/>
        <w:rPr>
          <w:rFonts w:asciiTheme="minorHAnsi" w:eastAsiaTheme="minorEastAsia" w:hAnsiTheme="minorHAnsi" w:cstheme="minorBidi"/>
          <w:caps w:val="0"/>
          <w:noProof/>
          <w:kern w:val="2"/>
          <w:sz w:val="24"/>
          <w:szCs w:val="24"/>
          <w:lang w:eastAsia="en-GB"/>
          <w14:ligatures w14:val="standardContextual"/>
        </w:rPr>
      </w:pPr>
      <w:hyperlink w:anchor="_Toc190164469" w:history="1">
        <w:r w:rsidRPr="005A3071">
          <w:rPr>
            <w:rStyle w:val="Hyperlink"/>
            <w:noProof/>
          </w:rPr>
          <w:t>12.4</w:t>
        </w:r>
        <w:r>
          <w:rPr>
            <w:rFonts w:asciiTheme="minorHAnsi" w:eastAsiaTheme="minorEastAsia" w:hAnsiTheme="minorHAnsi" w:cstheme="minorBidi"/>
            <w:caps w:val="0"/>
            <w:noProof/>
            <w:kern w:val="2"/>
            <w:sz w:val="24"/>
            <w:szCs w:val="24"/>
            <w:lang w:eastAsia="en-GB"/>
            <w14:ligatures w14:val="standardContextual"/>
          </w:rPr>
          <w:tab/>
        </w:r>
        <w:r w:rsidRPr="005A3071">
          <w:rPr>
            <w:rStyle w:val="Hyperlink"/>
            <w:noProof/>
          </w:rPr>
          <w:t>CHART F4 - QUALIFICATION, PERIODIC TESTING AND LOT VALIDATION TESTING</w:t>
        </w:r>
        <w:r>
          <w:rPr>
            <w:noProof/>
            <w:webHidden/>
          </w:rPr>
          <w:tab/>
        </w:r>
        <w:r>
          <w:rPr>
            <w:noProof/>
            <w:webHidden/>
          </w:rPr>
          <w:fldChar w:fldCharType="begin"/>
        </w:r>
        <w:r>
          <w:rPr>
            <w:noProof/>
            <w:webHidden/>
          </w:rPr>
          <w:instrText xml:space="preserve"> PAGEREF _Toc190164469 \h </w:instrText>
        </w:r>
        <w:r>
          <w:rPr>
            <w:noProof/>
            <w:webHidden/>
          </w:rPr>
        </w:r>
        <w:r>
          <w:rPr>
            <w:noProof/>
            <w:webHidden/>
          </w:rPr>
          <w:fldChar w:fldCharType="separate"/>
        </w:r>
        <w:r>
          <w:rPr>
            <w:noProof/>
            <w:webHidden/>
          </w:rPr>
          <w:t>38</w:t>
        </w:r>
        <w:r>
          <w:rPr>
            <w:noProof/>
            <w:webHidden/>
          </w:rPr>
          <w:fldChar w:fldCharType="end"/>
        </w:r>
      </w:hyperlink>
    </w:p>
    <w:p w14:paraId="0038173F" w14:textId="1B452E81" w:rsidR="00B00A85" w:rsidRPr="005D73F9" w:rsidRDefault="00C573A2" w:rsidP="00BF6BC4">
      <w:pPr>
        <w:keepLines/>
        <w:ind w:left="0"/>
        <w:rPr>
          <w:rFonts w:cs="Arial"/>
        </w:rPr>
      </w:pPr>
      <w:r w:rsidRPr="005D73F9">
        <w:rPr>
          <w:rFonts w:cs="Arial"/>
        </w:rPr>
        <w:fldChar w:fldCharType="end"/>
      </w:r>
    </w:p>
    <w:p w14:paraId="00381740" w14:textId="77777777" w:rsidR="00B00A85" w:rsidRPr="005D73F9" w:rsidRDefault="00B00A85" w:rsidP="00BF6BC4">
      <w:pPr>
        <w:keepLines/>
        <w:spacing w:after="0"/>
        <w:ind w:left="0" w:right="0"/>
        <w:jc w:val="left"/>
        <w:rPr>
          <w:rFonts w:cs="Arial"/>
        </w:rPr>
      </w:pPr>
      <w:r w:rsidRPr="005D73F9">
        <w:rPr>
          <w:rFonts w:cs="Arial"/>
        </w:rPr>
        <w:br w:type="page"/>
      </w:r>
    </w:p>
    <w:p w14:paraId="00381741" w14:textId="77777777" w:rsidR="00AA4BE5" w:rsidRPr="005D73F9" w:rsidRDefault="00AA4BE5" w:rsidP="00BF6BC4">
      <w:pPr>
        <w:pStyle w:val="Heading1"/>
        <w:keepLines/>
      </w:pPr>
      <w:bookmarkStart w:id="0" w:name="_Toc190164337"/>
      <w:r w:rsidRPr="005D73F9">
        <w:lastRenderedPageBreak/>
        <w:t>INTRODUCTION</w:t>
      </w:r>
      <w:bookmarkEnd w:id="0"/>
    </w:p>
    <w:p w14:paraId="00381742" w14:textId="5CA2DA6F" w:rsidR="00AA4BE5" w:rsidRPr="005D73F9" w:rsidRDefault="008735EF" w:rsidP="00BF6BC4">
      <w:pPr>
        <w:pStyle w:val="Heading2"/>
      </w:pPr>
      <w:bookmarkStart w:id="1" w:name="_Toc190164338"/>
      <w:r w:rsidRPr="005D73F9">
        <w:rPr>
          <w:caps w:val="0"/>
        </w:rPr>
        <w:t>SCOPE</w:t>
      </w:r>
      <w:bookmarkEnd w:id="1"/>
    </w:p>
    <w:p w14:paraId="00381743" w14:textId="77777777" w:rsidR="00AA4BE5" w:rsidRPr="005D73F9" w:rsidRDefault="00AA4BE5" w:rsidP="00BF6BC4">
      <w:pPr>
        <w:keepLines/>
      </w:pPr>
      <w:r w:rsidRPr="005D73F9">
        <w:t>This specification defines the general requirements for the qualification, qualification maintenance, procurement, and delivery of Ferrite Microwave Components, Isolators and Circulators for space applications. This specification contains the appropriate inspection and test schedules and also specifies the data documentation requirements.</w:t>
      </w:r>
    </w:p>
    <w:p w14:paraId="00381744" w14:textId="1B2520D5" w:rsidR="00AA4BE5" w:rsidRPr="005D73F9" w:rsidRDefault="008735EF" w:rsidP="00BF6BC4">
      <w:pPr>
        <w:pStyle w:val="Heading2"/>
      </w:pPr>
      <w:bookmarkStart w:id="2" w:name="_Toc190164339"/>
      <w:r w:rsidRPr="005D73F9">
        <w:rPr>
          <w:caps w:val="0"/>
        </w:rPr>
        <w:t>APPLICABILITY</w:t>
      </w:r>
      <w:bookmarkEnd w:id="2"/>
    </w:p>
    <w:p w14:paraId="00381745" w14:textId="77777777" w:rsidR="00AA4BE5" w:rsidRPr="005D73F9" w:rsidRDefault="00AA4BE5" w:rsidP="00BF6BC4">
      <w:pPr>
        <w:keepLines/>
        <w:spacing w:after="120"/>
      </w:pPr>
      <w:r w:rsidRPr="005D73F9">
        <w:t>This specification is primarily applicable to the granting of qualification approval to components qualified in accordance with one of the following ESCC methods:</w:t>
      </w:r>
    </w:p>
    <w:p w14:paraId="00381746" w14:textId="7A8DB074" w:rsidR="00AA4BE5" w:rsidRPr="005D73F9" w:rsidRDefault="00AA4BE5" w:rsidP="00BF6BC4">
      <w:pPr>
        <w:pStyle w:val="BulletList"/>
        <w:keepLines/>
      </w:pPr>
      <w:r w:rsidRPr="005D73F9">
        <w:t xml:space="preserve">Qualification of Standard Components per ESCC Basic Specification No. </w:t>
      </w:r>
      <w:hyperlink r:id="rId17" w:history="1">
        <w:r w:rsidR="00782870" w:rsidRPr="005D73F9">
          <w:rPr>
            <w:rStyle w:val="Hyperlink"/>
          </w:rPr>
          <w:t>20100</w:t>
        </w:r>
      </w:hyperlink>
      <w:r w:rsidRPr="005D73F9">
        <w:t>.</w:t>
      </w:r>
    </w:p>
    <w:p w14:paraId="00381747" w14:textId="1BB68D87" w:rsidR="00AA4BE5" w:rsidRPr="005D73F9" w:rsidRDefault="00AA4BE5" w:rsidP="00BF6BC4">
      <w:pPr>
        <w:pStyle w:val="BulletList"/>
        <w:keepLines/>
      </w:pPr>
      <w:r w:rsidRPr="005D73F9">
        <w:t xml:space="preserve">Technology Flow Qualification per ESCC Basic Specification No. </w:t>
      </w:r>
      <w:hyperlink r:id="rId18" w:history="1">
        <w:r w:rsidR="00782870" w:rsidRPr="005D73F9">
          <w:rPr>
            <w:rStyle w:val="Hyperlink"/>
          </w:rPr>
          <w:t>25400</w:t>
        </w:r>
      </w:hyperlink>
      <w:r w:rsidRPr="005D73F9">
        <w:t>.</w:t>
      </w:r>
    </w:p>
    <w:p w14:paraId="00381748" w14:textId="77777777" w:rsidR="00AA4BE5" w:rsidRPr="005D73F9" w:rsidRDefault="00AA4BE5" w:rsidP="00BF6BC4">
      <w:pPr>
        <w:keepLines/>
        <w:spacing w:before="240"/>
      </w:pPr>
      <w:r w:rsidRPr="005D73F9">
        <w:t>It is also primarily applicable to the procurement of components so qualified.</w:t>
      </w:r>
    </w:p>
    <w:p w14:paraId="00381749" w14:textId="18B89E60" w:rsidR="00AA4BE5" w:rsidRPr="005D73F9" w:rsidRDefault="00AA4BE5" w:rsidP="00BF6BC4">
      <w:pPr>
        <w:keepLines/>
      </w:pPr>
      <w:r w:rsidRPr="005D73F9">
        <w:t xml:space="preserve">This specification may also be applied to the procurement of unqualified components, recommendations for which are given in ESCC Basic Specification No. </w:t>
      </w:r>
      <w:hyperlink r:id="rId19" w:history="1">
        <w:r w:rsidR="00782870" w:rsidRPr="005D73F9">
          <w:rPr>
            <w:rStyle w:val="Hyperlink"/>
          </w:rPr>
          <w:t>23100</w:t>
        </w:r>
      </w:hyperlink>
      <w:r w:rsidRPr="005D73F9">
        <w:t>.</w:t>
      </w:r>
    </w:p>
    <w:p w14:paraId="0038174A" w14:textId="77777777" w:rsidR="00AA4BE5" w:rsidRPr="005D73F9" w:rsidRDefault="00AA4BE5" w:rsidP="00BF6BC4">
      <w:pPr>
        <w:pStyle w:val="Heading1"/>
        <w:keepLines/>
      </w:pPr>
      <w:bookmarkStart w:id="3" w:name="_Ref488756258"/>
      <w:bookmarkStart w:id="4" w:name="_Toc190164340"/>
      <w:r w:rsidRPr="005D73F9">
        <w:t>APPLICABLE DOCUMENTS</w:t>
      </w:r>
      <w:bookmarkEnd w:id="3"/>
      <w:bookmarkEnd w:id="4"/>
    </w:p>
    <w:p w14:paraId="0038174B" w14:textId="77777777" w:rsidR="00AA4BE5" w:rsidRPr="005D73F9" w:rsidRDefault="00AA4BE5" w:rsidP="00BF6BC4">
      <w:pPr>
        <w:keepLines/>
      </w:pPr>
      <w:r w:rsidRPr="005D73F9">
        <w:t>The following documents form part of, and shall be read in conjunction with, this specification. The relevant issues shall be those in effect on the date of starting qualification or placing the Purchase Order.</w:t>
      </w:r>
    </w:p>
    <w:p w14:paraId="0038174C" w14:textId="20A493C6" w:rsidR="00AA4BE5" w:rsidRPr="005D73F9" w:rsidRDefault="008735EF" w:rsidP="00BF6BC4">
      <w:pPr>
        <w:pStyle w:val="Heading2"/>
      </w:pPr>
      <w:bookmarkStart w:id="5" w:name="_Toc190164341"/>
      <w:r w:rsidRPr="005D73F9">
        <w:rPr>
          <w:caps w:val="0"/>
        </w:rPr>
        <w:t>ESCC SPECIFICATIONS</w:t>
      </w:r>
      <w:bookmarkEnd w:id="5"/>
    </w:p>
    <w:p w14:paraId="61FA5DDE" w14:textId="1064FF28" w:rsidR="00782870" w:rsidRPr="005D73F9" w:rsidRDefault="00782870" w:rsidP="00BF6BC4">
      <w:pPr>
        <w:pStyle w:val="BulletList"/>
        <w:keepLines/>
        <w:spacing w:after="40"/>
        <w:ind w:left="1775" w:hanging="357"/>
        <w:contextualSpacing w:val="0"/>
      </w:pPr>
      <w:r w:rsidRPr="005D73F9">
        <w:t xml:space="preserve">No. </w:t>
      </w:r>
      <w:hyperlink r:id="rId20" w:history="1">
        <w:r w:rsidRPr="005D73F9">
          <w:rPr>
            <w:rStyle w:val="Hyperlink"/>
          </w:rPr>
          <w:t>20100</w:t>
        </w:r>
      </w:hyperlink>
      <w:r w:rsidRPr="005D73F9">
        <w:t>, Requirements for the Qualification of Standard Electronic Components for Space Application.</w:t>
      </w:r>
    </w:p>
    <w:p w14:paraId="5CEFFDE4" w14:textId="679F41B9" w:rsidR="00782870" w:rsidRPr="005D73F9" w:rsidRDefault="00782870" w:rsidP="00BF6BC4">
      <w:pPr>
        <w:pStyle w:val="BulletList"/>
        <w:keepLines/>
        <w:spacing w:after="40"/>
        <w:ind w:left="1775" w:hanging="357"/>
        <w:contextualSpacing w:val="0"/>
      </w:pPr>
      <w:r w:rsidRPr="005D73F9">
        <w:t xml:space="preserve">No. </w:t>
      </w:r>
      <w:hyperlink r:id="rId21" w:history="1">
        <w:r w:rsidRPr="005D73F9">
          <w:rPr>
            <w:rStyle w:val="Hyperlink"/>
          </w:rPr>
          <w:t>20400</w:t>
        </w:r>
      </w:hyperlink>
      <w:r w:rsidRPr="005D73F9">
        <w:t>, Internal Visual Inspection.</w:t>
      </w:r>
    </w:p>
    <w:p w14:paraId="7DEBF169" w14:textId="71F1D0FD" w:rsidR="00782870" w:rsidRPr="005D73F9" w:rsidRDefault="00782870" w:rsidP="00BF6BC4">
      <w:pPr>
        <w:pStyle w:val="BulletList"/>
        <w:keepLines/>
        <w:spacing w:after="40"/>
        <w:ind w:left="1775" w:hanging="357"/>
        <w:contextualSpacing w:val="0"/>
      </w:pPr>
      <w:r w:rsidRPr="005D73F9">
        <w:t xml:space="preserve">No. </w:t>
      </w:r>
      <w:hyperlink r:id="rId22" w:history="1">
        <w:r w:rsidRPr="005D73F9">
          <w:rPr>
            <w:rStyle w:val="Hyperlink"/>
          </w:rPr>
          <w:t>20500</w:t>
        </w:r>
      </w:hyperlink>
      <w:r w:rsidRPr="005D73F9">
        <w:t>, External Visual Inspection.</w:t>
      </w:r>
    </w:p>
    <w:p w14:paraId="5F994453" w14:textId="349C6B9E" w:rsidR="00782870" w:rsidRPr="005D73F9" w:rsidRDefault="00782870" w:rsidP="00BF6BC4">
      <w:pPr>
        <w:pStyle w:val="BulletList"/>
        <w:keepLines/>
        <w:spacing w:after="40"/>
        <w:ind w:left="1775" w:hanging="357"/>
        <w:contextualSpacing w:val="0"/>
      </w:pPr>
      <w:r w:rsidRPr="005D73F9">
        <w:t xml:space="preserve">No. </w:t>
      </w:r>
      <w:hyperlink r:id="rId23" w:history="1">
        <w:r w:rsidRPr="005D73F9">
          <w:rPr>
            <w:rStyle w:val="Hyperlink"/>
          </w:rPr>
          <w:t>20600</w:t>
        </w:r>
      </w:hyperlink>
      <w:r w:rsidRPr="005D73F9">
        <w:t>, Preservation, Packaging and Dispatch of ESCC Components.</w:t>
      </w:r>
    </w:p>
    <w:p w14:paraId="15DF15AC" w14:textId="7F4005D7" w:rsidR="00782870" w:rsidRPr="005D73F9" w:rsidRDefault="00782870" w:rsidP="00BF6BC4">
      <w:pPr>
        <w:pStyle w:val="BulletList"/>
        <w:keepLines/>
        <w:spacing w:after="40"/>
        <w:ind w:left="1775" w:hanging="357"/>
        <w:contextualSpacing w:val="0"/>
      </w:pPr>
      <w:r w:rsidRPr="005D73F9">
        <w:t xml:space="preserve">No. </w:t>
      </w:r>
      <w:hyperlink r:id="rId24" w:history="1">
        <w:r w:rsidRPr="005D73F9">
          <w:rPr>
            <w:rStyle w:val="Hyperlink"/>
          </w:rPr>
          <w:t>20900</w:t>
        </w:r>
      </w:hyperlink>
      <w:r w:rsidRPr="005D73F9">
        <w:t>, Radiographic Inspection of Electronic Components.</w:t>
      </w:r>
    </w:p>
    <w:p w14:paraId="0FF67F30" w14:textId="1A2F5D6A" w:rsidR="00E311D3" w:rsidRPr="005D73F9" w:rsidRDefault="00E311D3" w:rsidP="00BF6BC4">
      <w:pPr>
        <w:pStyle w:val="BulletList"/>
        <w:spacing w:after="40"/>
        <w:ind w:left="1775" w:hanging="357"/>
        <w:contextualSpacing w:val="0"/>
      </w:pPr>
      <w:r w:rsidRPr="005D73F9">
        <w:t xml:space="preserve">No. </w:t>
      </w:r>
      <w:hyperlink r:id="rId25" w:history="1">
        <w:r w:rsidRPr="005D73F9">
          <w:rPr>
            <w:rStyle w:val="Hyperlink"/>
          </w:rPr>
          <w:t>21001</w:t>
        </w:r>
      </w:hyperlink>
      <w:r w:rsidRPr="005D73F9">
        <w:t>, Destructive Physical Analysis of EEE Components.</w:t>
      </w:r>
    </w:p>
    <w:p w14:paraId="2A4F2214" w14:textId="1BAE652E" w:rsidR="00782870" w:rsidRPr="005D73F9" w:rsidRDefault="00782870" w:rsidP="00BF6BC4">
      <w:pPr>
        <w:pStyle w:val="BulletList"/>
        <w:keepLines/>
        <w:spacing w:after="40"/>
        <w:ind w:left="1775" w:hanging="357"/>
        <w:contextualSpacing w:val="0"/>
      </w:pPr>
      <w:r w:rsidRPr="005D73F9">
        <w:t xml:space="preserve">No. </w:t>
      </w:r>
      <w:hyperlink r:id="rId26" w:history="1">
        <w:r w:rsidRPr="005D73F9">
          <w:rPr>
            <w:rStyle w:val="Hyperlink"/>
          </w:rPr>
          <w:t>21300</w:t>
        </w:r>
      </w:hyperlink>
      <w:r w:rsidRPr="005D73F9">
        <w:t>, Terms, Definitions, Abbreviations, Symbols and Units.</w:t>
      </w:r>
    </w:p>
    <w:p w14:paraId="38DB34C1" w14:textId="32BED6E9" w:rsidR="00782870" w:rsidRPr="005D73F9" w:rsidRDefault="00782870" w:rsidP="00BF6BC4">
      <w:pPr>
        <w:pStyle w:val="BulletList"/>
        <w:keepLines/>
        <w:spacing w:after="40"/>
        <w:ind w:left="1775" w:hanging="357"/>
        <w:contextualSpacing w:val="0"/>
      </w:pPr>
      <w:r w:rsidRPr="005D73F9">
        <w:t xml:space="preserve">No. </w:t>
      </w:r>
      <w:hyperlink r:id="rId27" w:history="1">
        <w:r w:rsidRPr="005D73F9">
          <w:rPr>
            <w:rStyle w:val="Hyperlink"/>
          </w:rPr>
          <w:t>21700</w:t>
        </w:r>
      </w:hyperlink>
      <w:r w:rsidRPr="005D73F9">
        <w:t>, General Requirements for the Marking of ESCC Components.</w:t>
      </w:r>
    </w:p>
    <w:p w14:paraId="4C83A1A3" w14:textId="76ADD481" w:rsidR="00782870" w:rsidRPr="005D73F9" w:rsidRDefault="00782870" w:rsidP="00BF6BC4">
      <w:pPr>
        <w:pStyle w:val="BulletList"/>
        <w:spacing w:after="40"/>
        <w:ind w:left="1775" w:hanging="357"/>
        <w:contextualSpacing w:val="0"/>
      </w:pPr>
      <w:r w:rsidRPr="005D73F9">
        <w:t xml:space="preserve">No. </w:t>
      </w:r>
      <w:hyperlink r:id="rId28" w:history="1">
        <w:r w:rsidRPr="005D73F9">
          <w:rPr>
            <w:rStyle w:val="Hyperlink"/>
          </w:rPr>
          <w:t>22600</w:t>
        </w:r>
      </w:hyperlink>
      <w:r w:rsidRPr="005D73F9">
        <w:t>, Requirements for the Evaluation of Standard Electronic Components for Space Application.</w:t>
      </w:r>
    </w:p>
    <w:p w14:paraId="70DCB5AA" w14:textId="6F1BB8FF" w:rsidR="00782870" w:rsidRPr="005D73F9" w:rsidRDefault="00782870" w:rsidP="00BF6BC4">
      <w:pPr>
        <w:pStyle w:val="BulletList"/>
        <w:keepLines/>
        <w:spacing w:after="40"/>
        <w:ind w:left="1775" w:hanging="357"/>
        <w:contextualSpacing w:val="0"/>
        <w:rPr>
          <w:lang w:val="it-IT"/>
        </w:rPr>
      </w:pPr>
      <w:r w:rsidRPr="005D73F9">
        <w:rPr>
          <w:lang w:val="it-IT"/>
        </w:rPr>
        <w:t xml:space="preserve">No. </w:t>
      </w:r>
      <w:hyperlink r:id="rId29" w:history="1">
        <w:r w:rsidRPr="005D73F9">
          <w:rPr>
            <w:rStyle w:val="Hyperlink"/>
          </w:rPr>
          <w:t>22800</w:t>
        </w:r>
      </w:hyperlink>
      <w:r w:rsidRPr="005D73F9">
        <w:rPr>
          <w:lang w:val="it-IT"/>
        </w:rPr>
        <w:t>, ESCC Non-Conformance Control System.</w:t>
      </w:r>
    </w:p>
    <w:p w14:paraId="5E323796" w14:textId="108CD545" w:rsidR="00782870" w:rsidRPr="005D73F9" w:rsidRDefault="00782870" w:rsidP="00BF6BC4">
      <w:pPr>
        <w:pStyle w:val="BulletList"/>
        <w:keepLines/>
        <w:spacing w:after="40"/>
      </w:pPr>
      <w:r w:rsidRPr="005D73F9">
        <w:t xml:space="preserve">No. </w:t>
      </w:r>
      <w:hyperlink r:id="rId30" w:history="1">
        <w:r w:rsidRPr="005D73F9">
          <w:rPr>
            <w:rStyle w:val="Hyperlink"/>
          </w:rPr>
          <w:t>23100</w:t>
        </w:r>
      </w:hyperlink>
      <w:r w:rsidRPr="005D73F9">
        <w:t>, Recommendations on the use of the ESCC Specification System for the Evaluation and Procurement of Unqualified Components.</w:t>
      </w:r>
    </w:p>
    <w:p w14:paraId="478B6702" w14:textId="4140A020" w:rsidR="00782870" w:rsidRPr="005D73F9" w:rsidRDefault="00782870" w:rsidP="00BF6BC4">
      <w:pPr>
        <w:pStyle w:val="BulletList"/>
        <w:keepLines/>
        <w:spacing w:after="40"/>
      </w:pPr>
      <w:r w:rsidRPr="005D73F9">
        <w:t xml:space="preserve">No. </w:t>
      </w:r>
      <w:hyperlink r:id="rId31" w:history="1">
        <w:r w:rsidRPr="005D73F9">
          <w:rPr>
            <w:rStyle w:val="Hyperlink"/>
          </w:rPr>
          <w:t>24500</w:t>
        </w:r>
      </w:hyperlink>
      <w:r w:rsidRPr="005D73F9">
        <w:t>, Reduced EMC Test Method for Radiated Emission and Radiated Susceptibility.</w:t>
      </w:r>
    </w:p>
    <w:p w14:paraId="49FB98AF" w14:textId="5FBB2539" w:rsidR="00782870" w:rsidRPr="005D73F9" w:rsidRDefault="00782870" w:rsidP="00BF6BC4">
      <w:pPr>
        <w:pStyle w:val="BulletList"/>
        <w:keepLines/>
        <w:spacing w:after="40"/>
        <w:ind w:left="1775" w:hanging="357"/>
        <w:contextualSpacing w:val="0"/>
      </w:pPr>
      <w:r w:rsidRPr="005D73F9">
        <w:t xml:space="preserve">No. </w:t>
      </w:r>
      <w:hyperlink r:id="rId32" w:history="1">
        <w:r w:rsidRPr="005D73F9">
          <w:rPr>
            <w:rStyle w:val="Hyperlink"/>
          </w:rPr>
          <w:t>24600</w:t>
        </w:r>
      </w:hyperlink>
      <w:r w:rsidRPr="005D73F9">
        <w:t>, Minimum Quality System Requirements.</w:t>
      </w:r>
    </w:p>
    <w:p w14:paraId="541D4D10" w14:textId="0E4DCA0B" w:rsidR="00782870" w:rsidRPr="005D73F9" w:rsidRDefault="00782870" w:rsidP="00BF6BC4">
      <w:pPr>
        <w:pStyle w:val="BulletList"/>
        <w:keepLines/>
        <w:spacing w:after="40"/>
        <w:ind w:left="1775" w:hanging="357"/>
        <w:contextualSpacing w:val="0"/>
      </w:pPr>
      <w:r w:rsidRPr="005D73F9">
        <w:t xml:space="preserve">No. </w:t>
      </w:r>
      <w:hyperlink r:id="rId33" w:history="1">
        <w:r w:rsidRPr="005D73F9">
          <w:rPr>
            <w:rStyle w:val="Hyperlink"/>
          </w:rPr>
          <w:t>24800</w:t>
        </w:r>
      </w:hyperlink>
      <w:r w:rsidRPr="005D73F9">
        <w:t>, Resistance to Solvents of Marking, Materials and Finishes.</w:t>
      </w:r>
    </w:p>
    <w:p w14:paraId="03223057" w14:textId="4C48863D" w:rsidR="00782870" w:rsidRPr="005D73F9" w:rsidRDefault="00782870" w:rsidP="00BF6BC4">
      <w:pPr>
        <w:pStyle w:val="BulletList"/>
        <w:keepLines/>
        <w:spacing w:after="40"/>
        <w:ind w:left="1775" w:hanging="357"/>
        <w:contextualSpacing w:val="0"/>
      </w:pPr>
      <w:r w:rsidRPr="005D73F9">
        <w:t xml:space="preserve">No. </w:t>
      </w:r>
      <w:hyperlink r:id="rId34" w:history="1">
        <w:hyperlink r:id="rId35" w:history="1">
          <w:r w:rsidRPr="005D73F9">
            <w:rPr>
              <w:rStyle w:val="Hyperlink"/>
            </w:rPr>
            <w:t>25400</w:t>
          </w:r>
        </w:hyperlink>
      </w:hyperlink>
      <w:r w:rsidRPr="005D73F9">
        <w:t>, Requirements for the Technology Flow Qualification of Electronic Components for Space Application.</w:t>
      </w:r>
    </w:p>
    <w:p w14:paraId="0038175B" w14:textId="25CF304F" w:rsidR="00AA4BE5" w:rsidRPr="005D73F9" w:rsidRDefault="00AA4BE5" w:rsidP="00BF6BC4">
      <w:pPr>
        <w:keepLines/>
        <w:spacing w:before="240"/>
      </w:pPr>
      <w:r w:rsidRPr="005D73F9">
        <w:lastRenderedPageBreak/>
        <w:t xml:space="preserve">For qualification and qualification maintenance or procurement of qualified components, with the exception of ESCC Basic Specifications Nos. </w:t>
      </w:r>
      <w:hyperlink r:id="rId36" w:history="1">
        <w:r w:rsidR="00782870" w:rsidRPr="005D73F9">
          <w:rPr>
            <w:rStyle w:val="Hyperlink"/>
          </w:rPr>
          <w:t>20100</w:t>
        </w:r>
      </w:hyperlink>
      <w:r w:rsidR="00782870" w:rsidRPr="005D73F9">
        <w:t xml:space="preserve">, </w:t>
      </w:r>
      <w:hyperlink r:id="rId37" w:history="1">
        <w:r w:rsidR="00782870" w:rsidRPr="005D73F9">
          <w:rPr>
            <w:rStyle w:val="Hyperlink"/>
          </w:rPr>
          <w:t>21700</w:t>
        </w:r>
      </w:hyperlink>
      <w:r w:rsidR="00782870" w:rsidRPr="005D73F9">
        <w:t xml:space="preserve">, </w:t>
      </w:r>
      <w:hyperlink r:id="rId38" w:history="1">
        <w:r w:rsidR="00782870" w:rsidRPr="005D73F9">
          <w:rPr>
            <w:rStyle w:val="Hyperlink"/>
          </w:rPr>
          <w:t>22800</w:t>
        </w:r>
      </w:hyperlink>
      <w:r w:rsidR="00782870" w:rsidRPr="005D73F9">
        <w:t xml:space="preserve">, </w:t>
      </w:r>
      <w:hyperlink r:id="rId39" w:history="1">
        <w:r w:rsidR="00782870" w:rsidRPr="005D73F9">
          <w:rPr>
            <w:rStyle w:val="Hyperlink"/>
          </w:rPr>
          <w:t>24600</w:t>
        </w:r>
      </w:hyperlink>
      <w:r w:rsidR="00782870" w:rsidRPr="005D73F9">
        <w:rPr>
          <w:rStyle w:val="Hyperlink"/>
          <w:color w:val="auto"/>
        </w:rPr>
        <w:t xml:space="preserve"> </w:t>
      </w:r>
      <w:r w:rsidR="00782870" w:rsidRPr="005D73F9">
        <w:t xml:space="preserve">and </w:t>
      </w:r>
      <w:hyperlink r:id="rId40" w:history="1">
        <w:r w:rsidR="00782870" w:rsidRPr="005D73F9">
          <w:rPr>
            <w:rStyle w:val="Hyperlink"/>
          </w:rPr>
          <w:t>25400</w:t>
        </w:r>
      </w:hyperlink>
      <w:r w:rsidRPr="005D73F9">
        <w:t>, where Manufacturers’ specifications are equivalent to, or more stringent than, the ESCC Basic Specifications listed above, they may be used in place of the latter, subject to the approval of the ESCC Executive.</w:t>
      </w:r>
    </w:p>
    <w:p w14:paraId="0038175C" w14:textId="77777777" w:rsidR="00AA4BE5" w:rsidRPr="005D73F9" w:rsidRDefault="00AA4BE5" w:rsidP="00BF6BC4">
      <w:pPr>
        <w:keepLines/>
      </w:pPr>
      <w:r w:rsidRPr="005D73F9">
        <w:t>Such replacements shall be clearly identified in the applicable Process Identification Document (PID).</w:t>
      </w:r>
    </w:p>
    <w:p w14:paraId="0038175D" w14:textId="77777777" w:rsidR="00AA4BE5" w:rsidRPr="005D73F9" w:rsidRDefault="00AA4BE5" w:rsidP="00BF6BC4">
      <w:pPr>
        <w:keepLines/>
      </w:pPr>
      <w:r w:rsidRPr="005D73F9">
        <w:t>For procurement of unqualified components, where Manufacturers’ specifications are equivalent to or more stringent than the applicable ESCC Basic Specifications listed above, they may be used in place of the latter subject to the approval of the Orderer.</w:t>
      </w:r>
    </w:p>
    <w:p w14:paraId="0038175E" w14:textId="77777777" w:rsidR="00AA4BE5" w:rsidRPr="005D73F9" w:rsidRDefault="00AA4BE5" w:rsidP="00BF6BC4">
      <w:pPr>
        <w:keepLines/>
      </w:pPr>
      <w:r w:rsidRPr="005D73F9">
        <w:t>Such replacements may be listed in an appendix to the appropriate Detail Specification at the request of the Manufacturer or Orderer, subject to the approval of the ESCC Executive.</w:t>
      </w:r>
    </w:p>
    <w:p w14:paraId="0038175F" w14:textId="77777777" w:rsidR="00AA4BE5" w:rsidRPr="005D73F9" w:rsidRDefault="00AA4BE5" w:rsidP="00BF6BC4">
      <w:pPr>
        <w:keepLines/>
      </w:pPr>
      <w:r w:rsidRPr="005D73F9">
        <w:t>Unless otherwise stated herein, references within the text of this specification to "the Detail Specification" shall mean the relevant ESCC Detail Specification.</w:t>
      </w:r>
    </w:p>
    <w:p w14:paraId="00381760" w14:textId="37B6A6D8" w:rsidR="00AA4BE5" w:rsidRPr="005D73F9" w:rsidRDefault="008735EF" w:rsidP="00BF6BC4">
      <w:pPr>
        <w:pStyle w:val="Heading2"/>
      </w:pPr>
      <w:bookmarkStart w:id="6" w:name="_Toc190164342"/>
      <w:r w:rsidRPr="005D73F9">
        <w:rPr>
          <w:caps w:val="0"/>
        </w:rPr>
        <w:t>OTHER (REFERENCE) DOCUMENTS</w:t>
      </w:r>
      <w:bookmarkEnd w:id="6"/>
    </w:p>
    <w:p w14:paraId="24D0A7ED" w14:textId="0F9BCABE" w:rsidR="00782870" w:rsidRPr="005D73F9" w:rsidRDefault="00782870" w:rsidP="00BF6BC4">
      <w:pPr>
        <w:pStyle w:val="BulletList"/>
        <w:keepLines/>
        <w:spacing w:after="40"/>
        <w:ind w:left="1775" w:hanging="357"/>
        <w:contextualSpacing w:val="0"/>
      </w:pPr>
      <w:hyperlink r:id="rId41" w:history="1">
        <w:r w:rsidRPr="005D73F9">
          <w:rPr>
            <w:rStyle w:val="Hyperlink"/>
          </w:rPr>
          <w:t>REP005</w:t>
        </w:r>
      </w:hyperlink>
      <w:r w:rsidRPr="005D73F9">
        <w:t>, ESCC Qualified Parts List.</w:t>
      </w:r>
    </w:p>
    <w:p w14:paraId="73C6E62B" w14:textId="14D0AAFB" w:rsidR="00782870" w:rsidRPr="005D73F9" w:rsidRDefault="00782870" w:rsidP="00BF6BC4">
      <w:pPr>
        <w:pStyle w:val="BulletList"/>
        <w:keepLines/>
        <w:spacing w:after="40"/>
        <w:ind w:left="1775" w:hanging="357"/>
        <w:contextualSpacing w:val="0"/>
      </w:pPr>
      <w:hyperlink r:id="rId42" w:history="1">
        <w:r w:rsidRPr="005D73F9">
          <w:rPr>
            <w:rStyle w:val="Hyperlink"/>
          </w:rPr>
          <w:t>REP006</w:t>
        </w:r>
      </w:hyperlink>
      <w:r w:rsidRPr="005D73F9">
        <w:t>, ESCC Qualified Manufacturers List.</w:t>
      </w:r>
    </w:p>
    <w:p w14:paraId="00381763" w14:textId="77777777" w:rsidR="00AA4BE5" w:rsidRPr="005D73F9" w:rsidRDefault="00AA4BE5" w:rsidP="00BF6BC4">
      <w:pPr>
        <w:pStyle w:val="BulletList"/>
        <w:keepLines/>
        <w:spacing w:after="40"/>
        <w:contextualSpacing w:val="0"/>
      </w:pPr>
      <w:r w:rsidRPr="005D73F9">
        <w:t xml:space="preserve">ECSS-Q-ST-70-37, Determination of the </w:t>
      </w:r>
      <w:r w:rsidR="0059378E" w:rsidRPr="005D73F9">
        <w:t>S</w:t>
      </w:r>
      <w:r w:rsidRPr="005D73F9">
        <w:t xml:space="preserve">usceptibility of </w:t>
      </w:r>
      <w:r w:rsidR="0059378E" w:rsidRPr="005D73F9">
        <w:t>M</w:t>
      </w:r>
      <w:r w:rsidRPr="005D73F9">
        <w:t xml:space="preserve">etals to </w:t>
      </w:r>
      <w:r w:rsidR="0059378E" w:rsidRPr="005D73F9">
        <w:t>S</w:t>
      </w:r>
      <w:r w:rsidRPr="005D73F9">
        <w:t xml:space="preserve">tress-corrosion </w:t>
      </w:r>
      <w:r w:rsidR="0059378E" w:rsidRPr="005D73F9">
        <w:t>C</w:t>
      </w:r>
      <w:r w:rsidRPr="005D73F9">
        <w:t>racking.</w:t>
      </w:r>
    </w:p>
    <w:p w14:paraId="00381764" w14:textId="77777777" w:rsidR="00AA4BE5" w:rsidRPr="005D73F9" w:rsidRDefault="00AA4BE5" w:rsidP="00BF6BC4">
      <w:pPr>
        <w:pStyle w:val="BulletList"/>
        <w:keepLines/>
        <w:spacing w:after="40"/>
        <w:contextualSpacing w:val="0"/>
      </w:pPr>
      <w:r w:rsidRPr="005D73F9">
        <w:t xml:space="preserve">ECSS-E-20-01, Multipaction </w:t>
      </w:r>
      <w:r w:rsidR="0059378E" w:rsidRPr="005D73F9">
        <w:t>D</w:t>
      </w:r>
      <w:r w:rsidRPr="005D73F9">
        <w:t xml:space="preserve">esign and </w:t>
      </w:r>
      <w:r w:rsidR="0059378E" w:rsidRPr="005D73F9">
        <w:t>T</w:t>
      </w:r>
      <w:r w:rsidRPr="005D73F9">
        <w:t>est.</w:t>
      </w:r>
    </w:p>
    <w:p w14:paraId="00381765" w14:textId="77777777" w:rsidR="00AA4BE5" w:rsidRPr="005D73F9" w:rsidRDefault="00AA4BE5" w:rsidP="00BF6BC4">
      <w:pPr>
        <w:pStyle w:val="BulletList"/>
        <w:keepLines/>
        <w:spacing w:after="40"/>
        <w:contextualSpacing w:val="0"/>
      </w:pPr>
      <w:r w:rsidRPr="005D73F9">
        <w:t>IEC Publication No. 60154, Flanges for Waveguides.</w:t>
      </w:r>
    </w:p>
    <w:p w14:paraId="00381766" w14:textId="77777777" w:rsidR="003949F2" w:rsidRPr="005D73F9" w:rsidRDefault="003949F2" w:rsidP="00BF6BC4">
      <w:pPr>
        <w:pStyle w:val="BulletList"/>
        <w:keepLines/>
        <w:spacing w:after="40"/>
        <w:contextualSpacing w:val="0"/>
      </w:pPr>
      <w:r w:rsidRPr="005D73F9">
        <w:t>IEC Publication No. 60169</w:t>
      </w:r>
      <w:r w:rsidR="00387307" w:rsidRPr="005D73F9">
        <w:t>-1</w:t>
      </w:r>
      <w:r w:rsidRPr="005D73F9">
        <w:t xml:space="preserve"> </w:t>
      </w:r>
      <w:r w:rsidR="00387307" w:rsidRPr="005D73F9">
        <w:t>(</w:t>
      </w:r>
      <w:r w:rsidRPr="005D73F9">
        <w:t>Part 1</w:t>
      </w:r>
      <w:r w:rsidR="00387307" w:rsidRPr="005D73F9">
        <w:t>)</w:t>
      </w:r>
      <w:r w:rsidRPr="005D73F9">
        <w:t>, Radio-Frequency Connectors, General Requirements and Measuring Methods.</w:t>
      </w:r>
    </w:p>
    <w:p w14:paraId="00381767" w14:textId="3045A7D3" w:rsidR="00AA4BE5" w:rsidRPr="005D73F9" w:rsidRDefault="00AA4BE5" w:rsidP="00BF6BC4">
      <w:pPr>
        <w:pStyle w:val="BulletList"/>
        <w:keepLines/>
        <w:spacing w:after="40"/>
        <w:contextualSpacing w:val="0"/>
      </w:pPr>
      <w:hyperlink r:id="rId43" w:history="1">
        <w:r w:rsidRPr="005D73F9">
          <w:rPr>
            <w:rStyle w:val="Hyperlink"/>
          </w:rPr>
          <w:t>MIL-DTL-3922</w:t>
        </w:r>
      </w:hyperlink>
      <w:r w:rsidRPr="005D73F9">
        <w:t>, Flanges, Waveguide, General Purpose, General specification for.</w:t>
      </w:r>
    </w:p>
    <w:p w14:paraId="00381768" w14:textId="7FEA2C41" w:rsidR="003274E2" w:rsidRPr="005D73F9" w:rsidRDefault="003274E2" w:rsidP="00BF6BC4">
      <w:pPr>
        <w:pStyle w:val="BulletList"/>
        <w:keepLines/>
        <w:spacing w:after="40"/>
        <w:contextualSpacing w:val="0"/>
      </w:pPr>
      <w:hyperlink r:id="rId44" w:history="1">
        <w:r w:rsidRPr="005D73F9">
          <w:rPr>
            <w:rStyle w:val="Hyperlink"/>
          </w:rPr>
          <w:t>MIL-STD-202</w:t>
        </w:r>
      </w:hyperlink>
      <w:r w:rsidRPr="005D73F9">
        <w:t>, Test Method Standard - Electronic and Electrical Component Parts.</w:t>
      </w:r>
    </w:p>
    <w:p w14:paraId="00381769" w14:textId="74E9FA4B" w:rsidR="00F80428" w:rsidRPr="005D73F9" w:rsidRDefault="00F80428" w:rsidP="00BF6BC4">
      <w:pPr>
        <w:pStyle w:val="BulletList"/>
        <w:keepLines/>
        <w:spacing w:after="40"/>
        <w:contextualSpacing w:val="0"/>
      </w:pPr>
      <w:hyperlink r:id="rId45" w:history="1">
        <w:r w:rsidRPr="005D73F9">
          <w:rPr>
            <w:rStyle w:val="Hyperlink"/>
          </w:rPr>
          <w:t>MIL-STD-750</w:t>
        </w:r>
      </w:hyperlink>
      <w:r w:rsidRPr="005D73F9">
        <w:t xml:space="preserve">, </w:t>
      </w:r>
      <w:r w:rsidR="003274E2" w:rsidRPr="005D73F9">
        <w:t xml:space="preserve">Test Method Standard - </w:t>
      </w:r>
      <w:r w:rsidRPr="005D73F9">
        <w:t>Test Methods for Semiconductor Devices.</w:t>
      </w:r>
    </w:p>
    <w:p w14:paraId="0038176A" w14:textId="75250D9A" w:rsidR="00AA4BE5" w:rsidRPr="005D73F9" w:rsidRDefault="008735EF" w:rsidP="00BF6BC4">
      <w:pPr>
        <w:pStyle w:val="Heading2"/>
      </w:pPr>
      <w:bookmarkStart w:id="7" w:name="_Toc190164343"/>
      <w:r w:rsidRPr="005D73F9">
        <w:rPr>
          <w:caps w:val="0"/>
        </w:rPr>
        <w:t>ORDER OF PRECEDENCE</w:t>
      </w:r>
      <w:bookmarkEnd w:id="7"/>
    </w:p>
    <w:p w14:paraId="0038176B" w14:textId="77777777" w:rsidR="00AA4BE5" w:rsidRPr="005D73F9" w:rsidRDefault="00AA4BE5" w:rsidP="00BF6BC4">
      <w:pPr>
        <w:keepLines/>
        <w:spacing w:after="120"/>
      </w:pPr>
      <w:r w:rsidRPr="005D73F9">
        <w:t>For the purpose of interpretation and in case of conflict with regard to documentation, the following order</w:t>
      </w:r>
      <w:r w:rsidR="00BB0300" w:rsidRPr="005D73F9">
        <w:t xml:space="preserve"> </w:t>
      </w:r>
      <w:r w:rsidRPr="005D73F9">
        <w:t>of precedence shall apply:</w:t>
      </w:r>
    </w:p>
    <w:p w14:paraId="0038176C" w14:textId="77777777" w:rsidR="00AA4BE5" w:rsidRPr="005D73F9" w:rsidRDefault="00AA4BE5" w:rsidP="00BF6BC4">
      <w:pPr>
        <w:pStyle w:val="alphabeticallist"/>
        <w:keepLines/>
        <w:spacing w:after="60"/>
      </w:pPr>
      <w:r w:rsidRPr="005D73F9">
        <w:t>ESCC Detail Specification.</w:t>
      </w:r>
    </w:p>
    <w:p w14:paraId="0038176D" w14:textId="77777777" w:rsidR="00AA4BE5" w:rsidRPr="005D73F9" w:rsidRDefault="00AA4BE5" w:rsidP="00BF6BC4">
      <w:pPr>
        <w:pStyle w:val="alphabeticallist"/>
        <w:keepLines/>
        <w:spacing w:after="60"/>
      </w:pPr>
      <w:r w:rsidRPr="005D73F9">
        <w:t>ESCC Generic Specification.</w:t>
      </w:r>
    </w:p>
    <w:p w14:paraId="0038176E" w14:textId="77777777" w:rsidR="00AA4BE5" w:rsidRPr="005D73F9" w:rsidRDefault="00AA4BE5" w:rsidP="00BF6BC4">
      <w:pPr>
        <w:pStyle w:val="alphabeticallist"/>
        <w:keepLines/>
        <w:spacing w:after="60"/>
      </w:pPr>
      <w:r w:rsidRPr="005D73F9">
        <w:t>ESCC Basic Specification.</w:t>
      </w:r>
    </w:p>
    <w:p w14:paraId="0038176F" w14:textId="77777777" w:rsidR="00AA4BE5" w:rsidRPr="005D73F9" w:rsidRDefault="00AA4BE5" w:rsidP="00BF6BC4">
      <w:pPr>
        <w:pStyle w:val="alphabeticallist"/>
        <w:keepLines/>
        <w:spacing w:after="60"/>
      </w:pPr>
      <w:r w:rsidRPr="005D73F9">
        <w:t>Other documents, if referenced herein.</w:t>
      </w:r>
    </w:p>
    <w:p w14:paraId="00381770" w14:textId="77777777" w:rsidR="00AA4BE5" w:rsidRPr="005D73F9" w:rsidRDefault="00AA4BE5" w:rsidP="00BF6BC4">
      <w:pPr>
        <w:pStyle w:val="Heading1"/>
        <w:keepLines/>
      </w:pPr>
      <w:bookmarkStart w:id="8" w:name="_Toc190164344"/>
      <w:r w:rsidRPr="005D73F9">
        <w:lastRenderedPageBreak/>
        <w:t>TERMS, DEFINITIONS, ABBREVIATIONS, SYMBOLS AND UNITS</w:t>
      </w:r>
      <w:bookmarkEnd w:id="8"/>
    </w:p>
    <w:p w14:paraId="00381771" w14:textId="1BD41A02" w:rsidR="00AA4BE5" w:rsidRPr="005D73F9" w:rsidRDefault="00AA4BE5" w:rsidP="00BF6BC4">
      <w:pPr>
        <w:keepNext/>
        <w:keepLines/>
        <w:spacing w:after="120"/>
        <w:rPr>
          <w:rFonts w:ascii="Helvetica" w:hAnsi="Helvetica" w:cs="Helvetica"/>
          <w:color w:val="000000"/>
        </w:rPr>
      </w:pPr>
      <w:r w:rsidRPr="005D73F9">
        <w:t>The terms, definitions, abbreviations, symbols and units specified in ESCC Basic Specification No.</w:t>
      </w:r>
      <w:r w:rsidR="007F1E8E" w:rsidRPr="005D73F9">
        <w:t> </w:t>
      </w:r>
      <w:hyperlink r:id="rId46" w:history="1">
        <w:r w:rsidR="00782870" w:rsidRPr="005D73F9">
          <w:rPr>
            <w:rStyle w:val="Hyperlink"/>
          </w:rPr>
          <w:t>21300</w:t>
        </w:r>
      </w:hyperlink>
      <w:r w:rsidR="00782870" w:rsidRPr="005D73F9">
        <w:rPr>
          <w:rStyle w:val="Hyperlink"/>
          <w:color w:val="auto"/>
        </w:rPr>
        <w:t xml:space="preserve"> </w:t>
      </w:r>
      <w:r w:rsidRPr="005D73F9">
        <w:rPr>
          <w:rFonts w:ascii="Helvetica" w:hAnsi="Helvetica" w:cs="Helvetica"/>
          <w:color w:val="000000"/>
        </w:rPr>
        <w:t>shall apply.</w:t>
      </w:r>
      <w:r w:rsidR="004E7F0E" w:rsidRPr="005D73F9">
        <w:rPr>
          <w:rFonts w:ascii="Helvetica" w:hAnsi="Helvetica" w:cs="Helvetica"/>
          <w:color w:val="000000"/>
        </w:rPr>
        <w:t xml:space="preserve"> In addition the following definitions shall apply:</w:t>
      </w:r>
    </w:p>
    <w:tbl>
      <w:tblPr>
        <w:tblStyle w:val="TableGrid"/>
        <w:tblW w:w="8816" w:type="dxa"/>
        <w:tblInd w:w="14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368"/>
        <w:gridCol w:w="1621"/>
        <w:gridCol w:w="1276"/>
        <w:gridCol w:w="2551"/>
      </w:tblGrid>
      <w:tr w:rsidR="004E7F0E" w:rsidRPr="005D73F9" w14:paraId="00381774" w14:textId="77777777" w:rsidTr="00BF6BC4">
        <w:trPr>
          <w:trHeight w:val="20"/>
        </w:trPr>
        <w:tc>
          <w:tcPr>
            <w:tcW w:w="3368" w:type="dxa"/>
          </w:tcPr>
          <w:p w14:paraId="00381772" w14:textId="77777777" w:rsidR="004E7F0E" w:rsidRPr="005D73F9" w:rsidRDefault="008550D6" w:rsidP="00BF6BC4">
            <w:pPr>
              <w:pStyle w:val="Bodyjustified"/>
              <w:keepNext/>
              <w:keepLines/>
              <w:spacing w:line="276" w:lineRule="auto"/>
              <w:jc w:val="left"/>
            </w:pPr>
            <w:r w:rsidRPr="005D73F9">
              <w:t>Low</w:t>
            </w:r>
            <w:r w:rsidR="004E7F0E" w:rsidRPr="005D73F9">
              <w:t xml:space="preserve"> Power Isolators or Circulators:</w:t>
            </w:r>
          </w:p>
        </w:tc>
        <w:tc>
          <w:tcPr>
            <w:tcW w:w="5448" w:type="dxa"/>
            <w:gridSpan w:val="3"/>
          </w:tcPr>
          <w:p w14:paraId="00381773" w14:textId="77777777" w:rsidR="004E7F0E" w:rsidRPr="005D73F9" w:rsidRDefault="004E7F0E" w:rsidP="00BF6BC4">
            <w:pPr>
              <w:pStyle w:val="Bodyjustified"/>
              <w:keepNext/>
              <w:keepLines/>
              <w:spacing w:line="276" w:lineRule="auto"/>
              <w:jc w:val="left"/>
            </w:pPr>
            <w:r w:rsidRPr="005D73F9">
              <w:t>those with the following rated power vs. frequency characteristics:</w:t>
            </w:r>
          </w:p>
        </w:tc>
      </w:tr>
      <w:tr w:rsidR="00AC268E" w:rsidRPr="005D73F9" w14:paraId="00381778" w14:textId="77777777" w:rsidTr="00BF6BC4">
        <w:trPr>
          <w:gridAfter w:val="1"/>
          <w:wAfter w:w="2551" w:type="dxa"/>
          <w:trHeight w:val="20"/>
        </w:trPr>
        <w:tc>
          <w:tcPr>
            <w:tcW w:w="3368" w:type="dxa"/>
          </w:tcPr>
          <w:p w14:paraId="00381775" w14:textId="77777777" w:rsidR="00AC268E" w:rsidRPr="005D73F9" w:rsidRDefault="00AC268E" w:rsidP="00BF6BC4">
            <w:pPr>
              <w:pStyle w:val="Bodyjustified"/>
              <w:keepNext/>
              <w:keepLines/>
              <w:spacing w:line="276" w:lineRule="auto"/>
              <w:jc w:val="left"/>
            </w:pPr>
          </w:p>
        </w:tc>
        <w:tc>
          <w:tcPr>
            <w:tcW w:w="1621" w:type="dxa"/>
          </w:tcPr>
          <w:p w14:paraId="00381776" w14:textId="77777777" w:rsidR="00AC268E" w:rsidRPr="005D73F9" w:rsidRDefault="00AC268E" w:rsidP="00BF6BC4">
            <w:pPr>
              <w:pStyle w:val="Bodyjustified"/>
              <w:keepNext/>
              <w:keepLines/>
              <w:spacing w:line="276" w:lineRule="auto"/>
              <w:jc w:val="left"/>
            </w:pPr>
            <w:r w:rsidRPr="005D73F9">
              <w:t>DC to 5GHz</w:t>
            </w:r>
          </w:p>
        </w:tc>
        <w:tc>
          <w:tcPr>
            <w:tcW w:w="1276" w:type="dxa"/>
          </w:tcPr>
          <w:p w14:paraId="00381777" w14:textId="77777777" w:rsidR="00AC268E" w:rsidRPr="005D73F9" w:rsidRDefault="00AC268E" w:rsidP="00BF6BC4">
            <w:pPr>
              <w:pStyle w:val="Bodyjustified"/>
              <w:keepNext/>
              <w:keepLines/>
              <w:spacing w:line="276" w:lineRule="auto"/>
              <w:jc w:val="left"/>
            </w:pPr>
            <w:r w:rsidRPr="005D73F9">
              <w:t>: 0 to 20W</w:t>
            </w:r>
          </w:p>
        </w:tc>
      </w:tr>
      <w:tr w:rsidR="00AC268E" w:rsidRPr="005D73F9" w14:paraId="0038177C" w14:textId="77777777" w:rsidTr="00BF6BC4">
        <w:trPr>
          <w:gridAfter w:val="1"/>
          <w:wAfter w:w="2551" w:type="dxa"/>
          <w:trHeight w:val="20"/>
        </w:trPr>
        <w:tc>
          <w:tcPr>
            <w:tcW w:w="3368" w:type="dxa"/>
          </w:tcPr>
          <w:p w14:paraId="00381779" w14:textId="77777777" w:rsidR="00AC268E" w:rsidRPr="005D73F9" w:rsidRDefault="00AC268E" w:rsidP="00BF6BC4">
            <w:pPr>
              <w:pStyle w:val="Bodyjustified"/>
              <w:keepNext/>
              <w:keepLines/>
              <w:spacing w:line="276" w:lineRule="auto"/>
              <w:jc w:val="left"/>
            </w:pPr>
          </w:p>
        </w:tc>
        <w:tc>
          <w:tcPr>
            <w:tcW w:w="1621" w:type="dxa"/>
          </w:tcPr>
          <w:p w14:paraId="0038177A" w14:textId="77777777" w:rsidR="00AC268E" w:rsidRPr="005D73F9" w:rsidRDefault="00AC268E" w:rsidP="00BF6BC4">
            <w:pPr>
              <w:pStyle w:val="Bodyjustified"/>
              <w:keepNext/>
              <w:keepLines/>
              <w:spacing w:line="276" w:lineRule="auto"/>
              <w:jc w:val="left"/>
            </w:pPr>
            <w:r w:rsidRPr="005D73F9">
              <w:t>5GHz to 13GHz</w:t>
            </w:r>
          </w:p>
        </w:tc>
        <w:tc>
          <w:tcPr>
            <w:tcW w:w="1276" w:type="dxa"/>
          </w:tcPr>
          <w:p w14:paraId="0038177B" w14:textId="77777777" w:rsidR="00AC268E" w:rsidRPr="005D73F9" w:rsidRDefault="00AC268E" w:rsidP="00BF6BC4">
            <w:pPr>
              <w:pStyle w:val="Bodyjustified"/>
              <w:keepNext/>
              <w:keepLines/>
              <w:spacing w:line="276" w:lineRule="auto"/>
              <w:jc w:val="left"/>
            </w:pPr>
            <w:r w:rsidRPr="005D73F9">
              <w:t>: 0 to 10W</w:t>
            </w:r>
          </w:p>
        </w:tc>
      </w:tr>
      <w:tr w:rsidR="00AC268E" w:rsidRPr="005D73F9" w14:paraId="00381780" w14:textId="77777777" w:rsidTr="00BF6BC4">
        <w:trPr>
          <w:gridAfter w:val="1"/>
          <w:wAfter w:w="2551" w:type="dxa"/>
          <w:trHeight w:val="20"/>
        </w:trPr>
        <w:tc>
          <w:tcPr>
            <w:tcW w:w="3368" w:type="dxa"/>
          </w:tcPr>
          <w:p w14:paraId="0038177D" w14:textId="77777777" w:rsidR="00AC268E" w:rsidRPr="005D73F9" w:rsidRDefault="00AC268E" w:rsidP="00BF6BC4">
            <w:pPr>
              <w:pStyle w:val="Bodyjustified"/>
              <w:keepNext/>
              <w:keepLines/>
              <w:spacing w:line="276" w:lineRule="auto"/>
              <w:jc w:val="left"/>
            </w:pPr>
          </w:p>
        </w:tc>
        <w:tc>
          <w:tcPr>
            <w:tcW w:w="1621" w:type="dxa"/>
          </w:tcPr>
          <w:p w14:paraId="0038177E" w14:textId="77777777" w:rsidR="00AC268E" w:rsidRPr="005D73F9" w:rsidRDefault="00AC268E" w:rsidP="00BF6BC4">
            <w:pPr>
              <w:pStyle w:val="Bodyjustified"/>
              <w:keepNext/>
              <w:keepLines/>
              <w:spacing w:line="276" w:lineRule="auto"/>
              <w:jc w:val="left"/>
            </w:pPr>
            <w:r w:rsidRPr="005D73F9">
              <w:t>13GHz to 22GHz</w:t>
            </w:r>
          </w:p>
        </w:tc>
        <w:tc>
          <w:tcPr>
            <w:tcW w:w="1276" w:type="dxa"/>
          </w:tcPr>
          <w:p w14:paraId="0038177F" w14:textId="77777777" w:rsidR="00AC268E" w:rsidRPr="005D73F9" w:rsidRDefault="00AC268E" w:rsidP="00BF6BC4">
            <w:pPr>
              <w:pStyle w:val="Bodyjustified"/>
              <w:keepNext/>
              <w:keepLines/>
              <w:spacing w:line="276" w:lineRule="auto"/>
              <w:jc w:val="left"/>
            </w:pPr>
            <w:r w:rsidRPr="005D73F9">
              <w:t>: 0 to 2W</w:t>
            </w:r>
          </w:p>
        </w:tc>
      </w:tr>
      <w:tr w:rsidR="00AC268E" w:rsidRPr="005D73F9" w14:paraId="00381784" w14:textId="77777777" w:rsidTr="00BF6BC4">
        <w:trPr>
          <w:gridAfter w:val="1"/>
          <w:wAfter w:w="2551" w:type="dxa"/>
          <w:trHeight w:val="20"/>
        </w:trPr>
        <w:tc>
          <w:tcPr>
            <w:tcW w:w="3368" w:type="dxa"/>
          </w:tcPr>
          <w:p w14:paraId="00381781" w14:textId="77777777" w:rsidR="00AC268E" w:rsidRPr="005D73F9" w:rsidRDefault="00AC268E" w:rsidP="00BF6BC4">
            <w:pPr>
              <w:pStyle w:val="Bodyjustified"/>
              <w:keepNext/>
              <w:keepLines/>
              <w:spacing w:line="276" w:lineRule="auto"/>
              <w:jc w:val="left"/>
            </w:pPr>
          </w:p>
        </w:tc>
        <w:tc>
          <w:tcPr>
            <w:tcW w:w="1621" w:type="dxa"/>
          </w:tcPr>
          <w:p w14:paraId="00381782" w14:textId="77777777" w:rsidR="00AC268E" w:rsidRPr="005D73F9" w:rsidRDefault="00AC268E" w:rsidP="00BF6BC4">
            <w:pPr>
              <w:pStyle w:val="Bodyjustified"/>
              <w:keepNext/>
              <w:keepLines/>
              <w:spacing w:line="276" w:lineRule="auto"/>
              <w:jc w:val="left"/>
            </w:pPr>
            <w:r w:rsidRPr="005D73F9">
              <w:t>22GHz to 50GHz</w:t>
            </w:r>
          </w:p>
        </w:tc>
        <w:tc>
          <w:tcPr>
            <w:tcW w:w="1276" w:type="dxa"/>
          </w:tcPr>
          <w:p w14:paraId="00381783" w14:textId="77777777" w:rsidR="00AC268E" w:rsidRPr="005D73F9" w:rsidRDefault="00AC268E" w:rsidP="00BF6BC4">
            <w:pPr>
              <w:pStyle w:val="Bodyjustified"/>
              <w:keepNext/>
              <w:keepLines/>
              <w:spacing w:line="276" w:lineRule="auto"/>
              <w:jc w:val="left"/>
            </w:pPr>
            <w:r w:rsidRPr="005D73F9">
              <w:t>: 0 to 1W</w:t>
            </w:r>
          </w:p>
        </w:tc>
      </w:tr>
      <w:tr w:rsidR="001F7236" w:rsidRPr="005D73F9" w14:paraId="00381787" w14:textId="77777777" w:rsidTr="00BF6BC4">
        <w:trPr>
          <w:trHeight w:val="20"/>
        </w:trPr>
        <w:tc>
          <w:tcPr>
            <w:tcW w:w="3368" w:type="dxa"/>
          </w:tcPr>
          <w:p w14:paraId="00381785" w14:textId="77777777" w:rsidR="001F7236" w:rsidRPr="005D73F9" w:rsidRDefault="008550D6" w:rsidP="00BF6BC4">
            <w:pPr>
              <w:pStyle w:val="Bodyjustified"/>
              <w:keepNext/>
              <w:keepLines/>
              <w:spacing w:before="60" w:line="276" w:lineRule="auto"/>
              <w:jc w:val="left"/>
            </w:pPr>
            <w:r w:rsidRPr="005D73F9">
              <w:t>High</w:t>
            </w:r>
            <w:r w:rsidR="001F7236" w:rsidRPr="005D73F9">
              <w:t xml:space="preserve"> Power Isolators or Circulators:</w:t>
            </w:r>
          </w:p>
        </w:tc>
        <w:tc>
          <w:tcPr>
            <w:tcW w:w="5448" w:type="dxa"/>
            <w:gridSpan w:val="3"/>
          </w:tcPr>
          <w:p w14:paraId="00381786" w14:textId="77777777" w:rsidR="001F7236" w:rsidRPr="005D73F9" w:rsidRDefault="001F7236" w:rsidP="00BF6BC4">
            <w:pPr>
              <w:pStyle w:val="Bodyjustified"/>
              <w:keepNext/>
              <w:keepLines/>
              <w:spacing w:before="60" w:line="276" w:lineRule="auto"/>
              <w:jc w:val="left"/>
            </w:pPr>
            <w:r w:rsidRPr="005D73F9">
              <w:t>those with the following rated power vs. frequency characteristics:</w:t>
            </w:r>
          </w:p>
        </w:tc>
      </w:tr>
      <w:tr w:rsidR="008550D6" w:rsidRPr="005D73F9" w14:paraId="0038178B" w14:textId="77777777" w:rsidTr="00BF6BC4">
        <w:trPr>
          <w:gridAfter w:val="1"/>
          <w:wAfter w:w="2551" w:type="dxa"/>
          <w:trHeight w:val="20"/>
        </w:trPr>
        <w:tc>
          <w:tcPr>
            <w:tcW w:w="3368" w:type="dxa"/>
          </w:tcPr>
          <w:p w14:paraId="00381788" w14:textId="77777777" w:rsidR="008550D6" w:rsidRPr="005D73F9" w:rsidRDefault="008550D6" w:rsidP="00BF6BC4">
            <w:pPr>
              <w:pStyle w:val="Bodyjustified"/>
              <w:keepLines/>
              <w:spacing w:line="276" w:lineRule="auto"/>
              <w:jc w:val="left"/>
            </w:pPr>
          </w:p>
        </w:tc>
        <w:tc>
          <w:tcPr>
            <w:tcW w:w="1621" w:type="dxa"/>
          </w:tcPr>
          <w:p w14:paraId="00381789" w14:textId="77777777" w:rsidR="008550D6" w:rsidRPr="005D73F9" w:rsidRDefault="008550D6" w:rsidP="00BF6BC4">
            <w:pPr>
              <w:pStyle w:val="Bodyjustified"/>
              <w:keepLines/>
              <w:spacing w:line="276" w:lineRule="auto"/>
              <w:jc w:val="left"/>
            </w:pPr>
            <w:r w:rsidRPr="005D73F9">
              <w:t>DC to 5GHz</w:t>
            </w:r>
          </w:p>
        </w:tc>
        <w:tc>
          <w:tcPr>
            <w:tcW w:w="1276" w:type="dxa"/>
          </w:tcPr>
          <w:p w14:paraId="0038178A" w14:textId="77777777" w:rsidR="008550D6" w:rsidRPr="005D73F9" w:rsidRDefault="008550D6" w:rsidP="00BF6BC4">
            <w:pPr>
              <w:pStyle w:val="Bodyjustified"/>
              <w:keepLines/>
              <w:spacing w:line="276" w:lineRule="auto"/>
              <w:jc w:val="left"/>
            </w:pPr>
            <w:r w:rsidRPr="005D73F9">
              <w:t>&gt; 20W</w:t>
            </w:r>
          </w:p>
        </w:tc>
      </w:tr>
      <w:tr w:rsidR="008550D6" w:rsidRPr="005D73F9" w14:paraId="0038178F" w14:textId="77777777" w:rsidTr="00BF6BC4">
        <w:trPr>
          <w:gridAfter w:val="1"/>
          <w:wAfter w:w="2551" w:type="dxa"/>
          <w:trHeight w:val="20"/>
        </w:trPr>
        <w:tc>
          <w:tcPr>
            <w:tcW w:w="3368" w:type="dxa"/>
          </w:tcPr>
          <w:p w14:paraId="0038178C" w14:textId="77777777" w:rsidR="008550D6" w:rsidRPr="005D73F9" w:rsidRDefault="008550D6" w:rsidP="00BF6BC4">
            <w:pPr>
              <w:pStyle w:val="Bodyjustified"/>
              <w:keepLines/>
              <w:spacing w:line="276" w:lineRule="auto"/>
              <w:jc w:val="left"/>
            </w:pPr>
          </w:p>
        </w:tc>
        <w:tc>
          <w:tcPr>
            <w:tcW w:w="1621" w:type="dxa"/>
          </w:tcPr>
          <w:p w14:paraId="0038178D" w14:textId="77777777" w:rsidR="008550D6" w:rsidRPr="005D73F9" w:rsidRDefault="008550D6" w:rsidP="00BF6BC4">
            <w:pPr>
              <w:pStyle w:val="Bodyjustified"/>
              <w:keepLines/>
              <w:spacing w:line="276" w:lineRule="auto"/>
              <w:jc w:val="left"/>
            </w:pPr>
            <w:r w:rsidRPr="005D73F9">
              <w:t>5GHz to 13GHz</w:t>
            </w:r>
          </w:p>
        </w:tc>
        <w:tc>
          <w:tcPr>
            <w:tcW w:w="1276" w:type="dxa"/>
          </w:tcPr>
          <w:p w14:paraId="0038178E" w14:textId="77777777" w:rsidR="008550D6" w:rsidRPr="005D73F9" w:rsidRDefault="008550D6" w:rsidP="00BF6BC4">
            <w:pPr>
              <w:pStyle w:val="Bodyjustified"/>
              <w:keepLines/>
              <w:spacing w:line="276" w:lineRule="auto"/>
              <w:jc w:val="left"/>
            </w:pPr>
            <w:r w:rsidRPr="005D73F9">
              <w:t>&gt; 10W</w:t>
            </w:r>
          </w:p>
        </w:tc>
      </w:tr>
      <w:tr w:rsidR="008550D6" w:rsidRPr="005D73F9" w14:paraId="00381793" w14:textId="77777777" w:rsidTr="00BF6BC4">
        <w:trPr>
          <w:gridAfter w:val="1"/>
          <w:wAfter w:w="2551" w:type="dxa"/>
          <w:trHeight w:val="20"/>
        </w:trPr>
        <w:tc>
          <w:tcPr>
            <w:tcW w:w="3368" w:type="dxa"/>
          </w:tcPr>
          <w:p w14:paraId="00381790" w14:textId="77777777" w:rsidR="008550D6" w:rsidRPr="005D73F9" w:rsidRDefault="008550D6" w:rsidP="00BF6BC4">
            <w:pPr>
              <w:pStyle w:val="Bodyjustified"/>
              <w:keepLines/>
              <w:spacing w:line="276" w:lineRule="auto"/>
              <w:jc w:val="left"/>
            </w:pPr>
          </w:p>
        </w:tc>
        <w:tc>
          <w:tcPr>
            <w:tcW w:w="1621" w:type="dxa"/>
          </w:tcPr>
          <w:p w14:paraId="00381791" w14:textId="77777777" w:rsidR="008550D6" w:rsidRPr="005D73F9" w:rsidRDefault="008550D6" w:rsidP="00BF6BC4">
            <w:pPr>
              <w:pStyle w:val="Bodyjustified"/>
              <w:keepLines/>
              <w:spacing w:line="276" w:lineRule="auto"/>
              <w:jc w:val="left"/>
            </w:pPr>
            <w:r w:rsidRPr="005D73F9">
              <w:t>13GHz to 22GHz</w:t>
            </w:r>
          </w:p>
        </w:tc>
        <w:tc>
          <w:tcPr>
            <w:tcW w:w="1276" w:type="dxa"/>
          </w:tcPr>
          <w:p w14:paraId="00381792" w14:textId="77777777" w:rsidR="008550D6" w:rsidRPr="005D73F9" w:rsidRDefault="008550D6" w:rsidP="00BF6BC4">
            <w:pPr>
              <w:pStyle w:val="Bodyjustified"/>
              <w:keepLines/>
              <w:spacing w:line="276" w:lineRule="auto"/>
              <w:jc w:val="left"/>
            </w:pPr>
            <w:r w:rsidRPr="005D73F9">
              <w:t>&gt; 2W</w:t>
            </w:r>
          </w:p>
        </w:tc>
      </w:tr>
      <w:tr w:rsidR="008550D6" w:rsidRPr="005D73F9" w14:paraId="00381797" w14:textId="77777777" w:rsidTr="00BF6BC4">
        <w:trPr>
          <w:gridAfter w:val="1"/>
          <w:wAfter w:w="2551" w:type="dxa"/>
          <w:trHeight w:val="20"/>
        </w:trPr>
        <w:tc>
          <w:tcPr>
            <w:tcW w:w="3368" w:type="dxa"/>
          </w:tcPr>
          <w:p w14:paraId="00381794" w14:textId="77777777" w:rsidR="008550D6" w:rsidRPr="005D73F9" w:rsidRDefault="008550D6" w:rsidP="00BF6BC4">
            <w:pPr>
              <w:pStyle w:val="Bodyjustified"/>
              <w:keepLines/>
              <w:spacing w:line="276" w:lineRule="auto"/>
              <w:jc w:val="left"/>
            </w:pPr>
          </w:p>
        </w:tc>
        <w:tc>
          <w:tcPr>
            <w:tcW w:w="1621" w:type="dxa"/>
          </w:tcPr>
          <w:p w14:paraId="00381795" w14:textId="77777777" w:rsidR="008550D6" w:rsidRPr="005D73F9" w:rsidRDefault="008550D6" w:rsidP="00BF6BC4">
            <w:pPr>
              <w:pStyle w:val="Bodyjustified"/>
              <w:keepLines/>
              <w:spacing w:line="276" w:lineRule="auto"/>
              <w:jc w:val="left"/>
            </w:pPr>
            <w:r w:rsidRPr="005D73F9">
              <w:t>22GHz to 50GHz</w:t>
            </w:r>
          </w:p>
        </w:tc>
        <w:tc>
          <w:tcPr>
            <w:tcW w:w="1276" w:type="dxa"/>
          </w:tcPr>
          <w:p w14:paraId="00381796" w14:textId="77777777" w:rsidR="008550D6" w:rsidRPr="005D73F9" w:rsidRDefault="008550D6" w:rsidP="00BF6BC4">
            <w:pPr>
              <w:pStyle w:val="Bodyjustified"/>
              <w:keepLines/>
              <w:spacing w:line="276" w:lineRule="auto"/>
              <w:jc w:val="left"/>
            </w:pPr>
            <w:r w:rsidRPr="005D73F9">
              <w:t>&gt; 1W</w:t>
            </w:r>
          </w:p>
        </w:tc>
      </w:tr>
      <w:tr w:rsidR="001F7236" w:rsidRPr="005D73F9" w14:paraId="0038179A" w14:textId="77777777" w:rsidTr="00BF6BC4">
        <w:trPr>
          <w:trHeight w:val="20"/>
        </w:trPr>
        <w:tc>
          <w:tcPr>
            <w:tcW w:w="3368" w:type="dxa"/>
          </w:tcPr>
          <w:p w14:paraId="00381798" w14:textId="77777777" w:rsidR="001F7236" w:rsidRPr="005D73F9" w:rsidRDefault="00736218" w:rsidP="00BF6BC4">
            <w:pPr>
              <w:pStyle w:val="Bodyjustified"/>
              <w:keepLines/>
              <w:spacing w:before="60" w:line="276" w:lineRule="auto"/>
              <w:jc w:val="left"/>
            </w:pPr>
            <w:r w:rsidRPr="005D73F9">
              <w:t xml:space="preserve">Non-integral </w:t>
            </w:r>
            <w:r w:rsidR="00256F21" w:rsidRPr="005D73F9">
              <w:t xml:space="preserve">coaxial </w:t>
            </w:r>
            <w:r w:rsidRPr="005D73F9">
              <w:t>connector</w:t>
            </w:r>
            <w:r w:rsidR="00873B76" w:rsidRPr="005D73F9">
              <w:t>:</w:t>
            </w:r>
          </w:p>
        </w:tc>
        <w:tc>
          <w:tcPr>
            <w:tcW w:w="5448" w:type="dxa"/>
            <w:gridSpan w:val="3"/>
          </w:tcPr>
          <w:p w14:paraId="00381799" w14:textId="77777777" w:rsidR="001F7236" w:rsidRPr="005D73F9" w:rsidRDefault="00873B76" w:rsidP="00BF6BC4">
            <w:pPr>
              <w:pStyle w:val="Bodyjustified"/>
              <w:keepLines/>
              <w:spacing w:before="60" w:line="276" w:lineRule="auto"/>
              <w:jc w:val="left"/>
            </w:pPr>
            <w:r w:rsidRPr="005D73F9">
              <w:t>A discrete coaxial connector component</w:t>
            </w:r>
            <w:r w:rsidR="00A828D6" w:rsidRPr="005D73F9">
              <w:t xml:space="preserve"> mounted on the isolator or circulator.</w:t>
            </w:r>
          </w:p>
        </w:tc>
      </w:tr>
      <w:tr w:rsidR="001F7236" w:rsidRPr="005D73F9" w14:paraId="0038179D" w14:textId="77777777" w:rsidTr="00BF6BC4">
        <w:trPr>
          <w:trHeight w:val="20"/>
        </w:trPr>
        <w:tc>
          <w:tcPr>
            <w:tcW w:w="3368" w:type="dxa"/>
          </w:tcPr>
          <w:p w14:paraId="0038179B" w14:textId="77777777" w:rsidR="001F7236" w:rsidRPr="005D73F9" w:rsidRDefault="00736218" w:rsidP="00BF6BC4">
            <w:pPr>
              <w:pStyle w:val="Bodyjustified"/>
              <w:keepLines/>
              <w:spacing w:before="60" w:line="276" w:lineRule="auto"/>
              <w:jc w:val="left"/>
            </w:pPr>
            <w:r w:rsidRPr="005D73F9">
              <w:t xml:space="preserve">Integral </w:t>
            </w:r>
            <w:r w:rsidR="00256F21" w:rsidRPr="005D73F9">
              <w:t xml:space="preserve">coaxial </w:t>
            </w:r>
            <w:r w:rsidRPr="005D73F9">
              <w:t>connector</w:t>
            </w:r>
            <w:r w:rsidR="00873B76" w:rsidRPr="005D73F9">
              <w:t>:</w:t>
            </w:r>
          </w:p>
        </w:tc>
        <w:tc>
          <w:tcPr>
            <w:tcW w:w="5448" w:type="dxa"/>
            <w:gridSpan w:val="3"/>
          </w:tcPr>
          <w:p w14:paraId="0038179C" w14:textId="77777777" w:rsidR="001F7236" w:rsidRPr="005D73F9" w:rsidRDefault="00873B76" w:rsidP="00BF6BC4">
            <w:pPr>
              <w:pStyle w:val="Bodyjustified"/>
              <w:keepLines/>
              <w:spacing w:before="60" w:line="276" w:lineRule="auto"/>
              <w:jc w:val="left"/>
            </w:pPr>
            <w:r w:rsidRPr="005D73F9">
              <w:t xml:space="preserve">A built-in </w:t>
            </w:r>
            <w:r w:rsidR="00B72F48" w:rsidRPr="005D73F9">
              <w:t xml:space="preserve">coaxial </w:t>
            </w:r>
            <w:r w:rsidRPr="005D73F9">
              <w:t xml:space="preserve">connector interface </w:t>
            </w:r>
            <w:r w:rsidR="00B72F48" w:rsidRPr="005D73F9">
              <w:t>manufactured with piece parts.</w:t>
            </w:r>
          </w:p>
        </w:tc>
      </w:tr>
      <w:tr w:rsidR="0082292F" w:rsidRPr="005D73F9" w14:paraId="003817A0" w14:textId="77777777" w:rsidTr="00BF6BC4">
        <w:trPr>
          <w:trHeight w:val="20"/>
        </w:trPr>
        <w:tc>
          <w:tcPr>
            <w:tcW w:w="3368" w:type="dxa"/>
          </w:tcPr>
          <w:p w14:paraId="0038179E" w14:textId="77777777" w:rsidR="0082292F" w:rsidRPr="005D73F9" w:rsidRDefault="0082292F" w:rsidP="00BF6BC4">
            <w:pPr>
              <w:pStyle w:val="Bodyjustified"/>
              <w:keepLines/>
              <w:spacing w:before="60" w:line="276" w:lineRule="auto"/>
              <w:jc w:val="left"/>
            </w:pPr>
            <w:r w:rsidRPr="005D73F9">
              <w:t>Resistive Load Element</w:t>
            </w:r>
          </w:p>
        </w:tc>
        <w:tc>
          <w:tcPr>
            <w:tcW w:w="5448" w:type="dxa"/>
            <w:gridSpan w:val="3"/>
          </w:tcPr>
          <w:p w14:paraId="0038179F" w14:textId="77777777" w:rsidR="0082292F" w:rsidRPr="005D73F9" w:rsidRDefault="007A0413" w:rsidP="00BF6BC4">
            <w:pPr>
              <w:pStyle w:val="Bodyjustified"/>
              <w:keepLines/>
              <w:spacing w:before="60" w:line="276" w:lineRule="auto"/>
              <w:jc w:val="left"/>
              <w:rPr>
                <w:color w:val="auto"/>
              </w:rPr>
            </w:pPr>
            <w:r w:rsidRPr="005D73F9">
              <w:rPr>
                <w:color w:val="auto"/>
              </w:rPr>
              <w:t>A matched termination made using a deposited resistive</w:t>
            </w:r>
            <w:r w:rsidR="005010A4" w:rsidRPr="005D73F9">
              <w:rPr>
                <w:color w:val="auto"/>
              </w:rPr>
              <w:t xml:space="preserve"> </w:t>
            </w:r>
            <w:r w:rsidRPr="005D73F9">
              <w:rPr>
                <w:color w:val="auto"/>
              </w:rPr>
              <w:t>layer in thin or thick film</w:t>
            </w:r>
            <w:r w:rsidRPr="005D73F9" w:rsidDel="007A0413">
              <w:rPr>
                <w:color w:val="auto"/>
              </w:rPr>
              <w:t xml:space="preserve"> </w:t>
            </w:r>
          </w:p>
        </w:tc>
      </w:tr>
      <w:tr w:rsidR="0082292F" w:rsidRPr="005D73F9" w14:paraId="003817A3" w14:textId="77777777" w:rsidTr="00BF6BC4">
        <w:trPr>
          <w:trHeight w:val="20"/>
        </w:trPr>
        <w:tc>
          <w:tcPr>
            <w:tcW w:w="3368" w:type="dxa"/>
          </w:tcPr>
          <w:p w14:paraId="003817A1" w14:textId="77777777" w:rsidR="0082292F" w:rsidRPr="005D73F9" w:rsidRDefault="0082292F" w:rsidP="00BF6BC4">
            <w:pPr>
              <w:pStyle w:val="Bodyjustified"/>
              <w:keepLines/>
              <w:spacing w:before="60" w:line="276" w:lineRule="auto"/>
              <w:jc w:val="left"/>
            </w:pPr>
            <w:r w:rsidRPr="005D73F9">
              <w:t>Abso</w:t>
            </w:r>
            <w:r w:rsidR="00F604C8" w:rsidRPr="005D73F9">
              <w:t>r</w:t>
            </w:r>
            <w:r w:rsidRPr="005D73F9">
              <w:t>ptive Load Element</w:t>
            </w:r>
          </w:p>
        </w:tc>
        <w:tc>
          <w:tcPr>
            <w:tcW w:w="5448" w:type="dxa"/>
            <w:gridSpan w:val="3"/>
          </w:tcPr>
          <w:p w14:paraId="003817A2" w14:textId="77777777" w:rsidR="0082292F" w:rsidRPr="005D73F9" w:rsidRDefault="007A0413" w:rsidP="00BF6BC4">
            <w:pPr>
              <w:pStyle w:val="Bodyjustified"/>
              <w:keepLines/>
              <w:spacing w:before="60" w:line="276" w:lineRule="auto"/>
              <w:jc w:val="left"/>
              <w:rPr>
                <w:color w:val="auto"/>
              </w:rPr>
            </w:pPr>
            <w:r w:rsidRPr="005D73F9">
              <w:rPr>
                <w:color w:val="auto"/>
              </w:rPr>
              <w:t>A matched termination made using a</w:t>
            </w:r>
            <w:r w:rsidR="005010A4" w:rsidRPr="005D73F9">
              <w:rPr>
                <w:color w:val="auto"/>
              </w:rPr>
              <w:t>n</w:t>
            </w:r>
            <w:r w:rsidRPr="005D73F9">
              <w:rPr>
                <w:color w:val="auto"/>
              </w:rPr>
              <w:t xml:space="preserve"> RF absorbing material</w:t>
            </w:r>
            <w:r w:rsidRPr="005D73F9" w:rsidDel="007A0413">
              <w:rPr>
                <w:color w:val="auto"/>
              </w:rPr>
              <w:t xml:space="preserve">. </w:t>
            </w:r>
          </w:p>
        </w:tc>
      </w:tr>
    </w:tbl>
    <w:p w14:paraId="003817A4" w14:textId="77777777" w:rsidR="00AA4BE5" w:rsidRPr="005D73F9" w:rsidRDefault="00AA4BE5" w:rsidP="00BF6BC4">
      <w:pPr>
        <w:pStyle w:val="Heading1"/>
        <w:keepLines/>
      </w:pPr>
      <w:bookmarkStart w:id="9" w:name="_Toc190164345"/>
      <w:r w:rsidRPr="005D73F9">
        <w:t>REQUIREMENTS</w:t>
      </w:r>
      <w:bookmarkEnd w:id="9"/>
    </w:p>
    <w:p w14:paraId="003817A5" w14:textId="43FD4A75" w:rsidR="00AA4BE5" w:rsidRPr="005D73F9" w:rsidRDefault="008735EF" w:rsidP="00BF6BC4">
      <w:pPr>
        <w:pStyle w:val="Heading2"/>
      </w:pPr>
      <w:bookmarkStart w:id="10" w:name="_Toc190164346"/>
      <w:r w:rsidRPr="005D73F9">
        <w:rPr>
          <w:caps w:val="0"/>
        </w:rPr>
        <w:t>GENERAL</w:t>
      </w:r>
      <w:bookmarkEnd w:id="10"/>
    </w:p>
    <w:p w14:paraId="003817A6" w14:textId="32CD2EF8" w:rsidR="00AA4BE5" w:rsidRPr="005D73F9" w:rsidRDefault="00AA4BE5" w:rsidP="00BF6BC4">
      <w:pPr>
        <w:keepLines/>
      </w:pPr>
      <w:r w:rsidRPr="005D73F9">
        <w:t>The requirements for the qualification of a component shall be in accordance with ESCC Basic</w:t>
      </w:r>
      <w:r w:rsidR="00BB0300" w:rsidRPr="005D73F9">
        <w:t xml:space="preserve"> </w:t>
      </w:r>
      <w:r w:rsidRPr="005D73F9">
        <w:t xml:space="preserve">Specification No. </w:t>
      </w:r>
      <w:hyperlink r:id="rId47" w:history="1">
        <w:r w:rsidR="00782870" w:rsidRPr="005D73F9">
          <w:rPr>
            <w:rStyle w:val="Hyperlink"/>
          </w:rPr>
          <w:t>20100</w:t>
        </w:r>
      </w:hyperlink>
      <w:r w:rsidRPr="005D73F9">
        <w:t>.</w:t>
      </w:r>
    </w:p>
    <w:p w14:paraId="003817A7" w14:textId="18B1B970" w:rsidR="00AA4BE5" w:rsidRPr="005D73F9" w:rsidRDefault="00AA4BE5" w:rsidP="00BF6BC4">
      <w:pPr>
        <w:keepLines/>
      </w:pPr>
      <w:r w:rsidRPr="005D73F9">
        <w:t>The requirements for Technology Flow Qualification and listing of qualif</w:t>
      </w:r>
      <w:r w:rsidR="00BB0300" w:rsidRPr="005D73F9">
        <w:t xml:space="preserve">ied component types shall be in </w:t>
      </w:r>
      <w:r w:rsidRPr="005D73F9">
        <w:t xml:space="preserve">accordance with ESCC Basic Specification No. </w:t>
      </w:r>
      <w:hyperlink r:id="rId48" w:history="1">
        <w:r w:rsidR="00782870" w:rsidRPr="005D73F9">
          <w:rPr>
            <w:rStyle w:val="Hyperlink"/>
          </w:rPr>
          <w:t>25400</w:t>
        </w:r>
      </w:hyperlink>
      <w:r w:rsidRPr="005D73F9">
        <w:t>.</w:t>
      </w:r>
    </w:p>
    <w:p w14:paraId="003817A8" w14:textId="77777777" w:rsidR="00AA4BE5" w:rsidRPr="005D73F9" w:rsidRDefault="00AA4BE5" w:rsidP="00BF6BC4">
      <w:pPr>
        <w:keepLines/>
        <w:spacing w:after="120"/>
      </w:pPr>
      <w:r w:rsidRPr="005D73F9">
        <w:t xml:space="preserve">The test requirements for procurement of both qualified and unqualified </w:t>
      </w:r>
      <w:r w:rsidR="00BB0300" w:rsidRPr="005D73F9">
        <w:t xml:space="preserve">components (see Chart F1) shall </w:t>
      </w:r>
      <w:r w:rsidRPr="005D73F9">
        <w:t>comprise:</w:t>
      </w:r>
    </w:p>
    <w:p w14:paraId="003817A9" w14:textId="77777777" w:rsidR="00AA4BE5" w:rsidRPr="005D73F9" w:rsidRDefault="00AA4BE5" w:rsidP="00BF6BC4">
      <w:pPr>
        <w:pStyle w:val="BulletList"/>
        <w:keepLines/>
        <w:spacing w:after="60"/>
        <w:ind w:left="1775" w:hanging="357"/>
        <w:contextualSpacing w:val="0"/>
      </w:pPr>
      <w:r w:rsidRPr="005D73F9">
        <w:t>Special In-Process Controls.</w:t>
      </w:r>
    </w:p>
    <w:p w14:paraId="003817AA" w14:textId="77777777" w:rsidR="00AA4BE5" w:rsidRPr="005D73F9" w:rsidRDefault="00AA4BE5" w:rsidP="00BF6BC4">
      <w:pPr>
        <w:pStyle w:val="BulletList"/>
        <w:keepLines/>
        <w:spacing w:after="60"/>
        <w:ind w:left="1775" w:hanging="357"/>
        <w:contextualSpacing w:val="0"/>
      </w:pPr>
      <w:r w:rsidRPr="005D73F9">
        <w:t>Screening Tests.</w:t>
      </w:r>
    </w:p>
    <w:p w14:paraId="003817AB" w14:textId="77777777" w:rsidR="00AA4BE5" w:rsidRPr="005D73F9" w:rsidRDefault="00AA4BE5" w:rsidP="00BF6BC4">
      <w:pPr>
        <w:pStyle w:val="BulletList"/>
        <w:keepLines/>
        <w:spacing w:after="60"/>
        <w:ind w:left="1775" w:hanging="357"/>
        <w:contextualSpacing w:val="0"/>
      </w:pPr>
      <w:r w:rsidRPr="005D73F9">
        <w:t>Periodic Testing (for qualified components only).</w:t>
      </w:r>
    </w:p>
    <w:p w14:paraId="003817AC" w14:textId="77777777" w:rsidR="00AA4BE5" w:rsidRPr="005D73F9" w:rsidRDefault="00AA4BE5" w:rsidP="00BF6BC4">
      <w:pPr>
        <w:pStyle w:val="BulletList"/>
        <w:keepLines/>
        <w:spacing w:after="60"/>
        <w:ind w:left="1775" w:hanging="357"/>
        <w:contextualSpacing w:val="0"/>
      </w:pPr>
      <w:r w:rsidRPr="005D73F9">
        <w:t>Lot Validation Testing if stipulated in the Purchase Order.</w:t>
      </w:r>
    </w:p>
    <w:p w14:paraId="003817AD" w14:textId="77777777" w:rsidR="00AA4BE5" w:rsidRPr="005D73F9" w:rsidRDefault="00AA4BE5" w:rsidP="00BF6BC4">
      <w:pPr>
        <w:pStyle w:val="Heading3"/>
        <w:keepLines/>
      </w:pPr>
      <w:bookmarkStart w:id="11" w:name="_Toc190164347"/>
      <w:r w:rsidRPr="005D73F9">
        <w:t>Specifications</w:t>
      </w:r>
      <w:bookmarkEnd w:id="11"/>
    </w:p>
    <w:p w14:paraId="003817AE" w14:textId="78C2E239" w:rsidR="00AA4BE5" w:rsidRPr="005D73F9" w:rsidRDefault="00AA4BE5" w:rsidP="00BF6BC4">
      <w:pPr>
        <w:keepLines/>
      </w:pPr>
      <w:r w:rsidRPr="005D73F9">
        <w:t>For qualification, qualification maintenance, procurement and delivery of components in conformity with</w:t>
      </w:r>
      <w:r w:rsidR="00307767" w:rsidRPr="005D73F9">
        <w:t xml:space="preserve"> </w:t>
      </w:r>
      <w:r w:rsidRPr="005D73F9">
        <w:t xml:space="preserve">this specification, the applicable specifications listed in Section </w:t>
      </w:r>
      <w:r w:rsidR="0091510C" w:rsidRPr="005D73F9">
        <w:fldChar w:fldCharType="begin"/>
      </w:r>
      <w:r w:rsidR="0091510C" w:rsidRPr="005D73F9">
        <w:instrText xml:space="preserve"> REF _Ref488756258 \r \h </w:instrText>
      </w:r>
      <w:r w:rsidR="005D73F9">
        <w:instrText xml:space="preserve"> \* MERGEFORMAT </w:instrText>
      </w:r>
      <w:r w:rsidR="0091510C" w:rsidRPr="005D73F9">
        <w:fldChar w:fldCharType="separate"/>
      </w:r>
      <w:r w:rsidR="00553F42">
        <w:t>2</w:t>
      </w:r>
      <w:r w:rsidR="0091510C" w:rsidRPr="005D73F9">
        <w:fldChar w:fldCharType="end"/>
      </w:r>
      <w:r w:rsidRPr="005D73F9">
        <w:t xml:space="preserve"> of this document shall apply in total</w:t>
      </w:r>
      <w:r w:rsidR="00307767" w:rsidRPr="005D73F9">
        <w:t xml:space="preserve"> </w:t>
      </w:r>
      <w:r w:rsidRPr="005D73F9">
        <w:t>unless otherwise specified herein or in the Detail Specification.</w:t>
      </w:r>
    </w:p>
    <w:p w14:paraId="003817AF" w14:textId="77777777" w:rsidR="00AA4BE5" w:rsidRPr="005D73F9" w:rsidRDefault="00AA4BE5" w:rsidP="00BF6BC4">
      <w:pPr>
        <w:pStyle w:val="Heading3"/>
        <w:keepLines/>
      </w:pPr>
      <w:bookmarkStart w:id="12" w:name="_Toc190164348"/>
      <w:r w:rsidRPr="005D73F9">
        <w:t>Conditions and Methods of Test</w:t>
      </w:r>
      <w:bookmarkEnd w:id="12"/>
    </w:p>
    <w:p w14:paraId="003817B0" w14:textId="77777777" w:rsidR="00AA4BE5" w:rsidRPr="005D73F9" w:rsidRDefault="00AA4BE5" w:rsidP="00BF6BC4">
      <w:pPr>
        <w:keepLines/>
      </w:pPr>
      <w:r w:rsidRPr="005D73F9">
        <w:t>The conditions and methods of test shall be in accordance with this specification, the ESCC Basic</w:t>
      </w:r>
      <w:r w:rsidR="00307767" w:rsidRPr="005D73F9">
        <w:t xml:space="preserve"> </w:t>
      </w:r>
      <w:r w:rsidRPr="005D73F9">
        <w:t>Specifications referenced herein and the Detail Specification.</w:t>
      </w:r>
    </w:p>
    <w:p w14:paraId="003817B1" w14:textId="77777777" w:rsidR="00AA4BE5" w:rsidRPr="005D73F9" w:rsidRDefault="00AA4BE5" w:rsidP="00BF6BC4">
      <w:pPr>
        <w:pStyle w:val="Heading3"/>
        <w:keepLines/>
      </w:pPr>
      <w:bookmarkStart w:id="13" w:name="_Toc190164349"/>
      <w:r w:rsidRPr="005D73F9">
        <w:lastRenderedPageBreak/>
        <w:t>Manufacturer’s Responsibility for Performance of Tests and Inspections</w:t>
      </w:r>
      <w:bookmarkEnd w:id="13"/>
    </w:p>
    <w:p w14:paraId="003817B2" w14:textId="77777777" w:rsidR="00AA4BE5" w:rsidRPr="005D73F9" w:rsidRDefault="00AA4BE5" w:rsidP="00BF6BC4">
      <w:pPr>
        <w:keepLines/>
      </w:pPr>
      <w:r w:rsidRPr="005D73F9">
        <w:t>The Manufacturer shall be responsible for the performance of tests and inspections required by the</w:t>
      </w:r>
      <w:r w:rsidR="00307767" w:rsidRPr="005D73F9">
        <w:t xml:space="preserve"> </w:t>
      </w:r>
      <w:r w:rsidRPr="005D73F9">
        <w:t>applicable specifications. These tests and inspections shall be performed at the plant of the Manufacturer</w:t>
      </w:r>
      <w:r w:rsidR="00307767" w:rsidRPr="005D73F9">
        <w:t xml:space="preserve"> </w:t>
      </w:r>
      <w:r w:rsidRPr="005D73F9">
        <w:t>of the components unless it is agreed by the ESCC Executive (for qualification, qualification</w:t>
      </w:r>
      <w:r w:rsidR="00307767" w:rsidRPr="005D73F9">
        <w:t xml:space="preserve"> </w:t>
      </w:r>
      <w:r w:rsidRPr="005D73F9">
        <w:t>maintenance, or procurement of qualified components) or the Orderer (for procurement of unqualified</w:t>
      </w:r>
      <w:r w:rsidR="00307767" w:rsidRPr="005D73F9">
        <w:t xml:space="preserve"> </w:t>
      </w:r>
      <w:r w:rsidRPr="005D73F9">
        <w:t>components), to use an approved external facility.</w:t>
      </w:r>
    </w:p>
    <w:p w14:paraId="003817B3" w14:textId="77777777" w:rsidR="00AA4BE5" w:rsidRPr="005D73F9" w:rsidRDefault="00AA4BE5" w:rsidP="00BF6BC4">
      <w:pPr>
        <w:pStyle w:val="Heading3"/>
        <w:keepLines/>
      </w:pPr>
      <w:bookmarkStart w:id="14" w:name="_Toc190164350"/>
      <w:r w:rsidRPr="005D73F9">
        <w:t>Inspection Rights</w:t>
      </w:r>
      <w:bookmarkEnd w:id="14"/>
    </w:p>
    <w:p w14:paraId="003817B4" w14:textId="77777777" w:rsidR="00AA4BE5" w:rsidRPr="005D73F9" w:rsidRDefault="00AA4BE5" w:rsidP="00BF6BC4">
      <w:pPr>
        <w:keepLines/>
      </w:pPr>
      <w:r w:rsidRPr="005D73F9">
        <w:t>The ESCC Executive (for qualification, qualification maintenance, or procurement of qualified</w:t>
      </w:r>
      <w:r w:rsidR="00307767" w:rsidRPr="005D73F9">
        <w:t xml:space="preserve"> </w:t>
      </w:r>
      <w:r w:rsidRPr="005D73F9">
        <w:t>components) or the Orderer (for procurement of unqualified components, if stipulated in the Purchase</w:t>
      </w:r>
      <w:r w:rsidR="00307767" w:rsidRPr="005D73F9">
        <w:t xml:space="preserve"> </w:t>
      </w:r>
      <w:r w:rsidRPr="005D73F9">
        <w:t>Order) reserves the right to monitor any of the tests and inspections scheduled in the applicable</w:t>
      </w:r>
      <w:r w:rsidR="00307767" w:rsidRPr="005D73F9">
        <w:t xml:space="preserve"> </w:t>
      </w:r>
      <w:r w:rsidRPr="005D73F9">
        <w:t>specifications.</w:t>
      </w:r>
    </w:p>
    <w:p w14:paraId="003817B5" w14:textId="77777777" w:rsidR="00AA4BE5" w:rsidRPr="005D73F9" w:rsidRDefault="00AA4BE5" w:rsidP="00BF6BC4">
      <w:pPr>
        <w:pStyle w:val="Heading3"/>
        <w:keepLines/>
      </w:pPr>
      <w:bookmarkStart w:id="15" w:name="_Toc190164351"/>
      <w:r w:rsidRPr="005D73F9">
        <w:t>Customer Source Inspection</w:t>
      </w:r>
      <w:bookmarkEnd w:id="15"/>
    </w:p>
    <w:p w14:paraId="003817B6" w14:textId="77777777" w:rsidR="00AA4BE5" w:rsidRPr="005D73F9" w:rsidRDefault="00AA4BE5" w:rsidP="00BF6BC4">
      <w:pPr>
        <w:pStyle w:val="Heading4"/>
        <w:keepLines/>
      </w:pPr>
      <w:bookmarkStart w:id="16" w:name="_Toc190164352"/>
      <w:r w:rsidRPr="005D73F9">
        <w:t>Pre-Assembly Customer Source Inspection</w:t>
      </w:r>
      <w:bookmarkEnd w:id="16"/>
    </w:p>
    <w:p w14:paraId="003817B7" w14:textId="77777777" w:rsidR="00AA4BE5" w:rsidRPr="005D73F9" w:rsidRDefault="00AA4BE5" w:rsidP="00BF6BC4">
      <w:pPr>
        <w:keepLines/>
      </w:pPr>
      <w:r w:rsidRPr="005D73F9">
        <w:t>If stipulated in the Purchase Order, the Orderer may perform a source inspection at the Manufacturer’s</w:t>
      </w:r>
      <w:r w:rsidR="00307767" w:rsidRPr="005D73F9">
        <w:t xml:space="preserve"> </w:t>
      </w:r>
      <w:r w:rsidRPr="005D73F9">
        <w:t>facility prior to assembly (including, for example, performance of Pre-Assembly Inspection, review of</w:t>
      </w:r>
      <w:r w:rsidR="00307767" w:rsidRPr="005D73F9">
        <w:t xml:space="preserve"> </w:t>
      </w:r>
      <w:r w:rsidRPr="005D73F9">
        <w:t>Special In-Process Controls data). Details of the inspections to be performed or witnessed and the</w:t>
      </w:r>
      <w:r w:rsidR="00307767" w:rsidRPr="005D73F9">
        <w:t xml:space="preserve"> </w:t>
      </w:r>
      <w:r w:rsidRPr="005D73F9">
        <w:t>required period of notification shall be as stipulated in the Purchase Order.</w:t>
      </w:r>
    </w:p>
    <w:p w14:paraId="003817B8" w14:textId="77777777" w:rsidR="00AA4BE5" w:rsidRPr="005D73F9" w:rsidRDefault="00AA4BE5" w:rsidP="00BF6BC4">
      <w:pPr>
        <w:pStyle w:val="Heading4"/>
        <w:keepLines/>
      </w:pPr>
      <w:bookmarkStart w:id="17" w:name="_Toc190164353"/>
      <w:r w:rsidRPr="005D73F9">
        <w:t>Final Customer Source Inspection</w:t>
      </w:r>
      <w:bookmarkEnd w:id="17"/>
    </w:p>
    <w:p w14:paraId="003817B9" w14:textId="77777777" w:rsidR="00AA4BE5" w:rsidRPr="005D73F9" w:rsidRDefault="00AA4BE5" w:rsidP="00BF6BC4">
      <w:pPr>
        <w:keepLines/>
      </w:pPr>
      <w:r w:rsidRPr="005D73F9">
        <w:t>If stipulated in the Purchase Order, the Orderer may perform a source inspection at the Manufacturer’s</w:t>
      </w:r>
      <w:r w:rsidR="00307767" w:rsidRPr="005D73F9">
        <w:t xml:space="preserve"> </w:t>
      </w:r>
      <w:r w:rsidRPr="005D73F9">
        <w:t>facility at the end of Screening</w:t>
      </w:r>
      <w:r w:rsidR="005A1E81" w:rsidRPr="005D73F9">
        <w:t xml:space="preserve"> Tests</w:t>
      </w:r>
      <w:r w:rsidRPr="005D73F9">
        <w:t xml:space="preserve"> or during Lot Validation Testing, if applicable, (including, for example,</w:t>
      </w:r>
      <w:r w:rsidR="00307767" w:rsidRPr="005D73F9">
        <w:t xml:space="preserve"> </w:t>
      </w:r>
      <w:r w:rsidRPr="005D73F9">
        <w:t>witness of final Room Temperature Electrical Measurements, performance of External Visual Inspection, review of the data documentation package). Details of the inspections to be</w:t>
      </w:r>
      <w:r w:rsidR="00307767" w:rsidRPr="005D73F9">
        <w:t xml:space="preserve"> </w:t>
      </w:r>
      <w:r w:rsidRPr="005D73F9">
        <w:t>performed or witnessed and the required period of notification shall be as stipulated in the Purchase</w:t>
      </w:r>
      <w:r w:rsidR="00307767" w:rsidRPr="005D73F9">
        <w:t xml:space="preserve"> </w:t>
      </w:r>
      <w:r w:rsidRPr="005D73F9">
        <w:t>Order.</w:t>
      </w:r>
    </w:p>
    <w:p w14:paraId="003817BA" w14:textId="752ED021" w:rsidR="00AA4BE5" w:rsidRPr="005D73F9" w:rsidRDefault="008735EF" w:rsidP="00BF6BC4">
      <w:pPr>
        <w:pStyle w:val="Heading2"/>
      </w:pPr>
      <w:bookmarkStart w:id="18" w:name="_Toc190164354"/>
      <w:r w:rsidRPr="005D73F9">
        <w:rPr>
          <w:caps w:val="0"/>
        </w:rPr>
        <w:t>QUALIFICATION AND QUALIFICATION MAINTENANCE REQUIREMENTS ON A MANUFACTURER</w:t>
      </w:r>
      <w:bookmarkEnd w:id="18"/>
    </w:p>
    <w:p w14:paraId="003817BB" w14:textId="746D8F9D" w:rsidR="00AA4BE5" w:rsidRPr="005D73F9" w:rsidRDefault="00AA4BE5" w:rsidP="00BF6BC4">
      <w:pPr>
        <w:keepLines/>
      </w:pPr>
      <w:r w:rsidRPr="005D73F9">
        <w:t>To obtain and maintain the qualification of a component, or family of components, a Manufacturer shall</w:t>
      </w:r>
      <w:r w:rsidR="00307767" w:rsidRPr="005D73F9">
        <w:t xml:space="preserve"> </w:t>
      </w:r>
      <w:r w:rsidRPr="005D73F9">
        <w:t xml:space="preserve">satisfy the requirements of ESCC Basic Specification No. </w:t>
      </w:r>
      <w:hyperlink r:id="rId49" w:history="1">
        <w:r w:rsidR="00782870" w:rsidRPr="005D73F9">
          <w:rPr>
            <w:rStyle w:val="Hyperlink"/>
          </w:rPr>
          <w:t>20100</w:t>
        </w:r>
      </w:hyperlink>
      <w:r w:rsidRPr="005D73F9">
        <w:t>.</w:t>
      </w:r>
    </w:p>
    <w:p w14:paraId="003817BC" w14:textId="5E42C742" w:rsidR="00AA4BE5" w:rsidRPr="005D73F9" w:rsidRDefault="00AA4BE5" w:rsidP="00BF6BC4">
      <w:pPr>
        <w:keepLines/>
      </w:pPr>
      <w:r w:rsidRPr="005D73F9">
        <w:t>To obtain and maintain the qualification of a component produced using</w:t>
      </w:r>
      <w:r w:rsidR="00307767" w:rsidRPr="005D73F9">
        <w:t xml:space="preserve"> a qualified Technology Flow, a </w:t>
      </w:r>
      <w:r w:rsidRPr="005D73F9">
        <w:t xml:space="preserve">Manufacturer shall satisfy the requirements of ESCC Basic Specification No. </w:t>
      </w:r>
      <w:hyperlink r:id="rId50" w:history="1">
        <w:r w:rsidR="00782870" w:rsidRPr="005D73F9">
          <w:rPr>
            <w:rStyle w:val="Hyperlink"/>
          </w:rPr>
          <w:t>25400</w:t>
        </w:r>
      </w:hyperlink>
      <w:r w:rsidRPr="005D73F9">
        <w:t>.</w:t>
      </w:r>
    </w:p>
    <w:p w14:paraId="003817BD" w14:textId="41F42741" w:rsidR="00AA4BE5" w:rsidRPr="005D73F9" w:rsidRDefault="008735EF" w:rsidP="00BF6BC4">
      <w:pPr>
        <w:pStyle w:val="Heading2"/>
      </w:pPr>
      <w:bookmarkStart w:id="19" w:name="_Toc190164355"/>
      <w:r w:rsidRPr="005D73F9">
        <w:rPr>
          <w:caps w:val="0"/>
        </w:rPr>
        <w:t>DELIVERABLE COMPONENTS</w:t>
      </w:r>
      <w:bookmarkEnd w:id="19"/>
    </w:p>
    <w:p w14:paraId="003817BE" w14:textId="77777777" w:rsidR="00AA4BE5" w:rsidRPr="005D73F9" w:rsidRDefault="00AA4BE5" w:rsidP="00BF6BC4">
      <w:pPr>
        <w:pStyle w:val="Heading3"/>
        <w:keepLines/>
      </w:pPr>
      <w:bookmarkStart w:id="20" w:name="_Toc190164356"/>
      <w:r w:rsidRPr="005D73F9">
        <w:t>ESCC Qualified Components</w:t>
      </w:r>
      <w:bookmarkEnd w:id="20"/>
    </w:p>
    <w:p w14:paraId="003817BF" w14:textId="77777777" w:rsidR="00AA4BE5" w:rsidRPr="005D73F9" w:rsidRDefault="00AA4BE5" w:rsidP="00BF6BC4">
      <w:pPr>
        <w:keepLines/>
      </w:pPr>
      <w:r w:rsidRPr="005D73F9">
        <w:t>Components delivered to this specification shall be processed and inspected in accordance with the</w:t>
      </w:r>
      <w:r w:rsidR="00307767" w:rsidRPr="005D73F9">
        <w:t xml:space="preserve"> </w:t>
      </w:r>
      <w:r w:rsidRPr="005D73F9">
        <w:t>relevant Process Identification Document (PID).</w:t>
      </w:r>
    </w:p>
    <w:p w14:paraId="003817C0" w14:textId="77777777" w:rsidR="00AA4BE5" w:rsidRPr="005D73F9" w:rsidRDefault="00AA4BE5" w:rsidP="00BF6BC4">
      <w:pPr>
        <w:pStyle w:val="Heading3"/>
        <w:keepLines/>
      </w:pPr>
      <w:bookmarkStart w:id="21" w:name="_Toc190164357"/>
      <w:r w:rsidRPr="005D73F9">
        <w:lastRenderedPageBreak/>
        <w:t>ESCC Components</w:t>
      </w:r>
      <w:bookmarkEnd w:id="21"/>
    </w:p>
    <w:p w14:paraId="003817C1" w14:textId="77777777" w:rsidR="00AA4BE5" w:rsidRPr="005D73F9" w:rsidRDefault="00AA4BE5" w:rsidP="00BF6BC4">
      <w:pPr>
        <w:keepNext/>
        <w:keepLines/>
        <w:spacing w:after="120"/>
      </w:pPr>
      <w:r w:rsidRPr="005D73F9">
        <w:t>Each component, irrespective of qualification status, identified with an ESCC component number and</w:t>
      </w:r>
      <w:r w:rsidR="00145027" w:rsidRPr="005D73F9">
        <w:t xml:space="preserve"> </w:t>
      </w:r>
      <w:r w:rsidRPr="005D73F9">
        <w:t>delivered to this specification shall:</w:t>
      </w:r>
    </w:p>
    <w:p w14:paraId="003817C2" w14:textId="77777777" w:rsidR="00AA4BE5" w:rsidRPr="005D73F9" w:rsidRDefault="00AA4BE5" w:rsidP="00BF6BC4">
      <w:pPr>
        <w:pStyle w:val="BulletList"/>
        <w:keepNext/>
        <w:keepLines/>
        <w:spacing w:after="60"/>
        <w:ind w:left="1775" w:hanging="357"/>
        <w:contextualSpacing w:val="0"/>
      </w:pPr>
      <w:r w:rsidRPr="005D73F9">
        <w:t>be traceable to its production lot.</w:t>
      </w:r>
    </w:p>
    <w:p w14:paraId="003817C3" w14:textId="77777777" w:rsidR="00AA4BE5" w:rsidRPr="005D73F9" w:rsidRDefault="00AA4BE5" w:rsidP="00BF6BC4">
      <w:pPr>
        <w:pStyle w:val="BulletList"/>
        <w:keepNext/>
        <w:keepLines/>
        <w:spacing w:after="60"/>
        <w:ind w:left="1775" w:hanging="357"/>
        <w:contextualSpacing w:val="0"/>
      </w:pPr>
      <w:r w:rsidRPr="005D73F9">
        <w:t>have satisfactorily completed all the tests required by the relevant issues of the applicable</w:t>
      </w:r>
      <w:r w:rsidR="00145027" w:rsidRPr="005D73F9">
        <w:t xml:space="preserve"> </w:t>
      </w:r>
      <w:r w:rsidRPr="005D73F9">
        <w:t>specifications.</w:t>
      </w:r>
    </w:p>
    <w:p w14:paraId="003817C4" w14:textId="77777777" w:rsidR="00145027" w:rsidRPr="005D73F9" w:rsidRDefault="00AA4BE5" w:rsidP="00BF6BC4">
      <w:pPr>
        <w:pStyle w:val="BulletList"/>
        <w:keepLines/>
        <w:spacing w:after="60"/>
        <w:ind w:left="1775" w:hanging="357"/>
        <w:contextualSpacing w:val="0"/>
      </w:pPr>
      <w:r w:rsidRPr="005D73F9">
        <w:t>be produced from lots that are considered by the Manufacturer to be capable of passing all</w:t>
      </w:r>
      <w:r w:rsidR="00B00A85" w:rsidRPr="005D73F9">
        <w:t xml:space="preserve"> </w:t>
      </w:r>
      <w:r w:rsidRPr="005D73F9">
        <w:t>applicable tests, and sequences of tests, that are defined in Chart F4. The Manufacturer shall not</w:t>
      </w:r>
      <w:r w:rsidR="00145027" w:rsidRPr="005D73F9">
        <w:t xml:space="preserve"> knowingly supply components that cannot meet this requirement. In the event that, subsequent to delivery and prior to operational use, a component is found to be in a condition such that, demonstrably, it could not have passed these tests at the time of manufacture, this shall be grounds for rejection of the delivered lot.</w:t>
      </w:r>
    </w:p>
    <w:p w14:paraId="003817C5" w14:textId="77777777" w:rsidR="00AA4BE5" w:rsidRPr="005D73F9" w:rsidRDefault="00AA4BE5" w:rsidP="00BF6BC4">
      <w:pPr>
        <w:pStyle w:val="Heading3"/>
        <w:keepLines/>
      </w:pPr>
      <w:bookmarkStart w:id="22" w:name="_Ref484524792"/>
      <w:bookmarkStart w:id="23" w:name="_Ref484524933"/>
      <w:bookmarkStart w:id="24" w:name="_Toc190164358"/>
      <w:r w:rsidRPr="005D73F9">
        <w:t>Lot Failure</w:t>
      </w:r>
      <w:bookmarkEnd w:id="22"/>
      <w:bookmarkEnd w:id="23"/>
      <w:bookmarkEnd w:id="24"/>
    </w:p>
    <w:p w14:paraId="003817C6" w14:textId="03BBE78D" w:rsidR="00AA4BE5" w:rsidRPr="005D73F9" w:rsidRDefault="00AA4BE5" w:rsidP="00BF6BC4">
      <w:pPr>
        <w:keepLines/>
      </w:pPr>
      <w:r w:rsidRPr="005D73F9">
        <w:t xml:space="preserve">Lot failure may occur during </w:t>
      </w:r>
      <w:r w:rsidR="009803C2" w:rsidRPr="005D73F9">
        <w:t xml:space="preserve">Special In-Process Controls (Chart F2), </w:t>
      </w:r>
      <w:r w:rsidRPr="005D73F9">
        <w:t xml:space="preserve">Screening Tests (Chart F3) or </w:t>
      </w:r>
      <w:r w:rsidR="005720A4" w:rsidRPr="005D73F9">
        <w:t xml:space="preserve">Qualification, Periodic Testing and Lot Validation Testing </w:t>
      </w:r>
      <w:r w:rsidRPr="005D73F9">
        <w:t>(Chart</w:t>
      </w:r>
      <w:r w:rsidR="007F1E8E" w:rsidRPr="005D73F9">
        <w:t> </w:t>
      </w:r>
      <w:r w:rsidRPr="005D73F9">
        <w:t>F4).</w:t>
      </w:r>
    </w:p>
    <w:p w14:paraId="003817C7" w14:textId="1B5D2586" w:rsidR="00AA4BE5" w:rsidRPr="005D73F9" w:rsidRDefault="00AA4BE5" w:rsidP="00BF6BC4">
      <w:pPr>
        <w:keepLines/>
      </w:pPr>
      <w:r w:rsidRPr="005D73F9">
        <w:t>Should such failure occur during qualification, qualification maintena</w:t>
      </w:r>
      <w:r w:rsidR="00F43F18" w:rsidRPr="005D73F9">
        <w:t xml:space="preserve">nce or procurement of qualified </w:t>
      </w:r>
      <w:r w:rsidRPr="005D73F9">
        <w:t>components the Manufacturer shall initiate the non-conformance procedure in accordance with ESCC</w:t>
      </w:r>
      <w:r w:rsidR="00F43F18" w:rsidRPr="005D73F9">
        <w:t xml:space="preserve"> </w:t>
      </w:r>
      <w:r w:rsidRPr="005D73F9">
        <w:t xml:space="preserve">Basic Specification No. </w:t>
      </w:r>
      <w:hyperlink r:id="rId51" w:history="1">
        <w:r w:rsidR="00782870" w:rsidRPr="005D73F9">
          <w:rPr>
            <w:rStyle w:val="Hyperlink"/>
          </w:rPr>
          <w:t>22800</w:t>
        </w:r>
      </w:hyperlink>
      <w:r w:rsidRPr="005D73F9">
        <w:t>. The Manufacturer shall notify the Orderer and the ESCC Executive by</w:t>
      </w:r>
      <w:r w:rsidR="00F43F18" w:rsidRPr="005D73F9">
        <w:t xml:space="preserve"> </w:t>
      </w:r>
      <w:r w:rsidRPr="005D73F9">
        <w:t>any appropriate written means, within 5 working days, giving details of the number and mode of failure</w:t>
      </w:r>
      <w:r w:rsidR="00F43F18" w:rsidRPr="005D73F9">
        <w:t xml:space="preserve"> </w:t>
      </w:r>
      <w:r w:rsidRPr="005D73F9">
        <w:t>and the suspected cause. No further testing or analysis shall be performed on the failed components until</w:t>
      </w:r>
      <w:r w:rsidR="00F43F18" w:rsidRPr="005D73F9">
        <w:t xml:space="preserve"> </w:t>
      </w:r>
      <w:r w:rsidRPr="005D73F9">
        <w:t>so instructed by the ESCC Executive.</w:t>
      </w:r>
    </w:p>
    <w:p w14:paraId="003817C8" w14:textId="77777777" w:rsidR="00AA4BE5" w:rsidRPr="005D73F9" w:rsidRDefault="00AA4BE5" w:rsidP="00BF6BC4">
      <w:pPr>
        <w:keepLines/>
      </w:pPr>
      <w:r w:rsidRPr="005D73F9">
        <w:t>Should such failure occur during procurement of unqualified component</w:t>
      </w:r>
      <w:r w:rsidR="00F43F18" w:rsidRPr="005D73F9">
        <w:t xml:space="preserve">s the Manufacturer shall notify </w:t>
      </w:r>
      <w:r w:rsidRPr="005D73F9">
        <w:t>the Orderer by any appropriate written means within 5 working days, giving details of the number and</w:t>
      </w:r>
      <w:r w:rsidR="00F43F18" w:rsidRPr="005D73F9">
        <w:t xml:space="preserve"> </w:t>
      </w:r>
      <w:r w:rsidRPr="005D73F9">
        <w:t>mode of failure and the suspected cause. No further testing or analysis shall be performed on the failed</w:t>
      </w:r>
      <w:r w:rsidR="00F43F18" w:rsidRPr="005D73F9">
        <w:t xml:space="preserve"> </w:t>
      </w:r>
      <w:r w:rsidRPr="005D73F9">
        <w:t>components until so instructed by the Orderer. The Orderer shall inform the Manufacturer within 5</w:t>
      </w:r>
      <w:r w:rsidR="00F43F18" w:rsidRPr="005D73F9">
        <w:t xml:space="preserve"> </w:t>
      </w:r>
      <w:r w:rsidRPr="005D73F9">
        <w:t>working days of receipt of notification what action shall be taken.</w:t>
      </w:r>
    </w:p>
    <w:p w14:paraId="003817C9" w14:textId="765B6B67" w:rsidR="00AA4BE5" w:rsidRPr="005D73F9" w:rsidRDefault="008735EF" w:rsidP="00BF6BC4">
      <w:pPr>
        <w:pStyle w:val="Heading2"/>
      </w:pPr>
      <w:bookmarkStart w:id="25" w:name="_Toc190164359"/>
      <w:r w:rsidRPr="005D73F9">
        <w:rPr>
          <w:caps w:val="0"/>
        </w:rPr>
        <w:t>MARKING</w:t>
      </w:r>
      <w:bookmarkEnd w:id="25"/>
    </w:p>
    <w:p w14:paraId="003817CA" w14:textId="2EC56937" w:rsidR="00AA4BE5" w:rsidRPr="005D73F9" w:rsidRDefault="00AA4BE5" w:rsidP="00BF6BC4">
      <w:pPr>
        <w:keepLines/>
      </w:pPr>
      <w:r w:rsidRPr="005D73F9">
        <w:t>All components procured and delivered to this specification shall be marked in accordance with ESCC</w:t>
      </w:r>
      <w:r w:rsidR="002519BB" w:rsidRPr="005D73F9">
        <w:t xml:space="preserve"> </w:t>
      </w:r>
      <w:r w:rsidRPr="005D73F9">
        <w:t xml:space="preserve">Basic Specification No. </w:t>
      </w:r>
      <w:hyperlink r:id="rId52" w:history="1">
        <w:r w:rsidR="00782870" w:rsidRPr="005D73F9">
          <w:rPr>
            <w:rStyle w:val="Hyperlink"/>
          </w:rPr>
          <w:t>21700</w:t>
        </w:r>
      </w:hyperlink>
      <w:r w:rsidRPr="005D73F9">
        <w:t>.</w:t>
      </w:r>
    </w:p>
    <w:p w14:paraId="003817CB" w14:textId="5E26BC77" w:rsidR="00AA4BE5" w:rsidRPr="005D73F9" w:rsidRDefault="008735EF" w:rsidP="00BF6BC4">
      <w:pPr>
        <w:pStyle w:val="Heading2"/>
      </w:pPr>
      <w:bookmarkStart w:id="26" w:name="_Toc190164360"/>
      <w:r w:rsidRPr="005D73F9">
        <w:rPr>
          <w:caps w:val="0"/>
        </w:rPr>
        <w:t>MATERIALS AND FINISHES</w:t>
      </w:r>
      <w:bookmarkEnd w:id="26"/>
    </w:p>
    <w:p w14:paraId="003817CC" w14:textId="77777777" w:rsidR="00AA4BE5" w:rsidRPr="005D73F9" w:rsidRDefault="00AA4BE5" w:rsidP="00BF6BC4">
      <w:pPr>
        <w:keepLines/>
      </w:pPr>
      <w:r w:rsidRPr="005D73F9">
        <w:t>Specific requirements for materials and finishes are specified in the Detail Specification. Where a definite</w:t>
      </w:r>
      <w:r w:rsidR="002519BB" w:rsidRPr="005D73F9">
        <w:t xml:space="preserve"> </w:t>
      </w:r>
      <w:r w:rsidRPr="005D73F9">
        <w:t>material or finish is not specified</w:t>
      </w:r>
      <w:r w:rsidR="00847E46" w:rsidRPr="005D73F9">
        <w:t>,</w:t>
      </w:r>
      <w:r w:rsidRPr="005D73F9">
        <w:t xml:space="preserve"> a material or finish shall be used so as to ensure that the component</w:t>
      </w:r>
      <w:r w:rsidR="002519BB" w:rsidRPr="005D73F9">
        <w:t xml:space="preserve"> </w:t>
      </w:r>
      <w:r w:rsidRPr="005D73F9">
        <w:t>meets the performance requirements of this specification and the Detail Specification. Acceptance or</w:t>
      </w:r>
      <w:r w:rsidR="002519BB" w:rsidRPr="005D73F9">
        <w:t xml:space="preserve"> </w:t>
      </w:r>
      <w:r w:rsidRPr="005D73F9">
        <w:t>approval of any constituent material or finish does not guarantee acceptance of the finished product.</w:t>
      </w:r>
    </w:p>
    <w:p w14:paraId="003817CD" w14:textId="5DD8E318" w:rsidR="00EC709B" w:rsidRPr="005D73F9" w:rsidRDefault="00EC709B" w:rsidP="00BF6BC4">
      <w:pPr>
        <w:keepLines/>
      </w:pPr>
      <w:r w:rsidRPr="005D73F9">
        <w:t xml:space="preserve">All materials and finishes of the components specified in the Detail specification shall comply with the restrictions on materials specified in ESCC Basic Specification No. </w:t>
      </w:r>
      <w:hyperlink r:id="rId53" w:history="1">
        <w:r w:rsidR="00782870" w:rsidRPr="005D73F9">
          <w:rPr>
            <w:rStyle w:val="Hyperlink"/>
          </w:rPr>
          <w:t>22600</w:t>
        </w:r>
      </w:hyperlink>
      <w:r w:rsidRPr="005D73F9">
        <w:t xml:space="preserve">. </w:t>
      </w:r>
    </w:p>
    <w:p w14:paraId="003817CE" w14:textId="77777777" w:rsidR="00AA4BE5" w:rsidRPr="005D73F9" w:rsidRDefault="00AA4BE5" w:rsidP="00BF6BC4">
      <w:pPr>
        <w:keepLines/>
      </w:pPr>
      <w:r w:rsidRPr="005D73F9">
        <w:t>All metallic materials shall meet stress-corrosion resistance Cla</w:t>
      </w:r>
      <w:r w:rsidR="002519BB" w:rsidRPr="005D73F9">
        <w:t xml:space="preserve">ss 1 or Class 2 of </w:t>
      </w:r>
      <w:r w:rsidR="00256F21" w:rsidRPr="005D73F9">
        <w:t>ECSS</w:t>
      </w:r>
      <w:r w:rsidR="00256F21" w:rsidRPr="005D73F9">
        <w:noBreakHyphen/>
        <w:t>Q</w:t>
      </w:r>
      <w:r w:rsidR="00256F21" w:rsidRPr="005D73F9">
        <w:noBreakHyphen/>
        <w:t>ST</w:t>
      </w:r>
      <w:r w:rsidR="00256F21" w:rsidRPr="005D73F9">
        <w:noBreakHyphen/>
        <w:t>70</w:t>
      </w:r>
      <w:r w:rsidR="00256F21" w:rsidRPr="005D73F9">
        <w:noBreakHyphen/>
        <w:t>37</w:t>
      </w:r>
      <w:r w:rsidRPr="005D73F9">
        <w:t>.</w:t>
      </w:r>
    </w:p>
    <w:p w14:paraId="003817CF" w14:textId="5F0393B7" w:rsidR="00AA4BE5" w:rsidRPr="005D73F9" w:rsidRDefault="008735EF" w:rsidP="00BF6BC4">
      <w:pPr>
        <w:pStyle w:val="Heading2"/>
      </w:pPr>
      <w:bookmarkStart w:id="27" w:name="_Toc190164361"/>
      <w:r w:rsidRPr="005D73F9">
        <w:rPr>
          <w:caps w:val="0"/>
        </w:rPr>
        <w:lastRenderedPageBreak/>
        <w:t>COAXIAL CONNECTORS</w:t>
      </w:r>
      <w:bookmarkEnd w:id="27"/>
    </w:p>
    <w:p w14:paraId="003817D0" w14:textId="77777777" w:rsidR="00AA4BE5" w:rsidRPr="005D73F9" w:rsidRDefault="00AA4BE5" w:rsidP="00BF6BC4">
      <w:pPr>
        <w:pStyle w:val="Heading3"/>
        <w:keepLines/>
      </w:pPr>
      <w:bookmarkStart w:id="28" w:name="_Toc190164362"/>
      <w:r w:rsidRPr="005D73F9">
        <w:t>Non-Integral Coaxial Connectors</w:t>
      </w:r>
      <w:bookmarkEnd w:id="28"/>
    </w:p>
    <w:p w14:paraId="003817D1" w14:textId="404B4512" w:rsidR="00AA4BE5" w:rsidRPr="005D73F9" w:rsidRDefault="00AA4BE5" w:rsidP="00BF6BC4">
      <w:pPr>
        <w:keepLines/>
      </w:pPr>
      <w:r w:rsidRPr="005D73F9">
        <w:t xml:space="preserve">All non-integral coaxial connectors </w:t>
      </w:r>
      <w:r w:rsidR="00C74DEE" w:rsidRPr="005D73F9">
        <w:t xml:space="preserve">(and contacts) </w:t>
      </w:r>
      <w:r w:rsidRPr="005D73F9">
        <w:t>shall be as specified in the applicable connector ESCC Detail</w:t>
      </w:r>
      <w:r w:rsidR="008D0D36" w:rsidRPr="005D73F9">
        <w:t xml:space="preserve"> </w:t>
      </w:r>
      <w:r w:rsidRPr="005D73F9">
        <w:t>Specification as referenced in the isolator or circulator ESCC Detail Specification. Non-integral coaxial</w:t>
      </w:r>
      <w:r w:rsidR="008D0D36" w:rsidRPr="005D73F9">
        <w:t xml:space="preserve"> </w:t>
      </w:r>
      <w:r w:rsidRPr="005D73F9">
        <w:t>connectors shall be ESCC Qualified as evidenced by a listing in the current ESCC Qualified Parts List</w:t>
      </w:r>
      <w:r w:rsidR="008D0D36" w:rsidRPr="005D73F9">
        <w:t xml:space="preserve"> </w:t>
      </w:r>
      <w:hyperlink r:id="rId54" w:history="1">
        <w:r w:rsidR="00782870" w:rsidRPr="005D73F9">
          <w:rPr>
            <w:rStyle w:val="Hyperlink"/>
          </w:rPr>
          <w:t>REP005</w:t>
        </w:r>
      </w:hyperlink>
      <w:r w:rsidR="00782870" w:rsidRPr="005D73F9">
        <w:t xml:space="preserve"> </w:t>
      </w:r>
      <w:r w:rsidR="00A828D6" w:rsidRPr="005D73F9">
        <w:t xml:space="preserve">or ESCC Qualified Manufacturers List </w:t>
      </w:r>
      <w:hyperlink r:id="rId55" w:history="1">
        <w:r w:rsidR="00782870" w:rsidRPr="005D73F9">
          <w:rPr>
            <w:rStyle w:val="Hyperlink"/>
          </w:rPr>
          <w:t>REP006</w:t>
        </w:r>
      </w:hyperlink>
      <w:r w:rsidR="00A828D6" w:rsidRPr="005D73F9">
        <w:t>.</w:t>
      </w:r>
    </w:p>
    <w:p w14:paraId="003817D2" w14:textId="77777777" w:rsidR="00AA4BE5" w:rsidRPr="005D73F9" w:rsidRDefault="00AA4BE5" w:rsidP="00BF6BC4">
      <w:pPr>
        <w:pStyle w:val="Heading3"/>
        <w:keepLines/>
      </w:pPr>
      <w:bookmarkStart w:id="29" w:name="_Toc190164363"/>
      <w:r w:rsidRPr="005D73F9">
        <w:t>Integral Coaxial Connectors</w:t>
      </w:r>
      <w:bookmarkEnd w:id="29"/>
    </w:p>
    <w:p w14:paraId="003817D3" w14:textId="77777777" w:rsidR="00071816" w:rsidRPr="005D73F9" w:rsidRDefault="00C74DEE" w:rsidP="00BF6BC4">
      <w:pPr>
        <w:keepLines/>
      </w:pPr>
      <w:r w:rsidRPr="005D73F9">
        <w:t>Integral coaxial connectors (</w:t>
      </w:r>
      <w:r w:rsidR="001D0745" w:rsidRPr="005D73F9">
        <w:t>including</w:t>
      </w:r>
      <w:r w:rsidRPr="005D73F9">
        <w:t xml:space="preserve"> piece parts</w:t>
      </w:r>
      <w:r w:rsidR="001D0745" w:rsidRPr="005D73F9">
        <w:t xml:space="preserve"> and contacts</w:t>
      </w:r>
      <w:r w:rsidRPr="005D73F9">
        <w:t xml:space="preserve">) shall meet all the </w:t>
      </w:r>
      <w:r w:rsidR="001D0745" w:rsidRPr="005D73F9">
        <w:t xml:space="preserve">materials, </w:t>
      </w:r>
      <w:r w:rsidRPr="005D73F9">
        <w:t>interface, performance</w:t>
      </w:r>
      <w:r w:rsidR="001D0745" w:rsidRPr="005D73F9">
        <w:t>, inspection and test</w:t>
      </w:r>
      <w:r w:rsidRPr="005D73F9">
        <w:t xml:space="preserve"> requirements of the </w:t>
      </w:r>
      <w:r w:rsidR="001D0745" w:rsidRPr="005D73F9">
        <w:t xml:space="preserve">ESCC Detail Specification for the </w:t>
      </w:r>
      <w:r w:rsidRPr="005D73F9">
        <w:t>equivalent non-integral ESCC qualified coaxial connector.</w:t>
      </w:r>
    </w:p>
    <w:p w14:paraId="003817D4" w14:textId="3E7F6EAB" w:rsidR="00AA4BE5" w:rsidRPr="005D73F9" w:rsidRDefault="008735EF" w:rsidP="00BF6BC4">
      <w:pPr>
        <w:pStyle w:val="Heading2"/>
      </w:pPr>
      <w:bookmarkStart w:id="30" w:name="_Toc190164364"/>
      <w:r w:rsidRPr="005D73F9">
        <w:rPr>
          <w:caps w:val="0"/>
        </w:rPr>
        <w:t>WAVEGUIDE FLANGES</w:t>
      </w:r>
      <w:bookmarkEnd w:id="30"/>
    </w:p>
    <w:p w14:paraId="003817D5" w14:textId="47653A78" w:rsidR="00AA4BE5" w:rsidRPr="005D73F9" w:rsidRDefault="00AA4BE5" w:rsidP="00BF6BC4">
      <w:pPr>
        <w:keepLines/>
      </w:pPr>
      <w:r w:rsidRPr="005D73F9">
        <w:t xml:space="preserve">Waveguide flanges shall meet the requirements of IEC Publication No. 60154 or </w:t>
      </w:r>
      <w:hyperlink r:id="rId56" w:history="1">
        <w:r w:rsidR="00C37562" w:rsidRPr="005D73F9">
          <w:rPr>
            <w:rStyle w:val="Hyperlink"/>
          </w:rPr>
          <w:t>MIL-DTL-3922</w:t>
        </w:r>
      </w:hyperlink>
      <w:r w:rsidRPr="005D73F9">
        <w:t>, as</w:t>
      </w:r>
      <w:r w:rsidR="008D0D36" w:rsidRPr="005D73F9">
        <w:t xml:space="preserve"> </w:t>
      </w:r>
      <w:r w:rsidRPr="005D73F9">
        <w:t>applicable.</w:t>
      </w:r>
    </w:p>
    <w:p w14:paraId="003817D6" w14:textId="48D1EEBF" w:rsidR="005A1E81" w:rsidRPr="005D73F9" w:rsidRDefault="008735EF" w:rsidP="00BF6BC4">
      <w:pPr>
        <w:pStyle w:val="Heading2"/>
      </w:pPr>
      <w:bookmarkStart w:id="31" w:name="_Toc190164365"/>
      <w:r w:rsidRPr="005D73F9">
        <w:rPr>
          <w:caps w:val="0"/>
        </w:rPr>
        <w:t>RESISTIVE LOAD ELEMENTS</w:t>
      </w:r>
      <w:bookmarkEnd w:id="31"/>
    </w:p>
    <w:p w14:paraId="003817D7" w14:textId="77777777" w:rsidR="005A1E81" w:rsidRPr="005D73F9" w:rsidRDefault="005A1E81" w:rsidP="00BF6BC4">
      <w:pPr>
        <w:keepLines/>
      </w:pPr>
      <w:r w:rsidRPr="005D73F9">
        <w:t xml:space="preserve">All resistive load elements incorporated into deliverable components shall originate from a single production lot. </w:t>
      </w:r>
    </w:p>
    <w:p w14:paraId="003817D8" w14:textId="77777777" w:rsidR="005A1E81" w:rsidRPr="005D73F9" w:rsidRDefault="005A1E81" w:rsidP="00BF6BC4">
      <w:pPr>
        <w:keepLines/>
      </w:pPr>
      <w:r w:rsidRPr="005D73F9">
        <w:t>For qualified components, the specification for the resistive load element shall be agreed with the ESCC Executive and form part of the PID.</w:t>
      </w:r>
    </w:p>
    <w:p w14:paraId="003817D9" w14:textId="77777777" w:rsidR="00AA4BE5" w:rsidRPr="005D73F9" w:rsidRDefault="00AA4BE5" w:rsidP="00BF6BC4">
      <w:pPr>
        <w:pStyle w:val="Heading1"/>
        <w:keepLines/>
      </w:pPr>
      <w:bookmarkStart w:id="32" w:name="_Ref484525367"/>
      <w:bookmarkStart w:id="33" w:name="_Toc190164366"/>
      <w:r w:rsidRPr="005D73F9">
        <w:t>PRODUCTION CONTROL</w:t>
      </w:r>
      <w:bookmarkEnd w:id="32"/>
      <w:bookmarkEnd w:id="33"/>
    </w:p>
    <w:p w14:paraId="003817DA" w14:textId="5B466FA6" w:rsidR="00AA4BE5" w:rsidRPr="005D73F9" w:rsidRDefault="008735EF" w:rsidP="00BF6BC4">
      <w:pPr>
        <w:pStyle w:val="Heading2"/>
      </w:pPr>
      <w:bookmarkStart w:id="34" w:name="_Ref484683462"/>
      <w:bookmarkStart w:id="35" w:name="_Toc190164367"/>
      <w:r w:rsidRPr="005D73F9">
        <w:rPr>
          <w:caps w:val="0"/>
        </w:rPr>
        <w:t>GENERAL</w:t>
      </w:r>
      <w:bookmarkEnd w:id="34"/>
      <w:bookmarkEnd w:id="35"/>
    </w:p>
    <w:p w14:paraId="003817DB" w14:textId="77777777" w:rsidR="004E4DC4" w:rsidRPr="005D73F9" w:rsidRDefault="00AA4BE5" w:rsidP="00BF6BC4">
      <w:pPr>
        <w:keepLines/>
      </w:pPr>
      <w:r w:rsidRPr="005D73F9">
        <w:t>Unless otherwise specified herein or in the Detail Specification, all lots of components used for</w:t>
      </w:r>
      <w:r w:rsidR="008D0D36" w:rsidRPr="005D73F9">
        <w:t xml:space="preserve"> </w:t>
      </w:r>
      <w:r w:rsidRPr="005D73F9">
        <w:t>qualification and qualification maintenance, Lot Validation Testing and for delivery shall be subject to</w:t>
      </w:r>
      <w:r w:rsidR="008D0D36" w:rsidRPr="005D73F9">
        <w:t xml:space="preserve"> </w:t>
      </w:r>
      <w:r w:rsidRPr="005D73F9">
        <w:t>tests and inspections in accordance with Chart F2 in the sequence shown.</w:t>
      </w:r>
    </w:p>
    <w:p w14:paraId="003817DC" w14:textId="77777777" w:rsidR="00AA4BE5" w:rsidRPr="005D73F9" w:rsidRDefault="005B198C" w:rsidP="00BF6BC4">
      <w:pPr>
        <w:keepLines/>
      </w:pPr>
      <w:r w:rsidRPr="005D73F9">
        <w:t>All components shall be serialised after assembly, prior to the subsequent tests and inspections</w:t>
      </w:r>
    </w:p>
    <w:p w14:paraId="003817DD" w14:textId="77777777" w:rsidR="00AA4BE5" w:rsidRPr="005D73F9" w:rsidRDefault="00AA4BE5" w:rsidP="00BF6BC4">
      <w:pPr>
        <w:keepLines/>
      </w:pPr>
      <w:r w:rsidRPr="005D73F9">
        <w:t>Any components which do not meet these requirements shall be remove</w:t>
      </w:r>
      <w:r w:rsidR="008D0D36" w:rsidRPr="005D73F9">
        <w:t xml:space="preserve">d from the lot and at no future </w:t>
      </w:r>
      <w:r w:rsidRPr="005D73F9">
        <w:t>time be resubmitted to the requirements of this specification.</w:t>
      </w:r>
    </w:p>
    <w:p w14:paraId="003817DE" w14:textId="77777777" w:rsidR="00AA4BE5" w:rsidRPr="005D73F9" w:rsidRDefault="00AA4BE5" w:rsidP="00BF6BC4">
      <w:pPr>
        <w:keepLines/>
      </w:pPr>
      <w:r w:rsidRPr="005D73F9">
        <w:t>The applicable test requirements are detailed in the paragraphs referenced in Chart F2.</w:t>
      </w:r>
    </w:p>
    <w:p w14:paraId="003817DF" w14:textId="77777777" w:rsidR="00AA4BE5" w:rsidRPr="005D73F9" w:rsidRDefault="00AA4BE5" w:rsidP="00BF6BC4">
      <w:pPr>
        <w:keepLines/>
      </w:pPr>
      <w:r w:rsidRPr="005D73F9">
        <w:t>For qualified components the full production control provisions are defined in the PID.</w:t>
      </w:r>
    </w:p>
    <w:p w14:paraId="003817E0" w14:textId="77777777" w:rsidR="00AA4BE5" w:rsidRPr="005D73F9" w:rsidRDefault="00AA4BE5" w:rsidP="00BF6BC4">
      <w:pPr>
        <w:pStyle w:val="Heading3"/>
        <w:keepLines/>
      </w:pPr>
      <w:bookmarkStart w:id="36" w:name="_Toc190164368"/>
      <w:r w:rsidRPr="005D73F9">
        <w:t>Rework</w:t>
      </w:r>
      <w:bookmarkEnd w:id="36"/>
    </w:p>
    <w:p w14:paraId="003817E1" w14:textId="77777777" w:rsidR="00AA4BE5" w:rsidRPr="005D73F9" w:rsidRDefault="00AA4BE5" w:rsidP="00BF6BC4">
      <w:pPr>
        <w:keepLines/>
      </w:pPr>
      <w:r w:rsidRPr="005D73F9">
        <w:t>Any rework procedures shall be agreed with the ESCC Executive (for qualification, qualification</w:t>
      </w:r>
      <w:r w:rsidR="008D0D36" w:rsidRPr="005D73F9">
        <w:t xml:space="preserve"> </w:t>
      </w:r>
      <w:r w:rsidRPr="005D73F9">
        <w:t>maintenance, or procurement of qualified components) or the Orderer (for procurement of unqualified</w:t>
      </w:r>
      <w:r w:rsidR="00B00A85" w:rsidRPr="005D73F9">
        <w:t xml:space="preserve"> </w:t>
      </w:r>
      <w:r w:rsidRPr="005D73F9">
        <w:t>components).</w:t>
      </w:r>
    </w:p>
    <w:p w14:paraId="003817E2" w14:textId="77777777" w:rsidR="00AA4BE5" w:rsidRPr="005D73F9" w:rsidRDefault="00AA4BE5" w:rsidP="00BF6BC4">
      <w:pPr>
        <w:keepLines/>
      </w:pPr>
      <w:r w:rsidRPr="005D73F9">
        <w:t>For qualified components, any rework procedures shall be specified in the PID.</w:t>
      </w:r>
    </w:p>
    <w:p w14:paraId="003817E3" w14:textId="339698FF" w:rsidR="00AA4BE5" w:rsidRPr="005D73F9" w:rsidRDefault="008735EF" w:rsidP="00BF6BC4">
      <w:pPr>
        <w:pStyle w:val="Heading2"/>
      </w:pPr>
      <w:bookmarkStart w:id="37" w:name="_Toc190164369"/>
      <w:r w:rsidRPr="005D73F9">
        <w:rPr>
          <w:caps w:val="0"/>
        </w:rPr>
        <w:lastRenderedPageBreak/>
        <w:t>SPECIAL IN-PROCESS CONTROLS</w:t>
      </w:r>
      <w:bookmarkEnd w:id="37"/>
    </w:p>
    <w:p w14:paraId="003817E4" w14:textId="77777777" w:rsidR="00AA4BE5" w:rsidRPr="005D73F9" w:rsidRDefault="00AA4BE5" w:rsidP="00BF6BC4">
      <w:pPr>
        <w:pStyle w:val="Heading3"/>
        <w:keepLines/>
      </w:pPr>
      <w:bookmarkStart w:id="38" w:name="_Ref484683422"/>
      <w:bookmarkStart w:id="39" w:name="_Toc190164370"/>
      <w:r w:rsidRPr="005D73F9">
        <w:t>Plating Thickness Verification</w:t>
      </w:r>
      <w:bookmarkEnd w:id="38"/>
      <w:bookmarkEnd w:id="39"/>
    </w:p>
    <w:p w14:paraId="003817E5" w14:textId="1A12F54D" w:rsidR="00AA4BE5" w:rsidRPr="005D73F9" w:rsidRDefault="00AA4BE5" w:rsidP="00BF6BC4">
      <w:pPr>
        <w:keepLines/>
      </w:pPr>
      <w:r w:rsidRPr="005D73F9">
        <w:t>If specified in the Detail Specification, the thickness of the plating shall be measured and verified, as</w:t>
      </w:r>
      <w:r w:rsidR="00B32660" w:rsidRPr="005D73F9">
        <w:t xml:space="preserve"> </w:t>
      </w:r>
      <w:r w:rsidRPr="005D73F9">
        <w:t xml:space="preserve">specified in Para. </w:t>
      </w:r>
      <w:r w:rsidR="00ED5C8E" w:rsidRPr="005D73F9">
        <w:fldChar w:fldCharType="begin"/>
      </w:r>
      <w:r w:rsidR="00ED5C8E" w:rsidRPr="005D73F9">
        <w:instrText xml:space="preserve"> REF _Ref484522020 \r \h </w:instrText>
      </w:r>
      <w:r w:rsidR="005D73F9">
        <w:instrText xml:space="preserve"> \* MERGEFORMAT </w:instrText>
      </w:r>
      <w:r w:rsidR="00ED5C8E" w:rsidRPr="005D73F9">
        <w:fldChar w:fldCharType="separate"/>
      </w:r>
      <w:r w:rsidR="00553F42">
        <w:t>8.1</w:t>
      </w:r>
      <w:r w:rsidR="00ED5C8E" w:rsidRPr="005D73F9">
        <w:fldChar w:fldCharType="end"/>
      </w:r>
      <w:r w:rsidRPr="005D73F9">
        <w:t>. The form of the sample and the plating requirements shall be as specified in the</w:t>
      </w:r>
      <w:r w:rsidR="00B32660" w:rsidRPr="005D73F9">
        <w:t xml:space="preserve"> Detail Specification.</w:t>
      </w:r>
    </w:p>
    <w:p w14:paraId="003817E6" w14:textId="77777777" w:rsidR="00AA4BE5" w:rsidRPr="005D73F9" w:rsidRDefault="00AA4BE5" w:rsidP="00BF6BC4">
      <w:pPr>
        <w:pStyle w:val="Heading3"/>
        <w:keepLines/>
      </w:pPr>
      <w:bookmarkStart w:id="40" w:name="_Toc190164371"/>
      <w:r w:rsidRPr="005D73F9">
        <w:t>Resistive Load Element Burn-in</w:t>
      </w:r>
      <w:r w:rsidR="00937A1E" w:rsidRPr="005D73F9">
        <w:t xml:space="preserve"> and Operating Life</w:t>
      </w:r>
      <w:bookmarkEnd w:id="40"/>
    </w:p>
    <w:p w14:paraId="003817E7" w14:textId="77777777" w:rsidR="00AA4BE5" w:rsidRPr="005D73F9" w:rsidRDefault="00B71FFC" w:rsidP="00BF6BC4">
      <w:pPr>
        <w:keepLines/>
      </w:pPr>
      <w:r w:rsidRPr="005D73F9">
        <w:t>Only applicable to isolators with resistive load elements; not applicable to circulators, or isolators with absorptive load elements.</w:t>
      </w:r>
    </w:p>
    <w:p w14:paraId="003817E8" w14:textId="77777777" w:rsidR="00AA4BE5" w:rsidRPr="005D73F9" w:rsidRDefault="004D1FBE" w:rsidP="00BF6BC4">
      <w:pPr>
        <w:pStyle w:val="Heading4"/>
        <w:keepLines/>
      </w:pPr>
      <w:bookmarkStart w:id="41" w:name="_Toc380504817"/>
      <w:bookmarkStart w:id="42" w:name="_Toc380571898"/>
      <w:bookmarkStart w:id="43" w:name="_Toc380574033"/>
      <w:bookmarkStart w:id="44" w:name="_Toc380575534"/>
      <w:bookmarkStart w:id="45" w:name="_Ref484683432"/>
      <w:bookmarkStart w:id="46" w:name="_Ref484683487"/>
      <w:bookmarkStart w:id="47" w:name="_Toc190164372"/>
      <w:bookmarkEnd w:id="41"/>
      <w:bookmarkEnd w:id="42"/>
      <w:bookmarkEnd w:id="43"/>
      <w:bookmarkEnd w:id="44"/>
      <w:r w:rsidRPr="005D73F9">
        <w:t>Resistive Load Element Burn-in f</w:t>
      </w:r>
      <w:r w:rsidR="00AA4BE5" w:rsidRPr="005D73F9">
        <w:t>or Low Power Isolators</w:t>
      </w:r>
      <w:bookmarkEnd w:id="45"/>
      <w:bookmarkEnd w:id="46"/>
      <w:bookmarkEnd w:id="47"/>
    </w:p>
    <w:p w14:paraId="003817E9" w14:textId="6E0F54BF" w:rsidR="002436E5" w:rsidRPr="005D73F9" w:rsidRDefault="00415237" w:rsidP="00BF6BC4">
      <w:pPr>
        <w:keepLines/>
      </w:pPr>
      <w:r w:rsidRPr="005D73F9">
        <w:t>A</w:t>
      </w:r>
      <w:r w:rsidR="00AA4BE5" w:rsidRPr="005D73F9">
        <w:t>ll resistive load elements incorporated into</w:t>
      </w:r>
      <w:r w:rsidR="00B32660" w:rsidRPr="005D73F9">
        <w:t xml:space="preserve"> </w:t>
      </w:r>
      <w:r w:rsidR="00AA4BE5" w:rsidRPr="005D73F9">
        <w:t xml:space="preserve">deliverable components shall be successfully subjected to </w:t>
      </w:r>
      <w:r w:rsidR="00A94596" w:rsidRPr="005D73F9">
        <w:t>Resistive Load Element B</w:t>
      </w:r>
      <w:r w:rsidR="00AA4BE5" w:rsidRPr="005D73F9">
        <w:t>urn-in</w:t>
      </w:r>
      <w:r w:rsidR="004D1FBE" w:rsidRPr="005D73F9">
        <w:t xml:space="preserve">, </w:t>
      </w:r>
      <w:r w:rsidR="00AA4BE5" w:rsidRPr="005D73F9">
        <w:t xml:space="preserve">as specified in Para. </w:t>
      </w:r>
      <w:r w:rsidR="00ED5C8E" w:rsidRPr="005D73F9">
        <w:fldChar w:fldCharType="begin"/>
      </w:r>
      <w:r w:rsidR="00ED5C8E" w:rsidRPr="005D73F9">
        <w:instrText xml:space="preserve"> REF _Ref484522036 \r \h </w:instrText>
      </w:r>
      <w:r w:rsidR="005D73F9">
        <w:instrText xml:space="preserve"> \* MERGEFORMAT </w:instrText>
      </w:r>
      <w:r w:rsidR="00ED5C8E" w:rsidRPr="005D73F9">
        <w:fldChar w:fldCharType="separate"/>
      </w:r>
      <w:r w:rsidR="00553F42">
        <w:t>8.2.1</w:t>
      </w:r>
      <w:r w:rsidR="00ED5C8E" w:rsidRPr="005D73F9">
        <w:fldChar w:fldCharType="end"/>
      </w:r>
      <w:r w:rsidR="0041295E" w:rsidRPr="005D73F9">
        <w:t xml:space="preserve"> or Para. </w:t>
      </w:r>
      <w:r w:rsidR="00ED5C8E" w:rsidRPr="005D73F9">
        <w:fldChar w:fldCharType="begin"/>
      </w:r>
      <w:r w:rsidR="00ED5C8E" w:rsidRPr="005D73F9">
        <w:instrText xml:space="preserve"> REF _Ref484522045 \r \h </w:instrText>
      </w:r>
      <w:r w:rsidR="005D73F9">
        <w:instrText xml:space="preserve"> \* MERGEFORMAT </w:instrText>
      </w:r>
      <w:r w:rsidR="00ED5C8E" w:rsidRPr="005D73F9">
        <w:fldChar w:fldCharType="separate"/>
      </w:r>
      <w:r w:rsidR="00553F42">
        <w:t>8.2.2</w:t>
      </w:r>
      <w:r w:rsidR="00ED5C8E" w:rsidRPr="005D73F9">
        <w:fldChar w:fldCharType="end"/>
      </w:r>
      <w:r w:rsidR="00856B4B" w:rsidRPr="005D73F9">
        <w:t>.</w:t>
      </w:r>
      <w:r w:rsidR="0041295E" w:rsidRPr="005D73F9">
        <w:t xml:space="preserve"> Resistive Load Element Burn-in may be performed either prior to or after assembly</w:t>
      </w:r>
      <w:r w:rsidR="00856B4B" w:rsidRPr="005D73F9">
        <w:t xml:space="preserve"> </w:t>
      </w:r>
      <w:r w:rsidR="00034096" w:rsidRPr="005D73F9">
        <w:t xml:space="preserve">of the elements </w:t>
      </w:r>
      <w:r w:rsidR="00856B4B" w:rsidRPr="005D73F9">
        <w:t>into components</w:t>
      </w:r>
      <w:r w:rsidR="0041295E" w:rsidRPr="005D73F9">
        <w:t>.</w:t>
      </w:r>
      <w:r w:rsidR="00561A87" w:rsidRPr="005D73F9">
        <w:t xml:space="preserve"> When Resistive Load Element Burn-in is perfo</w:t>
      </w:r>
      <w:r w:rsidR="00BD5CBB" w:rsidRPr="005D73F9">
        <w:t>r</w:t>
      </w:r>
      <w:r w:rsidR="00561A87" w:rsidRPr="005D73F9">
        <w:t>med prior to assembly</w:t>
      </w:r>
      <w:r w:rsidR="00C33625" w:rsidRPr="005D73F9">
        <w:t>,</w:t>
      </w:r>
      <w:r w:rsidR="00561A87" w:rsidRPr="005D73F9">
        <w:t xml:space="preserve"> traceability of</w:t>
      </w:r>
      <w:r w:rsidR="00C33625" w:rsidRPr="005D73F9">
        <w:t xml:space="preserve"> each</w:t>
      </w:r>
      <w:r w:rsidR="00561A87" w:rsidRPr="005D73F9">
        <w:t xml:space="preserve"> element to </w:t>
      </w:r>
      <w:r w:rsidR="00C33625" w:rsidRPr="005D73F9">
        <w:t xml:space="preserve">the associated </w:t>
      </w:r>
      <w:r w:rsidR="00561A87" w:rsidRPr="005D73F9">
        <w:t>component serial number shall be maintained.</w:t>
      </w:r>
    </w:p>
    <w:p w14:paraId="003817EA" w14:textId="00E32589" w:rsidR="00AA4BE5" w:rsidRPr="005D73F9" w:rsidRDefault="00AA4BE5" w:rsidP="00BF6BC4">
      <w:pPr>
        <w:keepLines/>
      </w:pPr>
      <w:r w:rsidRPr="005D73F9">
        <w:t>Resistive Load Element Burn-in for low power isolators may be omitted i</w:t>
      </w:r>
      <w:r w:rsidR="00B32660" w:rsidRPr="005D73F9">
        <w:t xml:space="preserve">f the element is ESCC Qualified </w:t>
      </w:r>
      <w:r w:rsidRPr="005D73F9">
        <w:t xml:space="preserve">as evidenced by a listing in the current ESCC Qualified Parts List </w:t>
      </w:r>
      <w:hyperlink r:id="rId57" w:history="1">
        <w:r w:rsidR="00782870" w:rsidRPr="005D73F9">
          <w:rPr>
            <w:rStyle w:val="Hyperlink"/>
          </w:rPr>
          <w:t>REP005</w:t>
        </w:r>
      </w:hyperlink>
      <w:r w:rsidR="00782870" w:rsidRPr="005D73F9">
        <w:t xml:space="preserve"> </w:t>
      </w:r>
      <w:r w:rsidR="00EE3BFC" w:rsidRPr="005D73F9">
        <w:t xml:space="preserve">or ESCC Qualified Manufacturers List </w:t>
      </w:r>
      <w:hyperlink r:id="rId58" w:history="1">
        <w:r w:rsidR="00782870" w:rsidRPr="005D73F9">
          <w:rPr>
            <w:rStyle w:val="Hyperlink"/>
          </w:rPr>
          <w:t>REP006</w:t>
        </w:r>
      </w:hyperlink>
      <w:r w:rsidR="00EE3BFC" w:rsidRPr="005D73F9">
        <w:t>.</w:t>
      </w:r>
    </w:p>
    <w:p w14:paraId="003817EB" w14:textId="77777777" w:rsidR="00AA4BE5" w:rsidRPr="005D73F9" w:rsidRDefault="004D1FBE" w:rsidP="00BF6BC4">
      <w:pPr>
        <w:pStyle w:val="Heading4"/>
        <w:keepLines/>
      </w:pPr>
      <w:bookmarkStart w:id="48" w:name="_Toc380504819"/>
      <w:bookmarkStart w:id="49" w:name="_Ref484683496"/>
      <w:bookmarkStart w:id="50" w:name="_Toc190164373"/>
      <w:bookmarkEnd w:id="48"/>
      <w:r w:rsidRPr="005D73F9">
        <w:t>Resistive Load Element Burn-in f</w:t>
      </w:r>
      <w:r w:rsidR="00AA4BE5" w:rsidRPr="005D73F9">
        <w:t>or High Power Isolators</w:t>
      </w:r>
      <w:bookmarkEnd w:id="49"/>
      <w:bookmarkEnd w:id="50"/>
    </w:p>
    <w:p w14:paraId="003817EC" w14:textId="63EA2630" w:rsidR="00AA4BE5" w:rsidRPr="005D73F9" w:rsidRDefault="00415237" w:rsidP="00BF6BC4">
      <w:pPr>
        <w:keepLines/>
      </w:pPr>
      <w:r w:rsidRPr="005D73F9">
        <w:t>A</w:t>
      </w:r>
      <w:r w:rsidR="00AA4BE5" w:rsidRPr="005D73F9">
        <w:t>ll resistive load elements incorporated into</w:t>
      </w:r>
      <w:r w:rsidR="00B32660" w:rsidRPr="005D73F9">
        <w:t xml:space="preserve"> </w:t>
      </w:r>
      <w:r w:rsidR="00AA4BE5" w:rsidRPr="005D73F9">
        <w:t xml:space="preserve">deliverable components shall be successfully subjected to </w:t>
      </w:r>
      <w:r w:rsidR="00A94596" w:rsidRPr="005D73F9">
        <w:t>Resistive Load Element B</w:t>
      </w:r>
      <w:r w:rsidR="00AA4BE5" w:rsidRPr="005D73F9">
        <w:t xml:space="preserve">urn-in after assembly </w:t>
      </w:r>
      <w:r w:rsidR="00034096" w:rsidRPr="005D73F9">
        <w:t xml:space="preserve">of the elements </w:t>
      </w:r>
      <w:r w:rsidR="00AA4BE5" w:rsidRPr="005D73F9">
        <w:t>into components, as</w:t>
      </w:r>
      <w:r w:rsidR="00B32660" w:rsidRPr="005D73F9">
        <w:t xml:space="preserve"> </w:t>
      </w:r>
      <w:r w:rsidR="00AA4BE5" w:rsidRPr="005D73F9">
        <w:t>specified in Para</w:t>
      </w:r>
      <w:r w:rsidR="00761A59" w:rsidRPr="005D73F9">
        <w:t>. </w:t>
      </w:r>
      <w:r w:rsidR="00ED5C8E" w:rsidRPr="005D73F9">
        <w:fldChar w:fldCharType="begin"/>
      </w:r>
      <w:r w:rsidR="00ED5C8E" w:rsidRPr="005D73F9">
        <w:instrText xml:space="preserve"> REF _Ref484522058 \r \h </w:instrText>
      </w:r>
      <w:r w:rsidR="005D73F9">
        <w:instrText xml:space="preserve"> \* MERGEFORMAT </w:instrText>
      </w:r>
      <w:r w:rsidR="00ED5C8E" w:rsidRPr="005D73F9">
        <w:fldChar w:fldCharType="separate"/>
      </w:r>
      <w:r w:rsidR="00553F42">
        <w:t>8.2.2</w:t>
      </w:r>
      <w:r w:rsidR="00ED5C8E" w:rsidRPr="005D73F9">
        <w:fldChar w:fldCharType="end"/>
      </w:r>
      <w:r w:rsidR="00AA4BE5" w:rsidRPr="005D73F9">
        <w:t>.</w:t>
      </w:r>
    </w:p>
    <w:p w14:paraId="003817ED" w14:textId="77777777" w:rsidR="0098332C" w:rsidRPr="005D73F9" w:rsidRDefault="0098332C" w:rsidP="00BF6BC4">
      <w:pPr>
        <w:pStyle w:val="Heading4"/>
        <w:keepLines/>
      </w:pPr>
      <w:bookmarkStart w:id="51" w:name="_Toc380504821"/>
      <w:bookmarkStart w:id="52" w:name="_Ref484683439"/>
      <w:bookmarkStart w:id="53" w:name="_Toc190164374"/>
      <w:bookmarkEnd w:id="51"/>
      <w:r w:rsidRPr="005D73F9">
        <w:t xml:space="preserve">Resistive Load </w:t>
      </w:r>
      <w:r w:rsidR="003C05B0" w:rsidRPr="005D73F9">
        <w:t>Element O</w:t>
      </w:r>
      <w:r w:rsidR="007A0413" w:rsidRPr="005D73F9">
        <w:t xml:space="preserve">perating </w:t>
      </w:r>
      <w:r w:rsidR="003C05B0" w:rsidRPr="005D73F9">
        <w:t>L</w:t>
      </w:r>
      <w:r w:rsidR="007A0413" w:rsidRPr="005D73F9">
        <w:t>ife</w:t>
      </w:r>
      <w:r w:rsidR="003C05B0" w:rsidRPr="005D73F9">
        <w:t xml:space="preserve"> for </w:t>
      </w:r>
      <w:r w:rsidR="00E00FE1" w:rsidRPr="005D73F9">
        <w:t>Low and High Power</w:t>
      </w:r>
      <w:r w:rsidR="003C05B0" w:rsidRPr="005D73F9">
        <w:t xml:space="preserve"> Isolators</w:t>
      </w:r>
      <w:bookmarkEnd w:id="52"/>
      <w:bookmarkEnd w:id="53"/>
    </w:p>
    <w:p w14:paraId="003817EE" w14:textId="198090FB" w:rsidR="00C64442" w:rsidRPr="005D73F9" w:rsidRDefault="007A0413" w:rsidP="00BF6BC4">
      <w:pPr>
        <w:keepLines/>
      </w:pPr>
      <w:r w:rsidRPr="005D73F9">
        <w:t xml:space="preserve">All </w:t>
      </w:r>
      <w:r w:rsidR="008D16C6" w:rsidRPr="005D73F9">
        <w:t xml:space="preserve">production </w:t>
      </w:r>
      <w:r w:rsidRPr="005D73F9">
        <w:t>lot</w:t>
      </w:r>
      <w:r w:rsidR="004502A5" w:rsidRPr="005D73F9">
        <w:t>s</w:t>
      </w:r>
      <w:r w:rsidRPr="005D73F9">
        <w:t xml:space="preserve"> of resistive load elements incorporated into deliverable components shall be subjected to </w:t>
      </w:r>
      <w:r w:rsidR="004502A5" w:rsidRPr="005D73F9">
        <w:t xml:space="preserve">Resistive Load Element </w:t>
      </w:r>
      <w:r w:rsidRPr="005D73F9">
        <w:t>Operating Life</w:t>
      </w:r>
      <w:r w:rsidR="00E26102" w:rsidRPr="005D73F9">
        <w:t xml:space="preserve"> as specified in Para. </w:t>
      </w:r>
      <w:r w:rsidR="00ED5C8E" w:rsidRPr="005D73F9">
        <w:fldChar w:fldCharType="begin"/>
      </w:r>
      <w:r w:rsidR="00ED5C8E" w:rsidRPr="005D73F9">
        <w:instrText xml:space="preserve"> REF _Ref484522068 \r \h </w:instrText>
      </w:r>
      <w:r w:rsidR="005D73F9">
        <w:instrText xml:space="preserve"> \* MERGEFORMAT </w:instrText>
      </w:r>
      <w:r w:rsidR="00ED5C8E" w:rsidRPr="005D73F9">
        <w:fldChar w:fldCharType="separate"/>
      </w:r>
      <w:r w:rsidR="00553F42">
        <w:t>8.2.3</w:t>
      </w:r>
      <w:r w:rsidR="00ED5C8E" w:rsidRPr="005D73F9">
        <w:fldChar w:fldCharType="end"/>
      </w:r>
      <w:r w:rsidR="00761A59" w:rsidRPr="005D73F9">
        <w:t>,</w:t>
      </w:r>
      <w:r w:rsidR="008D16C6" w:rsidRPr="005D73F9">
        <w:t xml:space="preserve"> </w:t>
      </w:r>
      <w:r w:rsidR="00C861A4" w:rsidRPr="005D73F9">
        <w:t>on a sample of 15</w:t>
      </w:r>
      <w:r w:rsidR="00661BD0" w:rsidRPr="005D73F9">
        <w:t> </w:t>
      </w:r>
      <w:r w:rsidR="00262410" w:rsidRPr="005D73F9">
        <w:t>individual</w:t>
      </w:r>
      <w:r w:rsidR="00C861A4" w:rsidRPr="005D73F9">
        <w:t xml:space="preserve"> </w:t>
      </w:r>
      <w:r w:rsidR="00E0109E" w:rsidRPr="005D73F9">
        <w:t>elements</w:t>
      </w:r>
      <w:r w:rsidR="008D16C6" w:rsidRPr="005D73F9">
        <w:t xml:space="preserve"> selected </w:t>
      </w:r>
      <w:r w:rsidR="00324F9B" w:rsidRPr="005D73F9">
        <w:t xml:space="preserve">at random </w:t>
      </w:r>
      <w:r w:rsidR="00154FFD" w:rsidRPr="005D73F9">
        <w:t>from each</w:t>
      </w:r>
      <w:r w:rsidR="008D16C6" w:rsidRPr="005D73F9">
        <w:t xml:space="preserve"> production lot</w:t>
      </w:r>
      <w:r w:rsidR="003C05B0" w:rsidRPr="005D73F9">
        <w:t>.</w:t>
      </w:r>
    </w:p>
    <w:p w14:paraId="003817EF" w14:textId="77777777" w:rsidR="007A0413" w:rsidRPr="005D73F9" w:rsidRDefault="00C861A4" w:rsidP="00BF6BC4">
      <w:pPr>
        <w:keepLines/>
      </w:pPr>
      <w:r w:rsidRPr="005D73F9">
        <w:t>For high power</w:t>
      </w:r>
      <w:r w:rsidR="00E0109E" w:rsidRPr="005D73F9">
        <w:t xml:space="preserve"> isolators</w:t>
      </w:r>
      <w:r w:rsidRPr="005D73F9">
        <w:t xml:space="preserve">, </w:t>
      </w:r>
      <w:r w:rsidR="00C75D10" w:rsidRPr="005D73F9">
        <w:t xml:space="preserve">the 15 </w:t>
      </w:r>
      <w:r w:rsidR="00E0109E" w:rsidRPr="005D73F9">
        <w:t>elements</w:t>
      </w:r>
      <w:r w:rsidRPr="005D73F9">
        <w:t xml:space="preserve"> shall be tested after </w:t>
      </w:r>
      <w:r w:rsidR="00E26102" w:rsidRPr="005D73F9">
        <w:t xml:space="preserve">being mounted </w:t>
      </w:r>
      <w:r w:rsidRPr="005D73F9">
        <w:t>on</w:t>
      </w:r>
      <w:r w:rsidR="004E55FF" w:rsidRPr="005D73F9">
        <w:t>to</w:t>
      </w:r>
      <w:r w:rsidRPr="005D73F9">
        <w:t xml:space="preserve"> </w:t>
      </w:r>
      <w:r w:rsidR="00E26102" w:rsidRPr="005D73F9">
        <w:t xml:space="preserve">a suitable </w:t>
      </w:r>
      <w:r w:rsidRPr="005D73F9">
        <w:t>substrate</w:t>
      </w:r>
      <w:r w:rsidR="00E26102" w:rsidRPr="005D73F9">
        <w:t xml:space="preserve"> representative of the component</w:t>
      </w:r>
      <w:r w:rsidRPr="005D73F9">
        <w:t>.</w:t>
      </w:r>
    </w:p>
    <w:p w14:paraId="003817F0" w14:textId="77777777" w:rsidR="00DC4C3B" w:rsidRPr="005D73F9" w:rsidRDefault="00DC4C3B" w:rsidP="00BF6BC4">
      <w:pPr>
        <w:keepLines/>
      </w:pPr>
      <w:r w:rsidRPr="005D73F9">
        <w:t xml:space="preserve">If any failure occurs, the </w:t>
      </w:r>
      <w:r w:rsidR="005010A4" w:rsidRPr="005D73F9">
        <w:t xml:space="preserve">resistive load element </w:t>
      </w:r>
      <w:r w:rsidR="008D16C6" w:rsidRPr="005D73F9">
        <w:t xml:space="preserve">production </w:t>
      </w:r>
      <w:r w:rsidRPr="005D73F9">
        <w:t xml:space="preserve">lot shall be considered as failed. </w:t>
      </w:r>
    </w:p>
    <w:p w14:paraId="003817F1" w14:textId="77777777" w:rsidR="00761A59" w:rsidRPr="005D73F9" w:rsidRDefault="00DC4C3B" w:rsidP="00BF6BC4">
      <w:pPr>
        <w:keepLines/>
      </w:pPr>
      <w:r w:rsidRPr="005D73F9">
        <w:t>This test is consid</w:t>
      </w:r>
      <w:r w:rsidR="008D16C6" w:rsidRPr="005D73F9">
        <w:t>ered as destructive. R</w:t>
      </w:r>
      <w:r w:rsidR="00E0109E" w:rsidRPr="005D73F9">
        <w:t xml:space="preserve">esistive load elements </w:t>
      </w:r>
      <w:r w:rsidRPr="005D73F9">
        <w:t>subjected to this test shall be removed from the lot.</w:t>
      </w:r>
    </w:p>
    <w:p w14:paraId="003817F2" w14:textId="37EE574F" w:rsidR="007A0413" w:rsidRPr="005D73F9" w:rsidRDefault="007A0413" w:rsidP="00BF6BC4">
      <w:pPr>
        <w:keepLines/>
      </w:pPr>
      <w:r w:rsidRPr="005D73F9">
        <w:t xml:space="preserve">Resistive Load Element Operating Life may be omitted if the element is ESCC Qualified as evidenced by a listing in the current ESCC Qualified Parts List </w:t>
      </w:r>
      <w:hyperlink r:id="rId59" w:history="1">
        <w:r w:rsidR="00782870" w:rsidRPr="005D73F9">
          <w:rPr>
            <w:rStyle w:val="Hyperlink"/>
          </w:rPr>
          <w:t>REP005</w:t>
        </w:r>
      </w:hyperlink>
      <w:r w:rsidR="00782870" w:rsidRPr="005D73F9">
        <w:t xml:space="preserve"> </w:t>
      </w:r>
      <w:r w:rsidRPr="005D73F9">
        <w:t xml:space="preserve">or ESCC Qualified Manufacturers List </w:t>
      </w:r>
      <w:hyperlink r:id="rId60" w:history="1">
        <w:r w:rsidR="00782870" w:rsidRPr="005D73F9">
          <w:rPr>
            <w:rStyle w:val="Hyperlink"/>
          </w:rPr>
          <w:t>REP006</w:t>
        </w:r>
      </w:hyperlink>
      <w:r w:rsidRPr="005D73F9">
        <w:t>.</w:t>
      </w:r>
    </w:p>
    <w:p w14:paraId="003817F3" w14:textId="77777777" w:rsidR="00AA4BE5" w:rsidRPr="005D73F9" w:rsidRDefault="00AA4BE5" w:rsidP="00BF6BC4">
      <w:pPr>
        <w:pStyle w:val="Heading3"/>
        <w:keepLines/>
      </w:pPr>
      <w:bookmarkStart w:id="54" w:name="_Toc380504824"/>
      <w:bookmarkStart w:id="55" w:name="_Toc380571905"/>
      <w:bookmarkStart w:id="56" w:name="_Toc380574040"/>
      <w:bookmarkStart w:id="57" w:name="_Toc380575541"/>
      <w:bookmarkStart w:id="58" w:name="_Ref484683448"/>
      <w:bookmarkStart w:id="59" w:name="_Toc190164375"/>
      <w:bookmarkEnd w:id="54"/>
      <w:bookmarkEnd w:id="55"/>
      <w:bookmarkEnd w:id="56"/>
      <w:bookmarkEnd w:id="57"/>
      <w:r w:rsidRPr="005D73F9">
        <w:t>Contact Engagement and Separation Forces</w:t>
      </w:r>
      <w:bookmarkEnd w:id="58"/>
      <w:bookmarkEnd w:id="59"/>
    </w:p>
    <w:p w14:paraId="003817F4" w14:textId="77777777" w:rsidR="00AA4BE5" w:rsidRPr="005D73F9" w:rsidRDefault="00AA4BE5" w:rsidP="00BF6BC4">
      <w:pPr>
        <w:keepNext/>
        <w:keepLines/>
      </w:pPr>
      <w:r w:rsidRPr="005D73F9">
        <w:t>Only applicable to components with integral coaxial connectors with female contacts.</w:t>
      </w:r>
    </w:p>
    <w:p w14:paraId="003817F5" w14:textId="63102769" w:rsidR="00AA4BE5" w:rsidRPr="005D73F9" w:rsidRDefault="00AA4BE5" w:rsidP="00BF6BC4">
      <w:pPr>
        <w:keepLines/>
      </w:pPr>
      <w:r w:rsidRPr="005D73F9">
        <w:t>A sample of 13 female centre contacts shall be tested for Contact E</w:t>
      </w:r>
      <w:r w:rsidR="00A45738" w:rsidRPr="005D73F9">
        <w:t xml:space="preserve">ngagement and Separation Forces </w:t>
      </w:r>
      <w:r w:rsidRPr="005D73F9">
        <w:t xml:space="preserve">as specified in Para. </w:t>
      </w:r>
      <w:r w:rsidR="00ED5C8E" w:rsidRPr="005D73F9">
        <w:fldChar w:fldCharType="begin"/>
      </w:r>
      <w:r w:rsidR="00ED5C8E" w:rsidRPr="005D73F9">
        <w:instrText xml:space="preserve"> REF _Ref484522081 \r \h </w:instrText>
      </w:r>
      <w:r w:rsidR="005D73F9">
        <w:instrText xml:space="preserve"> \* MERGEFORMAT </w:instrText>
      </w:r>
      <w:r w:rsidR="00ED5C8E" w:rsidRPr="005D73F9">
        <w:fldChar w:fldCharType="separate"/>
      </w:r>
      <w:r w:rsidR="00553F42">
        <w:t>8.3</w:t>
      </w:r>
      <w:r w:rsidR="00ED5C8E" w:rsidRPr="005D73F9">
        <w:fldChar w:fldCharType="end"/>
      </w:r>
      <w:r w:rsidRPr="005D73F9">
        <w:t>. If any failure occurs, the lot of contacts shall be rejected.</w:t>
      </w:r>
    </w:p>
    <w:p w14:paraId="003817F6" w14:textId="77777777" w:rsidR="00AA4BE5" w:rsidRPr="005D73F9" w:rsidRDefault="00AA4BE5" w:rsidP="00BF6BC4">
      <w:pPr>
        <w:pStyle w:val="Heading3"/>
        <w:keepLines/>
      </w:pPr>
      <w:bookmarkStart w:id="60" w:name="_Ref484683454"/>
      <w:bookmarkStart w:id="61" w:name="_Toc190164376"/>
      <w:r w:rsidRPr="005D73F9">
        <w:t>Pre-Assembly Inspection</w:t>
      </w:r>
      <w:bookmarkEnd w:id="60"/>
      <w:bookmarkEnd w:id="61"/>
    </w:p>
    <w:p w14:paraId="003817F7" w14:textId="044E25A1" w:rsidR="00AA4BE5" w:rsidRPr="005D73F9" w:rsidRDefault="00AA4BE5" w:rsidP="00BF6BC4">
      <w:pPr>
        <w:keepLines/>
      </w:pPr>
      <w:r w:rsidRPr="005D73F9">
        <w:t>Pre-Assembly Inspection shall consist of internal and external visual inspection of all the different</w:t>
      </w:r>
      <w:r w:rsidR="00A45738" w:rsidRPr="005D73F9">
        <w:t xml:space="preserve"> </w:t>
      </w:r>
      <w:r w:rsidRPr="005D73F9">
        <w:t xml:space="preserve">elements of the components in accordance with Para. </w:t>
      </w:r>
      <w:r w:rsidR="00ED5C8E" w:rsidRPr="005D73F9">
        <w:fldChar w:fldCharType="begin"/>
      </w:r>
      <w:r w:rsidR="00ED5C8E" w:rsidRPr="005D73F9">
        <w:instrText xml:space="preserve"> REF _Ref484522098 \r \h </w:instrText>
      </w:r>
      <w:r w:rsidR="005D73F9">
        <w:instrText xml:space="preserve"> \* MERGEFORMAT </w:instrText>
      </w:r>
      <w:r w:rsidR="00ED5C8E" w:rsidRPr="005D73F9">
        <w:fldChar w:fldCharType="separate"/>
      </w:r>
      <w:r w:rsidR="00553F42">
        <w:t>8.4</w:t>
      </w:r>
      <w:r w:rsidR="00ED5C8E" w:rsidRPr="005D73F9">
        <w:fldChar w:fldCharType="end"/>
      </w:r>
      <w:r w:rsidRPr="005D73F9">
        <w:t>.</w:t>
      </w:r>
    </w:p>
    <w:p w14:paraId="003817F8" w14:textId="77777777" w:rsidR="00AA4BE5" w:rsidRPr="005D73F9" w:rsidRDefault="00AA4BE5" w:rsidP="00BF6BC4">
      <w:pPr>
        <w:pStyle w:val="Heading3"/>
        <w:keepLines/>
      </w:pPr>
      <w:bookmarkStart w:id="62" w:name="_Ref484683471"/>
      <w:bookmarkStart w:id="63" w:name="_Toc190164377"/>
      <w:r w:rsidRPr="005D73F9">
        <w:lastRenderedPageBreak/>
        <w:t>Dimension Check</w:t>
      </w:r>
      <w:bookmarkEnd w:id="62"/>
      <w:bookmarkEnd w:id="63"/>
    </w:p>
    <w:p w14:paraId="003817F9" w14:textId="1F36EAE2" w:rsidR="00AA4BE5" w:rsidRPr="005D73F9" w:rsidRDefault="00AA4BE5" w:rsidP="00BF6BC4">
      <w:pPr>
        <w:keepLines/>
      </w:pPr>
      <w:r w:rsidRPr="005D73F9">
        <w:t xml:space="preserve">Dimension Check shall be performed in accordance with Para. </w:t>
      </w:r>
      <w:r w:rsidR="00ED5C8E" w:rsidRPr="005D73F9">
        <w:fldChar w:fldCharType="begin"/>
      </w:r>
      <w:r w:rsidR="00ED5C8E" w:rsidRPr="005D73F9">
        <w:instrText xml:space="preserve"> REF _Ref484522119 \r \h </w:instrText>
      </w:r>
      <w:r w:rsidR="005D73F9">
        <w:instrText xml:space="preserve"> \* MERGEFORMAT </w:instrText>
      </w:r>
      <w:r w:rsidR="00ED5C8E" w:rsidRPr="005D73F9">
        <w:fldChar w:fldCharType="separate"/>
      </w:r>
      <w:r w:rsidR="00553F42">
        <w:t>8.5</w:t>
      </w:r>
      <w:r w:rsidR="00ED5C8E" w:rsidRPr="005D73F9">
        <w:fldChar w:fldCharType="end"/>
      </w:r>
      <w:r w:rsidRPr="005D73F9">
        <w:t xml:space="preserve"> on </w:t>
      </w:r>
      <w:r w:rsidR="00C508F9" w:rsidRPr="005D73F9">
        <w:t xml:space="preserve">a 100% basis for critical dimensions as specified in the Detail specification, and on </w:t>
      </w:r>
      <w:r w:rsidRPr="005D73F9">
        <w:t xml:space="preserve">3 samples </w:t>
      </w:r>
      <w:r w:rsidR="00C508F9" w:rsidRPr="005D73F9">
        <w:t>for non-critical dimensions</w:t>
      </w:r>
      <w:r w:rsidRPr="005D73F9">
        <w:t>. In the event of any</w:t>
      </w:r>
      <w:r w:rsidR="00A45738" w:rsidRPr="005D73F9">
        <w:t xml:space="preserve"> </w:t>
      </w:r>
      <w:r w:rsidRPr="005D73F9">
        <w:t>failure</w:t>
      </w:r>
      <w:r w:rsidR="00561A87" w:rsidRPr="005D73F9">
        <w:t>,</w:t>
      </w:r>
      <w:r w:rsidRPr="005D73F9">
        <w:t xml:space="preserve"> a 100% Dimension Check shall be performed.</w:t>
      </w:r>
    </w:p>
    <w:p w14:paraId="003817FA" w14:textId="77777777" w:rsidR="00AA4BE5" w:rsidRPr="005D73F9" w:rsidRDefault="00AA4BE5" w:rsidP="00BF6BC4">
      <w:pPr>
        <w:pStyle w:val="Heading3"/>
        <w:keepLines/>
      </w:pPr>
      <w:bookmarkStart w:id="64" w:name="_Ref484683477"/>
      <w:bookmarkStart w:id="65" w:name="_Toc190164378"/>
      <w:r w:rsidRPr="005D73F9">
        <w:t>Weight</w:t>
      </w:r>
      <w:bookmarkEnd w:id="64"/>
      <w:bookmarkEnd w:id="65"/>
    </w:p>
    <w:p w14:paraId="003817FB" w14:textId="0B1C7C48" w:rsidR="00AA4BE5" w:rsidRPr="005D73F9" w:rsidRDefault="00AA4BE5" w:rsidP="00BF6BC4">
      <w:pPr>
        <w:keepLines/>
      </w:pPr>
      <w:r w:rsidRPr="005D73F9">
        <w:t xml:space="preserve">Weight shall be measured in accordance with Para. </w:t>
      </w:r>
      <w:r w:rsidR="00A63D79" w:rsidRPr="005D73F9">
        <w:fldChar w:fldCharType="begin"/>
      </w:r>
      <w:r w:rsidR="00A63D79" w:rsidRPr="005D73F9">
        <w:instrText xml:space="preserve"> REF _Ref484522381 \r \h </w:instrText>
      </w:r>
      <w:r w:rsidR="005D73F9">
        <w:instrText xml:space="preserve"> \* MERGEFORMAT </w:instrText>
      </w:r>
      <w:r w:rsidR="00A63D79" w:rsidRPr="005D73F9">
        <w:fldChar w:fldCharType="separate"/>
      </w:r>
      <w:r w:rsidR="00553F42">
        <w:t>8.6</w:t>
      </w:r>
      <w:r w:rsidR="00A63D79" w:rsidRPr="005D73F9">
        <w:fldChar w:fldCharType="end"/>
      </w:r>
      <w:r w:rsidRPr="005D73F9">
        <w:t xml:space="preserve"> on 3 samples. In the event of any failure</w:t>
      </w:r>
      <w:r w:rsidR="00561A87" w:rsidRPr="005D73F9">
        <w:t>,</w:t>
      </w:r>
      <w:r w:rsidRPr="005D73F9">
        <w:t xml:space="preserve"> a 100%</w:t>
      </w:r>
      <w:r w:rsidR="00A45738" w:rsidRPr="005D73F9">
        <w:t xml:space="preserve"> measurement shall be performed.</w:t>
      </w:r>
    </w:p>
    <w:p w14:paraId="003817FC" w14:textId="77777777" w:rsidR="002B7BA1" w:rsidRPr="005D73F9" w:rsidRDefault="002B7BA1" w:rsidP="00BF6BC4">
      <w:pPr>
        <w:pStyle w:val="Heading3"/>
        <w:keepLines/>
      </w:pPr>
      <w:bookmarkStart w:id="66" w:name="_Ref484683520"/>
      <w:bookmarkStart w:id="67" w:name="_Toc190164379"/>
      <w:r w:rsidRPr="005D73F9">
        <w:t>Room Temperature Electrical Measurements</w:t>
      </w:r>
      <w:bookmarkEnd w:id="66"/>
      <w:bookmarkEnd w:id="67"/>
    </w:p>
    <w:p w14:paraId="003817FD" w14:textId="77777777" w:rsidR="002B7BA1" w:rsidRPr="005D73F9" w:rsidRDefault="002B7BA1" w:rsidP="00BF6BC4">
      <w:pPr>
        <w:keepLines/>
      </w:pPr>
      <w:r w:rsidRPr="005D73F9">
        <w:t>Not applicable to micro-strip or drop-in components</w:t>
      </w:r>
    </w:p>
    <w:p w14:paraId="003817FE" w14:textId="33F6DF98" w:rsidR="002B7BA1" w:rsidRPr="005D73F9" w:rsidRDefault="002B7BA1" w:rsidP="00BF6BC4">
      <w:pPr>
        <w:keepLines/>
      </w:pPr>
      <w:r w:rsidRPr="005D73F9">
        <w:t xml:space="preserve">Electrical measurements shall be performed in accordance with Para. </w:t>
      </w:r>
      <w:r w:rsidR="00A63D79" w:rsidRPr="005D73F9">
        <w:fldChar w:fldCharType="begin"/>
      </w:r>
      <w:r w:rsidR="00A63D79" w:rsidRPr="005D73F9">
        <w:instrText xml:space="preserve"> REF _Ref484522392 \r \h </w:instrText>
      </w:r>
      <w:r w:rsidR="005D73F9">
        <w:instrText xml:space="preserve"> \* MERGEFORMAT </w:instrText>
      </w:r>
      <w:r w:rsidR="00A63D79" w:rsidRPr="005D73F9">
        <w:fldChar w:fldCharType="separate"/>
      </w:r>
      <w:r w:rsidR="00553F42">
        <w:t>8.7.2</w:t>
      </w:r>
      <w:r w:rsidR="00A63D79" w:rsidRPr="005D73F9">
        <w:fldChar w:fldCharType="end"/>
      </w:r>
      <w:r w:rsidRPr="005D73F9">
        <w:t>.</w:t>
      </w:r>
    </w:p>
    <w:p w14:paraId="003817FF" w14:textId="77777777" w:rsidR="002B7BA1" w:rsidRPr="005D73F9" w:rsidRDefault="002B7BA1" w:rsidP="00BF6BC4">
      <w:pPr>
        <w:pStyle w:val="Heading3"/>
        <w:keepLines/>
      </w:pPr>
      <w:bookmarkStart w:id="68" w:name="_Ref484683528"/>
      <w:bookmarkStart w:id="69" w:name="_Toc190164380"/>
      <w:r w:rsidRPr="005D73F9">
        <w:t>Wire Bonding (Wire Bond Attachment)</w:t>
      </w:r>
      <w:bookmarkEnd w:id="68"/>
      <w:bookmarkEnd w:id="69"/>
    </w:p>
    <w:p w14:paraId="00381800" w14:textId="77777777" w:rsidR="002B7BA1" w:rsidRPr="005D73F9" w:rsidRDefault="002B7BA1" w:rsidP="00BF6BC4">
      <w:pPr>
        <w:keepLines/>
      </w:pPr>
      <w:r w:rsidRPr="005D73F9">
        <w:t xml:space="preserve">Only applicable to micro-strip </w:t>
      </w:r>
      <w:r w:rsidR="001E7F08" w:rsidRPr="005D73F9">
        <w:t>components</w:t>
      </w:r>
      <w:r w:rsidRPr="005D73F9">
        <w:t xml:space="preserve">, and if specified in </w:t>
      </w:r>
      <w:r w:rsidRPr="005D73F9">
        <w:tab/>
        <w:t>the Detail Specification.</w:t>
      </w:r>
    </w:p>
    <w:p w14:paraId="00381801" w14:textId="2FAF7885" w:rsidR="002B7BA1" w:rsidRPr="005D73F9" w:rsidRDefault="002B7BA1" w:rsidP="00BF6BC4">
      <w:pPr>
        <w:keepLines/>
      </w:pPr>
      <w:r w:rsidRPr="005D73F9">
        <w:t>Wire Bond Attachment shall be performed on a sample</w:t>
      </w:r>
      <w:r w:rsidR="009A21FE" w:rsidRPr="005D73F9">
        <w:t>,</w:t>
      </w:r>
      <w:r w:rsidRPr="005D73F9">
        <w:t xml:space="preserve"> as specified in Para. </w:t>
      </w:r>
      <w:r w:rsidR="00A63D79" w:rsidRPr="005D73F9">
        <w:fldChar w:fldCharType="begin"/>
      </w:r>
      <w:r w:rsidR="00A63D79" w:rsidRPr="005D73F9">
        <w:instrText xml:space="preserve"> REF _Ref484522401 \r \h </w:instrText>
      </w:r>
      <w:r w:rsidR="005D73F9">
        <w:instrText xml:space="preserve"> \* MERGEFORMAT </w:instrText>
      </w:r>
      <w:r w:rsidR="00A63D79" w:rsidRPr="005D73F9">
        <w:fldChar w:fldCharType="separate"/>
      </w:r>
      <w:r w:rsidR="00553F42">
        <w:t>8.8</w:t>
      </w:r>
      <w:r w:rsidR="00A63D79" w:rsidRPr="005D73F9">
        <w:fldChar w:fldCharType="end"/>
      </w:r>
      <w:r w:rsidRPr="005D73F9">
        <w:t>(a).</w:t>
      </w:r>
    </w:p>
    <w:p w14:paraId="00381802" w14:textId="77777777" w:rsidR="00AA4BE5" w:rsidRPr="005D73F9" w:rsidRDefault="00AA4BE5" w:rsidP="00BF6BC4">
      <w:pPr>
        <w:pStyle w:val="Heading3"/>
        <w:keepLines/>
      </w:pPr>
      <w:bookmarkStart w:id="70" w:name="_Ref484683534"/>
      <w:bookmarkStart w:id="71" w:name="_Toc190164381"/>
      <w:r w:rsidRPr="005D73F9">
        <w:t>External Visual Inspection</w:t>
      </w:r>
      <w:bookmarkEnd w:id="70"/>
      <w:bookmarkEnd w:id="71"/>
    </w:p>
    <w:p w14:paraId="00381803" w14:textId="589E297A" w:rsidR="00AA4BE5" w:rsidRPr="005D73F9" w:rsidRDefault="00AA4BE5" w:rsidP="00BF6BC4">
      <w:pPr>
        <w:keepLines/>
      </w:pPr>
      <w:r w:rsidRPr="005D73F9">
        <w:t xml:space="preserve">External Visual Inspection shall be performed in accordance with Para. </w:t>
      </w:r>
      <w:r w:rsidR="00A63D79" w:rsidRPr="005D73F9">
        <w:fldChar w:fldCharType="begin"/>
      </w:r>
      <w:r w:rsidR="00A63D79" w:rsidRPr="005D73F9">
        <w:instrText xml:space="preserve"> REF _Ref484522410 \r \h </w:instrText>
      </w:r>
      <w:r w:rsidR="005D73F9">
        <w:instrText xml:space="preserve"> \* MERGEFORMAT </w:instrText>
      </w:r>
      <w:r w:rsidR="00A63D79" w:rsidRPr="005D73F9">
        <w:fldChar w:fldCharType="separate"/>
      </w:r>
      <w:r w:rsidR="00553F42">
        <w:t>8.5</w:t>
      </w:r>
      <w:r w:rsidR="00A63D79" w:rsidRPr="005D73F9">
        <w:fldChar w:fldCharType="end"/>
      </w:r>
      <w:r w:rsidR="00EE3BFC" w:rsidRPr="005D73F9">
        <w:t xml:space="preserve"> on 3 samples. In the event of any failure</w:t>
      </w:r>
      <w:r w:rsidR="00561A87" w:rsidRPr="005D73F9">
        <w:t>,</w:t>
      </w:r>
      <w:r w:rsidR="00EE3BFC" w:rsidRPr="005D73F9">
        <w:t xml:space="preserve"> a 100% inspection shall be performed.</w:t>
      </w:r>
    </w:p>
    <w:p w14:paraId="00381804" w14:textId="77777777" w:rsidR="00AA4BE5" w:rsidRPr="005D73F9" w:rsidRDefault="00AA4BE5" w:rsidP="00BF6BC4">
      <w:pPr>
        <w:pStyle w:val="Heading3"/>
        <w:keepLines/>
      </w:pPr>
      <w:bookmarkStart w:id="72" w:name="_Toc190164382"/>
      <w:r w:rsidRPr="005D73F9">
        <w:t>Documentation</w:t>
      </w:r>
      <w:bookmarkEnd w:id="72"/>
    </w:p>
    <w:p w14:paraId="00381805" w14:textId="063766AC" w:rsidR="00AA4BE5" w:rsidRPr="005D73F9" w:rsidRDefault="00AA4BE5" w:rsidP="00BF6BC4">
      <w:pPr>
        <w:keepLines/>
      </w:pPr>
      <w:r w:rsidRPr="005D73F9">
        <w:t xml:space="preserve">Documentation of Special In-Process Controls shall be in accordance with Para. </w:t>
      </w:r>
      <w:r w:rsidR="00A63D79" w:rsidRPr="005D73F9">
        <w:fldChar w:fldCharType="begin"/>
      </w:r>
      <w:r w:rsidR="00A63D79" w:rsidRPr="005D73F9">
        <w:instrText xml:space="preserve"> REF _Ref484522421 \r \h </w:instrText>
      </w:r>
      <w:r w:rsidR="005D73F9">
        <w:instrText xml:space="preserve"> \* MERGEFORMAT </w:instrText>
      </w:r>
      <w:r w:rsidR="00A63D79" w:rsidRPr="005D73F9">
        <w:fldChar w:fldCharType="separate"/>
      </w:r>
      <w:r w:rsidR="00553F42">
        <w:t>9.5</w:t>
      </w:r>
      <w:r w:rsidR="00A63D79" w:rsidRPr="005D73F9">
        <w:fldChar w:fldCharType="end"/>
      </w:r>
      <w:r w:rsidRPr="005D73F9">
        <w:t>.</w:t>
      </w:r>
    </w:p>
    <w:p w14:paraId="00381806" w14:textId="77777777" w:rsidR="00AA4BE5" w:rsidRPr="005D73F9" w:rsidRDefault="00AA4BE5" w:rsidP="00BF6BC4">
      <w:pPr>
        <w:pStyle w:val="Heading1"/>
        <w:keepLines/>
      </w:pPr>
      <w:bookmarkStart w:id="73" w:name="_Ref488757017"/>
      <w:bookmarkStart w:id="74" w:name="_Toc190164383"/>
      <w:r w:rsidRPr="005D73F9">
        <w:t>SCREENING TESTS</w:t>
      </w:r>
      <w:bookmarkEnd w:id="73"/>
      <w:bookmarkEnd w:id="74"/>
    </w:p>
    <w:p w14:paraId="00381807" w14:textId="6840C427" w:rsidR="00AA4BE5" w:rsidRPr="005D73F9" w:rsidRDefault="008735EF" w:rsidP="00BF6BC4">
      <w:pPr>
        <w:pStyle w:val="Heading2"/>
      </w:pPr>
      <w:bookmarkStart w:id="75" w:name="_Toc190164384"/>
      <w:r w:rsidRPr="005D73F9">
        <w:rPr>
          <w:caps w:val="0"/>
        </w:rPr>
        <w:t>GENERAL</w:t>
      </w:r>
      <w:bookmarkEnd w:id="75"/>
    </w:p>
    <w:p w14:paraId="00381808" w14:textId="77777777" w:rsidR="00AA4BE5" w:rsidRPr="005D73F9" w:rsidRDefault="00AA4BE5" w:rsidP="00BF6BC4">
      <w:pPr>
        <w:keepLines/>
      </w:pPr>
      <w:r w:rsidRPr="005D73F9">
        <w:t>Unless otherwise specified herein or in the detail specification, all lots of components used for</w:t>
      </w:r>
      <w:r w:rsidR="00A45738" w:rsidRPr="005D73F9">
        <w:t xml:space="preserve"> </w:t>
      </w:r>
      <w:r w:rsidRPr="005D73F9">
        <w:t>qualification and qualification maintenance, Lot Validation Testing, and for delivery, shall be subjected to</w:t>
      </w:r>
      <w:r w:rsidR="00A45738" w:rsidRPr="005D73F9">
        <w:t xml:space="preserve"> </w:t>
      </w:r>
      <w:r w:rsidRPr="005D73F9">
        <w:t xml:space="preserve">tests and inspections in accordance with </w:t>
      </w:r>
      <w:r w:rsidR="005B198C" w:rsidRPr="005D73F9">
        <w:t>Chart F3 in the sequence shown.</w:t>
      </w:r>
    </w:p>
    <w:p w14:paraId="00381809" w14:textId="77777777" w:rsidR="00AA4BE5" w:rsidRPr="005D73F9" w:rsidRDefault="00AA4BE5" w:rsidP="00BF6BC4">
      <w:pPr>
        <w:keepLines/>
      </w:pPr>
      <w:r w:rsidRPr="005D73F9">
        <w:t>Any components which do not meet these requirements shall be remove</w:t>
      </w:r>
      <w:r w:rsidR="00A45738" w:rsidRPr="005D73F9">
        <w:t xml:space="preserve">d from the lot and at no future </w:t>
      </w:r>
      <w:r w:rsidRPr="005D73F9">
        <w:t>time be resubmitted to the requirements of this specification.</w:t>
      </w:r>
    </w:p>
    <w:p w14:paraId="0038180A" w14:textId="77777777" w:rsidR="00AA4BE5" w:rsidRPr="005D73F9" w:rsidRDefault="00AA4BE5" w:rsidP="00BF6BC4">
      <w:pPr>
        <w:keepLines/>
      </w:pPr>
      <w:r w:rsidRPr="005D73F9">
        <w:t>The applicable test methods and conditions are specified in the paragraphs referenced in Chart F3.</w:t>
      </w:r>
    </w:p>
    <w:p w14:paraId="0038180B" w14:textId="03490BDD" w:rsidR="00AA4BE5" w:rsidRPr="005D73F9" w:rsidRDefault="008735EF" w:rsidP="00BF6BC4">
      <w:pPr>
        <w:pStyle w:val="Heading2"/>
      </w:pPr>
      <w:bookmarkStart w:id="76" w:name="_Ref484524778"/>
      <w:bookmarkStart w:id="77" w:name="_Ref484524802"/>
      <w:bookmarkStart w:id="78" w:name="_Toc190164385"/>
      <w:r w:rsidRPr="005D73F9">
        <w:rPr>
          <w:caps w:val="0"/>
        </w:rPr>
        <w:t>FAILURE CRITERIA</w:t>
      </w:r>
      <w:bookmarkEnd w:id="76"/>
      <w:bookmarkEnd w:id="77"/>
      <w:bookmarkEnd w:id="78"/>
    </w:p>
    <w:p w14:paraId="0038180C" w14:textId="77777777" w:rsidR="00AA4BE5" w:rsidRPr="005D73F9" w:rsidRDefault="00AA4BE5" w:rsidP="00BF6BC4">
      <w:pPr>
        <w:pStyle w:val="Heading3"/>
        <w:keepLines/>
      </w:pPr>
      <w:bookmarkStart w:id="79" w:name="_Toc190164386"/>
      <w:r w:rsidRPr="005D73F9">
        <w:t>Environmental and Mechanical Test Failure</w:t>
      </w:r>
      <w:bookmarkEnd w:id="79"/>
    </w:p>
    <w:p w14:paraId="0038180D" w14:textId="77777777" w:rsidR="00AA4BE5" w:rsidRPr="005D73F9" w:rsidRDefault="00AA4BE5" w:rsidP="00BF6BC4">
      <w:pPr>
        <w:keepNext/>
        <w:keepLines/>
        <w:spacing w:after="120"/>
      </w:pPr>
      <w:r w:rsidRPr="005D73F9">
        <w:t>The following shall be counted as component failures:</w:t>
      </w:r>
    </w:p>
    <w:p w14:paraId="0038180E" w14:textId="3C7A5C27" w:rsidR="00AA4BE5" w:rsidRPr="005D73F9" w:rsidRDefault="00AA4BE5" w:rsidP="00BF6BC4">
      <w:pPr>
        <w:pStyle w:val="BulletList"/>
        <w:keepLines/>
      </w:pPr>
      <w:r w:rsidRPr="005D73F9">
        <w:t>Components which fail during tests for which the pass/fail criteria are in</w:t>
      </w:r>
      <w:r w:rsidR="00AE35E3" w:rsidRPr="005D73F9">
        <w:t xml:space="preserve">herent in the test method, e.g. </w:t>
      </w:r>
      <w:r w:rsidR="008415B3" w:rsidRPr="005D73F9">
        <w:t>Thermal Sh</w:t>
      </w:r>
      <w:r w:rsidR="00BF761C">
        <w:t>o</w:t>
      </w:r>
      <w:r w:rsidR="008415B3" w:rsidRPr="005D73F9">
        <w:t>ck</w:t>
      </w:r>
      <w:r w:rsidRPr="005D73F9">
        <w:t>, Random Vibration,</w:t>
      </w:r>
      <w:r w:rsidR="005B198C" w:rsidRPr="005D73F9">
        <w:t xml:space="preserve"> </w:t>
      </w:r>
      <w:r w:rsidRPr="005D73F9">
        <w:t>etc.</w:t>
      </w:r>
    </w:p>
    <w:p w14:paraId="0038180F" w14:textId="77777777" w:rsidR="00AA4BE5" w:rsidRPr="005D73F9" w:rsidRDefault="00AA4BE5" w:rsidP="00BF6BC4">
      <w:pPr>
        <w:pStyle w:val="Heading3"/>
        <w:keepLines/>
      </w:pPr>
      <w:bookmarkStart w:id="80" w:name="_Toc190164387"/>
      <w:r w:rsidRPr="005D73F9">
        <w:t>Parameter Limit Failure</w:t>
      </w:r>
      <w:bookmarkEnd w:id="80"/>
    </w:p>
    <w:p w14:paraId="00381810" w14:textId="77777777" w:rsidR="00AA4BE5" w:rsidRPr="005D73F9" w:rsidRDefault="00AA4BE5" w:rsidP="00BF6BC4">
      <w:pPr>
        <w:keepLines/>
      </w:pPr>
      <w:r w:rsidRPr="005D73F9">
        <w:t xml:space="preserve">A component shall be counted as a </w:t>
      </w:r>
      <w:r w:rsidR="008415B3" w:rsidRPr="005D73F9">
        <w:t xml:space="preserve">parameter </w:t>
      </w:r>
      <w:r w:rsidRPr="005D73F9">
        <w:t>limit failure if one or more parameters exceed the limits shown in</w:t>
      </w:r>
      <w:r w:rsidR="00AE35E3" w:rsidRPr="005D73F9">
        <w:t xml:space="preserve"> </w:t>
      </w:r>
      <w:r w:rsidRPr="005D73F9">
        <w:t>Room Temperature Electrical Measurements or High and Low Temperatures Electrical Measurements</w:t>
      </w:r>
      <w:r w:rsidR="00AE35E3" w:rsidRPr="005D73F9">
        <w:t xml:space="preserve"> </w:t>
      </w:r>
      <w:r w:rsidRPr="005D73F9">
        <w:t>in the Detail Specification.</w:t>
      </w:r>
    </w:p>
    <w:p w14:paraId="00381811" w14:textId="77777777" w:rsidR="00AA4BE5" w:rsidRPr="005D73F9" w:rsidRDefault="00AA4BE5" w:rsidP="00BF6BC4">
      <w:pPr>
        <w:pStyle w:val="Heading3"/>
        <w:keepLines/>
      </w:pPr>
      <w:bookmarkStart w:id="81" w:name="_Toc190164388"/>
      <w:r w:rsidRPr="005D73F9">
        <w:lastRenderedPageBreak/>
        <w:t>Other Failures</w:t>
      </w:r>
      <w:bookmarkEnd w:id="81"/>
    </w:p>
    <w:p w14:paraId="00381812" w14:textId="77777777" w:rsidR="00AA4BE5" w:rsidRPr="005D73F9" w:rsidRDefault="00AA4BE5" w:rsidP="00BF6BC4">
      <w:pPr>
        <w:keepNext/>
        <w:keepLines/>
        <w:spacing w:after="120"/>
      </w:pPr>
      <w:r w:rsidRPr="005D73F9">
        <w:t>A component shall be counted as a failure in any of the following cases:</w:t>
      </w:r>
    </w:p>
    <w:p w14:paraId="00381813" w14:textId="77777777" w:rsidR="00AA4BE5" w:rsidRPr="005D73F9" w:rsidRDefault="00AA4BE5" w:rsidP="00BF6BC4">
      <w:pPr>
        <w:pStyle w:val="BulletList"/>
        <w:keepLines/>
      </w:pPr>
      <w:r w:rsidRPr="005D73F9">
        <w:t>Visual failure.</w:t>
      </w:r>
    </w:p>
    <w:p w14:paraId="00381814" w14:textId="77777777" w:rsidR="00AA4BE5" w:rsidRPr="005D73F9" w:rsidRDefault="00AA4BE5" w:rsidP="00BF6BC4">
      <w:pPr>
        <w:pStyle w:val="BulletList"/>
        <w:keepLines/>
      </w:pPr>
      <w:r w:rsidRPr="005D73F9">
        <w:t>Mechanical failure.</w:t>
      </w:r>
    </w:p>
    <w:p w14:paraId="00381815" w14:textId="77777777" w:rsidR="00AA4BE5" w:rsidRPr="005D73F9" w:rsidRDefault="00AA4BE5" w:rsidP="00BF6BC4">
      <w:pPr>
        <w:pStyle w:val="BulletList"/>
        <w:keepLines/>
      </w:pPr>
      <w:r w:rsidRPr="005D73F9">
        <w:t>Handling failure.</w:t>
      </w:r>
    </w:p>
    <w:p w14:paraId="00381816" w14:textId="77777777" w:rsidR="00AA4BE5" w:rsidRPr="005D73F9" w:rsidRDefault="00AA4BE5" w:rsidP="00BF6BC4">
      <w:pPr>
        <w:pStyle w:val="BulletList"/>
        <w:keepLines/>
      </w:pPr>
      <w:r w:rsidRPr="005D73F9">
        <w:t>Lost component.</w:t>
      </w:r>
    </w:p>
    <w:p w14:paraId="00381817" w14:textId="06787AA9" w:rsidR="00AA4BE5" w:rsidRPr="005D73F9" w:rsidRDefault="008735EF" w:rsidP="00BF6BC4">
      <w:pPr>
        <w:pStyle w:val="Heading2"/>
      </w:pPr>
      <w:bookmarkStart w:id="82" w:name="_Toc190164389"/>
      <w:r w:rsidRPr="005D73F9">
        <w:rPr>
          <w:caps w:val="0"/>
        </w:rPr>
        <w:t>FAILED COMPONENTS</w:t>
      </w:r>
      <w:bookmarkEnd w:id="82"/>
    </w:p>
    <w:p w14:paraId="00381818" w14:textId="0DE39194" w:rsidR="00AA4BE5" w:rsidRPr="005D73F9" w:rsidRDefault="00AA4BE5" w:rsidP="00BF6BC4">
      <w:pPr>
        <w:keepLines/>
      </w:pPr>
      <w:r w:rsidRPr="005D73F9">
        <w:t>A component shall be considered as a failed component if it exhibits one or more of the failure modes</w:t>
      </w:r>
      <w:r w:rsidR="00AE35E3" w:rsidRPr="005D73F9">
        <w:t xml:space="preserve"> </w:t>
      </w:r>
      <w:r w:rsidRPr="005D73F9">
        <w:t xml:space="preserve">described in Para. </w:t>
      </w:r>
      <w:r w:rsidR="00C66DF9" w:rsidRPr="005D73F9">
        <w:fldChar w:fldCharType="begin"/>
      </w:r>
      <w:r w:rsidR="00C66DF9" w:rsidRPr="005D73F9">
        <w:instrText xml:space="preserve"> REF _Ref484524778 \r \h </w:instrText>
      </w:r>
      <w:r w:rsidR="005D73F9">
        <w:instrText xml:space="preserve"> \* MERGEFORMAT </w:instrText>
      </w:r>
      <w:r w:rsidR="00C66DF9" w:rsidRPr="005D73F9">
        <w:fldChar w:fldCharType="separate"/>
      </w:r>
      <w:r w:rsidR="00553F42">
        <w:t>6.2</w:t>
      </w:r>
      <w:r w:rsidR="00C66DF9" w:rsidRPr="005D73F9">
        <w:fldChar w:fldCharType="end"/>
      </w:r>
      <w:r w:rsidRPr="005D73F9">
        <w:t>.</w:t>
      </w:r>
    </w:p>
    <w:p w14:paraId="00381819" w14:textId="63BF62DB" w:rsidR="00AA4BE5" w:rsidRPr="005D73F9" w:rsidRDefault="008735EF" w:rsidP="00BF6BC4">
      <w:pPr>
        <w:pStyle w:val="Heading2"/>
      </w:pPr>
      <w:bookmarkStart w:id="83" w:name="_Ref484684769"/>
      <w:bookmarkStart w:id="84" w:name="_Toc190164390"/>
      <w:r w:rsidRPr="005D73F9">
        <w:rPr>
          <w:caps w:val="0"/>
        </w:rPr>
        <w:t>LOT FAILURE</w:t>
      </w:r>
      <w:bookmarkEnd w:id="83"/>
      <w:bookmarkEnd w:id="84"/>
    </w:p>
    <w:p w14:paraId="0038181A" w14:textId="3FFB0E80" w:rsidR="00AA4BE5" w:rsidRPr="005D73F9" w:rsidRDefault="00AA4BE5" w:rsidP="00BF6BC4">
      <w:pPr>
        <w:keepLines/>
      </w:pPr>
      <w:r w:rsidRPr="005D73F9">
        <w:t xml:space="preserve">In the case of lot failure, the Manufacturer shall act in accordance with Para. </w:t>
      </w:r>
      <w:r w:rsidR="00C66DF9" w:rsidRPr="005D73F9">
        <w:fldChar w:fldCharType="begin"/>
      </w:r>
      <w:r w:rsidR="00C66DF9" w:rsidRPr="005D73F9">
        <w:instrText xml:space="preserve"> REF _Ref484524792 \r \h </w:instrText>
      </w:r>
      <w:r w:rsidR="005D73F9">
        <w:instrText xml:space="preserve"> \* MERGEFORMAT </w:instrText>
      </w:r>
      <w:r w:rsidR="00C66DF9" w:rsidRPr="005D73F9">
        <w:fldChar w:fldCharType="separate"/>
      </w:r>
      <w:r w:rsidR="00553F42">
        <w:t>4.3.3</w:t>
      </w:r>
      <w:r w:rsidR="00C66DF9" w:rsidRPr="005D73F9">
        <w:fldChar w:fldCharType="end"/>
      </w:r>
      <w:r w:rsidRPr="005D73F9">
        <w:t>.</w:t>
      </w:r>
    </w:p>
    <w:p w14:paraId="0038181B" w14:textId="77777777" w:rsidR="00AA4BE5" w:rsidRPr="005D73F9" w:rsidRDefault="00AA4BE5" w:rsidP="00BF6BC4">
      <w:pPr>
        <w:pStyle w:val="Heading3"/>
        <w:keepLines/>
      </w:pPr>
      <w:bookmarkStart w:id="85" w:name="_Ref484524816"/>
      <w:bookmarkStart w:id="86" w:name="_Toc190164391"/>
      <w:r w:rsidRPr="005D73F9">
        <w:t>Lot Failure during 100% Testing</w:t>
      </w:r>
      <w:bookmarkEnd w:id="85"/>
      <w:bookmarkEnd w:id="86"/>
    </w:p>
    <w:p w14:paraId="0038181C" w14:textId="405AAA84" w:rsidR="00AA4BE5" w:rsidRPr="005D73F9" w:rsidRDefault="00AA4BE5" w:rsidP="00BF6BC4">
      <w:pPr>
        <w:keepLines/>
      </w:pPr>
      <w:r w:rsidRPr="005D73F9">
        <w:t xml:space="preserve">If the number of components failed on the basis of the failure criteria specified in Para. </w:t>
      </w:r>
      <w:r w:rsidR="00C66DF9" w:rsidRPr="005D73F9">
        <w:fldChar w:fldCharType="begin"/>
      </w:r>
      <w:r w:rsidR="00C66DF9" w:rsidRPr="005D73F9">
        <w:instrText xml:space="preserve"> REF _Ref484524802 \r \h </w:instrText>
      </w:r>
      <w:r w:rsidR="005D73F9">
        <w:instrText xml:space="preserve"> \* MERGEFORMAT </w:instrText>
      </w:r>
      <w:r w:rsidR="00C66DF9" w:rsidRPr="005D73F9">
        <w:fldChar w:fldCharType="separate"/>
      </w:r>
      <w:r w:rsidR="00553F42">
        <w:t>6.2</w:t>
      </w:r>
      <w:r w:rsidR="00C66DF9" w:rsidRPr="005D73F9">
        <w:fldChar w:fldCharType="end"/>
      </w:r>
      <w:r w:rsidRPr="005D73F9">
        <w:t xml:space="preserve"> exceeds 10%</w:t>
      </w:r>
      <w:r w:rsidR="00AE35E3" w:rsidRPr="005D73F9">
        <w:t xml:space="preserve"> </w:t>
      </w:r>
      <w:r w:rsidRPr="005D73F9">
        <w:t>(rounded upwards to the nearest whole number) of the components submitted to Chart F3 testing, the lot</w:t>
      </w:r>
      <w:r w:rsidR="00AE35E3" w:rsidRPr="005D73F9">
        <w:t xml:space="preserve"> </w:t>
      </w:r>
      <w:r w:rsidRPr="005D73F9">
        <w:t>shall be considered as failed.</w:t>
      </w:r>
    </w:p>
    <w:p w14:paraId="0038181D" w14:textId="77777777" w:rsidR="00AA4BE5" w:rsidRPr="005D73F9" w:rsidRDefault="00AA4BE5" w:rsidP="00BF6BC4">
      <w:pPr>
        <w:pStyle w:val="Heading3"/>
        <w:keepLines/>
      </w:pPr>
      <w:bookmarkStart w:id="87" w:name="_Toc190164392"/>
      <w:r w:rsidRPr="005D73F9">
        <w:t>Lot Failure during Sample Testing</w:t>
      </w:r>
      <w:bookmarkEnd w:id="87"/>
    </w:p>
    <w:p w14:paraId="0038181E" w14:textId="77777777" w:rsidR="00AA4BE5" w:rsidRPr="005D73F9" w:rsidRDefault="00AA4BE5" w:rsidP="00BF6BC4">
      <w:pPr>
        <w:keepLines/>
      </w:pPr>
      <w:r w:rsidRPr="005D73F9">
        <w:t xml:space="preserve">A lot shall be considered as failed if the number of allowable failures during sample testing, </w:t>
      </w:r>
      <w:r w:rsidR="00505223" w:rsidRPr="005D73F9">
        <w:t xml:space="preserve">as specified herein or </w:t>
      </w:r>
      <w:r w:rsidRPr="005D73F9">
        <w:t>in the Detail Specification, is exceeded.</w:t>
      </w:r>
    </w:p>
    <w:p w14:paraId="0038181F" w14:textId="1B15EEFD" w:rsidR="00AA4BE5" w:rsidRPr="005D73F9" w:rsidRDefault="00AA4BE5" w:rsidP="00BF6BC4">
      <w:pPr>
        <w:keepLines/>
      </w:pPr>
      <w:r w:rsidRPr="005D73F9">
        <w:t xml:space="preserve">Unless otherwise specified, if a lot failure occurs, a 100% testing may </w:t>
      </w:r>
      <w:r w:rsidR="00AE35E3" w:rsidRPr="005D73F9">
        <w:t xml:space="preserve">be performed but the cumulative </w:t>
      </w:r>
      <w:r w:rsidRPr="005D73F9">
        <w:t xml:space="preserve">percent defective shall not exceed that specified in Para. </w:t>
      </w:r>
      <w:r w:rsidR="00C66DF9" w:rsidRPr="005D73F9">
        <w:fldChar w:fldCharType="begin"/>
      </w:r>
      <w:r w:rsidR="00C66DF9" w:rsidRPr="005D73F9">
        <w:instrText xml:space="preserve"> REF _Ref484524816 \r \h </w:instrText>
      </w:r>
      <w:r w:rsidR="005D73F9">
        <w:instrText xml:space="preserve"> \* MERGEFORMAT </w:instrText>
      </w:r>
      <w:r w:rsidR="00C66DF9" w:rsidRPr="005D73F9">
        <w:fldChar w:fldCharType="separate"/>
      </w:r>
      <w:r w:rsidR="00553F42">
        <w:t>6.4.1</w:t>
      </w:r>
      <w:r w:rsidR="00C66DF9" w:rsidRPr="005D73F9">
        <w:fldChar w:fldCharType="end"/>
      </w:r>
      <w:r w:rsidRPr="005D73F9">
        <w:t>.</w:t>
      </w:r>
    </w:p>
    <w:p w14:paraId="00381820" w14:textId="0369FFE6" w:rsidR="00AA4BE5" w:rsidRPr="005D73F9" w:rsidRDefault="008735EF" w:rsidP="00BF6BC4">
      <w:pPr>
        <w:pStyle w:val="Heading2"/>
      </w:pPr>
      <w:bookmarkStart w:id="88" w:name="_Toc190164393"/>
      <w:r w:rsidRPr="005D73F9">
        <w:rPr>
          <w:caps w:val="0"/>
        </w:rPr>
        <w:t>DOCUMENTATION</w:t>
      </w:r>
      <w:bookmarkEnd w:id="88"/>
    </w:p>
    <w:p w14:paraId="00381821" w14:textId="0977EF16" w:rsidR="00AA4BE5" w:rsidRPr="005D73F9" w:rsidRDefault="00AA4BE5" w:rsidP="00BF6BC4">
      <w:pPr>
        <w:keepLines/>
      </w:pPr>
      <w:r w:rsidRPr="005D73F9">
        <w:t xml:space="preserve">Documentation of Screening Tests shall be in accordance with Para. </w:t>
      </w:r>
      <w:r w:rsidR="00C66DF9" w:rsidRPr="005D73F9">
        <w:fldChar w:fldCharType="begin"/>
      </w:r>
      <w:r w:rsidR="00C66DF9" w:rsidRPr="005D73F9">
        <w:instrText xml:space="preserve"> REF _Ref484524831 \r \h </w:instrText>
      </w:r>
      <w:r w:rsidR="005D73F9">
        <w:instrText xml:space="preserve"> \* MERGEFORMAT </w:instrText>
      </w:r>
      <w:r w:rsidR="00C66DF9" w:rsidRPr="005D73F9">
        <w:fldChar w:fldCharType="separate"/>
      </w:r>
      <w:r w:rsidR="00553F42">
        <w:t>9.6</w:t>
      </w:r>
      <w:r w:rsidR="00C66DF9" w:rsidRPr="005D73F9">
        <w:fldChar w:fldCharType="end"/>
      </w:r>
      <w:r w:rsidRPr="005D73F9">
        <w:t>.</w:t>
      </w:r>
    </w:p>
    <w:p w14:paraId="00381822" w14:textId="77777777" w:rsidR="00AA4BE5" w:rsidRPr="005D73F9" w:rsidRDefault="00AA4BE5" w:rsidP="00BF6BC4">
      <w:pPr>
        <w:pStyle w:val="Heading1"/>
        <w:keepLines/>
      </w:pPr>
      <w:bookmarkStart w:id="89" w:name="_Toc190164394"/>
      <w:r w:rsidRPr="005D73F9">
        <w:t>QUALIFICATION, QUALIFICATION MAINTENANCE AND LOT VALIDATION TESTING</w:t>
      </w:r>
      <w:bookmarkEnd w:id="89"/>
    </w:p>
    <w:p w14:paraId="00381823" w14:textId="711260D3" w:rsidR="00AA4BE5" w:rsidRPr="005D73F9" w:rsidRDefault="00AA4BE5" w:rsidP="00BF6BC4">
      <w:pPr>
        <w:keepLines/>
      </w:pPr>
      <w:r w:rsidRPr="005D73F9">
        <w:t>The requirements of this paragraph are applicable to the tests performed on components or test</w:t>
      </w:r>
      <w:r w:rsidR="00AE35E3" w:rsidRPr="005D73F9">
        <w:t xml:space="preserve"> </w:t>
      </w:r>
      <w:r w:rsidRPr="005D73F9">
        <w:t>structures as part of qualification or qualification maintenance in accordance with either ESCC Basic</w:t>
      </w:r>
      <w:r w:rsidR="00AE35E3" w:rsidRPr="005D73F9">
        <w:t xml:space="preserve"> </w:t>
      </w:r>
      <w:r w:rsidRPr="005D73F9">
        <w:t xml:space="preserve">Specification No. </w:t>
      </w:r>
      <w:hyperlink r:id="rId61" w:history="1">
        <w:r w:rsidR="00782870" w:rsidRPr="005D73F9">
          <w:rPr>
            <w:rStyle w:val="Hyperlink"/>
          </w:rPr>
          <w:t>20100</w:t>
        </w:r>
      </w:hyperlink>
      <w:r w:rsidR="00782870" w:rsidRPr="005D73F9">
        <w:t xml:space="preserve"> or </w:t>
      </w:r>
      <w:hyperlink r:id="rId62" w:history="1">
        <w:r w:rsidR="00782870" w:rsidRPr="005D73F9">
          <w:rPr>
            <w:rStyle w:val="Hyperlink"/>
          </w:rPr>
          <w:t>25400</w:t>
        </w:r>
      </w:hyperlink>
      <w:r w:rsidR="00782870" w:rsidRPr="005D73F9">
        <w:t xml:space="preserve"> </w:t>
      </w:r>
      <w:r w:rsidRPr="005D73F9">
        <w:t>as applicable. They are also applicable to Lot Validation Testing as</w:t>
      </w:r>
      <w:r w:rsidR="00AE35E3" w:rsidRPr="005D73F9">
        <w:t xml:space="preserve"> </w:t>
      </w:r>
      <w:r w:rsidRPr="005D73F9">
        <w:t>part of the procurement of qualified or unqualified components.</w:t>
      </w:r>
    </w:p>
    <w:p w14:paraId="00381824" w14:textId="1C6EF294" w:rsidR="00AA4BE5" w:rsidRPr="005D73F9" w:rsidRDefault="008735EF" w:rsidP="00BF6BC4">
      <w:pPr>
        <w:pStyle w:val="Heading2"/>
      </w:pPr>
      <w:bookmarkStart w:id="90" w:name="_Ref484524871"/>
      <w:bookmarkStart w:id="91" w:name="_Toc190164395"/>
      <w:r w:rsidRPr="005D73F9">
        <w:rPr>
          <w:caps w:val="0"/>
        </w:rPr>
        <w:t>QUALIFICATION TESTING</w:t>
      </w:r>
      <w:bookmarkEnd w:id="90"/>
      <w:bookmarkEnd w:id="91"/>
    </w:p>
    <w:p w14:paraId="00381825" w14:textId="77777777" w:rsidR="00AA4BE5" w:rsidRPr="005D73F9" w:rsidRDefault="00AA4BE5" w:rsidP="00BF6BC4">
      <w:pPr>
        <w:pStyle w:val="Heading3"/>
        <w:keepLines/>
      </w:pPr>
      <w:bookmarkStart w:id="92" w:name="_Toc190164396"/>
      <w:r w:rsidRPr="005D73F9">
        <w:t>General</w:t>
      </w:r>
      <w:bookmarkEnd w:id="92"/>
    </w:p>
    <w:p w14:paraId="00381826" w14:textId="77777777" w:rsidR="00AA4BE5" w:rsidRPr="005D73F9" w:rsidRDefault="00AA4BE5" w:rsidP="00BF6BC4">
      <w:pPr>
        <w:keepNext/>
        <w:keepLines/>
      </w:pPr>
      <w:r w:rsidRPr="005D73F9">
        <w:t>Qualification testing shall be in accordance with the requirements specified in Chart F4. The tests of</w:t>
      </w:r>
      <w:r w:rsidR="006E2B1E" w:rsidRPr="005D73F9">
        <w:t xml:space="preserve"> </w:t>
      </w:r>
      <w:r w:rsidRPr="005D73F9">
        <w:t>Chart F4 shall be performed on the specified sample chosen at random from components which have</w:t>
      </w:r>
      <w:r w:rsidR="006E2B1E" w:rsidRPr="005D73F9">
        <w:t xml:space="preserve"> </w:t>
      </w:r>
      <w:r w:rsidRPr="005D73F9">
        <w:t>successfully passed the tests in Chart F3. This sample constitutes the Qualification Test Lot.</w:t>
      </w:r>
    </w:p>
    <w:p w14:paraId="00381827" w14:textId="77777777" w:rsidR="00AA4BE5" w:rsidRPr="005D73F9" w:rsidRDefault="00AA4BE5" w:rsidP="00BF6BC4">
      <w:pPr>
        <w:keepLines/>
      </w:pPr>
      <w:r w:rsidRPr="005D73F9">
        <w:t>The Qualification Test Lot is divided into subgroups of tests and all co</w:t>
      </w:r>
      <w:r w:rsidR="006E2B1E" w:rsidRPr="005D73F9">
        <w:t xml:space="preserve">mponents assigned to a subgroup </w:t>
      </w:r>
      <w:r w:rsidRPr="005D73F9">
        <w:t>shall be subjected to all of the tests in that subgroup, in the sequence shown. The applicable test</w:t>
      </w:r>
      <w:r w:rsidR="006E2B1E" w:rsidRPr="005D73F9">
        <w:t xml:space="preserve"> </w:t>
      </w:r>
      <w:r w:rsidRPr="005D73F9">
        <w:t>requirements are detailed in the paragraphs referenced in Chart F4.</w:t>
      </w:r>
    </w:p>
    <w:p w14:paraId="00381828" w14:textId="12B422D8" w:rsidR="00AA4BE5" w:rsidRPr="005D73F9" w:rsidRDefault="00AA4BE5" w:rsidP="00BF6BC4">
      <w:pPr>
        <w:keepLines/>
      </w:pPr>
      <w:r w:rsidRPr="005D73F9">
        <w:t xml:space="preserve">The conditions governing qualification testing are specified in ESCC Basic Specification No. </w:t>
      </w:r>
      <w:hyperlink r:id="rId63" w:history="1">
        <w:r w:rsidR="00782870" w:rsidRPr="005D73F9">
          <w:rPr>
            <w:rStyle w:val="Hyperlink"/>
          </w:rPr>
          <w:t>20100</w:t>
        </w:r>
      </w:hyperlink>
      <w:r w:rsidRPr="005D73F9">
        <w:t>.</w:t>
      </w:r>
    </w:p>
    <w:p w14:paraId="00381829" w14:textId="77777777" w:rsidR="00AA4BE5" w:rsidRPr="005D73F9" w:rsidRDefault="00AA4BE5" w:rsidP="00BF6BC4">
      <w:pPr>
        <w:pStyle w:val="Heading3"/>
        <w:keepLines/>
      </w:pPr>
      <w:bookmarkStart w:id="93" w:name="_Ref484525156"/>
      <w:bookmarkStart w:id="94" w:name="_Toc190164397"/>
      <w:r w:rsidRPr="005D73F9">
        <w:lastRenderedPageBreak/>
        <w:t>Distribution within the Qualification Test Lot</w:t>
      </w:r>
      <w:bookmarkEnd w:id="93"/>
      <w:bookmarkEnd w:id="94"/>
    </w:p>
    <w:p w14:paraId="0038182A" w14:textId="77777777" w:rsidR="00AA4BE5" w:rsidRPr="005D73F9" w:rsidRDefault="00AA4BE5" w:rsidP="00BF6BC4">
      <w:pPr>
        <w:keepLines/>
      </w:pPr>
      <w:r w:rsidRPr="005D73F9">
        <w:t>Where a Detail Specification covers a range or series of components that are considered similar, then</w:t>
      </w:r>
      <w:r w:rsidR="006E2B1E" w:rsidRPr="005D73F9">
        <w:t xml:space="preserve"> </w:t>
      </w:r>
      <w:r w:rsidRPr="005D73F9">
        <w:t>the Qualification Test Lot shall be comprised of component types so selected that they adequately</w:t>
      </w:r>
      <w:r w:rsidR="006E2B1E" w:rsidRPr="005D73F9">
        <w:t xml:space="preserve"> </w:t>
      </w:r>
      <w:r w:rsidRPr="005D73F9">
        <w:t>represent all of the various mechanical, structural and electrical peculiarities of that range or series.</w:t>
      </w:r>
    </w:p>
    <w:p w14:paraId="0038182B" w14:textId="77777777" w:rsidR="00AA4BE5" w:rsidRPr="005D73F9" w:rsidRDefault="00AA4BE5" w:rsidP="00BF6BC4">
      <w:pPr>
        <w:keepLines/>
      </w:pPr>
      <w:r w:rsidRPr="005D73F9">
        <w:t>The distribution shall be as specified by, or agreed with, the ESCC Executive.</w:t>
      </w:r>
    </w:p>
    <w:p w14:paraId="0038182C" w14:textId="77777777" w:rsidR="00AA4BE5" w:rsidRPr="005D73F9" w:rsidRDefault="00AA4BE5" w:rsidP="00BF6BC4">
      <w:pPr>
        <w:keepLines/>
      </w:pPr>
      <w:r w:rsidRPr="005D73F9">
        <w:t>If considered necessary to adequately represent the range or series of c</w:t>
      </w:r>
      <w:r w:rsidR="006E2B1E" w:rsidRPr="005D73F9">
        <w:t xml:space="preserve">omponent types, the quantity of </w:t>
      </w:r>
      <w:r w:rsidRPr="005D73F9">
        <w:t>components included in the Qualification Test Lot may be increased as specified by, or agreed with, the</w:t>
      </w:r>
      <w:r w:rsidR="006E2B1E" w:rsidRPr="005D73F9">
        <w:t xml:space="preserve"> </w:t>
      </w:r>
      <w:r w:rsidRPr="005D73F9">
        <w:t>ESCC Executive.</w:t>
      </w:r>
    </w:p>
    <w:p w14:paraId="0038182D" w14:textId="6AEDA46B" w:rsidR="00AA4BE5" w:rsidRPr="005D73F9" w:rsidRDefault="008735EF" w:rsidP="00BF6BC4">
      <w:pPr>
        <w:pStyle w:val="Heading2"/>
      </w:pPr>
      <w:bookmarkStart w:id="95" w:name="_Toc190164398"/>
      <w:r w:rsidRPr="005D73F9">
        <w:rPr>
          <w:caps w:val="0"/>
        </w:rPr>
        <w:t>QUALIFICATION WITHIN A TECHNOLOGY FLOW</w:t>
      </w:r>
      <w:bookmarkEnd w:id="95"/>
    </w:p>
    <w:p w14:paraId="0038182E" w14:textId="3476E1E8" w:rsidR="00AA4BE5" w:rsidRPr="005D73F9" w:rsidRDefault="00AA4BE5" w:rsidP="00BF6BC4">
      <w:pPr>
        <w:keepLines/>
      </w:pPr>
      <w:r w:rsidRPr="005D73F9">
        <w:t>The qualification of a component produced using a qualified Technology Flow shall be in accordance with</w:t>
      </w:r>
      <w:r w:rsidR="006E2B1E" w:rsidRPr="005D73F9">
        <w:t xml:space="preserve"> </w:t>
      </w:r>
      <w:r w:rsidRPr="005D73F9">
        <w:t xml:space="preserve">ESCC Basic Specification No. </w:t>
      </w:r>
      <w:hyperlink r:id="rId64" w:history="1">
        <w:r w:rsidR="00782870" w:rsidRPr="005D73F9">
          <w:rPr>
            <w:rStyle w:val="Hyperlink"/>
          </w:rPr>
          <w:t>25400</w:t>
        </w:r>
      </w:hyperlink>
      <w:r w:rsidRPr="005D73F9">
        <w:t>.</w:t>
      </w:r>
    </w:p>
    <w:p w14:paraId="0038182F" w14:textId="760F890B" w:rsidR="00AA4BE5" w:rsidRPr="005D73F9" w:rsidRDefault="008735EF" w:rsidP="00BF6BC4">
      <w:pPr>
        <w:pStyle w:val="Heading2"/>
      </w:pPr>
      <w:bookmarkStart w:id="96" w:name="_Ref484525352"/>
      <w:bookmarkStart w:id="97" w:name="_Toc190164399"/>
      <w:r w:rsidRPr="005D73F9">
        <w:rPr>
          <w:caps w:val="0"/>
        </w:rPr>
        <w:t>QUALIFICATION MAINTENANCE (PERIODIC TESTING)</w:t>
      </w:r>
      <w:bookmarkEnd w:id="96"/>
      <w:bookmarkEnd w:id="97"/>
    </w:p>
    <w:p w14:paraId="00381830" w14:textId="7BD1B0AD" w:rsidR="00AA4BE5" w:rsidRPr="005D73F9" w:rsidRDefault="00AA4BE5" w:rsidP="00BF6BC4">
      <w:pPr>
        <w:keepLines/>
      </w:pPr>
      <w:r w:rsidRPr="005D73F9">
        <w:t xml:space="preserve">Qualification is maintained through periodic testing and the test requirements of Para. </w:t>
      </w:r>
      <w:r w:rsidR="00C66DF9" w:rsidRPr="005D73F9">
        <w:fldChar w:fldCharType="begin"/>
      </w:r>
      <w:r w:rsidR="00C66DF9" w:rsidRPr="005D73F9">
        <w:instrText xml:space="preserve"> REF _Ref484524871 \r \h </w:instrText>
      </w:r>
      <w:r w:rsidR="005D73F9">
        <w:instrText xml:space="preserve"> \* MERGEFORMAT </w:instrText>
      </w:r>
      <w:r w:rsidR="00C66DF9" w:rsidRPr="005D73F9">
        <w:fldChar w:fldCharType="separate"/>
      </w:r>
      <w:r w:rsidR="00553F42">
        <w:t>7.1</w:t>
      </w:r>
      <w:r w:rsidR="00C66DF9" w:rsidRPr="005D73F9">
        <w:fldChar w:fldCharType="end"/>
      </w:r>
      <w:r w:rsidRPr="005D73F9">
        <w:t xml:space="preserve"> shall apply. For</w:t>
      </w:r>
      <w:r w:rsidR="006E2B1E" w:rsidRPr="005D73F9">
        <w:t xml:space="preserve"> </w:t>
      </w:r>
      <w:r w:rsidRPr="005D73F9">
        <w:t>each subgroup</w:t>
      </w:r>
      <w:r w:rsidR="00561A87" w:rsidRPr="005D73F9">
        <w:t>,</w:t>
      </w:r>
      <w:r w:rsidRPr="005D73F9">
        <w:t xml:space="preserve"> the sample size and the period between successive subgroup testing shall be as</w:t>
      </w:r>
      <w:r w:rsidR="006E2B1E" w:rsidRPr="005D73F9">
        <w:t xml:space="preserve"> </w:t>
      </w:r>
      <w:r w:rsidRPr="005D73F9">
        <w:t>specified in Chart F4. The conditions governing qualification maintenance are specified in ESCC Basic</w:t>
      </w:r>
      <w:r w:rsidR="006E2B1E" w:rsidRPr="005D73F9">
        <w:t xml:space="preserve"> </w:t>
      </w:r>
      <w:r w:rsidRPr="005D73F9">
        <w:t xml:space="preserve">Specification No. </w:t>
      </w:r>
      <w:hyperlink r:id="rId65" w:history="1">
        <w:r w:rsidR="00782870" w:rsidRPr="005D73F9">
          <w:rPr>
            <w:rStyle w:val="Hyperlink"/>
          </w:rPr>
          <w:t>20100</w:t>
        </w:r>
      </w:hyperlink>
      <w:r w:rsidRPr="005D73F9">
        <w:t>.</w:t>
      </w:r>
    </w:p>
    <w:p w14:paraId="00381831" w14:textId="16D72355" w:rsidR="00AA4BE5" w:rsidRPr="005D73F9" w:rsidRDefault="00AA4BE5" w:rsidP="00BF6BC4">
      <w:pPr>
        <w:keepLines/>
      </w:pPr>
      <w:r w:rsidRPr="005D73F9">
        <w:t>Qualification of a component, produced using a qualified Technology Flow, is maintained by</w:t>
      </w:r>
      <w:r w:rsidR="006E2B1E" w:rsidRPr="005D73F9">
        <w:t xml:space="preserve"> </w:t>
      </w:r>
      <w:r w:rsidRPr="005D73F9">
        <w:t>maintenance of the Technology Flow Qualification itself in accordance with ESCC Basic Specification</w:t>
      </w:r>
      <w:r w:rsidR="006E2B1E" w:rsidRPr="005D73F9">
        <w:t xml:space="preserve"> </w:t>
      </w:r>
      <w:r w:rsidRPr="005D73F9">
        <w:t xml:space="preserve">No. </w:t>
      </w:r>
      <w:hyperlink r:id="rId66" w:history="1">
        <w:r w:rsidR="00782870" w:rsidRPr="005D73F9">
          <w:rPr>
            <w:rStyle w:val="Hyperlink"/>
          </w:rPr>
          <w:t>25400</w:t>
        </w:r>
      </w:hyperlink>
      <w:r w:rsidRPr="005D73F9">
        <w:t>.</w:t>
      </w:r>
    </w:p>
    <w:p w14:paraId="00381832" w14:textId="623AEB8A" w:rsidR="00AA4BE5" w:rsidRPr="005D73F9" w:rsidRDefault="008735EF" w:rsidP="00BF6BC4">
      <w:pPr>
        <w:pStyle w:val="Heading2"/>
      </w:pPr>
      <w:bookmarkStart w:id="98" w:name="_Ref484525167"/>
      <w:bookmarkStart w:id="99" w:name="_Ref484525332"/>
      <w:bookmarkStart w:id="100" w:name="_Ref484525345"/>
      <w:bookmarkStart w:id="101" w:name="_Toc190164400"/>
      <w:r w:rsidRPr="005D73F9">
        <w:rPr>
          <w:caps w:val="0"/>
        </w:rPr>
        <w:t>LOT VALIDATION TESTING</w:t>
      </w:r>
      <w:bookmarkEnd w:id="98"/>
      <w:bookmarkEnd w:id="99"/>
      <w:bookmarkEnd w:id="100"/>
      <w:bookmarkEnd w:id="101"/>
    </w:p>
    <w:p w14:paraId="00381833" w14:textId="77777777" w:rsidR="00AA4BE5" w:rsidRPr="005D73F9" w:rsidRDefault="00AA4BE5" w:rsidP="00BF6BC4">
      <w:pPr>
        <w:keepNext/>
        <w:keepLines/>
      </w:pPr>
      <w:r w:rsidRPr="005D73F9">
        <w:t>For procurement of qualified components Lot Validation Testing is not required and shall only be</w:t>
      </w:r>
      <w:r w:rsidR="006E2B1E" w:rsidRPr="005D73F9">
        <w:t xml:space="preserve"> </w:t>
      </w:r>
      <w:r w:rsidRPr="005D73F9">
        <w:t>performed if specifically stipulated in the Purchase Order.</w:t>
      </w:r>
    </w:p>
    <w:p w14:paraId="00381834" w14:textId="19F348A8" w:rsidR="00AA4BE5" w:rsidRPr="005D73F9" w:rsidRDefault="00AA4BE5" w:rsidP="00BF6BC4">
      <w:pPr>
        <w:keepNext/>
        <w:keepLines/>
      </w:pPr>
      <w:r w:rsidRPr="005D73F9">
        <w:t>For procurement of unqualified components</w:t>
      </w:r>
      <w:r w:rsidR="00BF761C">
        <w:t>,</w:t>
      </w:r>
      <w:r w:rsidRPr="005D73F9">
        <w:t xml:space="preserve"> the need for Lot Validation Testing shall be determined by</w:t>
      </w:r>
      <w:r w:rsidR="006E2B1E" w:rsidRPr="005D73F9">
        <w:t xml:space="preserve"> </w:t>
      </w:r>
      <w:r w:rsidRPr="005D73F9">
        <w:t xml:space="preserve">the Orderer (ref. ESCC Basic Specification No. </w:t>
      </w:r>
      <w:hyperlink r:id="rId67" w:history="1">
        <w:r w:rsidR="00782870" w:rsidRPr="005D73F9">
          <w:rPr>
            <w:rStyle w:val="Hyperlink"/>
          </w:rPr>
          <w:t>23100</w:t>
        </w:r>
      </w:hyperlink>
      <w:r w:rsidRPr="005D73F9">
        <w:t>).</w:t>
      </w:r>
    </w:p>
    <w:p w14:paraId="00381835" w14:textId="77777777" w:rsidR="00AA4BE5" w:rsidRPr="005D73F9" w:rsidRDefault="00AA4BE5" w:rsidP="00BF6BC4">
      <w:pPr>
        <w:keepNext/>
        <w:keepLines/>
      </w:pPr>
      <w:r w:rsidRPr="005D73F9">
        <w:t>When Lot Validation Testing is required</w:t>
      </w:r>
      <w:r w:rsidR="008415B3" w:rsidRPr="005D73F9">
        <w:t>,</w:t>
      </w:r>
      <w:r w:rsidRPr="005D73F9">
        <w:t xml:space="preserve"> it shall consist of the performance</w:t>
      </w:r>
      <w:r w:rsidR="006E2B1E" w:rsidRPr="005D73F9">
        <w:t xml:space="preserve"> of one or more of the tests or </w:t>
      </w:r>
      <w:r w:rsidRPr="005D73F9">
        <w:t>subgroup test sequences of Chart F4. The testing to be performed and the sample size shall be as</w:t>
      </w:r>
      <w:r w:rsidR="006E2B1E" w:rsidRPr="005D73F9">
        <w:t xml:space="preserve"> </w:t>
      </w:r>
      <w:r w:rsidRPr="005D73F9">
        <w:t>stipulated in the Purchase Order.</w:t>
      </w:r>
    </w:p>
    <w:p w14:paraId="00381836" w14:textId="77777777" w:rsidR="00AA4BE5" w:rsidRPr="005D73F9" w:rsidRDefault="00AA4BE5" w:rsidP="00BF6BC4">
      <w:pPr>
        <w:keepLines/>
      </w:pPr>
      <w:r w:rsidRPr="005D73F9">
        <w:t>When procurement of more than one component type is involved from a family, ra</w:t>
      </w:r>
      <w:r w:rsidR="006E2B1E" w:rsidRPr="005D73F9">
        <w:t xml:space="preserve">nge or series, the </w:t>
      </w:r>
      <w:r w:rsidRPr="005D73F9">
        <w:t>selection of representative samples shall also be stipulated in the Purchase Order.</w:t>
      </w:r>
    </w:p>
    <w:p w14:paraId="00381837" w14:textId="7F3D28F8" w:rsidR="00AA4BE5" w:rsidRPr="005D73F9" w:rsidRDefault="008735EF" w:rsidP="00BF6BC4">
      <w:pPr>
        <w:pStyle w:val="Heading2"/>
      </w:pPr>
      <w:bookmarkStart w:id="102" w:name="_Ref484524895"/>
      <w:bookmarkStart w:id="103" w:name="_Ref484524909"/>
      <w:bookmarkStart w:id="104" w:name="_Ref484524919"/>
      <w:bookmarkStart w:id="105" w:name="_Toc190164401"/>
      <w:r w:rsidRPr="005D73F9">
        <w:rPr>
          <w:caps w:val="0"/>
        </w:rPr>
        <w:t>FAILURE CRITERIA</w:t>
      </w:r>
      <w:bookmarkEnd w:id="102"/>
      <w:bookmarkEnd w:id="103"/>
      <w:bookmarkEnd w:id="104"/>
      <w:bookmarkEnd w:id="105"/>
    </w:p>
    <w:p w14:paraId="00381838" w14:textId="77777777" w:rsidR="00AA4BE5" w:rsidRPr="005D73F9" w:rsidRDefault="00AA4BE5" w:rsidP="00BF6BC4">
      <w:pPr>
        <w:keepLines/>
      </w:pPr>
      <w:r w:rsidRPr="005D73F9">
        <w:t>The following criteria shall apply to qualification, qualification maintenance and Lot Validation Testing.</w:t>
      </w:r>
    </w:p>
    <w:p w14:paraId="00381839" w14:textId="77777777" w:rsidR="00AA4BE5" w:rsidRPr="005D73F9" w:rsidRDefault="00AA4BE5" w:rsidP="00BF6BC4">
      <w:pPr>
        <w:pStyle w:val="Heading3"/>
        <w:keepLines/>
      </w:pPr>
      <w:bookmarkStart w:id="106" w:name="_Toc190164402"/>
      <w:r w:rsidRPr="005D73F9">
        <w:t>Environmental and Mechanical Test Failures</w:t>
      </w:r>
      <w:bookmarkEnd w:id="106"/>
    </w:p>
    <w:p w14:paraId="0038183A" w14:textId="77777777" w:rsidR="00AA4BE5" w:rsidRPr="005D73F9" w:rsidRDefault="00AA4BE5" w:rsidP="00BF6BC4">
      <w:pPr>
        <w:keepLines/>
        <w:spacing w:after="120"/>
      </w:pPr>
      <w:r w:rsidRPr="005D73F9">
        <w:t>The following shall be counted as component failures:</w:t>
      </w:r>
    </w:p>
    <w:p w14:paraId="0038183B" w14:textId="77777777" w:rsidR="00AA4BE5" w:rsidRPr="005D73F9" w:rsidRDefault="00AA4BE5" w:rsidP="00BF6BC4">
      <w:pPr>
        <w:pStyle w:val="BulletList"/>
        <w:keepLines/>
      </w:pPr>
      <w:r w:rsidRPr="005D73F9">
        <w:t>Components which fail during tests for which the pass/fail criteria are in</w:t>
      </w:r>
      <w:r w:rsidR="006E2B1E" w:rsidRPr="005D73F9">
        <w:t>herent in the test method, e.g.</w:t>
      </w:r>
      <w:r w:rsidR="0099318D" w:rsidRPr="005D73F9">
        <w:t xml:space="preserve"> </w:t>
      </w:r>
      <w:r w:rsidRPr="005D73F9">
        <w:t xml:space="preserve">Random Vibration, Shock, </w:t>
      </w:r>
      <w:r w:rsidR="008415B3" w:rsidRPr="005D73F9">
        <w:t>Thermal Shock</w:t>
      </w:r>
      <w:r w:rsidR="00505223" w:rsidRPr="005D73F9">
        <w:t xml:space="preserve">, </w:t>
      </w:r>
      <w:r w:rsidRPr="005D73F9">
        <w:t>etc.</w:t>
      </w:r>
    </w:p>
    <w:p w14:paraId="0038183C" w14:textId="77777777" w:rsidR="00AA4BE5" w:rsidRPr="005D73F9" w:rsidRDefault="00AA4BE5" w:rsidP="00BF6BC4">
      <w:pPr>
        <w:pStyle w:val="Heading3"/>
        <w:keepLines/>
      </w:pPr>
      <w:bookmarkStart w:id="107" w:name="_Toc190164403"/>
      <w:r w:rsidRPr="005D73F9">
        <w:lastRenderedPageBreak/>
        <w:t>Electrical Failures</w:t>
      </w:r>
      <w:bookmarkEnd w:id="107"/>
    </w:p>
    <w:p w14:paraId="0038183D" w14:textId="77777777" w:rsidR="00AA4BE5" w:rsidRPr="005D73F9" w:rsidRDefault="00AA4BE5" w:rsidP="00BF6BC4">
      <w:pPr>
        <w:keepLines/>
        <w:spacing w:after="120"/>
      </w:pPr>
      <w:r w:rsidRPr="005D73F9">
        <w:t>The following shall be counted as component failures:</w:t>
      </w:r>
    </w:p>
    <w:p w14:paraId="0038183E" w14:textId="0E454FC2" w:rsidR="00AA4BE5" w:rsidRPr="005D73F9" w:rsidRDefault="00AA4BE5" w:rsidP="00BF6BC4">
      <w:pPr>
        <w:pStyle w:val="BulletList"/>
        <w:keepLines/>
      </w:pPr>
      <w:r w:rsidRPr="005D73F9">
        <w:t>Components which fail one or more of the applicable limits at each of the</w:t>
      </w:r>
      <w:r w:rsidR="006E2B1E" w:rsidRPr="005D73F9">
        <w:t xml:space="preserve"> relevant data points specified </w:t>
      </w:r>
      <w:r w:rsidRPr="005D73F9">
        <w:t>for testing in Intermediate and End-Point Electrical</w:t>
      </w:r>
      <w:r w:rsidR="006E2B1E" w:rsidRPr="005D73F9">
        <w:t xml:space="preserve"> </w:t>
      </w:r>
      <w:r w:rsidRPr="005D73F9">
        <w:t>Measurements in the Detail Specification.</w:t>
      </w:r>
    </w:p>
    <w:p w14:paraId="0038183F" w14:textId="77777777" w:rsidR="00AA4BE5" w:rsidRPr="005D73F9" w:rsidRDefault="00AA4BE5" w:rsidP="00BF6BC4">
      <w:pPr>
        <w:pStyle w:val="Heading3"/>
        <w:keepLines/>
      </w:pPr>
      <w:bookmarkStart w:id="108" w:name="_Toc190164404"/>
      <w:r w:rsidRPr="005D73F9">
        <w:t>Other Failures</w:t>
      </w:r>
      <w:bookmarkEnd w:id="108"/>
    </w:p>
    <w:p w14:paraId="00381840" w14:textId="77777777" w:rsidR="00AA4BE5" w:rsidRPr="005D73F9" w:rsidRDefault="00AA4BE5" w:rsidP="00BF6BC4">
      <w:pPr>
        <w:keepNext/>
        <w:keepLines/>
        <w:spacing w:after="120"/>
      </w:pPr>
      <w:r w:rsidRPr="005D73F9">
        <w:t>A component shall be counted as a failure in any of the following cases:</w:t>
      </w:r>
    </w:p>
    <w:p w14:paraId="00381841" w14:textId="77777777" w:rsidR="00AA4BE5" w:rsidRPr="005D73F9" w:rsidRDefault="00AA4BE5" w:rsidP="00BF6BC4">
      <w:pPr>
        <w:pStyle w:val="BulletList"/>
        <w:keepLines/>
      </w:pPr>
      <w:r w:rsidRPr="005D73F9">
        <w:t>Visual failure.</w:t>
      </w:r>
    </w:p>
    <w:p w14:paraId="00381842" w14:textId="77777777" w:rsidR="00AA4BE5" w:rsidRPr="005D73F9" w:rsidRDefault="00AA4BE5" w:rsidP="00BF6BC4">
      <w:pPr>
        <w:pStyle w:val="BulletList"/>
        <w:keepLines/>
      </w:pPr>
      <w:r w:rsidRPr="005D73F9">
        <w:t>Mechanical failure.</w:t>
      </w:r>
    </w:p>
    <w:p w14:paraId="00381843" w14:textId="77777777" w:rsidR="00AA4BE5" w:rsidRPr="005D73F9" w:rsidRDefault="00AA4BE5" w:rsidP="00BF6BC4">
      <w:pPr>
        <w:pStyle w:val="BulletList"/>
        <w:keepLines/>
      </w:pPr>
      <w:r w:rsidRPr="005D73F9">
        <w:t>Handling failure.</w:t>
      </w:r>
    </w:p>
    <w:p w14:paraId="00381844" w14:textId="77777777" w:rsidR="00AA4BE5" w:rsidRPr="005D73F9" w:rsidRDefault="00AA4BE5" w:rsidP="00BF6BC4">
      <w:pPr>
        <w:pStyle w:val="BulletList"/>
        <w:keepLines/>
      </w:pPr>
      <w:r w:rsidRPr="005D73F9">
        <w:t>Lost component.</w:t>
      </w:r>
    </w:p>
    <w:p w14:paraId="00381845" w14:textId="2BE144B5" w:rsidR="00AA4BE5" w:rsidRPr="005D73F9" w:rsidRDefault="008735EF" w:rsidP="00BF6BC4">
      <w:pPr>
        <w:pStyle w:val="Heading2"/>
      </w:pPr>
      <w:bookmarkStart w:id="109" w:name="_Toc190164405"/>
      <w:r w:rsidRPr="005D73F9">
        <w:rPr>
          <w:caps w:val="0"/>
        </w:rPr>
        <w:t>FAILED COMPONENTS</w:t>
      </w:r>
      <w:bookmarkEnd w:id="109"/>
    </w:p>
    <w:p w14:paraId="00381846" w14:textId="4D9B7A63" w:rsidR="00AA4BE5" w:rsidRPr="005D73F9" w:rsidRDefault="00AA4BE5" w:rsidP="00BF6BC4">
      <w:pPr>
        <w:keepLines/>
      </w:pPr>
      <w:r w:rsidRPr="005D73F9">
        <w:t>A component shall be considered as failed if it exhibits one or more of the failure modes</w:t>
      </w:r>
      <w:r w:rsidR="006E2B1E" w:rsidRPr="005D73F9">
        <w:t xml:space="preserve"> </w:t>
      </w:r>
      <w:r w:rsidRPr="005D73F9">
        <w:t xml:space="preserve">detailed in Para. </w:t>
      </w:r>
      <w:r w:rsidR="00C66DF9" w:rsidRPr="005D73F9">
        <w:fldChar w:fldCharType="begin"/>
      </w:r>
      <w:r w:rsidR="00C66DF9" w:rsidRPr="005D73F9">
        <w:instrText xml:space="preserve"> REF _Ref484524895 \r \h </w:instrText>
      </w:r>
      <w:r w:rsidR="005D73F9">
        <w:instrText xml:space="preserve"> \* MERGEFORMAT </w:instrText>
      </w:r>
      <w:r w:rsidR="00C66DF9" w:rsidRPr="005D73F9">
        <w:fldChar w:fldCharType="separate"/>
      </w:r>
      <w:r w:rsidR="00553F42">
        <w:t>7.5</w:t>
      </w:r>
      <w:r w:rsidR="00C66DF9" w:rsidRPr="005D73F9">
        <w:fldChar w:fldCharType="end"/>
      </w:r>
      <w:r w:rsidRPr="005D73F9">
        <w:t>.</w:t>
      </w:r>
    </w:p>
    <w:p w14:paraId="00381847" w14:textId="77777777" w:rsidR="00AA4BE5" w:rsidRPr="005D73F9" w:rsidRDefault="00AA4BE5" w:rsidP="00BF6BC4">
      <w:pPr>
        <w:keepLines/>
      </w:pPr>
      <w:r w:rsidRPr="005D73F9">
        <w:t xml:space="preserve">When requested by the ESCC Executive (for qualification, qualification maintenance </w:t>
      </w:r>
      <w:r w:rsidR="006E2B1E" w:rsidRPr="005D73F9">
        <w:t xml:space="preserve">or procurement of </w:t>
      </w:r>
      <w:r w:rsidRPr="005D73F9">
        <w:t>qualified components) or the Orderer (for procurement of qualified or unqualified components), failure</w:t>
      </w:r>
      <w:r w:rsidR="006E2B1E" w:rsidRPr="005D73F9">
        <w:t xml:space="preserve"> </w:t>
      </w:r>
      <w:r w:rsidRPr="005D73F9">
        <w:t>analysis of failed components shall be performed under the responsibility of the Manufacturer and the</w:t>
      </w:r>
      <w:r w:rsidR="006E2B1E" w:rsidRPr="005D73F9">
        <w:t xml:space="preserve"> </w:t>
      </w:r>
      <w:r w:rsidRPr="005D73F9">
        <w:t>results provided.</w:t>
      </w:r>
    </w:p>
    <w:p w14:paraId="00381848" w14:textId="77777777" w:rsidR="00AA4BE5" w:rsidRPr="005D73F9" w:rsidRDefault="00AA4BE5" w:rsidP="00BF6BC4">
      <w:pPr>
        <w:keepLines/>
      </w:pPr>
      <w:r w:rsidRPr="005D73F9">
        <w:t>Failed components shall be retained at the Manufacturer’s plant until</w:t>
      </w:r>
      <w:r w:rsidR="006E2B1E" w:rsidRPr="005D73F9">
        <w:t xml:space="preserve"> the final disposition has been </w:t>
      </w:r>
      <w:r w:rsidRPr="005D73F9">
        <w:t>agreed and certified.</w:t>
      </w:r>
    </w:p>
    <w:p w14:paraId="00381849" w14:textId="349FF13F" w:rsidR="00AA4BE5" w:rsidRPr="005D73F9" w:rsidRDefault="008735EF" w:rsidP="00BF6BC4">
      <w:pPr>
        <w:pStyle w:val="Heading2"/>
      </w:pPr>
      <w:bookmarkStart w:id="110" w:name="_Toc190164406"/>
      <w:r w:rsidRPr="005D73F9">
        <w:rPr>
          <w:caps w:val="0"/>
        </w:rPr>
        <w:t>LOT FAILURE</w:t>
      </w:r>
      <w:bookmarkEnd w:id="110"/>
    </w:p>
    <w:p w14:paraId="0038184A" w14:textId="4E282FB5" w:rsidR="00AA4BE5" w:rsidRPr="005D73F9" w:rsidRDefault="00AA4BE5" w:rsidP="00BF6BC4">
      <w:pPr>
        <w:keepLines/>
      </w:pPr>
      <w:r w:rsidRPr="005D73F9">
        <w:t>For qualification and qualification maintenance, the lot shall be considered as failed if one component in</w:t>
      </w:r>
      <w:r w:rsidR="000B4FFB" w:rsidRPr="005D73F9">
        <w:t xml:space="preserve"> </w:t>
      </w:r>
      <w:r w:rsidRPr="005D73F9">
        <w:t xml:space="preserve">any subgroup of Chart F4 is a failed component based on the criteria specified in Para. </w:t>
      </w:r>
      <w:r w:rsidR="00C66DF9" w:rsidRPr="005D73F9">
        <w:fldChar w:fldCharType="begin"/>
      </w:r>
      <w:r w:rsidR="00C66DF9" w:rsidRPr="005D73F9">
        <w:instrText xml:space="preserve"> REF _Ref484524909 \r \h </w:instrText>
      </w:r>
      <w:r w:rsidR="005D73F9">
        <w:instrText xml:space="preserve"> \* MERGEFORMAT </w:instrText>
      </w:r>
      <w:r w:rsidR="00C66DF9" w:rsidRPr="005D73F9">
        <w:fldChar w:fldCharType="separate"/>
      </w:r>
      <w:r w:rsidR="00553F42">
        <w:t>7.5</w:t>
      </w:r>
      <w:r w:rsidR="00C66DF9" w:rsidRPr="005D73F9">
        <w:fldChar w:fldCharType="end"/>
      </w:r>
      <w:r w:rsidRPr="005D73F9">
        <w:t>.</w:t>
      </w:r>
    </w:p>
    <w:p w14:paraId="0038184B" w14:textId="7FCDE12C" w:rsidR="00AA4BE5" w:rsidRPr="005D73F9" w:rsidRDefault="00AA4BE5" w:rsidP="00BF6BC4">
      <w:pPr>
        <w:keepLines/>
      </w:pPr>
      <w:r w:rsidRPr="005D73F9">
        <w:t>For procurement, the lot shall be considered as failed if one componen</w:t>
      </w:r>
      <w:r w:rsidR="000B4FFB" w:rsidRPr="005D73F9">
        <w:t xml:space="preserve">t in any test specified for Lot </w:t>
      </w:r>
      <w:r w:rsidRPr="005D73F9">
        <w:t xml:space="preserve">Validation Testing is a failed component based on the criteria specified in Para. </w:t>
      </w:r>
      <w:r w:rsidR="00C66DF9" w:rsidRPr="005D73F9">
        <w:fldChar w:fldCharType="begin"/>
      </w:r>
      <w:r w:rsidR="00C66DF9" w:rsidRPr="005D73F9">
        <w:instrText xml:space="preserve"> REF _Ref484524919 \r \h </w:instrText>
      </w:r>
      <w:r w:rsidR="005D73F9">
        <w:instrText xml:space="preserve"> \* MERGEFORMAT </w:instrText>
      </w:r>
      <w:r w:rsidR="00C66DF9" w:rsidRPr="005D73F9">
        <w:fldChar w:fldCharType="separate"/>
      </w:r>
      <w:r w:rsidR="00553F42">
        <w:t>7.5</w:t>
      </w:r>
      <w:r w:rsidR="00C66DF9" w:rsidRPr="005D73F9">
        <w:fldChar w:fldCharType="end"/>
      </w:r>
      <w:r w:rsidRPr="005D73F9">
        <w:t>.</w:t>
      </w:r>
    </w:p>
    <w:p w14:paraId="0038184C" w14:textId="11A45741" w:rsidR="00AA4BE5" w:rsidRPr="005D73F9" w:rsidRDefault="00AA4BE5" w:rsidP="00BF6BC4">
      <w:pPr>
        <w:keepLines/>
      </w:pPr>
      <w:r w:rsidRPr="005D73F9">
        <w:t xml:space="preserve">In the case of lot failure, the Manufacturer shall act in accordance with Para. </w:t>
      </w:r>
      <w:r w:rsidR="00C66DF9" w:rsidRPr="005D73F9">
        <w:fldChar w:fldCharType="begin"/>
      </w:r>
      <w:r w:rsidR="00C66DF9" w:rsidRPr="005D73F9">
        <w:instrText xml:space="preserve"> REF _Ref484524933 \r \h </w:instrText>
      </w:r>
      <w:r w:rsidR="005D73F9">
        <w:instrText xml:space="preserve"> \* MERGEFORMAT </w:instrText>
      </w:r>
      <w:r w:rsidR="00C66DF9" w:rsidRPr="005D73F9">
        <w:fldChar w:fldCharType="separate"/>
      </w:r>
      <w:r w:rsidR="00553F42">
        <w:t>4.3.3</w:t>
      </w:r>
      <w:r w:rsidR="00C66DF9" w:rsidRPr="005D73F9">
        <w:fldChar w:fldCharType="end"/>
      </w:r>
      <w:r w:rsidRPr="005D73F9">
        <w:t>.</w:t>
      </w:r>
    </w:p>
    <w:p w14:paraId="0038184D" w14:textId="7E2605F2" w:rsidR="00AA4BE5" w:rsidRPr="005D73F9" w:rsidRDefault="008735EF" w:rsidP="00BF6BC4">
      <w:pPr>
        <w:pStyle w:val="Heading2"/>
      </w:pPr>
      <w:bookmarkStart w:id="111" w:name="_Toc190164407"/>
      <w:r w:rsidRPr="005D73F9">
        <w:rPr>
          <w:caps w:val="0"/>
        </w:rPr>
        <w:t>QUALIFICATION, QUALIFICATION MAINTENANCE AND LOT VALIDATION TESTING SAMPLES</w:t>
      </w:r>
      <w:bookmarkEnd w:id="111"/>
    </w:p>
    <w:p w14:paraId="0038184E" w14:textId="77777777" w:rsidR="00AA4BE5" w:rsidRPr="005D73F9" w:rsidRDefault="00AA4BE5" w:rsidP="00BF6BC4">
      <w:pPr>
        <w:keepLines/>
      </w:pPr>
      <w:r w:rsidRPr="005D73F9">
        <w:t>All tests of Chart F4 are considered to be destructive and therefore components so tested shall not form</w:t>
      </w:r>
      <w:r w:rsidR="000B4FFB" w:rsidRPr="005D73F9">
        <w:t xml:space="preserve"> </w:t>
      </w:r>
      <w:r w:rsidRPr="005D73F9">
        <w:t>part of the delivery lot.</w:t>
      </w:r>
    </w:p>
    <w:p w14:paraId="0038184F" w14:textId="58D39B67" w:rsidR="00AA4BE5" w:rsidRPr="005D73F9" w:rsidRDefault="008735EF" w:rsidP="00BF6BC4">
      <w:pPr>
        <w:pStyle w:val="Heading2"/>
      </w:pPr>
      <w:bookmarkStart w:id="112" w:name="_Toc190164408"/>
      <w:r w:rsidRPr="005D73F9">
        <w:rPr>
          <w:caps w:val="0"/>
        </w:rPr>
        <w:t>DOCUMENTATION</w:t>
      </w:r>
      <w:bookmarkEnd w:id="112"/>
    </w:p>
    <w:p w14:paraId="00381850" w14:textId="60B623B4" w:rsidR="00AA4BE5" w:rsidRPr="005D73F9" w:rsidRDefault="00AA4BE5" w:rsidP="00BF6BC4">
      <w:pPr>
        <w:keepLines/>
      </w:pPr>
      <w:r w:rsidRPr="005D73F9">
        <w:t xml:space="preserve">Documentation of </w:t>
      </w:r>
      <w:r w:rsidR="005720A4" w:rsidRPr="005D73F9">
        <w:t xml:space="preserve">Qualification, Periodic Testing and Lot Validation Testing </w:t>
      </w:r>
      <w:r w:rsidRPr="005D73F9">
        <w:t>shall be in</w:t>
      </w:r>
      <w:r w:rsidR="000B4FFB" w:rsidRPr="005D73F9">
        <w:t xml:space="preserve"> </w:t>
      </w:r>
      <w:r w:rsidRPr="005D73F9">
        <w:t xml:space="preserve">accordance with Para. </w:t>
      </w:r>
      <w:r w:rsidR="00C66DF9" w:rsidRPr="005D73F9">
        <w:fldChar w:fldCharType="begin"/>
      </w:r>
      <w:r w:rsidR="00C66DF9" w:rsidRPr="005D73F9">
        <w:instrText xml:space="preserve"> REF _Ref484524946 \r \h </w:instrText>
      </w:r>
      <w:r w:rsidR="005D73F9">
        <w:instrText xml:space="preserve"> \* MERGEFORMAT </w:instrText>
      </w:r>
      <w:r w:rsidR="00C66DF9" w:rsidRPr="005D73F9">
        <w:fldChar w:fldCharType="separate"/>
      </w:r>
      <w:r w:rsidR="00553F42">
        <w:t>9.7</w:t>
      </w:r>
      <w:r w:rsidR="00C66DF9" w:rsidRPr="005D73F9">
        <w:fldChar w:fldCharType="end"/>
      </w:r>
      <w:r w:rsidRPr="005D73F9">
        <w:t>.</w:t>
      </w:r>
    </w:p>
    <w:p w14:paraId="00381851" w14:textId="77777777" w:rsidR="00AA4BE5" w:rsidRPr="005D73F9" w:rsidRDefault="00AA4BE5" w:rsidP="00BF6BC4">
      <w:pPr>
        <w:pStyle w:val="Heading1"/>
        <w:keepLines/>
      </w:pPr>
      <w:bookmarkStart w:id="113" w:name="_Toc190164409"/>
      <w:r w:rsidRPr="005D73F9">
        <w:lastRenderedPageBreak/>
        <w:t>TEST METHODS AND PROCEDURES</w:t>
      </w:r>
      <w:bookmarkEnd w:id="113"/>
    </w:p>
    <w:p w14:paraId="00381852" w14:textId="77777777" w:rsidR="00AA4BE5" w:rsidRPr="005D73F9" w:rsidRDefault="00AA4BE5" w:rsidP="00BF6BC4">
      <w:pPr>
        <w:keepNext/>
        <w:keepLines/>
      </w:pPr>
      <w:r w:rsidRPr="005D73F9">
        <w:t>If a Manufacturer elects to eliminate or modify a test method or procedure, the Manufacturer is still</w:t>
      </w:r>
      <w:r w:rsidR="000B4FFB" w:rsidRPr="005D73F9">
        <w:t xml:space="preserve"> </w:t>
      </w:r>
      <w:r w:rsidRPr="005D73F9">
        <w:t>responsible for delivering components that meet all of the performance, quality and reliability</w:t>
      </w:r>
      <w:r w:rsidR="000B4FFB" w:rsidRPr="005D73F9">
        <w:t xml:space="preserve"> </w:t>
      </w:r>
      <w:r w:rsidRPr="005D73F9">
        <w:t>requirements defined in this specification and the Detail Specification.</w:t>
      </w:r>
    </w:p>
    <w:p w14:paraId="00381853" w14:textId="77777777" w:rsidR="00AA4BE5" w:rsidRPr="005D73F9" w:rsidRDefault="00AA4BE5" w:rsidP="00BF6BC4">
      <w:pPr>
        <w:keepLines/>
      </w:pPr>
      <w:r w:rsidRPr="005D73F9">
        <w:t>For a qualified component, documentation supporting the chang</w:t>
      </w:r>
      <w:r w:rsidR="000B4FFB" w:rsidRPr="005D73F9">
        <w:t xml:space="preserve">e shall be approved by the ESCC </w:t>
      </w:r>
      <w:r w:rsidRPr="005D73F9">
        <w:t>Executive and retained by the Manufacturer. It shall be copied, when requested, to the ESCC Executive.</w:t>
      </w:r>
      <w:r w:rsidR="000B4FFB" w:rsidRPr="005D73F9">
        <w:t xml:space="preserve"> </w:t>
      </w:r>
      <w:r w:rsidRPr="005D73F9">
        <w:t>The change shall be specified in an appendix to the Detail Specification and in the PID.</w:t>
      </w:r>
    </w:p>
    <w:p w14:paraId="00381854" w14:textId="77777777" w:rsidR="00AA4BE5" w:rsidRPr="005D73F9" w:rsidRDefault="00AA4BE5" w:rsidP="00BF6BC4">
      <w:pPr>
        <w:keepLines/>
      </w:pPr>
      <w:r w:rsidRPr="005D73F9">
        <w:t xml:space="preserve">For an unqualified component the change shall be approved by the Orderer. The change may </w:t>
      </w:r>
      <w:r w:rsidR="000B4FFB" w:rsidRPr="005D73F9">
        <w:t xml:space="preserve">be </w:t>
      </w:r>
      <w:r w:rsidRPr="005D73F9">
        <w:t>specified in an appendix to the Detail Specification at the request of the Manufacturer or Orderer, subject</w:t>
      </w:r>
      <w:r w:rsidR="000B4FFB" w:rsidRPr="005D73F9">
        <w:t xml:space="preserve"> </w:t>
      </w:r>
      <w:r w:rsidRPr="005D73F9">
        <w:t>to the approval of the ESCC Executive.</w:t>
      </w:r>
    </w:p>
    <w:p w14:paraId="00381855" w14:textId="1DC6948A" w:rsidR="00AA4BE5" w:rsidRPr="005D73F9" w:rsidRDefault="008735EF" w:rsidP="00BF6BC4">
      <w:pPr>
        <w:pStyle w:val="Heading2"/>
      </w:pPr>
      <w:bookmarkStart w:id="114" w:name="_Ref484522020"/>
      <w:bookmarkStart w:id="115" w:name="_Toc190164410"/>
      <w:r w:rsidRPr="005D73F9">
        <w:rPr>
          <w:caps w:val="0"/>
        </w:rPr>
        <w:t>PLATING THICKNESS VERIFICATION</w:t>
      </w:r>
      <w:bookmarkEnd w:id="114"/>
      <w:bookmarkEnd w:id="115"/>
    </w:p>
    <w:p w14:paraId="00381856" w14:textId="77777777" w:rsidR="00AA4BE5" w:rsidRPr="005D73F9" w:rsidRDefault="00AA4BE5" w:rsidP="00BF6BC4">
      <w:pPr>
        <w:keepLines/>
      </w:pPr>
      <w:r w:rsidRPr="005D73F9">
        <w:t>If specified in the Detail Specification, the thickness of the plating shall be measured and verified using</w:t>
      </w:r>
      <w:r w:rsidR="000B4FFB" w:rsidRPr="005D73F9">
        <w:t xml:space="preserve"> </w:t>
      </w:r>
      <w:r w:rsidRPr="005D73F9">
        <w:t>either a non-destructive method or by microsectioning. In the event of conflict, the microsectioning</w:t>
      </w:r>
      <w:r w:rsidR="000B4FFB" w:rsidRPr="005D73F9">
        <w:t xml:space="preserve"> </w:t>
      </w:r>
      <w:r w:rsidRPr="005D73F9">
        <w:t>method shall govern. The plating thickness requirements specified in the Detail Specification shall apply.</w:t>
      </w:r>
    </w:p>
    <w:p w14:paraId="00381857" w14:textId="29013C94" w:rsidR="00AA4BE5" w:rsidRPr="005D73F9" w:rsidRDefault="008735EF" w:rsidP="00BF6BC4">
      <w:pPr>
        <w:pStyle w:val="Heading2"/>
      </w:pPr>
      <w:bookmarkStart w:id="116" w:name="_Toc190164411"/>
      <w:r w:rsidRPr="005D73F9">
        <w:rPr>
          <w:caps w:val="0"/>
        </w:rPr>
        <w:t>RESISTIVE LOAD ELEMENT BURN-IN AND OPERATING LIFE</w:t>
      </w:r>
      <w:bookmarkEnd w:id="116"/>
    </w:p>
    <w:p w14:paraId="00381858" w14:textId="77777777" w:rsidR="007117A6" w:rsidRPr="005D73F9" w:rsidRDefault="00215C66" w:rsidP="00BF6BC4">
      <w:pPr>
        <w:keepLines/>
      </w:pPr>
      <w:r w:rsidRPr="005D73F9">
        <w:t>Only applicable to isolators with resistive load elements</w:t>
      </w:r>
      <w:r w:rsidR="009803C2" w:rsidRPr="005D73F9">
        <w:t>; n</w:t>
      </w:r>
      <w:r w:rsidR="007117A6" w:rsidRPr="005D73F9">
        <w:t>ot applicable to circulators</w:t>
      </w:r>
      <w:r w:rsidR="008415B3" w:rsidRPr="005D73F9">
        <w:t>,</w:t>
      </w:r>
      <w:r w:rsidR="007117A6" w:rsidRPr="005D73F9">
        <w:t xml:space="preserve"> or isolators with absorptive load elements.</w:t>
      </w:r>
    </w:p>
    <w:p w14:paraId="00381859" w14:textId="77777777" w:rsidR="00022D2E" w:rsidRPr="005D73F9" w:rsidRDefault="00022D2E" w:rsidP="00BF6BC4">
      <w:pPr>
        <w:keepLines/>
      </w:pPr>
      <w:r w:rsidRPr="005D73F9">
        <w:t xml:space="preserve">Individual resistive load elements shall be serialised or otherwise </w:t>
      </w:r>
      <w:r w:rsidR="00611756" w:rsidRPr="005D73F9">
        <w:t xml:space="preserve">fully </w:t>
      </w:r>
      <w:r w:rsidRPr="005D73F9">
        <w:t>traceable.</w:t>
      </w:r>
    </w:p>
    <w:p w14:paraId="0038185A" w14:textId="77777777" w:rsidR="00AA4BE5" w:rsidRPr="005D73F9" w:rsidRDefault="00BD5CBB" w:rsidP="00BF6BC4">
      <w:pPr>
        <w:pStyle w:val="Heading3"/>
        <w:keepLines/>
      </w:pPr>
      <w:bookmarkStart w:id="117" w:name="_Ref484522036"/>
      <w:bookmarkStart w:id="118" w:name="_Toc190164412"/>
      <w:r w:rsidRPr="005D73F9">
        <w:t xml:space="preserve">Resistive Load Element Burn-in: </w:t>
      </w:r>
      <w:r w:rsidR="00AA4BE5" w:rsidRPr="005D73F9">
        <w:t>If Performed Prior to Assembly</w:t>
      </w:r>
      <w:bookmarkEnd w:id="117"/>
      <w:bookmarkEnd w:id="118"/>
    </w:p>
    <w:p w14:paraId="0038185B" w14:textId="77777777" w:rsidR="007117A6" w:rsidRPr="005D73F9" w:rsidRDefault="008648B1" w:rsidP="00BF6BC4">
      <w:pPr>
        <w:keepNext/>
        <w:keepLines/>
      </w:pPr>
      <w:r w:rsidRPr="005D73F9">
        <w:t xml:space="preserve">Testing shall be performed on individual </w:t>
      </w:r>
      <w:r w:rsidR="00590C58" w:rsidRPr="005D73F9">
        <w:t xml:space="preserve">resistive load </w:t>
      </w:r>
      <w:r w:rsidRPr="005D73F9">
        <w:t>elements (prior to their assembly into the isolators).</w:t>
      </w:r>
      <w:r w:rsidR="006A4D08" w:rsidRPr="005D73F9" w:rsidDel="006A4D08">
        <w:t xml:space="preserve"> </w:t>
      </w:r>
    </w:p>
    <w:p w14:paraId="0038185C" w14:textId="77777777" w:rsidR="00AA4BE5" w:rsidRPr="005D73F9" w:rsidRDefault="00590C58" w:rsidP="00BF6BC4">
      <w:pPr>
        <w:keepNext/>
        <w:keepLines/>
        <w:spacing w:after="120"/>
      </w:pPr>
      <w:r w:rsidRPr="005D73F9">
        <w:t>E</w:t>
      </w:r>
      <w:r w:rsidR="00AA4BE5" w:rsidRPr="005D73F9">
        <w:t>lements shall be subjected to a burn-in with the following</w:t>
      </w:r>
      <w:r w:rsidR="000B4FFB" w:rsidRPr="005D73F9">
        <w:t xml:space="preserve"> </w:t>
      </w:r>
      <w:r w:rsidR="00AA4BE5" w:rsidRPr="005D73F9">
        <w:t>conditions:</w:t>
      </w:r>
    </w:p>
    <w:p w14:paraId="0038185D" w14:textId="77777777" w:rsidR="00AA4BE5" w:rsidRPr="005D73F9" w:rsidRDefault="00AA4BE5" w:rsidP="00BF6BC4">
      <w:pPr>
        <w:pStyle w:val="BulletList"/>
        <w:spacing w:after="60"/>
        <w:contextualSpacing w:val="0"/>
      </w:pPr>
      <w:r w:rsidRPr="005D73F9">
        <w:t>Duration: 168 hours minimum</w:t>
      </w:r>
    </w:p>
    <w:p w14:paraId="0038185E" w14:textId="77777777" w:rsidR="00AA4BE5" w:rsidRPr="005D73F9" w:rsidRDefault="00024E20" w:rsidP="00BF6BC4">
      <w:pPr>
        <w:pStyle w:val="BulletList"/>
        <w:spacing w:after="60"/>
        <w:contextualSpacing w:val="0"/>
      </w:pPr>
      <w:r w:rsidRPr="005D73F9">
        <w:t>Test</w:t>
      </w:r>
      <w:r w:rsidR="00AA4BE5" w:rsidRPr="005D73F9">
        <w:t xml:space="preserve"> Temperature: maximum operating temperature of the element</w:t>
      </w:r>
      <w:r w:rsidR="00036C11" w:rsidRPr="005D73F9">
        <w:t>,</w:t>
      </w:r>
      <w:r w:rsidR="00AA4BE5" w:rsidRPr="005D73F9">
        <w:t xml:space="preserve"> as specified</w:t>
      </w:r>
      <w:r w:rsidR="000B4FFB" w:rsidRPr="005D73F9">
        <w:t xml:space="preserve"> </w:t>
      </w:r>
      <w:r w:rsidR="00AA4BE5" w:rsidRPr="005D73F9">
        <w:t>in the specification for the resistive load element.</w:t>
      </w:r>
    </w:p>
    <w:p w14:paraId="0038185F" w14:textId="77777777" w:rsidR="00036C11" w:rsidRPr="005D73F9" w:rsidRDefault="00A44A13" w:rsidP="00BF6BC4">
      <w:pPr>
        <w:pStyle w:val="BulletList"/>
        <w:spacing w:after="60"/>
        <w:ind w:left="1775" w:hanging="357"/>
        <w:contextualSpacing w:val="0"/>
      </w:pPr>
      <w:r w:rsidRPr="005D73F9">
        <w:t xml:space="preserve">DC Power Applied to Load: Rated </w:t>
      </w:r>
      <w:r w:rsidR="00036C11" w:rsidRPr="005D73F9">
        <w:t>dissipation</w:t>
      </w:r>
      <w:r w:rsidRPr="005D73F9">
        <w:t xml:space="preserve"> </w:t>
      </w:r>
      <w:r w:rsidR="00036C11" w:rsidRPr="005D73F9">
        <w:t>at maximum operating temperature of the element, as specified in the specification for the resistive load element.</w:t>
      </w:r>
    </w:p>
    <w:p w14:paraId="00381860" w14:textId="77777777" w:rsidR="00CD3F33" w:rsidRPr="005D73F9" w:rsidRDefault="00CD3F33" w:rsidP="00BF6BC4">
      <w:pPr>
        <w:pStyle w:val="BulletList"/>
        <w:spacing w:before="240"/>
      </w:pPr>
      <w:r w:rsidRPr="005D73F9">
        <w:t>Data Points:</w:t>
      </w:r>
    </w:p>
    <w:p w14:paraId="00381861" w14:textId="77777777" w:rsidR="000B4FFB" w:rsidRPr="005D73F9" w:rsidRDefault="00AA4BE5" w:rsidP="00BF6BC4">
      <w:pPr>
        <w:pStyle w:val="BulletList"/>
        <w:keepLines/>
        <w:numPr>
          <w:ilvl w:val="0"/>
          <w:numId w:val="0"/>
        </w:numPr>
        <w:ind w:left="1769"/>
      </w:pPr>
      <w:r w:rsidRPr="005D73F9">
        <w:t>Resistance and Change in Resistance shall be measured, as specified in the</w:t>
      </w:r>
      <w:r w:rsidR="000B4FFB" w:rsidRPr="005D73F9">
        <w:t xml:space="preserve"> specification for the resistive load element, both before and after the test. Change in Resistance shall be related to the initial measurements.</w:t>
      </w:r>
    </w:p>
    <w:p w14:paraId="00381862" w14:textId="77777777" w:rsidR="00AA4BE5" w:rsidRPr="005D73F9" w:rsidRDefault="00BD5CBB" w:rsidP="00BF761C">
      <w:pPr>
        <w:pStyle w:val="Heading3"/>
        <w:keepLines/>
      </w:pPr>
      <w:bookmarkStart w:id="119" w:name="_Ref484522045"/>
      <w:bookmarkStart w:id="120" w:name="_Ref484522058"/>
      <w:bookmarkStart w:id="121" w:name="_Toc190164413"/>
      <w:r w:rsidRPr="005D73F9">
        <w:lastRenderedPageBreak/>
        <w:t xml:space="preserve">Resistive Load Element Burn-in: </w:t>
      </w:r>
      <w:r w:rsidR="00AA4BE5" w:rsidRPr="005D73F9">
        <w:t>If Performed After Assembly</w:t>
      </w:r>
      <w:bookmarkEnd w:id="119"/>
      <w:bookmarkEnd w:id="120"/>
      <w:bookmarkEnd w:id="121"/>
    </w:p>
    <w:p w14:paraId="00381863" w14:textId="77777777" w:rsidR="007117A6" w:rsidRPr="005D73F9" w:rsidRDefault="003C05B0" w:rsidP="00BF761C">
      <w:pPr>
        <w:keepNext/>
        <w:keepLines/>
      </w:pPr>
      <w:r w:rsidRPr="005D73F9">
        <w:t xml:space="preserve">Testing shall be performed after assembly of the </w:t>
      </w:r>
      <w:r w:rsidR="00590C58" w:rsidRPr="005D73F9">
        <w:t xml:space="preserve">resistive load </w:t>
      </w:r>
      <w:r w:rsidRPr="005D73F9">
        <w:t>elements into the isolators.</w:t>
      </w:r>
      <w:r w:rsidR="006A4D08" w:rsidRPr="005D73F9" w:rsidDel="006A4D08">
        <w:t xml:space="preserve"> </w:t>
      </w:r>
    </w:p>
    <w:p w14:paraId="00381864" w14:textId="77777777" w:rsidR="00AA4BE5" w:rsidRPr="005D73F9" w:rsidRDefault="00590C58" w:rsidP="00BF761C">
      <w:pPr>
        <w:keepNext/>
        <w:keepLines/>
        <w:spacing w:after="120"/>
      </w:pPr>
      <w:r w:rsidRPr="005D73F9">
        <w:t>Assembled components</w:t>
      </w:r>
      <w:r w:rsidR="00AA4BE5" w:rsidRPr="005D73F9">
        <w:t xml:space="preserve"> shall be subjected to a DC power burn-in with the following conditions:</w:t>
      </w:r>
    </w:p>
    <w:p w14:paraId="00381865" w14:textId="77777777" w:rsidR="00AA4BE5" w:rsidRPr="005D73F9" w:rsidRDefault="00AA4BE5" w:rsidP="00BF761C">
      <w:pPr>
        <w:pStyle w:val="BulletList"/>
        <w:keepNext/>
        <w:keepLines/>
        <w:spacing w:after="60"/>
        <w:contextualSpacing w:val="0"/>
      </w:pPr>
      <w:r w:rsidRPr="005D73F9">
        <w:t>Duration: 168 hours minimum</w:t>
      </w:r>
    </w:p>
    <w:p w14:paraId="00381866" w14:textId="77777777" w:rsidR="00AA4BE5" w:rsidRPr="005D73F9" w:rsidRDefault="00024E20" w:rsidP="00BF761C">
      <w:pPr>
        <w:pStyle w:val="BulletList"/>
        <w:keepNext/>
        <w:keepLines/>
        <w:spacing w:after="60"/>
        <w:contextualSpacing w:val="0"/>
      </w:pPr>
      <w:r w:rsidRPr="005D73F9">
        <w:t xml:space="preserve">Test </w:t>
      </w:r>
      <w:r w:rsidR="00AA4BE5" w:rsidRPr="005D73F9">
        <w:t xml:space="preserve">Temperature: maximum operating temperature of the </w:t>
      </w:r>
      <w:r w:rsidR="00590C58" w:rsidRPr="005D73F9">
        <w:t>component</w:t>
      </w:r>
      <w:r w:rsidR="00AA4BE5" w:rsidRPr="005D73F9">
        <w:t xml:space="preserve"> as specified in Maximum</w:t>
      </w:r>
      <w:r w:rsidR="000231A6" w:rsidRPr="005D73F9">
        <w:t xml:space="preserve"> </w:t>
      </w:r>
      <w:r w:rsidR="00AA4BE5" w:rsidRPr="005D73F9">
        <w:t>Ratings in the Detail Specification.</w:t>
      </w:r>
    </w:p>
    <w:p w14:paraId="00381867" w14:textId="77777777" w:rsidR="00AA4BE5" w:rsidRPr="005D73F9" w:rsidRDefault="00AA4BE5" w:rsidP="00BF761C">
      <w:pPr>
        <w:pStyle w:val="BulletList"/>
        <w:keepNext/>
        <w:keepLines/>
        <w:spacing w:after="60"/>
        <w:ind w:left="1775" w:hanging="357"/>
        <w:contextualSpacing w:val="0"/>
      </w:pPr>
      <w:r w:rsidRPr="005D73F9">
        <w:t>DC Power Applied to Load: DC equivalent of Rated RF Power as specified in Maximum Ratings in</w:t>
      </w:r>
      <w:r w:rsidR="000231A6" w:rsidRPr="005D73F9">
        <w:t xml:space="preserve"> </w:t>
      </w:r>
      <w:r w:rsidRPr="005D73F9">
        <w:t>the Detail Specification.</w:t>
      </w:r>
    </w:p>
    <w:p w14:paraId="00381868" w14:textId="77777777" w:rsidR="00CD3F33" w:rsidRPr="005D73F9" w:rsidRDefault="00CD3F33" w:rsidP="00623090">
      <w:pPr>
        <w:pStyle w:val="BulletList"/>
        <w:keepLines/>
        <w:spacing w:before="120" w:after="0"/>
        <w:ind w:left="1775" w:hanging="357"/>
        <w:contextualSpacing w:val="0"/>
      </w:pPr>
      <w:r w:rsidRPr="005D73F9">
        <w:t>Data Points:</w:t>
      </w:r>
    </w:p>
    <w:p w14:paraId="00381869" w14:textId="77777777" w:rsidR="000231A6" w:rsidRPr="005D73F9" w:rsidRDefault="00AA4BE5" w:rsidP="00BF6BC4">
      <w:pPr>
        <w:pStyle w:val="BulletList"/>
        <w:keepLines/>
        <w:numPr>
          <w:ilvl w:val="0"/>
          <w:numId w:val="0"/>
        </w:numPr>
        <w:ind w:left="1769"/>
      </w:pPr>
      <w:r w:rsidRPr="005D73F9">
        <w:t>Resistance and Change in Resistance shall be measured, as specified in the</w:t>
      </w:r>
      <w:r w:rsidR="000231A6" w:rsidRPr="005D73F9">
        <w:t xml:space="preserve"> specification for the resistive load element, both before and after the test. Change in Resistance shall be related to the initial measurements.</w:t>
      </w:r>
    </w:p>
    <w:p w14:paraId="0038186A" w14:textId="77777777" w:rsidR="004502A5" w:rsidRPr="005D73F9" w:rsidRDefault="00215C66" w:rsidP="00BF6BC4">
      <w:pPr>
        <w:pStyle w:val="Heading3"/>
        <w:keepLines/>
      </w:pPr>
      <w:bookmarkStart w:id="122" w:name="_Ref484522068"/>
      <w:bookmarkStart w:id="123" w:name="_Toc190164414"/>
      <w:r w:rsidRPr="005D73F9">
        <w:t xml:space="preserve">Resistive Load Element </w:t>
      </w:r>
      <w:r w:rsidR="004502A5" w:rsidRPr="005D73F9">
        <w:t>O</w:t>
      </w:r>
      <w:r w:rsidRPr="005D73F9">
        <w:t>perating Life</w:t>
      </w:r>
      <w:bookmarkEnd w:id="122"/>
      <w:bookmarkEnd w:id="123"/>
    </w:p>
    <w:p w14:paraId="0038186B" w14:textId="77777777" w:rsidR="00B437ED" w:rsidRPr="005D73F9" w:rsidRDefault="008D16C6" w:rsidP="00BF6BC4">
      <w:pPr>
        <w:keepNext/>
        <w:keepLines/>
      </w:pPr>
      <w:r w:rsidRPr="005D73F9">
        <w:t>Testing shal</w:t>
      </w:r>
      <w:r w:rsidR="00324F9B" w:rsidRPr="005D73F9">
        <w:t>l</w:t>
      </w:r>
      <w:r w:rsidR="00B437ED" w:rsidRPr="005D73F9">
        <w:t xml:space="preserve"> be performed </w:t>
      </w:r>
      <w:r w:rsidR="00590C58" w:rsidRPr="005D73F9">
        <w:t>on individual resistive load elements</w:t>
      </w:r>
      <w:r w:rsidR="00324F9B" w:rsidRPr="005D73F9">
        <w:t xml:space="preserve"> selected at random from the resistive load element production lot.</w:t>
      </w:r>
    </w:p>
    <w:p w14:paraId="0038186C" w14:textId="77777777" w:rsidR="006A4D08" w:rsidRPr="005D73F9" w:rsidRDefault="00590C58" w:rsidP="00BF6BC4">
      <w:pPr>
        <w:keepNext/>
        <w:keepLines/>
        <w:spacing w:after="120"/>
      </w:pPr>
      <w:r w:rsidRPr="005D73F9">
        <w:t>E</w:t>
      </w:r>
      <w:r w:rsidR="00102E6F" w:rsidRPr="005D73F9">
        <w:t>lements</w:t>
      </w:r>
      <w:r w:rsidR="008648B1" w:rsidRPr="005D73F9">
        <w:t xml:space="preserve"> </w:t>
      </w:r>
      <w:r w:rsidR="006A4D08" w:rsidRPr="005D73F9">
        <w:t xml:space="preserve">shall be subjected to </w:t>
      </w:r>
      <w:r w:rsidR="008648B1" w:rsidRPr="005D73F9">
        <w:t xml:space="preserve">Resistive Load Element </w:t>
      </w:r>
      <w:r w:rsidR="006A4D08" w:rsidRPr="005D73F9">
        <w:t>Operating Life with the following conditions:</w:t>
      </w:r>
    </w:p>
    <w:p w14:paraId="0038186D" w14:textId="77777777" w:rsidR="006A4D08" w:rsidRPr="005D73F9" w:rsidRDefault="006A4D08" w:rsidP="00BF6BC4">
      <w:pPr>
        <w:pStyle w:val="BulletList"/>
        <w:keepNext/>
        <w:spacing w:after="60"/>
        <w:contextualSpacing w:val="0"/>
      </w:pPr>
      <w:r w:rsidRPr="005D73F9">
        <w:t xml:space="preserve">Duration: </w:t>
      </w:r>
      <w:r w:rsidR="00DA50AF" w:rsidRPr="005D73F9">
        <w:t>2000 ±48 hours</w:t>
      </w:r>
    </w:p>
    <w:p w14:paraId="0038186E" w14:textId="77777777" w:rsidR="00102E6F" w:rsidRPr="005D73F9" w:rsidRDefault="006A4D08" w:rsidP="00BF6BC4">
      <w:pPr>
        <w:pStyle w:val="BulletList"/>
        <w:keepNext/>
        <w:spacing w:after="60"/>
        <w:contextualSpacing w:val="0"/>
      </w:pPr>
      <w:r w:rsidRPr="005D73F9">
        <w:t xml:space="preserve">Test Temperature: </w:t>
      </w:r>
      <w:r w:rsidR="00102E6F" w:rsidRPr="005D73F9">
        <w:t>maximum operating temperature of the element, as specified in the specification for the resistive load element.</w:t>
      </w:r>
    </w:p>
    <w:p w14:paraId="0038186F" w14:textId="77777777" w:rsidR="00DA50AF" w:rsidRPr="005D73F9" w:rsidRDefault="00DA50AF" w:rsidP="00BF6BC4">
      <w:pPr>
        <w:pStyle w:val="BulletList"/>
        <w:keepNext/>
        <w:spacing w:after="0"/>
        <w:contextualSpacing w:val="0"/>
      </w:pPr>
      <w:r w:rsidRPr="005D73F9">
        <w:t>Test Conditions:</w:t>
      </w:r>
    </w:p>
    <w:p w14:paraId="00381870" w14:textId="77777777" w:rsidR="00215C66" w:rsidRPr="005D73F9" w:rsidRDefault="00B71FFC" w:rsidP="00BF6BC4">
      <w:pPr>
        <w:pStyle w:val="BulletList"/>
        <w:keepNext/>
        <w:keepLines/>
        <w:numPr>
          <w:ilvl w:val="0"/>
          <w:numId w:val="0"/>
        </w:numPr>
        <w:spacing w:after="60"/>
        <w:ind w:left="1769"/>
        <w:contextualSpacing w:val="0"/>
      </w:pPr>
      <w:r w:rsidRPr="005D73F9">
        <w:t>E</w:t>
      </w:r>
      <w:r w:rsidR="00102E6F" w:rsidRPr="005D73F9">
        <w:t xml:space="preserve">lements </w:t>
      </w:r>
      <w:r w:rsidR="00DA50AF" w:rsidRPr="005D73F9">
        <w:t xml:space="preserve">shall be tested </w:t>
      </w:r>
      <w:r w:rsidR="0041295E" w:rsidRPr="005D73F9">
        <w:t xml:space="preserve">such that </w:t>
      </w:r>
      <w:r w:rsidR="00DA50AF" w:rsidRPr="005D73F9">
        <w:t>a direct voltage</w:t>
      </w:r>
      <w:r w:rsidR="00B075E4" w:rsidRPr="005D73F9">
        <w:t>,</w:t>
      </w:r>
      <w:r w:rsidR="00DA50AF" w:rsidRPr="005D73F9">
        <w:t xml:space="preserve"> or full wave rectified AC voltage</w:t>
      </w:r>
      <w:r w:rsidR="0041295E" w:rsidRPr="005D73F9">
        <w:t>,</w:t>
      </w:r>
      <w:r w:rsidR="00DA50AF" w:rsidRPr="005D73F9">
        <w:t xml:space="preserve"> provided the ripple</w:t>
      </w:r>
      <w:r w:rsidR="00B075E4" w:rsidRPr="005D73F9">
        <w:t xml:space="preserve"> </w:t>
      </w:r>
      <w:r w:rsidR="00215C66" w:rsidRPr="005D73F9">
        <w:t>does not exceed 5%</w:t>
      </w:r>
      <w:r w:rsidR="0041295E" w:rsidRPr="005D73F9">
        <w:t>, is applied to the resistive load element</w:t>
      </w:r>
      <w:r w:rsidR="00215C66" w:rsidRPr="005D73F9">
        <w:t>.</w:t>
      </w:r>
    </w:p>
    <w:p w14:paraId="00381871" w14:textId="77777777" w:rsidR="00215C66" w:rsidRPr="005D73F9" w:rsidRDefault="00DA50AF" w:rsidP="00BF6BC4">
      <w:pPr>
        <w:pStyle w:val="BulletList"/>
        <w:keepNext/>
        <w:keepLines/>
        <w:numPr>
          <w:ilvl w:val="0"/>
          <w:numId w:val="0"/>
        </w:numPr>
        <w:spacing w:after="60"/>
        <w:ind w:left="1769"/>
        <w:contextualSpacing w:val="0"/>
      </w:pPr>
      <w:r w:rsidRPr="005D73F9">
        <w:t>The voltage shall be applied in cycles of 1.5 hour ’on’ and 0.5 hour ’off’</w:t>
      </w:r>
      <w:r w:rsidR="00B075E4" w:rsidRPr="005D73F9">
        <w:t xml:space="preserve"> </w:t>
      </w:r>
      <w:r w:rsidRPr="005D73F9">
        <w:t>throughout the test. The 0.5 hour ’off’ periods are inclu</w:t>
      </w:r>
      <w:r w:rsidR="00215C66" w:rsidRPr="005D73F9">
        <w:t>ded in the total test duration.</w:t>
      </w:r>
    </w:p>
    <w:p w14:paraId="00381872" w14:textId="77777777" w:rsidR="00215C66" w:rsidRPr="005D73F9" w:rsidRDefault="00DA50AF" w:rsidP="00BF6BC4">
      <w:pPr>
        <w:pStyle w:val="BulletList"/>
        <w:keepNext/>
        <w:keepLines/>
        <w:numPr>
          <w:ilvl w:val="0"/>
          <w:numId w:val="0"/>
        </w:numPr>
        <w:spacing w:after="60"/>
        <w:ind w:left="1769"/>
        <w:contextualSpacing w:val="0"/>
      </w:pPr>
      <w:r w:rsidRPr="005D73F9">
        <w:t>The voltage shall</w:t>
      </w:r>
      <w:r w:rsidR="00B075E4" w:rsidRPr="005D73F9">
        <w:t xml:space="preserve"> </w:t>
      </w:r>
      <w:r w:rsidRPr="005D73F9">
        <w:t>be either the rated or limiting element voltage, whichever is less</w:t>
      </w:r>
      <w:r w:rsidR="00B075E4" w:rsidRPr="005D73F9">
        <w:t>, of the resistive load element, as specified in the specification for the resistive load element.</w:t>
      </w:r>
      <w:r w:rsidRPr="005D73F9">
        <w:t xml:space="preserve"> The applied voltage shall be within</w:t>
      </w:r>
      <w:r w:rsidR="00B075E4" w:rsidRPr="005D73F9">
        <w:t xml:space="preserve"> </w:t>
      </w:r>
      <w:r w:rsidR="00215C66" w:rsidRPr="005D73F9">
        <w:t>±5% of this voltage.</w:t>
      </w:r>
    </w:p>
    <w:p w14:paraId="00381873" w14:textId="77777777" w:rsidR="00DA50AF" w:rsidRPr="005D73F9" w:rsidRDefault="00DA50AF" w:rsidP="00BF6BC4">
      <w:pPr>
        <w:pStyle w:val="BulletList"/>
        <w:keepLines/>
        <w:numPr>
          <w:ilvl w:val="0"/>
          <w:numId w:val="0"/>
        </w:numPr>
        <w:spacing w:after="60"/>
        <w:ind w:left="1769"/>
        <w:contextualSpacing w:val="0"/>
      </w:pPr>
      <w:r w:rsidRPr="005D73F9">
        <w:t xml:space="preserve">The size of the testing chamber and the number of </w:t>
      </w:r>
      <w:r w:rsidR="00102E6F" w:rsidRPr="005D73F9">
        <w:t xml:space="preserve">elements </w:t>
      </w:r>
      <w:r w:rsidRPr="005D73F9">
        <w:t>under test shall be</w:t>
      </w:r>
      <w:r w:rsidR="00B075E4" w:rsidRPr="005D73F9">
        <w:t xml:space="preserve"> </w:t>
      </w:r>
      <w:r w:rsidRPr="005D73F9">
        <w:t xml:space="preserve">such that when all </w:t>
      </w:r>
      <w:r w:rsidR="00102E6F" w:rsidRPr="005D73F9">
        <w:t xml:space="preserve">elements </w:t>
      </w:r>
      <w:r w:rsidRPr="005D73F9">
        <w:t>are fully loaded, the heat produced by them shall be less than that</w:t>
      </w:r>
      <w:r w:rsidR="00B075E4" w:rsidRPr="005D73F9">
        <w:t xml:space="preserve"> </w:t>
      </w:r>
      <w:r w:rsidRPr="005D73F9">
        <w:t>required to maintain the atmosphere in the chamber at the specified temperature</w:t>
      </w:r>
      <w:r w:rsidR="00B075E4" w:rsidRPr="005D73F9">
        <w:t xml:space="preserve">. </w:t>
      </w:r>
      <w:r w:rsidRPr="005D73F9">
        <w:t xml:space="preserve">The </w:t>
      </w:r>
      <w:r w:rsidR="00B075E4" w:rsidRPr="005D73F9">
        <w:t xml:space="preserve">chamber heaters </w:t>
      </w:r>
      <w:r w:rsidRPr="005D73F9">
        <w:t xml:space="preserve">shall be suitably spaced from the </w:t>
      </w:r>
      <w:r w:rsidR="00102E6F" w:rsidRPr="005D73F9">
        <w:t xml:space="preserve">elements </w:t>
      </w:r>
      <w:r w:rsidRPr="005D73F9">
        <w:t>and shall be shielded so as not to be directly influenced</w:t>
      </w:r>
      <w:r w:rsidR="00B075E4" w:rsidRPr="005D73F9">
        <w:t xml:space="preserve"> </w:t>
      </w:r>
      <w:r w:rsidRPr="005D73F9">
        <w:t xml:space="preserve">by the radiation of the </w:t>
      </w:r>
      <w:r w:rsidR="0028177A" w:rsidRPr="005D73F9">
        <w:t>elements</w:t>
      </w:r>
      <w:r w:rsidRPr="005D73F9">
        <w:t>. For the purpose of this test, it shall be assumed that the ambient</w:t>
      </w:r>
      <w:r w:rsidR="00B075E4" w:rsidRPr="005D73F9">
        <w:t xml:space="preserve"> </w:t>
      </w:r>
      <w:r w:rsidRPr="005D73F9">
        <w:t xml:space="preserve">temperature of the </w:t>
      </w:r>
      <w:r w:rsidR="0028177A" w:rsidRPr="005D73F9">
        <w:t xml:space="preserve">elements </w:t>
      </w:r>
      <w:r w:rsidRPr="005D73F9">
        <w:t>is the specified temperature.</w:t>
      </w:r>
    </w:p>
    <w:p w14:paraId="00381874" w14:textId="77777777" w:rsidR="00F426A5" w:rsidRPr="005D73F9" w:rsidRDefault="00F426A5" w:rsidP="00623090">
      <w:pPr>
        <w:pStyle w:val="BulletList"/>
        <w:keepNext/>
        <w:spacing w:before="120" w:after="0"/>
        <w:contextualSpacing w:val="0"/>
      </w:pPr>
      <w:r w:rsidRPr="005D73F9">
        <w:t>Data Points:</w:t>
      </w:r>
    </w:p>
    <w:p w14:paraId="00381875" w14:textId="77777777" w:rsidR="00215C66" w:rsidRPr="005D73F9" w:rsidRDefault="006A4D08" w:rsidP="00BF761C">
      <w:pPr>
        <w:pStyle w:val="BulletList"/>
        <w:keepNext/>
        <w:keepLines/>
        <w:numPr>
          <w:ilvl w:val="0"/>
          <w:numId w:val="0"/>
        </w:numPr>
        <w:spacing w:after="60"/>
        <w:ind w:left="1769"/>
        <w:contextualSpacing w:val="0"/>
      </w:pPr>
      <w:r w:rsidRPr="005D73F9">
        <w:t>Resistance</w:t>
      </w:r>
      <w:r w:rsidR="001237AF" w:rsidRPr="005D73F9">
        <w:t xml:space="preserve"> and </w:t>
      </w:r>
      <w:r w:rsidRPr="005D73F9">
        <w:t xml:space="preserve">Change in Resistance shall be measured, as specified in the specification for the resistive load element, </w:t>
      </w:r>
      <w:r w:rsidR="001237AF" w:rsidRPr="005D73F9">
        <w:t>at 0 hour, 1000 ±48 hours and 2000 ±48 hours</w:t>
      </w:r>
      <w:r w:rsidRPr="005D73F9">
        <w:t xml:space="preserve">. Change in Resistance shall be related to the </w:t>
      </w:r>
      <w:r w:rsidR="001237AF" w:rsidRPr="005D73F9">
        <w:t>0</w:t>
      </w:r>
      <w:r w:rsidR="00215C66" w:rsidRPr="005D73F9">
        <w:t xml:space="preserve"> </w:t>
      </w:r>
      <w:r w:rsidR="001237AF" w:rsidRPr="005D73F9">
        <w:t>hour</w:t>
      </w:r>
      <w:r w:rsidRPr="005D73F9">
        <w:t xml:space="preserve"> measurements.</w:t>
      </w:r>
    </w:p>
    <w:p w14:paraId="00381876" w14:textId="77777777" w:rsidR="001237AF" w:rsidRPr="005D73F9" w:rsidRDefault="001237AF" w:rsidP="00BF761C">
      <w:pPr>
        <w:pStyle w:val="BulletList"/>
        <w:keepNext/>
        <w:keepLines/>
        <w:numPr>
          <w:ilvl w:val="0"/>
          <w:numId w:val="0"/>
        </w:numPr>
        <w:spacing w:after="60"/>
        <w:ind w:left="1769"/>
        <w:contextualSpacing w:val="0"/>
      </w:pPr>
      <w:r w:rsidRPr="005D73F9">
        <w:t>Insulation Resistance shall be measured, as specified in the specification for the resistive load element, at 0 hour and 2000 ±48 hours.</w:t>
      </w:r>
    </w:p>
    <w:p w14:paraId="00381877" w14:textId="77777777" w:rsidR="006A4D08" w:rsidRPr="005D73F9" w:rsidRDefault="001237AF" w:rsidP="00BF6BC4">
      <w:pPr>
        <w:pStyle w:val="BulletList"/>
        <w:keepLines/>
        <w:numPr>
          <w:ilvl w:val="0"/>
          <w:numId w:val="0"/>
        </w:numPr>
        <w:spacing w:after="60"/>
        <w:ind w:left="1769"/>
        <w:contextualSpacing w:val="0"/>
      </w:pPr>
      <w:r w:rsidRPr="005D73F9">
        <w:t>At each data point</w:t>
      </w:r>
      <w:r w:rsidR="00215C66" w:rsidRPr="005D73F9">
        <w:t>,</w:t>
      </w:r>
      <w:r w:rsidRPr="005D73F9">
        <w:t xml:space="preserve"> the removal from the chamber shall take place at the end of the 0.5</w:t>
      </w:r>
      <w:r w:rsidR="00324F9B" w:rsidRPr="005D73F9">
        <w:t> </w:t>
      </w:r>
      <w:r w:rsidRPr="005D73F9">
        <w:t xml:space="preserve">hour ’off’ period and the </w:t>
      </w:r>
      <w:r w:rsidR="0028177A" w:rsidRPr="005D73F9">
        <w:t xml:space="preserve">elements </w:t>
      </w:r>
      <w:r w:rsidRPr="005D73F9">
        <w:t>shall be subjected to standard atmospheric conditions for recovery until thermal equilibrium is reached, up to a maximum of 2 hours, prior to electrical measurements. The</w:t>
      </w:r>
      <w:r w:rsidR="00F426A5" w:rsidRPr="005D73F9">
        <w:t xml:space="preserve"> </w:t>
      </w:r>
      <w:r w:rsidRPr="005D73F9">
        <w:t xml:space="preserve">interval between the removal from and return to the test conditions for any </w:t>
      </w:r>
      <w:r w:rsidR="0028177A" w:rsidRPr="005D73F9">
        <w:t xml:space="preserve">element </w:t>
      </w:r>
      <w:r w:rsidRPr="005D73F9">
        <w:t>shall not exceed 12 hours</w:t>
      </w:r>
    </w:p>
    <w:p w14:paraId="00381878" w14:textId="228A5CE5" w:rsidR="00AA4BE5" w:rsidRPr="005D73F9" w:rsidRDefault="008735EF" w:rsidP="00BF6BC4">
      <w:pPr>
        <w:pStyle w:val="Heading2"/>
      </w:pPr>
      <w:bookmarkStart w:id="124" w:name="_Toc380504865"/>
      <w:bookmarkStart w:id="125" w:name="_Toc380571946"/>
      <w:bookmarkStart w:id="126" w:name="_Toc380574081"/>
      <w:bookmarkStart w:id="127" w:name="_Toc380575582"/>
      <w:bookmarkStart w:id="128" w:name="_Ref484522081"/>
      <w:bookmarkStart w:id="129" w:name="_Toc190164415"/>
      <w:bookmarkEnd w:id="124"/>
      <w:bookmarkEnd w:id="125"/>
      <w:bookmarkEnd w:id="126"/>
      <w:bookmarkEnd w:id="127"/>
      <w:r w:rsidRPr="005D73F9">
        <w:rPr>
          <w:caps w:val="0"/>
        </w:rPr>
        <w:lastRenderedPageBreak/>
        <w:t>CONTACT ENGAGEMENT AND SEPARATION FORCES</w:t>
      </w:r>
      <w:bookmarkEnd w:id="128"/>
      <w:bookmarkEnd w:id="129"/>
    </w:p>
    <w:p w14:paraId="00381879" w14:textId="77777777" w:rsidR="00046BF0" w:rsidRPr="005D73F9" w:rsidRDefault="00046BF0" w:rsidP="00BF6BC4">
      <w:pPr>
        <w:keepNext/>
        <w:keepLines/>
      </w:pPr>
      <w:r w:rsidRPr="005D73F9">
        <w:t>Only applicable to components with integral coaxial connectors with female contacts.</w:t>
      </w:r>
    </w:p>
    <w:p w14:paraId="0038187A" w14:textId="77777777" w:rsidR="00046BF0" w:rsidRPr="005D73F9" w:rsidRDefault="00AA4BE5" w:rsidP="00BF6BC4">
      <w:pPr>
        <w:keepNext/>
        <w:keepLines/>
        <w:spacing w:after="120"/>
      </w:pPr>
      <w:r w:rsidRPr="005D73F9">
        <w:t>The female centre contacts shall be tested as follows:</w:t>
      </w:r>
    </w:p>
    <w:p w14:paraId="0038187B" w14:textId="77777777" w:rsidR="00AA4BE5" w:rsidRPr="005D73F9" w:rsidRDefault="00AA4BE5" w:rsidP="00BF6BC4">
      <w:pPr>
        <w:pStyle w:val="BulletList"/>
        <w:keepLines/>
      </w:pPr>
      <w:r w:rsidRPr="005D73F9">
        <w:t>A force which is gradually increased shall be applied with force speed</w:t>
      </w:r>
      <w:r w:rsidR="00D01CD2" w:rsidRPr="005D73F9">
        <w:t xml:space="preserve"> not exceeding 1mm/s until </w:t>
      </w:r>
      <w:r w:rsidRPr="005D73F9">
        <w:t>the steel test pin properly engages with, or separates from, the female contact. The polished steel test</w:t>
      </w:r>
      <w:r w:rsidR="00D01CD2" w:rsidRPr="005D73F9">
        <w:t xml:space="preserve"> </w:t>
      </w:r>
      <w:r w:rsidRPr="005D73F9">
        <w:t>pins shall be as specified in the ESCC Detail Specification for the equivalent non-integral coaxial</w:t>
      </w:r>
      <w:r w:rsidR="00D01CD2" w:rsidRPr="005D73F9">
        <w:t xml:space="preserve"> </w:t>
      </w:r>
      <w:r w:rsidRPr="005D73F9">
        <w:t>connector. The oversize test pin shall be engaged and separated from each female contact 3 times and</w:t>
      </w:r>
      <w:r w:rsidR="00D01CD2" w:rsidRPr="005D73F9">
        <w:t xml:space="preserve"> </w:t>
      </w:r>
      <w:r w:rsidRPr="005D73F9">
        <w:t>then the Engagement Force shall be measured with the maximum diameter test pin. Subsequently, the</w:t>
      </w:r>
      <w:r w:rsidR="00D01CD2" w:rsidRPr="005D73F9">
        <w:t xml:space="preserve"> </w:t>
      </w:r>
      <w:r w:rsidRPr="005D73F9">
        <w:t>minimum diameter test pin shall be engaged and separated once to measure the Separation Force. The</w:t>
      </w:r>
      <w:r w:rsidR="00D01CD2" w:rsidRPr="005D73F9">
        <w:t xml:space="preserve"> </w:t>
      </w:r>
      <w:r w:rsidRPr="005D73F9">
        <w:t>Engagement Force and the Separation Force shall meet the limits specified in the ESCC Detail</w:t>
      </w:r>
      <w:r w:rsidR="00D01CD2" w:rsidRPr="005D73F9">
        <w:t xml:space="preserve"> </w:t>
      </w:r>
      <w:r w:rsidRPr="005D73F9">
        <w:t>Specification for the equivalent non-integral coaxial connector.</w:t>
      </w:r>
    </w:p>
    <w:p w14:paraId="0038187C" w14:textId="353DCE78" w:rsidR="00AA4BE5" w:rsidRPr="005D73F9" w:rsidRDefault="008735EF" w:rsidP="00BF6BC4">
      <w:pPr>
        <w:pStyle w:val="Heading2"/>
      </w:pPr>
      <w:bookmarkStart w:id="130" w:name="_Ref484522098"/>
      <w:bookmarkStart w:id="131" w:name="_Toc190164416"/>
      <w:r w:rsidRPr="005D73F9">
        <w:rPr>
          <w:caps w:val="0"/>
        </w:rPr>
        <w:t>PRE-ASSEMBLY INSPECTION</w:t>
      </w:r>
      <w:bookmarkEnd w:id="130"/>
      <w:bookmarkEnd w:id="131"/>
    </w:p>
    <w:p w14:paraId="0038187D" w14:textId="030946D0" w:rsidR="00AA4BE5" w:rsidRPr="005D73F9" w:rsidRDefault="00AA4BE5" w:rsidP="00BF6BC4">
      <w:pPr>
        <w:keepLines/>
      </w:pPr>
      <w:r w:rsidRPr="005D73F9">
        <w:t>Prior to assembly, the different elements of the components shall be inspected in accordance with the</w:t>
      </w:r>
      <w:r w:rsidR="00D01CD2" w:rsidRPr="005D73F9">
        <w:t xml:space="preserve"> </w:t>
      </w:r>
      <w:r w:rsidRPr="005D73F9">
        <w:t xml:space="preserve">requirements of ESCC Basic Specification Nos. </w:t>
      </w:r>
      <w:hyperlink r:id="rId68" w:history="1">
        <w:r w:rsidR="00782870" w:rsidRPr="005D73F9">
          <w:rPr>
            <w:rStyle w:val="Hyperlink"/>
          </w:rPr>
          <w:t>20400</w:t>
        </w:r>
      </w:hyperlink>
      <w:r w:rsidR="00782870" w:rsidRPr="005D73F9">
        <w:rPr>
          <w:rStyle w:val="Hyperlink"/>
          <w:color w:val="auto"/>
        </w:rPr>
        <w:t xml:space="preserve"> </w:t>
      </w:r>
      <w:r w:rsidR="00782870" w:rsidRPr="005D73F9">
        <w:t xml:space="preserve">and </w:t>
      </w:r>
      <w:hyperlink r:id="rId69" w:history="1">
        <w:r w:rsidR="00782870" w:rsidRPr="005D73F9">
          <w:rPr>
            <w:rStyle w:val="Hyperlink"/>
          </w:rPr>
          <w:t>20500</w:t>
        </w:r>
      </w:hyperlink>
      <w:r w:rsidRPr="005D73F9">
        <w:t>, as applicable.</w:t>
      </w:r>
    </w:p>
    <w:p w14:paraId="0038187E" w14:textId="57BE7C23" w:rsidR="00AA4BE5" w:rsidRPr="005D73F9" w:rsidRDefault="008735EF" w:rsidP="00BF6BC4">
      <w:pPr>
        <w:pStyle w:val="Heading2"/>
      </w:pPr>
      <w:bookmarkStart w:id="132" w:name="_Ref484522119"/>
      <w:bookmarkStart w:id="133" w:name="_Ref484522410"/>
      <w:bookmarkStart w:id="134" w:name="_Ref484684757"/>
      <w:bookmarkStart w:id="135" w:name="_Ref484691087"/>
      <w:bookmarkStart w:id="136" w:name="_Toc190164417"/>
      <w:r w:rsidRPr="005D73F9">
        <w:rPr>
          <w:caps w:val="0"/>
        </w:rPr>
        <w:t>EXTERNAL VISUAL INSPECTION AND DIMENSION CHECK</w:t>
      </w:r>
      <w:bookmarkEnd w:id="132"/>
      <w:bookmarkEnd w:id="133"/>
      <w:bookmarkEnd w:id="134"/>
      <w:bookmarkEnd w:id="135"/>
      <w:bookmarkEnd w:id="136"/>
    </w:p>
    <w:p w14:paraId="0038187F" w14:textId="715C1253" w:rsidR="00AA4BE5" w:rsidRPr="005D73F9" w:rsidRDefault="00AA4BE5" w:rsidP="00BF6BC4">
      <w:pPr>
        <w:keepLines/>
      </w:pPr>
      <w:r w:rsidRPr="005D73F9">
        <w:t>External Visual Inspection shall be performed in accordance with ESCC Basic Specification No.</w:t>
      </w:r>
      <w:r w:rsidR="00530A09" w:rsidRPr="005D73F9">
        <w:t> </w:t>
      </w:r>
      <w:hyperlink r:id="rId70" w:history="1">
        <w:r w:rsidR="00782870" w:rsidRPr="005D73F9">
          <w:rPr>
            <w:rStyle w:val="Hyperlink"/>
          </w:rPr>
          <w:t>20500</w:t>
        </w:r>
      </w:hyperlink>
      <w:r w:rsidRPr="005D73F9">
        <w:t>.</w:t>
      </w:r>
    </w:p>
    <w:p w14:paraId="00381880" w14:textId="1E3998AC" w:rsidR="00AA4BE5" w:rsidRPr="005D73F9" w:rsidRDefault="00AA4BE5" w:rsidP="00BF6BC4">
      <w:pPr>
        <w:keepLines/>
      </w:pPr>
      <w:r w:rsidRPr="005D73F9">
        <w:t>Dimension Check (during Special In-Process Controls only) shall be pe</w:t>
      </w:r>
      <w:r w:rsidR="00D01CD2" w:rsidRPr="005D73F9">
        <w:t xml:space="preserve">rformed in accordance with ESCC </w:t>
      </w:r>
      <w:r w:rsidRPr="005D73F9">
        <w:t xml:space="preserve">Basic Specification No. </w:t>
      </w:r>
      <w:hyperlink r:id="rId71" w:history="1">
        <w:r w:rsidR="00782870" w:rsidRPr="005D73F9">
          <w:rPr>
            <w:rStyle w:val="Hyperlink"/>
          </w:rPr>
          <w:t>20500</w:t>
        </w:r>
      </w:hyperlink>
      <w:r w:rsidR="00782870" w:rsidRPr="005D73F9">
        <w:rPr>
          <w:rStyle w:val="Hyperlink"/>
        </w:rPr>
        <w:t xml:space="preserve"> </w:t>
      </w:r>
      <w:r w:rsidRPr="005D73F9">
        <w:t>and the Detail Specification.</w:t>
      </w:r>
    </w:p>
    <w:p w14:paraId="00381881" w14:textId="77777777" w:rsidR="00AA4BE5" w:rsidRPr="005D73F9" w:rsidRDefault="00AA4BE5" w:rsidP="00BF6BC4">
      <w:pPr>
        <w:pStyle w:val="Heading3"/>
        <w:keepLines/>
      </w:pPr>
      <w:bookmarkStart w:id="137" w:name="_Ref484684670"/>
      <w:bookmarkStart w:id="138" w:name="_Toc190164418"/>
      <w:r w:rsidRPr="005D73F9">
        <w:t>Connector Interface Dimension Check</w:t>
      </w:r>
      <w:bookmarkEnd w:id="137"/>
      <w:bookmarkEnd w:id="138"/>
    </w:p>
    <w:p w14:paraId="00381882" w14:textId="77777777" w:rsidR="00AA4BE5" w:rsidRPr="005D73F9" w:rsidRDefault="00AA4BE5" w:rsidP="00BF6BC4">
      <w:pPr>
        <w:keepLines/>
      </w:pPr>
      <w:r w:rsidRPr="005D73F9">
        <w:t>Only applicable to components with integral coaxial connectors.</w:t>
      </w:r>
    </w:p>
    <w:p w14:paraId="00381883" w14:textId="5AA84CF7" w:rsidR="00AA4BE5" w:rsidRPr="005D73F9" w:rsidRDefault="00AA4BE5" w:rsidP="00BF6BC4">
      <w:pPr>
        <w:keepLines/>
      </w:pPr>
      <w:r w:rsidRPr="005D73F9">
        <w:t>The relative position of the contact and the insert to the reference plane shall be checke</w:t>
      </w:r>
      <w:r w:rsidR="00F42C6A" w:rsidRPr="005D73F9">
        <w:t xml:space="preserve">d in accordance </w:t>
      </w:r>
      <w:r w:rsidRPr="005D73F9">
        <w:t xml:space="preserve">with ESCC Basic Specification No. </w:t>
      </w:r>
      <w:hyperlink r:id="rId72" w:history="1">
        <w:r w:rsidR="00782870" w:rsidRPr="005D73F9">
          <w:rPr>
            <w:rStyle w:val="Hyperlink"/>
          </w:rPr>
          <w:t>20500</w:t>
        </w:r>
      </w:hyperlink>
      <w:r w:rsidR="00782870" w:rsidRPr="005D73F9">
        <w:rPr>
          <w:rStyle w:val="Hyperlink"/>
        </w:rPr>
        <w:t xml:space="preserve"> </w:t>
      </w:r>
      <w:r w:rsidRPr="005D73F9">
        <w:t>and the ESCC Detail Specification for the equivalent non</w:t>
      </w:r>
      <w:r w:rsidR="00CC44DD" w:rsidRPr="005D73F9">
        <w:t>-</w:t>
      </w:r>
      <w:r w:rsidRPr="005D73F9">
        <w:t>integral</w:t>
      </w:r>
      <w:r w:rsidR="00F42C6A" w:rsidRPr="005D73F9">
        <w:t xml:space="preserve"> </w:t>
      </w:r>
      <w:r w:rsidRPr="005D73F9">
        <w:t>coaxial connector.</w:t>
      </w:r>
    </w:p>
    <w:p w14:paraId="00381884" w14:textId="4BA46640" w:rsidR="00AA4BE5" w:rsidRPr="005D73F9" w:rsidRDefault="008735EF" w:rsidP="00BF6BC4">
      <w:pPr>
        <w:pStyle w:val="Heading2"/>
      </w:pPr>
      <w:bookmarkStart w:id="139" w:name="_Ref484522381"/>
      <w:bookmarkStart w:id="140" w:name="_Toc190164419"/>
      <w:r w:rsidRPr="005D73F9">
        <w:rPr>
          <w:caps w:val="0"/>
        </w:rPr>
        <w:t>WEIGHT</w:t>
      </w:r>
      <w:bookmarkEnd w:id="139"/>
      <w:bookmarkEnd w:id="140"/>
    </w:p>
    <w:p w14:paraId="00381885" w14:textId="77777777" w:rsidR="00AA4BE5" w:rsidRPr="005D73F9" w:rsidRDefault="00AA4BE5" w:rsidP="00BF6BC4">
      <w:pPr>
        <w:keepLines/>
      </w:pPr>
      <w:r w:rsidRPr="005D73F9">
        <w:t>The weight of the component shall meet the requirement of the Detail Specification.</w:t>
      </w:r>
    </w:p>
    <w:p w14:paraId="00381886" w14:textId="074EC259" w:rsidR="00AA4BE5" w:rsidRPr="005D73F9" w:rsidRDefault="008735EF" w:rsidP="00BF6BC4">
      <w:pPr>
        <w:pStyle w:val="Heading2"/>
      </w:pPr>
      <w:bookmarkStart w:id="141" w:name="_Toc190164420"/>
      <w:r w:rsidRPr="005D73F9">
        <w:rPr>
          <w:caps w:val="0"/>
        </w:rPr>
        <w:t>ELECTRICAL MEASUREMENTS</w:t>
      </w:r>
      <w:bookmarkEnd w:id="141"/>
    </w:p>
    <w:p w14:paraId="00381887" w14:textId="77777777" w:rsidR="00AA4BE5" w:rsidRPr="005D73F9" w:rsidRDefault="00AA4BE5" w:rsidP="00BF6BC4">
      <w:pPr>
        <w:pStyle w:val="Heading3"/>
        <w:keepLines/>
      </w:pPr>
      <w:bookmarkStart w:id="142" w:name="_Toc190164421"/>
      <w:r w:rsidRPr="005D73F9">
        <w:t>General</w:t>
      </w:r>
      <w:bookmarkEnd w:id="142"/>
    </w:p>
    <w:p w14:paraId="00381888" w14:textId="77777777" w:rsidR="00AA4BE5" w:rsidRPr="005D73F9" w:rsidRDefault="00AA4BE5" w:rsidP="00BF6BC4">
      <w:pPr>
        <w:keepLines/>
      </w:pPr>
      <w:r w:rsidRPr="005D73F9">
        <w:t>All equipment shall have the same characteristic impedance.</w:t>
      </w:r>
    </w:p>
    <w:p w14:paraId="00381889" w14:textId="5BB666FE" w:rsidR="00AA4BE5" w:rsidRPr="005D73F9" w:rsidRDefault="00AA4BE5" w:rsidP="00BF6BC4">
      <w:pPr>
        <w:keepLines/>
      </w:pPr>
      <w:r w:rsidRPr="005D73F9">
        <w:t>For components with coaxial connectors</w:t>
      </w:r>
      <w:r w:rsidR="00725C20" w:rsidRPr="005D73F9">
        <w:t xml:space="preserve"> (integral or non-integral)</w:t>
      </w:r>
      <w:r w:rsidRPr="005D73F9">
        <w:t>, ESCC qualified con</w:t>
      </w:r>
      <w:r w:rsidR="003933A7" w:rsidRPr="005D73F9">
        <w:t xml:space="preserve">nector savers </w:t>
      </w:r>
      <w:r w:rsidR="00852020" w:rsidRPr="005D73F9">
        <w:t>may</w:t>
      </w:r>
      <w:r w:rsidR="003933A7" w:rsidRPr="005D73F9">
        <w:t xml:space="preserve"> be used for </w:t>
      </w:r>
      <w:r w:rsidRPr="005D73F9">
        <w:t>performance of electrical tests to minimise the number of mating and unmating cycles. The effect of the</w:t>
      </w:r>
      <w:r w:rsidR="003933A7" w:rsidRPr="005D73F9">
        <w:t xml:space="preserve"> </w:t>
      </w:r>
      <w:r w:rsidRPr="005D73F9">
        <w:t>savers on the measurements shall be taken into account.</w:t>
      </w:r>
    </w:p>
    <w:p w14:paraId="0038188A" w14:textId="77777777" w:rsidR="00AA4BE5" w:rsidRPr="005D73F9" w:rsidRDefault="00AA4BE5" w:rsidP="00BF6BC4">
      <w:pPr>
        <w:keepLines/>
      </w:pPr>
      <w:r w:rsidRPr="005D73F9">
        <w:t>Where a parameter is specified over a frequency range, a plot of the par</w:t>
      </w:r>
      <w:r w:rsidR="003933A7" w:rsidRPr="005D73F9">
        <w:t xml:space="preserve">ameter over the frequency range </w:t>
      </w:r>
      <w:r w:rsidRPr="005D73F9">
        <w:t>shall be produced.</w:t>
      </w:r>
    </w:p>
    <w:p w14:paraId="0038188B" w14:textId="77777777" w:rsidR="00AA4BE5" w:rsidRPr="005D73F9" w:rsidRDefault="00AA4BE5" w:rsidP="00BF6BC4">
      <w:pPr>
        <w:pStyle w:val="Heading4"/>
        <w:keepLines/>
      </w:pPr>
      <w:bookmarkStart w:id="143" w:name="_Toc190164422"/>
      <w:r w:rsidRPr="005D73F9">
        <w:lastRenderedPageBreak/>
        <w:t>Isolation</w:t>
      </w:r>
      <w:bookmarkEnd w:id="143"/>
    </w:p>
    <w:p w14:paraId="0038188C" w14:textId="77777777" w:rsidR="00AA4BE5" w:rsidRPr="005D73F9" w:rsidRDefault="00AA4BE5" w:rsidP="00BF6BC4">
      <w:pPr>
        <w:keepNext/>
        <w:keepLines/>
        <w:spacing w:after="120"/>
      </w:pPr>
      <w:r w:rsidRPr="005D73F9">
        <w:t>Isolation shall be measured using a suitable RF test set-up. Unless otherwise specified, the following</w:t>
      </w:r>
      <w:r w:rsidR="003933A7" w:rsidRPr="005D73F9">
        <w:t xml:space="preserve"> </w:t>
      </w:r>
      <w:r w:rsidRPr="005D73F9">
        <w:t>conditions shall apply:</w:t>
      </w:r>
    </w:p>
    <w:p w14:paraId="0038188D" w14:textId="77777777" w:rsidR="00AA4BE5" w:rsidRPr="005D73F9" w:rsidRDefault="00AA4BE5" w:rsidP="00BF6BC4">
      <w:pPr>
        <w:pStyle w:val="BulletList"/>
        <w:keepLines/>
        <w:spacing w:after="60"/>
        <w:ind w:left="1775" w:hanging="357"/>
        <w:contextualSpacing w:val="0"/>
      </w:pPr>
      <w:r w:rsidRPr="005D73F9">
        <w:t>Applied Power: Rated RF Power as specified in Maximum Ratings in the Detail Specification</w:t>
      </w:r>
      <w:r w:rsidR="00324188" w:rsidRPr="005D73F9">
        <w:t xml:space="preserve">, or alternatively a Vector Network </w:t>
      </w:r>
      <w:r w:rsidR="00A74806" w:rsidRPr="005D73F9">
        <w:t>Analyser</w:t>
      </w:r>
      <w:r w:rsidR="00324188" w:rsidRPr="005D73F9">
        <w:t xml:space="preserve"> measurement may be performed with </w:t>
      </w:r>
      <w:r w:rsidR="005A43D3" w:rsidRPr="005D73F9">
        <w:t xml:space="preserve">power set to </w:t>
      </w:r>
      <w:r w:rsidR="00324188" w:rsidRPr="005D73F9">
        <w:t>0dBm.</w:t>
      </w:r>
    </w:p>
    <w:p w14:paraId="0038188E" w14:textId="77777777" w:rsidR="00AA4BE5" w:rsidRPr="005D73F9" w:rsidRDefault="00AA4BE5" w:rsidP="00BF6BC4">
      <w:pPr>
        <w:pStyle w:val="BulletList"/>
        <w:keepLines/>
        <w:spacing w:after="60"/>
        <w:ind w:left="1775" w:hanging="357"/>
        <w:contextualSpacing w:val="0"/>
      </w:pPr>
      <w:r w:rsidRPr="005D73F9">
        <w:t>Frequency: over the full operating frequency range as specified in the Detail Specification.</w:t>
      </w:r>
    </w:p>
    <w:p w14:paraId="0038188F" w14:textId="77777777" w:rsidR="00AA4BE5" w:rsidRPr="005D73F9" w:rsidRDefault="00AA4BE5" w:rsidP="00BF6BC4">
      <w:pPr>
        <w:pStyle w:val="BulletList"/>
        <w:keepLines/>
        <w:spacing w:after="60"/>
        <w:ind w:left="1775" w:hanging="357"/>
        <w:contextualSpacing w:val="0"/>
      </w:pPr>
      <w:r w:rsidRPr="005D73F9">
        <w:t xml:space="preserve">Operating </w:t>
      </w:r>
      <w:r w:rsidR="007225CA" w:rsidRPr="005D73F9">
        <w:t>C</w:t>
      </w:r>
      <w:r w:rsidRPr="005D73F9">
        <w:t>ondition: Reverse power. For circulators</w:t>
      </w:r>
      <w:r w:rsidR="00561A87" w:rsidRPr="005D73F9">
        <w:t>,</w:t>
      </w:r>
      <w:r w:rsidRPr="005D73F9">
        <w:t xml:space="preserve"> all ports shall be tested with a matched load</w:t>
      </w:r>
      <w:r w:rsidR="003933A7" w:rsidRPr="005D73F9">
        <w:t xml:space="preserve"> </w:t>
      </w:r>
      <w:r w:rsidRPr="005D73F9">
        <w:t>connected to the unused port.</w:t>
      </w:r>
    </w:p>
    <w:p w14:paraId="00381890" w14:textId="77777777" w:rsidR="00AA4BE5" w:rsidRPr="005D73F9" w:rsidRDefault="00AA4BE5" w:rsidP="00BF6BC4">
      <w:pPr>
        <w:pStyle w:val="Heading4"/>
        <w:keepLines/>
      </w:pPr>
      <w:bookmarkStart w:id="144" w:name="_Toc190164423"/>
      <w:r w:rsidRPr="005D73F9">
        <w:t>Insertion Loss</w:t>
      </w:r>
      <w:bookmarkEnd w:id="144"/>
    </w:p>
    <w:p w14:paraId="00381891" w14:textId="77777777" w:rsidR="00AA4BE5" w:rsidRPr="005D73F9" w:rsidRDefault="00AA4BE5" w:rsidP="00BF6BC4">
      <w:pPr>
        <w:keepNext/>
        <w:keepLines/>
        <w:spacing w:after="120"/>
      </w:pPr>
      <w:r w:rsidRPr="005D73F9">
        <w:t>Insertion loss shall be measured using a suitable RF test set-up. Unless otherwise specified, the following</w:t>
      </w:r>
      <w:r w:rsidR="003933A7" w:rsidRPr="005D73F9">
        <w:t xml:space="preserve"> </w:t>
      </w:r>
      <w:r w:rsidRPr="005D73F9">
        <w:t>conditions shall apply:</w:t>
      </w:r>
    </w:p>
    <w:p w14:paraId="00381892" w14:textId="77777777" w:rsidR="00AA4BE5" w:rsidRPr="005D73F9" w:rsidRDefault="00AA4BE5" w:rsidP="00BF6BC4">
      <w:pPr>
        <w:pStyle w:val="BulletList"/>
        <w:keepNext/>
        <w:keepLines/>
        <w:spacing w:after="60"/>
        <w:ind w:left="1775" w:hanging="357"/>
        <w:contextualSpacing w:val="0"/>
      </w:pPr>
      <w:r w:rsidRPr="005D73F9">
        <w:t xml:space="preserve">Applied Power: </w:t>
      </w:r>
      <w:r w:rsidR="005A43D3" w:rsidRPr="005D73F9">
        <w:t xml:space="preserve">Rated RF Power as specified in Maximum Ratings in the Detail Specification, or alternatively a Vector Network </w:t>
      </w:r>
      <w:r w:rsidR="00A74806" w:rsidRPr="005D73F9">
        <w:t>Analyser</w:t>
      </w:r>
      <w:r w:rsidR="005A43D3" w:rsidRPr="005D73F9">
        <w:t xml:space="preserve"> measurement may be performed with power set to 0dBm.</w:t>
      </w:r>
    </w:p>
    <w:p w14:paraId="00381893" w14:textId="77777777" w:rsidR="00AA4BE5" w:rsidRPr="005D73F9" w:rsidRDefault="00AA4BE5" w:rsidP="00BF6BC4">
      <w:pPr>
        <w:pStyle w:val="BulletList"/>
        <w:keepLines/>
        <w:spacing w:after="60"/>
        <w:ind w:left="1775" w:hanging="357"/>
        <w:contextualSpacing w:val="0"/>
      </w:pPr>
      <w:r w:rsidRPr="005D73F9">
        <w:t>Frequency: over the full operating frequency range as specified in the Detail Specification.</w:t>
      </w:r>
    </w:p>
    <w:p w14:paraId="00381894" w14:textId="77777777" w:rsidR="00AA4BE5" w:rsidRPr="005D73F9" w:rsidRDefault="00AA4BE5" w:rsidP="00BF6BC4">
      <w:pPr>
        <w:pStyle w:val="BulletList"/>
        <w:keepLines/>
        <w:spacing w:after="60"/>
        <w:ind w:left="1775" w:hanging="357"/>
        <w:contextualSpacing w:val="0"/>
      </w:pPr>
      <w:r w:rsidRPr="005D73F9">
        <w:t xml:space="preserve">Operating </w:t>
      </w:r>
      <w:r w:rsidR="007225CA" w:rsidRPr="005D73F9">
        <w:t>C</w:t>
      </w:r>
      <w:r w:rsidRPr="005D73F9">
        <w:t>ondition: Forward power. For circulators</w:t>
      </w:r>
      <w:r w:rsidR="00561A87" w:rsidRPr="005D73F9">
        <w:t>,</w:t>
      </w:r>
      <w:r w:rsidRPr="005D73F9">
        <w:t xml:space="preserve"> all ports shall be tested with a matched load</w:t>
      </w:r>
      <w:r w:rsidR="003933A7" w:rsidRPr="005D73F9">
        <w:t xml:space="preserve"> </w:t>
      </w:r>
      <w:r w:rsidRPr="005D73F9">
        <w:t>connected to the unused port.</w:t>
      </w:r>
    </w:p>
    <w:p w14:paraId="00381895" w14:textId="77777777" w:rsidR="00AA4BE5" w:rsidRPr="005D73F9" w:rsidRDefault="00AA4BE5" w:rsidP="00BF6BC4">
      <w:pPr>
        <w:pStyle w:val="Heading4"/>
        <w:keepLines/>
      </w:pPr>
      <w:bookmarkStart w:id="145" w:name="_Toc190164424"/>
      <w:r w:rsidRPr="005D73F9">
        <w:t>Voltage Standing Wave Ratio (VSWR)</w:t>
      </w:r>
      <w:bookmarkEnd w:id="145"/>
    </w:p>
    <w:p w14:paraId="00381896" w14:textId="77777777" w:rsidR="00AA4BE5" w:rsidRPr="005D73F9" w:rsidRDefault="00AA4BE5" w:rsidP="00BF6BC4">
      <w:pPr>
        <w:keepNext/>
        <w:keepLines/>
        <w:spacing w:after="120"/>
      </w:pPr>
      <w:r w:rsidRPr="005D73F9">
        <w:t>VSWR shall be measured using a suitable RF test set-up. Unless otherwise specified, the following</w:t>
      </w:r>
      <w:r w:rsidR="003933A7" w:rsidRPr="005D73F9">
        <w:t xml:space="preserve"> </w:t>
      </w:r>
      <w:r w:rsidRPr="005D73F9">
        <w:t>conditions shall apply:</w:t>
      </w:r>
    </w:p>
    <w:p w14:paraId="00381897" w14:textId="77777777" w:rsidR="00AA4BE5" w:rsidRPr="005D73F9" w:rsidRDefault="00AA4BE5" w:rsidP="00BF6BC4">
      <w:pPr>
        <w:pStyle w:val="BulletList"/>
        <w:keepLines/>
        <w:spacing w:after="60"/>
        <w:ind w:left="1775" w:hanging="357"/>
        <w:contextualSpacing w:val="0"/>
      </w:pPr>
      <w:r w:rsidRPr="005D73F9">
        <w:t xml:space="preserve">Applied Power: </w:t>
      </w:r>
      <w:r w:rsidR="005A43D3" w:rsidRPr="005D73F9">
        <w:t xml:space="preserve">Rated RF Power as specified in Maximum Ratings in the Detail Specification, or alternatively a Vector Network </w:t>
      </w:r>
      <w:r w:rsidR="00A74806" w:rsidRPr="005D73F9">
        <w:t>Analyser</w:t>
      </w:r>
      <w:r w:rsidR="005A43D3" w:rsidRPr="005D73F9">
        <w:t xml:space="preserve"> measurement may be performed with power set to 0dBm.</w:t>
      </w:r>
    </w:p>
    <w:p w14:paraId="00381898" w14:textId="77777777" w:rsidR="00AA4BE5" w:rsidRPr="005D73F9" w:rsidRDefault="00AA4BE5" w:rsidP="00BF6BC4">
      <w:pPr>
        <w:pStyle w:val="BulletList"/>
        <w:keepLines/>
        <w:spacing w:after="60"/>
        <w:ind w:left="1775" w:hanging="357"/>
        <w:contextualSpacing w:val="0"/>
      </w:pPr>
      <w:r w:rsidRPr="005D73F9">
        <w:t>Frequency: over the full operating frequency range as specified in the Detail Specification.</w:t>
      </w:r>
    </w:p>
    <w:p w14:paraId="00381899" w14:textId="77777777" w:rsidR="00AA4BE5" w:rsidRPr="005D73F9" w:rsidRDefault="00AA4BE5" w:rsidP="00BF6BC4">
      <w:pPr>
        <w:pStyle w:val="BulletList"/>
        <w:keepLines/>
        <w:spacing w:after="0"/>
        <w:ind w:hanging="357"/>
        <w:contextualSpacing w:val="0"/>
      </w:pPr>
      <w:r w:rsidRPr="005D73F9">
        <w:t xml:space="preserve">Operating </w:t>
      </w:r>
      <w:r w:rsidR="007225CA" w:rsidRPr="005D73F9">
        <w:t>C</w:t>
      </w:r>
      <w:r w:rsidRPr="005D73F9">
        <w:t>ondition:</w:t>
      </w:r>
    </w:p>
    <w:p w14:paraId="0038189A" w14:textId="77777777" w:rsidR="00AA4BE5" w:rsidRPr="005D73F9" w:rsidRDefault="00AA4BE5" w:rsidP="00BF6BC4">
      <w:pPr>
        <w:pStyle w:val="Bullet3"/>
        <w:spacing w:before="0" w:after="60"/>
        <w:ind w:left="2129" w:hanging="357"/>
        <w:contextualSpacing w:val="0"/>
      </w:pPr>
      <w:r w:rsidRPr="005D73F9">
        <w:t xml:space="preserve">For </w:t>
      </w:r>
      <w:r w:rsidR="007225CA" w:rsidRPr="005D73F9">
        <w:t>I</w:t>
      </w:r>
      <w:r w:rsidRPr="005D73F9">
        <w:t>solators: Forward and Reverse power. All ports shall be tested.</w:t>
      </w:r>
    </w:p>
    <w:p w14:paraId="0038189B" w14:textId="77777777" w:rsidR="00AA4BE5" w:rsidRPr="005D73F9" w:rsidRDefault="00AA4BE5" w:rsidP="00BF6BC4">
      <w:pPr>
        <w:pStyle w:val="Bullet3"/>
        <w:spacing w:after="60"/>
        <w:ind w:left="2129" w:hanging="357"/>
        <w:contextualSpacing w:val="0"/>
      </w:pPr>
      <w:r w:rsidRPr="005D73F9">
        <w:t xml:space="preserve">For </w:t>
      </w:r>
      <w:r w:rsidR="007225CA" w:rsidRPr="005D73F9">
        <w:t>C</w:t>
      </w:r>
      <w:r w:rsidRPr="005D73F9">
        <w:t>irculators: Forward power. All ports shall be tested with a matched load connected to the</w:t>
      </w:r>
      <w:r w:rsidR="003933A7" w:rsidRPr="005D73F9">
        <w:t xml:space="preserve"> </w:t>
      </w:r>
      <w:r w:rsidRPr="005D73F9">
        <w:t>unused port.</w:t>
      </w:r>
    </w:p>
    <w:p w14:paraId="0038189C" w14:textId="77777777" w:rsidR="00AA4BE5" w:rsidRPr="005D73F9" w:rsidRDefault="00AA4BE5" w:rsidP="00BF6BC4">
      <w:pPr>
        <w:pStyle w:val="Heading3"/>
        <w:keepLines/>
      </w:pPr>
      <w:bookmarkStart w:id="146" w:name="_Ref484522392"/>
      <w:bookmarkStart w:id="147" w:name="_Ref484684593"/>
      <w:bookmarkStart w:id="148" w:name="_Ref484684631"/>
      <w:bookmarkStart w:id="149" w:name="_Ref484684739"/>
      <w:bookmarkStart w:id="150" w:name="_Toc190164425"/>
      <w:r w:rsidRPr="005D73F9">
        <w:t>Room Temperature Electrical Measurements</w:t>
      </w:r>
      <w:bookmarkEnd w:id="146"/>
      <w:bookmarkEnd w:id="147"/>
      <w:bookmarkEnd w:id="148"/>
      <w:bookmarkEnd w:id="149"/>
      <w:bookmarkEnd w:id="150"/>
    </w:p>
    <w:p w14:paraId="0038189D" w14:textId="77777777" w:rsidR="00AA4BE5" w:rsidRPr="005D73F9" w:rsidRDefault="00AA4BE5" w:rsidP="00BF6BC4">
      <w:pPr>
        <w:keepLines/>
      </w:pPr>
      <w:r w:rsidRPr="005D73F9">
        <w:t>Room Temperature Electrical Measurements shall be performed as specified in the Detail Specification.</w:t>
      </w:r>
      <w:r w:rsidR="00B16B16" w:rsidRPr="005D73F9">
        <w:t xml:space="preserve"> </w:t>
      </w:r>
      <w:r w:rsidRPr="005D73F9">
        <w:t>All values obtained shall be recorded against serial numbers.</w:t>
      </w:r>
    </w:p>
    <w:p w14:paraId="0038189E" w14:textId="77777777" w:rsidR="00AA4BE5" w:rsidRPr="005D73F9" w:rsidRDefault="00AA4BE5" w:rsidP="00BF6BC4">
      <w:pPr>
        <w:pStyle w:val="Heading3"/>
        <w:keepLines/>
      </w:pPr>
      <w:bookmarkStart w:id="151" w:name="_Ref484684729"/>
      <w:bookmarkStart w:id="152" w:name="_Toc190164426"/>
      <w:r w:rsidRPr="005D73F9">
        <w:t>High and Low Temperatures Electrical Measurements</w:t>
      </w:r>
      <w:bookmarkEnd w:id="151"/>
      <w:bookmarkEnd w:id="152"/>
    </w:p>
    <w:p w14:paraId="0038189F" w14:textId="77777777" w:rsidR="00AA4BE5" w:rsidRPr="005D73F9" w:rsidRDefault="004B7276" w:rsidP="00BF6BC4">
      <w:pPr>
        <w:keepLines/>
      </w:pPr>
      <w:r w:rsidRPr="005D73F9">
        <w:t xml:space="preserve">If specified in the Detail Specification, </w:t>
      </w:r>
      <w:r w:rsidR="00AA4BE5" w:rsidRPr="005D73F9">
        <w:t>High and Low Temperatures Electrical Measurements shall be performed as specified in the Detail</w:t>
      </w:r>
      <w:r w:rsidR="00B16B16" w:rsidRPr="005D73F9">
        <w:t xml:space="preserve"> </w:t>
      </w:r>
      <w:r w:rsidR="00AA4BE5" w:rsidRPr="005D73F9">
        <w:t>Specification. All values obtained shall be recorded against serial numbers.</w:t>
      </w:r>
    </w:p>
    <w:p w14:paraId="003818A0" w14:textId="77777777" w:rsidR="00AA4BE5" w:rsidRPr="005D73F9" w:rsidRDefault="00AA4BE5" w:rsidP="00BF6BC4">
      <w:pPr>
        <w:pStyle w:val="Heading3"/>
        <w:keepLines/>
      </w:pPr>
      <w:bookmarkStart w:id="153" w:name="_Toc190164427"/>
      <w:r w:rsidRPr="005D73F9">
        <w:t>Intermediate and End-Point Electrical Measurements</w:t>
      </w:r>
      <w:bookmarkEnd w:id="153"/>
    </w:p>
    <w:p w14:paraId="003818A1" w14:textId="548DD38E" w:rsidR="00AA4BE5" w:rsidRPr="005D73F9" w:rsidRDefault="00AA4BE5" w:rsidP="00BF6BC4">
      <w:pPr>
        <w:keepLines/>
      </w:pPr>
      <w:r w:rsidRPr="005D73F9">
        <w:t xml:space="preserve">At each of the relevant data points during </w:t>
      </w:r>
      <w:r w:rsidR="005720A4" w:rsidRPr="005D73F9">
        <w:t xml:space="preserve">Qualification, Periodic Testing and Lot Validation Testing (Chart F4), </w:t>
      </w:r>
      <w:r w:rsidRPr="005D73F9">
        <w:t>Intermediate and End</w:t>
      </w:r>
      <w:r w:rsidR="00530A09" w:rsidRPr="005D73F9">
        <w:noBreakHyphen/>
      </w:r>
      <w:r w:rsidRPr="005D73F9">
        <w:t>Point</w:t>
      </w:r>
      <w:r w:rsidR="00C35F15" w:rsidRPr="005D73F9">
        <w:t xml:space="preserve"> </w:t>
      </w:r>
      <w:r w:rsidRPr="005D73F9">
        <w:t>Electrical Measurements shall be performed as specified in the Detail Specification. All values obtained</w:t>
      </w:r>
      <w:r w:rsidR="00C35F15" w:rsidRPr="005D73F9">
        <w:t xml:space="preserve"> </w:t>
      </w:r>
      <w:r w:rsidRPr="005D73F9">
        <w:t>shall be recorded against serial numbers and the parameter drift calculated if specified.</w:t>
      </w:r>
    </w:p>
    <w:p w14:paraId="003818A2" w14:textId="6951CCB7" w:rsidR="003808D9" w:rsidRPr="005D73F9" w:rsidRDefault="008735EF" w:rsidP="00BF6BC4">
      <w:pPr>
        <w:pStyle w:val="Heading2"/>
      </w:pPr>
      <w:bookmarkStart w:id="154" w:name="_Ref484522401"/>
      <w:bookmarkStart w:id="155" w:name="_Ref484684715"/>
      <w:bookmarkStart w:id="156" w:name="_Toc190164428"/>
      <w:r w:rsidRPr="005D73F9">
        <w:rPr>
          <w:caps w:val="0"/>
        </w:rPr>
        <w:lastRenderedPageBreak/>
        <w:t>WIRE BONDING</w:t>
      </w:r>
      <w:bookmarkEnd w:id="154"/>
      <w:bookmarkEnd w:id="155"/>
      <w:bookmarkEnd w:id="156"/>
    </w:p>
    <w:p w14:paraId="003818A3" w14:textId="77777777" w:rsidR="003808D9" w:rsidRPr="005D73F9" w:rsidRDefault="003808D9" w:rsidP="00BF6BC4">
      <w:pPr>
        <w:keepNext/>
        <w:keepLines/>
      </w:pPr>
      <w:r w:rsidRPr="005D73F9">
        <w:t>Only applicable to micro-strip</w:t>
      </w:r>
      <w:r w:rsidR="001E7F08" w:rsidRPr="005D73F9">
        <w:t xml:space="preserve"> components</w:t>
      </w:r>
      <w:r w:rsidRPr="005D73F9">
        <w:t xml:space="preserve">, and if specified in </w:t>
      </w:r>
      <w:r w:rsidRPr="005D73F9">
        <w:tab/>
        <w:t>the Detail Specification.</w:t>
      </w:r>
    </w:p>
    <w:p w14:paraId="003818A4" w14:textId="77777777" w:rsidR="003808D9" w:rsidRPr="005D73F9" w:rsidRDefault="003808D9" w:rsidP="00BF6BC4">
      <w:pPr>
        <w:keepNext/>
        <w:keepLines/>
        <w:spacing w:after="120"/>
      </w:pPr>
      <w:r w:rsidRPr="005D73F9">
        <w:t>Unless otherwise specified, a wire bonding test shall be performed as follows on a sample of 10 components or if specified in the Detail Specification</w:t>
      </w:r>
      <w:r w:rsidR="00554221" w:rsidRPr="005D73F9">
        <w:t>, on equivalent test structures:</w:t>
      </w:r>
    </w:p>
    <w:p w14:paraId="003818A5" w14:textId="77777777" w:rsidR="003808D9" w:rsidRPr="005D73F9" w:rsidRDefault="003808D9" w:rsidP="00BF6BC4">
      <w:pPr>
        <w:pStyle w:val="alphabeticallist"/>
        <w:keepNext/>
      </w:pPr>
      <w:r w:rsidRPr="005D73F9">
        <w:t>Wire Bond Attachment</w:t>
      </w:r>
      <w:r w:rsidR="00725C20" w:rsidRPr="005D73F9">
        <w:t xml:space="preserve"> (during Special In-Process Controls)</w:t>
      </w:r>
      <w:r w:rsidRPr="005D73F9">
        <w:t>:</w:t>
      </w:r>
    </w:p>
    <w:p w14:paraId="003818A6" w14:textId="77777777" w:rsidR="003808D9" w:rsidRPr="005D73F9" w:rsidRDefault="0028177A" w:rsidP="00BF6BC4">
      <w:pPr>
        <w:pStyle w:val="alphabeticallist"/>
        <w:keepNext/>
        <w:keepLines/>
        <w:numPr>
          <w:ilvl w:val="0"/>
          <w:numId w:val="0"/>
        </w:numPr>
        <w:spacing w:after="60"/>
        <w:ind w:left="1984"/>
      </w:pPr>
      <w:r w:rsidRPr="005D73F9">
        <w:t>Test details including b</w:t>
      </w:r>
      <w:r w:rsidR="003808D9" w:rsidRPr="005D73F9">
        <w:t>ond wire characteristics and the bond wire attach method shall be as specified in the Detail Specification.</w:t>
      </w:r>
    </w:p>
    <w:p w14:paraId="003818A7" w14:textId="77777777" w:rsidR="003808D9" w:rsidRPr="005D73F9" w:rsidRDefault="003808D9" w:rsidP="00BF6BC4">
      <w:pPr>
        <w:pStyle w:val="alphabeticallist"/>
        <w:keepNext/>
      </w:pPr>
      <w:r w:rsidRPr="005D73F9">
        <w:t>Wire Bond Pull</w:t>
      </w:r>
      <w:r w:rsidR="00725C20" w:rsidRPr="005D73F9">
        <w:t xml:space="preserve"> (during Screening Tests)</w:t>
      </w:r>
      <w:r w:rsidRPr="005D73F9">
        <w:t>:</w:t>
      </w:r>
    </w:p>
    <w:p w14:paraId="003818A8" w14:textId="04A6EF37" w:rsidR="003808D9" w:rsidRPr="005D73F9" w:rsidRDefault="003808D9" w:rsidP="00BF6BC4">
      <w:pPr>
        <w:pStyle w:val="alphabeticallist"/>
        <w:keepNext/>
        <w:keepLines/>
        <w:numPr>
          <w:ilvl w:val="0"/>
          <w:numId w:val="0"/>
        </w:numPr>
        <w:ind w:left="1984"/>
      </w:pPr>
      <w:r w:rsidRPr="005D73F9">
        <w:t xml:space="preserve">The bond wires attached in (a) shall be subjected to a bond pull in accordance with </w:t>
      </w:r>
      <w:hyperlink r:id="rId73" w:history="1">
        <w:r w:rsidRPr="005D73F9">
          <w:rPr>
            <w:rStyle w:val="Hyperlink"/>
          </w:rPr>
          <w:t>MIL</w:t>
        </w:r>
        <w:r w:rsidRPr="005D73F9">
          <w:rPr>
            <w:rStyle w:val="Hyperlink"/>
          </w:rPr>
          <w:noBreakHyphen/>
          <w:t>STD</w:t>
        </w:r>
        <w:r w:rsidRPr="005D73F9">
          <w:rPr>
            <w:rStyle w:val="Hyperlink"/>
          </w:rPr>
          <w:noBreakHyphen/>
          <w:t>750 method 2037</w:t>
        </w:r>
      </w:hyperlink>
      <w:r w:rsidRPr="005D73F9">
        <w:t xml:space="preserve"> and as specified in the Detail Specification</w:t>
      </w:r>
    </w:p>
    <w:p w14:paraId="003818A9" w14:textId="77777777" w:rsidR="003808D9" w:rsidRPr="005D73F9" w:rsidRDefault="003808D9" w:rsidP="00BF6BC4">
      <w:pPr>
        <w:keepNext/>
        <w:keepLines/>
        <w:spacing w:before="240"/>
      </w:pPr>
      <w:r w:rsidRPr="005D73F9">
        <w:t xml:space="preserve">If any failure occurs, the lot shall be considered as failed. </w:t>
      </w:r>
    </w:p>
    <w:p w14:paraId="003818AA" w14:textId="77777777" w:rsidR="003808D9" w:rsidRPr="005D73F9" w:rsidRDefault="00FA5AAA" w:rsidP="00BF6BC4">
      <w:pPr>
        <w:keepLines/>
      </w:pPr>
      <w:r w:rsidRPr="005D73F9">
        <w:t>Unless otherwise specified, th</w:t>
      </w:r>
      <w:r w:rsidR="003808D9" w:rsidRPr="005D73F9">
        <w:t>is test is considered as destructive</w:t>
      </w:r>
      <w:r w:rsidR="005046FC" w:rsidRPr="005D73F9">
        <w:t xml:space="preserve"> and c</w:t>
      </w:r>
      <w:r w:rsidR="003808D9" w:rsidRPr="005D73F9">
        <w:t>omponents subjected to this test shall be removed from the lot.</w:t>
      </w:r>
    </w:p>
    <w:p w14:paraId="003818AB" w14:textId="1C1ABFBF" w:rsidR="00CC44DD" w:rsidRPr="005D73F9" w:rsidRDefault="008735EF" w:rsidP="00BF6BC4">
      <w:pPr>
        <w:pStyle w:val="Heading2"/>
      </w:pPr>
      <w:bookmarkStart w:id="157" w:name="_Ref484684576"/>
      <w:bookmarkStart w:id="158" w:name="_Ref484691015"/>
      <w:bookmarkStart w:id="159" w:name="_Ref484691046"/>
      <w:bookmarkStart w:id="160" w:name="_Toc190164429"/>
      <w:r w:rsidRPr="005D73F9">
        <w:rPr>
          <w:caps w:val="0"/>
        </w:rPr>
        <w:t>THERMAL SHOCK</w:t>
      </w:r>
      <w:bookmarkEnd w:id="157"/>
      <w:bookmarkEnd w:id="158"/>
      <w:bookmarkEnd w:id="159"/>
      <w:bookmarkEnd w:id="160"/>
    </w:p>
    <w:p w14:paraId="003818AC" w14:textId="54A4761B" w:rsidR="00D14CEB" w:rsidRPr="005D73F9" w:rsidRDefault="00D14CEB" w:rsidP="00BF6BC4">
      <w:pPr>
        <w:keepLines/>
        <w:spacing w:after="120"/>
      </w:pPr>
      <w:r w:rsidRPr="005D73F9">
        <w:t>For components with coaxial connectors</w:t>
      </w:r>
      <w:r w:rsidR="000D51CD" w:rsidRPr="005D73F9">
        <w:t xml:space="preserve"> (integral or non-integral)</w:t>
      </w:r>
      <w:r w:rsidRPr="005D73F9">
        <w:t xml:space="preserve">, ESCC qualified connector savers </w:t>
      </w:r>
      <w:r w:rsidR="00852020" w:rsidRPr="005D73F9">
        <w:t>may</w:t>
      </w:r>
      <w:r w:rsidRPr="005D73F9">
        <w:t xml:space="preserve"> be used.</w:t>
      </w:r>
    </w:p>
    <w:p w14:paraId="003818AD" w14:textId="45467FB1" w:rsidR="00E03084" w:rsidRPr="005D73F9" w:rsidRDefault="00765385" w:rsidP="00BF6BC4">
      <w:pPr>
        <w:keepLines/>
        <w:spacing w:after="120"/>
      </w:pPr>
      <w:hyperlink r:id="rId74" w:history="1">
        <w:r w:rsidRPr="005D73F9">
          <w:rPr>
            <w:rStyle w:val="Hyperlink"/>
          </w:rPr>
          <w:t>MIL-STD-202 method 107</w:t>
        </w:r>
      </w:hyperlink>
      <w:r w:rsidRPr="005D73F9">
        <w:t xml:space="preserve"> </w:t>
      </w:r>
      <w:r w:rsidR="00E03084" w:rsidRPr="005D73F9">
        <w:t>with the following conditions:</w:t>
      </w:r>
    </w:p>
    <w:p w14:paraId="003818AE" w14:textId="77777777" w:rsidR="00E03084" w:rsidRPr="005D73F9" w:rsidRDefault="00E03084" w:rsidP="00BF6BC4">
      <w:pPr>
        <w:pStyle w:val="BulletList"/>
        <w:keepLines/>
        <w:spacing w:after="0"/>
        <w:rPr>
          <w:bCs/>
          <w:caps/>
          <w:u w:val="single"/>
        </w:rPr>
      </w:pPr>
      <w:r w:rsidRPr="005D73F9">
        <w:t xml:space="preserve">Number of </w:t>
      </w:r>
      <w:r w:rsidR="00765385" w:rsidRPr="005D73F9">
        <w:t xml:space="preserve">cycles </w:t>
      </w:r>
      <w:r w:rsidR="00725C20" w:rsidRPr="005D73F9">
        <w:t>(</w:t>
      </w:r>
      <w:r w:rsidR="00765385" w:rsidRPr="005D73F9">
        <w:t>in air</w:t>
      </w:r>
      <w:r w:rsidR="00725C20" w:rsidRPr="005D73F9">
        <w:t>)</w:t>
      </w:r>
      <w:r w:rsidRPr="005D73F9">
        <w:t>:</w:t>
      </w:r>
    </w:p>
    <w:p w14:paraId="003818AF" w14:textId="025B077C" w:rsidR="00E03084" w:rsidRPr="005D73F9" w:rsidRDefault="00E03084" w:rsidP="00BF6BC4">
      <w:pPr>
        <w:pStyle w:val="Bullet3"/>
        <w:spacing w:before="0" w:after="0"/>
        <w:ind w:left="2129"/>
      </w:pPr>
      <w:r w:rsidRPr="005D73F9">
        <w:t>During Screening Tests</w:t>
      </w:r>
      <w:r w:rsidR="004D1E27" w:rsidRPr="005D73F9">
        <w:t xml:space="preserve"> (Chart F3)</w:t>
      </w:r>
      <w:r w:rsidRPr="005D73F9">
        <w:t>:</w:t>
      </w:r>
    </w:p>
    <w:p w14:paraId="003818B0" w14:textId="77777777" w:rsidR="00E03084" w:rsidRPr="005D73F9" w:rsidRDefault="00E03084" w:rsidP="00BF6BC4">
      <w:pPr>
        <w:pStyle w:val="Bullet3"/>
        <w:numPr>
          <w:ilvl w:val="0"/>
          <w:numId w:val="0"/>
        </w:numPr>
        <w:spacing w:before="0" w:after="60"/>
        <w:ind w:left="2126"/>
        <w:contextualSpacing w:val="0"/>
      </w:pPr>
      <w:r w:rsidRPr="005D73F9">
        <w:t xml:space="preserve">5 </w:t>
      </w:r>
      <w:r w:rsidR="00C63451" w:rsidRPr="005D73F9">
        <w:t xml:space="preserve">cycles </w:t>
      </w:r>
      <w:r w:rsidRPr="005D73F9">
        <w:t>with 30 minutes at each storage temperature extreme as specified in Maximum Ratings in the Detail Specification.</w:t>
      </w:r>
    </w:p>
    <w:p w14:paraId="003818B3" w14:textId="0B87A8EE" w:rsidR="00E03084" w:rsidRPr="005D73F9" w:rsidRDefault="00E03084" w:rsidP="00BF6BC4">
      <w:pPr>
        <w:pStyle w:val="Bullet3"/>
        <w:spacing w:before="0" w:after="0"/>
        <w:ind w:left="2129"/>
      </w:pPr>
      <w:r w:rsidRPr="005D73F9">
        <w:t xml:space="preserve">During </w:t>
      </w:r>
      <w:r w:rsidR="00314531" w:rsidRPr="005D73F9">
        <w:t xml:space="preserve">Qualification Testing, and Periodic Testing for renewal of qualification after lapse </w:t>
      </w:r>
      <w:r w:rsidR="005720A4" w:rsidRPr="005D73F9">
        <w:t>(Chart F4)</w:t>
      </w:r>
      <w:r w:rsidRPr="005D73F9">
        <w:t>:</w:t>
      </w:r>
    </w:p>
    <w:p w14:paraId="003818B4" w14:textId="0CAB0884" w:rsidR="00E03084" w:rsidRPr="005D73F9" w:rsidRDefault="00314531" w:rsidP="00BF6BC4">
      <w:pPr>
        <w:pStyle w:val="Bullet3"/>
        <w:numPr>
          <w:ilvl w:val="0"/>
          <w:numId w:val="0"/>
        </w:numPr>
        <w:spacing w:before="0" w:after="60"/>
        <w:ind w:left="2126"/>
        <w:contextualSpacing w:val="0"/>
      </w:pPr>
      <w:r w:rsidRPr="005D73F9">
        <w:t>2</w:t>
      </w:r>
      <w:r w:rsidR="00E03084" w:rsidRPr="005D73F9">
        <w:t xml:space="preserve">00 </w:t>
      </w:r>
      <w:r w:rsidR="00C63451" w:rsidRPr="005D73F9">
        <w:t xml:space="preserve">cycles </w:t>
      </w:r>
      <w:r w:rsidR="00E03084" w:rsidRPr="005D73F9">
        <w:t>with 30 minutes at each storage temperature extreme as specified in Maximum Ratings in the Detail Specification.</w:t>
      </w:r>
    </w:p>
    <w:p w14:paraId="064A6AA3" w14:textId="47E48877" w:rsidR="00E311D3" w:rsidRPr="005D73F9" w:rsidRDefault="00E311D3" w:rsidP="00BF6BC4">
      <w:pPr>
        <w:pStyle w:val="Bullet3"/>
      </w:pPr>
      <w:r w:rsidRPr="005D73F9">
        <w:t xml:space="preserve">During </w:t>
      </w:r>
      <w:r w:rsidR="00314531" w:rsidRPr="005D73F9">
        <w:t xml:space="preserve">Periodic Testing for extension of qualification </w:t>
      </w:r>
      <w:r w:rsidRPr="005D73F9">
        <w:t>(Chart F4):</w:t>
      </w:r>
    </w:p>
    <w:p w14:paraId="6FE99547" w14:textId="78AD9580" w:rsidR="00E311D3" w:rsidRPr="005D73F9" w:rsidRDefault="00314531" w:rsidP="00BF6BC4">
      <w:pPr>
        <w:pStyle w:val="Bullet3"/>
        <w:numPr>
          <w:ilvl w:val="0"/>
          <w:numId w:val="0"/>
        </w:numPr>
        <w:ind w:left="2126"/>
      </w:pPr>
      <w:r w:rsidRPr="005D73F9">
        <w:t>1</w:t>
      </w:r>
      <w:r w:rsidR="00E311D3" w:rsidRPr="005D73F9">
        <w:t>00 cycles with 30 minutes at each storage temperature extreme as specified in Maximum Ratings in the Detail Specification.</w:t>
      </w:r>
    </w:p>
    <w:p w14:paraId="003818B5" w14:textId="4BA1C49F" w:rsidR="00CD3F33" w:rsidRPr="005D73F9" w:rsidRDefault="00E03084" w:rsidP="008E0287">
      <w:pPr>
        <w:pStyle w:val="BulletList"/>
        <w:keepNext/>
        <w:keepLines/>
        <w:spacing w:before="120"/>
      </w:pPr>
      <w:r w:rsidRPr="005D73F9">
        <w:t>Data Points (</w:t>
      </w:r>
      <w:r w:rsidR="00314531" w:rsidRPr="005D73F9">
        <w:t>d</w:t>
      </w:r>
      <w:r w:rsidRPr="005D73F9">
        <w:t xml:space="preserve">uring </w:t>
      </w:r>
      <w:r w:rsidR="005720A4" w:rsidRPr="005D73F9">
        <w:t xml:space="preserve">Qualification, Periodic Testing and Lot Validation Testing (Chart F4) </w:t>
      </w:r>
      <w:r w:rsidRPr="005D73F9">
        <w:t xml:space="preserve">only): </w:t>
      </w:r>
    </w:p>
    <w:p w14:paraId="003818B6" w14:textId="77777777" w:rsidR="00197722" w:rsidRPr="005D73F9" w:rsidRDefault="00E03084" w:rsidP="00623090">
      <w:pPr>
        <w:pStyle w:val="BulletList"/>
        <w:keepNext/>
        <w:keepLines/>
        <w:numPr>
          <w:ilvl w:val="0"/>
          <w:numId w:val="0"/>
        </w:numPr>
        <w:spacing w:after="60"/>
        <w:ind w:left="1769"/>
        <w:contextualSpacing w:val="0"/>
      </w:pPr>
      <w:r w:rsidRPr="005D73F9">
        <w:t>On completion of testing and after a recovery period of 24 ±2 hours at room temperature conditions, the components shall be visually examined and there shall be no evidence of damage or loosening of parts.</w:t>
      </w:r>
    </w:p>
    <w:p w14:paraId="003818B7" w14:textId="77777777" w:rsidR="00E03084" w:rsidRPr="005D73F9" w:rsidRDefault="00E03084" w:rsidP="00BF6BC4">
      <w:pPr>
        <w:pStyle w:val="BulletList"/>
        <w:keepLines/>
        <w:numPr>
          <w:ilvl w:val="0"/>
          <w:numId w:val="0"/>
        </w:numPr>
        <w:ind w:left="1769"/>
      </w:pPr>
      <w:r w:rsidRPr="005D73F9">
        <w:t>Electrical measurements as specified in Intermediate and End-Point Electrical Measurements in the Detail Specification shall be performed. If parameter drift is specified, initial measurements also shall be performed.</w:t>
      </w:r>
    </w:p>
    <w:p w14:paraId="003818B8" w14:textId="47D04E57" w:rsidR="00AA4BE5" w:rsidRPr="005D73F9" w:rsidRDefault="008735EF" w:rsidP="00BF6BC4">
      <w:pPr>
        <w:pStyle w:val="Heading2"/>
      </w:pPr>
      <w:bookmarkStart w:id="161" w:name="_Ref484684624"/>
      <w:bookmarkStart w:id="162" w:name="_Ref484690982"/>
      <w:bookmarkStart w:id="163" w:name="_Toc190164430"/>
      <w:r w:rsidRPr="005D73F9">
        <w:rPr>
          <w:caps w:val="0"/>
        </w:rPr>
        <w:lastRenderedPageBreak/>
        <w:t>RANDOM VIBRATION</w:t>
      </w:r>
      <w:bookmarkEnd w:id="161"/>
      <w:bookmarkEnd w:id="162"/>
      <w:bookmarkEnd w:id="163"/>
    </w:p>
    <w:p w14:paraId="003818B9" w14:textId="77777777" w:rsidR="00A269FB" w:rsidRPr="005D73F9" w:rsidRDefault="00A269FB" w:rsidP="00BF6BC4">
      <w:pPr>
        <w:keepNext/>
        <w:keepLines/>
      </w:pPr>
      <w:r w:rsidRPr="005D73F9">
        <w:t>Not applicable to micro-strip components during Screening Tests only.</w:t>
      </w:r>
    </w:p>
    <w:p w14:paraId="003818BA" w14:textId="05556328" w:rsidR="005F3DBB" w:rsidRPr="005D73F9" w:rsidRDefault="005F3DBB" w:rsidP="00BF6BC4">
      <w:pPr>
        <w:keepNext/>
        <w:keepLines/>
      </w:pPr>
      <w:r w:rsidRPr="005D73F9">
        <w:t>For components with coaxial connectors</w:t>
      </w:r>
      <w:r w:rsidR="000D51CD" w:rsidRPr="005D73F9">
        <w:t xml:space="preserve"> (integral or non-integral)</w:t>
      </w:r>
      <w:r w:rsidRPr="005D73F9">
        <w:t xml:space="preserve">, ESCC qualified connector savers </w:t>
      </w:r>
      <w:r w:rsidR="00852020" w:rsidRPr="005D73F9">
        <w:t>may</w:t>
      </w:r>
      <w:r w:rsidRPr="005D73F9">
        <w:t xml:space="preserve"> be used. </w:t>
      </w:r>
    </w:p>
    <w:p w14:paraId="003818BB" w14:textId="017D9099" w:rsidR="00AA4BE5" w:rsidRPr="005D73F9" w:rsidRDefault="00765385" w:rsidP="00BF6BC4">
      <w:pPr>
        <w:keepNext/>
        <w:keepLines/>
        <w:spacing w:after="120"/>
      </w:pPr>
      <w:hyperlink r:id="rId75" w:history="1">
        <w:r w:rsidRPr="005D73F9">
          <w:rPr>
            <w:rStyle w:val="Hyperlink"/>
          </w:rPr>
          <w:t>MIL-STD-202 method 214</w:t>
        </w:r>
      </w:hyperlink>
      <w:r w:rsidRPr="005D73F9">
        <w:t xml:space="preserve"> with </w:t>
      </w:r>
      <w:r w:rsidR="00AA4BE5" w:rsidRPr="005D73F9">
        <w:t>the following conditions:</w:t>
      </w:r>
    </w:p>
    <w:p w14:paraId="003818BC" w14:textId="77777777" w:rsidR="00AA4BE5" w:rsidRPr="005D73F9" w:rsidRDefault="00AA4BE5" w:rsidP="00BF6BC4">
      <w:pPr>
        <w:pStyle w:val="BulletList"/>
        <w:keepNext/>
        <w:keepLines/>
        <w:spacing w:after="0"/>
      </w:pPr>
      <w:r w:rsidRPr="005D73F9">
        <w:t>Random Vibration Test Curve:</w:t>
      </w:r>
    </w:p>
    <w:p w14:paraId="003818BD" w14:textId="07E295A2" w:rsidR="00A269FB" w:rsidRPr="005D73F9" w:rsidRDefault="00A269FB" w:rsidP="00BF6BC4">
      <w:pPr>
        <w:pStyle w:val="Bullet3"/>
        <w:keepNext/>
        <w:spacing w:after="0"/>
        <w:ind w:left="2129"/>
      </w:pPr>
      <w:r w:rsidRPr="005D73F9">
        <w:t>During Screening Tests</w:t>
      </w:r>
      <w:r w:rsidR="004D1E27" w:rsidRPr="005D73F9">
        <w:t xml:space="preserve"> (Chart F3)</w:t>
      </w:r>
      <w:r w:rsidRPr="005D73F9">
        <w:t>:</w:t>
      </w:r>
    </w:p>
    <w:p w14:paraId="003818BE" w14:textId="77777777" w:rsidR="00AA4BE5" w:rsidRPr="005D73F9" w:rsidRDefault="00AA4BE5" w:rsidP="00BF6BC4">
      <w:pPr>
        <w:pStyle w:val="Bullet4"/>
        <w:keepNext/>
        <w:spacing w:after="40"/>
      </w:pPr>
      <w:r w:rsidRPr="005D73F9">
        <w:t>36grms overall</w:t>
      </w:r>
    </w:p>
    <w:p w14:paraId="003818BF" w14:textId="77777777" w:rsidR="00AA4BE5" w:rsidRPr="005D73F9" w:rsidRDefault="00AA4BE5" w:rsidP="00BF6BC4">
      <w:pPr>
        <w:pStyle w:val="Bullet4"/>
        <w:keepNext/>
        <w:spacing w:after="40"/>
      </w:pPr>
      <w:r w:rsidRPr="005D73F9">
        <w:t>10 to 50Hz: +3dB/octave</w:t>
      </w:r>
    </w:p>
    <w:p w14:paraId="003818C0" w14:textId="77777777" w:rsidR="00AA4BE5" w:rsidRPr="005D73F9" w:rsidRDefault="00AA4BE5" w:rsidP="00BF6BC4">
      <w:pPr>
        <w:pStyle w:val="Bullet4"/>
        <w:keepNext/>
        <w:spacing w:after="40"/>
      </w:pPr>
      <w:r w:rsidRPr="005D73F9">
        <w:t>50 to 1000Hz: 0.8g</w:t>
      </w:r>
      <w:r w:rsidRPr="005D73F9">
        <w:rPr>
          <w:vertAlign w:val="superscript"/>
        </w:rPr>
        <w:t>2</w:t>
      </w:r>
      <w:r w:rsidRPr="005D73F9">
        <w:t>/Hz</w:t>
      </w:r>
    </w:p>
    <w:p w14:paraId="003818C1" w14:textId="77777777" w:rsidR="00AA4BE5" w:rsidRPr="005D73F9" w:rsidRDefault="00AA4BE5" w:rsidP="00BF6BC4">
      <w:pPr>
        <w:pStyle w:val="Bullet4"/>
        <w:spacing w:after="40"/>
      </w:pPr>
      <w:r w:rsidRPr="005D73F9">
        <w:t>1000 to 2000Hz: -3dB/octave</w:t>
      </w:r>
    </w:p>
    <w:p w14:paraId="003818C2" w14:textId="34772DE1" w:rsidR="00A269FB" w:rsidRPr="005D73F9" w:rsidRDefault="00A269FB" w:rsidP="00BF6BC4">
      <w:pPr>
        <w:pStyle w:val="Bullet3"/>
        <w:spacing w:before="120" w:after="0"/>
        <w:ind w:left="2129"/>
      </w:pPr>
      <w:r w:rsidRPr="005D73F9">
        <w:t xml:space="preserve">During </w:t>
      </w:r>
      <w:r w:rsidR="005720A4" w:rsidRPr="005D73F9">
        <w:t>Qualification, Periodic Testing and Lot Validation Testing (Chart F4)</w:t>
      </w:r>
      <w:r w:rsidRPr="005D73F9">
        <w:t>:</w:t>
      </w:r>
    </w:p>
    <w:p w14:paraId="003818C3" w14:textId="77777777" w:rsidR="00A269FB" w:rsidRPr="005D73F9" w:rsidRDefault="00A269FB" w:rsidP="00BF6BC4">
      <w:pPr>
        <w:pStyle w:val="Bullet4"/>
        <w:spacing w:after="40"/>
      </w:pPr>
      <w:r w:rsidRPr="005D73F9">
        <w:t>50grms overall</w:t>
      </w:r>
    </w:p>
    <w:p w14:paraId="003818C4" w14:textId="77777777" w:rsidR="00A269FB" w:rsidRPr="005D73F9" w:rsidRDefault="00A269FB" w:rsidP="00BF6BC4">
      <w:pPr>
        <w:pStyle w:val="Bullet4"/>
        <w:spacing w:after="40"/>
      </w:pPr>
      <w:r w:rsidRPr="005D73F9">
        <w:t>10 to 50Hz: +3dB/octave</w:t>
      </w:r>
    </w:p>
    <w:p w14:paraId="003818C5" w14:textId="77777777" w:rsidR="00A269FB" w:rsidRPr="005D73F9" w:rsidRDefault="00A269FB" w:rsidP="00BF6BC4">
      <w:pPr>
        <w:pStyle w:val="Bullet4"/>
        <w:spacing w:after="40"/>
      </w:pPr>
      <w:r w:rsidRPr="005D73F9">
        <w:t>50 to 1000Hz: 1.5g</w:t>
      </w:r>
      <w:r w:rsidRPr="005D73F9">
        <w:rPr>
          <w:vertAlign w:val="superscript"/>
        </w:rPr>
        <w:t>2</w:t>
      </w:r>
      <w:r w:rsidRPr="005D73F9">
        <w:t>/Hz</w:t>
      </w:r>
    </w:p>
    <w:p w14:paraId="003818C6" w14:textId="77777777" w:rsidR="00A269FB" w:rsidRPr="005D73F9" w:rsidRDefault="00A269FB" w:rsidP="00BF6BC4">
      <w:pPr>
        <w:pStyle w:val="Bullet4"/>
        <w:spacing w:after="40"/>
      </w:pPr>
      <w:r w:rsidRPr="005D73F9">
        <w:t>1000 to 2000Hz: -3dB/octave</w:t>
      </w:r>
    </w:p>
    <w:p w14:paraId="003818C7" w14:textId="77777777" w:rsidR="00AA4BE5" w:rsidRPr="005D73F9" w:rsidRDefault="00AA4BE5" w:rsidP="00BF6BC4">
      <w:pPr>
        <w:pStyle w:val="BulletList"/>
        <w:keepLines/>
        <w:spacing w:before="120" w:after="0"/>
      </w:pPr>
      <w:r w:rsidRPr="005D73F9">
        <w:t>Duration:</w:t>
      </w:r>
    </w:p>
    <w:p w14:paraId="003818C8" w14:textId="6D4B4EBF" w:rsidR="00A269FB" w:rsidRPr="005D73F9" w:rsidRDefault="00A269FB" w:rsidP="00BF6BC4">
      <w:pPr>
        <w:pStyle w:val="Bullet3"/>
        <w:spacing w:before="0" w:after="60"/>
        <w:ind w:left="2126" w:hanging="357"/>
        <w:contextualSpacing w:val="0"/>
      </w:pPr>
      <w:r w:rsidRPr="005D73F9">
        <w:t>During Screening Tests</w:t>
      </w:r>
      <w:r w:rsidR="004D1E27" w:rsidRPr="005D73F9">
        <w:t xml:space="preserve"> (Chart F3):</w:t>
      </w:r>
      <w:r w:rsidR="00B15734" w:rsidRPr="005D73F9">
        <w:t xml:space="preserve"> </w:t>
      </w:r>
      <w:r w:rsidRPr="005D73F9">
        <w:t>60s in each of the 3 mutually perpendicular axes</w:t>
      </w:r>
    </w:p>
    <w:p w14:paraId="003818C9" w14:textId="18D413F5" w:rsidR="00A269FB" w:rsidRPr="005D73F9" w:rsidRDefault="00A269FB" w:rsidP="00BF6BC4">
      <w:pPr>
        <w:pStyle w:val="Bullet3"/>
        <w:spacing w:after="60"/>
        <w:ind w:left="2126" w:hanging="357"/>
        <w:contextualSpacing w:val="0"/>
      </w:pPr>
      <w:r w:rsidRPr="005D73F9">
        <w:t xml:space="preserve">During </w:t>
      </w:r>
      <w:r w:rsidR="004D1E27" w:rsidRPr="005D73F9">
        <w:t>Qualification, Periodic Testing and Lot Validation Testing (Chart F4)</w:t>
      </w:r>
      <w:r w:rsidRPr="005D73F9">
        <w:t>:</w:t>
      </w:r>
      <w:r w:rsidR="00B15734" w:rsidRPr="005D73F9">
        <w:t xml:space="preserve"> </w:t>
      </w:r>
      <w:r w:rsidRPr="005D73F9">
        <w:t>180s in each of the 3 mutually perpendicular axes</w:t>
      </w:r>
    </w:p>
    <w:p w14:paraId="003818CA" w14:textId="77777777" w:rsidR="00CD3F33" w:rsidRPr="005D73F9" w:rsidRDefault="00CD3F33" w:rsidP="00BF6BC4">
      <w:pPr>
        <w:pStyle w:val="BulletList"/>
        <w:keepLines/>
        <w:spacing w:after="0"/>
      </w:pPr>
      <w:r w:rsidRPr="005D73F9">
        <w:t>Mounting:</w:t>
      </w:r>
    </w:p>
    <w:p w14:paraId="003818CB" w14:textId="77777777" w:rsidR="0048657C" w:rsidRPr="005D73F9" w:rsidRDefault="00AA4BE5" w:rsidP="008E0287">
      <w:pPr>
        <w:pStyle w:val="BulletList"/>
        <w:keepLines/>
        <w:numPr>
          <w:ilvl w:val="0"/>
          <w:numId w:val="0"/>
        </w:numPr>
        <w:spacing w:after="120"/>
        <w:ind w:left="1769"/>
        <w:contextualSpacing w:val="0"/>
      </w:pPr>
      <w:r w:rsidRPr="005D73F9">
        <w:t>The components shall be mechanically conne</w:t>
      </w:r>
      <w:r w:rsidR="000957BA" w:rsidRPr="005D73F9">
        <w:t xml:space="preserve">cted to the vibration generator </w:t>
      </w:r>
      <w:r w:rsidRPr="005D73F9">
        <w:t>either</w:t>
      </w:r>
      <w:r w:rsidR="0048657C" w:rsidRPr="005D73F9">
        <w:t xml:space="preserve"> directly or by means of a fixture. Mounting fixtures shall enable the components to be vibrated in 3 mutually perpendicular axes in turn, which should be so chosen that faults are most likely to be revealed. If the component is provided with specific means of mounting, they shall be used as specified in the Detail Specification and any additional restraining straps should be avoided. Unless otherwise specified, components not provided with specific means of mounting shall be clamped by the body.</w:t>
      </w:r>
    </w:p>
    <w:p w14:paraId="003818CC" w14:textId="77777777" w:rsidR="00CD3F33" w:rsidRPr="005D73F9" w:rsidRDefault="00CD3F33" w:rsidP="008E0287">
      <w:pPr>
        <w:pStyle w:val="BulletList"/>
        <w:keepLines/>
        <w:spacing w:before="120" w:after="0"/>
        <w:contextualSpacing w:val="0"/>
      </w:pPr>
      <w:r w:rsidRPr="005D73F9">
        <w:t>Data Points:</w:t>
      </w:r>
    </w:p>
    <w:p w14:paraId="003818CD" w14:textId="77777777" w:rsidR="00A269FB" w:rsidRPr="005D73F9" w:rsidRDefault="00AA4BE5" w:rsidP="00BF6BC4">
      <w:pPr>
        <w:pStyle w:val="BulletList"/>
        <w:keepLines/>
        <w:numPr>
          <w:ilvl w:val="0"/>
          <w:numId w:val="0"/>
        </w:numPr>
        <w:spacing w:after="60"/>
        <w:ind w:left="1769"/>
        <w:contextualSpacing w:val="0"/>
      </w:pPr>
      <w:r w:rsidRPr="005D73F9">
        <w:t>On completion of testing, the components shall be visually inspected and there shall</w:t>
      </w:r>
      <w:r w:rsidR="0048657C" w:rsidRPr="005D73F9">
        <w:t xml:space="preserve"> </w:t>
      </w:r>
      <w:r w:rsidRPr="005D73F9">
        <w:t>be no evidence of damage or loosening of parts.</w:t>
      </w:r>
    </w:p>
    <w:p w14:paraId="003818CE" w14:textId="1CA17281" w:rsidR="00AA4BE5" w:rsidRPr="005D73F9" w:rsidRDefault="00574B69" w:rsidP="00BF6BC4">
      <w:pPr>
        <w:pStyle w:val="BulletList"/>
        <w:keepLines/>
        <w:numPr>
          <w:ilvl w:val="0"/>
          <w:numId w:val="0"/>
        </w:numPr>
        <w:spacing w:after="60"/>
        <w:ind w:left="1769"/>
        <w:contextualSpacing w:val="0"/>
      </w:pPr>
      <w:r w:rsidRPr="005D73F9">
        <w:t xml:space="preserve">During </w:t>
      </w:r>
      <w:r w:rsidR="004D1E27" w:rsidRPr="005D73F9">
        <w:t xml:space="preserve">Qualification, Periodic Testing and Lot Validation Testing (Chart F4) </w:t>
      </w:r>
      <w:r w:rsidRPr="005D73F9">
        <w:t>only, e</w:t>
      </w:r>
      <w:r w:rsidR="00A269FB" w:rsidRPr="005D73F9">
        <w:t>lectrical measurements as specified in Intermediate and End-Point Electrical Measurements in the Detail Specification shall be performed.</w:t>
      </w:r>
    </w:p>
    <w:p w14:paraId="003818CF" w14:textId="2C7F31DE" w:rsidR="00AA4BE5" w:rsidRPr="00A117E9" w:rsidRDefault="008735EF" w:rsidP="00BF6BC4">
      <w:pPr>
        <w:pStyle w:val="Heading2"/>
        <w:rPr>
          <w:highlight w:val="yellow"/>
        </w:rPr>
      </w:pPr>
      <w:bookmarkStart w:id="164" w:name="_Ref484684646"/>
      <w:bookmarkStart w:id="165" w:name="_Ref484691023"/>
      <w:bookmarkStart w:id="166" w:name="_Toc190164431"/>
      <w:r w:rsidRPr="00A117E9">
        <w:rPr>
          <w:caps w:val="0"/>
          <w:highlight w:val="yellow"/>
        </w:rPr>
        <w:lastRenderedPageBreak/>
        <w:t>THERMAL STABILITY OF INSERTION LOSS</w:t>
      </w:r>
      <w:bookmarkEnd w:id="164"/>
      <w:bookmarkEnd w:id="165"/>
      <w:bookmarkEnd w:id="166"/>
    </w:p>
    <w:p w14:paraId="003818D1" w14:textId="24929465" w:rsidR="003747D2" w:rsidRPr="005D73F9" w:rsidRDefault="00A117E9" w:rsidP="00BF6BC4">
      <w:pPr>
        <w:keepNext/>
        <w:keepLines/>
        <w:spacing w:after="120"/>
      </w:pPr>
      <w:r w:rsidRPr="00A117E9">
        <w:rPr>
          <w:highlight w:val="yellow"/>
        </w:rPr>
        <w:t>Unless otherwise specified in the Detail Specification,</w:t>
      </w:r>
      <w:r>
        <w:t xml:space="preserve"> t</w:t>
      </w:r>
      <w:r w:rsidR="003747D2" w:rsidRPr="005D73F9">
        <w:t xml:space="preserve">he components shall be subjected to temperature cycling between minimum and maximum operating temperature as specified in Maximum Ratings in the Detail Specification. The temperature gradient shall be 3 </w:t>
      </w:r>
      <w:r w:rsidR="003747D2" w:rsidRPr="005D73F9">
        <w:rPr>
          <w:rFonts w:cs="Arial"/>
        </w:rPr>
        <w:t>±</w:t>
      </w:r>
      <w:r w:rsidR="003747D2" w:rsidRPr="005D73F9">
        <w:t>1</w:t>
      </w:r>
      <w:r w:rsidR="003747D2" w:rsidRPr="005D73F9">
        <w:rPr>
          <w:rFonts w:cs="Arial"/>
        </w:rPr>
        <w:t>°</w:t>
      </w:r>
      <w:r w:rsidR="003747D2" w:rsidRPr="005D73F9">
        <w:t>C/minute and the dwell time at each temperature extreme shall be 15 minutes</w:t>
      </w:r>
      <w:r w:rsidR="0068525F" w:rsidRPr="005D73F9">
        <w:t xml:space="preserve"> a</w:t>
      </w:r>
      <w:r w:rsidR="009C0DA0" w:rsidRPr="005D73F9">
        <w:t>s a</w:t>
      </w:r>
      <w:r w:rsidR="0068525F" w:rsidRPr="005D73F9">
        <w:t xml:space="preserve"> minimum</w:t>
      </w:r>
      <w:r w:rsidR="003747D2" w:rsidRPr="005D73F9">
        <w:t>. The following requirements shall apply:</w:t>
      </w:r>
    </w:p>
    <w:p w14:paraId="003818D2" w14:textId="4089FF80" w:rsidR="00AF2C73" w:rsidRPr="005D73F9" w:rsidRDefault="003747D2" w:rsidP="00BF6BC4">
      <w:pPr>
        <w:pStyle w:val="alphabeticallist"/>
        <w:keepNext/>
        <w:keepLines/>
      </w:pPr>
      <w:r w:rsidRPr="005D73F9">
        <w:t xml:space="preserve">During </w:t>
      </w:r>
      <w:r w:rsidR="00AF2C73" w:rsidRPr="005D73F9">
        <w:t>Screening Tests</w:t>
      </w:r>
      <w:r w:rsidR="004D1E27" w:rsidRPr="005D73F9">
        <w:t xml:space="preserve"> (Chart F3):</w:t>
      </w:r>
    </w:p>
    <w:p w14:paraId="003818D3" w14:textId="77777777" w:rsidR="00AA4BE5" w:rsidRPr="005D73F9" w:rsidRDefault="00AA4BE5" w:rsidP="0071630B">
      <w:pPr>
        <w:pStyle w:val="Bullet2"/>
        <w:keepNext/>
        <w:spacing w:after="120"/>
      </w:pPr>
      <w:r w:rsidRPr="005D73F9">
        <w:t>Power</w:t>
      </w:r>
      <w:r w:rsidR="00AF2C73" w:rsidRPr="005D73F9">
        <w:t xml:space="preserve"> </w:t>
      </w:r>
      <w:r w:rsidR="007225CA" w:rsidRPr="005D73F9">
        <w:t>A</w:t>
      </w:r>
      <w:r w:rsidR="00AF2C73" w:rsidRPr="005D73F9">
        <w:t xml:space="preserve">pplied </w:t>
      </w:r>
      <w:r w:rsidR="007225CA" w:rsidRPr="005D73F9">
        <w:t>D</w:t>
      </w:r>
      <w:r w:rsidR="00AF2C73" w:rsidRPr="005D73F9">
        <w:t xml:space="preserve">uring </w:t>
      </w:r>
      <w:r w:rsidR="007225CA" w:rsidRPr="005D73F9">
        <w:t>C</w:t>
      </w:r>
      <w:r w:rsidR="00AF2C73" w:rsidRPr="005D73F9">
        <w:t>ycling: 0dBm minimum</w:t>
      </w:r>
      <w:r w:rsidRPr="005D73F9">
        <w:t>.</w:t>
      </w:r>
    </w:p>
    <w:p w14:paraId="003818D4" w14:textId="77777777" w:rsidR="00AA4BE5" w:rsidRPr="005D73F9" w:rsidRDefault="00AA4BE5" w:rsidP="0071630B">
      <w:pPr>
        <w:pStyle w:val="Bullet2"/>
        <w:keepNext/>
        <w:spacing w:after="120"/>
      </w:pPr>
      <w:r w:rsidRPr="005D73F9">
        <w:t xml:space="preserve">Number of </w:t>
      </w:r>
      <w:r w:rsidR="007225CA" w:rsidRPr="005D73F9">
        <w:t>T</w:t>
      </w:r>
      <w:r w:rsidRPr="005D73F9">
        <w:t xml:space="preserve">emperature </w:t>
      </w:r>
      <w:r w:rsidR="007225CA" w:rsidRPr="005D73F9">
        <w:t>C</w:t>
      </w:r>
      <w:r w:rsidRPr="005D73F9">
        <w:t>ycles: 2</w:t>
      </w:r>
    </w:p>
    <w:p w14:paraId="003818D5" w14:textId="77777777" w:rsidR="00CD3F33" w:rsidRPr="005D73F9" w:rsidRDefault="00AA4BE5" w:rsidP="0071630B">
      <w:pPr>
        <w:pStyle w:val="Bullet2"/>
        <w:keepNext/>
        <w:spacing w:before="60"/>
      </w:pPr>
      <w:r w:rsidRPr="005D73F9">
        <w:t xml:space="preserve">Data Points </w:t>
      </w:r>
      <w:r w:rsidR="007225CA" w:rsidRPr="005D73F9">
        <w:t>D</w:t>
      </w:r>
      <w:r w:rsidRPr="005D73F9">
        <w:t xml:space="preserve">uring </w:t>
      </w:r>
      <w:r w:rsidR="007225CA" w:rsidRPr="005D73F9">
        <w:t>C</w:t>
      </w:r>
      <w:r w:rsidRPr="005D73F9">
        <w:t>ycling:</w:t>
      </w:r>
    </w:p>
    <w:p w14:paraId="003818D6" w14:textId="77777777" w:rsidR="00AA4BE5" w:rsidRPr="005D73F9" w:rsidRDefault="00AA4BE5" w:rsidP="00BF6BC4">
      <w:pPr>
        <w:pStyle w:val="Bullet2"/>
        <w:numPr>
          <w:ilvl w:val="0"/>
          <w:numId w:val="0"/>
        </w:numPr>
        <w:ind w:left="2325"/>
      </w:pPr>
      <w:r w:rsidRPr="005D73F9">
        <w:t>Insertion Loss shall be continuously monitored and recorded once</w:t>
      </w:r>
      <w:r w:rsidR="000957BA" w:rsidRPr="005D73F9">
        <w:t xml:space="preserve"> </w:t>
      </w:r>
      <w:r w:rsidRPr="005D73F9">
        <w:t>every 100ms as a minimum</w:t>
      </w:r>
      <w:r w:rsidR="003747D2" w:rsidRPr="005D73F9">
        <w:t xml:space="preserve"> or alternatively an analogue recorder may be used</w:t>
      </w:r>
      <w:r w:rsidRPr="005D73F9">
        <w:t>. Unless otherwise specified, Insertion Loss shall be measured at</w:t>
      </w:r>
      <w:r w:rsidR="000957BA" w:rsidRPr="005D73F9">
        <w:t xml:space="preserve"> </w:t>
      </w:r>
      <w:r w:rsidRPr="005D73F9">
        <w:t>the components</w:t>
      </w:r>
      <w:r w:rsidR="00C95B8C" w:rsidRPr="005D73F9">
        <w:t>’</w:t>
      </w:r>
      <w:r w:rsidRPr="005D73F9">
        <w:t xml:space="preserve"> centre frequency.</w:t>
      </w:r>
    </w:p>
    <w:p w14:paraId="003818D7" w14:textId="77777777" w:rsidR="00AA4BE5" w:rsidRPr="005D73F9" w:rsidRDefault="00AA4BE5" w:rsidP="00BF6BC4">
      <w:pPr>
        <w:pStyle w:val="Bullet2"/>
        <w:spacing w:before="120"/>
      </w:pPr>
      <w:r w:rsidRPr="005D73F9">
        <w:t>Accept</w:t>
      </w:r>
      <w:r w:rsidR="005C7F68" w:rsidRPr="005D73F9">
        <w:t>/Reject</w:t>
      </w:r>
      <w:r w:rsidRPr="005D73F9">
        <w:t xml:space="preserve"> </w:t>
      </w:r>
      <w:r w:rsidR="007225CA" w:rsidRPr="005D73F9">
        <w:t>C</w:t>
      </w:r>
      <w:r w:rsidRPr="005D73F9">
        <w:t>riteria:</w:t>
      </w:r>
    </w:p>
    <w:p w14:paraId="003818D8" w14:textId="77777777" w:rsidR="00AA4BE5" w:rsidRPr="005D73F9" w:rsidRDefault="00AA4BE5" w:rsidP="00BF6BC4">
      <w:pPr>
        <w:pStyle w:val="Bullet5"/>
        <w:spacing w:before="0" w:after="60"/>
      </w:pPr>
      <w:r w:rsidRPr="005D73F9">
        <w:t>Insertion Loss measurements shall be continuous with no discontinuities, steps or spikes</w:t>
      </w:r>
      <w:r w:rsidR="00061AFD" w:rsidRPr="005D73F9">
        <w:t xml:space="preserve"> </w:t>
      </w:r>
      <w:r w:rsidRPr="005D73F9">
        <w:t>during cycling.</w:t>
      </w:r>
    </w:p>
    <w:p w14:paraId="003818D9" w14:textId="77777777" w:rsidR="00061AFD" w:rsidRPr="005D73F9" w:rsidRDefault="00AA4BE5" w:rsidP="00BF6BC4">
      <w:pPr>
        <w:pStyle w:val="Bullet5"/>
        <w:spacing w:before="0" w:after="60"/>
      </w:pPr>
      <w:r w:rsidRPr="005D73F9">
        <w:t>Insertion Loss measurements shall exhibit a maximum change of 0.05dB during any given</w:t>
      </w:r>
      <w:r w:rsidR="000957BA" w:rsidRPr="005D73F9">
        <w:t xml:space="preserve"> </w:t>
      </w:r>
      <w:r w:rsidRPr="005D73F9">
        <w:t>period of 1 minute during cycling. Gradual variation of Insertion Loss due to change of</w:t>
      </w:r>
      <w:r w:rsidR="000957BA" w:rsidRPr="005D73F9">
        <w:t xml:space="preserve"> </w:t>
      </w:r>
      <w:r w:rsidRPr="005D73F9">
        <w:t>temperature shall be excluded when assessing this change.</w:t>
      </w:r>
    </w:p>
    <w:p w14:paraId="003818DA" w14:textId="77777777" w:rsidR="00AA4BE5" w:rsidRPr="005D73F9" w:rsidRDefault="00061AFD" w:rsidP="00BF6BC4">
      <w:pPr>
        <w:pStyle w:val="Bullet5"/>
        <w:spacing w:before="0" w:after="60"/>
      </w:pPr>
      <w:r w:rsidRPr="005D73F9">
        <w:t xml:space="preserve">If any Insertion Loss discontinuities, steps or spikes of less than 0.05dB are detected during the 2 cycles, the test may be extended to a total of 12 cycles with the following acceptance </w:t>
      </w:r>
      <w:r w:rsidR="00AA4BE5" w:rsidRPr="005D73F9">
        <w:t>criteria:</w:t>
      </w:r>
    </w:p>
    <w:p w14:paraId="003818DB" w14:textId="77777777" w:rsidR="00AA4BE5" w:rsidRPr="005D73F9" w:rsidRDefault="00AA4BE5" w:rsidP="00BF6BC4">
      <w:pPr>
        <w:pStyle w:val="Bullet5"/>
        <w:spacing w:before="0" w:after="60"/>
      </w:pPr>
      <w:r w:rsidRPr="005D73F9">
        <w:t>No single Insertion loss discontinuity, step or spike shall exceed 0.05dB.</w:t>
      </w:r>
    </w:p>
    <w:p w14:paraId="003818DC" w14:textId="77777777" w:rsidR="00AA4BE5" w:rsidRPr="005D73F9" w:rsidRDefault="00AA4BE5" w:rsidP="00BF6BC4">
      <w:pPr>
        <w:pStyle w:val="Bullet5"/>
        <w:spacing w:before="0" w:after="60"/>
      </w:pPr>
      <w:r w:rsidRPr="005D73F9">
        <w:t>The sum of consecutive Insertion loss discontinuities, steps or spikes in any one</w:t>
      </w:r>
      <w:r w:rsidR="000957BA" w:rsidRPr="005D73F9">
        <w:t xml:space="preserve"> </w:t>
      </w:r>
      <w:r w:rsidRPr="005D73F9">
        <w:t>temperature cycle shall not exceed 0.05dB in any direction.</w:t>
      </w:r>
    </w:p>
    <w:p w14:paraId="003818DD" w14:textId="77777777" w:rsidR="00AA4BE5" w:rsidRPr="005D73F9" w:rsidRDefault="00AA4BE5" w:rsidP="00BF6BC4">
      <w:pPr>
        <w:pStyle w:val="Bullet5"/>
        <w:spacing w:before="0" w:after="60"/>
      </w:pPr>
      <w:r w:rsidRPr="005D73F9">
        <w:t>Insertion Loss measurements shall exhibit a maximum change of 0.05dB during any given</w:t>
      </w:r>
      <w:r w:rsidR="000957BA" w:rsidRPr="005D73F9">
        <w:t xml:space="preserve"> </w:t>
      </w:r>
      <w:r w:rsidRPr="005D73F9">
        <w:t>period of 1 minute during cycling. Gradual variation of Insertion Loss due to change of</w:t>
      </w:r>
      <w:r w:rsidR="000957BA" w:rsidRPr="005D73F9">
        <w:t xml:space="preserve"> </w:t>
      </w:r>
      <w:r w:rsidRPr="005D73F9">
        <w:t>temperature shall be excluded when assessing this change.</w:t>
      </w:r>
    </w:p>
    <w:p w14:paraId="003818DE" w14:textId="720FB74F" w:rsidR="00AA4BE5" w:rsidRPr="005D73F9" w:rsidRDefault="003747D2" w:rsidP="0071630B">
      <w:pPr>
        <w:pStyle w:val="alphabeticallist"/>
        <w:keepLines/>
        <w:spacing w:before="240"/>
      </w:pPr>
      <w:r w:rsidRPr="005D73F9">
        <w:t xml:space="preserve">During </w:t>
      </w:r>
      <w:r w:rsidR="004D1E27" w:rsidRPr="005D73F9">
        <w:t>Qualification, Periodic Testing and Lot Validation Testing (Chart F4)</w:t>
      </w:r>
      <w:r w:rsidRPr="005D73F9">
        <w:t>:</w:t>
      </w:r>
    </w:p>
    <w:p w14:paraId="003818DF" w14:textId="77777777" w:rsidR="00AA4BE5" w:rsidRPr="005D73F9" w:rsidRDefault="00AA4BE5" w:rsidP="00A117E9">
      <w:pPr>
        <w:pStyle w:val="Bullet2"/>
        <w:spacing w:after="120"/>
      </w:pPr>
      <w:r w:rsidRPr="005D73F9">
        <w:t xml:space="preserve">Power </w:t>
      </w:r>
      <w:r w:rsidR="007225CA" w:rsidRPr="005D73F9">
        <w:t>A</w:t>
      </w:r>
      <w:r w:rsidRPr="005D73F9">
        <w:t xml:space="preserve">pplied </w:t>
      </w:r>
      <w:r w:rsidR="007225CA" w:rsidRPr="005D73F9">
        <w:t>D</w:t>
      </w:r>
      <w:r w:rsidRPr="005D73F9">
        <w:t xml:space="preserve">uring </w:t>
      </w:r>
      <w:r w:rsidR="007225CA" w:rsidRPr="005D73F9">
        <w:t>C</w:t>
      </w:r>
      <w:r w:rsidRPr="005D73F9">
        <w:t>ycling: 0dBm m</w:t>
      </w:r>
      <w:r w:rsidR="002D30F6" w:rsidRPr="005D73F9">
        <w:t>inimum.</w:t>
      </w:r>
    </w:p>
    <w:p w14:paraId="003818E0" w14:textId="77777777" w:rsidR="00AA4BE5" w:rsidRPr="005D73F9" w:rsidRDefault="00AA4BE5" w:rsidP="00A117E9">
      <w:pPr>
        <w:pStyle w:val="Bullet2"/>
        <w:spacing w:after="120"/>
      </w:pPr>
      <w:r w:rsidRPr="005D73F9">
        <w:t xml:space="preserve">Number of </w:t>
      </w:r>
      <w:r w:rsidR="007225CA" w:rsidRPr="005D73F9">
        <w:t>T</w:t>
      </w:r>
      <w:r w:rsidRPr="005D73F9">
        <w:t xml:space="preserve">emperature </w:t>
      </w:r>
      <w:r w:rsidR="007225CA" w:rsidRPr="005D73F9">
        <w:t>C</w:t>
      </w:r>
      <w:r w:rsidRPr="005D73F9">
        <w:t xml:space="preserve">ycles: </w:t>
      </w:r>
      <w:r w:rsidR="0068525F" w:rsidRPr="005D73F9">
        <w:t>10</w:t>
      </w:r>
    </w:p>
    <w:p w14:paraId="003818E1" w14:textId="77777777" w:rsidR="00CD3F33" w:rsidRPr="005D73F9" w:rsidRDefault="00AA4BE5" w:rsidP="00BF6BC4">
      <w:pPr>
        <w:pStyle w:val="Bullet2"/>
        <w:spacing w:before="120"/>
      </w:pPr>
      <w:r w:rsidRPr="005D73F9">
        <w:t xml:space="preserve">Data Points </w:t>
      </w:r>
      <w:r w:rsidR="007225CA" w:rsidRPr="005D73F9">
        <w:t>D</w:t>
      </w:r>
      <w:r w:rsidRPr="005D73F9">
        <w:t xml:space="preserve">uring </w:t>
      </w:r>
      <w:r w:rsidR="007225CA" w:rsidRPr="005D73F9">
        <w:t>C</w:t>
      </w:r>
      <w:r w:rsidRPr="005D73F9">
        <w:t>ycling:</w:t>
      </w:r>
    </w:p>
    <w:p w14:paraId="003818E2" w14:textId="77777777" w:rsidR="00AA4BE5" w:rsidRPr="005D73F9" w:rsidRDefault="00AA4BE5" w:rsidP="00BF6BC4">
      <w:pPr>
        <w:pStyle w:val="Bullet2"/>
        <w:numPr>
          <w:ilvl w:val="0"/>
          <w:numId w:val="0"/>
        </w:numPr>
        <w:ind w:left="2325"/>
      </w:pPr>
      <w:r w:rsidRPr="005D73F9">
        <w:t>Insertion Loss shall be continuously monitored and recorded once</w:t>
      </w:r>
      <w:r w:rsidR="000957BA" w:rsidRPr="005D73F9">
        <w:t xml:space="preserve"> </w:t>
      </w:r>
      <w:r w:rsidRPr="005D73F9">
        <w:t>every 100ms as a minimum</w:t>
      </w:r>
      <w:r w:rsidR="00C95B8C" w:rsidRPr="005D73F9">
        <w:t xml:space="preserve"> or alternatively an analogue recorder may be used</w:t>
      </w:r>
      <w:r w:rsidRPr="005D73F9">
        <w:t>. Unless otherwise specified, Insertion Loss shall be measured at</w:t>
      </w:r>
      <w:r w:rsidR="000957BA" w:rsidRPr="005D73F9">
        <w:t xml:space="preserve"> </w:t>
      </w:r>
      <w:r w:rsidRPr="005D73F9">
        <w:t>the component</w:t>
      </w:r>
      <w:r w:rsidR="00C95B8C" w:rsidRPr="005D73F9">
        <w:t>s’</w:t>
      </w:r>
      <w:r w:rsidRPr="005D73F9">
        <w:t xml:space="preserve"> centre frequency.</w:t>
      </w:r>
    </w:p>
    <w:p w14:paraId="003818E3" w14:textId="77777777" w:rsidR="00AA4BE5" w:rsidRPr="005D73F9" w:rsidRDefault="00AA4BE5" w:rsidP="00BF6BC4">
      <w:pPr>
        <w:pStyle w:val="Bullet2"/>
        <w:spacing w:before="120"/>
      </w:pPr>
      <w:r w:rsidRPr="005D73F9">
        <w:t>Accept</w:t>
      </w:r>
      <w:r w:rsidR="005C7F68" w:rsidRPr="005D73F9">
        <w:t>/Reject</w:t>
      </w:r>
      <w:r w:rsidRPr="005D73F9">
        <w:t xml:space="preserve"> </w:t>
      </w:r>
      <w:r w:rsidR="007225CA" w:rsidRPr="005D73F9">
        <w:t>C</w:t>
      </w:r>
      <w:r w:rsidRPr="005D73F9">
        <w:t>riteria:</w:t>
      </w:r>
    </w:p>
    <w:p w14:paraId="003818E4" w14:textId="77777777" w:rsidR="00AA4BE5" w:rsidRPr="005D73F9" w:rsidRDefault="00AA4BE5" w:rsidP="00BF6BC4">
      <w:pPr>
        <w:pStyle w:val="Bullet5"/>
        <w:spacing w:before="0" w:after="60"/>
      </w:pPr>
      <w:r w:rsidRPr="005D73F9">
        <w:t>No single Insertion loss discontinuity, step or spike shall exceed 0.05dB.</w:t>
      </w:r>
    </w:p>
    <w:p w14:paraId="003818E5" w14:textId="77777777" w:rsidR="00AA4BE5" w:rsidRPr="005D73F9" w:rsidRDefault="00AA4BE5" w:rsidP="00BF6BC4">
      <w:pPr>
        <w:pStyle w:val="Bullet5"/>
        <w:spacing w:before="0" w:after="60"/>
      </w:pPr>
      <w:r w:rsidRPr="005D73F9">
        <w:t>The sum of consecutive Insertion loss discontinuities, steps or spikes in any one</w:t>
      </w:r>
      <w:r w:rsidR="00897329" w:rsidRPr="005D73F9">
        <w:t xml:space="preserve"> </w:t>
      </w:r>
      <w:r w:rsidRPr="005D73F9">
        <w:t>temperature cycle shall not exceed 0.05dB in any direction.</w:t>
      </w:r>
    </w:p>
    <w:p w14:paraId="003818E6" w14:textId="77777777" w:rsidR="00AA4BE5" w:rsidRPr="005D73F9" w:rsidRDefault="00AA4BE5" w:rsidP="00BF6BC4">
      <w:pPr>
        <w:pStyle w:val="Bullet5"/>
        <w:spacing w:before="0" w:after="60"/>
      </w:pPr>
      <w:r w:rsidRPr="005D73F9">
        <w:t>Insertion Loss measurements shall exhibit a maximum change of 0.05dB during any given</w:t>
      </w:r>
      <w:r w:rsidR="00897329" w:rsidRPr="005D73F9">
        <w:t xml:space="preserve"> </w:t>
      </w:r>
      <w:r w:rsidRPr="005D73F9">
        <w:t>period of 1 minute during cycling. Gradual variation of Insertion Loss due to change of</w:t>
      </w:r>
      <w:r w:rsidR="00897329" w:rsidRPr="005D73F9">
        <w:t xml:space="preserve"> </w:t>
      </w:r>
      <w:r w:rsidRPr="005D73F9">
        <w:t>temperature shall be excluded when assessing this change.</w:t>
      </w:r>
    </w:p>
    <w:p w14:paraId="003818E7" w14:textId="3C34F09C" w:rsidR="00AA4BE5" w:rsidRPr="005D73F9" w:rsidRDefault="008735EF" w:rsidP="00BF6BC4">
      <w:pPr>
        <w:pStyle w:val="Heading2"/>
      </w:pPr>
      <w:bookmarkStart w:id="167" w:name="_Ref484684654"/>
      <w:bookmarkStart w:id="168" w:name="_Toc190164432"/>
      <w:r w:rsidRPr="005D73F9">
        <w:rPr>
          <w:caps w:val="0"/>
        </w:rPr>
        <w:lastRenderedPageBreak/>
        <w:t>COUPLING PROOF TORQUE</w:t>
      </w:r>
      <w:bookmarkEnd w:id="167"/>
      <w:bookmarkEnd w:id="168"/>
    </w:p>
    <w:p w14:paraId="003818E8" w14:textId="77777777" w:rsidR="00AA4BE5" w:rsidRPr="005D73F9" w:rsidRDefault="00AA4BE5" w:rsidP="00BF6BC4">
      <w:pPr>
        <w:keepNext/>
        <w:keepLines/>
      </w:pPr>
      <w:r w:rsidRPr="005D73F9">
        <w:t>Only applicable to components with integral coaxial connectors.</w:t>
      </w:r>
    </w:p>
    <w:p w14:paraId="003818E9" w14:textId="77777777" w:rsidR="00AA4BE5" w:rsidRPr="005D73F9" w:rsidRDefault="00AA4BE5" w:rsidP="00944C71">
      <w:pPr>
        <w:keepNext/>
        <w:keepLines/>
        <w:spacing w:after="120"/>
      </w:pPr>
      <w:r w:rsidRPr="005D73F9">
        <w:t>The component under test shall be engaged with the applicable mating</w:t>
      </w:r>
      <w:r w:rsidR="00D1616F" w:rsidRPr="005D73F9">
        <w:t xml:space="preserve"> gauge as specified in the ESCC </w:t>
      </w:r>
      <w:r w:rsidRPr="005D73F9">
        <w:t>Detail Specification for the equivalent non-integral coaxial connector, and the coupling nut shall be</w:t>
      </w:r>
      <w:r w:rsidR="00D1616F" w:rsidRPr="005D73F9">
        <w:t xml:space="preserve"> </w:t>
      </w:r>
      <w:r w:rsidRPr="005D73F9">
        <w:t>tightened to the torque specified in the ESCC Detail Specification for the equivalent non</w:t>
      </w:r>
      <w:r w:rsidR="008A36EE" w:rsidRPr="005D73F9">
        <w:noBreakHyphen/>
      </w:r>
      <w:r w:rsidRPr="005D73F9">
        <w:t>integral coaxial</w:t>
      </w:r>
      <w:r w:rsidR="00D1616F" w:rsidRPr="005D73F9">
        <w:t xml:space="preserve"> </w:t>
      </w:r>
      <w:r w:rsidRPr="005D73F9">
        <w:t>connector. After 1 minute, the connected pair shall be disconnected.</w:t>
      </w:r>
    </w:p>
    <w:p w14:paraId="003818EA" w14:textId="77777777" w:rsidR="00CD3F33" w:rsidRPr="005D73F9" w:rsidRDefault="00CD3F33" w:rsidP="00BF6BC4">
      <w:pPr>
        <w:pStyle w:val="BulletList"/>
        <w:spacing w:after="0"/>
        <w:ind w:left="1775" w:hanging="357"/>
        <w:contextualSpacing w:val="0"/>
      </w:pPr>
      <w:r w:rsidRPr="005D73F9">
        <w:t>Data Points:</w:t>
      </w:r>
    </w:p>
    <w:p w14:paraId="003818EB" w14:textId="77777777" w:rsidR="00AA4BE5" w:rsidRPr="005D73F9" w:rsidRDefault="00AA4BE5" w:rsidP="00BF6BC4">
      <w:pPr>
        <w:pStyle w:val="BulletList"/>
        <w:numPr>
          <w:ilvl w:val="0"/>
          <w:numId w:val="0"/>
        </w:numPr>
        <w:ind w:left="1777"/>
      </w:pPr>
      <w:r w:rsidRPr="005D73F9">
        <w:t>On completion of testing, the component shall be visually inspected. The coupling</w:t>
      </w:r>
      <w:r w:rsidR="00D1616F" w:rsidRPr="005D73F9">
        <w:t xml:space="preserve"> </w:t>
      </w:r>
      <w:r w:rsidRPr="005D73F9">
        <w:t>mechanism shall not be dislodged and the interface dimensions of the component shall remain as</w:t>
      </w:r>
      <w:r w:rsidR="00D1616F" w:rsidRPr="005D73F9">
        <w:t xml:space="preserve"> </w:t>
      </w:r>
      <w:r w:rsidRPr="005D73F9">
        <w:t>specified in the ESCC Detail Specification for the equivalent non-integral coaxial connector.</w:t>
      </w:r>
    </w:p>
    <w:p w14:paraId="003818EC" w14:textId="3E1EFD7A" w:rsidR="00AA4BE5" w:rsidRPr="005D73F9" w:rsidRDefault="008735EF" w:rsidP="00BF6BC4">
      <w:pPr>
        <w:pStyle w:val="Heading2"/>
      </w:pPr>
      <w:bookmarkStart w:id="169" w:name="_Ref484525059"/>
      <w:bookmarkStart w:id="170" w:name="_Ref484684661"/>
      <w:bookmarkStart w:id="171" w:name="_Toc190164433"/>
      <w:r w:rsidRPr="005D73F9">
        <w:rPr>
          <w:caps w:val="0"/>
        </w:rPr>
        <w:t>MATING AND UNMATING FORCES</w:t>
      </w:r>
      <w:bookmarkEnd w:id="169"/>
      <w:bookmarkEnd w:id="170"/>
      <w:bookmarkEnd w:id="171"/>
    </w:p>
    <w:p w14:paraId="37EB76CF" w14:textId="77777777" w:rsidR="00555822" w:rsidRPr="005D73F9" w:rsidRDefault="00555822" w:rsidP="00BF6BC4">
      <w:pPr>
        <w:keepNext/>
        <w:keepLines/>
        <w:spacing w:after="120"/>
      </w:pPr>
      <w:r w:rsidRPr="005D73F9">
        <w:t>Only applicable to components with coaxial connectors (integral or non-integral).</w:t>
      </w:r>
    </w:p>
    <w:p w14:paraId="003818EE" w14:textId="5D361E29" w:rsidR="00AA4BE5" w:rsidRPr="005D73F9" w:rsidRDefault="00AA4BE5" w:rsidP="00BF6BC4">
      <w:pPr>
        <w:keepLines/>
      </w:pPr>
      <w:r w:rsidRPr="005D73F9">
        <w:t xml:space="preserve">The component under test shall be mated with its mating gauge </w:t>
      </w:r>
      <w:r w:rsidR="00D1616F" w:rsidRPr="005D73F9">
        <w:t xml:space="preserve">as specified in the ESCC Detail </w:t>
      </w:r>
      <w:r w:rsidRPr="005D73F9">
        <w:t>Specification for the equivalent non-integral coaxial connector. During the entire mating</w:t>
      </w:r>
      <w:r w:rsidR="00D42799" w:rsidRPr="005D73F9">
        <w:t>/</w:t>
      </w:r>
      <w:r w:rsidRPr="005D73F9">
        <w:t>unmating</w:t>
      </w:r>
      <w:r w:rsidR="00D1616F" w:rsidRPr="005D73F9">
        <w:t xml:space="preserve"> </w:t>
      </w:r>
      <w:r w:rsidRPr="005D73F9">
        <w:t>cycle (until the component is fully mated or unmated), the necessary torque shall not exceed the value</w:t>
      </w:r>
      <w:r w:rsidR="00D1616F" w:rsidRPr="005D73F9">
        <w:t xml:space="preserve"> </w:t>
      </w:r>
      <w:r w:rsidRPr="005D73F9">
        <w:t>specified in the ESCC Detail Specification for the equivalent non-integral coaxial connector.</w:t>
      </w:r>
    </w:p>
    <w:p w14:paraId="572FBEF3" w14:textId="6622C64C" w:rsidR="00F02FC9" w:rsidRPr="005D73F9" w:rsidRDefault="00F02FC9" w:rsidP="00BF6BC4">
      <w:pPr>
        <w:keepNext/>
        <w:keepLines/>
      </w:pPr>
      <w:r w:rsidRPr="005D73F9">
        <w:t xml:space="preserve">During Qualification, Periodic Testing and Lot Validation Testing (Chart F4): Unless otherwise specified, the number of </w:t>
      </w:r>
      <w:r w:rsidR="00372BBB" w:rsidRPr="005D73F9">
        <w:t xml:space="preserve">mating/unmating </w:t>
      </w:r>
      <w:r w:rsidRPr="005D73F9">
        <w:t>cycles shall be 50.</w:t>
      </w:r>
    </w:p>
    <w:p w14:paraId="003818EF" w14:textId="57DD5CBE" w:rsidR="00AA4BE5" w:rsidRPr="005D73F9" w:rsidRDefault="008735EF" w:rsidP="00BF6BC4">
      <w:pPr>
        <w:pStyle w:val="Heading2"/>
      </w:pPr>
      <w:bookmarkStart w:id="172" w:name="_Ref33527270"/>
      <w:bookmarkStart w:id="173" w:name="_Toc190164434"/>
      <w:r w:rsidRPr="005D73F9">
        <w:rPr>
          <w:caps w:val="0"/>
        </w:rPr>
        <w:t>SHIELDING EFFECTIVENESS</w:t>
      </w:r>
      <w:bookmarkEnd w:id="172"/>
      <w:bookmarkEnd w:id="173"/>
    </w:p>
    <w:p w14:paraId="003818F0" w14:textId="3DE72324" w:rsidR="00AA4BE5" w:rsidRPr="005D73F9" w:rsidRDefault="00AA4BE5" w:rsidP="00BF6BC4">
      <w:pPr>
        <w:keepNext/>
        <w:keepLines/>
        <w:spacing w:after="120"/>
      </w:pPr>
      <w:r w:rsidRPr="005D73F9">
        <w:t>Not applicable to micro</w:t>
      </w:r>
      <w:r w:rsidR="00530A09" w:rsidRPr="005D73F9">
        <w:t>-</w:t>
      </w:r>
      <w:r w:rsidRPr="005D73F9">
        <w:t>strip and drop-in components.</w:t>
      </w:r>
      <w:r w:rsidR="005C541A" w:rsidRPr="005D73F9">
        <w:t xml:space="preserve"> </w:t>
      </w:r>
    </w:p>
    <w:p w14:paraId="32E26D79" w14:textId="11D206D9" w:rsidR="00A5613F" w:rsidRPr="005D73F9" w:rsidRDefault="00FF725F" w:rsidP="00BF6BC4">
      <w:pPr>
        <w:keepNext/>
        <w:keepLines/>
        <w:spacing w:after="120"/>
      </w:pPr>
      <w:r w:rsidRPr="005D73F9">
        <w:t xml:space="preserve">The components shall be subjected to </w:t>
      </w:r>
      <w:r w:rsidR="00543DF9" w:rsidRPr="005D73F9">
        <w:t xml:space="preserve">a </w:t>
      </w:r>
      <w:r w:rsidR="00A5613F" w:rsidRPr="005D73F9">
        <w:t xml:space="preserve">radiated emission sniff test </w:t>
      </w:r>
      <w:r w:rsidRPr="005D73F9">
        <w:t xml:space="preserve">test in accordance with ESCC Basic Specification No. </w:t>
      </w:r>
      <w:hyperlink r:id="rId76" w:history="1">
        <w:r w:rsidR="00782870" w:rsidRPr="005D73F9">
          <w:rPr>
            <w:rStyle w:val="Hyperlink"/>
          </w:rPr>
          <w:t>24500</w:t>
        </w:r>
      </w:hyperlink>
      <w:r w:rsidR="00AF22C5" w:rsidRPr="005D73F9">
        <w:t xml:space="preserve">. </w:t>
      </w:r>
    </w:p>
    <w:p w14:paraId="7B771B40" w14:textId="77777777" w:rsidR="00A5613F" w:rsidRPr="005D73F9" w:rsidRDefault="00AF22C5" w:rsidP="00BF6BC4">
      <w:pPr>
        <w:keepNext/>
        <w:keepLines/>
        <w:spacing w:after="120"/>
      </w:pPr>
      <w:r w:rsidRPr="005D73F9">
        <w:t>For isolators</w:t>
      </w:r>
      <w:r w:rsidR="00561A87" w:rsidRPr="005D73F9">
        <w:t>,</w:t>
      </w:r>
      <w:r w:rsidRPr="005D73F9">
        <w:t xml:space="preserve"> the output shall be terminated in a matched load. </w:t>
      </w:r>
    </w:p>
    <w:p w14:paraId="4FB4D2F5" w14:textId="77777777" w:rsidR="00A5613F" w:rsidRPr="005D73F9" w:rsidRDefault="00AF22C5" w:rsidP="00BF6BC4">
      <w:pPr>
        <w:keepNext/>
        <w:keepLines/>
        <w:spacing w:after="120"/>
      </w:pPr>
      <w:r w:rsidRPr="005D73F9">
        <w:t>For circulators</w:t>
      </w:r>
      <w:r w:rsidR="00561A87" w:rsidRPr="005D73F9">
        <w:t>,</w:t>
      </w:r>
      <w:r w:rsidRPr="005D73F9">
        <w:t xml:space="preserve"> any port may be selected as the input; the output and the unused port shall be terminated in a matched load. </w:t>
      </w:r>
    </w:p>
    <w:p w14:paraId="003818F1" w14:textId="670DE841" w:rsidR="00AA4BE5" w:rsidRPr="005D73F9" w:rsidRDefault="00AF22C5" w:rsidP="00BF6BC4">
      <w:pPr>
        <w:keepNext/>
        <w:keepLines/>
        <w:spacing w:after="120"/>
      </w:pPr>
      <w:r w:rsidRPr="005D73F9">
        <w:t>Unless otherwise specified, t</w:t>
      </w:r>
      <w:r w:rsidR="00FF725F" w:rsidRPr="005D73F9">
        <w:t>he following conditions</w:t>
      </w:r>
      <w:r w:rsidRPr="005D73F9">
        <w:t xml:space="preserve"> shall apply</w:t>
      </w:r>
      <w:r w:rsidR="00FF725F" w:rsidRPr="005D73F9">
        <w:t>:</w:t>
      </w:r>
    </w:p>
    <w:p w14:paraId="003818F2" w14:textId="77777777" w:rsidR="00FF725F" w:rsidRPr="005D73F9" w:rsidRDefault="00FF725F" w:rsidP="0071630B">
      <w:pPr>
        <w:pStyle w:val="BulletList"/>
        <w:keepNext/>
        <w:keepLines/>
        <w:spacing w:after="120"/>
        <w:ind w:left="1775" w:hanging="357"/>
        <w:contextualSpacing w:val="0"/>
      </w:pPr>
      <w:r w:rsidRPr="005D73F9">
        <w:t xml:space="preserve">Power </w:t>
      </w:r>
      <w:r w:rsidR="007225CA" w:rsidRPr="005D73F9">
        <w:t>A</w:t>
      </w:r>
      <w:r w:rsidRPr="005D73F9">
        <w:t xml:space="preserve">pplied </w:t>
      </w:r>
      <w:r w:rsidR="007225CA" w:rsidRPr="005D73F9">
        <w:t>D</w:t>
      </w:r>
      <w:r w:rsidRPr="005D73F9">
        <w:t xml:space="preserve">uring </w:t>
      </w:r>
      <w:r w:rsidR="007225CA" w:rsidRPr="005D73F9">
        <w:t>T</w:t>
      </w:r>
      <w:r w:rsidRPr="005D73F9">
        <w:t xml:space="preserve">esting: </w:t>
      </w:r>
      <w:r w:rsidR="0068525F" w:rsidRPr="005D73F9">
        <w:t>10dBm</w:t>
      </w:r>
      <w:r w:rsidR="009C0DA0" w:rsidRPr="005D73F9">
        <w:t>,</w:t>
      </w:r>
      <w:r w:rsidR="0068525F" w:rsidRPr="005D73F9">
        <w:t xml:space="preserve"> unless </w:t>
      </w:r>
      <w:r w:rsidR="009C0DA0" w:rsidRPr="005D73F9">
        <w:t xml:space="preserve">otherwise </w:t>
      </w:r>
      <w:r w:rsidR="0068525F" w:rsidRPr="005D73F9">
        <w:t>specif</w:t>
      </w:r>
      <w:r w:rsidR="009C0DA0" w:rsidRPr="005D73F9">
        <w:t>ied</w:t>
      </w:r>
      <w:r w:rsidR="00AF22C5" w:rsidRPr="005D73F9">
        <w:t xml:space="preserve"> in the Detail Specification.</w:t>
      </w:r>
    </w:p>
    <w:p w14:paraId="003818F3" w14:textId="77777777" w:rsidR="00AF22C5" w:rsidRPr="005D73F9" w:rsidRDefault="00024E20" w:rsidP="0071630B">
      <w:pPr>
        <w:pStyle w:val="BulletList"/>
        <w:keepNext/>
        <w:keepLines/>
        <w:spacing w:after="120"/>
        <w:ind w:left="1775" w:hanging="357"/>
        <w:contextualSpacing w:val="0"/>
      </w:pPr>
      <w:r w:rsidRPr="005D73F9">
        <w:t xml:space="preserve">Test </w:t>
      </w:r>
      <w:r w:rsidR="00AF22C5" w:rsidRPr="005D73F9">
        <w:t>Temperature: Room ambient.</w:t>
      </w:r>
    </w:p>
    <w:p w14:paraId="003818F4" w14:textId="77777777" w:rsidR="00CD3F33" w:rsidRPr="005D73F9" w:rsidRDefault="00CD3F33" w:rsidP="00944C71">
      <w:pPr>
        <w:pStyle w:val="BulletList"/>
        <w:keepLines/>
        <w:spacing w:before="120" w:after="0"/>
        <w:contextualSpacing w:val="0"/>
      </w:pPr>
      <w:r w:rsidRPr="005D73F9">
        <w:t>Data Points:</w:t>
      </w:r>
    </w:p>
    <w:p w14:paraId="003818F5" w14:textId="77777777" w:rsidR="00AA4BE5" w:rsidRPr="005D73F9" w:rsidRDefault="00543DF9" w:rsidP="00BF6BC4">
      <w:pPr>
        <w:pStyle w:val="BulletList"/>
        <w:keepLines/>
        <w:numPr>
          <w:ilvl w:val="0"/>
          <w:numId w:val="0"/>
        </w:numPr>
        <w:ind w:left="1769"/>
      </w:pPr>
      <w:r w:rsidRPr="005D73F9">
        <w:t xml:space="preserve">Radiated emission </w:t>
      </w:r>
      <w:r w:rsidR="00AA4BE5" w:rsidRPr="005D73F9">
        <w:t>limits are specified in the Intermediate and End-Point Electr</w:t>
      </w:r>
      <w:r w:rsidR="00616B95" w:rsidRPr="005D73F9">
        <w:t xml:space="preserve">ical Measurements in the Detail </w:t>
      </w:r>
      <w:r w:rsidR="00AA4BE5" w:rsidRPr="005D73F9">
        <w:t>Specification.</w:t>
      </w:r>
    </w:p>
    <w:p w14:paraId="003818F6" w14:textId="6FEC7525" w:rsidR="00AA4BE5" w:rsidRPr="005D73F9" w:rsidRDefault="008735EF" w:rsidP="00944C71">
      <w:pPr>
        <w:pStyle w:val="Heading2"/>
      </w:pPr>
      <w:bookmarkStart w:id="174" w:name="_Ref484684688"/>
      <w:bookmarkStart w:id="175" w:name="_Ref484691054"/>
      <w:bookmarkStart w:id="176" w:name="_Toc190164435"/>
      <w:r w:rsidRPr="005D73F9">
        <w:rPr>
          <w:caps w:val="0"/>
        </w:rPr>
        <w:lastRenderedPageBreak/>
        <w:t>POWER THERMAL VACUUM</w:t>
      </w:r>
      <w:bookmarkEnd w:id="174"/>
      <w:bookmarkEnd w:id="175"/>
      <w:bookmarkEnd w:id="176"/>
    </w:p>
    <w:p w14:paraId="003818F7" w14:textId="77777777" w:rsidR="00AA4BE5" w:rsidRPr="005D73F9" w:rsidRDefault="00AA4BE5" w:rsidP="00944C71">
      <w:pPr>
        <w:keepNext/>
        <w:keepLines/>
      </w:pPr>
      <w:r w:rsidRPr="005D73F9">
        <w:t>Only appli</w:t>
      </w:r>
      <w:r w:rsidR="00EA20BC" w:rsidRPr="005D73F9">
        <w:t>cable to high power components</w:t>
      </w:r>
      <w:r w:rsidR="004613A3" w:rsidRPr="005D73F9">
        <w:t>.</w:t>
      </w:r>
    </w:p>
    <w:p w14:paraId="003818F8" w14:textId="77777777" w:rsidR="00AA4BE5" w:rsidRPr="005D73F9" w:rsidRDefault="004613A3" w:rsidP="00944C71">
      <w:pPr>
        <w:keepNext/>
        <w:keepLines/>
      </w:pPr>
      <w:r w:rsidRPr="005D73F9">
        <w:t>For drop-in components d</w:t>
      </w:r>
      <w:r w:rsidR="00AA4BE5" w:rsidRPr="005D73F9">
        <w:t>uring Screening Tests</w:t>
      </w:r>
      <w:r w:rsidRPr="005D73F9">
        <w:t xml:space="preserve"> only</w:t>
      </w:r>
      <w:r w:rsidR="00AA4BE5" w:rsidRPr="005D73F9">
        <w:t>, this test shal</w:t>
      </w:r>
      <w:r w:rsidR="00616B95" w:rsidRPr="005D73F9">
        <w:t xml:space="preserve">l be performed on a sample of 3 </w:t>
      </w:r>
      <w:r w:rsidR="00AA4BE5" w:rsidRPr="005D73F9">
        <w:t xml:space="preserve">components. If any failure occurs, the lot shall be </w:t>
      </w:r>
      <w:r w:rsidRPr="005D73F9">
        <w:t>considered as failed</w:t>
      </w:r>
      <w:r w:rsidR="00AA4BE5" w:rsidRPr="005D73F9">
        <w:t>.</w:t>
      </w:r>
      <w:r w:rsidRPr="005D73F9">
        <w:t xml:space="preserve"> For drop-in components</w:t>
      </w:r>
      <w:r w:rsidR="00561A87" w:rsidRPr="005D73F9">
        <w:t>,</w:t>
      </w:r>
      <w:r w:rsidRPr="005D73F9">
        <w:t xml:space="preserve"> this test is considered destructive and components so tested shall not be included in the delivery lot.</w:t>
      </w:r>
      <w:r w:rsidR="00956727" w:rsidRPr="005D73F9">
        <w:t xml:space="preserve"> </w:t>
      </w:r>
      <w:r w:rsidRPr="005D73F9">
        <w:t>For all other component types</w:t>
      </w:r>
      <w:r w:rsidR="00561A87" w:rsidRPr="005D73F9">
        <w:t>,</w:t>
      </w:r>
      <w:r w:rsidRPr="005D73F9">
        <w:t xml:space="preserve"> a 100% test shall be performed.</w:t>
      </w:r>
    </w:p>
    <w:p w14:paraId="003818F9" w14:textId="77777777" w:rsidR="00024E20" w:rsidRPr="005D73F9" w:rsidRDefault="00AA4BE5" w:rsidP="00944C71">
      <w:pPr>
        <w:keepNext/>
        <w:keepLines/>
        <w:spacing w:after="120"/>
      </w:pPr>
      <w:r w:rsidRPr="005D73F9">
        <w:t xml:space="preserve">Unless otherwise specified, </w:t>
      </w:r>
      <w:r w:rsidR="000E5B00" w:rsidRPr="005D73F9">
        <w:t xml:space="preserve">components </w:t>
      </w:r>
      <w:r w:rsidRPr="005D73F9">
        <w:t xml:space="preserve">shall </w:t>
      </w:r>
      <w:r w:rsidR="00024E20" w:rsidRPr="005D73F9">
        <w:t xml:space="preserve">be </w:t>
      </w:r>
      <w:r w:rsidR="00024E20" w:rsidRPr="005D73F9">
        <w:rPr>
          <w:rFonts w:ascii="Helvetica" w:hAnsi="Helvetica" w:cs="Helvetica"/>
          <w:color w:val="000000"/>
        </w:rPr>
        <w:t>subjected to operating test</w:t>
      </w:r>
      <w:r w:rsidR="000E5B00" w:rsidRPr="005D73F9">
        <w:rPr>
          <w:rFonts w:ascii="Helvetica" w:hAnsi="Helvetica" w:cs="Helvetica"/>
          <w:color w:val="000000"/>
        </w:rPr>
        <w:t>(</w:t>
      </w:r>
      <w:r w:rsidR="00024E20" w:rsidRPr="005D73F9">
        <w:rPr>
          <w:rFonts w:ascii="Helvetica" w:hAnsi="Helvetica" w:cs="Helvetica"/>
          <w:color w:val="000000"/>
        </w:rPr>
        <w:t>s</w:t>
      </w:r>
      <w:r w:rsidR="000E5B00" w:rsidRPr="005D73F9">
        <w:rPr>
          <w:rFonts w:ascii="Helvetica" w:hAnsi="Helvetica" w:cs="Helvetica"/>
          <w:color w:val="000000"/>
        </w:rPr>
        <w:t>)</w:t>
      </w:r>
      <w:r w:rsidR="00024E20" w:rsidRPr="005D73F9">
        <w:rPr>
          <w:rFonts w:ascii="Helvetica" w:hAnsi="Helvetica" w:cs="Helvetica"/>
          <w:color w:val="000000"/>
        </w:rPr>
        <w:t xml:space="preserve"> </w:t>
      </w:r>
      <w:r w:rsidR="00956727" w:rsidRPr="005D73F9">
        <w:rPr>
          <w:rFonts w:ascii="Helvetica" w:hAnsi="Helvetica" w:cs="Helvetica"/>
          <w:color w:val="000000"/>
        </w:rPr>
        <w:t>under thermal vacuum</w:t>
      </w:r>
      <w:r w:rsidR="00CD08E3" w:rsidRPr="005D73F9">
        <w:rPr>
          <w:rFonts w:ascii="Helvetica" w:hAnsi="Helvetica" w:cs="Helvetica"/>
          <w:color w:val="000000"/>
        </w:rPr>
        <w:t>,</w:t>
      </w:r>
      <w:r w:rsidR="00956727" w:rsidRPr="005D73F9">
        <w:rPr>
          <w:rFonts w:ascii="Helvetica" w:hAnsi="Helvetica" w:cs="Helvetica"/>
          <w:color w:val="000000"/>
        </w:rPr>
        <w:t xml:space="preserve"> </w:t>
      </w:r>
      <w:r w:rsidR="00024E20" w:rsidRPr="005D73F9">
        <w:rPr>
          <w:rFonts w:ascii="Helvetica" w:hAnsi="Helvetica" w:cs="Helvetica"/>
          <w:color w:val="000000"/>
        </w:rPr>
        <w:t>as follows</w:t>
      </w:r>
      <w:r w:rsidR="000E5B00" w:rsidRPr="005D73F9">
        <w:rPr>
          <w:rFonts w:ascii="Helvetica" w:hAnsi="Helvetica" w:cs="Helvetica"/>
          <w:color w:val="000000"/>
        </w:rPr>
        <w:t>:</w:t>
      </w:r>
    </w:p>
    <w:p w14:paraId="003818FA" w14:textId="25B70BB6" w:rsidR="000E5B00" w:rsidRPr="005D73F9" w:rsidRDefault="000E5B00" w:rsidP="00944C71">
      <w:pPr>
        <w:pStyle w:val="Dashlist"/>
        <w:keepNext/>
        <w:keepLines/>
        <w:spacing w:after="60"/>
      </w:pPr>
      <w:r w:rsidRPr="005D73F9">
        <w:t xml:space="preserve">Isolators: </w:t>
      </w:r>
      <w:r w:rsidRPr="005D73F9">
        <w:rPr>
          <w:u w:val="single"/>
        </w:rPr>
        <w:t>Test #1</w:t>
      </w:r>
      <w:r w:rsidRPr="005D73F9">
        <w:t xml:space="preserve"> followed by </w:t>
      </w:r>
      <w:r w:rsidRPr="005D73F9">
        <w:rPr>
          <w:u w:val="single"/>
        </w:rPr>
        <w:t>Test #2</w:t>
      </w:r>
      <w:r w:rsidRPr="005D73F9">
        <w:t xml:space="preserve"> (see below)</w:t>
      </w:r>
      <w:r w:rsidR="00852020" w:rsidRPr="005D73F9">
        <w:t>:</w:t>
      </w:r>
    </w:p>
    <w:p w14:paraId="003818FB" w14:textId="7A491C68" w:rsidR="000E5B00" w:rsidRPr="005D73F9" w:rsidRDefault="000E5B00" w:rsidP="00944C71">
      <w:pPr>
        <w:pStyle w:val="Dashlist"/>
        <w:keepNext/>
        <w:keepLines/>
        <w:spacing w:after="60"/>
      </w:pPr>
      <w:r w:rsidRPr="005D73F9">
        <w:t xml:space="preserve">Circulators: </w:t>
      </w:r>
      <w:r w:rsidRPr="005D73F9">
        <w:rPr>
          <w:u w:val="single"/>
        </w:rPr>
        <w:t>Test #1</w:t>
      </w:r>
      <w:r w:rsidRPr="005D73F9">
        <w:t xml:space="preserve"> only (see below)</w:t>
      </w:r>
      <w:r w:rsidR="00852020" w:rsidRPr="005D73F9">
        <w:t>:</w:t>
      </w:r>
    </w:p>
    <w:p w14:paraId="003818FC" w14:textId="77777777" w:rsidR="00AA4BE5" w:rsidRPr="005D73F9" w:rsidRDefault="00AA4BE5" w:rsidP="00BF6BC4">
      <w:pPr>
        <w:pStyle w:val="BulletList"/>
        <w:keepLines/>
        <w:numPr>
          <w:ilvl w:val="0"/>
          <w:numId w:val="0"/>
        </w:numPr>
        <w:spacing w:before="240" w:after="120"/>
        <w:ind w:left="1984"/>
      </w:pPr>
      <w:r w:rsidRPr="005D73F9">
        <w:rPr>
          <w:b/>
          <w:u w:val="single"/>
        </w:rPr>
        <w:t xml:space="preserve">Test </w:t>
      </w:r>
      <w:r w:rsidR="000E5B00" w:rsidRPr="005D73F9">
        <w:rPr>
          <w:b/>
          <w:u w:val="single"/>
        </w:rPr>
        <w:t>#</w:t>
      </w:r>
      <w:r w:rsidRPr="005D73F9">
        <w:rPr>
          <w:b/>
          <w:u w:val="single"/>
        </w:rPr>
        <w:t>1</w:t>
      </w:r>
      <w:r w:rsidR="00323B89" w:rsidRPr="005D73F9">
        <w:t xml:space="preserve"> (For isolators, this test is </w:t>
      </w:r>
      <w:r w:rsidR="0068525F" w:rsidRPr="005D73F9">
        <w:t xml:space="preserve">only applicable if </w:t>
      </w:r>
      <w:r w:rsidR="00D14CEB" w:rsidRPr="005D73F9">
        <w:t xml:space="preserve">rated </w:t>
      </w:r>
      <w:r w:rsidR="0068525F" w:rsidRPr="005D73F9">
        <w:t xml:space="preserve">forward power </w:t>
      </w:r>
      <w:r w:rsidR="006062E5" w:rsidRPr="005D73F9">
        <w:t xml:space="preserve">is </w:t>
      </w:r>
      <w:r w:rsidR="0068525F" w:rsidRPr="005D73F9">
        <w:t xml:space="preserve">higher than </w:t>
      </w:r>
      <w:r w:rsidR="00D14CEB" w:rsidRPr="005D73F9">
        <w:t xml:space="preserve">rated </w:t>
      </w:r>
      <w:r w:rsidR="0068525F" w:rsidRPr="005D73F9">
        <w:t>reverse power</w:t>
      </w:r>
      <w:r w:rsidR="00323B89" w:rsidRPr="005D73F9">
        <w:t>; for circulators, this test is applicable):</w:t>
      </w:r>
    </w:p>
    <w:p w14:paraId="003818FD" w14:textId="77777777" w:rsidR="00AA4BE5" w:rsidRPr="005D73F9" w:rsidRDefault="00AA4BE5" w:rsidP="00BF6BC4">
      <w:pPr>
        <w:pStyle w:val="Bullet2"/>
        <w:spacing w:after="60"/>
      </w:pPr>
      <w:r w:rsidRPr="005D73F9">
        <w:t>Applied Power: Rated RF Power as specified in Maximum Ratings in the Detail Specification,</w:t>
      </w:r>
      <w:r w:rsidR="00616B95" w:rsidRPr="005D73F9">
        <w:t xml:space="preserve"> </w:t>
      </w:r>
      <w:r w:rsidRPr="005D73F9">
        <w:t>at the components</w:t>
      </w:r>
      <w:r w:rsidR="00FF76ED" w:rsidRPr="005D73F9">
        <w:t>’</w:t>
      </w:r>
      <w:r w:rsidRPr="005D73F9">
        <w:t xml:space="preserve"> centre frequency.</w:t>
      </w:r>
      <w:r w:rsidR="0098332C" w:rsidRPr="005D73F9">
        <w:t xml:space="preserve"> Power shall only be applied after pressure and temperature stabilisation and shall be applied gradually in steps from zero to full Rated RF Power.</w:t>
      </w:r>
    </w:p>
    <w:p w14:paraId="003818FE" w14:textId="77777777" w:rsidR="00024E20" w:rsidRPr="005D73F9" w:rsidRDefault="00AA4BE5" w:rsidP="00BF6BC4">
      <w:pPr>
        <w:pStyle w:val="Bullet2"/>
        <w:spacing w:after="60"/>
      </w:pPr>
      <w:r w:rsidRPr="005D73F9">
        <w:t>Oper</w:t>
      </w:r>
      <w:r w:rsidR="00024E20" w:rsidRPr="005D73F9">
        <w:t xml:space="preserve">ating </w:t>
      </w:r>
      <w:r w:rsidR="00FF76ED" w:rsidRPr="005D73F9">
        <w:t>C</w:t>
      </w:r>
      <w:r w:rsidR="00024E20" w:rsidRPr="005D73F9">
        <w:t>ondition: Forward power.</w:t>
      </w:r>
    </w:p>
    <w:p w14:paraId="003818FF" w14:textId="77777777" w:rsidR="00AA4BE5" w:rsidRPr="005D73F9" w:rsidRDefault="00024E20" w:rsidP="00BF6BC4">
      <w:pPr>
        <w:pStyle w:val="Bullet2"/>
        <w:numPr>
          <w:ilvl w:val="0"/>
          <w:numId w:val="0"/>
        </w:numPr>
        <w:spacing w:after="60"/>
        <w:ind w:left="2325"/>
      </w:pPr>
      <w:r w:rsidRPr="005D73F9">
        <w:t xml:space="preserve">Note - </w:t>
      </w:r>
      <w:r w:rsidR="00AA4BE5" w:rsidRPr="005D73F9">
        <w:t>For circulators</w:t>
      </w:r>
      <w:r w:rsidR="00A93F7B" w:rsidRPr="005D73F9">
        <w:t>,</w:t>
      </w:r>
      <w:r w:rsidR="00AA4BE5" w:rsidRPr="005D73F9">
        <w:t xml:space="preserve"> port</w:t>
      </w:r>
      <w:r w:rsidRPr="005D73F9">
        <w:t xml:space="preserve"> 1 shall be</w:t>
      </w:r>
      <w:r w:rsidR="00AA4BE5" w:rsidRPr="005D73F9">
        <w:t xml:space="preserve"> selected as the input</w:t>
      </w:r>
      <w:r w:rsidRPr="005D73F9">
        <w:t>, port 2 as the output and</w:t>
      </w:r>
      <w:r w:rsidR="00616B95" w:rsidRPr="005D73F9">
        <w:t xml:space="preserve"> </w:t>
      </w:r>
      <w:r w:rsidR="00AA4BE5" w:rsidRPr="005D73F9">
        <w:t>a matched load shall be connected to port</w:t>
      </w:r>
      <w:r w:rsidRPr="005D73F9">
        <w:t xml:space="preserve"> 3</w:t>
      </w:r>
      <w:r w:rsidR="00AA4BE5" w:rsidRPr="005D73F9">
        <w:t>.</w:t>
      </w:r>
    </w:p>
    <w:p w14:paraId="00381900" w14:textId="77777777" w:rsidR="00AA4BE5" w:rsidRPr="005D73F9" w:rsidRDefault="00024E20" w:rsidP="00BF6BC4">
      <w:pPr>
        <w:pStyle w:val="Bullet2"/>
        <w:spacing w:after="60"/>
      </w:pPr>
      <w:r w:rsidRPr="005D73F9">
        <w:t xml:space="preserve">Test </w:t>
      </w:r>
      <w:r w:rsidR="00956727" w:rsidRPr="005D73F9">
        <w:t xml:space="preserve">Chamber </w:t>
      </w:r>
      <w:r w:rsidR="00AA4BE5" w:rsidRPr="005D73F9">
        <w:t>Temperature: Maximum operating temperature as specified in Maximum Ratings in</w:t>
      </w:r>
      <w:r w:rsidR="00616B95" w:rsidRPr="005D73F9">
        <w:t xml:space="preserve"> </w:t>
      </w:r>
      <w:r w:rsidR="00AA4BE5" w:rsidRPr="005D73F9">
        <w:t>the Detail Specification.</w:t>
      </w:r>
    </w:p>
    <w:p w14:paraId="00381901" w14:textId="77777777" w:rsidR="00AA4BE5" w:rsidRPr="005D73F9" w:rsidRDefault="00956727" w:rsidP="00BF6BC4">
      <w:pPr>
        <w:pStyle w:val="Bullet2"/>
        <w:spacing w:after="60"/>
      </w:pPr>
      <w:r w:rsidRPr="005D73F9">
        <w:t xml:space="preserve">Pressure: </w:t>
      </w:r>
      <w:r w:rsidR="00FF76ED" w:rsidRPr="005D73F9">
        <w:t xml:space="preserve">&lt; 1.3mPa </w:t>
      </w:r>
      <w:r w:rsidRPr="005D73F9">
        <w:t>(from room ambient condition)</w:t>
      </w:r>
    </w:p>
    <w:p w14:paraId="00381902" w14:textId="77777777" w:rsidR="00AA4BE5" w:rsidRPr="005D73F9" w:rsidRDefault="00AA4BE5" w:rsidP="00BF6BC4">
      <w:pPr>
        <w:pStyle w:val="Bullet2"/>
      </w:pPr>
      <w:r w:rsidRPr="005D73F9">
        <w:t>Duration:</w:t>
      </w:r>
    </w:p>
    <w:p w14:paraId="00381903" w14:textId="05D976A9" w:rsidR="00AA4BE5" w:rsidRPr="005D73F9" w:rsidRDefault="00AA4BE5" w:rsidP="00BF6BC4">
      <w:pPr>
        <w:pStyle w:val="Bullet5"/>
        <w:spacing w:before="0" w:after="60"/>
      </w:pPr>
      <w:r w:rsidRPr="005D73F9">
        <w:t>During Screening Tests</w:t>
      </w:r>
      <w:r w:rsidR="004D1E27" w:rsidRPr="005D73F9">
        <w:t xml:space="preserve"> (Chart F3):</w:t>
      </w:r>
      <w:r w:rsidRPr="005D73F9">
        <w:t xml:space="preserve"> 1 hour</w:t>
      </w:r>
      <w:r w:rsidR="00024E20" w:rsidRPr="005D73F9">
        <w:t>,</w:t>
      </w:r>
      <w:r w:rsidRPr="005D73F9">
        <w:t xml:space="preserve"> after </w:t>
      </w:r>
      <w:r w:rsidR="00FF76ED" w:rsidRPr="005D73F9">
        <w:t xml:space="preserve">pressure and </w:t>
      </w:r>
      <w:r w:rsidRPr="005D73F9">
        <w:t>temperature stabilisation.</w:t>
      </w:r>
    </w:p>
    <w:p w14:paraId="00381904" w14:textId="50EA0504" w:rsidR="00AA4BE5" w:rsidRPr="005D73F9" w:rsidRDefault="00AA4BE5" w:rsidP="00BF6BC4">
      <w:pPr>
        <w:pStyle w:val="Bullet5"/>
      </w:pPr>
      <w:r w:rsidRPr="005D73F9">
        <w:t xml:space="preserve">During </w:t>
      </w:r>
      <w:r w:rsidR="004D1E27" w:rsidRPr="005D73F9">
        <w:t>Qualification, Periodic Testing and Lot Validation Testing (Chart F4)</w:t>
      </w:r>
      <w:r w:rsidRPr="005D73F9">
        <w:t xml:space="preserve">: </w:t>
      </w:r>
      <w:r w:rsidR="00956727" w:rsidRPr="005D73F9">
        <w:t>6</w:t>
      </w:r>
      <w:r w:rsidRPr="005D73F9">
        <w:t xml:space="preserve"> hours</w:t>
      </w:r>
      <w:r w:rsidR="00024E20" w:rsidRPr="005D73F9">
        <w:t>,</w:t>
      </w:r>
      <w:r w:rsidRPr="005D73F9">
        <w:t xml:space="preserve"> after </w:t>
      </w:r>
      <w:r w:rsidR="00FF76ED" w:rsidRPr="005D73F9">
        <w:t xml:space="preserve">pressure and </w:t>
      </w:r>
      <w:r w:rsidRPr="005D73F9">
        <w:t>temperature stabilisation.</w:t>
      </w:r>
    </w:p>
    <w:p w14:paraId="00381905" w14:textId="77777777" w:rsidR="00CD3F33" w:rsidRPr="005D73F9" w:rsidRDefault="00AA4BE5" w:rsidP="00026D08">
      <w:pPr>
        <w:pStyle w:val="Bullet2"/>
        <w:spacing w:before="120"/>
      </w:pPr>
      <w:r w:rsidRPr="005D73F9">
        <w:t>Data Points:</w:t>
      </w:r>
    </w:p>
    <w:p w14:paraId="00381906" w14:textId="77777777" w:rsidR="00AA4BE5" w:rsidRPr="005D73F9" w:rsidRDefault="00AA4BE5" w:rsidP="00BF6BC4">
      <w:pPr>
        <w:pStyle w:val="Bullet2"/>
        <w:numPr>
          <w:ilvl w:val="0"/>
          <w:numId w:val="0"/>
        </w:numPr>
        <w:ind w:left="2325"/>
      </w:pPr>
      <w:r w:rsidRPr="005D73F9">
        <w:t xml:space="preserve">Insertion Loss and input VSWR shall be </w:t>
      </w:r>
      <w:r w:rsidR="00934793" w:rsidRPr="005D73F9">
        <w:t xml:space="preserve">continuously monitored and recorded once every 1s as a minimum or alternatively an analogue recorder may be used, </w:t>
      </w:r>
      <w:r w:rsidRPr="005D73F9">
        <w:t>in accordance</w:t>
      </w:r>
      <w:r w:rsidR="00616B95" w:rsidRPr="005D73F9">
        <w:t xml:space="preserve"> </w:t>
      </w:r>
      <w:r w:rsidRPr="005D73F9">
        <w:t xml:space="preserve">with the Detail </w:t>
      </w:r>
      <w:r w:rsidR="00FF76ED" w:rsidRPr="005D73F9">
        <w:t>S</w:t>
      </w:r>
      <w:r w:rsidRPr="005D73F9">
        <w:t>pecification</w:t>
      </w:r>
      <w:r w:rsidR="00B5091B" w:rsidRPr="005D73F9">
        <w:t xml:space="preserve"> as follows:</w:t>
      </w:r>
    </w:p>
    <w:p w14:paraId="00381907" w14:textId="4AA151FA" w:rsidR="00B5091B" w:rsidRPr="005D73F9" w:rsidRDefault="00B5091B" w:rsidP="00BF6BC4">
      <w:pPr>
        <w:pStyle w:val="Bullet5"/>
        <w:spacing w:before="0" w:after="60"/>
      </w:pPr>
      <w:r w:rsidRPr="005D73F9">
        <w:t>During Screening Tests</w:t>
      </w:r>
      <w:r w:rsidR="004D1E27" w:rsidRPr="005D73F9">
        <w:t xml:space="preserve"> (Chart F3):</w:t>
      </w:r>
      <w:r w:rsidRPr="005D73F9">
        <w:t xml:space="preserve"> in High and Low Temperatures Electrical Measurements.</w:t>
      </w:r>
    </w:p>
    <w:p w14:paraId="00381908" w14:textId="74ACF7BD" w:rsidR="00B5091B" w:rsidRPr="005D73F9" w:rsidRDefault="00B5091B" w:rsidP="00BF6BC4">
      <w:pPr>
        <w:pStyle w:val="Bullet5"/>
        <w:spacing w:before="0" w:after="60"/>
      </w:pPr>
      <w:r w:rsidRPr="005D73F9">
        <w:t xml:space="preserve">During </w:t>
      </w:r>
      <w:r w:rsidR="004D1E27" w:rsidRPr="005D73F9">
        <w:t>Qualification, Periodic Testing and Lot Validation Testing (Chart F4)</w:t>
      </w:r>
      <w:r w:rsidRPr="005D73F9">
        <w:t>: in Intermediate and End-Point Electrical Measurements.</w:t>
      </w:r>
    </w:p>
    <w:p w14:paraId="00381909" w14:textId="77777777" w:rsidR="00323B89" w:rsidRPr="005D73F9" w:rsidRDefault="00AA4BE5" w:rsidP="00BF6BC4">
      <w:pPr>
        <w:pStyle w:val="BulletList"/>
        <w:keepNext/>
        <w:keepLines/>
        <w:numPr>
          <w:ilvl w:val="0"/>
          <w:numId w:val="0"/>
        </w:numPr>
        <w:spacing w:before="240" w:after="120"/>
        <w:ind w:left="1984"/>
      </w:pPr>
      <w:r w:rsidRPr="005D73F9">
        <w:rPr>
          <w:b/>
          <w:u w:val="single"/>
        </w:rPr>
        <w:lastRenderedPageBreak/>
        <w:t xml:space="preserve">Test </w:t>
      </w:r>
      <w:r w:rsidR="000E5B00" w:rsidRPr="005D73F9">
        <w:rPr>
          <w:b/>
          <w:u w:val="single"/>
        </w:rPr>
        <w:t>#</w:t>
      </w:r>
      <w:r w:rsidR="0098332C" w:rsidRPr="005D73F9">
        <w:rPr>
          <w:b/>
          <w:u w:val="single"/>
        </w:rPr>
        <w:t>2</w:t>
      </w:r>
      <w:r w:rsidR="00323B89" w:rsidRPr="005D73F9">
        <w:t xml:space="preserve"> (for isolators only):</w:t>
      </w:r>
    </w:p>
    <w:p w14:paraId="0038190A" w14:textId="77777777" w:rsidR="00AA4BE5" w:rsidRPr="005D73F9" w:rsidRDefault="00AA4BE5" w:rsidP="00BF6BC4">
      <w:pPr>
        <w:pStyle w:val="Bullet2"/>
        <w:keepNext/>
        <w:spacing w:after="60"/>
      </w:pPr>
      <w:r w:rsidRPr="005D73F9">
        <w:t>Applied Power: Rated RF Power as specified in Maximum Ratings in the Detail Specification,</w:t>
      </w:r>
      <w:r w:rsidR="00687B73" w:rsidRPr="005D73F9">
        <w:t xml:space="preserve"> </w:t>
      </w:r>
      <w:r w:rsidRPr="005D73F9">
        <w:t>at the components</w:t>
      </w:r>
      <w:r w:rsidR="00CD08E3" w:rsidRPr="005D73F9">
        <w:t>’</w:t>
      </w:r>
      <w:r w:rsidRPr="005D73F9">
        <w:t xml:space="preserve"> centre frequency.</w:t>
      </w:r>
      <w:r w:rsidR="00CD08E3" w:rsidRPr="005D73F9">
        <w:t xml:space="preserve"> Power shall only be applied after pressure and temperature stabilisation and shall be applied gradually in steps from zero to full Rated RF Power.</w:t>
      </w:r>
    </w:p>
    <w:p w14:paraId="0038190B" w14:textId="77777777" w:rsidR="00AA4BE5" w:rsidRPr="005D73F9" w:rsidRDefault="00AA4BE5" w:rsidP="00BF6BC4">
      <w:pPr>
        <w:pStyle w:val="Bullet2"/>
        <w:keepNext/>
        <w:spacing w:after="60"/>
      </w:pPr>
      <w:r w:rsidRPr="005D73F9">
        <w:t xml:space="preserve">Operating </w:t>
      </w:r>
      <w:r w:rsidR="00CD08E3" w:rsidRPr="005D73F9">
        <w:t>C</w:t>
      </w:r>
      <w:r w:rsidRPr="005D73F9">
        <w:t>ondition: Forward power with sh</w:t>
      </w:r>
      <w:r w:rsidR="00CD08E3" w:rsidRPr="005D73F9">
        <w:t>ort circuit on the output.</w:t>
      </w:r>
    </w:p>
    <w:p w14:paraId="0038190C" w14:textId="77777777" w:rsidR="00AA4BE5" w:rsidRPr="005D73F9" w:rsidRDefault="00CD08E3" w:rsidP="00BF6BC4">
      <w:pPr>
        <w:pStyle w:val="Bullet2"/>
        <w:keepNext/>
        <w:spacing w:after="60"/>
      </w:pPr>
      <w:r w:rsidRPr="005D73F9">
        <w:t>Test Chamber Temperature</w:t>
      </w:r>
      <w:r w:rsidR="00AA4BE5" w:rsidRPr="005D73F9">
        <w:t>: Maximum operating temperature as specified in Maximum Ratings in</w:t>
      </w:r>
      <w:r w:rsidR="00687B73" w:rsidRPr="005D73F9">
        <w:t xml:space="preserve"> </w:t>
      </w:r>
      <w:r w:rsidR="00AA4BE5" w:rsidRPr="005D73F9">
        <w:t>the Detail Specification.</w:t>
      </w:r>
    </w:p>
    <w:p w14:paraId="0038190D" w14:textId="77777777" w:rsidR="00AA4BE5" w:rsidRPr="005D73F9" w:rsidRDefault="00AA4BE5" w:rsidP="00BF6BC4">
      <w:pPr>
        <w:pStyle w:val="Bullet2"/>
        <w:keepNext/>
        <w:spacing w:after="60"/>
      </w:pPr>
      <w:r w:rsidRPr="005D73F9">
        <w:t xml:space="preserve">Pressure: </w:t>
      </w:r>
      <w:r w:rsidR="00CD08E3" w:rsidRPr="005D73F9">
        <w:t>&lt; 1.3mPa (from room ambient condition)</w:t>
      </w:r>
    </w:p>
    <w:p w14:paraId="0038190E" w14:textId="77777777" w:rsidR="00AA4BE5" w:rsidRPr="005D73F9" w:rsidRDefault="00AA4BE5" w:rsidP="00BF6BC4">
      <w:pPr>
        <w:pStyle w:val="Bullet2"/>
        <w:keepNext/>
      </w:pPr>
      <w:r w:rsidRPr="005D73F9">
        <w:t>Duration:</w:t>
      </w:r>
    </w:p>
    <w:p w14:paraId="0038190F" w14:textId="151EE0EF" w:rsidR="00AA4BE5" w:rsidRPr="005D73F9" w:rsidRDefault="00AA4BE5" w:rsidP="00BF6BC4">
      <w:pPr>
        <w:pStyle w:val="Bullet5"/>
        <w:spacing w:before="0" w:after="60"/>
      </w:pPr>
      <w:r w:rsidRPr="005D73F9">
        <w:t>During Screening Tests</w:t>
      </w:r>
      <w:r w:rsidR="004D1E27" w:rsidRPr="005D73F9">
        <w:t xml:space="preserve"> (Chart F3):</w:t>
      </w:r>
      <w:r w:rsidRPr="005D73F9">
        <w:t xml:space="preserve"> 1 hour</w:t>
      </w:r>
      <w:r w:rsidR="007225CA" w:rsidRPr="005D73F9">
        <w:t>,</w:t>
      </w:r>
      <w:r w:rsidRPr="005D73F9">
        <w:t xml:space="preserve"> after </w:t>
      </w:r>
      <w:r w:rsidR="00CD08E3" w:rsidRPr="005D73F9">
        <w:t xml:space="preserve">pressure and </w:t>
      </w:r>
      <w:r w:rsidRPr="005D73F9">
        <w:t>temperature stabilisation.</w:t>
      </w:r>
    </w:p>
    <w:p w14:paraId="00381910" w14:textId="2E66B86C" w:rsidR="00AA4BE5" w:rsidRPr="005D73F9" w:rsidRDefault="00AA4BE5" w:rsidP="00BF6BC4">
      <w:pPr>
        <w:pStyle w:val="Bullet5"/>
        <w:spacing w:before="0" w:after="60"/>
      </w:pPr>
      <w:r w:rsidRPr="005D73F9">
        <w:t xml:space="preserve">During </w:t>
      </w:r>
      <w:r w:rsidR="004D1E27" w:rsidRPr="005D73F9">
        <w:t>Qualification, Periodic Testing and Lot Validation Testing (Chart F4)</w:t>
      </w:r>
      <w:r w:rsidRPr="005D73F9">
        <w:t xml:space="preserve">: </w:t>
      </w:r>
      <w:r w:rsidR="00CD08E3" w:rsidRPr="005D73F9">
        <w:t>6</w:t>
      </w:r>
      <w:r w:rsidRPr="005D73F9">
        <w:t xml:space="preserve"> hours</w:t>
      </w:r>
      <w:r w:rsidR="007225CA" w:rsidRPr="005D73F9">
        <w:t>,</w:t>
      </w:r>
      <w:r w:rsidRPr="005D73F9">
        <w:t xml:space="preserve"> after </w:t>
      </w:r>
      <w:r w:rsidR="00CD08E3" w:rsidRPr="005D73F9">
        <w:t xml:space="preserve">pressure and </w:t>
      </w:r>
      <w:r w:rsidRPr="005D73F9">
        <w:t>temperature stabilisation.</w:t>
      </w:r>
    </w:p>
    <w:p w14:paraId="00381911" w14:textId="77777777" w:rsidR="00CD3F33" w:rsidRPr="005D73F9" w:rsidRDefault="00AA4BE5" w:rsidP="00026D08">
      <w:pPr>
        <w:pStyle w:val="Bullet2"/>
        <w:spacing w:before="120"/>
      </w:pPr>
      <w:r w:rsidRPr="005D73F9">
        <w:t>Data Points:</w:t>
      </w:r>
    </w:p>
    <w:p w14:paraId="00381912" w14:textId="77777777" w:rsidR="00B5091B" w:rsidRPr="005D73F9" w:rsidRDefault="00CD3F33" w:rsidP="00BF6BC4">
      <w:pPr>
        <w:pStyle w:val="Bullet2"/>
        <w:numPr>
          <w:ilvl w:val="0"/>
          <w:numId w:val="0"/>
        </w:numPr>
        <w:ind w:left="2325"/>
      </w:pPr>
      <w:r w:rsidRPr="005D73F9">
        <w:t>I</w:t>
      </w:r>
      <w:r w:rsidR="00AA4BE5" w:rsidRPr="005D73F9">
        <w:t xml:space="preserve">nput VSWR </w:t>
      </w:r>
      <w:r w:rsidR="00E26F56" w:rsidRPr="005D73F9">
        <w:t xml:space="preserve">and Reference Point Temperature </w:t>
      </w:r>
      <w:r w:rsidR="00AA4BE5" w:rsidRPr="005D73F9">
        <w:t xml:space="preserve">shall be </w:t>
      </w:r>
      <w:r w:rsidR="00934793" w:rsidRPr="005D73F9">
        <w:t>shall be continuously monitored and recorded once every 1s as a minimum or alternatively an analogue recorder may be used, in accordance with the Detail Specification as follows:</w:t>
      </w:r>
    </w:p>
    <w:p w14:paraId="00381913" w14:textId="31BCFAD3" w:rsidR="00B5091B" w:rsidRPr="005D73F9" w:rsidRDefault="00B5091B" w:rsidP="00BF6BC4">
      <w:pPr>
        <w:pStyle w:val="Bullet5"/>
        <w:spacing w:before="0" w:after="60"/>
      </w:pPr>
      <w:r w:rsidRPr="005D73F9">
        <w:t>During Screening Tests</w:t>
      </w:r>
      <w:r w:rsidR="004D1E27" w:rsidRPr="005D73F9">
        <w:t xml:space="preserve"> (Chart F3):</w:t>
      </w:r>
      <w:r w:rsidRPr="005D73F9">
        <w:t xml:space="preserve"> in High and Low Temperatures Electrical Measurements.</w:t>
      </w:r>
    </w:p>
    <w:p w14:paraId="00381914" w14:textId="4D0F2E80" w:rsidR="00B5091B" w:rsidRPr="005D73F9" w:rsidRDefault="00B5091B" w:rsidP="00BF6BC4">
      <w:pPr>
        <w:pStyle w:val="Bullet5"/>
        <w:spacing w:before="0" w:after="60"/>
      </w:pPr>
      <w:r w:rsidRPr="005D73F9">
        <w:t xml:space="preserve">During </w:t>
      </w:r>
      <w:r w:rsidR="004D1E27" w:rsidRPr="005D73F9">
        <w:t>Qualification, Periodic Testing and Lot Validation Testing (Chart F4)</w:t>
      </w:r>
      <w:r w:rsidRPr="005D73F9">
        <w:t>: in Intermediate and End-Point Electrical Measurements.</w:t>
      </w:r>
    </w:p>
    <w:p w14:paraId="00381915" w14:textId="36E2D99B" w:rsidR="00B5091B" w:rsidRPr="005D73F9" w:rsidRDefault="00B5091B" w:rsidP="00BF6BC4">
      <w:pPr>
        <w:pStyle w:val="Bullet2"/>
        <w:numPr>
          <w:ilvl w:val="0"/>
          <w:numId w:val="0"/>
        </w:numPr>
        <w:spacing w:before="120"/>
        <w:ind w:left="2325"/>
      </w:pPr>
      <w:r w:rsidRPr="005D73F9">
        <w:t xml:space="preserve">Reference Point Temperature shall </w:t>
      </w:r>
      <w:r w:rsidR="009706CD" w:rsidRPr="005D73F9">
        <w:t xml:space="preserve">be in accordance with Para. </w:t>
      </w:r>
      <w:r w:rsidR="00C66DF9" w:rsidRPr="005D73F9">
        <w:fldChar w:fldCharType="begin"/>
      </w:r>
      <w:r w:rsidR="00C66DF9" w:rsidRPr="005D73F9">
        <w:instrText xml:space="preserve"> REF _Ref484525034 \r \h </w:instrText>
      </w:r>
      <w:r w:rsidR="005D73F9">
        <w:instrText xml:space="preserve"> \* MERGEFORMAT </w:instrText>
      </w:r>
      <w:r w:rsidR="00C66DF9" w:rsidRPr="005D73F9">
        <w:fldChar w:fldCharType="separate"/>
      </w:r>
      <w:r w:rsidR="00553F42">
        <w:t>8.16</w:t>
      </w:r>
      <w:r w:rsidR="00C66DF9" w:rsidRPr="005D73F9">
        <w:fldChar w:fldCharType="end"/>
      </w:r>
      <w:r w:rsidR="00690972" w:rsidRPr="005D73F9">
        <w:t xml:space="preserve"> </w:t>
      </w:r>
      <w:r w:rsidR="009706CD" w:rsidRPr="005D73F9">
        <w:t>herein.</w:t>
      </w:r>
    </w:p>
    <w:p w14:paraId="00381916" w14:textId="01AE313D" w:rsidR="00E26F56" w:rsidRPr="005D73F9" w:rsidRDefault="008735EF" w:rsidP="00BF6BC4">
      <w:pPr>
        <w:pStyle w:val="Heading2"/>
      </w:pPr>
      <w:bookmarkStart w:id="177" w:name="_Ref484525034"/>
      <w:bookmarkStart w:id="178" w:name="_Toc190164436"/>
      <w:r w:rsidRPr="005D73F9">
        <w:rPr>
          <w:caps w:val="0"/>
        </w:rPr>
        <w:t>REFERENCE POINT TEMPERATURE</w:t>
      </w:r>
      <w:bookmarkEnd w:id="177"/>
      <w:bookmarkEnd w:id="178"/>
    </w:p>
    <w:p w14:paraId="00381917" w14:textId="77777777" w:rsidR="00E26F56" w:rsidRPr="005D73F9" w:rsidRDefault="00E26F56" w:rsidP="00BF6BC4">
      <w:pPr>
        <w:keepLines/>
      </w:pPr>
      <w:r w:rsidRPr="005D73F9">
        <w:t xml:space="preserve">The localised temperature of the reference point on the surface of the component, as specified in the Detail Specification, shall be measured during the applicable test using a suitable method to an accuracy of </w:t>
      </w:r>
      <w:r w:rsidRPr="005D73F9">
        <w:rPr>
          <w:rFonts w:cs="Arial"/>
        </w:rPr>
        <w:t>±</w:t>
      </w:r>
      <w:r w:rsidRPr="005D73F9">
        <w:t>1</w:t>
      </w:r>
      <w:r w:rsidRPr="005D73F9">
        <w:rPr>
          <w:rFonts w:cs="Arial"/>
        </w:rPr>
        <w:t>°</w:t>
      </w:r>
      <w:r w:rsidRPr="005D73F9">
        <w:t>C. The limits specified in the Detail Specification shall apply.</w:t>
      </w:r>
    </w:p>
    <w:p w14:paraId="00381918" w14:textId="4548480D" w:rsidR="00B5091B" w:rsidRPr="005D73F9" w:rsidRDefault="008735EF" w:rsidP="00BF6BC4">
      <w:pPr>
        <w:pStyle w:val="Heading2"/>
      </w:pPr>
      <w:bookmarkStart w:id="179" w:name="_Ref484684699"/>
      <w:bookmarkStart w:id="180" w:name="_Toc190164437"/>
      <w:r w:rsidRPr="005D73F9">
        <w:rPr>
          <w:caps w:val="0"/>
        </w:rPr>
        <w:t>MULTIPACTION</w:t>
      </w:r>
      <w:bookmarkEnd w:id="179"/>
      <w:bookmarkEnd w:id="180"/>
    </w:p>
    <w:p w14:paraId="00381919" w14:textId="77777777" w:rsidR="00B5091B" w:rsidRPr="005D73F9" w:rsidRDefault="00346E59" w:rsidP="00BF6BC4">
      <w:pPr>
        <w:keepNext/>
        <w:keepLines/>
        <w:spacing w:after="120"/>
      </w:pPr>
      <w:r w:rsidRPr="005D73F9">
        <w:t>I</w:t>
      </w:r>
      <w:r w:rsidR="00B5091B" w:rsidRPr="005D73F9">
        <w:t>f specified in the Detail Specification</w:t>
      </w:r>
      <w:r w:rsidRPr="005D73F9">
        <w:t>, v</w:t>
      </w:r>
      <w:r w:rsidR="00B5091B" w:rsidRPr="005D73F9">
        <w:t>erification with respect to multipaction shall be performed in accordance with ECSS-E-20-01. The multipaction classification type shall be as specified in the Detail specification. Unless otherwise specified, the following conditions shall apply:</w:t>
      </w:r>
    </w:p>
    <w:p w14:paraId="0038191A" w14:textId="77777777" w:rsidR="00B5091B" w:rsidRPr="005D73F9" w:rsidRDefault="00B5091B" w:rsidP="00BF6BC4">
      <w:pPr>
        <w:pStyle w:val="BulletList"/>
        <w:keepLines/>
        <w:spacing w:after="60"/>
        <w:ind w:left="1775" w:hanging="357"/>
        <w:contextualSpacing w:val="0"/>
      </w:pPr>
      <w:r w:rsidRPr="005D73F9">
        <w:t>Applied Power: Rated RF Power as specified in Maximum Ratings in the Detail Specification</w:t>
      </w:r>
      <w:r w:rsidR="00F85E3B" w:rsidRPr="005D73F9">
        <w:t xml:space="preserve"> in both forward and reverse directions</w:t>
      </w:r>
      <w:r w:rsidR="00D13735" w:rsidRPr="005D73F9">
        <w:t>,</w:t>
      </w:r>
      <w:r w:rsidRPr="005D73F9">
        <w:t xml:space="preserve"> in addition to the test margins in accordance with ECSS</w:t>
      </w:r>
      <w:r w:rsidR="00D13735" w:rsidRPr="005D73F9">
        <w:noBreakHyphen/>
      </w:r>
      <w:r w:rsidRPr="005D73F9">
        <w:t>E</w:t>
      </w:r>
      <w:r w:rsidR="00D13735" w:rsidRPr="005D73F9">
        <w:noBreakHyphen/>
      </w:r>
      <w:r w:rsidRPr="005D73F9">
        <w:t>20</w:t>
      </w:r>
      <w:r w:rsidR="00D13735" w:rsidRPr="005D73F9">
        <w:noBreakHyphen/>
      </w:r>
      <w:r w:rsidRPr="005D73F9">
        <w:t>01.</w:t>
      </w:r>
    </w:p>
    <w:p w14:paraId="0038191B" w14:textId="77777777" w:rsidR="00B5091B" w:rsidRPr="005D73F9" w:rsidRDefault="00B5091B" w:rsidP="00BF6BC4">
      <w:pPr>
        <w:pStyle w:val="BulletList"/>
        <w:keepLines/>
        <w:spacing w:after="60"/>
        <w:ind w:left="1775" w:hanging="357"/>
        <w:contextualSpacing w:val="0"/>
      </w:pPr>
      <w:r w:rsidRPr="005D73F9">
        <w:t>Test Temperature: Room ambient.</w:t>
      </w:r>
    </w:p>
    <w:p w14:paraId="0038191C" w14:textId="77777777" w:rsidR="00B5091B" w:rsidRPr="005D73F9" w:rsidRDefault="00B5091B" w:rsidP="00BF6BC4">
      <w:pPr>
        <w:keepLines/>
        <w:spacing w:before="240" w:after="120"/>
      </w:pPr>
      <w:r w:rsidRPr="005D73F9">
        <w:t>Verification in accordance with ECSS-E-20-01 may be accomplished by one of the following verification routes:</w:t>
      </w:r>
    </w:p>
    <w:p w14:paraId="0038191D" w14:textId="77777777" w:rsidR="00B5091B" w:rsidRPr="005D73F9" w:rsidRDefault="000F4480" w:rsidP="00BF6BC4">
      <w:pPr>
        <w:pStyle w:val="BulletList"/>
        <w:keepLines/>
      </w:pPr>
      <w:r w:rsidRPr="005D73F9">
        <w:t>Analysis only</w:t>
      </w:r>
      <w:r w:rsidR="000F4807" w:rsidRPr="005D73F9">
        <w:t>.</w:t>
      </w:r>
    </w:p>
    <w:p w14:paraId="0038191E" w14:textId="77777777" w:rsidR="00B5091B" w:rsidRPr="005D73F9" w:rsidRDefault="00B5091B" w:rsidP="00BF6BC4">
      <w:pPr>
        <w:pStyle w:val="BulletList"/>
        <w:keepLines/>
      </w:pPr>
      <w:r w:rsidRPr="005D73F9">
        <w:t>Qualification test on a single sample from the lot.</w:t>
      </w:r>
    </w:p>
    <w:p w14:paraId="0038191F" w14:textId="77777777" w:rsidR="00B5091B" w:rsidRPr="005D73F9" w:rsidRDefault="00B5091B" w:rsidP="00BF6BC4">
      <w:pPr>
        <w:pStyle w:val="BulletList"/>
        <w:keepLines/>
      </w:pPr>
      <w:r w:rsidRPr="005D73F9">
        <w:t>Batch acceptance test on 3 samples from the lot</w:t>
      </w:r>
      <w:r w:rsidR="000F4807" w:rsidRPr="005D73F9">
        <w:t>.</w:t>
      </w:r>
    </w:p>
    <w:p w14:paraId="00381920" w14:textId="77777777" w:rsidR="00B5091B" w:rsidRPr="005D73F9" w:rsidRDefault="00B5091B" w:rsidP="00BF6BC4">
      <w:pPr>
        <w:pStyle w:val="BulletList"/>
        <w:keepLines/>
        <w:spacing w:after="120"/>
      </w:pPr>
      <w:r w:rsidRPr="005D73F9">
        <w:t>Unit acceptance testing on all components in the lot</w:t>
      </w:r>
      <w:r w:rsidR="000F4807" w:rsidRPr="005D73F9">
        <w:t>.</w:t>
      </w:r>
    </w:p>
    <w:p w14:paraId="00381921" w14:textId="77777777" w:rsidR="00B5091B" w:rsidRPr="005D73F9" w:rsidRDefault="00B5091B" w:rsidP="00BF6BC4">
      <w:pPr>
        <w:keepLines/>
      </w:pPr>
      <w:r w:rsidRPr="005D73F9">
        <w:t>In the event that verification is not achieved, the lot shall be considered as failed.</w:t>
      </w:r>
    </w:p>
    <w:p w14:paraId="00381922" w14:textId="673181C5" w:rsidR="00B73235" w:rsidRPr="005D73F9" w:rsidRDefault="008735EF" w:rsidP="00BF6BC4">
      <w:pPr>
        <w:pStyle w:val="Heading2"/>
      </w:pPr>
      <w:bookmarkStart w:id="181" w:name="_Ref484684706"/>
      <w:bookmarkStart w:id="182" w:name="_Toc190164438"/>
      <w:r w:rsidRPr="005D73F9">
        <w:rPr>
          <w:caps w:val="0"/>
        </w:rPr>
        <w:lastRenderedPageBreak/>
        <w:t>CORONA LEVEL</w:t>
      </w:r>
      <w:bookmarkEnd w:id="181"/>
      <w:bookmarkEnd w:id="182"/>
    </w:p>
    <w:p w14:paraId="00381923" w14:textId="77777777" w:rsidR="00B73235" w:rsidRPr="005D73F9" w:rsidRDefault="00346E59" w:rsidP="00BF6BC4">
      <w:pPr>
        <w:keepNext/>
        <w:keepLines/>
        <w:spacing w:after="120"/>
      </w:pPr>
      <w:r w:rsidRPr="005D73F9">
        <w:t>I</w:t>
      </w:r>
      <w:r w:rsidR="00B73235" w:rsidRPr="005D73F9">
        <w:t>f specified in the Detail Specification</w:t>
      </w:r>
      <w:r w:rsidRPr="005D73F9">
        <w:t xml:space="preserve">, </w:t>
      </w:r>
      <w:r w:rsidR="00B73235" w:rsidRPr="005D73F9">
        <w:t>Coronal Level testing shall be performed depending on the margin demonstrated by analysis or test as follows:</w:t>
      </w:r>
    </w:p>
    <w:p w14:paraId="00381924" w14:textId="77777777" w:rsidR="00B73235" w:rsidRPr="005D73F9" w:rsidRDefault="00B73235" w:rsidP="00BF6BC4">
      <w:pPr>
        <w:pStyle w:val="BulletList"/>
        <w:keepLines/>
      </w:pPr>
      <w:r w:rsidRPr="005D73F9">
        <w:rPr>
          <w:rFonts w:cs="Arial"/>
        </w:rPr>
        <w:t>margin ≥</w:t>
      </w:r>
      <w:r w:rsidRPr="005D73F9">
        <w:t xml:space="preserve"> 6dB: no test is required</w:t>
      </w:r>
      <w:r w:rsidR="000F4807" w:rsidRPr="005D73F9">
        <w:t>.</w:t>
      </w:r>
    </w:p>
    <w:p w14:paraId="00381925" w14:textId="77777777" w:rsidR="00B73235" w:rsidRPr="005D73F9" w:rsidRDefault="00C21124" w:rsidP="00BF6BC4">
      <w:pPr>
        <w:pStyle w:val="BulletList"/>
        <w:keepLines/>
      </w:pPr>
      <w:r w:rsidRPr="005D73F9">
        <w:t>3</w:t>
      </w:r>
      <w:r w:rsidR="00B73235" w:rsidRPr="005D73F9">
        <w:t xml:space="preserve">dB </w:t>
      </w:r>
      <w:r w:rsidRPr="005D73F9">
        <w:rPr>
          <w:rFonts w:cs="Arial"/>
        </w:rPr>
        <w:t>&lt;</w:t>
      </w:r>
      <w:r w:rsidR="00B73235" w:rsidRPr="005D73F9">
        <w:t xml:space="preserve"> margin &lt; 6dB: test </w:t>
      </w:r>
      <w:r w:rsidR="002B3D1F" w:rsidRPr="005D73F9">
        <w:t xml:space="preserve">shall be performed on a </w:t>
      </w:r>
      <w:r w:rsidRPr="005D73F9">
        <w:t xml:space="preserve">single </w:t>
      </w:r>
      <w:r w:rsidR="002B3D1F" w:rsidRPr="005D73F9">
        <w:t>sample components.</w:t>
      </w:r>
    </w:p>
    <w:p w14:paraId="00381926" w14:textId="77777777" w:rsidR="00B73235" w:rsidRPr="005D73F9" w:rsidRDefault="00B73235" w:rsidP="00BF6BC4">
      <w:pPr>
        <w:pStyle w:val="BulletList"/>
        <w:keepLines/>
      </w:pPr>
      <w:r w:rsidRPr="005D73F9">
        <w:rPr>
          <w:rFonts w:cs="Arial"/>
        </w:rPr>
        <w:t xml:space="preserve">margin </w:t>
      </w:r>
      <w:r w:rsidR="00C21124" w:rsidRPr="005D73F9">
        <w:rPr>
          <w:rFonts w:cs="Arial"/>
        </w:rPr>
        <w:t>≤</w:t>
      </w:r>
      <w:r w:rsidRPr="005D73F9">
        <w:t xml:space="preserve"> </w:t>
      </w:r>
      <w:r w:rsidR="00C21124" w:rsidRPr="005D73F9">
        <w:t>3</w:t>
      </w:r>
      <w:r w:rsidRPr="005D73F9">
        <w:t>dB: 100% test is required</w:t>
      </w:r>
      <w:r w:rsidR="000F4807" w:rsidRPr="005D73F9">
        <w:t>.</w:t>
      </w:r>
    </w:p>
    <w:p w14:paraId="00381927" w14:textId="77777777" w:rsidR="00B73235" w:rsidRPr="005D73F9" w:rsidRDefault="00B73235" w:rsidP="00BF6BC4">
      <w:pPr>
        <w:keepLines/>
      </w:pPr>
      <w:r w:rsidRPr="005D73F9">
        <w:t>If analysis or test margin cannot be demonstrated as required,</w:t>
      </w:r>
      <w:r w:rsidR="003949F2" w:rsidRPr="005D73F9">
        <w:t xml:space="preserve"> a </w:t>
      </w:r>
      <w:r w:rsidRPr="005D73F9">
        <w:t>100% test shall be performed.</w:t>
      </w:r>
    </w:p>
    <w:p w14:paraId="00381928" w14:textId="77777777" w:rsidR="00B73235" w:rsidRPr="005D73F9" w:rsidRDefault="003949F2" w:rsidP="00BF6BC4">
      <w:pPr>
        <w:keepLines/>
      </w:pPr>
      <w:r w:rsidRPr="005D73F9">
        <w:t>Corona L</w:t>
      </w:r>
      <w:r w:rsidR="00B73235" w:rsidRPr="005D73F9">
        <w:t xml:space="preserve">evel shall be </w:t>
      </w:r>
      <w:r w:rsidRPr="005D73F9">
        <w:t>test</w:t>
      </w:r>
      <w:r w:rsidR="00C21124" w:rsidRPr="005D73F9">
        <w:t>ed</w:t>
      </w:r>
      <w:r w:rsidRPr="005D73F9">
        <w:t xml:space="preserve"> </w:t>
      </w:r>
      <w:r w:rsidR="00B73235" w:rsidRPr="005D73F9">
        <w:t xml:space="preserve">in accordance with </w:t>
      </w:r>
      <w:r w:rsidR="002B3D1F" w:rsidRPr="005D73F9">
        <w:t>the Discharge Test (Corona Test)</w:t>
      </w:r>
      <w:r w:rsidR="00B73235" w:rsidRPr="005D73F9">
        <w:t xml:space="preserve"> of IEC Publication No. </w:t>
      </w:r>
      <w:r w:rsidRPr="005D73F9">
        <w:t>60</w:t>
      </w:r>
      <w:r w:rsidR="00B73235" w:rsidRPr="005D73F9">
        <w:t xml:space="preserve">169-1 </w:t>
      </w:r>
      <w:r w:rsidR="005010A4" w:rsidRPr="005D73F9">
        <w:t xml:space="preserve">or equivalent, </w:t>
      </w:r>
      <w:r w:rsidR="00B73235" w:rsidRPr="005D73F9">
        <w:t xml:space="preserve">and </w:t>
      </w:r>
      <w:r w:rsidRPr="005D73F9">
        <w:t xml:space="preserve">meet the limit </w:t>
      </w:r>
      <w:r w:rsidR="00B73235" w:rsidRPr="005D73F9">
        <w:t xml:space="preserve">specified in the Detail Specification. The test frequency shall be as </w:t>
      </w:r>
      <w:r w:rsidRPr="005D73F9">
        <w:t>specified in D</w:t>
      </w:r>
      <w:r w:rsidR="00B73235" w:rsidRPr="005D73F9">
        <w:t xml:space="preserve">etail </w:t>
      </w:r>
      <w:r w:rsidRPr="005D73F9">
        <w:t>S</w:t>
      </w:r>
      <w:r w:rsidR="00B73235" w:rsidRPr="005D73F9">
        <w:t>pecification</w:t>
      </w:r>
      <w:r w:rsidRPr="005D73F9">
        <w:t>.</w:t>
      </w:r>
    </w:p>
    <w:p w14:paraId="00381929" w14:textId="68678F0C" w:rsidR="00AA4BE5" w:rsidRPr="005D73F9" w:rsidRDefault="008735EF" w:rsidP="00BF6BC4">
      <w:pPr>
        <w:pStyle w:val="Heading2"/>
      </w:pPr>
      <w:bookmarkStart w:id="183" w:name="_Ref484684747"/>
      <w:bookmarkStart w:id="184" w:name="_Toc190164439"/>
      <w:r w:rsidRPr="005D73F9">
        <w:rPr>
          <w:caps w:val="0"/>
        </w:rPr>
        <w:t>RADIOGRAPHIC INSPECTION</w:t>
      </w:r>
      <w:bookmarkEnd w:id="183"/>
      <w:bookmarkEnd w:id="184"/>
    </w:p>
    <w:p w14:paraId="0038192A" w14:textId="49971E13" w:rsidR="00AA4BE5" w:rsidRPr="005D73F9" w:rsidRDefault="005046FC" w:rsidP="00BF6BC4">
      <w:pPr>
        <w:keepLines/>
      </w:pPr>
      <w:r w:rsidRPr="005D73F9">
        <w:t xml:space="preserve">If specified in the Detail Specification, </w:t>
      </w:r>
      <w:r w:rsidR="00AA4BE5" w:rsidRPr="005D73F9">
        <w:t>ESC</w:t>
      </w:r>
      <w:r w:rsidR="00A35E5F" w:rsidRPr="005D73F9">
        <w:t xml:space="preserve">C Basic Specification No. </w:t>
      </w:r>
      <w:hyperlink r:id="rId77" w:history="1">
        <w:r w:rsidR="00782870" w:rsidRPr="005D73F9">
          <w:rPr>
            <w:rStyle w:val="Hyperlink"/>
          </w:rPr>
          <w:t>20900</w:t>
        </w:r>
      </w:hyperlink>
      <w:r w:rsidR="00AA4BE5" w:rsidRPr="005D73F9">
        <w:t>.</w:t>
      </w:r>
    </w:p>
    <w:p w14:paraId="0038192B" w14:textId="4A4B4CA7" w:rsidR="00AA4BE5" w:rsidRPr="005D73F9" w:rsidRDefault="008735EF" w:rsidP="00BF6BC4">
      <w:pPr>
        <w:pStyle w:val="Heading2"/>
      </w:pPr>
      <w:bookmarkStart w:id="185" w:name="_Ref484690994"/>
      <w:bookmarkStart w:id="186" w:name="_Toc190164440"/>
      <w:r w:rsidRPr="005D73F9">
        <w:rPr>
          <w:caps w:val="0"/>
        </w:rPr>
        <w:t>MECHANICAL SHOCK</w:t>
      </w:r>
      <w:bookmarkEnd w:id="185"/>
      <w:bookmarkEnd w:id="186"/>
    </w:p>
    <w:p w14:paraId="0038192C" w14:textId="4CEA1478" w:rsidR="00AC6B68" w:rsidRPr="005D73F9" w:rsidRDefault="00AC6B68" w:rsidP="00BF6BC4">
      <w:pPr>
        <w:keepNext/>
        <w:keepLines/>
      </w:pPr>
      <w:r w:rsidRPr="005D73F9">
        <w:t>For components with coaxial connectors</w:t>
      </w:r>
      <w:r w:rsidR="000D51CD" w:rsidRPr="005D73F9">
        <w:t xml:space="preserve"> (integral or non-integral)</w:t>
      </w:r>
      <w:r w:rsidRPr="005D73F9">
        <w:t xml:space="preserve">, ESCC qualified connector savers </w:t>
      </w:r>
      <w:r w:rsidR="00852020" w:rsidRPr="005D73F9">
        <w:t>may</w:t>
      </w:r>
      <w:r w:rsidRPr="005D73F9">
        <w:t xml:space="preserve"> be used. </w:t>
      </w:r>
    </w:p>
    <w:p w14:paraId="0038192D" w14:textId="7EAB277A" w:rsidR="00AA4BE5" w:rsidRPr="005D73F9" w:rsidRDefault="003115BD" w:rsidP="00BF6BC4">
      <w:pPr>
        <w:keepNext/>
        <w:keepLines/>
        <w:spacing w:after="120"/>
      </w:pPr>
      <w:r w:rsidRPr="005D73F9">
        <w:t xml:space="preserve">Unless otherwise specified in the Detail Specification, </w:t>
      </w:r>
      <w:hyperlink r:id="rId78" w:history="1">
        <w:r w:rsidRPr="005D73F9">
          <w:rPr>
            <w:rStyle w:val="Hyperlink"/>
          </w:rPr>
          <w:t>MIL-STD-202 method 213</w:t>
        </w:r>
      </w:hyperlink>
      <w:r w:rsidRPr="005D73F9">
        <w:t xml:space="preserve"> with </w:t>
      </w:r>
      <w:r w:rsidR="00AA4BE5" w:rsidRPr="005D73F9">
        <w:t>the fo</w:t>
      </w:r>
      <w:r w:rsidR="00A35E5F" w:rsidRPr="005D73F9">
        <w:t>llowing conditions:</w:t>
      </w:r>
      <w:r w:rsidR="00E65B1E" w:rsidRPr="005D73F9">
        <w:t xml:space="preserve"> </w:t>
      </w:r>
    </w:p>
    <w:p w14:paraId="0038192E" w14:textId="77777777" w:rsidR="00AA4BE5" w:rsidRPr="005D73F9" w:rsidRDefault="00AA4BE5" w:rsidP="00BF6BC4">
      <w:pPr>
        <w:pStyle w:val="BulletList"/>
        <w:keepNext/>
        <w:keepLines/>
        <w:spacing w:after="60"/>
        <w:ind w:left="1775" w:hanging="357"/>
        <w:contextualSpacing w:val="0"/>
      </w:pPr>
      <w:r w:rsidRPr="005D73F9">
        <w:t>Shape of shock pulse: Half-sine</w:t>
      </w:r>
      <w:r w:rsidR="000F4807" w:rsidRPr="005D73F9">
        <w:t>.</w:t>
      </w:r>
    </w:p>
    <w:p w14:paraId="0038192F" w14:textId="77777777" w:rsidR="00AA4BE5" w:rsidRPr="005D73F9" w:rsidRDefault="00AA4BE5" w:rsidP="00BF6BC4">
      <w:pPr>
        <w:pStyle w:val="BulletList"/>
        <w:keepNext/>
        <w:keepLines/>
        <w:spacing w:after="60"/>
        <w:ind w:left="1775" w:hanging="357"/>
        <w:contextualSpacing w:val="0"/>
      </w:pPr>
      <w:r w:rsidRPr="005D73F9">
        <w:t>Peak acceleration: 1500g.</w:t>
      </w:r>
    </w:p>
    <w:p w14:paraId="00381930" w14:textId="77777777" w:rsidR="00AA4BE5" w:rsidRPr="005D73F9" w:rsidRDefault="00AA4BE5" w:rsidP="00BF6BC4">
      <w:pPr>
        <w:pStyle w:val="BulletList"/>
        <w:keepNext/>
        <w:keepLines/>
        <w:spacing w:after="60"/>
        <w:ind w:left="1775" w:hanging="357"/>
        <w:contextualSpacing w:val="0"/>
      </w:pPr>
      <w:r w:rsidRPr="005D73F9">
        <w:t>Duration of pulse: 0.3ms.</w:t>
      </w:r>
    </w:p>
    <w:p w14:paraId="00381931" w14:textId="77777777" w:rsidR="00AA4BE5" w:rsidRPr="005D73F9" w:rsidRDefault="00AA4BE5" w:rsidP="00BF6BC4">
      <w:pPr>
        <w:pStyle w:val="BulletList"/>
        <w:keepNext/>
        <w:keepLines/>
        <w:spacing w:after="60"/>
        <w:ind w:left="1775" w:hanging="357"/>
        <w:contextualSpacing w:val="0"/>
      </w:pPr>
      <w:r w:rsidRPr="005D73F9">
        <w:t>Number of shocks: 18 (3 shocks in each direction along the 3 perpendicular axes of the test</w:t>
      </w:r>
      <w:r w:rsidR="009208C8" w:rsidRPr="005D73F9">
        <w:t xml:space="preserve"> </w:t>
      </w:r>
      <w:r w:rsidRPr="005D73F9">
        <w:t>specimen).</w:t>
      </w:r>
    </w:p>
    <w:p w14:paraId="00381932" w14:textId="77777777" w:rsidR="00AA4BE5" w:rsidRPr="005D73F9" w:rsidRDefault="00AA4BE5" w:rsidP="00BF6BC4">
      <w:pPr>
        <w:pStyle w:val="BulletList"/>
        <w:keepLines/>
        <w:spacing w:after="60"/>
        <w:ind w:left="1775" w:hanging="357"/>
        <w:contextualSpacing w:val="0"/>
      </w:pPr>
      <w:r w:rsidRPr="005D73F9">
        <w:t>Mounting: The components shall be mechanically connected to the shock machine either directly or</w:t>
      </w:r>
      <w:r w:rsidR="009208C8" w:rsidRPr="005D73F9">
        <w:t xml:space="preserve"> by means of a fixture. Mounting fixtures shall enable the components to be shocked in 3 mutually perpendicular axes in turn, which should be so chosen that faults are most likely to be revealed. If the component is provided with specific means of mounting, they shall be used as specified in the </w:t>
      </w:r>
      <w:r w:rsidRPr="005D73F9">
        <w:t>Detail Specification and any additional restraining straps should be avoided. Unless otherwise</w:t>
      </w:r>
      <w:r w:rsidR="009208C8" w:rsidRPr="005D73F9">
        <w:t xml:space="preserve"> specified, components not provided with specific means of mounting shall be clamped by the body.</w:t>
      </w:r>
    </w:p>
    <w:p w14:paraId="00381933" w14:textId="77777777" w:rsidR="00CD3F33" w:rsidRPr="005D73F9" w:rsidRDefault="00CD3F33" w:rsidP="00026D08">
      <w:pPr>
        <w:pStyle w:val="BulletList"/>
        <w:keepLines/>
        <w:spacing w:before="120" w:after="0"/>
        <w:ind w:left="1775" w:hanging="357"/>
        <w:contextualSpacing w:val="0"/>
      </w:pPr>
      <w:r w:rsidRPr="005D73F9">
        <w:t>Data Points:</w:t>
      </w:r>
    </w:p>
    <w:p w14:paraId="00381934" w14:textId="77777777" w:rsidR="00AA4BE5" w:rsidRPr="005D73F9" w:rsidRDefault="00AA4BE5" w:rsidP="00BF6BC4">
      <w:pPr>
        <w:pStyle w:val="BulletList"/>
        <w:keepLines/>
        <w:numPr>
          <w:ilvl w:val="0"/>
          <w:numId w:val="0"/>
        </w:numPr>
        <w:spacing w:after="60"/>
        <w:ind w:left="1769"/>
        <w:contextualSpacing w:val="0"/>
      </w:pPr>
      <w:r w:rsidRPr="005D73F9">
        <w:t>On completion of testing, the components shall be visually inspected and there shall</w:t>
      </w:r>
      <w:r w:rsidR="009208C8" w:rsidRPr="005D73F9">
        <w:t xml:space="preserve"> </w:t>
      </w:r>
      <w:r w:rsidRPr="005D73F9">
        <w:t>be no evidence of damage or loosening of parts.</w:t>
      </w:r>
    </w:p>
    <w:p w14:paraId="00381935" w14:textId="77777777" w:rsidR="00AA4BE5" w:rsidRPr="005D73F9" w:rsidRDefault="00AA4BE5" w:rsidP="00BF6BC4">
      <w:pPr>
        <w:pStyle w:val="BulletList"/>
        <w:keepLines/>
        <w:numPr>
          <w:ilvl w:val="0"/>
          <w:numId w:val="0"/>
        </w:numPr>
        <w:spacing w:after="60"/>
        <w:ind w:left="1769"/>
        <w:contextualSpacing w:val="0"/>
      </w:pPr>
      <w:r w:rsidRPr="005D73F9">
        <w:t>Electrical measurements as specified in Intermediate and End-Point Electrical Measurements in the</w:t>
      </w:r>
      <w:r w:rsidR="009208C8" w:rsidRPr="005D73F9">
        <w:t xml:space="preserve"> </w:t>
      </w:r>
      <w:r w:rsidRPr="005D73F9">
        <w:t>Detail Specification shall be performed.</w:t>
      </w:r>
    </w:p>
    <w:p w14:paraId="00381936" w14:textId="0B5CA840" w:rsidR="00AA4BE5" w:rsidRPr="005D73F9" w:rsidRDefault="008735EF" w:rsidP="00BF6BC4">
      <w:pPr>
        <w:pStyle w:val="Heading2"/>
      </w:pPr>
      <w:bookmarkStart w:id="187" w:name="_Ref484691038"/>
      <w:bookmarkStart w:id="188" w:name="_Toc190164441"/>
      <w:r w:rsidRPr="005D73F9">
        <w:rPr>
          <w:caps w:val="0"/>
        </w:rPr>
        <w:t>PERMANENCE OF MARKING</w:t>
      </w:r>
      <w:bookmarkEnd w:id="187"/>
      <w:bookmarkEnd w:id="188"/>
    </w:p>
    <w:p w14:paraId="00381937" w14:textId="03240FD0" w:rsidR="00AA4BE5" w:rsidRPr="005D73F9" w:rsidRDefault="00AA4BE5" w:rsidP="00BF6BC4">
      <w:pPr>
        <w:keepLines/>
      </w:pPr>
      <w:r w:rsidRPr="005D73F9">
        <w:t xml:space="preserve">ESCC Basic Specification No. </w:t>
      </w:r>
      <w:hyperlink r:id="rId79" w:history="1">
        <w:r w:rsidR="00782870" w:rsidRPr="005D73F9">
          <w:rPr>
            <w:rStyle w:val="Hyperlink"/>
          </w:rPr>
          <w:t>24800</w:t>
        </w:r>
      </w:hyperlink>
      <w:r w:rsidRPr="005D73F9">
        <w:t>.</w:t>
      </w:r>
    </w:p>
    <w:p w14:paraId="00381938" w14:textId="293A42CE" w:rsidR="00AA4BE5" w:rsidRPr="005D73F9" w:rsidRDefault="008735EF" w:rsidP="00BF6BC4">
      <w:pPr>
        <w:pStyle w:val="Heading2"/>
      </w:pPr>
      <w:bookmarkStart w:id="189" w:name="_Toc380504894"/>
      <w:bookmarkStart w:id="190" w:name="_Toc380571975"/>
      <w:bookmarkStart w:id="191" w:name="_Toc380574110"/>
      <w:bookmarkStart w:id="192" w:name="_Toc380575611"/>
      <w:bookmarkStart w:id="193" w:name="_Ref484691067"/>
      <w:bookmarkStart w:id="194" w:name="_Toc190164442"/>
      <w:bookmarkEnd w:id="189"/>
      <w:bookmarkEnd w:id="190"/>
      <w:bookmarkEnd w:id="191"/>
      <w:bookmarkEnd w:id="192"/>
      <w:r w:rsidRPr="005D73F9">
        <w:rPr>
          <w:caps w:val="0"/>
        </w:rPr>
        <w:lastRenderedPageBreak/>
        <w:t>CONNECTOR ENDURANCE</w:t>
      </w:r>
      <w:bookmarkEnd w:id="193"/>
      <w:bookmarkEnd w:id="194"/>
    </w:p>
    <w:p w14:paraId="00381939" w14:textId="77777777" w:rsidR="00AA4BE5" w:rsidRPr="005D73F9" w:rsidRDefault="00AA4BE5" w:rsidP="00BF6BC4">
      <w:pPr>
        <w:keepNext/>
        <w:keepLines/>
      </w:pPr>
      <w:r w:rsidRPr="005D73F9">
        <w:t>Only applica</w:t>
      </w:r>
      <w:r w:rsidR="00990426" w:rsidRPr="005D73F9">
        <w:t xml:space="preserve">ble to components with </w:t>
      </w:r>
      <w:r w:rsidR="0098332C" w:rsidRPr="005D73F9">
        <w:t xml:space="preserve">integral </w:t>
      </w:r>
      <w:r w:rsidRPr="005D73F9">
        <w:t>coaxial connectors.</w:t>
      </w:r>
    </w:p>
    <w:p w14:paraId="0038193A" w14:textId="77777777" w:rsidR="00AA4BE5" w:rsidRPr="005D73F9" w:rsidRDefault="00AA4BE5" w:rsidP="00BF6BC4">
      <w:pPr>
        <w:keepNext/>
        <w:keepLines/>
      </w:pPr>
      <w:r w:rsidRPr="005D73F9">
        <w:t>The components shall be subjected to a specified number of mating and unma</w:t>
      </w:r>
      <w:r w:rsidR="00AF14B6" w:rsidRPr="005D73F9">
        <w:t xml:space="preserve">ting cycles at a specified </w:t>
      </w:r>
      <w:r w:rsidRPr="005D73F9">
        <w:t>rate using a suitable mating connector of the same type.</w:t>
      </w:r>
    </w:p>
    <w:p w14:paraId="0038193B" w14:textId="2EE314F3" w:rsidR="00AA4BE5" w:rsidRPr="005D73F9" w:rsidRDefault="00AA4BE5" w:rsidP="00BF6BC4">
      <w:pPr>
        <w:keepLines/>
      </w:pPr>
      <w:r w:rsidRPr="005D73F9">
        <w:t>Unless otherwise specified, the number of cycles shall be 50 and th</w:t>
      </w:r>
      <w:r w:rsidR="00AF14B6" w:rsidRPr="005D73F9">
        <w:t xml:space="preserve">e rate shall be no more than 12 </w:t>
      </w:r>
      <w:r w:rsidRPr="005D73F9">
        <w:t>cycles per minute. During each cycle the components shall be fully mated to the specified torque as</w:t>
      </w:r>
      <w:r w:rsidR="00AF14B6" w:rsidRPr="005D73F9">
        <w:t xml:space="preserve"> </w:t>
      </w:r>
      <w:r w:rsidRPr="005D73F9">
        <w:t xml:space="preserve">specified in the </w:t>
      </w:r>
      <w:r w:rsidR="005B50A3" w:rsidRPr="005D73F9">
        <w:t xml:space="preserve">applicable </w:t>
      </w:r>
      <w:r w:rsidRPr="005D73F9">
        <w:t xml:space="preserve">ESCC Detail Specification for </w:t>
      </w:r>
      <w:r w:rsidR="009178F0" w:rsidRPr="005D73F9">
        <w:t xml:space="preserve">the coaxial connector, </w:t>
      </w:r>
      <w:r w:rsidRPr="005D73F9">
        <w:t>and then</w:t>
      </w:r>
      <w:r w:rsidR="00AF14B6" w:rsidRPr="005D73F9">
        <w:t xml:space="preserve"> </w:t>
      </w:r>
      <w:r w:rsidRPr="005D73F9">
        <w:t>fully unmated.</w:t>
      </w:r>
    </w:p>
    <w:p w14:paraId="0038193C" w14:textId="6EA4A50D" w:rsidR="00AA4BE5" w:rsidRPr="005D73F9" w:rsidRDefault="00AA4BE5" w:rsidP="00026D08">
      <w:pPr>
        <w:keepLines/>
      </w:pPr>
      <w:r w:rsidRPr="005D73F9">
        <w:t>Unless otherwise specified, the threads of rotational parts shall not</w:t>
      </w:r>
      <w:r w:rsidR="00AF14B6" w:rsidRPr="005D73F9">
        <w:t xml:space="preserve"> be lubricated before or during </w:t>
      </w:r>
      <w:r w:rsidRPr="005D73F9">
        <w:t>endurance testing. Solvents and tools</w:t>
      </w:r>
      <w:r w:rsidR="009F1C2D" w:rsidRPr="005D73F9">
        <w:t xml:space="preserve"> shall not be used for cleaning</w:t>
      </w:r>
      <w:r w:rsidRPr="005D73F9">
        <w:t>.</w:t>
      </w:r>
    </w:p>
    <w:p w14:paraId="0038193D" w14:textId="77777777" w:rsidR="00CD3F33" w:rsidRPr="005D73F9" w:rsidRDefault="00CD3F33" w:rsidP="00BF6BC4">
      <w:pPr>
        <w:spacing w:after="0"/>
      </w:pPr>
      <w:r w:rsidRPr="005D73F9">
        <w:t>Data Points:</w:t>
      </w:r>
    </w:p>
    <w:p w14:paraId="0038193E" w14:textId="44A6395E" w:rsidR="00AA4BE5" w:rsidRPr="005D73F9" w:rsidRDefault="00AA4BE5" w:rsidP="00BF6BC4">
      <w:pPr>
        <w:pStyle w:val="BulletList"/>
      </w:pPr>
      <w:r w:rsidRPr="005D73F9">
        <w:t>On completion of testing, Mating and Unmating Forces shall be measured in</w:t>
      </w:r>
      <w:r w:rsidR="00660E98" w:rsidRPr="005D73F9">
        <w:t xml:space="preserve"> accordance with Para</w:t>
      </w:r>
      <w:r w:rsidR="00691E3E" w:rsidRPr="005D73F9">
        <w:t>.</w:t>
      </w:r>
      <w:r w:rsidR="00660E98" w:rsidRPr="005D73F9">
        <w:t xml:space="preserve"> </w:t>
      </w:r>
      <w:r w:rsidR="00C66DF9" w:rsidRPr="005D73F9">
        <w:fldChar w:fldCharType="begin"/>
      </w:r>
      <w:r w:rsidR="00C66DF9" w:rsidRPr="005D73F9">
        <w:instrText xml:space="preserve"> REF _Ref484525059 \r \h </w:instrText>
      </w:r>
      <w:r w:rsidR="005D73F9">
        <w:instrText xml:space="preserve"> \* MERGEFORMAT </w:instrText>
      </w:r>
      <w:r w:rsidR="00C66DF9" w:rsidRPr="005D73F9">
        <w:fldChar w:fldCharType="separate"/>
      </w:r>
      <w:r w:rsidR="00553F42">
        <w:t>8.13</w:t>
      </w:r>
      <w:r w:rsidR="00C66DF9" w:rsidRPr="005D73F9">
        <w:fldChar w:fldCharType="end"/>
      </w:r>
      <w:r w:rsidR="00660E98" w:rsidRPr="005D73F9">
        <w:t>. The components shall be visually inspected and there shall be no evidence of physical damage. Any wear to the contacts or threads as a result of the endurance testing shall not be considered as physical damage.</w:t>
      </w:r>
    </w:p>
    <w:p w14:paraId="0038193F" w14:textId="735076AB" w:rsidR="00AA4BE5" w:rsidRPr="005D73F9" w:rsidRDefault="008735EF" w:rsidP="00BF6BC4">
      <w:pPr>
        <w:pStyle w:val="Heading2"/>
      </w:pPr>
      <w:bookmarkStart w:id="195" w:name="_Ref484691074"/>
      <w:bookmarkStart w:id="196" w:name="_Toc190164443"/>
      <w:r w:rsidRPr="005D73F9">
        <w:rPr>
          <w:caps w:val="0"/>
        </w:rPr>
        <w:t>SOLDERABILITY</w:t>
      </w:r>
      <w:bookmarkEnd w:id="195"/>
      <w:bookmarkEnd w:id="196"/>
    </w:p>
    <w:p w14:paraId="00381940" w14:textId="77777777" w:rsidR="00AA4BE5" w:rsidRPr="005D73F9" w:rsidRDefault="00AA4BE5" w:rsidP="00BF6BC4">
      <w:pPr>
        <w:keepLines/>
      </w:pPr>
      <w:r w:rsidRPr="005D73F9">
        <w:t>Only applicable to components with tab terminations.</w:t>
      </w:r>
    </w:p>
    <w:p w14:paraId="00381941" w14:textId="18EAD123" w:rsidR="00AA4BE5" w:rsidRPr="005D73F9" w:rsidRDefault="003843C7" w:rsidP="00BF6BC4">
      <w:pPr>
        <w:keepLines/>
        <w:spacing w:after="120"/>
      </w:pPr>
      <w:r w:rsidRPr="005D73F9">
        <w:t xml:space="preserve">Unless otherwise specified, </w:t>
      </w:r>
      <w:hyperlink r:id="rId80" w:history="1">
        <w:r w:rsidR="003115BD" w:rsidRPr="005D73F9">
          <w:rPr>
            <w:rStyle w:val="Hyperlink"/>
          </w:rPr>
          <w:t>MIL-STD-202 method</w:t>
        </w:r>
        <w:r w:rsidRPr="005D73F9">
          <w:rPr>
            <w:rStyle w:val="Hyperlink"/>
          </w:rPr>
          <w:t xml:space="preserve"> 208</w:t>
        </w:r>
      </w:hyperlink>
      <w:r w:rsidRPr="005D73F9">
        <w:t xml:space="preserve"> with the following conditions:</w:t>
      </w:r>
    </w:p>
    <w:p w14:paraId="00381942" w14:textId="77777777" w:rsidR="003843C7" w:rsidRPr="005D73F9" w:rsidRDefault="003843C7" w:rsidP="00BF6BC4">
      <w:pPr>
        <w:pStyle w:val="BulletList"/>
        <w:keepLines/>
        <w:spacing w:after="60"/>
        <w:ind w:left="1775" w:hanging="357"/>
        <w:contextualSpacing w:val="0"/>
      </w:pPr>
      <w:r w:rsidRPr="005D73F9">
        <w:t>All tab terminals shall be tested.</w:t>
      </w:r>
    </w:p>
    <w:p w14:paraId="00381943" w14:textId="77777777" w:rsidR="003843C7" w:rsidRPr="005D73F9" w:rsidRDefault="003843C7" w:rsidP="00BF6BC4">
      <w:pPr>
        <w:pStyle w:val="BulletList"/>
        <w:keepLines/>
        <w:spacing w:after="60"/>
        <w:ind w:left="1775" w:hanging="357"/>
        <w:contextualSpacing w:val="0"/>
      </w:pPr>
      <w:r w:rsidRPr="005D73F9">
        <w:t>S</w:t>
      </w:r>
      <w:r w:rsidR="00AA4BE5" w:rsidRPr="005D73F9">
        <w:t>older bath</w:t>
      </w:r>
      <w:r w:rsidRPr="005D73F9">
        <w:t xml:space="preserve"> temperature:</w:t>
      </w:r>
      <w:r w:rsidR="00AA4BE5" w:rsidRPr="005D73F9">
        <w:t xml:space="preserve"> +235</w:t>
      </w:r>
      <w:r w:rsidR="009A3D23" w:rsidRPr="005D73F9">
        <w:t xml:space="preserve"> </w:t>
      </w:r>
      <w:r w:rsidR="00660E98" w:rsidRPr="005D73F9">
        <w:rPr>
          <w:rFonts w:cs="Arial"/>
        </w:rPr>
        <w:t>±</w:t>
      </w:r>
      <w:r w:rsidR="009A3D23" w:rsidRPr="005D73F9">
        <w:t>5</w:t>
      </w:r>
      <w:r w:rsidR="009A3D23" w:rsidRPr="005D73F9">
        <w:rPr>
          <w:rFonts w:cs="Arial"/>
        </w:rPr>
        <w:t>°</w:t>
      </w:r>
      <w:r w:rsidR="00AA4BE5" w:rsidRPr="005D73F9">
        <w:t>C</w:t>
      </w:r>
    </w:p>
    <w:p w14:paraId="00381944" w14:textId="77777777" w:rsidR="00AA4BE5" w:rsidRPr="005D73F9" w:rsidRDefault="003843C7" w:rsidP="00BF6BC4">
      <w:pPr>
        <w:pStyle w:val="BulletList"/>
        <w:keepLines/>
        <w:spacing w:after="60"/>
        <w:ind w:left="1775" w:hanging="357"/>
        <w:contextualSpacing w:val="0"/>
      </w:pPr>
      <w:r w:rsidRPr="005D73F9">
        <w:t>Immersion</w:t>
      </w:r>
      <w:r w:rsidR="009E6C75" w:rsidRPr="005D73F9">
        <w:t xml:space="preserve"> Details</w:t>
      </w:r>
      <w:r w:rsidRPr="005D73F9">
        <w:t>:</w:t>
      </w:r>
      <w:r w:rsidR="00AA4BE5" w:rsidRPr="005D73F9">
        <w:t xml:space="preserve"> </w:t>
      </w:r>
      <w:r w:rsidRPr="005D73F9">
        <w:t xml:space="preserve">duration </w:t>
      </w:r>
      <w:r w:rsidR="00AA4BE5" w:rsidRPr="005D73F9">
        <w:t>2</w:t>
      </w:r>
      <w:r w:rsidR="00FF5C94" w:rsidRPr="005D73F9">
        <w:t xml:space="preserve"> </w:t>
      </w:r>
      <w:r w:rsidR="00FF5C94" w:rsidRPr="005D73F9">
        <w:rPr>
          <w:rFonts w:cs="Arial"/>
        </w:rPr>
        <w:t>±</w:t>
      </w:r>
      <w:r w:rsidR="000F4807" w:rsidRPr="005D73F9">
        <w:rPr>
          <w:rFonts w:cs="Arial"/>
        </w:rPr>
        <w:t>0.</w:t>
      </w:r>
      <w:r w:rsidR="00AA4BE5" w:rsidRPr="005D73F9">
        <w:t>5s</w:t>
      </w:r>
      <w:r w:rsidRPr="005D73F9">
        <w:t xml:space="preserve"> </w:t>
      </w:r>
      <w:r w:rsidR="00AA4BE5" w:rsidRPr="005D73F9">
        <w:t>with immersion depth set</w:t>
      </w:r>
      <w:r w:rsidR="00660E98" w:rsidRPr="005D73F9">
        <w:t xml:space="preserve"> </w:t>
      </w:r>
      <w:r w:rsidR="00AA4BE5" w:rsidRPr="005D73F9">
        <w:t>at the minimum soldering distance as specified in the Detail Specification.</w:t>
      </w:r>
    </w:p>
    <w:p w14:paraId="00381945" w14:textId="10E5A153" w:rsidR="00AA4BE5" w:rsidRPr="005D73F9" w:rsidRDefault="008735EF" w:rsidP="00BF6BC4">
      <w:pPr>
        <w:pStyle w:val="Heading2"/>
      </w:pPr>
      <w:bookmarkStart w:id="197" w:name="_Ref484691080"/>
      <w:bookmarkStart w:id="198" w:name="_Toc190164444"/>
      <w:r w:rsidRPr="005D73F9">
        <w:rPr>
          <w:caps w:val="0"/>
        </w:rPr>
        <w:t>TERMINAL STRENGTH</w:t>
      </w:r>
      <w:bookmarkEnd w:id="197"/>
      <w:bookmarkEnd w:id="198"/>
    </w:p>
    <w:p w14:paraId="00381946" w14:textId="77777777" w:rsidR="00AA4BE5" w:rsidRPr="005D73F9" w:rsidRDefault="00AA4BE5" w:rsidP="00BF6BC4">
      <w:pPr>
        <w:keepNext/>
        <w:keepLines/>
      </w:pPr>
      <w:r w:rsidRPr="005D73F9">
        <w:t>Only applicable to components with tab terminations.</w:t>
      </w:r>
    </w:p>
    <w:p w14:paraId="00381947" w14:textId="77C85A1B" w:rsidR="00AA4BE5" w:rsidRPr="005D73F9" w:rsidRDefault="003843C7" w:rsidP="00BF6BC4">
      <w:pPr>
        <w:keepLines/>
      </w:pPr>
      <w:hyperlink r:id="rId81" w:history="1">
        <w:r w:rsidRPr="005D73F9">
          <w:rPr>
            <w:rStyle w:val="Hyperlink"/>
          </w:rPr>
          <w:t>MIL-STD-202 method 211</w:t>
        </w:r>
      </w:hyperlink>
      <w:r w:rsidRPr="005D73F9">
        <w:t xml:space="preserve">, test condition A on all </w:t>
      </w:r>
      <w:r w:rsidR="00AA4BE5" w:rsidRPr="005D73F9">
        <w:t>tab terminals</w:t>
      </w:r>
      <w:r w:rsidR="00660E98" w:rsidRPr="005D73F9">
        <w:t xml:space="preserve">, as applicable and as </w:t>
      </w:r>
      <w:r w:rsidR="00AA4BE5" w:rsidRPr="005D73F9">
        <w:t>specified in the Detail Specification.</w:t>
      </w:r>
    </w:p>
    <w:p w14:paraId="00381948" w14:textId="77777777" w:rsidR="00CD3F33" w:rsidRPr="005D73F9" w:rsidRDefault="00CD3F33" w:rsidP="00BF6BC4">
      <w:pPr>
        <w:spacing w:after="0"/>
      </w:pPr>
      <w:r w:rsidRPr="005D73F9">
        <w:t>Data Points:</w:t>
      </w:r>
    </w:p>
    <w:p w14:paraId="00381949" w14:textId="77777777" w:rsidR="00AA4BE5" w:rsidRPr="005D73F9" w:rsidRDefault="00AA4BE5" w:rsidP="00BF6BC4">
      <w:pPr>
        <w:pStyle w:val="BulletList"/>
      </w:pPr>
      <w:r w:rsidRPr="005D73F9">
        <w:t>On completion of testing, the components shall be visually examined. There shall be</w:t>
      </w:r>
      <w:r w:rsidR="00660E98" w:rsidRPr="005D73F9">
        <w:t xml:space="preserve"> </w:t>
      </w:r>
      <w:r w:rsidRPr="005D73F9">
        <w:t>no evidence of damage.</w:t>
      </w:r>
    </w:p>
    <w:p w14:paraId="63B92543" w14:textId="77777777" w:rsidR="00E311D3" w:rsidRPr="005D73F9" w:rsidRDefault="00E311D3" w:rsidP="00BF6BC4">
      <w:pPr>
        <w:pStyle w:val="Heading2"/>
        <w:rPr>
          <w:lang w:eastAsia="fr-FR"/>
        </w:rPr>
      </w:pPr>
      <w:bookmarkStart w:id="199" w:name="_Ref470173456"/>
      <w:bookmarkStart w:id="200" w:name="_Ref470175040"/>
      <w:bookmarkStart w:id="201" w:name="_Toc33536965"/>
      <w:bookmarkStart w:id="202" w:name="_Toc33602120"/>
      <w:bookmarkStart w:id="203" w:name="_Toc190164445"/>
      <w:r w:rsidRPr="005D73F9">
        <w:rPr>
          <w:caps w:val="0"/>
          <w:lang w:eastAsia="fr-FR"/>
        </w:rPr>
        <w:t>DESTRUCTIVE PHYSICAL ANALYSIS (DPA</w:t>
      </w:r>
      <w:r w:rsidRPr="005D73F9">
        <w:rPr>
          <w:lang w:eastAsia="fr-FR"/>
        </w:rPr>
        <w:t>)</w:t>
      </w:r>
      <w:bookmarkEnd w:id="199"/>
      <w:bookmarkEnd w:id="200"/>
      <w:bookmarkEnd w:id="201"/>
      <w:bookmarkEnd w:id="202"/>
      <w:bookmarkEnd w:id="203"/>
    </w:p>
    <w:p w14:paraId="50D75C85" w14:textId="13405C6E" w:rsidR="00E311D3" w:rsidRPr="005D73F9" w:rsidRDefault="00E311D3" w:rsidP="00BF6BC4">
      <w:pPr>
        <w:keepLines/>
      </w:pPr>
      <w:r w:rsidRPr="005D73F9">
        <w:rPr>
          <w:lang w:eastAsia="fr-FR"/>
        </w:rPr>
        <w:t xml:space="preserve">ESCC Basic Specification No. </w:t>
      </w:r>
      <w:hyperlink r:id="rId82" w:history="1">
        <w:r w:rsidRPr="005D73F9">
          <w:rPr>
            <w:rStyle w:val="Hyperlink"/>
          </w:rPr>
          <w:t>21001</w:t>
        </w:r>
      </w:hyperlink>
      <w:r w:rsidRPr="005D73F9">
        <w:rPr>
          <w:rStyle w:val="Hyperlink"/>
        </w:rPr>
        <w:t>.</w:t>
      </w:r>
    </w:p>
    <w:p w14:paraId="0038194A" w14:textId="77777777" w:rsidR="000E7F6D" w:rsidRPr="005D73F9" w:rsidRDefault="000E7F6D" w:rsidP="00BF6BC4">
      <w:pPr>
        <w:pStyle w:val="Heading1"/>
        <w:keepLines/>
      </w:pPr>
      <w:bookmarkStart w:id="204" w:name="_Toc380504898"/>
      <w:bookmarkStart w:id="205" w:name="_Toc380571979"/>
      <w:bookmarkStart w:id="206" w:name="_Toc380575615"/>
      <w:bookmarkStart w:id="207" w:name="_Toc380504899"/>
      <w:bookmarkStart w:id="208" w:name="_Toc380571980"/>
      <w:bookmarkStart w:id="209" w:name="_Toc380575616"/>
      <w:bookmarkStart w:id="210" w:name="_Ref488756305"/>
      <w:bookmarkStart w:id="211" w:name="_Toc190164446"/>
      <w:bookmarkEnd w:id="204"/>
      <w:bookmarkEnd w:id="205"/>
      <w:bookmarkEnd w:id="206"/>
      <w:bookmarkEnd w:id="207"/>
      <w:bookmarkEnd w:id="208"/>
      <w:bookmarkEnd w:id="209"/>
      <w:r w:rsidRPr="005D73F9">
        <w:lastRenderedPageBreak/>
        <w:t>DATA DOCUMENTATION</w:t>
      </w:r>
      <w:bookmarkEnd w:id="210"/>
      <w:bookmarkEnd w:id="211"/>
    </w:p>
    <w:p w14:paraId="0038194B" w14:textId="0FEA76BD" w:rsidR="00AA4BE5" w:rsidRPr="005D73F9" w:rsidRDefault="008735EF" w:rsidP="00BF6BC4">
      <w:pPr>
        <w:pStyle w:val="Heading2"/>
      </w:pPr>
      <w:bookmarkStart w:id="212" w:name="_Ref484525088"/>
      <w:bookmarkStart w:id="213" w:name="_Toc190164447"/>
      <w:r w:rsidRPr="005D73F9">
        <w:rPr>
          <w:caps w:val="0"/>
        </w:rPr>
        <w:t>GENERAL</w:t>
      </w:r>
      <w:bookmarkEnd w:id="212"/>
      <w:bookmarkEnd w:id="213"/>
    </w:p>
    <w:p w14:paraId="0038194C" w14:textId="77777777" w:rsidR="00AA4BE5" w:rsidRPr="005D73F9" w:rsidRDefault="00AA4BE5" w:rsidP="00BF6BC4">
      <w:pPr>
        <w:keepNext/>
        <w:keepLines/>
      </w:pPr>
      <w:r w:rsidRPr="005D73F9">
        <w:t>For the qualification, qualification maintenance and procurement for each lot a data documentation</w:t>
      </w:r>
      <w:r w:rsidR="00660E98" w:rsidRPr="005D73F9">
        <w:t xml:space="preserve"> </w:t>
      </w:r>
      <w:r w:rsidRPr="005D73F9">
        <w:t>package shall exist in a printed or electronic form.</w:t>
      </w:r>
    </w:p>
    <w:p w14:paraId="0038194D" w14:textId="77777777" w:rsidR="00AA4BE5" w:rsidRPr="005D73F9" w:rsidRDefault="00AA4BE5" w:rsidP="00BF6BC4">
      <w:pPr>
        <w:keepNext/>
        <w:keepLines/>
        <w:spacing w:after="120"/>
      </w:pPr>
      <w:r w:rsidRPr="005D73F9">
        <w:t>This package shall be compiled from:</w:t>
      </w:r>
    </w:p>
    <w:p w14:paraId="0038194E" w14:textId="77777777" w:rsidR="00AA4BE5" w:rsidRPr="005D73F9" w:rsidRDefault="00AA4BE5" w:rsidP="00BF6BC4">
      <w:pPr>
        <w:pStyle w:val="alphabeticallist"/>
        <w:keepNext/>
        <w:keepLines/>
        <w:spacing w:after="60"/>
      </w:pPr>
      <w:r w:rsidRPr="005D73F9">
        <w:t>Cover sheet (or sheets).</w:t>
      </w:r>
    </w:p>
    <w:p w14:paraId="0038194F" w14:textId="77777777" w:rsidR="00AA4BE5" w:rsidRPr="005D73F9" w:rsidRDefault="00AA4BE5" w:rsidP="00BF6BC4">
      <w:pPr>
        <w:pStyle w:val="alphabeticallist"/>
        <w:keepNext/>
        <w:keepLines/>
        <w:spacing w:after="60"/>
      </w:pPr>
      <w:r w:rsidRPr="005D73F9">
        <w:t>List of equipment (testing and measuring).</w:t>
      </w:r>
    </w:p>
    <w:p w14:paraId="00381950" w14:textId="77777777" w:rsidR="00AA4BE5" w:rsidRPr="005D73F9" w:rsidRDefault="00AA4BE5" w:rsidP="00BF6BC4">
      <w:pPr>
        <w:pStyle w:val="alphabeticallist"/>
        <w:keepNext/>
        <w:keepLines/>
        <w:spacing w:after="60"/>
      </w:pPr>
      <w:r w:rsidRPr="005D73F9">
        <w:t>List of test references.</w:t>
      </w:r>
    </w:p>
    <w:p w14:paraId="00381951" w14:textId="77777777" w:rsidR="00AA4BE5" w:rsidRPr="005D73F9" w:rsidRDefault="00AA4BE5" w:rsidP="00BF6BC4">
      <w:pPr>
        <w:pStyle w:val="alphabeticallist"/>
        <w:keepNext/>
        <w:keepLines/>
        <w:spacing w:after="60"/>
      </w:pPr>
      <w:r w:rsidRPr="005D73F9">
        <w:t>Special In-Process Controls data (Chart F2).</w:t>
      </w:r>
    </w:p>
    <w:p w14:paraId="00381952" w14:textId="77777777" w:rsidR="00AA4BE5" w:rsidRPr="005D73F9" w:rsidRDefault="00AA4BE5" w:rsidP="00BF6BC4">
      <w:pPr>
        <w:pStyle w:val="alphabeticallist"/>
        <w:keepNext/>
        <w:keepLines/>
        <w:spacing w:after="60"/>
      </w:pPr>
      <w:r w:rsidRPr="005D73F9">
        <w:t>Screening Tests data (Chart F3).</w:t>
      </w:r>
    </w:p>
    <w:p w14:paraId="3D1C9CC2" w14:textId="77777777" w:rsidR="004D1E27" w:rsidRPr="005D73F9" w:rsidRDefault="004D1E27" w:rsidP="00BF6BC4">
      <w:pPr>
        <w:pStyle w:val="alphabeticallist"/>
        <w:keepNext/>
        <w:spacing w:after="60"/>
      </w:pPr>
      <w:r w:rsidRPr="005D73F9">
        <w:t>Qualification, Periodic Testing and Lot Validation Testing (when applicable) data (Chart F4).</w:t>
      </w:r>
    </w:p>
    <w:p w14:paraId="00381954" w14:textId="77777777" w:rsidR="00AA4BE5" w:rsidRPr="005D73F9" w:rsidRDefault="00AA4BE5" w:rsidP="00BF6BC4">
      <w:pPr>
        <w:pStyle w:val="alphabeticallist"/>
        <w:keepNext/>
        <w:keepLines/>
        <w:spacing w:after="60"/>
      </w:pPr>
      <w:r w:rsidRPr="005D73F9">
        <w:t>Failed components list and failure analysis report (when applicable).</w:t>
      </w:r>
    </w:p>
    <w:p w14:paraId="00381955" w14:textId="77777777" w:rsidR="00AA4BE5" w:rsidRPr="005D73F9" w:rsidRDefault="00AA4BE5" w:rsidP="00BF6BC4">
      <w:pPr>
        <w:pStyle w:val="alphabeticallist"/>
        <w:keepLines/>
        <w:spacing w:after="60"/>
      </w:pPr>
      <w:r w:rsidRPr="005D73F9">
        <w:t>Certificate of Conformity.</w:t>
      </w:r>
    </w:p>
    <w:p w14:paraId="00381956" w14:textId="77777777" w:rsidR="00AA4BE5" w:rsidRPr="005D73F9" w:rsidRDefault="00AA4BE5" w:rsidP="00BF6BC4">
      <w:pPr>
        <w:keepLines/>
        <w:spacing w:before="240" w:after="120"/>
      </w:pPr>
      <w:r w:rsidRPr="005D73F9">
        <w:t>Items (a) to (h) inclusive shall be grouped, preferably as subpackages and, for identification purposes,</w:t>
      </w:r>
      <w:r w:rsidR="00691E3E" w:rsidRPr="005D73F9">
        <w:t xml:space="preserve"> </w:t>
      </w:r>
      <w:r w:rsidRPr="005D73F9">
        <w:t>each page shall include the following information:</w:t>
      </w:r>
    </w:p>
    <w:p w14:paraId="00381957" w14:textId="77777777" w:rsidR="00AA4BE5" w:rsidRPr="005D73F9" w:rsidRDefault="00AA4BE5" w:rsidP="00BF6BC4">
      <w:pPr>
        <w:pStyle w:val="BulletList"/>
        <w:keepLines/>
      </w:pPr>
      <w:r w:rsidRPr="005D73F9">
        <w:t>ESCC Component Number.</w:t>
      </w:r>
    </w:p>
    <w:p w14:paraId="00381958" w14:textId="77777777" w:rsidR="00AA4BE5" w:rsidRPr="005D73F9" w:rsidRDefault="00AA4BE5" w:rsidP="00BF6BC4">
      <w:pPr>
        <w:pStyle w:val="BulletList"/>
        <w:keepLines/>
      </w:pPr>
      <w:r w:rsidRPr="005D73F9">
        <w:t>Manufacturer’s name.</w:t>
      </w:r>
    </w:p>
    <w:p w14:paraId="00381959" w14:textId="77777777" w:rsidR="00AA4BE5" w:rsidRPr="005D73F9" w:rsidRDefault="00AA4BE5" w:rsidP="00BF6BC4">
      <w:pPr>
        <w:pStyle w:val="BulletList"/>
        <w:keepLines/>
      </w:pPr>
      <w:r w:rsidRPr="005D73F9">
        <w:t>Lot identification.</w:t>
      </w:r>
    </w:p>
    <w:p w14:paraId="0038195A" w14:textId="77777777" w:rsidR="00AA4BE5" w:rsidRPr="005D73F9" w:rsidRDefault="00AA4BE5" w:rsidP="00BF6BC4">
      <w:pPr>
        <w:pStyle w:val="BulletList"/>
        <w:keepLines/>
      </w:pPr>
      <w:r w:rsidRPr="005D73F9">
        <w:t>Date of establishment of the document.</w:t>
      </w:r>
    </w:p>
    <w:p w14:paraId="0038195B" w14:textId="77777777" w:rsidR="00AA4BE5" w:rsidRPr="005D73F9" w:rsidRDefault="00AA4BE5" w:rsidP="00BF6BC4">
      <w:pPr>
        <w:pStyle w:val="BulletList"/>
        <w:keepLines/>
      </w:pPr>
      <w:r w:rsidRPr="005D73F9">
        <w:t>Page number.</w:t>
      </w:r>
    </w:p>
    <w:p w14:paraId="0038195C" w14:textId="77777777" w:rsidR="00AA4BE5" w:rsidRPr="005D73F9" w:rsidRDefault="00AA4BE5" w:rsidP="00BF6BC4">
      <w:pPr>
        <w:keepLines/>
      </w:pPr>
      <w:r w:rsidRPr="005D73F9">
        <w:t>Whenever possible, documentation should preferably be available in electronic format suitable for</w:t>
      </w:r>
      <w:r w:rsidR="00660E98" w:rsidRPr="005D73F9">
        <w:t xml:space="preserve"> </w:t>
      </w:r>
      <w:r w:rsidRPr="005D73F9">
        <w:t>reading using a compatible PC. The format supplied shall be legible, durable and indexed. The preferred</w:t>
      </w:r>
      <w:r w:rsidR="00660E98" w:rsidRPr="005D73F9">
        <w:t xml:space="preserve"> </w:t>
      </w:r>
      <w:r w:rsidRPr="005D73F9">
        <w:t>storage medium is CD-ROM and the preferred file format is PDF.</w:t>
      </w:r>
    </w:p>
    <w:p w14:paraId="0038195D" w14:textId="77777777" w:rsidR="00AA4BE5" w:rsidRPr="005D73F9" w:rsidRDefault="00AA4BE5" w:rsidP="00BF6BC4">
      <w:pPr>
        <w:pStyle w:val="Heading3"/>
        <w:keepLines/>
        <w:numPr>
          <w:ilvl w:val="2"/>
          <w:numId w:val="11"/>
        </w:numPr>
      </w:pPr>
      <w:bookmarkStart w:id="214" w:name="_Toc190164448"/>
      <w:r w:rsidRPr="005D73F9">
        <w:t>Qualification and Qualification Maintenance</w:t>
      </w:r>
      <w:bookmarkEnd w:id="214"/>
    </w:p>
    <w:p w14:paraId="0038195E" w14:textId="0DE117FA" w:rsidR="00AA4BE5" w:rsidRPr="005D73F9" w:rsidRDefault="00AA4BE5" w:rsidP="00BF6BC4">
      <w:pPr>
        <w:keepLines/>
      </w:pPr>
      <w:r w:rsidRPr="005D73F9">
        <w:t xml:space="preserve">In the case of qualification or qualification maintenance, the items listed in Para. </w:t>
      </w:r>
      <w:r w:rsidR="00C66DF9" w:rsidRPr="005D73F9">
        <w:fldChar w:fldCharType="begin"/>
      </w:r>
      <w:r w:rsidR="00C66DF9" w:rsidRPr="005D73F9">
        <w:instrText xml:space="preserve"> REF _Ref484525088 \r \h </w:instrText>
      </w:r>
      <w:r w:rsidR="005D73F9">
        <w:instrText xml:space="preserve"> \* MERGEFORMAT </w:instrText>
      </w:r>
      <w:r w:rsidR="00C66DF9" w:rsidRPr="005D73F9">
        <w:fldChar w:fldCharType="separate"/>
      </w:r>
      <w:r w:rsidR="00553F42">
        <w:t>9.1</w:t>
      </w:r>
      <w:r w:rsidR="00C66DF9" w:rsidRPr="005D73F9">
        <w:fldChar w:fldCharType="end"/>
      </w:r>
      <w:r w:rsidRPr="005D73F9">
        <w:t>(a) to (h) are required.</w:t>
      </w:r>
    </w:p>
    <w:p w14:paraId="0038195F" w14:textId="77777777" w:rsidR="00AA4BE5" w:rsidRPr="005D73F9" w:rsidRDefault="00AA4BE5" w:rsidP="00BF6BC4">
      <w:pPr>
        <w:pStyle w:val="Heading3"/>
        <w:keepLines/>
      </w:pPr>
      <w:bookmarkStart w:id="215" w:name="_Ref484525119"/>
      <w:bookmarkStart w:id="216" w:name="_Toc190164449"/>
      <w:r w:rsidRPr="005D73F9">
        <w:t>Component Procurement and Delivery</w:t>
      </w:r>
      <w:bookmarkEnd w:id="215"/>
      <w:bookmarkEnd w:id="216"/>
    </w:p>
    <w:p w14:paraId="00381960" w14:textId="77777777" w:rsidR="00AA4BE5" w:rsidRPr="005D73F9" w:rsidRDefault="00AA4BE5" w:rsidP="00BF6BC4">
      <w:pPr>
        <w:keepLines/>
        <w:spacing w:after="120"/>
      </w:pPr>
      <w:r w:rsidRPr="005D73F9">
        <w:t>For all deliveries of components procured to this specification, the f</w:t>
      </w:r>
      <w:r w:rsidR="00660E98" w:rsidRPr="005D73F9">
        <w:t xml:space="preserve">ollowing documentation shall be </w:t>
      </w:r>
      <w:r w:rsidRPr="005D73F9">
        <w:t>supplied:</w:t>
      </w:r>
    </w:p>
    <w:p w14:paraId="00381961" w14:textId="77777777" w:rsidR="00AA4BE5" w:rsidRPr="005D73F9" w:rsidRDefault="00AA4BE5" w:rsidP="00BF6BC4">
      <w:pPr>
        <w:pStyle w:val="alphabeticallist"/>
        <w:keepLines/>
        <w:spacing w:after="60"/>
      </w:pPr>
      <w:r w:rsidRPr="005D73F9">
        <w:t>Cover sheet (if all of the information is not included on the Certificate of Conformity).</w:t>
      </w:r>
    </w:p>
    <w:p w14:paraId="00381962" w14:textId="77777777" w:rsidR="00AA4BE5" w:rsidRPr="005D73F9" w:rsidRDefault="00AA4BE5" w:rsidP="00BF6BC4">
      <w:pPr>
        <w:pStyle w:val="alphabeticallist"/>
        <w:keepLines/>
        <w:spacing w:after="60"/>
      </w:pPr>
      <w:r w:rsidRPr="005D73F9">
        <w:t>Certificate of Conformity (including range of delivered serial numbers).</w:t>
      </w:r>
    </w:p>
    <w:p w14:paraId="00381963" w14:textId="77777777" w:rsidR="00AA4BE5" w:rsidRPr="005D73F9" w:rsidRDefault="00AA4BE5" w:rsidP="00BF6BC4">
      <w:pPr>
        <w:pStyle w:val="Heading3"/>
        <w:keepLines/>
      </w:pPr>
      <w:bookmarkStart w:id="217" w:name="_Ref484525128"/>
      <w:bookmarkStart w:id="218" w:name="_Toc190164450"/>
      <w:r w:rsidRPr="005D73F9">
        <w:t>Additional Documentation</w:t>
      </w:r>
      <w:bookmarkEnd w:id="217"/>
      <w:bookmarkEnd w:id="218"/>
    </w:p>
    <w:p w14:paraId="00381964" w14:textId="77777777" w:rsidR="00AA4BE5" w:rsidRPr="005D73F9" w:rsidRDefault="00AA4BE5" w:rsidP="00BF6BC4">
      <w:pPr>
        <w:keepLines/>
      </w:pPr>
      <w:r w:rsidRPr="005D73F9">
        <w:t>The Manufacturer shall deliver additional documentation containing data and reports to the Orderer, if</w:t>
      </w:r>
      <w:r w:rsidR="00660E98" w:rsidRPr="005D73F9">
        <w:t xml:space="preserve"> </w:t>
      </w:r>
      <w:r w:rsidRPr="005D73F9">
        <w:t>stipulated in the Purchase Order.</w:t>
      </w:r>
    </w:p>
    <w:p w14:paraId="00381965" w14:textId="77777777" w:rsidR="00AA4BE5" w:rsidRPr="005D73F9" w:rsidRDefault="00AA4BE5" w:rsidP="00BF6BC4">
      <w:pPr>
        <w:pStyle w:val="Heading3"/>
        <w:keepLines/>
      </w:pPr>
      <w:bookmarkStart w:id="219" w:name="_Toc190164451"/>
      <w:r w:rsidRPr="005D73F9">
        <w:t>Data Retention/Data Access</w:t>
      </w:r>
      <w:bookmarkEnd w:id="219"/>
    </w:p>
    <w:p w14:paraId="00381966" w14:textId="77777777" w:rsidR="00AA4BE5" w:rsidRPr="005D73F9" w:rsidRDefault="00AA4BE5" w:rsidP="00BF6BC4">
      <w:pPr>
        <w:keepLines/>
      </w:pPr>
      <w:r w:rsidRPr="005D73F9">
        <w:t>If not delivered, all data shall be retained by the Manufacturer for a minimum of 5 years during which time</w:t>
      </w:r>
      <w:r w:rsidR="00660E98" w:rsidRPr="005D73F9">
        <w:t xml:space="preserve"> </w:t>
      </w:r>
      <w:r w:rsidRPr="005D73F9">
        <w:t>it shall be available for review, if requested, by the Orderer or the ESCC Executive (for qualified</w:t>
      </w:r>
      <w:r w:rsidR="00660E98" w:rsidRPr="005D73F9">
        <w:t xml:space="preserve"> </w:t>
      </w:r>
      <w:r w:rsidRPr="005D73F9">
        <w:t>components).</w:t>
      </w:r>
    </w:p>
    <w:p w14:paraId="00381967" w14:textId="5D87B16D" w:rsidR="00AA4BE5" w:rsidRPr="005D73F9" w:rsidRDefault="008735EF" w:rsidP="00BF6BC4">
      <w:pPr>
        <w:pStyle w:val="Heading2"/>
      </w:pPr>
      <w:bookmarkStart w:id="220" w:name="_Toc190164452"/>
      <w:r w:rsidRPr="005D73F9">
        <w:rPr>
          <w:caps w:val="0"/>
        </w:rPr>
        <w:lastRenderedPageBreak/>
        <w:t>COVER SHEET(S)</w:t>
      </w:r>
      <w:bookmarkEnd w:id="220"/>
    </w:p>
    <w:p w14:paraId="00381968" w14:textId="77777777" w:rsidR="00AA4BE5" w:rsidRPr="005D73F9" w:rsidRDefault="00AA4BE5" w:rsidP="00BF6BC4">
      <w:pPr>
        <w:keepNext/>
        <w:keepLines/>
        <w:spacing w:after="120"/>
      </w:pPr>
      <w:r w:rsidRPr="005D73F9">
        <w:t>The cover sheet(s) of the data documentation package shall include as a minimum:</w:t>
      </w:r>
    </w:p>
    <w:p w14:paraId="00381969" w14:textId="77777777" w:rsidR="00AA4BE5" w:rsidRPr="005D73F9" w:rsidRDefault="00AA4BE5" w:rsidP="00BF6BC4">
      <w:pPr>
        <w:pStyle w:val="alphabeticallist"/>
        <w:keepLines/>
        <w:spacing w:after="60"/>
      </w:pPr>
      <w:r w:rsidRPr="005D73F9">
        <w:t>Reference to the Detail Specification, including issue and date.</w:t>
      </w:r>
    </w:p>
    <w:p w14:paraId="0038196A" w14:textId="77777777" w:rsidR="00AA4BE5" w:rsidRPr="005D73F9" w:rsidRDefault="00AA4BE5" w:rsidP="00BF6BC4">
      <w:pPr>
        <w:pStyle w:val="alphabeticallist"/>
        <w:keepLines/>
        <w:spacing w:after="60"/>
      </w:pPr>
      <w:r w:rsidRPr="005D73F9">
        <w:t>Reference to the applicable ESCC Generic Specification, including issue and date.</w:t>
      </w:r>
    </w:p>
    <w:p w14:paraId="0038196B" w14:textId="77777777" w:rsidR="00AA4BE5" w:rsidRPr="005D73F9" w:rsidRDefault="00AA4BE5" w:rsidP="00BF6BC4">
      <w:pPr>
        <w:pStyle w:val="alphabeticallist"/>
        <w:keepLines/>
        <w:spacing w:after="60"/>
      </w:pPr>
      <w:r w:rsidRPr="005D73F9">
        <w:t>ESCC Component Number and the Manufacturer’s part type number.</w:t>
      </w:r>
    </w:p>
    <w:p w14:paraId="0038196C" w14:textId="77777777" w:rsidR="00AA4BE5" w:rsidRPr="005D73F9" w:rsidRDefault="00AA4BE5" w:rsidP="00BF6BC4">
      <w:pPr>
        <w:pStyle w:val="alphabeticallist"/>
        <w:keepLines/>
        <w:spacing w:after="60"/>
      </w:pPr>
      <w:r w:rsidRPr="005D73F9">
        <w:t>Lot identification.</w:t>
      </w:r>
    </w:p>
    <w:p w14:paraId="0038196D" w14:textId="77777777" w:rsidR="00AA4BE5" w:rsidRPr="005D73F9" w:rsidRDefault="00AA4BE5" w:rsidP="00BF6BC4">
      <w:pPr>
        <w:pStyle w:val="alphabeticallist"/>
        <w:keepLines/>
        <w:spacing w:after="60"/>
      </w:pPr>
      <w:r w:rsidRPr="005D73F9">
        <w:t>Range of delivered serial numbers.</w:t>
      </w:r>
    </w:p>
    <w:p w14:paraId="0038196E" w14:textId="77777777" w:rsidR="00AA4BE5" w:rsidRPr="005D73F9" w:rsidRDefault="00AA4BE5" w:rsidP="00BF6BC4">
      <w:pPr>
        <w:pStyle w:val="alphabeticallist"/>
        <w:keepLines/>
        <w:spacing w:after="60"/>
      </w:pPr>
      <w:r w:rsidRPr="005D73F9">
        <w:t>Number of the Purchase Order.</w:t>
      </w:r>
    </w:p>
    <w:p w14:paraId="0038196F" w14:textId="77777777" w:rsidR="00AA4BE5" w:rsidRPr="005D73F9" w:rsidRDefault="00AA4BE5" w:rsidP="00BF6BC4">
      <w:pPr>
        <w:pStyle w:val="alphabeticallist"/>
        <w:keepLines/>
        <w:spacing w:after="60"/>
      </w:pPr>
      <w:r w:rsidRPr="005D73F9">
        <w:t xml:space="preserve">Information relative to any additions to this </w:t>
      </w:r>
      <w:r w:rsidR="00660E98" w:rsidRPr="005D73F9">
        <w:t xml:space="preserve">specification and/or the Detail </w:t>
      </w:r>
      <w:r w:rsidRPr="005D73F9">
        <w:t>Specification.</w:t>
      </w:r>
    </w:p>
    <w:p w14:paraId="00381970" w14:textId="77777777" w:rsidR="00AA4BE5" w:rsidRPr="005D73F9" w:rsidRDefault="00AA4BE5" w:rsidP="00BF6BC4">
      <w:pPr>
        <w:pStyle w:val="alphabeticallist"/>
        <w:keepLines/>
        <w:spacing w:after="60"/>
      </w:pPr>
      <w:r w:rsidRPr="005D73F9">
        <w:t>Manufacturer’s name and address.</w:t>
      </w:r>
    </w:p>
    <w:p w14:paraId="00381971" w14:textId="77777777" w:rsidR="00AA4BE5" w:rsidRPr="005D73F9" w:rsidRDefault="00AA4BE5" w:rsidP="00BF6BC4">
      <w:pPr>
        <w:pStyle w:val="alphabeticallist"/>
        <w:keepLines/>
        <w:spacing w:after="60"/>
      </w:pPr>
      <w:r w:rsidRPr="005D73F9">
        <w:t>Location of the manufacturing plant.</w:t>
      </w:r>
    </w:p>
    <w:p w14:paraId="00381972" w14:textId="77777777" w:rsidR="00AA4BE5" w:rsidRPr="005D73F9" w:rsidRDefault="00AA4BE5" w:rsidP="00BF6BC4">
      <w:pPr>
        <w:pStyle w:val="alphabeticallist"/>
        <w:keepLines/>
        <w:spacing w:after="60"/>
      </w:pPr>
      <w:r w:rsidRPr="005D73F9">
        <w:t>Signature on behalf of Manufacturer.</w:t>
      </w:r>
    </w:p>
    <w:p w14:paraId="00381973" w14:textId="77777777" w:rsidR="00AA4BE5" w:rsidRPr="005D73F9" w:rsidRDefault="00AA4BE5" w:rsidP="00BF6BC4">
      <w:pPr>
        <w:pStyle w:val="alphabeticallist"/>
        <w:keepLines/>
        <w:spacing w:after="60"/>
      </w:pPr>
      <w:r w:rsidRPr="005D73F9">
        <w:t>Total number of pages of the data package.</w:t>
      </w:r>
    </w:p>
    <w:p w14:paraId="00381974" w14:textId="74291865" w:rsidR="00AA4BE5" w:rsidRPr="005D73F9" w:rsidRDefault="008735EF" w:rsidP="00BF6BC4">
      <w:pPr>
        <w:pStyle w:val="Heading2"/>
      </w:pPr>
      <w:bookmarkStart w:id="221" w:name="_Toc190164453"/>
      <w:r w:rsidRPr="005D73F9">
        <w:rPr>
          <w:caps w:val="0"/>
        </w:rPr>
        <w:t>LIST OF EQUIPMENT USED</w:t>
      </w:r>
      <w:bookmarkEnd w:id="221"/>
    </w:p>
    <w:p w14:paraId="00381975" w14:textId="77777777" w:rsidR="00AA4BE5" w:rsidRPr="005D73F9" w:rsidRDefault="00AA4BE5" w:rsidP="00BF6BC4">
      <w:pPr>
        <w:keepLines/>
      </w:pPr>
      <w:r w:rsidRPr="005D73F9">
        <w:t>A list of equipment used for tests and measurements shall be prepared. Where applicable, this list shall</w:t>
      </w:r>
      <w:r w:rsidR="00660E98" w:rsidRPr="005D73F9">
        <w:t xml:space="preserve"> </w:t>
      </w:r>
      <w:r w:rsidRPr="005D73F9">
        <w:t>contain inventory number, Manufacturer’s type number, serial number, etc. This list shall indicate for</w:t>
      </w:r>
      <w:r w:rsidR="00660E98" w:rsidRPr="005D73F9">
        <w:t xml:space="preserve"> </w:t>
      </w:r>
      <w:r w:rsidRPr="005D73F9">
        <w:t>which tests such equipment was used.</w:t>
      </w:r>
    </w:p>
    <w:p w14:paraId="00381976" w14:textId="155FB8D5" w:rsidR="00AA4BE5" w:rsidRPr="005D73F9" w:rsidRDefault="008735EF" w:rsidP="00BF6BC4">
      <w:pPr>
        <w:pStyle w:val="Heading2"/>
      </w:pPr>
      <w:bookmarkStart w:id="222" w:name="_Toc190164454"/>
      <w:r w:rsidRPr="005D73F9">
        <w:rPr>
          <w:caps w:val="0"/>
        </w:rPr>
        <w:t>LIST OF TEST REFERENCES</w:t>
      </w:r>
      <w:bookmarkEnd w:id="222"/>
    </w:p>
    <w:p w14:paraId="00381977" w14:textId="77777777" w:rsidR="00AA4BE5" w:rsidRPr="005D73F9" w:rsidRDefault="00AA4BE5" w:rsidP="00BF6BC4">
      <w:pPr>
        <w:keepLines/>
      </w:pPr>
      <w:r w:rsidRPr="005D73F9">
        <w:t>This list shall include all Manufacturer’s references or codes which are necessary to correlate the test</w:t>
      </w:r>
      <w:r w:rsidR="00660E98" w:rsidRPr="005D73F9">
        <w:t xml:space="preserve"> </w:t>
      </w:r>
      <w:r w:rsidRPr="005D73F9">
        <w:t>data provided with the applicable tests specified in the tables of the Detail Specification.</w:t>
      </w:r>
    </w:p>
    <w:p w14:paraId="00381978" w14:textId="2011C83D" w:rsidR="00AA4BE5" w:rsidRPr="005D73F9" w:rsidRDefault="008735EF" w:rsidP="00BF6BC4">
      <w:pPr>
        <w:pStyle w:val="Heading2"/>
      </w:pPr>
      <w:bookmarkStart w:id="223" w:name="_Ref484522421"/>
      <w:bookmarkStart w:id="224" w:name="_Toc190164455"/>
      <w:r w:rsidRPr="005D73F9">
        <w:rPr>
          <w:caps w:val="0"/>
        </w:rPr>
        <w:t>SPECIAL IN-PROCESS CONTROLS DATA (CHART F2)</w:t>
      </w:r>
      <w:bookmarkEnd w:id="223"/>
      <w:bookmarkEnd w:id="224"/>
    </w:p>
    <w:p w14:paraId="00381979" w14:textId="77777777" w:rsidR="00022D2E" w:rsidRPr="005D73F9" w:rsidRDefault="00AA4BE5" w:rsidP="00BF6BC4">
      <w:pPr>
        <w:keepNext/>
        <w:keepLines/>
      </w:pPr>
      <w:r w:rsidRPr="005D73F9">
        <w:t>A test result summary shall be compiled showing the total number of components submitted to, and the</w:t>
      </w:r>
      <w:r w:rsidR="00660E98" w:rsidRPr="005D73F9">
        <w:t xml:space="preserve"> </w:t>
      </w:r>
      <w:r w:rsidRPr="005D73F9">
        <w:t>total number re</w:t>
      </w:r>
      <w:r w:rsidR="00022D2E" w:rsidRPr="005D73F9">
        <w:t>jected after each of the tests.</w:t>
      </w:r>
    </w:p>
    <w:p w14:paraId="0038197A" w14:textId="77777777" w:rsidR="00022D2E" w:rsidRPr="005D73F9" w:rsidRDefault="00AA4BE5" w:rsidP="00BF6BC4">
      <w:pPr>
        <w:keepNext/>
        <w:keepLines/>
      </w:pPr>
      <w:r w:rsidRPr="005D73F9">
        <w:t>For Plating Thickness Verification and Contact Engagement</w:t>
      </w:r>
      <w:r w:rsidR="00660E98" w:rsidRPr="005D73F9">
        <w:t xml:space="preserve"> </w:t>
      </w:r>
      <w:r w:rsidRPr="005D73F9">
        <w:t>and Separation Forces</w:t>
      </w:r>
      <w:r w:rsidR="00A93F7B" w:rsidRPr="005D73F9">
        <w:t xml:space="preserve"> (as applicable)</w:t>
      </w:r>
      <w:r w:rsidR="00561A87" w:rsidRPr="005D73F9">
        <w:t>,</w:t>
      </w:r>
      <w:r w:rsidRPr="005D73F9">
        <w:t xml:space="preserve"> the measurements shall be recorded.</w:t>
      </w:r>
    </w:p>
    <w:p w14:paraId="0038197B" w14:textId="77777777" w:rsidR="00022D2E" w:rsidRPr="005D73F9" w:rsidRDefault="00022D2E" w:rsidP="00BF6BC4">
      <w:pPr>
        <w:keepLines/>
      </w:pPr>
      <w:r w:rsidRPr="005D73F9">
        <w:t>For</w:t>
      </w:r>
      <w:r w:rsidRPr="005D73F9">
        <w:tab/>
        <w:t xml:space="preserve"> Resistive Load Element Burn-In </w:t>
      </w:r>
      <w:r w:rsidR="00A93F7B" w:rsidRPr="005D73F9">
        <w:t>(as applicable)</w:t>
      </w:r>
      <w:r w:rsidRPr="005D73F9">
        <w:t>, the results including drift calculations shall be recorded</w:t>
      </w:r>
      <w:r w:rsidR="00611756" w:rsidRPr="005D73F9">
        <w:t>,</w:t>
      </w:r>
      <w:r w:rsidRPr="005D73F9">
        <w:t xml:space="preserve"> and be traceable</w:t>
      </w:r>
      <w:r w:rsidR="00611756" w:rsidRPr="005D73F9">
        <w:t xml:space="preserve"> to component serial number</w:t>
      </w:r>
      <w:r w:rsidR="00A93F7B" w:rsidRPr="005D73F9">
        <w:t>.</w:t>
      </w:r>
      <w:r w:rsidRPr="005D73F9">
        <w:t xml:space="preserve"> </w:t>
      </w:r>
    </w:p>
    <w:p w14:paraId="0038197C" w14:textId="77777777" w:rsidR="00A93F7B" w:rsidRPr="005D73F9" w:rsidRDefault="00D80884" w:rsidP="00BF6BC4">
      <w:pPr>
        <w:keepLines/>
      </w:pPr>
      <w:r w:rsidRPr="005D73F9">
        <w:t>For</w:t>
      </w:r>
      <w:r w:rsidR="00A93F7B" w:rsidRPr="005D73F9">
        <w:t xml:space="preserve"> Resistive Load Element Operating Life</w:t>
      </w:r>
      <w:r w:rsidRPr="005D73F9">
        <w:t xml:space="preserve"> (as applicable), the results including drift calculations shall be recorded.</w:t>
      </w:r>
    </w:p>
    <w:p w14:paraId="0038197D" w14:textId="77777777" w:rsidR="00022D2E" w:rsidRPr="005D73F9" w:rsidRDefault="00691E3E" w:rsidP="00BF6BC4">
      <w:pPr>
        <w:keepLines/>
      </w:pPr>
      <w:r w:rsidRPr="005D73F9">
        <w:t>For Room Temperature Electrical Measurements</w:t>
      </w:r>
      <w:r w:rsidR="00D80884" w:rsidRPr="005D73F9">
        <w:t xml:space="preserve"> (as applicable)</w:t>
      </w:r>
      <w:r w:rsidR="00561A87" w:rsidRPr="005D73F9">
        <w:t>,</w:t>
      </w:r>
      <w:r w:rsidRPr="005D73F9">
        <w:t xml:space="preserve"> the results shall be recorded against component serial number.</w:t>
      </w:r>
      <w:r w:rsidR="00FF5C94" w:rsidRPr="005D73F9">
        <w:t xml:space="preserve"> </w:t>
      </w:r>
    </w:p>
    <w:p w14:paraId="0038197E" w14:textId="1D206CDA" w:rsidR="00AA4BE5" w:rsidRPr="005D73F9" w:rsidRDefault="008735EF" w:rsidP="00BF6BC4">
      <w:pPr>
        <w:pStyle w:val="Heading2"/>
      </w:pPr>
      <w:bookmarkStart w:id="225" w:name="_Ref484524831"/>
      <w:bookmarkStart w:id="226" w:name="_Toc190164456"/>
      <w:r w:rsidRPr="005D73F9">
        <w:rPr>
          <w:caps w:val="0"/>
        </w:rPr>
        <w:lastRenderedPageBreak/>
        <w:t>SCREENING TESTS DATA (CHART F3)</w:t>
      </w:r>
      <w:bookmarkEnd w:id="225"/>
      <w:bookmarkEnd w:id="226"/>
    </w:p>
    <w:p w14:paraId="0038197F" w14:textId="77777777" w:rsidR="00AA4BE5" w:rsidRPr="005D73F9" w:rsidRDefault="00AA4BE5" w:rsidP="00BF6BC4">
      <w:pPr>
        <w:keepNext/>
        <w:keepLines/>
        <w:spacing w:after="120"/>
      </w:pPr>
      <w:r w:rsidRPr="005D73F9">
        <w:t>A test result summary shall be compiled showing the total number of components submitted to, and the</w:t>
      </w:r>
      <w:r w:rsidR="00660E98" w:rsidRPr="005D73F9">
        <w:t xml:space="preserve"> </w:t>
      </w:r>
      <w:r w:rsidRPr="005D73F9">
        <w:t>total number rejected after each of the tests. For each test requiring electrical measurements</w:t>
      </w:r>
      <w:r w:rsidR="00561A87" w:rsidRPr="005D73F9">
        <w:t>,</w:t>
      </w:r>
      <w:r w:rsidRPr="005D73F9">
        <w:t xml:space="preserve"> the results</w:t>
      </w:r>
      <w:r w:rsidR="00660E98" w:rsidRPr="005D73F9">
        <w:t xml:space="preserve"> </w:t>
      </w:r>
      <w:r w:rsidRPr="005D73F9">
        <w:t>shall be recorded against component serial number.</w:t>
      </w:r>
      <w:r w:rsidR="00784287" w:rsidRPr="005D73F9">
        <w:t xml:space="preserve"> In addition</w:t>
      </w:r>
      <w:r w:rsidR="003F47EE" w:rsidRPr="005D73F9">
        <w:t>,</w:t>
      </w:r>
      <w:r w:rsidR="00784287" w:rsidRPr="005D73F9">
        <w:t xml:space="preserve"> data shall include all results recorded during the following tests: </w:t>
      </w:r>
    </w:p>
    <w:p w14:paraId="00381980" w14:textId="4C567A60" w:rsidR="00784287" w:rsidRPr="00AF0DDB" w:rsidRDefault="00784287" w:rsidP="00BF6BC4">
      <w:pPr>
        <w:pStyle w:val="BulletList"/>
        <w:keepNext/>
        <w:keepLines/>
        <w:spacing w:after="60"/>
        <w:ind w:left="1775" w:hanging="357"/>
        <w:contextualSpacing w:val="0"/>
        <w:rPr>
          <w:highlight w:val="yellow"/>
        </w:rPr>
      </w:pPr>
      <w:r w:rsidRPr="00AF0DDB">
        <w:rPr>
          <w:highlight w:val="yellow"/>
        </w:rPr>
        <w:t>Thermal Stability of Insertion Loss</w:t>
      </w:r>
    </w:p>
    <w:p w14:paraId="00381981" w14:textId="77777777" w:rsidR="00784287" w:rsidRPr="005D73F9" w:rsidRDefault="00D80884" w:rsidP="00BF6BC4">
      <w:pPr>
        <w:pStyle w:val="BulletList"/>
        <w:keepNext/>
        <w:keepLines/>
        <w:spacing w:after="60"/>
        <w:ind w:left="1775" w:hanging="357"/>
        <w:contextualSpacing w:val="0"/>
      </w:pPr>
      <w:r w:rsidRPr="005D73F9">
        <w:t>Power Thermal Vacuum (as applicable)</w:t>
      </w:r>
    </w:p>
    <w:p w14:paraId="00381982" w14:textId="77777777" w:rsidR="00784287" w:rsidRPr="005D73F9" w:rsidRDefault="00784287" w:rsidP="00BF6BC4">
      <w:pPr>
        <w:pStyle w:val="BulletList"/>
        <w:keepNext/>
        <w:keepLines/>
        <w:spacing w:after="60"/>
        <w:ind w:left="1775" w:hanging="357"/>
        <w:contextualSpacing w:val="0"/>
      </w:pPr>
      <w:r w:rsidRPr="005D73F9">
        <w:t>Multipaction</w:t>
      </w:r>
      <w:r w:rsidR="00611756" w:rsidRPr="005D73F9">
        <w:t xml:space="preserve"> (if applicable)</w:t>
      </w:r>
    </w:p>
    <w:p w14:paraId="00381983" w14:textId="77777777" w:rsidR="00784287" w:rsidRPr="005D73F9" w:rsidRDefault="00784287" w:rsidP="00BF6BC4">
      <w:pPr>
        <w:pStyle w:val="BulletList"/>
        <w:keepNext/>
        <w:keepLines/>
        <w:spacing w:after="60"/>
        <w:ind w:left="1775" w:hanging="357"/>
        <w:contextualSpacing w:val="0"/>
      </w:pPr>
      <w:r w:rsidRPr="005D73F9">
        <w:t>Corona Level</w:t>
      </w:r>
      <w:r w:rsidR="00611756" w:rsidRPr="005D73F9">
        <w:t xml:space="preserve"> (if applicable)</w:t>
      </w:r>
    </w:p>
    <w:p w14:paraId="00381984" w14:textId="77777777" w:rsidR="00847E46" w:rsidRPr="005D73F9" w:rsidRDefault="00847E46" w:rsidP="00BF6BC4">
      <w:pPr>
        <w:pStyle w:val="BulletList"/>
        <w:keepNext/>
        <w:keepLines/>
        <w:spacing w:after="60"/>
        <w:ind w:left="1775" w:hanging="357"/>
        <w:contextualSpacing w:val="0"/>
      </w:pPr>
      <w:r w:rsidRPr="005D73F9">
        <w:t>Wire Bonding</w:t>
      </w:r>
      <w:r w:rsidR="00D80884" w:rsidRPr="005D73F9">
        <w:t xml:space="preserve"> (if applicable)</w:t>
      </w:r>
    </w:p>
    <w:p w14:paraId="00381985" w14:textId="77777777" w:rsidR="00784287" w:rsidRPr="005D73F9" w:rsidRDefault="00784287" w:rsidP="00BF6BC4">
      <w:pPr>
        <w:pStyle w:val="BulletList"/>
        <w:keepLines/>
        <w:spacing w:after="60"/>
        <w:ind w:left="1775" w:hanging="357"/>
        <w:contextualSpacing w:val="0"/>
      </w:pPr>
      <w:r w:rsidRPr="005D73F9">
        <w:t>Radiographic Inspection</w:t>
      </w:r>
      <w:r w:rsidR="00611756" w:rsidRPr="005D73F9">
        <w:t xml:space="preserve"> (if applicable)</w:t>
      </w:r>
    </w:p>
    <w:p w14:paraId="00381986" w14:textId="019B1A2F" w:rsidR="00AA4BE5" w:rsidRPr="005D73F9" w:rsidRDefault="008735EF" w:rsidP="00BF6BC4">
      <w:pPr>
        <w:pStyle w:val="Heading2"/>
      </w:pPr>
      <w:bookmarkStart w:id="227" w:name="_Ref484524946"/>
      <w:bookmarkStart w:id="228" w:name="_Toc190164457"/>
      <w:r w:rsidRPr="005D73F9">
        <w:rPr>
          <w:caps w:val="0"/>
        </w:rPr>
        <w:t>QUALIFICATION, PERIODIC TESTING AND LOT VALIDATION TESTING DATA (CHART F4)</w:t>
      </w:r>
      <w:bookmarkEnd w:id="227"/>
      <w:bookmarkEnd w:id="228"/>
    </w:p>
    <w:p w14:paraId="00381987" w14:textId="77777777" w:rsidR="00AA4BE5" w:rsidRPr="005D73F9" w:rsidRDefault="00AA4BE5" w:rsidP="00BF6BC4">
      <w:pPr>
        <w:pStyle w:val="Heading3"/>
        <w:keepLines/>
      </w:pPr>
      <w:bookmarkStart w:id="229" w:name="_Toc190164458"/>
      <w:r w:rsidRPr="005D73F9">
        <w:t>Qualification Testing</w:t>
      </w:r>
      <w:bookmarkEnd w:id="229"/>
    </w:p>
    <w:p w14:paraId="00381988" w14:textId="173C9344" w:rsidR="00AA4BE5" w:rsidRPr="005D73F9" w:rsidRDefault="00AA4BE5" w:rsidP="00BF6BC4">
      <w:pPr>
        <w:keepLines/>
      </w:pPr>
      <w:r w:rsidRPr="005D73F9">
        <w:t>A test result summary shall be compiled showing the components submitted to and the number rejected</w:t>
      </w:r>
      <w:r w:rsidR="00660E98" w:rsidRPr="005D73F9">
        <w:t xml:space="preserve"> </w:t>
      </w:r>
      <w:r w:rsidRPr="005D73F9">
        <w:t xml:space="preserve">after each test in each subgroup. </w:t>
      </w:r>
      <w:r w:rsidR="00784287" w:rsidRPr="005D73F9">
        <w:t>Data shall include all results recorded during each tes</w:t>
      </w:r>
      <w:r w:rsidR="00D63096" w:rsidRPr="005D73F9">
        <w:t>t</w:t>
      </w:r>
      <w:r w:rsidR="00784287" w:rsidRPr="005D73F9">
        <w:t xml:space="preserve">. </w:t>
      </w:r>
      <w:r w:rsidRPr="005D73F9">
        <w:t>Component serial numbers for each subgroup shall be identified. For</w:t>
      </w:r>
      <w:r w:rsidR="00660E98" w:rsidRPr="005D73F9">
        <w:t xml:space="preserve"> </w:t>
      </w:r>
      <w:r w:rsidRPr="005D73F9">
        <w:t>each test requiring electrical measurements</w:t>
      </w:r>
      <w:r w:rsidR="00561A87" w:rsidRPr="005D73F9">
        <w:t>,</w:t>
      </w:r>
      <w:r w:rsidRPr="005D73F9">
        <w:t xml:space="preserve"> the results shall be recorded against component serial</w:t>
      </w:r>
      <w:r w:rsidR="00660E98" w:rsidRPr="005D73F9">
        <w:t xml:space="preserve"> </w:t>
      </w:r>
      <w:r w:rsidRPr="005D73F9">
        <w:t>number. Where a drift value is specified during a test</w:t>
      </w:r>
      <w:r w:rsidR="00847E46" w:rsidRPr="005D73F9">
        <w:t>,</w:t>
      </w:r>
      <w:r w:rsidRPr="005D73F9">
        <w:t xml:space="preserve"> the drift calculation shall be recorded against</w:t>
      </w:r>
      <w:r w:rsidR="00660E98" w:rsidRPr="005D73F9">
        <w:t xml:space="preserve"> </w:t>
      </w:r>
      <w:r w:rsidRPr="005D73F9">
        <w:t>component serial number.</w:t>
      </w:r>
      <w:r w:rsidR="008B7283" w:rsidRPr="005D73F9">
        <w:t xml:space="preserve"> For Destructive Physical Analysis, a DPA report shall be produced in accordance with ESCC Basic Specification No. </w:t>
      </w:r>
      <w:hyperlink r:id="rId83" w:history="1">
        <w:hyperlink r:id="rId84" w:history="1">
          <w:r w:rsidR="008B7283" w:rsidRPr="005D73F9">
            <w:rPr>
              <w:rStyle w:val="Hyperlink"/>
            </w:rPr>
            <w:t>21001</w:t>
          </w:r>
        </w:hyperlink>
      </w:hyperlink>
      <w:r w:rsidR="008B7283" w:rsidRPr="005D73F9">
        <w:rPr>
          <w:rStyle w:val="Hyperlink"/>
        </w:rPr>
        <w:t>.</w:t>
      </w:r>
    </w:p>
    <w:p w14:paraId="00381989" w14:textId="77777777" w:rsidR="00AA4BE5" w:rsidRPr="005D73F9" w:rsidRDefault="00AA4BE5" w:rsidP="00BF6BC4">
      <w:pPr>
        <w:pStyle w:val="Heading3"/>
        <w:keepLines/>
      </w:pPr>
      <w:bookmarkStart w:id="230" w:name="_Toc190164459"/>
      <w:r w:rsidRPr="005D73F9">
        <w:t>Periodic Testing for Qualification Maintenance</w:t>
      </w:r>
      <w:bookmarkEnd w:id="230"/>
    </w:p>
    <w:p w14:paraId="0038198A" w14:textId="160D78A5" w:rsidR="00AA4BE5" w:rsidRPr="005D73F9" w:rsidRDefault="00AA4BE5" w:rsidP="00BF6BC4">
      <w:pPr>
        <w:keepLines/>
      </w:pPr>
      <w:r w:rsidRPr="005D73F9">
        <w:t>A test result summary shall be compiled showing the components submitted to and the number rejected</w:t>
      </w:r>
      <w:r w:rsidR="00AB12D7" w:rsidRPr="005D73F9">
        <w:t xml:space="preserve"> </w:t>
      </w:r>
      <w:r w:rsidRPr="005D73F9">
        <w:t xml:space="preserve">after each test in each subgroup. </w:t>
      </w:r>
      <w:r w:rsidR="00D63096" w:rsidRPr="005D73F9">
        <w:t xml:space="preserve">Data shall include all results recorded during each test. </w:t>
      </w:r>
      <w:r w:rsidRPr="005D73F9">
        <w:t>Component serial numbers for each subgroup shall be identified. For</w:t>
      </w:r>
      <w:r w:rsidR="00AB12D7" w:rsidRPr="005D73F9">
        <w:t xml:space="preserve"> </w:t>
      </w:r>
      <w:r w:rsidRPr="005D73F9">
        <w:t>each test requiring electrical measurements</w:t>
      </w:r>
      <w:r w:rsidR="00561A87" w:rsidRPr="005D73F9">
        <w:t>,</w:t>
      </w:r>
      <w:r w:rsidRPr="005D73F9">
        <w:t xml:space="preserve"> the results shall be recorded against component serial</w:t>
      </w:r>
      <w:r w:rsidR="00AB12D7" w:rsidRPr="005D73F9">
        <w:t xml:space="preserve"> </w:t>
      </w:r>
      <w:r w:rsidRPr="005D73F9">
        <w:t>number. Where a drift value is specified during a test</w:t>
      </w:r>
      <w:r w:rsidR="00847E46" w:rsidRPr="005D73F9">
        <w:t>,</w:t>
      </w:r>
      <w:r w:rsidRPr="005D73F9">
        <w:t xml:space="preserve"> the drift calculation shall be recorded against</w:t>
      </w:r>
      <w:r w:rsidR="00AB12D7" w:rsidRPr="005D73F9">
        <w:t xml:space="preserve"> </w:t>
      </w:r>
      <w:r w:rsidRPr="005D73F9">
        <w:t>component serial number.</w:t>
      </w:r>
      <w:r w:rsidR="008B7283" w:rsidRPr="005D73F9">
        <w:t xml:space="preserve"> For Destructive Physical Analysis, when applicable, a DPA report shall be produced in accordance with ESCC Basic Specification No. </w:t>
      </w:r>
      <w:hyperlink r:id="rId85" w:history="1">
        <w:hyperlink r:id="rId86" w:history="1">
          <w:r w:rsidR="008B7283" w:rsidRPr="005D73F9">
            <w:rPr>
              <w:rStyle w:val="Hyperlink"/>
            </w:rPr>
            <w:t>21001</w:t>
          </w:r>
        </w:hyperlink>
      </w:hyperlink>
      <w:r w:rsidR="008B7283" w:rsidRPr="005D73F9">
        <w:rPr>
          <w:rStyle w:val="Hyperlink"/>
        </w:rPr>
        <w:t>.</w:t>
      </w:r>
    </w:p>
    <w:p w14:paraId="0038198B" w14:textId="77777777" w:rsidR="00AA4BE5" w:rsidRPr="005D73F9" w:rsidRDefault="00AA4BE5" w:rsidP="00BF6BC4">
      <w:pPr>
        <w:keepLines/>
      </w:pPr>
      <w:r w:rsidRPr="005D73F9">
        <w:t>In addition to the full test data a report shall be compiled for each subgroup</w:t>
      </w:r>
      <w:r w:rsidR="00AB12D7" w:rsidRPr="005D73F9">
        <w:t xml:space="preserve"> of Chart F4 to act as the most </w:t>
      </w:r>
      <w:r w:rsidRPr="005D73F9">
        <w:t>recent Periodic Testing summary. These reports shall include a list of all tests performed in each</w:t>
      </w:r>
      <w:r w:rsidR="00AB12D7" w:rsidRPr="005D73F9">
        <w:t xml:space="preserve"> </w:t>
      </w:r>
      <w:r w:rsidRPr="005D73F9">
        <w:t>subgroup, the ESCC Component Numbers and quantities of components tested, a statement confirming</w:t>
      </w:r>
      <w:r w:rsidR="00AB12D7" w:rsidRPr="005D73F9">
        <w:t xml:space="preserve"> </w:t>
      </w:r>
      <w:r w:rsidRPr="005D73F9">
        <w:t>all the results were satisfactory, the date the tests were performed and a reference to the full test data.</w:t>
      </w:r>
    </w:p>
    <w:p w14:paraId="0038198C" w14:textId="77777777" w:rsidR="00AA4BE5" w:rsidRPr="005D73F9" w:rsidRDefault="00AA4BE5" w:rsidP="00BF6BC4">
      <w:pPr>
        <w:pStyle w:val="Heading3"/>
        <w:keepLines/>
      </w:pPr>
      <w:bookmarkStart w:id="231" w:name="_Toc190164460"/>
      <w:r w:rsidRPr="005D73F9">
        <w:t>Lot Validation Testing</w:t>
      </w:r>
      <w:bookmarkEnd w:id="231"/>
    </w:p>
    <w:p w14:paraId="0038198D" w14:textId="64C55817" w:rsidR="00AA4BE5" w:rsidRPr="005D73F9" w:rsidRDefault="00AA4BE5" w:rsidP="00BF6BC4">
      <w:pPr>
        <w:keepLines/>
      </w:pPr>
      <w:r w:rsidRPr="005D73F9">
        <w:t>A test result summary shall be compiled showing the components submitted to and the number rejected</w:t>
      </w:r>
      <w:r w:rsidR="00AB12D7" w:rsidRPr="005D73F9">
        <w:t xml:space="preserve"> </w:t>
      </w:r>
      <w:r w:rsidRPr="005D73F9">
        <w:t xml:space="preserve">after each test in each subgroup (as applicable). </w:t>
      </w:r>
      <w:r w:rsidR="00D63096" w:rsidRPr="005D73F9">
        <w:t xml:space="preserve">Data shall include all results recorded during each test. </w:t>
      </w:r>
      <w:r w:rsidRPr="005D73F9">
        <w:t>Component serial numbers for each subgroup shall be</w:t>
      </w:r>
      <w:r w:rsidR="00AB12D7" w:rsidRPr="005D73F9">
        <w:t xml:space="preserve"> </w:t>
      </w:r>
      <w:r w:rsidRPr="005D73F9">
        <w:t>identified. For each test requiring electrical measurements</w:t>
      </w:r>
      <w:r w:rsidR="00561A87" w:rsidRPr="005D73F9">
        <w:t>,</w:t>
      </w:r>
      <w:r w:rsidRPr="005D73F9">
        <w:t xml:space="preserve"> the results shall be recorded against</w:t>
      </w:r>
      <w:r w:rsidR="00AB12D7" w:rsidRPr="005D73F9">
        <w:t xml:space="preserve"> </w:t>
      </w:r>
      <w:r w:rsidRPr="005D73F9">
        <w:t>component serial number. Where a drift value is specified during a test</w:t>
      </w:r>
      <w:r w:rsidR="00847E46" w:rsidRPr="005D73F9">
        <w:t>,</w:t>
      </w:r>
      <w:r w:rsidRPr="005D73F9">
        <w:t xml:space="preserve"> the drift calculation shall be</w:t>
      </w:r>
      <w:r w:rsidR="00AB12D7" w:rsidRPr="005D73F9">
        <w:t xml:space="preserve"> </w:t>
      </w:r>
      <w:r w:rsidRPr="005D73F9">
        <w:t>recorded against component serial number.</w:t>
      </w:r>
      <w:r w:rsidR="008B7283" w:rsidRPr="005D73F9">
        <w:t xml:space="preserve"> For Destructive Physical Analysis, a DPA report shall be produced in accordance with ESCC Basic Specification No. </w:t>
      </w:r>
      <w:hyperlink r:id="rId87" w:history="1">
        <w:hyperlink r:id="rId88" w:history="1">
          <w:r w:rsidR="008B7283" w:rsidRPr="005D73F9">
            <w:rPr>
              <w:rStyle w:val="Hyperlink"/>
            </w:rPr>
            <w:t>21001</w:t>
          </w:r>
        </w:hyperlink>
      </w:hyperlink>
      <w:r w:rsidR="008B7283" w:rsidRPr="005D73F9">
        <w:rPr>
          <w:rStyle w:val="Hyperlink"/>
        </w:rPr>
        <w:t>.</w:t>
      </w:r>
    </w:p>
    <w:p w14:paraId="0038198E" w14:textId="2E80C098" w:rsidR="00AA4BE5" w:rsidRPr="005D73F9" w:rsidRDefault="008735EF" w:rsidP="00BF6BC4">
      <w:pPr>
        <w:pStyle w:val="Heading2"/>
      </w:pPr>
      <w:bookmarkStart w:id="232" w:name="_Toc190164461"/>
      <w:r w:rsidRPr="005D73F9">
        <w:rPr>
          <w:caps w:val="0"/>
        </w:rPr>
        <w:lastRenderedPageBreak/>
        <w:t>FAILED COMPONENTS LIST AND FAILURE ANALYSIS REPORT</w:t>
      </w:r>
      <w:bookmarkEnd w:id="232"/>
    </w:p>
    <w:p w14:paraId="0038198F" w14:textId="77777777" w:rsidR="00AA4BE5" w:rsidRPr="005D73F9" w:rsidRDefault="00AA4BE5" w:rsidP="00BF6BC4">
      <w:pPr>
        <w:keepNext/>
        <w:keepLines/>
        <w:spacing w:after="120"/>
      </w:pPr>
      <w:r w:rsidRPr="005D73F9">
        <w:t>The failed components list and failure analysis report shall provide full details of:</w:t>
      </w:r>
    </w:p>
    <w:p w14:paraId="00381990" w14:textId="5A1DD289" w:rsidR="00AA4BE5" w:rsidRPr="005D73F9" w:rsidRDefault="00AA4BE5" w:rsidP="00BF6BC4">
      <w:pPr>
        <w:pStyle w:val="alphabeticallist"/>
        <w:keepNext/>
        <w:keepLines/>
        <w:spacing w:after="60"/>
      </w:pPr>
      <w:r w:rsidRPr="005D73F9">
        <w:t>The reference and description of the test or measurement performed as defined in this specification</w:t>
      </w:r>
      <w:r w:rsidR="001B2BFC" w:rsidRPr="005D73F9">
        <w:t xml:space="preserve"> </w:t>
      </w:r>
      <w:r w:rsidRPr="005D73F9">
        <w:t>and/or the Detail Specification during Special In-Process Controls, Screening Tests and</w:t>
      </w:r>
      <w:r w:rsidR="001B2BFC" w:rsidRPr="005D73F9">
        <w:t xml:space="preserve"> </w:t>
      </w:r>
      <w:r w:rsidR="004D1E27" w:rsidRPr="005D73F9">
        <w:t>Qualification, Periodic Testing and Lot Validation Testing</w:t>
      </w:r>
      <w:r w:rsidRPr="005D73F9">
        <w:t>.</w:t>
      </w:r>
    </w:p>
    <w:p w14:paraId="00381991" w14:textId="77777777" w:rsidR="00AA4BE5" w:rsidRPr="005D73F9" w:rsidRDefault="00AA4BE5" w:rsidP="00BF6BC4">
      <w:pPr>
        <w:pStyle w:val="alphabeticallist"/>
        <w:keepNext/>
        <w:keepLines/>
        <w:spacing w:after="60"/>
      </w:pPr>
      <w:r w:rsidRPr="005D73F9">
        <w:t>Traceability information including serial number of the failed component.</w:t>
      </w:r>
    </w:p>
    <w:p w14:paraId="00381992" w14:textId="77777777" w:rsidR="00AA4BE5" w:rsidRPr="005D73F9" w:rsidRDefault="00AA4BE5" w:rsidP="00BF6BC4">
      <w:pPr>
        <w:pStyle w:val="alphabeticallist"/>
        <w:keepNext/>
        <w:keepLines/>
        <w:spacing w:after="60"/>
      </w:pPr>
      <w:r w:rsidRPr="005D73F9">
        <w:t>The failed parameter and the failure mode of the component.</w:t>
      </w:r>
    </w:p>
    <w:p w14:paraId="00381993" w14:textId="77777777" w:rsidR="00AA4BE5" w:rsidRPr="005D73F9" w:rsidRDefault="00AA4BE5" w:rsidP="00BF6BC4">
      <w:pPr>
        <w:pStyle w:val="alphabeticallist"/>
        <w:keepLines/>
        <w:spacing w:after="60"/>
      </w:pPr>
      <w:r w:rsidRPr="005D73F9">
        <w:t>Detailed failure analysis (if requested by the ESCC Executive or Orderer).</w:t>
      </w:r>
    </w:p>
    <w:p w14:paraId="00381994" w14:textId="0B7279A8" w:rsidR="00AA4BE5" w:rsidRPr="005D73F9" w:rsidRDefault="008735EF" w:rsidP="00BF6BC4">
      <w:pPr>
        <w:pStyle w:val="Heading2"/>
      </w:pPr>
      <w:bookmarkStart w:id="233" w:name="_Toc190164462"/>
      <w:r w:rsidRPr="005D73F9">
        <w:rPr>
          <w:caps w:val="0"/>
        </w:rPr>
        <w:t>CERTIFICATE OF CONFORMITY</w:t>
      </w:r>
      <w:bookmarkEnd w:id="233"/>
    </w:p>
    <w:p w14:paraId="00381995" w14:textId="1129415A" w:rsidR="00D847F4" w:rsidRPr="005D73F9" w:rsidRDefault="00AA4BE5" w:rsidP="00BF6BC4">
      <w:pPr>
        <w:keepLines/>
        <w:rPr>
          <w:b/>
          <w:bCs/>
          <w:caps/>
          <w:u w:val="single"/>
        </w:rPr>
      </w:pPr>
      <w:r w:rsidRPr="005D73F9">
        <w:t>A Certificate of Conformity shall be established in accordance with the requirements of ESCC Basic</w:t>
      </w:r>
      <w:r w:rsidR="001B2BFC" w:rsidRPr="005D73F9">
        <w:t xml:space="preserve"> </w:t>
      </w:r>
      <w:r w:rsidRPr="005D73F9">
        <w:t xml:space="preserve">Specification No. </w:t>
      </w:r>
      <w:hyperlink r:id="rId89" w:history="1">
        <w:r w:rsidR="00782870" w:rsidRPr="005D73F9">
          <w:rPr>
            <w:rStyle w:val="Hyperlink"/>
          </w:rPr>
          <w:t>20100</w:t>
        </w:r>
      </w:hyperlink>
      <w:r w:rsidR="00782870" w:rsidRPr="005D73F9">
        <w:t xml:space="preserve"> or </w:t>
      </w:r>
      <w:hyperlink r:id="rId90" w:history="1">
        <w:r w:rsidR="00782870" w:rsidRPr="005D73F9">
          <w:rPr>
            <w:rStyle w:val="Hyperlink"/>
          </w:rPr>
          <w:t>25400</w:t>
        </w:r>
      </w:hyperlink>
      <w:r w:rsidRPr="005D73F9">
        <w:t>.</w:t>
      </w:r>
    </w:p>
    <w:p w14:paraId="00381996" w14:textId="77777777" w:rsidR="00AA4BE5" w:rsidRPr="005D73F9" w:rsidRDefault="00AA4BE5" w:rsidP="00BF6BC4">
      <w:pPr>
        <w:pStyle w:val="Heading1"/>
        <w:keepLines/>
      </w:pPr>
      <w:bookmarkStart w:id="234" w:name="_Toc190164463"/>
      <w:r w:rsidRPr="005D73F9">
        <w:t>DELIVERY</w:t>
      </w:r>
      <w:bookmarkEnd w:id="234"/>
    </w:p>
    <w:p w14:paraId="00381997" w14:textId="77777777" w:rsidR="00AA4BE5" w:rsidRPr="005D73F9" w:rsidRDefault="00AA4BE5" w:rsidP="00BF6BC4">
      <w:pPr>
        <w:keepNext/>
        <w:keepLines/>
        <w:spacing w:after="120"/>
      </w:pPr>
      <w:r w:rsidRPr="005D73F9">
        <w:t>For procurement, for each order, the items forming the delivery are:</w:t>
      </w:r>
    </w:p>
    <w:p w14:paraId="00381998" w14:textId="77777777" w:rsidR="00AA4BE5" w:rsidRPr="005D73F9" w:rsidRDefault="00AA4BE5" w:rsidP="00BF6BC4">
      <w:pPr>
        <w:pStyle w:val="alphabeticallist"/>
        <w:keepNext/>
        <w:keepLines/>
        <w:spacing w:after="60"/>
      </w:pPr>
      <w:r w:rsidRPr="005D73F9">
        <w:t>The delivery lot.</w:t>
      </w:r>
    </w:p>
    <w:p w14:paraId="00381999" w14:textId="77777777" w:rsidR="00AA4BE5" w:rsidRPr="005D73F9" w:rsidRDefault="00AA4BE5" w:rsidP="00BF6BC4">
      <w:pPr>
        <w:pStyle w:val="alphabeticallist"/>
        <w:keepLines/>
        <w:spacing w:after="60"/>
      </w:pPr>
      <w:r w:rsidRPr="005D73F9">
        <w:t>The components used for Lot Validation Testing (as applicable), but not forming part of the delivery</w:t>
      </w:r>
      <w:r w:rsidR="001B2BFC" w:rsidRPr="005D73F9">
        <w:t xml:space="preserve"> </w:t>
      </w:r>
      <w:r w:rsidRPr="005D73F9">
        <w:t>lot, if stipulated in the Purchase Order.</w:t>
      </w:r>
    </w:p>
    <w:p w14:paraId="0038199A" w14:textId="08A87FD3" w:rsidR="00AA4BE5" w:rsidRPr="005D73F9" w:rsidRDefault="00AA4BE5" w:rsidP="00BF6BC4">
      <w:pPr>
        <w:pStyle w:val="alphabeticallist"/>
        <w:keepLines/>
        <w:spacing w:after="60"/>
      </w:pPr>
      <w:r w:rsidRPr="005D73F9">
        <w:t>The relevant documentation in accordance with the r</w:t>
      </w:r>
      <w:r w:rsidR="001B2BFC" w:rsidRPr="005D73F9">
        <w:t xml:space="preserve">equirements of Paras. </w:t>
      </w:r>
      <w:r w:rsidR="00C66DF9" w:rsidRPr="005D73F9">
        <w:fldChar w:fldCharType="begin"/>
      </w:r>
      <w:r w:rsidR="00C66DF9" w:rsidRPr="005D73F9">
        <w:instrText xml:space="preserve"> REF _Ref484525119 \r \h </w:instrText>
      </w:r>
      <w:r w:rsidR="005D73F9">
        <w:instrText xml:space="preserve"> \* MERGEFORMAT </w:instrText>
      </w:r>
      <w:r w:rsidR="00C66DF9" w:rsidRPr="005D73F9">
        <w:fldChar w:fldCharType="separate"/>
      </w:r>
      <w:r w:rsidR="00553F42">
        <w:t>9.1.2</w:t>
      </w:r>
      <w:r w:rsidR="00C66DF9" w:rsidRPr="005D73F9">
        <w:fldChar w:fldCharType="end"/>
      </w:r>
      <w:r w:rsidR="001B2BFC" w:rsidRPr="005D73F9">
        <w:t xml:space="preserve"> and </w:t>
      </w:r>
      <w:r w:rsidR="00C66DF9" w:rsidRPr="005D73F9">
        <w:fldChar w:fldCharType="begin"/>
      </w:r>
      <w:r w:rsidR="00C66DF9" w:rsidRPr="005D73F9">
        <w:instrText xml:space="preserve"> REF _Ref484525128 \r \h </w:instrText>
      </w:r>
      <w:r w:rsidR="005D73F9">
        <w:instrText xml:space="preserve"> \* MERGEFORMAT </w:instrText>
      </w:r>
      <w:r w:rsidR="00C66DF9" w:rsidRPr="005D73F9">
        <w:fldChar w:fldCharType="separate"/>
      </w:r>
      <w:r w:rsidR="00553F42">
        <w:t>9.1.3</w:t>
      </w:r>
      <w:r w:rsidR="00C66DF9" w:rsidRPr="005D73F9">
        <w:fldChar w:fldCharType="end"/>
      </w:r>
      <w:r w:rsidRPr="005D73F9">
        <w:t>.</w:t>
      </w:r>
    </w:p>
    <w:p w14:paraId="0038199B" w14:textId="77777777" w:rsidR="00AA4BE5" w:rsidRPr="005D73F9" w:rsidRDefault="00AA4BE5" w:rsidP="00BF6BC4">
      <w:pPr>
        <w:keepLines/>
        <w:spacing w:before="240"/>
      </w:pPr>
      <w:r w:rsidRPr="005D73F9">
        <w:t>In the case of a component for which a valid qualification is in force, all data of all components submitted</w:t>
      </w:r>
      <w:r w:rsidR="001B2BFC" w:rsidRPr="005D73F9">
        <w:t xml:space="preserve"> </w:t>
      </w:r>
      <w:r w:rsidRPr="005D73F9">
        <w:t>to Lot Validation Testing shall also be copied, when requested, to the ESCC Executive.</w:t>
      </w:r>
    </w:p>
    <w:p w14:paraId="0038199C" w14:textId="5A249C5A" w:rsidR="00AA4BE5" w:rsidRPr="005D73F9" w:rsidRDefault="00AA4BE5" w:rsidP="00BF6BC4">
      <w:pPr>
        <w:keepLines/>
      </w:pPr>
      <w:r w:rsidRPr="005D73F9">
        <w:t>For qualification or qualification maintenance, the disposition of the Qualifi</w:t>
      </w:r>
      <w:r w:rsidR="001B2BFC" w:rsidRPr="005D73F9">
        <w:t xml:space="preserve">cation Test Lot and its related </w:t>
      </w:r>
      <w:r w:rsidRPr="005D73F9">
        <w:t xml:space="preserve">documentation shall be as specified in ESCC Basic Specification No. </w:t>
      </w:r>
      <w:hyperlink r:id="rId91" w:history="1">
        <w:r w:rsidR="00782870" w:rsidRPr="005D73F9">
          <w:rPr>
            <w:rStyle w:val="Hyperlink"/>
          </w:rPr>
          <w:t>20100</w:t>
        </w:r>
      </w:hyperlink>
      <w:r w:rsidR="00782870" w:rsidRPr="005D73F9">
        <w:t xml:space="preserve"> or </w:t>
      </w:r>
      <w:hyperlink r:id="rId92" w:history="1">
        <w:r w:rsidR="00782870" w:rsidRPr="005D73F9">
          <w:rPr>
            <w:rStyle w:val="Hyperlink"/>
          </w:rPr>
          <w:t>25400</w:t>
        </w:r>
      </w:hyperlink>
      <w:r w:rsidRPr="005D73F9">
        <w:t xml:space="preserve"> and the relevant</w:t>
      </w:r>
      <w:r w:rsidR="001B2BFC" w:rsidRPr="005D73F9">
        <w:t xml:space="preserve"> </w:t>
      </w:r>
      <w:r w:rsidRPr="005D73F9">
        <w:t xml:space="preserve">paragraphs of Section </w:t>
      </w:r>
      <w:r w:rsidR="00853289" w:rsidRPr="005D73F9">
        <w:fldChar w:fldCharType="begin"/>
      </w:r>
      <w:r w:rsidR="00853289" w:rsidRPr="005D73F9">
        <w:instrText xml:space="preserve"> REF _Ref488756305 \r \h </w:instrText>
      </w:r>
      <w:r w:rsidR="005D73F9">
        <w:instrText xml:space="preserve"> \* MERGEFORMAT </w:instrText>
      </w:r>
      <w:r w:rsidR="00853289" w:rsidRPr="005D73F9">
        <w:fldChar w:fldCharType="separate"/>
      </w:r>
      <w:r w:rsidR="00553F42">
        <w:t>9</w:t>
      </w:r>
      <w:r w:rsidR="00853289" w:rsidRPr="005D73F9">
        <w:fldChar w:fldCharType="end"/>
      </w:r>
      <w:r w:rsidRPr="005D73F9">
        <w:t xml:space="preserve"> of this specification.</w:t>
      </w:r>
    </w:p>
    <w:p w14:paraId="0038199D" w14:textId="77777777" w:rsidR="00AA4BE5" w:rsidRPr="005D73F9" w:rsidRDefault="00AA4BE5" w:rsidP="00BF6BC4">
      <w:pPr>
        <w:pStyle w:val="Heading1"/>
        <w:keepLines/>
      </w:pPr>
      <w:bookmarkStart w:id="235" w:name="_Toc190164464"/>
      <w:r w:rsidRPr="005D73F9">
        <w:t>PACKAGING AND DISPATCH</w:t>
      </w:r>
      <w:bookmarkEnd w:id="235"/>
    </w:p>
    <w:p w14:paraId="0038199E" w14:textId="0DC2FA8F" w:rsidR="00AA4BE5" w:rsidRPr="005D73F9" w:rsidRDefault="00AA4BE5" w:rsidP="00BF6BC4">
      <w:pPr>
        <w:keepLines/>
      </w:pPr>
      <w:r w:rsidRPr="005D73F9">
        <w:t>The packaging and dispatch of components to this specification shall be in accordance with the</w:t>
      </w:r>
      <w:r w:rsidR="001B2BFC" w:rsidRPr="005D73F9">
        <w:t xml:space="preserve"> </w:t>
      </w:r>
      <w:r w:rsidRPr="005D73F9">
        <w:t xml:space="preserve">requirements of ESCC Basic Specification No. </w:t>
      </w:r>
      <w:hyperlink r:id="rId93" w:history="1">
        <w:r w:rsidR="00782870" w:rsidRPr="005D73F9">
          <w:rPr>
            <w:rStyle w:val="Hyperlink"/>
          </w:rPr>
          <w:t>20600</w:t>
        </w:r>
      </w:hyperlink>
      <w:r w:rsidRPr="005D73F9">
        <w:t>.</w:t>
      </w:r>
    </w:p>
    <w:p w14:paraId="0038199F" w14:textId="77777777" w:rsidR="00402FE9" w:rsidRPr="005D73F9" w:rsidRDefault="00402FE9" w:rsidP="00BF6BC4">
      <w:pPr>
        <w:keepLines/>
        <w:spacing w:after="0"/>
        <w:ind w:left="0" w:right="0"/>
        <w:jc w:val="left"/>
        <w:rPr>
          <w:b/>
          <w:bCs/>
          <w:caps/>
          <w:u w:val="single"/>
        </w:rPr>
      </w:pPr>
      <w:r w:rsidRPr="005D73F9">
        <w:br w:type="page"/>
      </w:r>
    </w:p>
    <w:p w14:paraId="003819A0" w14:textId="77777777" w:rsidR="00402FE9" w:rsidRPr="005D73F9" w:rsidRDefault="00402FE9" w:rsidP="00BF6BC4">
      <w:pPr>
        <w:pStyle w:val="Heading1"/>
        <w:keepLines/>
      </w:pPr>
      <w:bookmarkStart w:id="236" w:name="_Toc190164465"/>
      <w:r w:rsidRPr="005D73F9">
        <w:lastRenderedPageBreak/>
        <w:t>Charts</w:t>
      </w:r>
      <w:bookmarkEnd w:id="236"/>
    </w:p>
    <w:p w14:paraId="003819A1" w14:textId="7155DBF1" w:rsidR="00402FE9" w:rsidRPr="005D73F9" w:rsidRDefault="008735EF" w:rsidP="00BF6BC4">
      <w:pPr>
        <w:pStyle w:val="Heading2"/>
      </w:pPr>
      <w:bookmarkStart w:id="237" w:name="_Toc359830361"/>
      <w:bookmarkStart w:id="238" w:name="_Toc190164466"/>
      <w:r w:rsidRPr="005D73F9">
        <w:rPr>
          <w:caps w:val="0"/>
        </w:rPr>
        <w:t>CHART F1 - GENERAL FLOW FOR PROCUREMENT</w:t>
      </w:r>
      <w:bookmarkEnd w:id="237"/>
      <w:bookmarkEnd w:id="238"/>
    </w:p>
    <w:p w14:paraId="003819A2" w14:textId="65A46491" w:rsidR="00402FE9" w:rsidRPr="005D73F9" w:rsidRDefault="003929D0" w:rsidP="00BF6BC4">
      <w:pPr>
        <w:pStyle w:val="Bodyjustified"/>
        <w:keepLines/>
        <w:spacing w:before="120" w:after="120" w:line="276" w:lineRule="auto"/>
        <w:ind w:left="567"/>
      </w:pPr>
      <w:r w:rsidRPr="005D73F9">
        <w:rPr>
          <w:noProof/>
          <w:lang w:eastAsia="en-GB"/>
        </w:rPr>
        <mc:AlternateContent>
          <mc:Choice Requires="wpc">
            <w:drawing>
              <wp:inline distT="0" distB="0" distL="0" distR="0" wp14:anchorId="6EB304D6" wp14:editId="64CD70BD">
                <wp:extent cx="5886132" cy="5843149"/>
                <wp:effectExtent l="0" t="0" r="19685" b="24765"/>
                <wp:docPr id="64" name="Canvas 64"/>
                <wp:cNvGraphicFramePr>
                  <a:graphicFrameLocks xmlns:a="http://schemas.openxmlformats.org/drawingml/2006/main"/>
                </wp:cNvGraphicFramePr>
                <a:graphic xmlns:a="http://schemas.openxmlformats.org/drawingml/2006/main">
                  <a:graphicData uri="http://schemas.microsoft.com/office/word/2010/wordprocessingCanvas">
                    <wpc:wpc>
                      <wpc:bg/>
                      <wpc:whole/>
                      <wps:wsp>
                        <wps:cNvPr id="45" name="Text Box 45"/>
                        <wps:cNvSpPr txBox="1"/>
                        <wps:spPr>
                          <a:xfrm>
                            <a:off x="2057399" y="0"/>
                            <a:ext cx="1800000" cy="952500"/>
                          </a:xfrm>
                          <a:prstGeom prst="rect">
                            <a:avLst/>
                          </a:prstGeom>
                          <a:solidFill>
                            <a:sysClr val="window" lastClr="FFFFFF">
                              <a:lumMod val="95000"/>
                            </a:sysClr>
                          </a:solidFill>
                          <a:ln w="9525">
                            <a:solidFill>
                              <a:prstClr val="black"/>
                            </a:solidFill>
                          </a:ln>
                          <a:effectLst/>
                        </wps:spPr>
                        <wps:txbx>
                          <w:txbxContent>
                            <w:p w14:paraId="1FCC8472" w14:textId="77777777" w:rsidR="00FF7036" w:rsidRDefault="00FF7036" w:rsidP="003929D0">
                              <w:pPr>
                                <w:autoSpaceDE w:val="0"/>
                                <w:autoSpaceDN w:val="0"/>
                                <w:adjustRightInd w:val="0"/>
                                <w:spacing w:after="0" w:line="240" w:lineRule="auto"/>
                                <w:ind w:left="0" w:right="0"/>
                                <w:jc w:val="center"/>
                                <w:rPr>
                                  <w:rFonts w:cs="Arial"/>
                                  <w:color w:val="000000"/>
                                  <w:lang w:val="en-US"/>
                                </w:rPr>
                              </w:pPr>
                              <w:r>
                                <w:rPr>
                                  <w:rFonts w:cs="Arial"/>
                                  <w:color w:val="000000"/>
                                  <w:u w:val="single"/>
                                  <w:lang w:val="en-US"/>
                                </w:rPr>
                                <w:t>Production Control</w:t>
                              </w:r>
                            </w:p>
                            <w:p w14:paraId="0401BDA5" w14:textId="77777777" w:rsidR="00FF7036" w:rsidRDefault="00FF7036" w:rsidP="003929D0">
                              <w:pPr>
                                <w:autoSpaceDE w:val="0"/>
                                <w:autoSpaceDN w:val="0"/>
                                <w:adjustRightInd w:val="0"/>
                                <w:spacing w:after="0" w:line="240" w:lineRule="auto"/>
                                <w:ind w:left="0" w:right="0"/>
                                <w:jc w:val="center"/>
                                <w:rPr>
                                  <w:rFonts w:cs="Arial"/>
                                  <w:color w:val="000000"/>
                                  <w:lang w:val="en-US"/>
                                </w:rPr>
                              </w:pPr>
                              <w:r>
                                <w:rPr>
                                  <w:rFonts w:cs="Arial"/>
                                  <w:color w:val="000000"/>
                                  <w:lang w:val="en-US"/>
                                </w:rPr>
                                <w:t>: Special In-</w:t>
                              </w:r>
                              <w:r>
                                <w:rPr>
                                  <w:rFonts w:cs="Arial"/>
                                  <w:color w:val="000000"/>
                                </w:rPr>
                                <w:t>P</w:t>
                              </w:r>
                              <w:r>
                                <w:rPr>
                                  <w:rFonts w:cs="Arial"/>
                                  <w:color w:val="000000"/>
                                  <w:lang w:val="en-US"/>
                                </w:rPr>
                                <w:t>rocess Controls</w:t>
                              </w:r>
                            </w:p>
                            <w:p w14:paraId="51D50735" w14:textId="77777777" w:rsidR="00FF7036" w:rsidRDefault="00FF7036" w:rsidP="003929D0">
                              <w:pPr>
                                <w:autoSpaceDE w:val="0"/>
                                <w:autoSpaceDN w:val="0"/>
                                <w:adjustRightInd w:val="0"/>
                                <w:spacing w:after="0" w:line="240" w:lineRule="auto"/>
                                <w:ind w:left="0" w:right="0"/>
                                <w:jc w:val="center"/>
                                <w:rPr>
                                  <w:rFonts w:cs="Arial"/>
                                  <w:color w:val="000000"/>
                                </w:rPr>
                              </w:pPr>
                            </w:p>
                            <w:p w14:paraId="748252CB" w14:textId="4DCC9AEE" w:rsidR="00FF7036" w:rsidRPr="00D05994" w:rsidRDefault="00FF7036" w:rsidP="003929D0">
                              <w:pPr>
                                <w:spacing w:after="0" w:line="240" w:lineRule="auto"/>
                                <w:ind w:left="0" w:right="0"/>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_Ref484525367 \r \h </w:instrText>
                              </w:r>
                              <w:r>
                                <w:rPr>
                                  <w:rFonts w:cs="Arial"/>
                                  <w:color w:val="000000"/>
                                  <w:lang w:val="en-US"/>
                                </w:rPr>
                              </w:r>
                              <w:r>
                                <w:rPr>
                                  <w:rFonts w:cs="Arial"/>
                                  <w:color w:val="000000"/>
                                  <w:lang w:val="en-US"/>
                                </w:rPr>
                                <w:fldChar w:fldCharType="separate"/>
                              </w:r>
                              <w:r>
                                <w:rPr>
                                  <w:rFonts w:cs="Arial"/>
                                  <w:color w:val="000000"/>
                                  <w:lang w:val="en-US"/>
                                </w:rPr>
                                <w:t>5</w:t>
                              </w:r>
                              <w:r>
                                <w:rPr>
                                  <w:rFonts w:cs="Arial"/>
                                  <w:color w:val="000000"/>
                                  <w:lang w:val="en-US"/>
                                </w:rPr>
                                <w:fldChar w:fldCharType="end"/>
                              </w:r>
                              <w:r>
                                <w:rPr>
                                  <w:rFonts w:cs="Arial"/>
                                  <w:color w:val="000000"/>
                                  <w:lang w:val="en-US"/>
                                </w:rPr>
                                <w:t xml:space="preserve"> / Chart F2</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wps:wsp>
                        <wps:cNvPr id="46" name="Text Box 5"/>
                        <wps:cNvSpPr txBox="1"/>
                        <wps:spPr>
                          <a:xfrm>
                            <a:off x="2076450" y="5382600"/>
                            <a:ext cx="1724025" cy="460800"/>
                          </a:xfrm>
                          <a:prstGeom prst="rect">
                            <a:avLst/>
                          </a:prstGeom>
                          <a:solidFill>
                            <a:sysClr val="window" lastClr="FFFFFF">
                              <a:lumMod val="95000"/>
                            </a:sysClr>
                          </a:solidFill>
                          <a:ln w="9525">
                            <a:solidFill>
                              <a:prstClr val="black"/>
                            </a:solidFill>
                          </a:ln>
                          <a:effectLst/>
                        </wps:spPr>
                        <wps:txbx>
                          <w:txbxContent>
                            <w:p w14:paraId="46AF2E15" w14:textId="77777777" w:rsidR="00FF7036" w:rsidRDefault="00FF7036" w:rsidP="003929D0">
                              <w:pPr>
                                <w:autoSpaceDE w:val="0"/>
                                <w:autoSpaceDN w:val="0"/>
                                <w:adjustRightInd w:val="0"/>
                                <w:spacing w:after="0" w:line="240" w:lineRule="auto"/>
                                <w:ind w:left="0" w:right="0"/>
                                <w:jc w:val="center"/>
                              </w:pPr>
                              <w:r>
                                <w:t> </w:t>
                              </w:r>
                              <w:r>
                                <w:rPr>
                                  <w:rFonts w:cs="Arial"/>
                                  <w:color w:val="000000"/>
                                  <w:lang w:val="en-US"/>
                                </w:rPr>
                                <w:t>Delivery</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47" name="Text Box 5"/>
                        <wps:cNvSpPr txBox="1"/>
                        <wps:spPr>
                          <a:xfrm>
                            <a:off x="4162425" y="2627925"/>
                            <a:ext cx="1724025" cy="952500"/>
                          </a:xfrm>
                          <a:prstGeom prst="rect">
                            <a:avLst/>
                          </a:prstGeom>
                          <a:solidFill>
                            <a:sysClr val="window" lastClr="FFFFFF">
                              <a:lumMod val="95000"/>
                            </a:sysClr>
                          </a:solidFill>
                          <a:ln w="9525">
                            <a:solidFill>
                              <a:prstClr val="black"/>
                            </a:solidFill>
                          </a:ln>
                          <a:effectLst/>
                        </wps:spPr>
                        <wps:txbx>
                          <w:txbxContent>
                            <w:p w14:paraId="4987AAAE" w14:textId="77777777" w:rsidR="00FF7036" w:rsidRDefault="00FF7036" w:rsidP="003929D0">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Lot Validation Testing</w:t>
                              </w:r>
                            </w:p>
                            <w:p w14:paraId="74ABA0E3" w14:textId="77777777" w:rsidR="00FF7036" w:rsidRDefault="00FF7036" w:rsidP="003929D0">
                              <w:pPr>
                                <w:autoSpaceDE w:val="0"/>
                                <w:autoSpaceDN w:val="0"/>
                                <w:adjustRightInd w:val="0"/>
                                <w:spacing w:after="0" w:line="240" w:lineRule="auto"/>
                                <w:ind w:left="0" w:right="0"/>
                                <w:jc w:val="center"/>
                                <w:rPr>
                                  <w:rFonts w:cs="Arial"/>
                                  <w:color w:val="000000"/>
                                  <w:u w:val="single"/>
                                  <w:lang w:val="en-US"/>
                                </w:rPr>
                              </w:pPr>
                            </w:p>
                            <w:p w14:paraId="77480FD6" w14:textId="2C205F82" w:rsidR="00FF7036" w:rsidRDefault="00FF7036" w:rsidP="003929D0">
                              <w:pPr>
                                <w:autoSpaceDE w:val="0"/>
                                <w:autoSpaceDN w:val="0"/>
                                <w:adjustRightInd w:val="0"/>
                                <w:spacing w:after="0" w:line="240" w:lineRule="auto"/>
                                <w:ind w:left="0" w:right="0"/>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_Ref484525167 \r \h </w:instrText>
                              </w:r>
                              <w:r>
                                <w:rPr>
                                  <w:rFonts w:cs="Arial"/>
                                  <w:color w:val="000000"/>
                                  <w:lang w:val="en-US"/>
                                </w:rPr>
                              </w:r>
                              <w:r>
                                <w:rPr>
                                  <w:rFonts w:cs="Arial"/>
                                  <w:color w:val="000000"/>
                                  <w:lang w:val="en-US"/>
                                </w:rPr>
                                <w:fldChar w:fldCharType="separate"/>
                              </w:r>
                              <w:r>
                                <w:rPr>
                                  <w:rFonts w:cs="Arial"/>
                                  <w:color w:val="000000"/>
                                  <w:lang w:val="en-US"/>
                                </w:rPr>
                                <w:t>7.4</w:t>
                              </w:r>
                              <w:r>
                                <w:rPr>
                                  <w:rFonts w:cs="Arial"/>
                                  <w:color w:val="000000"/>
                                  <w:lang w:val="en-US"/>
                                </w:rPr>
                                <w:fldChar w:fldCharType="end"/>
                              </w:r>
                              <w:r>
                                <w:rPr>
                                  <w:rFonts w:cs="Arial"/>
                                  <w:color w:val="000000"/>
                                  <w:lang w:val="en-US"/>
                                </w:rPr>
                                <w:t xml:space="preserve"> / Chart F4</w:t>
                              </w:r>
                            </w:p>
                            <w:p w14:paraId="229469D3" w14:textId="77777777" w:rsidR="00FF7036" w:rsidRDefault="00FF7036" w:rsidP="003929D0">
                              <w:pPr>
                                <w:autoSpaceDE w:val="0"/>
                                <w:autoSpaceDN w:val="0"/>
                                <w:adjustRightInd w:val="0"/>
                                <w:spacing w:after="0" w:line="240" w:lineRule="auto"/>
                                <w:ind w:left="0" w:right="0"/>
                                <w:jc w:val="center"/>
                              </w:pPr>
                              <w:r>
                                <w:rPr>
                                  <w:rFonts w:cs="Arial"/>
                                  <w:color w:val="000000"/>
                                </w:rPr>
                                <w:t>(Note 2)</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48" name="Text Box 48"/>
                        <wps:cNvSpPr txBox="1"/>
                        <wps:spPr>
                          <a:xfrm>
                            <a:off x="0" y="4382475"/>
                            <a:ext cx="1724025" cy="952500"/>
                          </a:xfrm>
                          <a:prstGeom prst="rect">
                            <a:avLst/>
                          </a:prstGeom>
                          <a:solidFill>
                            <a:sysClr val="window" lastClr="FFFFFF">
                              <a:lumMod val="95000"/>
                            </a:sysClr>
                          </a:solidFill>
                          <a:ln w="9525">
                            <a:solidFill>
                              <a:prstClr val="black"/>
                            </a:solidFill>
                          </a:ln>
                          <a:effectLst/>
                        </wps:spPr>
                        <wps:txbx>
                          <w:txbxContent>
                            <w:p w14:paraId="32AC787A" w14:textId="77777777" w:rsidR="00FF7036" w:rsidRDefault="00FF7036" w:rsidP="003929D0">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Periodic Testing</w:t>
                              </w:r>
                            </w:p>
                            <w:p w14:paraId="1D96BC56" w14:textId="495ED3DC" w:rsidR="00FF7036" w:rsidRDefault="00FF7036" w:rsidP="003929D0">
                              <w:pPr>
                                <w:autoSpaceDE w:val="0"/>
                                <w:autoSpaceDN w:val="0"/>
                                <w:adjustRightInd w:val="0"/>
                                <w:spacing w:after="0" w:line="240" w:lineRule="auto"/>
                                <w:ind w:left="0" w:right="0"/>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_Ref484525352 \r \h </w:instrText>
                              </w:r>
                              <w:r>
                                <w:rPr>
                                  <w:rFonts w:cs="Arial"/>
                                  <w:color w:val="000000"/>
                                  <w:lang w:val="en-US"/>
                                </w:rPr>
                              </w:r>
                              <w:r>
                                <w:rPr>
                                  <w:rFonts w:cs="Arial"/>
                                  <w:color w:val="000000"/>
                                  <w:lang w:val="en-US"/>
                                </w:rPr>
                                <w:fldChar w:fldCharType="separate"/>
                              </w:r>
                              <w:r>
                                <w:rPr>
                                  <w:rFonts w:cs="Arial"/>
                                  <w:color w:val="000000"/>
                                  <w:lang w:val="en-US"/>
                                </w:rPr>
                                <w:t>7.3</w:t>
                              </w:r>
                              <w:r>
                                <w:rPr>
                                  <w:rFonts w:cs="Arial"/>
                                  <w:color w:val="000000"/>
                                  <w:lang w:val="en-US"/>
                                </w:rPr>
                                <w:fldChar w:fldCharType="end"/>
                              </w:r>
                              <w:r>
                                <w:rPr>
                                  <w:rFonts w:cs="Arial"/>
                                  <w:color w:val="000000"/>
                                  <w:lang w:val="en-US"/>
                                </w:rPr>
                                <w:t xml:space="preserve"> / Chart F</w:t>
                              </w:r>
                              <w:r>
                                <w:rPr>
                                  <w:rFonts w:cs="Arial"/>
                                  <w:color w:val="000000"/>
                                </w:rPr>
                                <w:t>4</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49" name="Text Box 49"/>
                        <wps:cNvSpPr txBox="1"/>
                        <wps:spPr>
                          <a:xfrm>
                            <a:off x="2076450" y="3923325"/>
                            <a:ext cx="1724025" cy="459150"/>
                          </a:xfrm>
                          <a:prstGeom prst="rect">
                            <a:avLst/>
                          </a:prstGeom>
                          <a:solidFill>
                            <a:sysClr val="window" lastClr="FFFFFF">
                              <a:lumMod val="95000"/>
                            </a:sysClr>
                          </a:solidFill>
                          <a:ln w="9525">
                            <a:solidFill>
                              <a:prstClr val="black"/>
                            </a:solidFill>
                          </a:ln>
                          <a:effectLst/>
                        </wps:spPr>
                        <wps:txbx>
                          <w:txbxContent>
                            <w:p w14:paraId="3AC3E4D1" w14:textId="77777777" w:rsidR="00FF7036" w:rsidRPr="00755CEA" w:rsidRDefault="00FF7036" w:rsidP="003929D0">
                              <w:pPr>
                                <w:pStyle w:val="NormalWeb1"/>
                                <w:spacing w:after="0" w:line="240" w:lineRule="auto"/>
                                <w:jc w:val="center"/>
                                <w:rPr>
                                  <w:rFonts w:ascii="Arial" w:hAnsi="Arial" w:cs="Arial"/>
                                  <w:color w:val="000000"/>
                                  <w:sz w:val="20"/>
                                  <w:szCs w:val="20"/>
                                </w:rPr>
                              </w:pPr>
                              <w:r w:rsidRPr="00755CEA">
                                <w:rPr>
                                  <w:rFonts w:ascii="Arial" w:hAnsi="Arial" w:cs="Arial"/>
                                  <w:color w:val="000000"/>
                                  <w:sz w:val="20"/>
                                  <w:szCs w:val="20"/>
                                </w:rPr>
                                <w:t>Deliverable Components</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50" name="Text Box 5"/>
                        <wps:cNvSpPr txBox="1"/>
                        <wps:spPr>
                          <a:xfrm>
                            <a:off x="2057399" y="1209675"/>
                            <a:ext cx="1800000" cy="952500"/>
                          </a:xfrm>
                          <a:prstGeom prst="rect">
                            <a:avLst/>
                          </a:prstGeom>
                          <a:solidFill>
                            <a:sysClr val="window" lastClr="FFFFFF">
                              <a:lumMod val="95000"/>
                            </a:sysClr>
                          </a:solidFill>
                          <a:ln w="9525">
                            <a:solidFill>
                              <a:prstClr val="black"/>
                            </a:solidFill>
                          </a:ln>
                          <a:effectLst/>
                        </wps:spPr>
                        <wps:txbx>
                          <w:txbxContent>
                            <w:p w14:paraId="082DFAE6" w14:textId="77777777" w:rsidR="00FF7036" w:rsidRDefault="00FF7036" w:rsidP="003929D0">
                              <w:pPr>
                                <w:autoSpaceDE w:val="0"/>
                                <w:autoSpaceDN w:val="0"/>
                                <w:adjustRightInd w:val="0"/>
                                <w:spacing w:after="0" w:line="240" w:lineRule="auto"/>
                                <w:ind w:left="0" w:right="0"/>
                                <w:jc w:val="center"/>
                                <w:rPr>
                                  <w:rFonts w:cs="Arial"/>
                                  <w:color w:val="000000"/>
                                  <w:lang w:val="en-US"/>
                                </w:rPr>
                              </w:pPr>
                              <w:r>
                                <w:rPr>
                                  <w:rFonts w:cs="Arial"/>
                                  <w:color w:val="000000"/>
                                  <w:u w:val="single"/>
                                  <w:lang w:val="en-US"/>
                                </w:rPr>
                                <w:t>Screening Tests</w:t>
                              </w:r>
                            </w:p>
                            <w:p w14:paraId="66FEFC47" w14:textId="77777777" w:rsidR="00FF7036" w:rsidRDefault="00FF7036" w:rsidP="003929D0">
                              <w:pPr>
                                <w:autoSpaceDE w:val="0"/>
                                <w:autoSpaceDN w:val="0"/>
                                <w:adjustRightInd w:val="0"/>
                                <w:spacing w:after="0" w:line="240" w:lineRule="auto"/>
                                <w:ind w:left="0" w:right="0"/>
                                <w:jc w:val="center"/>
                                <w:rPr>
                                  <w:rFonts w:cs="Arial"/>
                                  <w:color w:val="000000"/>
                                  <w:lang w:val="en-US"/>
                                </w:rPr>
                              </w:pPr>
                            </w:p>
                            <w:p w14:paraId="5F212EDF" w14:textId="359206C2" w:rsidR="00FF7036" w:rsidRPr="00D05994" w:rsidRDefault="00FF7036" w:rsidP="003929D0">
                              <w:pPr>
                                <w:autoSpaceDE w:val="0"/>
                                <w:autoSpaceDN w:val="0"/>
                                <w:adjustRightInd w:val="0"/>
                                <w:spacing w:after="0" w:line="240" w:lineRule="auto"/>
                                <w:ind w:left="0" w:right="0"/>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_Ref488757017 \r \h </w:instrText>
                              </w:r>
                              <w:r>
                                <w:rPr>
                                  <w:rFonts w:cs="Arial"/>
                                  <w:color w:val="000000"/>
                                  <w:lang w:val="en-US"/>
                                </w:rPr>
                              </w:r>
                              <w:r>
                                <w:rPr>
                                  <w:rFonts w:cs="Arial"/>
                                  <w:color w:val="000000"/>
                                  <w:lang w:val="en-US"/>
                                </w:rPr>
                                <w:fldChar w:fldCharType="separate"/>
                              </w:r>
                              <w:r>
                                <w:rPr>
                                  <w:rFonts w:cs="Arial"/>
                                  <w:color w:val="000000"/>
                                  <w:lang w:val="en-US"/>
                                </w:rPr>
                                <w:t>6</w:t>
                              </w:r>
                              <w:r>
                                <w:rPr>
                                  <w:rFonts w:cs="Arial"/>
                                  <w:color w:val="000000"/>
                                  <w:lang w:val="en-US"/>
                                </w:rPr>
                                <w:fldChar w:fldCharType="end"/>
                              </w:r>
                              <w:r>
                                <w:rPr>
                                  <w:rFonts w:cs="Arial"/>
                                  <w:color w:val="000000"/>
                                  <w:lang w:val="en-US"/>
                                </w:rPr>
                                <w:t xml:space="preserve"> / Chart F3</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51" name="Text Box 5"/>
                        <wps:cNvSpPr txBox="1"/>
                        <wps:spPr>
                          <a:xfrm>
                            <a:off x="0" y="2627925"/>
                            <a:ext cx="1724025" cy="952500"/>
                          </a:xfrm>
                          <a:prstGeom prst="rect">
                            <a:avLst/>
                          </a:prstGeom>
                          <a:solidFill>
                            <a:sysClr val="window" lastClr="FFFFFF">
                              <a:lumMod val="95000"/>
                            </a:sysClr>
                          </a:solidFill>
                          <a:ln w="9525">
                            <a:solidFill>
                              <a:prstClr val="black"/>
                            </a:solidFill>
                          </a:ln>
                          <a:effectLst/>
                        </wps:spPr>
                        <wps:txbx>
                          <w:txbxContent>
                            <w:p w14:paraId="170FFD40" w14:textId="77777777" w:rsidR="00FF7036" w:rsidRDefault="00FF7036" w:rsidP="003929D0">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Lot Validation Testing</w:t>
                              </w:r>
                            </w:p>
                            <w:p w14:paraId="5B734ABA" w14:textId="77777777" w:rsidR="00FF7036" w:rsidRDefault="00FF7036" w:rsidP="003929D0">
                              <w:pPr>
                                <w:autoSpaceDE w:val="0"/>
                                <w:autoSpaceDN w:val="0"/>
                                <w:adjustRightInd w:val="0"/>
                                <w:spacing w:after="0" w:line="240" w:lineRule="auto"/>
                                <w:ind w:left="0" w:right="0"/>
                                <w:jc w:val="center"/>
                                <w:rPr>
                                  <w:rFonts w:cs="Arial"/>
                                  <w:color w:val="000000"/>
                                  <w:lang w:val="en-US"/>
                                </w:rPr>
                              </w:pPr>
                            </w:p>
                            <w:p w14:paraId="7106B089" w14:textId="1704EBA5" w:rsidR="00FF7036" w:rsidRDefault="00FF7036" w:rsidP="003929D0">
                              <w:pPr>
                                <w:autoSpaceDE w:val="0"/>
                                <w:autoSpaceDN w:val="0"/>
                                <w:adjustRightInd w:val="0"/>
                                <w:spacing w:after="0" w:line="240" w:lineRule="auto"/>
                                <w:ind w:left="0" w:right="0"/>
                                <w:jc w:val="center"/>
                                <w:rPr>
                                  <w:rFonts w:cs="Arial"/>
                                  <w:color w:val="000000"/>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_Ref484525167 \r \h </w:instrText>
                              </w:r>
                              <w:r>
                                <w:rPr>
                                  <w:rFonts w:cs="Arial"/>
                                  <w:color w:val="000000"/>
                                  <w:lang w:val="en-US"/>
                                </w:rPr>
                              </w:r>
                              <w:r>
                                <w:rPr>
                                  <w:rFonts w:cs="Arial"/>
                                  <w:color w:val="000000"/>
                                  <w:lang w:val="en-US"/>
                                </w:rPr>
                                <w:fldChar w:fldCharType="separate"/>
                              </w:r>
                              <w:r>
                                <w:rPr>
                                  <w:rFonts w:cs="Arial"/>
                                  <w:color w:val="000000"/>
                                  <w:lang w:val="en-US"/>
                                </w:rPr>
                                <w:t>7.4</w:t>
                              </w:r>
                              <w:r>
                                <w:rPr>
                                  <w:rFonts w:cs="Arial"/>
                                  <w:color w:val="000000"/>
                                  <w:lang w:val="en-US"/>
                                </w:rPr>
                                <w:fldChar w:fldCharType="end"/>
                              </w:r>
                              <w:r>
                                <w:rPr>
                                  <w:rFonts w:cs="Arial"/>
                                  <w:color w:val="000000"/>
                                  <w:lang w:val="en-US"/>
                                </w:rPr>
                                <w:t xml:space="preserve"> / Chart F4</w:t>
                              </w:r>
                            </w:p>
                            <w:p w14:paraId="28AF7859" w14:textId="77777777" w:rsidR="00FF7036" w:rsidRPr="00D05994" w:rsidRDefault="00FF7036" w:rsidP="003929D0">
                              <w:pPr>
                                <w:autoSpaceDE w:val="0"/>
                                <w:autoSpaceDN w:val="0"/>
                                <w:adjustRightInd w:val="0"/>
                                <w:spacing w:after="0" w:line="240" w:lineRule="auto"/>
                                <w:ind w:left="0" w:right="0"/>
                                <w:jc w:val="center"/>
                                <w:rPr>
                                  <w:rFonts w:cs="Arial"/>
                                  <w:color w:val="000000"/>
                                  <w:lang w:val="en-US"/>
                                </w:rPr>
                              </w:pPr>
                              <w:r>
                                <w:rPr>
                                  <w:rFonts w:cs="Arial"/>
                                  <w:color w:val="000000"/>
                                </w:rPr>
                                <w:t>(Note 1)</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52" name="Text Box 5"/>
                        <wps:cNvSpPr txBox="1"/>
                        <wps:spPr>
                          <a:xfrm>
                            <a:off x="2076450" y="4382475"/>
                            <a:ext cx="1724025" cy="459105"/>
                          </a:xfrm>
                          <a:prstGeom prst="rect">
                            <a:avLst/>
                          </a:prstGeom>
                          <a:solidFill>
                            <a:sysClr val="window" lastClr="FFFFFF">
                              <a:lumMod val="95000"/>
                            </a:sysClr>
                          </a:solidFill>
                          <a:ln w="9525">
                            <a:solidFill>
                              <a:prstClr val="black"/>
                            </a:solidFill>
                          </a:ln>
                          <a:effectLst/>
                        </wps:spPr>
                        <wps:txbx>
                          <w:txbxContent>
                            <w:p w14:paraId="6EA8BC7B" w14:textId="77777777" w:rsidR="00FF7036" w:rsidRPr="00755CEA" w:rsidRDefault="00FF7036" w:rsidP="003929D0">
                              <w:pPr>
                                <w:autoSpaceDE w:val="0"/>
                                <w:autoSpaceDN w:val="0"/>
                                <w:adjustRightInd w:val="0"/>
                                <w:spacing w:after="0" w:line="240" w:lineRule="auto"/>
                                <w:ind w:left="0" w:right="0"/>
                                <w:jc w:val="center"/>
                                <w:rPr>
                                  <w:rFonts w:cs="Arial"/>
                                  <w:color w:val="000000"/>
                                </w:rPr>
                              </w:pPr>
                              <w:r w:rsidRPr="00755CEA">
                                <w:rPr>
                                  <w:rFonts w:cs="Arial"/>
                                  <w:color w:val="000000"/>
                                  <w:lang w:val="en-US"/>
                                </w:rPr>
                                <w:t> Release</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53" name="Straight Arrow Connector 53"/>
                        <wps:cNvCnPr>
                          <a:stCxn id="45" idx="2"/>
                          <a:endCxn id="50" idx="0"/>
                        </wps:cNvCnPr>
                        <wps:spPr>
                          <a:xfrm>
                            <a:off x="2957399" y="952500"/>
                            <a:ext cx="0" cy="257175"/>
                          </a:xfrm>
                          <a:prstGeom prst="straightConnector1">
                            <a:avLst/>
                          </a:prstGeom>
                          <a:noFill/>
                          <a:ln w="9525" cap="flat" cmpd="sng" algn="ctr">
                            <a:solidFill>
                              <a:sysClr val="windowText" lastClr="000000"/>
                            </a:solidFill>
                            <a:prstDash val="solid"/>
                            <a:tailEnd type="triangle" w="sm" len="med"/>
                          </a:ln>
                          <a:effectLst/>
                        </wps:spPr>
                        <wps:bodyPr/>
                      </wps:wsp>
                      <wps:wsp>
                        <wps:cNvPr id="54" name="Straight Arrow Connector 54"/>
                        <wps:cNvCnPr>
                          <a:endCxn id="46" idx="0"/>
                        </wps:cNvCnPr>
                        <wps:spPr>
                          <a:xfrm flipH="1">
                            <a:off x="2938463" y="4841580"/>
                            <a:ext cx="3470" cy="541020"/>
                          </a:xfrm>
                          <a:prstGeom prst="straightConnector1">
                            <a:avLst/>
                          </a:prstGeom>
                          <a:noFill/>
                          <a:ln w="9525" cap="flat" cmpd="sng" algn="ctr">
                            <a:solidFill>
                              <a:sysClr val="windowText" lastClr="000000"/>
                            </a:solidFill>
                            <a:prstDash val="solid"/>
                            <a:tailEnd type="triangle" w="sm" len="med"/>
                          </a:ln>
                          <a:effectLst/>
                        </wps:spPr>
                        <wps:bodyPr/>
                      </wps:wsp>
                      <wps:wsp>
                        <wps:cNvPr id="55" name="Straight Arrow Connector 55"/>
                        <wps:cNvCnPr/>
                        <wps:spPr>
                          <a:xfrm flipH="1">
                            <a:off x="2938463" y="2162175"/>
                            <a:ext cx="19986" cy="1761150"/>
                          </a:xfrm>
                          <a:prstGeom prst="straightConnector1">
                            <a:avLst/>
                          </a:prstGeom>
                          <a:noFill/>
                          <a:ln w="9525" cap="flat" cmpd="sng" algn="ctr">
                            <a:solidFill>
                              <a:sysClr val="windowText" lastClr="000000"/>
                            </a:solidFill>
                            <a:prstDash val="solid"/>
                            <a:tailEnd type="triangle" w="sm" len="med"/>
                          </a:ln>
                          <a:effectLst/>
                        </wps:spPr>
                        <wps:bodyPr/>
                      </wps:wsp>
                      <wps:wsp>
                        <wps:cNvPr id="56" name="Elbow Connector 56"/>
                        <wps:cNvCnPr>
                          <a:stCxn id="50" idx="2"/>
                          <a:endCxn id="51" idx="0"/>
                        </wps:cNvCnPr>
                        <wps:spPr>
                          <a:xfrm rot="5400000">
                            <a:off x="1676831" y="1347357"/>
                            <a:ext cx="465750" cy="2095386"/>
                          </a:xfrm>
                          <a:prstGeom prst="bentConnector3">
                            <a:avLst/>
                          </a:prstGeom>
                          <a:noFill/>
                          <a:ln w="6350" cap="flat" cmpd="sng" algn="ctr">
                            <a:solidFill>
                              <a:sysClr val="windowText" lastClr="000000"/>
                            </a:solidFill>
                            <a:prstDash val="solid"/>
                            <a:tailEnd type="triangle" w="sm" len="med"/>
                          </a:ln>
                          <a:effectLst/>
                        </wps:spPr>
                        <wps:bodyPr/>
                      </wps:wsp>
                      <wps:wsp>
                        <wps:cNvPr id="57" name="Elbow Connector 57"/>
                        <wps:cNvCnPr>
                          <a:stCxn id="47" idx="2"/>
                          <a:endCxn id="49" idx="3"/>
                        </wps:cNvCnPr>
                        <wps:spPr>
                          <a:xfrm rot="5400000">
                            <a:off x="4126220" y="3254681"/>
                            <a:ext cx="572475" cy="1223963"/>
                          </a:xfrm>
                          <a:prstGeom prst="bentConnector2">
                            <a:avLst/>
                          </a:prstGeom>
                          <a:noFill/>
                          <a:ln w="9525" cap="flat" cmpd="sng" algn="ctr">
                            <a:solidFill>
                              <a:sysClr val="windowText" lastClr="000000"/>
                            </a:solidFill>
                            <a:prstDash val="solid"/>
                            <a:tailEnd type="triangle" w="sm" len="med"/>
                          </a:ln>
                          <a:effectLst/>
                        </wps:spPr>
                        <wps:bodyPr/>
                      </wps:wsp>
                      <wps:wsp>
                        <wps:cNvPr id="58" name="Elbow Connector 58"/>
                        <wps:cNvCnPr>
                          <a:stCxn id="51" idx="2"/>
                          <a:endCxn id="49" idx="1"/>
                        </wps:cNvCnPr>
                        <wps:spPr>
                          <a:xfrm rot="16200000" flipH="1">
                            <a:off x="1182994" y="3259443"/>
                            <a:ext cx="572475" cy="1214437"/>
                          </a:xfrm>
                          <a:prstGeom prst="bentConnector2">
                            <a:avLst/>
                          </a:prstGeom>
                          <a:noFill/>
                          <a:ln w="9525" cap="flat" cmpd="sng" algn="ctr">
                            <a:solidFill>
                              <a:sysClr val="windowText" lastClr="000000"/>
                            </a:solidFill>
                            <a:prstDash val="solid"/>
                            <a:tailEnd type="triangle" w="sm" len="med"/>
                          </a:ln>
                          <a:effectLst/>
                        </wps:spPr>
                        <wps:bodyPr/>
                      </wps:wsp>
                      <wps:wsp>
                        <wps:cNvPr id="59" name="Elbow Connector 59"/>
                        <wps:cNvCnPr>
                          <a:stCxn id="50" idx="2"/>
                          <a:endCxn id="47" idx="0"/>
                        </wps:cNvCnPr>
                        <wps:spPr>
                          <a:xfrm rot="16200000" flipH="1">
                            <a:off x="3758043" y="1361530"/>
                            <a:ext cx="465750" cy="2067039"/>
                          </a:xfrm>
                          <a:prstGeom prst="bentConnector3">
                            <a:avLst/>
                          </a:prstGeom>
                          <a:noFill/>
                          <a:ln w="6350" cap="flat" cmpd="sng" algn="ctr">
                            <a:solidFill>
                              <a:sysClr val="windowText" lastClr="000000"/>
                            </a:solidFill>
                            <a:prstDash val="solid"/>
                            <a:tailEnd type="triangle" w="sm" len="med"/>
                          </a:ln>
                          <a:effectLst/>
                        </wps:spPr>
                        <wps:bodyPr/>
                      </wps:wsp>
                      <wps:wsp>
                        <wps:cNvPr id="60" name="Straight Arrow Connector 35"/>
                        <wps:cNvCnPr>
                          <a:stCxn id="48" idx="3"/>
                          <a:endCxn id="52" idx="1"/>
                        </wps:cNvCnPr>
                        <wps:spPr>
                          <a:xfrm flipV="1">
                            <a:off x="1724025" y="4612028"/>
                            <a:ext cx="352425" cy="246697"/>
                          </a:xfrm>
                          <a:prstGeom prst="bentConnector3">
                            <a:avLst>
                              <a:gd name="adj1" fmla="val 50000"/>
                            </a:avLst>
                          </a:prstGeom>
                          <a:noFill/>
                          <a:ln w="9525" cap="flat" cmpd="sng" algn="ctr">
                            <a:solidFill>
                              <a:sysClr val="windowText" lastClr="000000"/>
                            </a:solidFill>
                            <a:prstDash val="solid"/>
                            <a:tailEnd type="triangle" w="sm" len="med"/>
                          </a:ln>
                          <a:effectLst/>
                        </wps:spPr>
                        <wps:bodyPr/>
                      </wps:wsp>
                      <wps:wsp>
                        <wps:cNvPr id="61" name="Straight Arrow Connector 61"/>
                        <wps:cNvCnPr/>
                        <wps:spPr>
                          <a:xfrm>
                            <a:off x="2948917" y="2157411"/>
                            <a:ext cx="0" cy="239099"/>
                          </a:xfrm>
                          <a:prstGeom prst="straightConnector1">
                            <a:avLst/>
                          </a:prstGeom>
                          <a:noFill/>
                          <a:ln w="9525" cap="flat" cmpd="sng" algn="ctr">
                            <a:solidFill>
                              <a:sysClr val="windowText" lastClr="000000"/>
                            </a:solidFill>
                            <a:prstDash val="solid"/>
                            <a:tailEnd type="triangle" w="sm" len="med"/>
                          </a:ln>
                          <a:effectLst/>
                        </wps:spPr>
                        <wps:bodyPr/>
                      </wps:wsp>
                      <wps:wsp>
                        <wps:cNvPr id="62" name="Text Box 5"/>
                        <wps:cNvSpPr txBox="1"/>
                        <wps:spPr>
                          <a:xfrm>
                            <a:off x="132463" y="2188462"/>
                            <a:ext cx="1591555" cy="224400"/>
                          </a:xfrm>
                          <a:prstGeom prst="rect">
                            <a:avLst/>
                          </a:prstGeom>
                          <a:noFill/>
                          <a:ln w="6350">
                            <a:noFill/>
                          </a:ln>
                          <a:effectLst/>
                        </wps:spPr>
                        <wps:txbx>
                          <w:txbxContent>
                            <w:p w14:paraId="5A53A5D4" w14:textId="77777777" w:rsidR="00FF7036" w:rsidRPr="00755CEA" w:rsidRDefault="00FF7036" w:rsidP="003929D0">
                              <w:pPr>
                                <w:pStyle w:val="NormalWeb1"/>
                                <w:spacing w:after="0" w:line="240" w:lineRule="auto"/>
                                <w:jc w:val="center"/>
                              </w:pPr>
                              <w:r w:rsidRPr="00755CEA">
                                <w:rPr>
                                  <w:rFonts w:ascii="Arial" w:hAnsi="Arial" w:cs="Arial"/>
                                  <w:color w:val="000000"/>
                                  <w:sz w:val="20"/>
                                  <w:szCs w:val="20"/>
                                </w:rPr>
                                <w:t>ESCC Qualified</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s:wsp>
                        <wps:cNvPr id="63" name="Text Box 5"/>
                        <wps:cNvSpPr txBox="1"/>
                        <wps:spPr>
                          <a:xfrm>
                            <a:off x="4238396" y="2188707"/>
                            <a:ext cx="1591555" cy="224400"/>
                          </a:xfrm>
                          <a:prstGeom prst="rect">
                            <a:avLst/>
                          </a:prstGeom>
                          <a:noFill/>
                          <a:ln w="6350">
                            <a:noFill/>
                          </a:ln>
                          <a:effectLst/>
                        </wps:spPr>
                        <wps:txbx>
                          <w:txbxContent>
                            <w:p w14:paraId="560DACA0" w14:textId="77777777" w:rsidR="00FF7036" w:rsidRDefault="00FF7036" w:rsidP="003929D0">
                              <w:pPr>
                                <w:pStyle w:val="NormalWeb1"/>
                                <w:spacing w:after="0" w:line="240" w:lineRule="auto"/>
                                <w:jc w:val="center"/>
                              </w:pPr>
                              <w:r>
                                <w:rPr>
                                  <w:rFonts w:ascii="Arial" w:hAnsi="Arial" w:cs="Arial"/>
                                  <w:color w:val="000000"/>
                                  <w:sz w:val="20"/>
                                  <w:szCs w:val="20"/>
                                </w:rPr>
                                <w:t>Not ESCC Qualified</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c:wpc>
                  </a:graphicData>
                </a:graphic>
              </wp:inline>
            </w:drawing>
          </mc:Choice>
          <mc:Fallback>
            <w:pict>
              <v:group w14:anchorId="6EB304D6" id="Canvas 64" o:spid="_x0000_s1027" editas="canvas" style="width:463.45pt;height:460.1pt;mso-position-horizontal-relative:char;mso-position-vertical-relative:line" coordsize="58858,584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width:58858;height:58426;visibility:visible;mso-wrap-style:square">
                  <v:fill o:detectmouseclick="t"/>
                  <v:path o:connecttype="none"/>
                </v:shape>
                <v:shape id="Text Box 45" o:spid="_x0000_s1029" type="#_x0000_t202" style="position:absolute;left:20573;width:18000;height:9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" fillcolor="#f2f2f2">
                  <v:textbox inset="1mm,1mm,1mm,1mm">
                    <w:txbxContent>
                      <w:p w14:paraId="1FCC8472" w14:textId="77777777" w:rsidR="00FF7036" w:rsidRDefault="00FF7036" w:rsidP="003929D0">
                        <w:pPr>
                          <w:autoSpaceDE w:val="0"/>
                          <w:autoSpaceDN w:val="0"/>
                          <w:adjustRightInd w:val="0"/>
                          <w:spacing w:after="0" w:line="240" w:lineRule="auto"/>
                          <w:ind w:left="0" w:right="0"/>
                          <w:jc w:val="center"/>
                          <w:rPr>
                            <w:rFonts w:cs="Arial"/>
                            <w:color w:val="000000"/>
                            <w:lang w:val="en-US"/>
                          </w:rPr>
                        </w:pPr>
                        <w:r>
                          <w:rPr>
                            <w:rFonts w:cs="Arial"/>
                            <w:color w:val="000000"/>
                            <w:u w:val="single"/>
                            <w:lang w:val="en-US"/>
                          </w:rPr>
                          <w:t>Production Control</w:t>
                        </w:r>
                      </w:p>
                      <w:p w14:paraId="0401BDA5" w14:textId="77777777" w:rsidR="00FF7036" w:rsidRDefault="00FF7036" w:rsidP="003929D0">
                        <w:pPr>
                          <w:autoSpaceDE w:val="0"/>
                          <w:autoSpaceDN w:val="0"/>
                          <w:adjustRightInd w:val="0"/>
                          <w:spacing w:after="0" w:line="240" w:lineRule="auto"/>
                          <w:ind w:left="0" w:right="0"/>
                          <w:jc w:val="center"/>
                          <w:rPr>
                            <w:rFonts w:cs="Arial"/>
                            <w:color w:val="000000"/>
                            <w:lang w:val="en-US"/>
                          </w:rPr>
                        </w:pPr>
                        <w:r>
                          <w:rPr>
                            <w:rFonts w:cs="Arial"/>
                            <w:color w:val="000000"/>
                            <w:lang w:val="en-US"/>
                          </w:rPr>
                          <w:t>: Special In-</w:t>
                        </w:r>
                        <w:r>
                          <w:rPr>
                            <w:rFonts w:cs="Arial"/>
                            <w:color w:val="000000"/>
                          </w:rPr>
                          <w:t>P</w:t>
                        </w:r>
                        <w:r>
                          <w:rPr>
                            <w:rFonts w:cs="Arial"/>
                            <w:color w:val="000000"/>
                            <w:lang w:val="en-US"/>
                          </w:rPr>
                          <w:t>rocess Controls</w:t>
                        </w:r>
                      </w:p>
                      <w:p w14:paraId="51D50735" w14:textId="77777777" w:rsidR="00FF7036" w:rsidRDefault="00FF7036" w:rsidP="003929D0">
                        <w:pPr>
                          <w:autoSpaceDE w:val="0"/>
                          <w:autoSpaceDN w:val="0"/>
                          <w:adjustRightInd w:val="0"/>
                          <w:spacing w:after="0" w:line="240" w:lineRule="auto"/>
                          <w:ind w:left="0" w:right="0"/>
                          <w:jc w:val="center"/>
                          <w:rPr>
                            <w:rFonts w:cs="Arial"/>
                            <w:color w:val="000000"/>
                          </w:rPr>
                        </w:pPr>
                      </w:p>
                      <w:p w14:paraId="748252CB" w14:textId="4DCC9AEE" w:rsidR="00FF7036" w:rsidRPr="00D05994" w:rsidRDefault="00FF7036" w:rsidP="003929D0">
                        <w:pPr>
                          <w:spacing w:after="0" w:line="240" w:lineRule="auto"/>
                          <w:ind w:left="0" w:right="0"/>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_Ref484525367 \r \h </w:instrText>
                        </w:r>
                        <w:r>
                          <w:rPr>
                            <w:rFonts w:cs="Arial"/>
                            <w:color w:val="000000"/>
                            <w:lang w:val="en-US"/>
                          </w:rPr>
                        </w:r>
                        <w:r>
                          <w:rPr>
                            <w:rFonts w:cs="Arial"/>
                            <w:color w:val="000000"/>
                            <w:lang w:val="en-US"/>
                          </w:rPr>
                          <w:fldChar w:fldCharType="separate"/>
                        </w:r>
                        <w:r>
                          <w:rPr>
                            <w:rFonts w:cs="Arial"/>
                            <w:color w:val="000000"/>
                            <w:lang w:val="en-US"/>
                          </w:rPr>
                          <w:t>5</w:t>
                        </w:r>
                        <w:r>
                          <w:rPr>
                            <w:rFonts w:cs="Arial"/>
                            <w:color w:val="000000"/>
                            <w:lang w:val="en-US"/>
                          </w:rPr>
                          <w:fldChar w:fldCharType="end"/>
                        </w:r>
                        <w:r>
                          <w:rPr>
                            <w:rFonts w:cs="Arial"/>
                            <w:color w:val="000000"/>
                            <w:lang w:val="en-US"/>
                          </w:rPr>
                          <w:t xml:space="preserve"> / Chart F2</w:t>
                        </w:r>
                      </w:p>
                    </w:txbxContent>
                  </v:textbox>
                </v:shape>
                <v:shape id="Text Box 5" o:spid="_x0000_s1030" type="#_x0000_t202" style="position:absolute;left:20764;top:53826;width:17240;height:46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" fillcolor="#f2f2f2">
                  <v:textbox inset="1mm,1mm,1mm,1mm">
                    <w:txbxContent>
                      <w:p w14:paraId="46AF2E15" w14:textId="77777777" w:rsidR="00FF7036" w:rsidRDefault="00FF7036" w:rsidP="003929D0">
                        <w:pPr>
                          <w:autoSpaceDE w:val="0"/>
                          <w:autoSpaceDN w:val="0"/>
                          <w:adjustRightInd w:val="0"/>
                          <w:spacing w:after="0" w:line="240" w:lineRule="auto"/>
                          <w:ind w:left="0" w:right="0"/>
                          <w:jc w:val="center"/>
                        </w:pPr>
                        <w:r>
                          <w:t> </w:t>
                        </w:r>
                        <w:r>
                          <w:rPr>
                            <w:rFonts w:cs="Arial"/>
                            <w:color w:val="000000"/>
                            <w:lang w:val="en-US"/>
                          </w:rPr>
                          <w:t>Delivery</w:t>
                        </w:r>
                      </w:p>
                    </w:txbxContent>
                  </v:textbox>
                </v:shape>
                <v:shape id="Text Box 5" o:spid="_x0000_s1031" type="#_x0000_t202" style="position:absolute;left:41624;top:26279;width:17240;height:9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" fillcolor="#f2f2f2">
                  <v:textbox inset="1mm,1mm,1mm,1mm">
                    <w:txbxContent>
                      <w:p w14:paraId="4987AAAE" w14:textId="77777777" w:rsidR="00FF7036" w:rsidRDefault="00FF7036" w:rsidP="003929D0">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Lot Validation Testing</w:t>
                        </w:r>
                      </w:p>
                      <w:p w14:paraId="74ABA0E3" w14:textId="77777777" w:rsidR="00FF7036" w:rsidRDefault="00FF7036" w:rsidP="003929D0">
                        <w:pPr>
                          <w:autoSpaceDE w:val="0"/>
                          <w:autoSpaceDN w:val="0"/>
                          <w:adjustRightInd w:val="0"/>
                          <w:spacing w:after="0" w:line="240" w:lineRule="auto"/>
                          <w:ind w:left="0" w:right="0"/>
                          <w:jc w:val="center"/>
                          <w:rPr>
                            <w:rFonts w:cs="Arial"/>
                            <w:color w:val="000000"/>
                            <w:u w:val="single"/>
                            <w:lang w:val="en-US"/>
                          </w:rPr>
                        </w:pPr>
                      </w:p>
                      <w:p w14:paraId="77480FD6" w14:textId="2C205F82" w:rsidR="00FF7036" w:rsidRDefault="00FF7036" w:rsidP="003929D0">
                        <w:pPr>
                          <w:autoSpaceDE w:val="0"/>
                          <w:autoSpaceDN w:val="0"/>
                          <w:adjustRightInd w:val="0"/>
                          <w:spacing w:after="0" w:line="240" w:lineRule="auto"/>
                          <w:ind w:left="0" w:right="0"/>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_Ref484525167 \r \h </w:instrText>
                        </w:r>
                        <w:r>
                          <w:rPr>
                            <w:rFonts w:cs="Arial"/>
                            <w:color w:val="000000"/>
                            <w:lang w:val="en-US"/>
                          </w:rPr>
                        </w:r>
                        <w:r>
                          <w:rPr>
                            <w:rFonts w:cs="Arial"/>
                            <w:color w:val="000000"/>
                            <w:lang w:val="en-US"/>
                          </w:rPr>
                          <w:fldChar w:fldCharType="separate"/>
                        </w:r>
                        <w:r>
                          <w:rPr>
                            <w:rFonts w:cs="Arial"/>
                            <w:color w:val="000000"/>
                            <w:lang w:val="en-US"/>
                          </w:rPr>
                          <w:t>7.4</w:t>
                        </w:r>
                        <w:r>
                          <w:rPr>
                            <w:rFonts w:cs="Arial"/>
                            <w:color w:val="000000"/>
                            <w:lang w:val="en-US"/>
                          </w:rPr>
                          <w:fldChar w:fldCharType="end"/>
                        </w:r>
                        <w:r>
                          <w:rPr>
                            <w:rFonts w:cs="Arial"/>
                            <w:color w:val="000000"/>
                            <w:lang w:val="en-US"/>
                          </w:rPr>
                          <w:t xml:space="preserve"> / Chart F4</w:t>
                        </w:r>
                      </w:p>
                      <w:p w14:paraId="229469D3" w14:textId="77777777" w:rsidR="00FF7036" w:rsidRDefault="00FF7036" w:rsidP="003929D0">
                        <w:pPr>
                          <w:autoSpaceDE w:val="0"/>
                          <w:autoSpaceDN w:val="0"/>
                          <w:adjustRightInd w:val="0"/>
                          <w:spacing w:after="0" w:line="240" w:lineRule="auto"/>
                          <w:ind w:left="0" w:right="0"/>
                          <w:jc w:val="center"/>
                        </w:pPr>
                        <w:r>
                          <w:rPr>
                            <w:rFonts w:cs="Arial"/>
                            <w:color w:val="000000"/>
                          </w:rPr>
                          <w:t>(Note 2)</w:t>
                        </w:r>
                      </w:p>
                    </w:txbxContent>
                  </v:textbox>
                </v:shape>
                <v:shape id="Text Box 48" o:spid="_x0000_s1032" type="#_x0000_t202" style="position:absolute;top:43824;width:17240;height:9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" fillcolor="#f2f2f2">
                  <v:textbox inset="1mm,1mm,1mm,1mm">
                    <w:txbxContent>
                      <w:p w14:paraId="32AC787A" w14:textId="77777777" w:rsidR="00FF7036" w:rsidRDefault="00FF7036" w:rsidP="003929D0">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Periodic Testing</w:t>
                        </w:r>
                      </w:p>
                      <w:p w14:paraId="1D96BC56" w14:textId="495ED3DC" w:rsidR="00FF7036" w:rsidRDefault="00FF7036" w:rsidP="003929D0">
                        <w:pPr>
                          <w:autoSpaceDE w:val="0"/>
                          <w:autoSpaceDN w:val="0"/>
                          <w:adjustRightInd w:val="0"/>
                          <w:spacing w:after="0" w:line="240" w:lineRule="auto"/>
                          <w:ind w:left="0" w:right="0"/>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_Ref484525352 \r \h </w:instrText>
                        </w:r>
                        <w:r>
                          <w:rPr>
                            <w:rFonts w:cs="Arial"/>
                            <w:color w:val="000000"/>
                            <w:lang w:val="en-US"/>
                          </w:rPr>
                        </w:r>
                        <w:r>
                          <w:rPr>
                            <w:rFonts w:cs="Arial"/>
                            <w:color w:val="000000"/>
                            <w:lang w:val="en-US"/>
                          </w:rPr>
                          <w:fldChar w:fldCharType="separate"/>
                        </w:r>
                        <w:r>
                          <w:rPr>
                            <w:rFonts w:cs="Arial"/>
                            <w:color w:val="000000"/>
                            <w:lang w:val="en-US"/>
                          </w:rPr>
                          <w:t>7.3</w:t>
                        </w:r>
                        <w:r>
                          <w:rPr>
                            <w:rFonts w:cs="Arial"/>
                            <w:color w:val="000000"/>
                            <w:lang w:val="en-US"/>
                          </w:rPr>
                          <w:fldChar w:fldCharType="end"/>
                        </w:r>
                        <w:r>
                          <w:rPr>
                            <w:rFonts w:cs="Arial"/>
                            <w:color w:val="000000"/>
                            <w:lang w:val="en-US"/>
                          </w:rPr>
                          <w:t xml:space="preserve"> / Chart F</w:t>
                        </w:r>
                        <w:r>
                          <w:rPr>
                            <w:rFonts w:cs="Arial"/>
                            <w:color w:val="000000"/>
                          </w:rPr>
                          <w:t>4</w:t>
                        </w:r>
                      </w:p>
                    </w:txbxContent>
                  </v:textbox>
                </v:shape>
                <v:shape id="Text Box 49" o:spid="_x0000_s1033" type="#_x0000_t202" style="position:absolute;left:20764;top:39233;width:17240;height:45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" fillcolor="#f2f2f2">
                  <v:textbox inset="1mm,1mm,1mm,1mm">
                    <w:txbxContent>
                      <w:p w14:paraId="3AC3E4D1" w14:textId="77777777" w:rsidR="00FF7036" w:rsidRPr="00755CEA" w:rsidRDefault="00FF7036" w:rsidP="003929D0">
                        <w:pPr>
                          <w:pStyle w:val="NormalWeb1"/>
                          <w:spacing w:after="0" w:line="240" w:lineRule="auto"/>
                          <w:jc w:val="center"/>
                          <w:rPr>
                            <w:rFonts w:ascii="Arial" w:hAnsi="Arial" w:cs="Arial"/>
                            <w:color w:val="000000"/>
                            <w:sz w:val="20"/>
                            <w:szCs w:val="20"/>
                          </w:rPr>
                        </w:pPr>
                        <w:r w:rsidRPr="00755CEA">
                          <w:rPr>
                            <w:rFonts w:ascii="Arial" w:hAnsi="Arial" w:cs="Arial"/>
                            <w:color w:val="000000"/>
                            <w:sz w:val="20"/>
                            <w:szCs w:val="20"/>
                          </w:rPr>
                          <w:t>Deliverable Components</w:t>
                        </w:r>
                      </w:p>
                    </w:txbxContent>
                  </v:textbox>
                </v:shape>
                <v:shape id="Text Box 5" o:spid="_x0000_s1034" type="#_x0000_t202" style="position:absolute;left:20573;top:12096;width:18000;height:9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" fillcolor="#f2f2f2">
                  <v:textbox inset="1mm,1mm,1mm,1mm">
                    <w:txbxContent>
                      <w:p w14:paraId="082DFAE6" w14:textId="77777777" w:rsidR="00FF7036" w:rsidRDefault="00FF7036" w:rsidP="003929D0">
                        <w:pPr>
                          <w:autoSpaceDE w:val="0"/>
                          <w:autoSpaceDN w:val="0"/>
                          <w:adjustRightInd w:val="0"/>
                          <w:spacing w:after="0" w:line="240" w:lineRule="auto"/>
                          <w:ind w:left="0" w:right="0"/>
                          <w:jc w:val="center"/>
                          <w:rPr>
                            <w:rFonts w:cs="Arial"/>
                            <w:color w:val="000000"/>
                            <w:lang w:val="en-US"/>
                          </w:rPr>
                        </w:pPr>
                        <w:r>
                          <w:rPr>
                            <w:rFonts w:cs="Arial"/>
                            <w:color w:val="000000"/>
                            <w:u w:val="single"/>
                            <w:lang w:val="en-US"/>
                          </w:rPr>
                          <w:t>Screening Tests</w:t>
                        </w:r>
                      </w:p>
                      <w:p w14:paraId="66FEFC47" w14:textId="77777777" w:rsidR="00FF7036" w:rsidRDefault="00FF7036" w:rsidP="003929D0">
                        <w:pPr>
                          <w:autoSpaceDE w:val="0"/>
                          <w:autoSpaceDN w:val="0"/>
                          <w:adjustRightInd w:val="0"/>
                          <w:spacing w:after="0" w:line="240" w:lineRule="auto"/>
                          <w:ind w:left="0" w:right="0"/>
                          <w:jc w:val="center"/>
                          <w:rPr>
                            <w:rFonts w:cs="Arial"/>
                            <w:color w:val="000000"/>
                            <w:lang w:val="en-US"/>
                          </w:rPr>
                        </w:pPr>
                      </w:p>
                      <w:p w14:paraId="5F212EDF" w14:textId="359206C2" w:rsidR="00FF7036" w:rsidRPr="00D05994" w:rsidRDefault="00FF7036" w:rsidP="003929D0">
                        <w:pPr>
                          <w:autoSpaceDE w:val="0"/>
                          <w:autoSpaceDN w:val="0"/>
                          <w:adjustRightInd w:val="0"/>
                          <w:spacing w:after="0" w:line="240" w:lineRule="auto"/>
                          <w:ind w:left="0" w:right="0"/>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_Ref488757017 \r \h </w:instrText>
                        </w:r>
                        <w:r>
                          <w:rPr>
                            <w:rFonts w:cs="Arial"/>
                            <w:color w:val="000000"/>
                            <w:lang w:val="en-US"/>
                          </w:rPr>
                        </w:r>
                        <w:r>
                          <w:rPr>
                            <w:rFonts w:cs="Arial"/>
                            <w:color w:val="000000"/>
                            <w:lang w:val="en-US"/>
                          </w:rPr>
                          <w:fldChar w:fldCharType="separate"/>
                        </w:r>
                        <w:r>
                          <w:rPr>
                            <w:rFonts w:cs="Arial"/>
                            <w:color w:val="000000"/>
                            <w:lang w:val="en-US"/>
                          </w:rPr>
                          <w:t>6</w:t>
                        </w:r>
                        <w:r>
                          <w:rPr>
                            <w:rFonts w:cs="Arial"/>
                            <w:color w:val="000000"/>
                            <w:lang w:val="en-US"/>
                          </w:rPr>
                          <w:fldChar w:fldCharType="end"/>
                        </w:r>
                        <w:r>
                          <w:rPr>
                            <w:rFonts w:cs="Arial"/>
                            <w:color w:val="000000"/>
                            <w:lang w:val="en-US"/>
                          </w:rPr>
                          <w:t xml:space="preserve"> / Chart F3</w:t>
                        </w:r>
                      </w:p>
                    </w:txbxContent>
                  </v:textbox>
                </v:shape>
                <v:shape id="Text Box 5" o:spid="_x0000_s1035" type="#_x0000_t202" style="position:absolute;top:26279;width:17240;height:9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" fillcolor="#f2f2f2">
                  <v:textbox inset="1mm,1mm,1mm,1mm">
                    <w:txbxContent>
                      <w:p w14:paraId="170FFD40" w14:textId="77777777" w:rsidR="00FF7036" w:rsidRDefault="00FF7036" w:rsidP="003929D0">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Lot Validation Testing</w:t>
                        </w:r>
                      </w:p>
                      <w:p w14:paraId="5B734ABA" w14:textId="77777777" w:rsidR="00FF7036" w:rsidRDefault="00FF7036" w:rsidP="003929D0">
                        <w:pPr>
                          <w:autoSpaceDE w:val="0"/>
                          <w:autoSpaceDN w:val="0"/>
                          <w:adjustRightInd w:val="0"/>
                          <w:spacing w:after="0" w:line="240" w:lineRule="auto"/>
                          <w:ind w:left="0" w:right="0"/>
                          <w:jc w:val="center"/>
                          <w:rPr>
                            <w:rFonts w:cs="Arial"/>
                            <w:color w:val="000000"/>
                            <w:lang w:val="en-US"/>
                          </w:rPr>
                        </w:pPr>
                      </w:p>
                      <w:p w14:paraId="7106B089" w14:textId="1704EBA5" w:rsidR="00FF7036" w:rsidRDefault="00FF7036" w:rsidP="003929D0">
                        <w:pPr>
                          <w:autoSpaceDE w:val="0"/>
                          <w:autoSpaceDN w:val="0"/>
                          <w:adjustRightInd w:val="0"/>
                          <w:spacing w:after="0" w:line="240" w:lineRule="auto"/>
                          <w:ind w:left="0" w:right="0"/>
                          <w:jc w:val="center"/>
                          <w:rPr>
                            <w:rFonts w:cs="Arial"/>
                            <w:color w:val="000000"/>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_Ref484525167 \r \h </w:instrText>
                        </w:r>
                        <w:r>
                          <w:rPr>
                            <w:rFonts w:cs="Arial"/>
                            <w:color w:val="000000"/>
                            <w:lang w:val="en-US"/>
                          </w:rPr>
                        </w:r>
                        <w:r>
                          <w:rPr>
                            <w:rFonts w:cs="Arial"/>
                            <w:color w:val="000000"/>
                            <w:lang w:val="en-US"/>
                          </w:rPr>
                          <w:fldChar w:fldCharType="separate"/>
                        </w:r>
                        <w:r>
                          <w:rPr>
                            <w:rFonts w:cs="Arial"/>
                            <w:color w:val="000000"/>
                            <w:lang w:val="en-US"/>
                          </w:rPr>
                          <w:t>7.4</w:t>
                        </w:r>
                        <w:r>
                          <w:rPr>
                            <w:rFonts w:cs="Arial"/>
                            <w:color w:val="000000"/>
                            <w:lang w:val="en-US"/>
                          </w:rPr>
                          <w:fldChar w:fldCharType="end"/>
                        </w:r>
                        <w:r>
                          <w:rPr>
                            <w:rFonts w:cs="Arial"/>
                            <w:color w:val="000000"/>
                            <w:lang w:val="en-US"/>
                          </w:rPr>
                          <w:t xml:space="preserve"> / Chart F4</w:t>
                        </w:r>
                      </w:p>
                      <w:p w14:paraId="28AF7859" w14:textId="77777777" w:rsidR="00FF7036" w:rsidRPr="00D05994" w:rsidRDefault="00FF7036" w:rsidP="003929D0">
                        <w:pPr>
                          <w:autoSpaceDE w:val="0"/>
                          <w:autoSpaceDN w:val="0"/>
                          <w:adjustRightInd w:val="0"/>
                          <w:spacing w:after="0" w:line="240" w:lineRule="auto"/>
                          <w:ind w:left="0" w:right="0"/>
                          <w:jc w:val="center"/>
                          <w:rPr>
                            <w:rFonts w:cs="Arial"/>
                            <w:color w:val="000000"/>
                            <w:lang w:val="en-US"/>
                          </w:rPr>
                        </w:pPr>
                        <w:r>
                          <w:rPr>
                            <w:rFonts w:cs="Arial"/>
                            <w:color w:val="000000"/>
                          </w:rPr>
                          <w:t>(Note 1)</w:t>
                        </w:r>
                      </w:p>
                    </w:txbxContent>
                  </v:textbox>
                </v:shape>
                <v:shape id="Text Box 5" o:spid="_x0000_s1036" type="#_x0000_t202" style="position:absolute;left:20764;top:43824;width:17240;height:45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" fillcolor="#f2f2f2">
                  <v:textbox inset="1mm,1mm,1mm,1mm">
                    <w:txbxContent>
                      <w:p w14:paraId="6EA8BC7B" w14:textId="77777777" w:rsidR="00FF7036" w:rsidRPr="00755CEA" w:rsidRDefault="00FF7036" w:rsidP="003929D0">
                        <w:pPr>
                          <w:autoSpaceDE w:val="0"/>
                          <w:autoSpaceDN w:val="0"/>
                          <w:adjustRightInd w:val="0"/>
                          <w:spacing w:after="0" w:line="240" w:lineRule="auto"/>
                          <w:ind w:left="0" w:right="0"/>
                          <w:jc w:val="center"/>
                          <w:rPr>
                            <w:rFonts w:cs="Arial"/>
                            <w:color w:val="000000"/>
                          </w:rPr>
                        </w:pPr>
                        <w:r w:rsidRPr="00755CEA">
                          <w:rPr>
                            <w:rFonts w:cs="Arial"/>
                            <w:color w:val="000000"/>
                            <w:lang w:val="en-US"/>
                          </w:rPr>
                          <w:t> Release</w:t>
                        </w:r>
                      </w:p>
                    </w:txbxContent>
                  </v:textbox>
                </v:shape>
                <v:shapetype id="_x0000_t32" coordsize="21600,21600" o:spt="32" o:oned="t" path="m,l21600,21600e" filled="f">
                  <v:path arrowok="t" fillok="f" o:connecttype="none"/>
                  <o:lock v:ext="edit" shapetype="t"/>
                </v:shapetype>
                <v:shape id="Straight Arrow Connector 53" o:spid="_x0000_s1037" type="#_x0000_t32" style="position:absolute;left:29573;top:9525;width:0;height:257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" strokecolor="windowText">
                  <v:stroke endarrow="block" endarrowwidth="narrow"/>
                </v:shape>
                <v:shape id="Straight Arrow Connector 54" o:spid="_x0000_s1038" type="#_x0000_t32" style="position:absolute;left:29384;top:48415;width:35;height:541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" strokecolor="windowText">
                  <v:stroke endarrow="block" endarrowwidth="narrow"/>
                </v:shape>
                <v:shape id="Straight Arrow Connector 55" o:spid="_x0000_s1039" type="#_x0000_t32" style="position:absolute;left:29384;top:21621;width:200;height:1761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" strokecolor="windowText">
                  <v:stroke endarrow="block" endarrowwidth="narrow"/>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56" o:spid="_x0000_s1040" type="#_x0000_t34" style="position:absolute;left:16768;top:13473;width:4658;height:20953;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" strokecolor="windowText" strokeweight=".5pt">
                  <v:stroke endarrow="block" endarrowwidth="narrow"/>
                </v:shape>
                <v:shapetype id="_x0000_t33" coordsize="21600,21600" o:spt="33" o:oned="t" path="m,l21600,r,21600e" filled="f">
                  <v:stroke joinstyle="miter"/>
                  <v:path arrowok="t" fillok="f" o:connecttype="none"/>
                  <o:lock v:ext="edit" shapetype="t"/>
                </v:shapetype>
                <v:shape id="Elbow Connector 57" o:spid="_x0000_s1041" type="#_x0000_t33" style="position:absolute;left:41261;top:32547;width:5725;height:12240;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" strokecolor="windowText">
                  <v:stroke endarrow="block" endarrowwidth="narrow"/>
                </v:shape>
                <v:shape id="Elbow Connector 58" o:spid="_x0000_s1042" type="#_x0000_t33" style="position:absolute;left:11830;top:32594;width:5724;height:12144;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" strokecolor="windowText">
                  <v:stroke endarrow="block" endarrowwidth="narrow"/>
                </v:shape>
                <v:shape id="Elbow Connector 59" o:spid="_x0000_s1043" type="#_x0000_t34" style="position:absolute;left:37580;top:13614;width:4658;height:20671;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" strokecolor="windowText" strokeweight=".5pt">
                  <v:stroke endarrow="block" endarrowwidth="narrow"/>
                </v:shape>
                <v:shape id="Straight Arrow Connector 35" o:spid="_x0000_s1044" type="#_x0000_t34" style="position:absolute;left:17240;top:46120;width:3524;height:2467;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" strokecolor="windowText">
                  <v:stroke endarrow="block" endarrowwidth="narrow"/>
                </v:shape>
                <v:shape id="Straight Arrow Connector 61" o:spid="_x0000_s1045" type="#_x0000_t32" style="position:absolute;left:29489;top:21574;width:0;height:239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" strokecolor="windowText">
                  <v:stroke endarrow="block" endarrowwidth="narrow"/>
                </v:shape>
                <v:shape id="Text Box 5" o:spid="_x0000_s1046" type="#_x0000_t202" style="position:absolute;left:1324;top:21884;width:15916;height:22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" filled="f" stroked="f" strokeweight=".5pt">
                  <v:textbox style="mso-fit-shape-to-text:t" inset="1mm,1mm,1mm,1mm">
                    <w:txbxContent>
                      <w:p w14:paraId="5A53A5D4" w14:textId="77777777" w:rsidR="00FF7036" w:rsidRPr="00755CEA" w:rsidRDefault="00FF7036" w:rsidP="003929D0">
                        <w:pPr>
                          <w:pStyle w:val="NormalWeb1"/>
                          <w:spacing w:after="0" w:line="240" w:lineRule="auto"/>
                          <w:jc w:val="center"/>
                        </w:pPr>
                        <w:r w:rsidRPr="00755CEA">
                          <w:rPr>
                            <w:rFonts w:ascii="Arial" w:hAnsi="Arial" w:cs="Arial"/>
                            <w:color w:val="000000"/>
                            <w:sz w:val="20"/>
                            <w:szCs w:val="20"/>
                          </w:rPr>
                          <w:t>ESCC Qualified</w:t>
                        </w:r>
                      </w:p>
                    </w:txbxContent>
                  </v:textbox>
                </v:shape>
                <v:shape id="Text Box 5" o:spid="_x0000_s1047" type="#_x0000_t202" style="position:absolute;left:42383;top:21887;width:15916;height:22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" filled="f" stroked="f" strokeweight=".5pt">
                  <v:textbox style="mso-fit-shape-to-text:t" inset="1mm,1mm,1mm,1mm">
                    <w:txbxContent>
                      <w:p w14:paraId="560DACA0" w14:textId="77777777" w:rsidR="00FF7036" w:rsidRDefault="00FF7036" w:rsidP="003929D0">
                        <w:pPr>
                          <w:pStyle w:val="NormalWeb1"/>
                          <w:spacing w:after="0" w:line="240" w:lineRule="auto"/>
                          <w:jc w:val="center"/>
                        </w:pPr>
                        <w:r>
                          <w:rPr>
                            <w:rFonts w:ascii="Arial" w:hAnsi="Arial" w:cs="Arial"/>
                            <w:color w:val="000000"/>
                            <w:sz w:val="20"/>
                            <w:szCs w:val="20"/>
                          </w:rPr>
                          <w:t>Not ESCC Qualified</w:t>
                        </w:r>
                      </w:p>
                    </w:txbxContent>
                  </v:textbox>
                </v:shape>
                <w10:anchorlock/>
              </v:group>
            </w:pict>
          </mc:Fallback>
        </mc:AlternateContent>
      </w:r>
    </w:p>
    <w:p w14:paraId="003819A3" w14:textId="512CB2E8" w:rsidR="00402FE9" w:rsidRPr="005D73F9" w:rsidRDefault="00402FE9" w:rsidP="00BF6BC4">
      <w:pPr>
        <w:pStyle w:val="NOTES"/>
        <w:keepLines/>
      </w:pPr>
      <w:r w:rsidRPr="005D73F9">
        <w:t>NOTES:</w:t>
      </w:r>
      <w:r w:rsidRPr="005D73F9">
        <w:rPr>
          <w:noProof/>
          <w:lang w:eastAsia="en-GB"/>
        </w:rPr>
        <w:t xml:space="preserve"> </w:t>
      </w:r>
    </w:p>
    <w:p w14:paraId="003819A4" w14:textId="77777777" w:rsidR="00402FE9" w:rsidRPr="005D73F9" w:rsidRDefault="00402FE9" w:rsidP="00BF6BC4">
      <w:pPr>
        <w:pStyle w:val="numericallist"/>
        <w:keepLines/>
        <w:spacing w:after="60"/>
      </w:pPr>
      <w:r w:rsidRPr="005D73F9">
        <w:t>Lot Validation Testing is not required for qualified components unless specifically stipulated in the Purchase Order.</w:t>
      </w:r>
    </w:p>
    <w:p w14:paraId="003819A5" w14:textId="4D791520" w:rsidR="00402FE9" w:rsidRPr="005D73F9" w:rsidRDefault="00402FE9" w:rsidP="00BF6BC4">
      <w:pPr>
        <w:pStyle w:val="numericallist"/>
        <w:keepLines/>
        <w:spacing w:after="60"/>
      </w:pPr>
      <w:r w:rsidRPr="005D73F9">
        <w:t xml:space="preserve">For unqualified components the need for Lot Validation Testing shall be determined by the Orderer and the required testing shall be as stipulated in the Purchase Order (ref. ESCC Basic Specification No. </w:t>
      </w:r>
      <w:hyperlink r:id="rId94" w:history="1">
        <w:r w:rsidR="00782870" w:rsidRPr="005D73F9">
          <w:rPr>
            <w:rStyle w:val="Hyperlink"/>
          </w:rPr>
          <w:t>23100</w:t>
        </w:r>
      </w:hyperlink>
      <w:r w:rsidRPr="005D73F9">
        <w:t>).</w:t>
      </w:r>
    </w:p>
    <w:p w14:paraId="003819A6" w14:textId="77777777" w:rsidR="004E7F15" w:rsidRPr="005D73F9" w:rsidRDefault="004E7F15" w:rsidP="00BF6BC4">
      <w:pPr>
        <w:keepLines/>
        <w:spacing w:after="0"/>
        <w:ind w:left="0" w:right="0"/>
        <w:jc w:val="left"/>
        <w:rPr>
          <w:bCs/>
          <w:caps/>
          <w:u w:val="single"/>
        </w:rPr>
      </w:pPr>
      <w:r w:rsidRPr="005D73F9">
        <w:br w:type="page"/>
      </w:r>
    </w:p>
    <w:p w14:paraId="003819A7" w14:textId="3D27D284" w:rsidR="00AA4BE5" w:rsidRPr="005D73F9" w:rsidRDefault="008735EF" w:rsidP="00BF6BC4">
      <w:pPr>
        <w:pStyle w:val="Heading2"/>
      </w:pPr>
      <w:bookmarkStart w:id="239" w:name="_Toc190164467"/>
      <w:r w:rsidRPr="005D73F9">
        <w:rPr>
          <w:caps w:val="0"/>
        </w:rPr>
        <w:lastRenderedPageBreak/>
        <w:t>CHART F2 - PRODUCTION CONTROL</w:t>
      </w:r>
      <w:bookmarkEnd w:id="239"/>
    </w:p>
    <w:p w14:paraId="52C89CDC" w14:textId="77777777" w:rsidR="00F25DE9" w:rsidRPr="005D73F9" w:rsidRDefault="00F25DE9" w:rsidP="00BF6BC4">
      <w:pPr>
        <w:spacing w:after="0"/>
      </w:pPr>
    </w:p>
    <w:tbl>
      <w:tblPr>
        <w:tblStyle w:val="TableGrid12"/>
        <w:tblW w:w="0" w:type="auto"/>
        <w:tblInd w:w="141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2F2F2" w:themeFill="background1" w:themeFillShade="F2"/>
        <w:tblCellMar>
          <w:left w:w="0" w:type="dxa"/>
          <w:right w:w="0" w:type="dxa"/>
        </w:tblCellMar>
        <w:tblLook w:val="04A0" w:firstRow="1" w:lastRow="0" w:firstColumn="1" w:lastColumn="0" w:noHBand="0" w:noVBand="1"/>
      </w:tblPr>
      <w:tblGrid>
        <w:gridCol w:w="1284"/>
        <w:gridCol w:w="1891"/>
        <w:gridCol w:w="2815"/>
        <w:gridCol w:w="332"/>
        <w:gridCol w:w="65"/>
      </w:tblGrid>
      <w:tr w:rsidR="00F25DE9" w:rsidRPr="005D73F9" w14:paraId="47F6E3A7" w14:textId="77777777" w:rsidTr="00A5613F">
        <w:trPr>
          <w:trHeight w:val="227"/>
        </w:trPr>
        <w:tc>
          <w:tcPr>
            <w:tcW w:w="6387" w:type="dxa"/>
            <w:gridSpan w:val="5"/>
            <w:tcBorders>
              <w:top w:val="single" w:sz="6" w:space="0" w:color="auto"/>
            </w:tcBorders>
            <w:shd w:val="clear" w:color="auto" w:fill="F2F2F2" w:themeFill="background1" w:themeFillShade="F2"/>
            <w:vAlign w:val="center"/>
          </w:tcPr>
          <w:p w14:paraId="3D6788C6" w14:textId="77777777" w:rsidR="00F25DE9" w:rsidRPr="005D73F9" w:rsidRDefault="00F25DE9" w:rsidP="00BF6BC4">
            <w:pPr>
              <w:keepLines/>
              <w:widowControl w:val="0"/>
              <w:suppressAutoHyphens/>
              <w:autoSpaceDE w:val="0"/>
              <w:autoSpaceDN w:val="0"/>
              <w:adjustRightInd w:val="0"/>
              <w:spacing w:before="60" w:after="60"/>
              <w:ind w:left="57" w:right="57"/>
              <w:jc w:val="center"/>
              <w:rPr>
                <w:rFonts w:cs="Helvetica"/>
                <w:w w:val="0"/>
              </w:rPr>
            </w:pPr>
            <w:r w:rsidRPr="005D73F9">
              <w:rPr>
                <w:rFonts w:cs="Helvetica"/>
                <w:w w:val="0"/>
              </w:rPr>
              <w:t>COMPONENT LOT MANUFACTURING</w:t>
            </w:r>
          </w:p>
        </w:tc>
      </w:tr>
      <w:tr w:rsidR="00F25DE9" w:rsidRPr="005D73F9" w14:paraId="1FE27D14" w14:textId="77777777" w:rsidTr="00A5613F">
        <w:trPr>
          <w:gridAfter w:val="1"/>
          <w:wAfter w:w="65" w:type="dxa"/>
          <w:trHeight w:val="227"/>
        </w:trPr>
        <w:tc>
          <w:tcPr>
            <w:tcW w:w="3175" w:type="dxa"/>
            <w:gridSpan w:val="2"/>
            <w:tcBorders>
              <w:left w:val="nil"/>
            </w:tcBorders>
            <w:shd w:val="clear" w:color="auto" w:fill="auto"/>
            <w:vAlign w:val="center"/>
          </w:tcPr>
          <w:p w14:paraId="658861B2" w14:textId="77777777" w:rsidR="00F25DE9" w:rsidRPr="005D73F9" w:rsidRDefault="00F25DE9" w:rsidP="00BF6BC4">
            <w:pPr>
              <w:keepLines/>
              <w:widowControl w:val="0"/>
              <w:suppressAutoHyphens/>
              <w:autoSpaceDE w:val="0"/>
              <w:autoSpaceDN w:val="0"/>
              <w:adjustRightInd w:val="0"/>
              <w:spacing w:after="0"/>
              <w:ind w:left="57" w:right="57"/>
              <w:jc w:val="center"/>
              <w:rPr>
                <w:rFonts w:cs="Helvetica"/>
                <w:w w:val="0"/>
              </w:rPr>
            </w:pPr>
          </w:p>
        </w:tc>
        <w:tc>
          <w:tcPr>
            <w:tcW w:w="3147" w:type="dxa"/>
            <w:gridSpan w:val="2"/>
            <w:tcBorders>
              <w:right w:val="nil"/>
            </w:tcBorders>
            <w:shd w:val="clear" w:color="auto" w:fill="auto"/>
            <w:vAlign w:val="center"/>
          </w:tcPr>
          <w:p w14:paraId="3C18D650" w14:textId="77777777" w:rsidR="00F25DE9" w:rsidRPr="005D73F9" w:rsidRDefault="00F25DE9" w:rsidP="00BF6BC4">
            <w:pPr>
              <w:keepLines/>
              <w:widowControl w:val="0"/>
              <w:suppressAutoHyphens/>
              <w:autoSpaceDE w:val="0"/>
              <w:autoSpaceDN w:val="0"/>
              <w:adjustRightInd w:val="0"/>
              <w:spacing w:after="0"/>
              <w:ind w:left="57" w:right="57"/>
              <w:jc w:val="center"/>
              <w:rPr>
                <w:rFonts w:cs="Helvetica"/>
                <w:w w:val="0"/>
              </w:rPr>
            </w:pPr>
          </w:p>
        </w:tc>
      </w:tr>
      <w:tr w:rsidR="00F25DE9" w:rsidRPr="005D73F9" w14:paraId="468B7804" w14:textId="77777777" w:rsidTr="00A5613F">
        <w:trPr>
          <w:trHeight w:val="227"/>
        </w:trPr>
        <w:tc>
          <w:tcPr>
            <w:tcW w:w="6387" w:type="dxa"/>
            <w:gridSpan w:val="5"/>
            <w:shd w:val="clear" w:color="auto" w:fill="F2F2F2" w:themeFill="background1" w:themeFillShade="F2"/>
            <w:vAlign w:val="center"/>
          </w:tcPr>
          <w:p w14:paraId="4EE51CB7" w14:textId="77777777" w:rsidR="00F25DE9" w:rsidRPr="005D73F9" w:rsidRDefault="00F25DE9" w:rsidP="00BF6BC4">
            <w:pPr>
              <w:keepLines/>
              <w:widowControl w:val="0"/>
              <w:suppressAutoHyphens/>
              <w:autoSpaceDE w:val="0"/>
              <w:autoSpaceDN w:val="0"/>
              <w:adjustRightInd w:val="0"/>
              <w:spacing w:before="60" w:after="60"/>
              <w:ind w:left="57" w:right="57"/>
              <w:jc w:val="center"/>
              <w:rPr>
                <w:rFonts w:cs="Helvetica"/>
                <w:w w:val="0"/>
              </w:rPr>
            </w:pPr>
            <w:r w:rsidRPr="005D73F9">
              <w:rPr>
                <w:rFonts w:cs="Helvetica"/>
                <w:w w:val="0"/>
              </w:rPr>
              <w:t>SPECIAL IN-PROCESS CONTROLS</w:t>
            </w:r>
          </w:p>
        </w:tc>
      </w:tr>
      <w:tr w:rsidR="00F25DE9" w:rsidRPr="005D73F9" w14:paraId="347456B0" w14:textId="77777777" w:rsidTr="00A5613F">
        <w:trPr>
          <w:trHeight w:val="227"/>
        </w:trPr>
        <w:tc>
          <w:tcPr>
            <w:tcW w:w="1284" w:type="dxa"/>
            <w:shd w:val="clear" w:color="auto" w:fill="F2F2F2" w:themeFill="background1" w:themeFillShade="F2"/>
            <w:vAlign w:val="center"/>
          </w:tcPr>
          <w:p w14:paraId="6F87FBA1" w14:textId="70C389FB" w:rsidR="00F25DE9" w:rsidRPr="005D73F9" w:rsidRDefault="00F25DE9" w:rsidP="00BF6BC4">
            <w:pPr>
              <w:keepLines/>
              <w:widowControl w:val="0"/>
              <w:suppressAutoHyphens/>
              <w:autoSpaceDE w:val="0"/>
              <w:autoSpaceDN w:val="0"/>
              <w:adjustRightInd w:val="0"/>
              <w:spacing w:before="60" w:after="60"/>
              <w:ind w:left="57" w:right="57"/>
              <w:jc w:val="left"/>
              <w:rPr>
                <w:rFonts w:cs="Helvetica"/>
                <w:w w:val="0"/>
              </w:rPr>
            </w:pPr>
            <w:r w:rsidRPr="005D73F9">
              <w:rPr>
                <w:rFonts w:cs="Helvetica"/>
                <w:w w:val="0"/>
              </w:rPr>
              <w:t xml:space="preserve">Para. </w:t>
            </w:r>
            <w:r w:rsidRPr="005D73F9">
              <w:rPr>
                <w:rFonts w:cs="Helvetica"/>
                <w:w w:val="0"/>
              </w:rPr>
              <w:fldChar w:fldCharType="begin"/>
            </w:r>
            <w:r w:rsidRPr="005D73F9">
              <w:rPr>
                <w:rFonts w:cs="Helvetica"/>
                <w:w w:val="0"/>
              </w:rPr>
              <w:instrText xml:space="preserve"> REF _Ref484683422 \r \h </w:instrText>
            </w:r>
            <w:r w:rsidR="005D73F9">
              <w:rPr>
                <w:rFonts w:cs="Helvetica"/>
                <w:w w:val="0"/>
              </w:rPr>
              <w:instrText xml:space="preserve"> \* MERGEFORMAT </w:instrText>
            </w:r>
            <w:r w:rsidRPr="005D73F9">
              <w:rPr>
                <w:rFonts w:cs="Helvetica"/>
                <w:w w:val="0"/>
              </w:rPr>
            </w:r>
            <w:r w:rsidRPr="005D73F9">
              <w:rPr>
                <w:rFonts w:cs="Helvetica"/>
                <w:w w:val="0"/>
              </w:rPr>
              <w:fldChar w:fldCharType="separate"/>
            </w:r>
            <w:r w:rsidR="00553F42">
              <w:rPr>
                <w:rFonts w:cs="Helvetica"/>
                <w:w w:val="0"/>
              </w:rPr>
              <w:t>5.2.1</w:t>
            </w:r>
            <w:r w:rsidRPr="005D73F9">
              <w:rPr>
                <w:rFonts w:cs="Helvetica"/>
                <w:w w:val="0"/>
              </w:rPr>
              <w:fldChar w:fldCharType="end"/>
            </w:r>
          </w:p>
        </w:tc>
        <w:tc>
          <w:tcPr>
            <w:tcW w:w="5103" w:type="dxa"/>
            <w:gridSpan w:val="4"/>
            <w:shd w:val="clear" w:color="auto" w:fill="F2F2F2" w:themeFill="background1" w:themeFillShade="F2"/>
            <w:vAlign w:val="center"/>
          </w:tcPr>
          <w:p w14:paraId="4ECD48F2" w14:textId="7CD1A73F" w:rsidR="00F25DE9" w:rsidRPr="005D73F9" w:rsidRDefault="00F25DE9" w:rsidP="00BF6BC4">
            <w:pPr>
              <w:keepLines/>
              <w:widowControl w:val="0"/>
              <w:suppressAutoHyphens/>
              <w:autoSpaceDE w:val="0"/>
              <w:autoSpaceDN w:val="0"/>
              <w:adjustRightInd w:val="0"/>
              <w:spacing w:before="60" w:after="60"/>
              <w:ind w:left="57" w:right="57"/>
              <w:jc w:val="left"/>
              <w:rPr>
                <w:rFonts w:cs="Helvetica"/>
                <w:w w:val="0"/>
              </w:rPr>
            </w:pPr>
            <w:r w:rsidRPr="005D73F9">
              <w:rPr>
                <w:rFonts w:cs="Helvetica"/>
                <w:w w:val="0"/>
              </w:rPr>
              <w:t>Plating Thickness Verification (1) (2) (3)</w:t>
            </w:r>
          </w:p>
        </w:tc>
      </w:tr>
      <w:tr w:rsidR="00F25DE9" w:rsidRPr="005D73F9" w14:paraId="26632E46" w14:textId="77777777" w:rsidTr="00A5613F">
        <w:trPr>
          <w:trHeight w:val="227"/>
        </w:trPr>
        <w:tc>
          <w:tcPr>
            <w:tcW w:w="1284" w:type="dxa"/>
            <w:shd w:val="clear" w:color="auto" w:fill="F2F2F2" w:themeFill="background1" w:themeFillShade="F2"/>
            <w:vAlign w:val="center"/>
          </w:tcPr>
          <w:p w14:paraId="6E2E718E" w14:textId="19958307" w:rsidR="00F25DE9" w:rsidRPr="005D73F9" w:rsidRDefault="00F25DE9" w:rsidP="00BF6BC4">
            <w:pPr>
              <w:keepLines/>
              <w:widowControl w:val="0"/>
              <w:suppressAutoHyphens/>
              <w:autoSpaceDE w:val="0"/>
              <w:autoSpaceDN w:val="0"/>
              <w:adjustRightInd w:val="0"/>
              <w:spacing w:before="60" w:after="60"/>
              <w:ind w:left="57" w:right="57"/>
              <w:jc w:val="left"/>
              <w:rPr>
                <w:rFonts w:cs="Helvetica"/>
                <w:w w:val="0"/>
              </w:rPr>
            </w:pPr>
            <w:r w:rsidRPr="005D73F9">
              <w:rPr>
                <w:rFonts w:cs="Helvetica"/>
                <w:w w:val="0"/>
              </w:rPr>
              <w:t xml:space="preserve">Para. </w:t>
            </w:r>
            <w:r w:rsidRPr="005D73F9">
              <w:rPr>
                <w:rFonts w:cs="Helvetica"/>
                <w:w w:val="0"/>
              </w:rPr>
              <w:fldChar w:fldCharType="begin"/>
            </w:r>
            <w:r w:rsidRPr="005D73F9">
              <w:rPr>
                <w:rFonts w:cs="Helvetica"/>
                <w:w w:val="0"/>
              </w:rPr>
              <w:instrText xml:space="preserve"> REF _Ref484683432 \r \h </w:instrText>
            </w:r>
            <w:r w:rsidR="005D73F9">
              <w:rPr>
                <w:rFonts w:cs="Helvetica"/>
                <w:w w:val="0"/>
              </w:rPr>
              <w:instrText xml:space="preserve"> \* MERGEFORMAT </w:instrText>
            </w:r>
            <w:r w:rsidRPr="005D73F9">
              <w:rPr>
                <w:rFonts w:cs="Helvetica"/>
                <w:w w:val="0"/>
              </w:rPr>
            </w:r>
            <w:r w:rsidRPr="005D73F9">
              <w:rPr>
                <w:rFonts w:cs="Helvetica"/>
                <w:w w:val="0"/>
              </w:rPr>
              <w:fldChar w:fldCharType="separate"/>
            </w:r>
            <w:r w:rsidR="00553F42">
              <w:rPr>
                <w:rFonts w:cs="Helvetica"/>
                <w:w w:val="0"/>
              </w:rPr>
              <w:t>5.2.2.1</w:t>
            </w:r>
            <w:r w:rsidRPr="005D73F9">
              <w:rPr>
                <w:rFonts w:cs="Helvetica"/>
                <w:w w:val="0"/>
              </w:rPr>
              <w:fldChar w:fldCharType="end"/>
            </w:r>
          </w:p>
        </w:tc>
        <w:tc>
          <w:tcPr>
            <w:tcW w:w="5103" w:type="dxa"/>
            <w:gridSpan w:val="4"/>
            <w:shd w:val="clear" w:color="auto" w:fill="F2F2F2" w:themeFill="background1" w:themeFillShade="F2"/>
            <w:vAlign w:val="center"/>
          </w:tcPr>
          <w:p w14:paraId="06C749B4" w14:textId="7688FD45" w:rsidR="00F25DE9" w:rsidRPr="005D73F9" w:rsidRDefault="00F25DE9" w:rsidP="00BF6BC4">
            <w:pPr>
              <w:keepLines/>
              <w:widowControl w:val="0"/>
              <w:suppressAutoHyphens/>
              <w:autoSpaceDE w:val="0"/>
              <w:autoSpaceDN w:val="0"/>
              <w:adjustRightInd w:val="0"/>
              <w:spacing w:before="60" w:after="60"/>
              <w:ind w:left="57" w:right="57"/>
              <w:jc w:val="left"/>
              <w:rPr>
                <w:rFonts w:cs="Helvetica"/>
                <w:w w:val="0"/>
              </w:rPr>
            </w:pPr>
            <w:r w:rsidRPr="005D73F9">
              <w:rPr>
                <w:rFonts w:cs="Helvetica"/>
                <w:w w:val="0"/>
              </w:rPr>
              <w:t>Resistive Load Element Burn-in (3) (4) (5)</w:t>
            </w:r>
          </w:p>
        </w:tc>
      </w:tr>
      <w:tr w:rsidR="00F25DE9" w:rsidRPr="005D73F9" w14:paraId="78BD9B33" w14:textId="77777777" w:rsidTr="00A5613F">
        <w:trPr>
          <w:trHeight w:val="227"/>
        </w:trPr>
        <w:tc>
          <w:tcPr>
            <w:tcW w:w="1284" w:type="dxa"/>
            <w:shd w:val="clear" w:color="auto" w:fill="F2F2F2"/>
            <w:vAlign w:val="center"/>
          </w:tcPr>
          <w:p w14:paraId="45F2E987" w14:textId="2E6ACF35" w:rsidR="00F25DE9" w:rsidRPr="005D73F9" w:rsidRDefault="00F25DE9" w:rsidP="00BF6BC4">
            <w:pPr>
              <w:keepLines/>
              <w:widowControl w:val="0"/>
              <w:suppressAutoHyphens/>
              <w:autoSpaceDE w:val="0"/>
              <w:autoSpaceDN w:val="0"/>
              <w:adjustRightInd w:val="0"/>
              <w:spacing w:before="60" w:after="60"/>
              <w:ind w:left="57" w:right="57"/>
              <w:jc w:val="left"/>
              <w:rPr>
                <w:rFonts w:cs="Helvetica"/>
                <w:w w:val="0"/>
              </w:rPr>
            </w:pPr>
            <w:r w:rsidRPr="005D73F9">
              <w:rPr>
                <w:rFonts w:cs="Helvetica"/>
                <w:w w:val="0"/>
              </w:rPr>
              <w:t xml:space="preserve">Para. </w:t>
            </w:r>
            <w:r w:rsidRPr="005D73F9">
              <w:rPr>
                <w:rFonts w:cs="Helvetica"/>
                <w:w w:val="0"/>
              </w:rPr>
              <w:fldChar w:fldCharType="begin"/>
            </w:r>
            <w:r w:rsidRPr="005D73F9">
              <w:rPr>
                <w:rFonts w:cs="Helvetica"/>
                <w:w w:val="0"/>
              </w:rPr>
              <w:instrText xml:space="preserve"> REF _Ref484683439 \r \h </w:instrText>
            </w:r>
            <w:r w:rsidR="005D73F9">
              <w:rPr>
                <w:rFonts w:cs="Helvetica"/>
                <w:w w:val="0"/>
              </w:rPr>
              <w:instrText xml:space="preserve"> \* MERGEFORMAT </w:instrText>
            </w:r>
            <w:r w:rsidRPr="005D73F9">
              <w:rPr>
                <w:rFonts w:cs="Helvetica"/>
                <w:w w:val="0"/>
              </w:rPr>
            </w:r>
            <w:r w:rsidRPr="005D73F9">
              <w:rPr>
                <w:rFonts w:cs="Helvetica"/>
                <w:w w:val="0"/>
              </w:rPr>
              <w:fldChar w:fldCharType="separate"/>
            </w:r>
            <w:r w:rsidR="00553F42">
              <w:rPr>
                <w:rFonts w:cs="Helvetica"/>
                <w:w w:val="0"/>
              </w:rPr>
              <w:t>5.2.2.3</w:t>
            </w:r>
            <w:r w:rsidRPr="005D73F9">
              <w:rPr>
                <w:rFonts w:cs="Helvetica"/>
                <w:w w:val="0"/>
              </w:rPr>
              <w:fldChar w:fldCharType="end"/>
            </w:r>
          </w:p>
        </w:tc>
        <w:tc>
          <w:tcPr>
            <w:tcW w:w="5103" w:type="dxa"/>
            <w:gridSpan w:val="4"/>
            <w:shd w:val="clear" w:color="auto" w:fill="F2F2F2"/>
            <w:vAlign w:val="center"/>
          </w:tcPr>
          <w:p w14:paraId="12F5BF6E" w14:textId="00753EFC" w:rsidR="00F25DE9" w:rsidRPr="005D73F9" w:rsidRDefault="00F25DE9" w:rsidP="00BF6BC4">
            <w:pPr>
              <w:keepLines/>
              <w:widowControl w:val="0"/>
              <w:suppressAutoHyphens/>
              <w:autoSpaceDE w:val="0"/>
              <w:autoSpaceDN w:val="0"/>
              <w:adjustRightInd w:val="0"/>
              <w:spacing w:before="60" w:after="60"/>
              <w:ind w:left="57" w:right="57"/>
              <w:jc w:val="left"/>
              <w:rPr>
                <w:rFonts w:cs="Helvetica"/>
                <w:w w:val="0"/>
              </w:rPr>
            </w:pPr>
            <w:r w:rsidRPr="005D73F9">
              <w:rPr>
                <w:rFonts w:cs="Helvetica"/>
                <w:w w:val="0"/>
              </w:rPr>
              <w:t>Resistive Load Element Operating Life (2) (3) (4)</w:t>
            </w:r>
          </w:p>
        </w:tc>
      </w:tr>
      <w:tr w:rsidR="00F25DE9" w:rsidRPr="005D73F9" w14:paraId="407C1F62" w14:textId="77777777" w:rsidTr="00A5613F">
        <w:trPr>
          <w:trHeight w:val="227"/>
        </w:trPr>
        <w:tc>
          <w:tcPr>
            <w:tcW w:w="1284" w:type="dxa"/>
            <w:shd w:val="clear" w:color="auto" w:fill="F2F2F2" w:themeFill="background1" w:themeFillShade="F2"/>
            <w:vAlign w:val="center"/>
          </w:tcPr>
          <w:p w14:paraId="1CF7F53B" w14:textId="41174271" w:rsidR="00F25DE9" w:rsidRPr="005D73F9" w:rsidRDefault="00F25DE9" w:rsidP="00BF6BC4">
            <w:pPr>
              <w:keepLines/>
              <w:widowControl w:val="0"/>
              <w:suppressAutoHyphens/>
              <w:autoSpaceDE w:val="0"/>
              <w:autoSpaceDN w:val="0"/>
              <w:adjustRightInd w:val="0"/>
              <w:spacing w:before="60" w:after="60"/>
              <w:ind w:left="57" w:right="57"/>
              <w:jc w:val="left"/>
              <w:rPr>
                <w:rFonts w:cs="Helvetica"/>
                <w:w w:val="0"/>
              </w:rPr>
            </w:pPr>
            <w:r w:rsidRPr="005D73F9">
              <w:rPr>
                <w:rFonts w:cs="Helvetica"/>
                <w:w w:val="0"/>
              </w:rPr>
              <w:t xml:space="preserve">Para. </w:t>
            </w:r>
            <w:r w:rsidRPr="005D73F9">
              <w:rPr>
                <w:rFonts w:cs="Helvetica"/>
                <w:w w:val="0"/>
              </w:rPr>
              <w:fldChar w:fldCharType="begin"/>
            </w:r>
            <w:r w:rsidRPr="005D73F9">
              <w:rPr>
                <w:rFonts w:cs="Helvetica"/>
                <w:w w:val="0"/>
              </w:rPr>
              <w:instrText xml:space="preserve"> REF _Ref484683448 \r \h </w:instrText>
            </w:r>
            <w:r w:rsidR="005D73F9">
              <w:rPr>
                <w:rFonts w:cs="Helvetica"/>
                <w:w w:val="0"/>
              </w:rPr>
              <w:instrText xml:space="preserve"> \* MERGEFORMAT </w:instrText>
            </w:r>
            <w:r w:rsidRPr="005D73F9">
              <w:rPr>
                <w:rFonts w:cs="Helvetica"/>
                <w:w w:val="0"/>
              </w:rPr>
            </w:r>
            <w:r w:rsidRPr="005D73F9">
              <w:rPr>
                <w:rFonts w:cs="Helvetica"/>
                <w:w w:val="0"/>
              </w:rPr>
              <w:fldChar w:fldCharType="separate"/>
            </w:r>
            <w:r w:rsidR="00553F42">
              <w:rPr>
                <w:rFonts w:cs="Helvetica"/>
                <w:w w:val="0"/>
              </w:rPr>
              <w:t>5.2.3</w:t>
            </w:r>
            <w:r w:rsidRPr="005D73F9">
              <w:rPr>
                <w:rFonts w:cs="Helvetica"/>
                <w:w w:val="0"/>
              </w:rPr>
              <w:fldChar w:fldCharType="end"/>
            </w:r>
          </w:p>
        </w:tc>
        <w:tc>
          <w:tcPr>
            <w:tcW w:w="5103" w:type="dxa"/>
            <w:gridSpan w:val="4"/>
            <w:shd w:val="clear" w:color="auto" w:fill="F2F2F2" w:themeFill="background1" w:themeFillShade="F2"/>
            <w:vAlign w:val="center"/>
          </w:tcPr>
          <w:p w14:paraId="6F879C17" w14:textId="0AEFE678" w:rsidR="00F25DE9" w:rsidRPr="005D73F9" w:rsidRDefault="00F25DE9" w:rsidP="00BF6BC4">
            <w:pPr>
              <w:keepLines/>
              <w:widowControl w:val="0"/>
              <w:suppressAutoHyphens/>
              <w:autoSpaceDE w:val="0"/>
              <w:autoSpaceDN w:val="0"/>
              <w:adjustRightInd w:val="0"/>
              <w:spacing w:before="60" w:after="60"/>
              <w:ind w:left="57" w:right="57"/>
              <w:jc w:val="left"/>
              <w:rPr>
                <w:rFonts w:cs="Helvetica"/>
                <w:w w:val="0"/>
              </w:rPr>
            </w:pPr>
            <w:r w:rsidRPr="005D73F9">
              <w:rPr>
                <w:rFonts w:cs="Helvetica"/>
                <w:w w:val="0"/>
              </w:rPr>
              <w:t>Contact Engagement and Separation Forces (2) (3) (6)</w:t>
            </w:r>
          </w:p>
        </w:tc>
      </w:tr>
      <w:tr w:rsidR="00F25DE9" w:rsidRPr="005D73F9" w14:paraId="752AD28D" w14:textId="77777777" w:rsidTr="00A5613F">
        <w:trPr>
          <w:trHeight w:val="227"/>
        </w:trPr>
        <w:tc>
          <w:tcPr>
            <w:tcW w:w="1284" w:type="dxa"/>
            <w:shd w:val="clear" w:color="auto" w:fill="F2F2F2" w:themeFill="background1" w:themeFillShade="F2"/>
            <w:vAlign w:val="center"/>
          </w:tcPr>
          <w:p w14:paraId="74CCC458" w14:textId="6326B399" w:rsidR="00F25DE9" w:rsidRPr="005D73F9" w:rsidRDefault="00F25DE9" w:rsidP="00BF6BC4">
            <w:pPr>
              <w:keepLines/>
              <w:widowControl w:val="0"/>
              <w:suppressAutoHyphens/>
              <w:autoSpaceDE w:val="0"/>
              <w:autoSpaceDN w:val="0"/>
              <w:adjustRightInd w:val="0"/>
              <w:spacing w:before="60" w:after="60"/>
              <w:ind w:left="57" w:right="57"/>
              <w:jc w:val="left"/>
              <w:rPr>
                <w:rFonts w:cs="Helvetica"/>
                <w:w w:val="0"/>
              </w:rPr>
            </w:pPr>
            <w:r w:rsidRPr="005D73F9">
              <w:rPr>
                <w:rFonts w:cs="Helvetica"/>
                <w:w w:val="0"/>
              </w:rPr>
              <w:t xml:space="preserve">Para. </w:t>
            </w:r>
            <w:r w:rsidRPr="005D73F9">
              <w:rPr>
                <w:rFonts w:cs="Helvetica"/>
                <w:w w:val="0"/>
              </w:rPr>
              <w:fldChar w:fldCharType="begin"/>
            </w:r>
            <w:r w:rsidRPr="005D73F9">
              <w:rPr>
                <w:rFonts w:cs="Helvetica"/>
                <w:w w:val="0"/>
              </w:rPr>
              <w:instrText xml:space="preserve"> REF _Ref484683454 \r \h </w:instrText>
            </w:r>
            <w:r w:rsidR="005D73F9">
              <w:rPr>
                <w:rFonts w:cs="Helvetica"/>
                <w:w w:val="0"/>
              </w:rPr>
              <w:instrText xml:space="preserve"> \* MERGEFORMAT </w:instrText>
            </w:r>
            <w:r w:rsidRPr="005D73F9">
              <w:rPr>
                <w:rFonts w:cs="Helvetica"/>
                <w:w w:val="0"/>
              </w:rPr>
            </w:r>
            <w:r w:rsidRPr="005D73F9">
              <w:rPr>
                <w:rFonts w:cs="Helvetica"/>
                <w:w w:val="0"/>
              </w:rPr>
              <w:fldChar w:fldCharType="separate"/>
            </w:r>
            <w:r w:rsidR="00553F42">
              <w:rPr>
                <w:rFonts w:cs="Helvetica"/>
                <w:w w:val="0"/>
              </w:rPr>
              <w:t>5.2.4</w:t>
            </w:r>
            <w:r w:rsidRPr="005D73F9">
              <w:rPr>
                <w:rFonts w:cs="Helvetica"/>
                <w:w w:val="0"/>
              </w:rPr>
              <w:fldChar w:fldCharType="end"/>
            </w:r>
          </w:p>
        </w:tc>
        <w:tc>
          <w:tcPr>
            <w:tcW w:w="5103" w:type="dxa"/>
            <w:gridSpan w:val="4"/>
            <w:shd w:val="clear" w:color="auto" w:fill="F2F2F2" w:themeFill="background1" w:themeFillShade="F2"/>
            <w:vAlign w:val="center"/>
          </w:tcPr>
          <w:p w14:paraId="6E956AB0" w14:textId="5E32D09D" w:rsidR="00F25DE9" w:rsidRPr="005D73F9" w:rsidRDefault="00F25DE9" w:rsidP="00BF6BC4">
            <w:pPr>
              <w:keepLines/>
              <w:widowControl w:val="0"/>
              <w:suppressAutoHyphens/>
              <w:autoSpaceDE w:val="0"/>
              <w:autoSpaceDN w:val="0"/>
              <w:adjustRightInd w:val="0"/>
              <w:spacing w:before="60" w:after="60"/>
              <w:ind w:left="57" w:right="57"/>
              <w:jc w:val="left"/>
              <w:rPr>
                <w:rFonts w:cs="Helvetica"/>
                <w:w w:val="0"/>
              </w:rPr>
            </w:pPr>
            <w:r w:rsidRPr="005D73F9">
              <w:rPr>
                <w:rFonts w:cs="Helvetica"/>
                <w:w w:val="0"/>
              </w:rPr>
              <w:t>Pre-Assembly Inspection</w:t>
            </w:r>
          </w:p>
        </w:tc>
      </w:tr>
      <w:tr w:rsidR="00F25DE9" w:rsidRPr="005D73F9" w14:paraId="74A3E5E3" w14:textId="77777777" w:rsidTr="00A5613F">
        <w:trPr>
          <w:trHeight w:val="227"/>
        </w:trPr>
        <w:tc>
          <w:tcPr>
            <w:tcW w:w="1284" w:type="dxa"/>
            <w:shd w:val="clear" w:color="auto" w:fill="F2F2F2" w:themeFill="background1" w:themeFillShade="F2"/>
            <w:vAlign w:val="center"/>
          </w:tcPr>
          <w:p w14:paraId="06DC6BBA" w14:textId="4018AC6E" w:rsidR="00F25DE9" w:rsidRPr="005D73F9" w:rsidRDefault="00F25DE9" w:rsidP="00BF6BC4">
            <w:pPr>
              <w:keepLines/>
              <w:widowControl w:val="0"/>
              <w:suppressAutoHyphens/>
              <w:autoSpaceDE w:val="0"/>
              <w:autoSpaceDN w:val="0"/>
              <w:adjustRightInd w:val="0"/>
              <w:spacing w:before="60" w:after="60"/>
              <w:ind w:left="57" w:right="57"/>
              <w:jc w:val="left"/>
              <w:rPr>
                <w:rFonts w:cs="Helvetica"/>
                <w:w w:val="0"/>
              </w:rPr>
            </w:pPr>
            <w:r w:rsidRPr="005D73F9">
              <w:rPr>
                <w:rFonts w:cs="Helvetica"/>
                <w:w w:val="0"/>
              </w:rPr>
              <w:t xml:space="preserve">Para. </w:t>
            </w:r>
            <w:r w:rsidRPr="005D73F9">
              <w:rPr>
                <w:rFonts w:cs="Helvetica"/>
                <w:w w:val="0"/>
              </w:rPr>
              <w:fldChar w:fldCharType="begin"/>
            </w:r>
            <w:r w:rsidRPr="005D73F9">
              <w:rPr>
                <w:rFonts w:cs="Helvetica"/>
                <w:w w:val="0"/>
              </w:rPr>
              <w:instrText xml:space="preserve"> REF _Ref484683462 \r \h </w:instrText>
            </w:r>
            <w:r w:rsidR="005D73F9">
              <w:rPr>
                <w:rFonts w:cs="Helvetica"/>
                <w:w w:val="0"/>
              </w:rPr>
              <w:instrText xml:space="preserve"> \* MERGEFORMAT </w:instrText>
            </w:r>
            <w:r w:rsidRPr="005D73F9">
              <w:rPr>
                <w:rFonts w:cs="Helvetica"/>
                <w:w w:val="0"/>
              </w:rPr>
            </w:r>
            <w:r w:rsidRPr="005D73F9">
              <w:rPr>
                <w:rFonts w:cs="Helvetica"/>
                <w:w w:val="0"/>
              </w:rPr>
              <w:fldChar w:fldCharType="separate"/>
            </w:r>
            <w:r w:rsidR="00553F42">
              <w:rPr>
                <w:rFonts w:cs="Helvetica"/>
                <w:w w:val="0"/>
              </w:rPr>
              <w:t>5.1</w:t>
            </w:r>
            <w:r w:rsidRPr="005D73F9">
              <w:rPr>
                <w:rFonts w:cs="Helvetica"/>
                <w:w w:val="0"/>
              </w:rPr>
              <w:fldChar w:fldCharType="end"/>
            </w:r>
          </w:p>
        </w:tc>
        <w:tc>
          <w:tcPr>
            <w:tcW w:w="5103" w:type="dxa"/>
            <w:gridSpan w:val="4"/>
            <w:shd w:val="clear" w:color="auto" w:fill="F2F2F2" w:themeFill="background1" w:themeFillShade="F2"/>
            <w:vAlign w:val="center"/>
          </w:tcPr>
          <w:p w14:paraId="511D85D4" w14:textId="3620A482" w:rsidR="00F25DE9" w:rsidRPr="005D73F9" w:rsidRDefault="00F25DE9" w:rsidP="00BF6BC4">
            <w:pPr>
              <w:keepLines/>
              <w:widowControl w:val="0"/>
              <w:suppressAutoHyphens/>
              <w:autoSpaceDE w:val="0"/>
              <w:autoSpaceDN w:val="0"/>
              <w:adjustRightInd w:val="0"/>
              <w:spacing w:before="60" w:after="60"/>
              <w:ind w:left="57" w:right="57"/>
              <w:jc w:val="left"/>
              <w:rPr>
                <w:rFonts w:cs="Helvetica"/>
                <w:w w:val="0"/>
              </w:rPr>
            </w:pPr>
            <w:r w:rsidRPr="005D73F9">
              <w:rPr>
                <w:rFonts w:cs="Helvetica"/>
                <w:w w:val="0"/>
              </w:rPr>
              <w:t>Assembly and Serialisation</w:t>
            </w:r>
          </w:p>
        </w:tc>
      </w:tr>
      <w:tr w:rsidR="00F25DE9" w:rsidRPr="005D73F9" w14:paraId="6FA237C7" w14:textId="77777777" w:rsidTr="00A5613F">
        <w:trPr>
          <w:trHeight w:val="227"/>
        </w:trPr>
        <w:tc>
          <w:tcPr>
            <w:tcW w:w="1284" w:type="dxa"/>
            <w:shd w:val="clear" w:color="auto" w:fill="F2F2F2" w:themeFill="background1" w:themeFillShade="F2"/>
            <w:vAlign w:val="center"/>
          </w:tcPr>
          <w:p w14:paraId="4EB7276E" w14:textId="2F730423" w:rsidR="00F25DE9" w:rsidRPr="005D73F9" w:rsidRDefault="00F25DE9" w:rsidP="00BF6BC4">
            <w:pPr>
              <w:keepLines/>
              <w:widowControl w:val="0"/>
              <w:suppressAutoHyphens/>
              <w:autoSpaceDE w:val="0"/>
              <w:autoSpaceDN w:val="0"/>
              <w:adjustRightInd w:val="0"/>
              <w:spacing w:before="60" w:after="60"/>
              <w:ind w:left="57" w:right="57"/>
              <w:jc w:val="left"/>
              <w:rPr>
                <w:rFonts w:cs="Helvetica"/>
                <w:w w:val="0"/>
              </w:rPr>
            </w:pPr>
            <w:r w:rsidRPr="005D73F9">
              <w:rPr>
                <w:rFonts w:cs="Helvetica"/>
                <w:w w:val="0"/>
              </w:rPr>
              <w:t xml:space="preserve">Para. </w:t>
            </w:r>
            <w:r w:rsidRPr="005D73F9">
              <w:rPr>
                <w:rFonts w:cs="Helvetica"/>
                <w:w w:val="0"/>
              </w:rPr>
              <w:fldChar w:fldCharType="begin"/>
            </w:r>
            <w:r w:rsidRPr="005D73F9">
              <w:rPr>
                <w:rFonts w:cs="Helvetica"/>
                <w:w w:val="0"/>
              </w:rPr>
              <w:instrText xml:space="preserve"> REF _Ref484683471 \r \h </w:instrText>
            </w:r>
            <w:r w:rsidR="005D73F9">
              <w:rPr>
                <w:rFonts w:cs="Helvetica"/>
                <w:w w:val="0"/>
              </w:rPr>
              <w:instrText xml:space="preserve"> \* MERGEFORMAT </w:instrText>
            </w:r>
            <w:r w:rsidRPr="005D73F9">
              <w:rPr>
                <w:rFonts w:cs="Helvetica"/>
                <w:w w:val="0"/>
              </w:rPr>
            </w:r>
            <w:r w:rsidRPr="005D73F9">
              <w:rPr>
                <w:rFonts w:cs="Helvetica"/>
                <w:w w:val="0"/>
              </w:rPr>
              <w:fldChar w:fldCharType="separate"/>
            </w:r>
            <w:r w:rsidR="00553F42">
              <w:rPr>
                <w:rFonts w:cs="Helvetica"/>
                <w:w w:val="0"/>
              </w:rPr>
              <w:t>5.2.5</w:t>
            </w:r>
            <w:r w:rsidRPr="005D73F9">
              <w:rPr>
                <w:rFonts w:cs="Helvetica"/>
                <w:w w:val="0"/>
              </w:rPr>
              <w:fldChar w:fldCharType="end"/>
            </w:r>
          </w:p>
        </w:tc>
        <w:tc>
          <w:tcPr>
            <w:tcW w:w="5103" w:type="dxa"/>
            <w:gridSpan w:val="4"/>
            <w:shd w:val="clear" w:color="auto" w:fill="F2F2F2" w:themeFill="background1" w:themeFillShade="F2"/>
            <w:vAlign w:val="center"/>
          </w:tcPr>
          <w:p w14:paraId="63708B70" w14:textId="4F059D2C" w:rsidR="00F25DE9" w:rsidRPr="005D73F9" w:rsidRDefault="00F25DE9" w:rsidP="00BF6BC4">
            <w:pPr>
              <w:keepLines/>
              <w:widowControl w:val="0"/>
              <w:suppressAutoHyphens/>
              <w:autoSpaceDE w:val="0"/>
              <w:autoSpaceDN w:val="0"/>
              <w:adjustRightInd w:val="0"/>
              <w:spacing w:before="60" w:after="60"/>
              <w:ind w:left="57" w:right="57"/>
              <w:jc w:val="left"/>
              <w:rPr>
                <w:rFonts w:cs="Helvetica"/>
                <w:w w:val="0"/>
              </w:rPr>
            </w:pPr>
            <w:r w:rsidRPr="005D73F9">
              <w:rPr>
                <w:rFonts w:cs="Helvetica"/>
                <w:w w:val="0"/>
              </w:rPr>
              <w:t>Dimension Check (7)</w:t>
            </w:r>
          </w:p>
        </w:tc>
      </w:tr>
      <w:tr w:rsidR="00F25DE9" w:rsidRPr="005D73F9" w14:paraId="785A4753" w14:textId="77777777" w:rsidTr="00A5613F">
        <w:trPr>
          <w:trHeight w:val="227"/>
        </w:trPr>
        <w:tc>
          <w:tcPr>
            <w:tcW w:w="1284" w:type="dxa"/>
            <w:shd w:val="clear" w:color="auto" w:fill="F2F2F2" w:themeFill="background1" w:themeFillShade="F2"/>
            <w:vAlign w:val="center"/>
          </w:tcPr>
          <w:p w14:paraId="3D42C34E" w14:textId="42E98A69" w:rsidR="00F25DE9" w:rsidRPr="005D73F9" w:rsidRDefault="00F25DE9" w:rsidP="00BF6BC4">
            <w:pPr>
              <w:keepLines/>
              <w:widowControl w:val="0"/>
              <w:suppressAutoHyphens/>
              <w:autoSpaceDE w:val="0"/>
              <w:autoSpaceDN w:val="0"/>
              <w:adjustRightInd w:val="0"/>
              <w:spacing w:before="60" w:after="60"/>
              <w:ind w:left="57" w:right="57"/>
              <w:jc w:val="left"/>
              <w:rPr>
                <w:rFonts w:cs="Helvetica"/>
                <w:w w:val="0"/>
              </w:rPr>
            </w:pPr>
            <w:r w:rsidRPr="005D73F9">
              <w:rPr>
                <w:rFonts w:cs="Helvetica"/>
                <w:w w:val="0"/>
              </w:rPr>
              <w:t xml:space="preserve">Para. </w:t>
            </w:r>
            <w:r w:rsidRPr="005D73F9">
              <w:rPr>
                <w:rFonts w:cs="Helvetica"/>
                <w:w w:val="0"/>
              </w:rPr>
              <w:fldChar w:fldCharType="begin"/>
            </w:r>
            <w:r w:rsidRPr="005D73F9">
              <w:rPr>
                <w:rFonts w:cs="Helvetica"/>
                <w:w w:val="0"/>
              </w:rPr>
              <w:instrText xml:space="preserve"> REF _Ref484683477 \r \h </w:instrText>
            </w:r>
            <w:r w:rsidR="005D73F9">
              <w:rPr>
                <w:rFonts w:cs="Helvetica"/>
                <w:w w:val="0"/>
              </w:rPr>
              <w:instrText xml:space="preserve"> \* MERGEFORMAT </w:instrText>
            </w:r>
            <w:r w:rsidRPr="005D73F9">
              <w:rPr>
                <w:rFonts w:cs="Helvetica"/>
                <w:w w:val="0"/>
              </w:rPr>
            </w:r>
            <w:r w:rsidRPr="005D73F9">
              <w:rPr>
                <w:rFonts w:cs="Helvetica"/>
                <w:w w:val="0"/>
              </w:rPr>
              <w:fldChar w:fldCharType="separate"/>
            </w:r>
            <w:r w:rsidR="00553F42">
              <w:rPr>
                <w:rFonts w:cs="Helvetica"/>
                <w:w w:val="0"/>
              </w:rPr>
              <w:t>5.2.6</w:t>
            </w:r>
            <w:r w:rsidRPr="005D73F9">
              <w:rPr>
                <w:rFonts w:cs="Helvetica"/>
                <w:w w:val="0"/>
              </w:rPr>
              <w:fldChar w:fldCharType="end"/>
            </w:r>
          </w:p>
        </w:tc>
        <w:tc>
          <w:tcPr>
            <w:tcW w:w="5103" w:type="dxa"/>
            <w:gridSpan w:val="4"/>
            <w:shd w:val="clear" w:color="auto" w:fill="F2F2F2" w:themeFill="background1" w:themeFillShade="F2"/>
            <w:vAlign w:val="center"/>
          </w:tcPr>
          <w:p w14:paraId="454B6479" w14:textId="6D044636" w:rsidR="00F25DE9" w:rsidRPr="005D73F9" w:rsidRDefault="00F25DE9" w:rsidP="00BF6BC4">
            <w:pPr>
              <w:keepLines/>
              <w:widowControl w:val="0"/>
              <w:suppressAutoHyphens/>
              <w:autoSpaceDE w:val="0"/>
              <w:autoSpaceDN w:val="0"/>
              <w:adjustRightInd w:val="0"/>
              <w:spacing w:before="60" w:after="60"/>
              <w:ind w:left="57" w:right="57"/>
              <w:jc w:val="left"/>
              <w:rPr>
                <w:rFonts w:cs="Helvetica"/>
                <w:w w:val="0"/>
              </w:rPr>
            </w:pPr>
            <w:r w:rsidRPr="005D73F9">
              <w:rPr>
                <w:rFonts w:cs="Helvetica"/>
                <w:w w:val="0"/>
              </w:rPr>
              <w:t>Weight (2) (7)</w:t>
            </w:r>
          </w:p>
        </w:tc>
      </w:tr>
      <w:tr w:rsidR="00F25DE9" w:rsidRPr="005D73F9" w14:paraId="1EBFA38C" w14:textId="77777777" w:rsidTr="00A5613F">
        <w:trPr>
          <w:trHeight w:val="227"/>
        </w:trPr>
        <w:tc>
          <w:tcPr>
            <w:tcW w:w="1284" w:type="dxa"/>
            <w:shd w:val="clear" w:color="auto" w:fill="F2F2F2" w:themeFill="background1" w:themeFillShade="F2"/>
            <w:vAlign w:val="center"/>
          </w:tcPr>
          <w:p w14:paraId="3A6F4565" w14:textId="62F6F1EB" w:rsidR="00F25DE9" w:rsidRPr="005D73F9" w:rsidRDefault="00F25DE9" w:rsidP="00BF6BC4">
            <w:pPr>
              <w:keepLines/>
              <w:widowControl w:val="0"/>
              <w:suppressAutoHyphens/>
              <w:autoSpaceDE w:val="0"/>
              <w:autoSpaceDN w:val="0"/>
              <w:adjustRightInd w:val="0"/>
              <w:spacing w:before="60" w:after="60"/>
              <w:ind w:left="57" w:right="57"/>
              <w:jc w:val="left"/>
              <w:rPr>
                <w:rFonts w:cs="Helvetica"/>
                <w:w w:val="0"/>
              </w:rPr>
            </w:pPr>
            <w:r w:rsidRPr="005D73F9">
              <w:rPr>
                <w:rFonts w:cs="Helvetica"/>
                <w:w w:val="0"/>
              </w:rPr>
              <w:t xml:space="preserve">Para. </w:t>
            </w:r>
            <w:r w:rsidRPr="005D73F9">
              <w:rPr>
                <w:rFonts w:cs="Helvetica"/>
                <w:w w:val="0"/>
              </w:rPr>
              <w:fldChar w:fldCharType="begin"/>
            </w:r>
            <w:r w:rsidRPr="005D73F9">
              <w:rPr>
                <w:rFonts w:cs="Helvetica"/>
                <w:w w:val="0"/>
              </w:rPr>
              <w:instrText xml:space="preserve"> REF _Ref484683487 \r \h </w:instrText>
            </w:r>
            <w:r w:rsidR="005D73F9">
              <w:rPr>
                <w:rFonts w:cs="Helvetica"/>
                <w:w w:val="0"/>
              </w:rPr>
              <w:instrText xml:space="preserve"> \* MERGEFORMAT </w:instrText>
            </w:r>
            <w:r w:rsidRPr="005D73F9">
              <w:rPr>
                <w:rFonts w:cs="Helvetica"/>
                <w:w w:val="0"/>
              </w:rPr>
            </w:r>
            <w:r w:rsidRPr="005D73F9">
              <w:rPr>
                <w:rFonts w:cs="Helvetica"/>
                <w:w w:val="0"/>
              </w:rPr>
              <w:fldChar w:fldCharType="separate"/>
            </w:r>
            <w:r w:rsidR="00553F42">
              <w:rPr>
                <w:rFonts w:cs="Helvetica"/>
                <w:w w:val="0"/>
              </w:rPr>
              <w:t>5.2.2.1</w:t>
            </w:r>
            <w:r w:rsidRPr="005D73F9">
              <w:rPr>
                <w:rFonts w:cs="Helvetica"/>
                <w:w w:val="0"/>
              </w:rPr>
              <w:fldChar w:fldCharType="end"/>
            </w:r>
            <w:r w:rsidRPr="005D73F9">
              <w:rPr>
                <w:rFonts w:cs="Helvetica"/>
                <w:w w:val="0"/>
              </w:rPr>
              <w:t xml:space="preserve"> or </w:t>
            </w:r>
            <w:r w:rsidRPr="005D73F9">
              <w:rPr>
                <w:rFonts w:cs="Helvetica"/>
                <w:w w:val="0"/>
              </w:rPr>
              <w:fldChar w:fldCharType="begin"/>
            </w:r>
            <w:r w:rsidRPr="005D73F9">
              <w:rPr>
                <w:rFonts w:cs="Helvetica"/>
                <w:w w:val="0"/>
              </w:rPr>
              <w:instrText xml:space="preserve"> REF _Ref484683496 \r \h </w:instrText>
            </w:r>
            <w:r w:rsidR="005D73F9">
              <w:rPr>
                <w:rFonts w:cs="Helvetica"/>
                <w:w w:val="0"/>
              </w:rPr>
              <w:instrText xml:space="preserve"> \* MERGEFORMAT </w:instrText>
            </w:r>
            <w:r w:rsidRPr="005D73F9">
              <w:rPr>
                <w:rFonts w:cs="Helvetica"/>
                <w:w w:val="0"/>
              </w:rPr>
            </w:r>
            <w:r w:rsidRPr="005D73F9">
              <w:rPr>
                <w:rFonts w:cs="Helvetica"/>
                <w:w w:val="0"/>
              </w:rPr>
              <w:fldChar w:fldCharType="separate"/>
            </w:r>
            <w:r w:rsidR="00553F42">
              <w:rPr>
                <w:rFonts w:cs="Helvetica"/>
                <w:w w:val="0"/>
              </w:rPr>
              <w:t>5.2.2.2</w:t>
            </w:r>
            <w:r w:rsidRPr="005D73F9">
              <w:rPr>
                <w:rFonts w:cs="Helvetica"/>
                <w:w w:val="0"/>
              </w:rPr>
              <w:fldChar w:fldCharType="end"/>
            </w:r>
          </w:p>
        </w:tc>
        <w:tc>
          <w:tcPr>
            <w:tcW w:w="5103" w:type="dxa"/>
            <w:gridSpan w:val="4"/>
            <w:shd w:val="clear" w:color="auto" w:fill="F2F2F2" w:themeFill="background1" w:themeFillShade="F2"/>
            <w:vAlign w:val="center"/>
          </w:tcPr>
          <w:p w14:paraId="59C61279" w14:textId="37521EB9" w:rsidR="00F25DE9" w:rsidRPr="005D73F9" w:rsidRDefault="00F25DE9" w:rsidP="00BF6BC4">
            <w:pPr>
              <w:keepLines/>
              <w:widowControl w:val="0"/>
              <w:suppressAutoHyphens/>
              <w:autoSpaceDE w:val="0"/>
              <w:autoSpaceDN w:val="0"/>
              <w:adjustRightInd w:val="0"/>
              <w:spacing w:before="60" w:after="60"/>
              <w:ind w:left="57" w:right="57"/>
              <w:jc w:val="left"/>
              <w:rPr>
                <w:rFonts w:cs="Helvetica"/>
                <w:w w:val="0"/>
              </w:rPr>
            </w:pPr>
            <w:r w:rsidRPr="005D73F9">
              <w:rPr>
                <w:rFonts w:cs="Helvetica"/>
                <w:w w:val="0"/>
              </w:rPr>
              <w:t>Resistive Load Element Burn-in (4) (5)</w:t>
            </w:r>
          </w:p>
        </w:tc>
      </w:tr>
      <w:tr w:rsidR="00F25DE9" w:rsidRPr="005D73F9" w14:paraId="045AA5CE" w14:textId="77777777" w:rsidTr="00A5613F">
        <w:trPr>
          <w:trHeight w:val="227"/>
        </w:trPr>
        <w:tc>
          <w:tcPr>
            <w:tcW w:w="1284" w:type="dxa"/>
            <w:shd w:val="clear" w:color="auto" w:fill="F2F2F2" w:themeFill="background1" w:themeFillShade="F2"/>
            <w:vAlign w:val="center"/>
          </w:tcPr>
          <w:p w14:paraId="1ED0E8D0" w14:textId="718AE7A8" w:rsidR="00F25DE9" w:rsidRPr="005D73F9" w:rsidRDefault="00F25DE9" w:rsidP="00BF6BC4">
            <w:pPr>
              <w:keepLines/>
              <w:widowControl w:val="0"/>
              <w:suppressAutoHyphens/>
              <w:autoSpaceDE w:val="0"/>
              <w:autoSpaceDN w:val="0"/>
              <w:adjustRightInd w:val="0"/>
              <w:spacing w:before="60" w:after="60"/>
              <w:ind w:left="57" w:right="57"/>
              <w:jc w:val="left"/>
              <w:rPr>
                <w:rFonts w:cs="Helvetica"/>
                <w:w w:val="0"/>
              </w:rPr>
            </w:pPr>
            <w:r w:rsidRPr="005D73F9">
              <w:rPr>
                <w:rFonts w:cs="Helvetica"/>
                <w:w w:val="0"/>
              </w:rPr>
              <w:t xml:space="preserve">Para. </w:t>
            </w:r>
            <w:r w:rsidRPr="005D73F9">
              <w:rPr>
                <w:rFonts w:cs="Helvetica"/>
                <w:w w:val="0"/>
              </w:rPr>
              <w:fldChar w:fldCharType="begin"/>
            </w:r>
            <w:r w:rsidRPr="005D73F9">
              <w:rPr>
                <w:rFonts w:cs="Helvetica"/>
                <w:w w:val="0"/>
              </w:rPr>
              <w:instrText xml:space="preserve"> REF _Ref484683520 \r \h </w:instrText>
            </w:r>
            <w:r w:rsidR="005D73F9">
              <w:rPr>
                <w:rFonts w:cs="Helvetica"/>
                <w:w w:val="0"/>
              </w:rPr>
              <w:instrText xml:space="preserve"> \* MERGEFORMAT </w:instrText>
            </w:r>
            <w:r w:rsidRPr="005D73F9">
              <w:rPr>
                <w:rFonts w:cs="Helvetica"/>
                <w:w w:val="0"/>
              </w:rPr>
            </w:r>
            <w:r w:rsidRPr="005D73F9">
              <w:rPr>
                <w:rFonts w:cs="Helvetica"/>
                <w:w w:val="0"/>
              </w:rPr>
              <w:fldChar w:fldCharType="separate"/>
            </w:r>
            <w:r w:rsidR="00553F42">
              <w:rPr>
                <w:rFonts w:cs="Helvetica"/>
                <w:w w:val="0"/>
              </w:rPr>
              <w:t>5.2.7</w:t>
            </w:r>
            <w:r w:rsidRPr="005D73F9">
              <w:rPr>
                <w:rFonts w:cs="Helvetica"/>
                <w:w w:val="0"/>
              </w:rPr>
              <w:fldChar w:fldCharType="end"/>
            </w:r>
          </w:p>
        </w:tc>
        <w:tc>
          <w:tcPr>
            <w:tcW w:w="5103" w:type="dxa"/>
            <w:gridSpan w:val="4"/>
            <w:shd w:val="clear" w:color="auto" w:fill="F2F2F2" w:themeFill="background1" w:themeFillShade="F2"/>
            <w:vAlign w:val="center"/>
          </w:tcPr>
          <w:p w14:paraId="4F803413" w14:textId="7AA961C1" w:rsidR="00F25DE9" w:rsidRPr="005D73F9" w:rsidRDefault="00F25DE9" w:rsidP="00BF6BC4">
            <w:pPr>
              <w:keepLines/>
              <w:widowControl w:val="0"/>
              <w:suppressAutoHyphens/>
              <w:autoSpaceDE w:val="0"/>
              <w:autoSpaceDN w:val="0"/>
              <w:adjustRightInd w:val="0"/>
              <w:spacing w:before="60" w:after="60"/>
              <w:ind w:left="57" w:right="57"/>
              <w:jc w:val="left"/>
              <w:rPr>
                <w:rFonts w:cs="Helvetica"/>
                <w:w w:val="0"/>
              </w:rPr>
            </w:pPr>
            <w:r w:rsidRPr="005D73F9">
              <w:rPr>
                <w:rFonts w:cs="Helvetica"/>
                <w:w w:val="0"/>
              </w:rPr>
              <w:t>Room Temperature Electrical Measurements (8)</w:t>
            </w:r>
          </w:p>
        </w:tc>
      </w:tr>
      <w:tr w:rsidR="00F25DE9" w:rsidRPr="005D73F9" w14:paraId="6F3B9611" w14:textId="77777777" w:rsidTr="00A5613F">
        <w:trPr>
          <w:trHeight w:val="227"/>
        </w:trPr>
        <w:tc>
          <w:tcPr>
            <w:tcW w:w="1284" w:type="dxa"/>
            <w:shd w:val="clear" w:color="auto" w:fill="F2F2F2" w:themeFill="background1" w:themeFillShade="F2"/>
            <w:vAlign w:val="center"/>
          </w:tcPr>
          <w:p w14:paraId="24978EB4" w14:textId="2C39FE9F" w:rsidR="00F25DE9" w:rsidRPr="005D73F9" w:rsidRDefault="00F25DE9" w:rsidP="00BF6BC4">
            <w:pPr>
              <w:keepLines/>
              <w:widowControl w:val="0"/>
              <w:suppressAutoHyphens/>
              <w:autoSpaceDE w:val="0"/>
              <w:autoSpaceDN w:val="0"/>
              <w:adjustRightInd w:val="0"/>
              <w:spacing w:before="60" w:after="60"/>
              <w:ind w:left="57" w:right="57"/>
              <w:jc w:val="left"/>
              <w:rPr>
                <w:rFonts w:cs="Helvetica"/>
                <w:w w:val="0"/>
              </w:rPr>
            </w:pPr>
            <w:r w:rsidRPr="005D73F9">
              <w:rPr>
                <w:rFonts w:cs="Helvetica"/>
                <w:w w:val="0"/>
              </w:rPr>
              <w:t xml:space="preserve">Para. </w:t>
            </w:r>
            <w:r w:rsidRPr="005D73F9">
              <w:rPr>
                <w:rFonts w:cs="Helvetica"/>
                <w:w w:val="0"/>
              </w:rPr>
              <w:fldChar w:fldCharType="begin"/>
            </w:r>
            <w:r w:rsidRPr="005D73F9">
              <w:rPr>
                <w:rFonts w:cs="Helvetica"/>
                <w:w w:val="0"/>
              </w:rPr>
              <w:instrText xml:space="preserve"> REF _Ref484683528 \r \h </w:instrText>
            </w:r>
            <w:r w:rsidR="005D73F9">
              <w:rPr>
                <w:rFonts w:cs="Helvetica"/>
                <w:w w:val="0"/>
              </w:rPr>
              <w:instrText xml:space="preserve"> \* MERGEFORMAT </w:instrText>
            </w:r>
            <w:r w:rsidRPr="005D73F9">
              <w:rPr>
                <w:rFonts w:cs="Helvetica"/>
                <w:w w:val="0"/>
              </w:rPr>
            </w:r>
            <w:r w:rsidRPr="005D73F9">
              <w:rPr>
                <w:rFonts w:cs="Helvetica"/>
                <w:w w:val="0"/>
              </w:rPr>
              <w:fldChar w:fldCharType="separate"/>
            </w:r>
            <w:r w:rsidR="00553F42">
              <w:rPr>
                <w:rFonts w:cs="Helvetica"/>
                <w:w w:val="0"/>
              </w:rPr>
              <w:t>5.2.8</w:t>
            </w:r>
            <w:r w:rsidRPr="005D73F9">
              <w:rPr>
                <w:rFonts w:cs="Helvetica"/>
                <w:w w:val="0"/>
              </w:rPr>
              <w:fldChar w:fldCharType="end"/>
            </w:r>
          </w:p>
        </w:tc>
        <w:tc>
          <w:tcPr>
            <w:tcW w:w="5103" w:type="dxa"/>
            <w:gridSpan w:val="4"/>
            <w:shd w:val="clear" w:color="auto" w:fill="F2F2F2" w:themeFill="background1" w:themeFillShade="F2"/>
            <w:vAlign w:val="center"/>
          </w:tcPr>
          <w:p w14:paraId="654A5213" w14:textId="00155150" w:rsidR="00F25DE9" w:rsidRPr="005D73F9" w:rsidRDefault="00F25DE9" w:rsidP="00BF6BC4">
            <w:pPr>
              <w:keepLines/>
              <w:widowControl w:val="0"/>
              <w:suppressAutoHyphens/>
              <w:autoSpaceDE w:val="0"/>
              <w:autoSpaceDN w:val="0"/>
              <w:adjustRightInd w:val="0"/>
              <w:spacing w:before="60" w:after="60"/>
              <w:ind w:left="57" w:right="57"/>
              <w:jc w:val="left"/>
              <w:rPr>
                <w:rFonts w:cs="Helvetica"/>
                <w:w w:val="0"/>
              </w:rPr>
            </w:pPr>
            <w:r w:rsidRPr="005D73F9">
              <w:rPr>
                <w:rFonts w:cs="Helvetica"/>
                <w:w w:val="0"/>
              </w:rPr>
              <w:t>Wire Bonding (Wire Bond Attachment) (1) (2) (9)</w:t>
            </w:r>
          </w:p>
        </w:tc>
      </w:tr>
      <w:tr w:rsidR="00F25DE9" w:rsidRPr="005D73F9" w14:paraId="0F26FFD9" w14:textId="77777777" w:rsidTr="00A5613F">
        <w:trPr>
          <w:trHeight w:val="227"/>
        </w:trPr>
        <w:tc>
          <w:tcPr>
            <w:tcW w:w="1284" w:type="dxa"/>
            <w:shd w:val="clear" w:color="auto" w:fill="F2F2F2" w:themeFill="background1" w:themeFillShade="F2"/>
            <w:vAlign w:val="center"/>
          </w:tcPr>
          <w:p w14:paraId="5BF8EAFB" w14:textId="70B56058" w:rsidR="00F25DE9" w:rsidRPr="005D73F9" w:rsidRDefault="00F25DE9" w:rsidP="00BF6BC4">
            <w:pPr>
              <w:keepLines/>
              <w:widowControl w:val="0"/>
              <w:suppressAutoHyphens/>
              <w:autoSpaceDE w:val="0"/>
              <w:autoSpaceDN w:val="0"/>
              <w:adjustRightInd w:val="0"/>
              <w:spacing w:before="60" w:after="60"/>
              <w:ind w:left="57" w:right="57"/>
              <w:jc w:val="left"/>
              <w:rPr>
                <w:rFonts w:cs="Helvetica"/>
                <w:w w:val="0"/>
              </w:rPr>
            </w:pPr>
            <w:r w:rsidRPr="005D73F9">
              <w:rPr>
                <w:rFonts w:cs="Helvetica"/>
                <w:w w:val="0"/>
              </w:rPr>
              <w:t xml:space="preserve">Para. </w:t>
            </w:r>
            <w:r w:rsidRPr="005D73F9">
              <w:rPr>
                <w:rFonts w:cs="Helvetica"/>
                <w:w w:val="0"/>
              </w:rPr>
              <w:fldChar w:fldCharType="begin"/>
            </w:r>
            <w:r w:rsidRPr="005D73F9">
              <w:rPr>
                <w:rFonts w:cs="Helvetica"/>
                <w:w w:val="0"/>
              </w:rPr>
              <w:instrText xml:space="preserve"> REF _Ref484683534 \r \h </w:instrText>
            </w:r>
            <w:r w:rsidR="005D73F9">
              <w:rPr>
                <w:rFonts w:cs="Helvetica"/>
                <w:w w:val="0"/>
              </w:rPr>
              <w:instrText xml:space="preserve"> \* MERGEFORMAT </w:instrText>
            </w:r>
            <w:r w:rsidRPr="005D73F9">
              <w:rPr>
                <w:rFonts w:cs="Helvetica"/>
                <w:w w:val="0"/>
              </w:rPr>
            </w:r>
            <w:r w:rsidRPr="005D73F9">
              <w:rPr>
                <w:rFonts w:cs="Helvetica"/>
                <w:w w:val="0"/>
              </w:rPr>
              <w:fldChar w:fldCharType="separate"/>
            </w:r>
            <w:r w:rsidR="00553F42">
              <w:rPr>
                <w:rFonts w:cs="Helvetica"/>
                <w:w w:val="0"/>
              </w:rPr>
              <w:t>5.2.9</w:t>
            </w:r>
            <w:r w:rsidRPr="005D73F9">
              <w:rPr>
                <w:rFonts w:cs="Helvetica"/>
                <w:w w:val="0"/>
              </w:rPr>
              <w:fldChar w:fldCharType="end"/>
            </w:r>
          </w:p>
        </w:tc>
        <w:tc>
          <w:tcPr>
            <w:tcW w:w="5103" w:type="dxa"/>
            <w:gridSpan w:val="4"/>
            <w:shd w:val="clear" w:color="auto" w:fill="F2F2F2" w:themeFill="background1" w:themeFillShade="F2"/>
            <w:vAlign w:val="center"/>
          </w:tcPr>
          <w:p w14:paraId="775B9318" w14:textId="3E12486D" w:rsidR="00F25DE9" w:rsidRPr="005D73F9" w:rsidRDefault="00F25DE9" w:rsidP="00BF6BC4">
            <w:pPr>
              <w:keepLines/>
              <w:widowControl w:val="0"/>
              <w:suppressAutoHyphens/>
              <w:autoSpaceDE w:val="0"/>
              <w:autoSpaceDN w:val="0"/>
              <w:adjustRightInd w:val="0"/>
              <w:spacing w:before="60" w:after="60"/>
              <w:ind w:left="57" w:right="57"/>
              <w:jc w:val="left"/>
              <w:rPr>
                <w:rFonts w:cs="Helvetica"/>
                <w:w w:val="0"/>
              </w:rPr>
            </w:pPr>
            <w:r w:rsidRPr="005D73F9">
              <w:rPr>
                <w:rFonts w:cs="Helvetica"/>
                <w:w w:val="0"/>
              </w:rPr>
              <w:t>External Visual Inspection (2)</w:t>
            </w:r>
          </w:p>
        </w:tc>
      </w:tr>
      <w:tr w:rsidR="00F25DE9" w:rsidRPr="005D73F9" w14:paraId="3B66D67D" w14:textId="77777777" w:rsidTr="00A5613F">
        <w:trPr>
          <w:gridAfter w:val="2"/>
          <w:wAfter w:w="397" w:type="dxa"/>
          <w:trHeight w:val="227"/>
        </w:trPr>
        <w:tc>
          <w:tcPr>
            <w:tcW w:w="3175" w:type="dxa"/>
            <w:gridSpan w:val="2"/>
            <w:tcBorders>
              <w:left w:val="nil"/>
            </w:tcBorders>
            <w:shd w:val="clear" w:color="auto" w:fill="auto"/>
            <w:vAlign w:val="center"/>
          </w:tcPr>
          <w:p w14:paraId="50739BBC" w14:textId="77777777" w:rsidR="00F25DE9" w:rsidRPr="005D73F9" w:rsidRDefault="00F25DE9" w:rsidP="00BF6BC4">
            <w:pPr>
              <w:keepLines/>
              <w:widowControl w:val="0"/>
              <w:suppressAutoHyphens/>
              <w:autoSpaceDE w:val="0"/>
              <w:autoSpaceDN w:val="0"/>
              <w:adjustRightInd w:val="0"/>
              <w:spacing w:after="0"/>
              <w:ind w:left="57" w:right="57"/>
              <w:jc w:val="center"/>
              <w:rPr>
                <w:rFonts w:cs="Helvetica"/>
                <w:w w:val="0"/>
              </w:rPr>
            </w:pPr>
          </w:p>
        </w:tc>
        <w:tc>
          <w:tcPr>
            <w:tcW w:w="2815" w:type="dxa"/>
            <w:tcBorders>
              <w:right w:val="nil"/>
            </w:tcBorders>
            <w:shd w:val="clear" w:color="auto" w:fill="auto"/>
            <w:vAlign w:val="center"/>
          </w:tcPr>
          <w:p w14:paraId="7E2A64B8" w14:textId="77777777" w:rsidR="00F25DE9" w:rsidRPr="005D73F9" w:rsidRDefault="00F25DE9" w:rsidP="00BF6BC4">
            <w:pPr>
              <w:keepLines/>
              <w:widowControl w:val="0"/>
              <w:suppressAutoHyphens/>
              <w:autoSpaceDE w:val="0"/>
              <w:autoSpaceDN w:val="0"/>
              <w:adjustRightInd w:val="0"/>
              <w:spacing w:after="0"/>
              <w:ind w:left="57" w:right="57"/>
              <w:jc w:val="center"/>
              <w:rPr>
                <w:rFonts w:cs="Helvetica"/>
                <w:w w:val="0"/>
              </w:rPr>
            </w:pPr>
          </w:p>
        </w:tc>
      </w:tr>
      <w:tr w:rsidR="00F25DE9" w:rsidRPr="005D73F9" w14:paraId="5D642733" w14:textId="77777777" w:rsidTr="00A5613F">
        <w:trPr>
          <w:trHeight w:val="227"/>
        </w:trPr>
        <w:tc>
          <w:tcPr>
            <w:tcW w:w="6387" w:type="dxa"/>
            <w:gridSpan w:val="5"/>
            <w:shd w:val="clear" w:color="auto" w:fill="F2F2F2" w:themeFill="background1" w:themeFillShade="F2"/>
            <w:vAlign w:val="center"/>
          </w:tcPr>
          <w:p w14:paraId="733F45C2" w14:textId="77777777" w:rsidR="00F25DE9" w:rsidRPr="005D73F9" w:rsidRDefault="00F25DE9" w:rsidP="00BF6BC4">
            <w:pPr>
              <w:keepLines/>
              <w:widowControl w:val="0"/>
              <w:suppressAutoHyphens/>
              <w:autoSpaceDE w:val="0"/>
              <w:autoSpaceDN w:val="0"/>
              <w:adjustRightInd w:val="0"/>
              <w:spacing w:before="60" w:after="60"/>
              <w:ind w:left="57" w:right="57"/>
              <w:jc w:val="center"/>
              <w:rPr>
                <w:rFonts w:cs="Helvetica"/>
                <w:w w:val="0"/>
              </w:rPr>
            </w:pPr>
            <w:r w:rsidRPr="005D73F9">
              <w:rPr>
                <w:rFonts w:cs="Helvetica"/>
                <w:w w:val="0"/>
              </w:rPr>
              <w:t>TO CHART F3 – SCREENING TESTS</w:t>
            </w:r>
          </w:p>
        </w:tc>
      </w:tr>
    </w:tbl>
    <w:p w14:paraId="003819A9" w14:textId="77777777" w:rsidR="00402FE9" w:rsidRPr="005D73F9" w:rsidRDefault="00253B44" w:rsidP="00BF6BC4">
      <w:pPr>
        <w:pStyle w:val="NOTES"/>
        <w:keepLines/>
      </w:pPr>
      <w:r w:rsidRPr="005D73F9">
        <w:t>NOTES:</w:t>
      </w:r>
    </w:p>
    <w:p w14:paraId="003819AA" w14:textId="77777777" w:rsidR="00253B44" w:rsidRPr="005D73F9" w:rsidRDefault="00253B44" w:rsidP="00BF6BC4">
      <w:pPr>
        <w:pStyle w:val="numericallist"/>
        <w:keepLines/>
        <w:spacing w:after="60"/>
      </w:pPr>
      <w:r w:rsidRPr="005D73F9">
        <w:t xml:space="preserve">If specified in the Detail </w:t>
      </w:r>
      <w:r w:rsidR="00C83A6F" w:rsidRPr="005D73F9">
        <w:t>S</w:t>
      </w:r>
      <w:r w:rsidRPr="005D73F9">
        <w:t>pecification.</w:t>
      </w:r>
    </w:p>
    <w:p w14:paraId="003819AB" w14:textId="77777777" w:rsidR="00253B44" w:rsidRPr="005D73F9" w:rsidRDefault="00253B44" w:rsidP="00BF6BC4">
      <w:pPr>
        <w:pStyle w:val="numericallist"/>
        <w:keepLines/>
        <w:spacing w:after="60"/>
      </w:pPr>
      <w:r w:rsidRPr="005D73F9">
        <w:t>Performed on a sample basis.</w:t>
      </w:r>
    </w:p>
    <w:p w14:paraId="003819AC" w14:textId="77777777" w:rsidR="00253B44" w:rsidRPr="005D73F9" w:rsidRDefault="00253B44" w:rsidP="00BF6BC4">
      <w:pPr>
        <w:pStyle w:val="numericallist"/>
        <w:keepLines/>
        <w:spacing w:after="60"/>
      </w:pPr>
      <w:r w:rsidRPr="005D73F9">
        <w:t>Test may be performed at any point prior to Pre-Assembly Inspection.</w:t>
      </w:r>
    </w:p>
    <w:p w14:paraId="003819AD" w14:textId="77777777" w:rsidR="00BE56EB" w:rsidRPr="005D73F9" w:rsidRDefault="00BE56EB" w:rsidP="00BF6BC4">
      <w:pPr>
        <w:pStyle w:val="numericallist"/>
        <w:keepLines/>
        <w:spacing w:after="60"/>
      </w:pPr>
      <w:r w:rsidRPr="005D73F9">
        <w:t xml:space="preserve">Only applicable to isolators with resistive load elements; not applicable to </w:t>
      </w:r>
      <w:r w:rsidR="00B71FFC" w:rsidRPr="005D73F9">
        <w:t xml:space="preserve">circulators, or </w:t>
      </w:r>
      <w:r w:rsidRPr="005D73F9">
        <w:t>isolators with absorptive load elements.</w:t>
      </w:r>
    </w:p>
    <w:p w14:paraId="003819AE" w14:textId="77777777" w:rsidR="00253B44" w:rsidRPr="005D73F9" w:rsidRDefault="00A26564" w:rsidP="00BF6BC4">
      <w:pPr>
        <w:pStyle w:val="numericallist"/>
        <w:keepLines/>
        <w:spacing w:after="60"/>
      </w:pPr>
      <w:r w:rsidRPr="005D73F9">
        <w:t>For low power isolators</w:t>
      </w:r>
      <w:r w:rsidR="004B7276" w:rsidRPr="005D73F9">
        <w:t xml:space="preserve">, </w:t>
      </w:r>
      <w:r w:rsidRPr="005D73F9">
        <w:t xml:space="preserve">this test </w:t>
      </w:r>
      <w:r w:rsidR="004B7276" w:rsidRPr="005D73F9">
        <w:t>m</w:t>
      </w:r>
      <w:r w:rsidR="00253B44" w:rsidRPr="005D73F9">
        <w:t xml:space="preserve">ay be performed </w:t>
      </w:r>
      <w:r w:rsidR="007117A6" w:rsidRPr="005D73F9">
        <w:t xml:space="preserve">either </w:t>
      </w:r>
      <w:r w:rsidR="00415237" w:rsidRPr="005D73F9">
        <w:t>prior</w:t>
      </w:r>
      <w:r w:rsidR="00987A19" w:rsidRPr="005D73F9">
        <w:t xml:space="preserve"> to</w:t>
      </w:r>
      <w:r w:rsidR="00415237" w:rsidRPr="005D73F9">
        <w:t xml:space="preserve"> </w:t>
      </w:r>
      <w:r w:rsidR="007117A6" w:rsidRPr="005D73F9">
        <w:t>assembly</w:t>
      </w:r>
      <w:r w:rsidR="005B14FF" w:rsidRPr="005D73F9">
        <w:t>,</w:t>
      </w:r>
      <w:r w:rsidR="00B20482" w:rsidRPr="005D73F9">
        <w:t xml:space="preserve"> </w:t>
      </w:r>
      <w:r w:rsidR="004B7276" w:rsidRPr="005D73F9">
        <w:t>on resistive load elements</w:t>
      </w:r>
      <w:r w:rsidR="005B14FF" w:rsidRPr="005D73F9">
        <w:t>,</w:t>
      </w:r>
      <w:r w:rsidR="004B7276" w:rsidRPr="005D73F9">
        <w:t xml:space="preserve"> or </w:t>
      </w:r>
      <w:r w:rsidR="00253B44" w:rsidRPr="005D73F9">
        <w:t xml:space="preserve">after </w:t>
      </w:r>
      <w:r w:rsidR="007117A6" w:rsidRPr="005D73F9">
        <w:t>a</w:t>
      </w:r>
      <w:r w:rsidR="00253B44" w:rsidRPr="005D73F9">
        <w:t>ssembly</w:t>
      </w:r>
      <w:r w:rsidR="00415237" w:rsidRPr="005D73F9">
        <w:t xml:space="preserve"> </w:t>
      </w:r>
      <w:r w:rsidR="004B7276" w:rsidRPr="005D73F9">
        <w:t>o</w:t>
      </w:r>
      <w:r w:rsidRPr="005D73F9">
        <w:t>f</w:t>
      </w:r>
      <w:r w:rsidR="004B7276" w:rsidRPr="005D73F9">
        <w:t xml:space="preserve"> </w:t>
      </w:r>
      <w:r w:rsidRPr="005D73F9">
        <w:t>the elements into components. For high power isolators, this test shall be performed after assembly of the elements into components.</w:t>
      </w:r>
    </w:p>
    <w:p w14:paraId="003819AF" w14:textId="77777777" w:rsidR="00253B44" w:rsidRPr="005D73F9" w:rsidRDefault="00253B44" w:rsidP="00BF6BC4">
      <w:pPr>
        <w:pStyle w:val="numericallist"/>
        <w:keepLines/>
        <w:spacing w:after="60"/>
      </w:pPr>
      <w:r w:rsidRPr="005D73F9">
        <w:t>Only applicable to components w</w:t>
      </w:r>
      <w:r w:rsidR="0029600C" w:rsidRPr="005D73F9">
        <w:t>ith integral coaxial connectors with female contacts.</w:t>
      </w:r>
    </w:p>
    <w:p w14:paraId="003819B0" w14:textId="77777777" w:rsidR="001D4688" w:rsidRPr="005D73F9" w:rsidRDefault="00A26564" w:rsidP="00BF6BC4">
      <w:pPr>
        <w:pStyle w:val="numericallist"/>
        <w:keepLines/>
        <w:spacing w:after="60"/>
      </w:pPr>
      <w:r w:rsidRPr="005D73F9">
        <w:t>Test m</w:t>
      </w:r>
      <w:r w:rsidR="00253B44" w:rsidRPr="005D73F9">
        <w:t>ay be performed at any point after Assembly.</w:t>
      </w:r>
    </w:p>
    <w:p w14:paraId="003819B1" w14:textId="77777777" w:rsidR="009A21FE" w:rsidRPr="005D73F9" w:rsidRDefault="00253B44" w:rsidP="00BF6BC4">
      <w:pPr>
        <w:pStyle w:val="numericallist"/>
        <w:keepLines/>
        <w:spacing w:after="60"/>
      </w:pPr>
      <w:r w:rsidRPr="005D73F9">
        <w:t xml:space="preserve">Not applicable </w:t>
      </w:r>
      <w:r w:rsidR="002B7BA1" w:rsidRPr="005D73F9">
        <w:t xml:space="preserve">to </w:t>
      </w:r>
      <w:r w:rsidRPr="005D73F9">
        <w:t>micro-strip or drop-in components</w:t>
      </w:r>
      <w:r w:rsidR="001D4688" w:rsidRPr="005D73F9">
        <w:t>.</w:t>
      </w:r>
    </w:p>
    <w:p w14:paraId="003819B2" w14:textId="77777777" w:rsidR="00747A4C" w:rsidRPr="005D73F9" w:rsidRDefault="001D4688" w:rsidP="00BF6BC4">
      <w:pPr>
        <w:pStyle w:val="numericallist"/>
        <w:keepLines/>
        <w:spacing w:after="60"/>
        <w:rPr>
          <w:lang w:eastAsia="fr-FR"/>
        </w:rPr>
      </w:pPr>
      <w:r w:rsidRPr="005D73F9">
        <w:t xml:space="preserve">Only applicable to micro-strip </w:t>
      </w:r>
      <w:r w:rsidR="001E7F08" w:rsidRPr="005D73F9">
        <w:t>components</w:t>
      </w:r>
      <w:r w:rsidR="00A26564" w:rsidRPr="005D73F9">
        <w:t>.</w:t>
      </w:r>
      <w:r w:rsidR="00747A4C" w:rsidRPr="005D73F9">
        <w:br w:type="page"/>
      </w:r>
    </w:p>
    <w:p w14:paraId="003819B3" w14:textId="0D609EAE" w:rsidR="00747A4C" w:rsidRPr="005D73F9" w:rsidRDefault="008735EF" w:rsidP="00BF6BC4">
      <w:pPr>
        <w:pStyle w:val="Heading2"/>
      </w:pPr>
      <w:bookmarkStart w:id="240" w:name="_Toc190164468"/>
      <w:r w:rsidRPr="005D73F9">
        <w:rPr>
          <w:caps w:val="0"/>
        </w:rPr>
        <w:lastRenderedPageBreak/>
        <w:t>CHART F3 - SCREENING TESTS</w:t>
      </w:r>
      <w:bookmarkEnd w:id="240"/>
    </w:p>
    <w:p w14:paraId="1FE1D5CA" w14:textId="77777777" w:rsidR="00A02ADE" w:rsidRPr="005D73F9" w:rsidRDefault="00A02ADE" w:rsidP="00BF6BC4">
      <w:pPr>
        <w:spacing w:after="0"/>
      </w:pPr>
    </w:p>
    <w:tbl>
      <w:tblPr>
        <w:tblStyle w:val="TableGrid2"/>
        <w:tblW w:w="6955" w:type="dxa"/>
        <w:tblInd w:w="1526" w:type="dxa"/>
        <w:tblCellMar>
          <w:left w:w="0" w:type="dxa"/>
          <w:right w:w="0" w:type="dxa"/>
        </w:tblCellMar>
        <w:tblLook w:val="04A0" w:firstRow="1" w:lastRow="0" w:firstColumn="1" w:lastColumn="0" w:noHBand="0" w:noVBand="1"/>
      </w:tblPr>
      <w:tblGrid>
        <w:gridCol w:w="1384"/>
        <w:gridCol w:w="2131"/>
        <w:gridCol w:w="3157"/>
        <w:gridCol w:w="283"/>
      </w:tblGrid>
      <w:tr w:rsidR="00E06D50" w:rsidRPr="005D73F9" w14:paraId="7757EE33" w14:textId="77777777" w:rsidTr="00A02ADE">
        <w:trPr>
          <w:trHeight w:val="454"/>
        </w:trPr>
        <w:tc>
          <w:tcPr>
            <w:tcW w:w="6955" w:type="dxa"/>
            <w:gridSpan w:val="4"/>
            <w:tcBorders>
              <w:bottom w:val="single" w:sz="4" w:space="0" w:color="auto"/>
            </w:tcBorders>
            <w:shd w:val="clear" w:color="auto" w:fill="F2F2F2"/>
            <w:vAlign w:val="center"/>
          </w:tcPr>
          <w:p w14:paraId="04276B9C" w14:textId="38C1CFB4" w:rsidR="00E06D50" w:rsidRPr="005D73F9" w:rsidRDefault="00E06D50" w:rsidP="00BF6BC4">
            <w:pPr>
              <w:autoSpaceDE w:val="0"/>
              <w:autoSpaceDN w:val="0"/>
              <w:adjustRightInd w:val="0"/>
              <w:spacing w:before="60" w:after="60"/>
              <w:ind w:left="57" w:right="57"/>
              <w:jc w:val="center"/>
              <w:rPr>
                <w:lang w:val="en-US"/>
              </w:rPr>
            </w:pPr>
            <w:r w:rsidRPr="005D73F9">
              <w:rPr>
                <w:rFonts w:cs="Arial"/>
                <w:lang w:val="en-US"/>
              </w:rPr>
              <w:t>COMPONENTS FROM PRODUCTION CONTROL</w:t>
            </w:r>
          </w:p>
        </w:tc>
      </w:tr>
      <w:tr w:rsidR="00E06D50" w:rsidRPr="005D73F9" w14:paraId="377FFDF6" w14:textId="77777777" w:rsidTr="00A02ADE">
        <w:trPr>
          <w:gridAfter w:val="1"/>
          <w:wAfter w:w="283" w:type="dxa"/>
          <w:trHeight w:val="227"/>
        </w:trPr>
        <w:tc>
          <w:tcPr>
            <w:tcW w:w="3515" w:type="dxa"/>
            <w:gridSpan w:val="2"/>
            <w:tcBorders>
              <w:left w:val="nil"/>
            </w:tcBorders>
          </w:tcPr>
          <w:p w14:paraId="035A1304" w14:textId="77777777" w:rsidR="00E06D50" w:rsidRPr="005D73F9" w:rsidRDefault="00E06D50" w:rsidP="00BF6BC4">
            <w:pPr>
              <w:spacing w:after="0"/>
              <w:ind w:left="57" w:right="57"/>
              <w:jc w:val="center"/>
              <w:rPr>
                <w:lang w:val="en-US"/>
              </w:rPr>
            </w:pPr>
          </w:p>
        </w:tc>
        <w:tc>
          <w:tcPr>
            <w:tcW w:w="3157" w:type="dxa"/>
            <w:tcBorders>
              <w:right w:val="nil"/>
            </w:tcBorders>
          </w:tcPr>
          <w:p w14:paraId="319836ED" w14:textId="77777777" w:rsidR="00E06D50" w:rsidRPr="005D73F9" w:rsidRDefault="00E06D50" w:rsidP="00BF6BC4">
            <w:pPr>
              <w:spacing w:after="0"/>
              <w:ind w:left="57" w:right="57"/>
              <w:jc w:val="center"/>
              <w:rPr>
                <w:lang w:val="en-US"/>
              </w:rPr>
            </w:pPr>
          </w:p>
        </w:tc>
      </w:tr>
      <w:tr w:rsidR="00E06D50" w:rsidRPr="005D73F9" w14:paraId="285D1CC4" w14:textId="77777777" w:rsidTr="00A02ADE">
        <w:trPr>
          <w:trHeight w:val="397"/>
        </w:trPr>
        <w:tc>
          <w:tcPr>
            <w:tcW w:w="1384" w:type="dxa"/>
            <w:shd w:val="clear" w:color="auto" w:fill="F2F2F2"/>
            <w:vAlign w:val="center"/>
          </w:tcPr>
          <w:p w14:paraId="443E945E" w14:textId="5CBFFC93" w:rsidR="00E06D50" w:rsidRPr="005D73F9" w:rsidRDefault="00A02ADE" w:rsidP="00BF6BC4">
            <w:pPr>
              <w:spacing w:before="60" w:after="60"/>
              <w:ind w:left="57" w:right="57"/>
              <w:jc w:val="left"/>
              <w:rPr>
                <w:rFonts w:cs="Arial"/>
                <w:lang w:val="en-US"/>
              </w:rPr>
            </w:pPr>
            <w:r w:rsidRPr="005D73F9">
              <w:rPr>
                <w:rFonts w:cs="Arial"/>
                <w:lang w:val="en-US"/>
              </w:rPr>
              <w:t xml:space="preserve">Para. </w:t>
            </w:r>
            <w:r w:rsidRPr="005D73F9">
              <w:rPr>
                <w:rFonts w:cs="Arial"/>
                <w:lang w:val="en-US"/>
              </w:rPr>
              <w:fldChar w:fldCharType="begin"/>
            </w:r>
            <w:r w:rsidRPr="005D73F9">
              <w:rPr>
                <w:rFonts w:cs="Arial"/>
                <w:lang w:val="en-US"/>
              </w:rPr>
              <w:instrText xml:space="preserve"> REF _Ref484684576 \r \h  \* MERGEFORMAT </w:instrText>
            </w:r>
            <w:r w:rsidRPr="005D73F9">
              <w:rPr>
                <w:rFonts w:cs="Arial"/>
                <w:lang w:val="en-US"/>
              </w:rPr>
            </w:r>
            <w:r w:rsidRPr="005D73F9">
              <w:rPr>
                <w:rFonts w:cs="Arial"/>
                <w:lang w:val="en-US"/>
              </w:rPr>
              <w:fldChar w:fldCharType="separate"/>
            </w:r>
            <w:r w:rsidR="00553F42">
              <w:rPr>
                <w:rFonts w:cs="Arial"/>
                <w:lang w:val="en-US"/>
              </w:rPr>
              <w:t>8.9</w:t>
            </w:r>
            <w:r w:rsidRPr="005D73F9">
              <w:rPr>
                <w:rFonts w:cs="Arial"/>
                <w:lang w:val="en-US"/>
              </w:rPr>
              <w:fldChar w:fldCharType="end"/>
            </w:r>
            <w:r w:rsidRPr="005D73F9">
              <w:rPr>
                <w:rFonts w:cs="Arial"/>
                <w:lang w:val="en-US"/>
              </w:rPr>
              <w:tab/>
            </w:r>
          </w:p>
        </w:tc>
        <w:tc>
          <w:tcPr>
            <w:tcW w:w="5571" w:type="dxa"/>
            <w:gridSpan w:val="3"/>
            <w:shd w:val="clear" w:color="auto" w:fill="F2F2F2"/>
            <w:vAlign w:val="center"/>
          </w:tcPr>
          <w:p w14:paraId="2FCEB75C" w14:textId="416459B8" w:rsidR="00E06D50" w:rsidRPr="005D73F9" w:rsidRDefault="00A02ADE" w:rsidP="00BF6BC4">
            <w:pPr>
              <w:spacing w:before="60" w:after="60"/>
              <w:ind w:left="57" w:right="57"/>
              <w:jc w:val="left"/>
              <w:rPr>
                <w:lang w:val="en-US"/>
              </w:rPr>
            </w:pPr>
            <w:r w:rsidRPr="005D73F9">
              <w:rPr>
                <w:lang w:val="en-US"/>
              </w:rPr>
              <w:t>Thermal Shock</w:t>
            </w:r>
          </w:p>
        </w:tc>
      </w:tr>
      <w:tr w:rsidR="00E06D50" w:rsidRPr="005D73F9" w14:paraId="32E5E6DB" w14:textId="77777777" w:rsidTr="00A02ADE">
        <w:trPr>
          <w:trHeight w:val="397"/>
        </w:trPr>
        <w:tc>
          <w:tcPr>
            <w:tcW w:w="1384" w:type="dxa"/>
            <w:shd w:val="clear" w:color="auto" w:fill="F2F2F2"/>
          </w:tcPr>
          <w:p w14:paraId="1725449A" w14:textId="3B0451C3" w:rsidR="00E06D50" w:rsidRPr="005D73F9" w:rsidRDefault="00A02ADE" w:rsidP="00BF6BC4">
            <w:pPr>
              <w:spacing w:before="60" w:after="60"/>
              <w:ind w:left="57" w:right="57"/>
              <w:jc w:val="left"/>
              <w:rPr>
                <w:rFonts w:cs="Arial"/>
                <w:lang w:val="en-US"/>
              </w:rPr>
            </w:pPr>
            <w:r w:rsidRPr="005D73F9">
              <w:rPr>
                <w:rFonts w:cs="Arial"/>
                <w:lang w:val="en-US"/>
              </w:rPr>
              <w:t xml:space="preserve">Para. </w:t>
            </w:r>
            <w:r w:rsidRPr="005D73F9">
              <w:rPr>
                <w:rFonts w:cs="Arial"/>
                <w:lang w:val="en-US"/>
              </w:rPr>
              <w:fldChar w:fldCharType="begin"/>
            </w:r>
            <w:r w:rsidRPr="005D73F9">
              <w:rPr>
                <w:rFonts w:cs="Arial"/>
                <w:lang w:val="en-US"/>
              </w:rPr>
              <w:instrText xml:space="preserve"> REF _Ref484684593 \r \h  \* MERGEFORMAT </w:instrText>
            </w:r>
            <w:r w:rsidRPr="005D73F9">
              <w:rPr>
                <w:rFonts w:cs="Arial"/>
                <w:lang w:val="en-US"/>
              </w:rPr>
            </w:r>
            <w:r w:rsidRPr="005D73F9">
              <w:rPr>
                <w:rFonts w:cs="Arial"/>
                <w:lang w:val="en-US"/>
              </w:rPr>
              <w:fldChar w:fldCharType="separate"/>
            </w:r>
            <w:r w:rsidR="00553F42">
              <w:rPr>
                <w:rFonts w:cs="Arial"/>
                <w:lang w:val="en-US"/>
              </w:rPr>
              <w:t>8.7.2</w:t>
            </w:r>
            <w:r w:rsidRPr="005D73F9">
              <w:rPr>
                <w:rFonts w:cs="Arial"/>
                <w:lang w:val="en-US"/>
              </w:rPr>
              <w:fldChar w:fldCharType="end"/>
            </w:r>
          </w:p>
        </w:tc>
        <w:tc>
          <w:tcPr>
            <w:tcW w:w="5571" w:type="dxa"/>
            <w:gridSpan w:val="3"/>
            <w:shd w:val="clear" w:color="auto" w:fill="F2F2F2"/>
            <w:vAlign w:val="center"/>
          </w:tcPr>
          <w:p w14:paraId="0BC580AB" w14:textId="197930E6" w:rsidR="00E06D50" w:rsidRPr="005D73F9" w:rsidRDefault="00A02ADE" w:rsidP="00BF6BC4">
            <w:pPr>
              <w:spacing w:before="60" w:after="60"/>
              <w:ind w:left="57" w:right="57"/>
              <w:jc w:val="left"/>
              <w:rPr>
                <w:lang w:val="en-US"/>
              </w:rPr>
            </w:pPr>
            <w:r w:rsidRPr="005D73F9">
              <w:rPr>
                <w:lang w:val="en-US"/>
              </w:rPr>
              <w:t>Room Temperature Electrical Measurements</w:t>
            </w:r>
          </w:p>
        </w:tc>
      </w:tr>
      <w:tr w:rsidR="00E06D50" w:rsidRPr="005D73F9" w14:paraId="44B169B3" w14:textId="77777777" w:rsidTr="00A02ADE">
        <w:trPr>
          <w:trHeight w:val="397"/>
        </w:trPr>
        <w:tc>
          <w:tcPr>
            <w:tcW w:w="1384" w:type="dxa"/>
            <w:shd w:val="clear" w:color="auto" w:fill="F2F2F2"/>
          </w:tcPr>
          <w:p w14:paraId="38D62505" w14:textId="2ABCA55F" w:rsidR="00E06D50" w:rsidRPr="005D73F9" w:rsidRDefault="00A02ADE" w:rsidP="00BF6BC4">
            <w:pPr>
              <w:spacing w:before="60" w:after="60"/>
              <w:ind w:left="57" w:right="57"/>
              <w:jc w:val="left"/>
              <w:rPr>
                <w:rFonts w:cs="Arial"/>
                <w:lang w:val="en-US"/>
              </w:rPr>
            </w:pPr>
            <w:r w:rsidRPr="005D73F9">
              <w:rPr>
                <w:rFonts w:cs="Arial"/>
                <w:lang w:val="en-US"/>
              </w:rPr>
              <w:t xml:space="preserve">Para. </w:t>
            </w:r>
            <w:r w:rsidRPr="005D73F9">
              <w:rPr>
                <w:rFonts w:cs="Arial"/>
                <w:lang w:val="en-US"/>
              </w:rPr>
              <w:fldChar w:fldCharType="begin"/>
            </w:r>
            <w:r w:rsidRPr="005D73F9">
              <w:rPr>
                <w:rFonts w:cs="Arial"/>
                <w:lang w:val="en-US"/>
              </w:rPr>
              <w:instrText xml:space="preserve"> REF _Ref484684624 \r \h  \* MERGEFORMAT </w:instrText>
            </w:r>
            <w:r w:rsidRPr="005D73F9">
              <w:rPr>
                <w:rFonts w:cs="Arial"/>
                <w:lang w:val="en-US"/>
              </w:rPr>
            </w:r>
            <w:r w:rsidRPr="005D73F9">
              <w:rPr>
                <w:rFonts w:cs="Arial"/>
                <w:lang w:val="en-US"/>
              </w:rPr>
              <w:fldChar w:fldCharType="separate"/>
            </w:r>
            <w:r w:rsidR="00553F42">
              <w:rPr>
                <w:rFonts w:cs="Arial"/>
                <w:lang w:val="en-US"/>
              </w:rPr>
              <w:t>8.10</w:t>
            </w:r>
            <w:r w:rsidRPr="005D73F9">
              <w:rPr>
                <w:rFonts w:cs="Arial"/>
                <w:lang w:val="en-US"/>
              </w:rPr>
              <w:fldChar w:fldCharType="end"/>
            </w:r>
          </w:p>
        </w:tc>
        <w:tc>
          <w:tcPr>
            <w:tcW w:w="5571" w:type="dxa"/>
            <w:gridSpan w:val="3"/>
            <w:shd w:val="clear" w:color="auto" w:fill="F2F2F2"/>
            <w:vAlign w:val="center"/>
          </w:tcPr>
          <w:p w14:paraId="0A56F2E8" w14:textId="3C4BCBF3" w:rsidR="00E06D50" w:rsidRPr="005D73F9" w:rsidRDefault="00A02ADE" w:rsidP="00BF6BC4">
            <w:pPr>
              <w:spacing w:before="60" w:after="60"/>
              <w:ind w:left="57" w:right="57"/>
              <w:jc w:val="left"/>
              <w:rPr>
                <w:lang w:val="en-US"/>
              </w:rPr>
            </w:pPr>
            <w:r w:rsidRPr="005D73F9">
              <w:rPr>
                <w:lang w:val="en-US"/>
              </w:rPr>
              <w:t>Random Vibration (1)</w:t>
            </w:r>
          </w:p>
        </w:tc>
      </w:tr>
      <w:tr w:rsidR="00E06D50" w:rsidRPr="005D73F9" w14:paraId="4A82E9E2" w14:textId="77777777" w:rsidTr="00A02ADE">
        <w:trPr>
          <w:trHeight w:val="397"/>
        </w:trPr>
        <w:tc>
          <w:tcPr>
            <w:tcW w:w="1384" w:type="dxa"/>
            <w:shd w:val="clear" w:color="auto" w:fill="F2F2F2"/>
          </w:tcPr>
          <w:p w14:paraId="6530D370" w14:textId="65273BC4" w:rsidR="00E06D50" w:rsidRPr="005D73F9" w:rsidRDefault="00A02ADE" w:rsidP="00BF6BC4">
            <w:pPr>
              <w:spacing w:before="60" w:after="60"/>
              <w:ind w:left="57" w:right="57"/>
              <w:jc w:val="left"/>
              <w:rPr>
                <w:rFonts w:cs="Arial"/>
                <w:lang w:val="en-US"/>
              </w:rPr>
            </w:pPr>
            <w:r w:rsidRPr="005D73F9">
              <w:rPr>
                <w:rFonts w:cs="Arial"/>
                <w:lang w:val="en-US"/>
              </w:rPr>
              <w:t xml:space="preserve">Para. </w:t>
            </w:r>
            <w:r w:rsidRPr="005D73F9">
              <w:rPr>
                <w:rFonts w:cs="Arial"/>
                <w:lang w:val="en-US"/>
              </w:rPr>
              <w:fldChar w:fldCharType="begin"/>
            </w:r>
            <w:r w:rsidRPr="005D73F9">
              <w:rPr>
                <w:rFonts w:cs="Arial"/>
                <w:lang w:val="en-US"/>
              </w:rPr>
              <w:instrText xml:space="preserve"> REF _Ref484684631 \r \h  \* MERGEFORMAT </w:instrText>
            </w:r>
            <w:r w:rsidRPr="005D73F9">
              <w:rPr>
                <w:rFonts w:cs="Arial"/>
                <w:lang w:val="en-US"/>
              </w:rPr>
            </w:r>
            <w:r w:rsidRPr="005D73F9">
              <w:rPr>
                <w:rFonts w:cs="Arial"/>
                <w:lang w:val="en-US"/>
              </w:rPr>
              <w:fldChar w:fldCharType="separate"/>
            </w:r>
            <w:r w:rsidR="00553F42">
              <w:rPr>
                <w:rFonts w:cs="Arial"/>
                <w:lang w:val="en-US"/>
              </w:rPr>
              <w:t>8.7.2</w:t>
            </w:r>
            <w:r w:rsidRPr="005D73F9">
              <w:rPr>
                <w:rFonts w:cs="Arial"/>
                <w:lang w:val="en-US"/>
              </w:rPr>
              <w:fldChar w:fldCharType="end"/>
            </w:r>
          </w:p>
        </w:tc>
        <w:tc>
          <w:tcPr>
            <w:tcW w:w="5571" w:type="dxa"/>
            <w:gridSpan w:val="3"/>
            <w:shd w:val="clear" w:color="auto" w:fill="F2F2F2"/>
            <w:vAlign w:val="center"/>
          </w:tcPr>
          <w:p w14:paraId="1D2C609B" w14:textId="58C1CE13" w:rsidR="00E06D50" w:rsidRPr="005D73F9" w:rsidRDefault="00A02ADE" w:rsidP="00BF6BC4">
            <w:pPr>
              <w:spacing w:before="60" w:after="60"/>
              <w:ind w:left="57" w:right="57"/>
              <w:jc w:val="left"/>
              <w:rPr>
                <w:lang w:val="en-US"/>
              </w:rPr>
            </w:pPr>
            <w:r w:rsidRPr="005D73F9">
              <w:rPr>
                <w:lang w:val="en-US"/>
              </w:rPr>
              <w:t>Room Temperature Electrical Measurements (1) (2)</w:t>
            </w:r>
          </w:p>
        </w:tc>
      </w:tr>
      <w:tr w:rsidR="00E06D50" w:rsidRPr="005D73F9" w14:paraId="58F4C490" w14:textId="77777777" w:rsidTr="00A02ADE">
        <w:trPr>
          <w:trHeight w:val="397"/>
        </w:trPr>
        <w:tc>
          <w:tcPr>
            <w:tcW w:w="1384" w:type="dxa"/>
            <w:shd w:val="clear" w:color="auto" w:fill="F2F2F2"/>
          </w:tcPr>
          <w:p w14:paraId="1B535932" w14:textId="28735A6D" w:rsidR="00E06D50" w:rsidRPr="005D73F9" w:rsidRDefault="00A02ADE" w:rsidP="00BF6BC4">
            <w:pPr>
              <w:spacing w:before="60" w:after="60"/>
              <w:ind w:left="57" w:right="57"/>
              <w:jc w:val="left"/>
              <w:rPr>
                <w:rFonts w:cs="Arial"/>
                <w:lang w:val="en-US"/>
              </w:rPr>
            </w:pPr>
            <w:r w:rsidRPr="005D73F9">
              <w:rPr>
                <w:rFonts w:cs="Arial"/>
                <w:lang w:val="en-US"/>
              </w:rPr>
              <w:t xml:space="preserve">Para. </w:t>
            </w:r>
            <w:r w:rsidRPr="005D73F9">
              <w:rPr>
                <w:rFonts w:cs="Arial"/>
                <w:lang w:val="en-US"/>
              </w:rPr>
              <w:fldChar w:fldCharType="begin"/>
            </w:r>
            <w:r w:rsidRPr="005D73F9">
              <w:rPr>
                <w:rFonts w:cs="Arial"/>
                <w:lang w:val="en-US"/>
              </w:rPr>
              <w:instrText xml:space="preserve"> REF _Ref484684646 \r \h  \* MERGEFORMAT </w:instrText>
            </w:r>
            <w:r w:rsidRPr="005D73F9">
              <w:rPr>
                <w:rFonts w:cs="Arial"/>
                <w:lang w:val="en-US"/>
              </w:rPr>
            </w:r>
            <w:r w:rsidRPr="005D73F9">
              <w:rPr>
                <w:rFonts w:cs="Arial"/>
                <w:lang w:val="en-US"/>
              </w:rPr>
              <w:fldChar w:fldCharType="separate"/>
            </w:r>
            <w:r w:rsidR="00553F42">
              <w:rPr>
                <w:rFonts w:cs="Arial"/>
                <w:lang w:val="en-US"/>
              </w:rPr>
              <w:t>8.11</w:t>
            </w:r>
            <w:r w:rsidRPr="005D73F9">
              <w:rPr>
                <w:rFonts w:cs="Arial"/>
                <w:lang w:val="en-US"/>
              </w:rPr>
              <w:fldChar w:fldCharType="end"/>
            </w:r>
          </w:p>
        </w:tc>
        <w:tc>
          <w:tcPr>
            <w:tcW w:w="5571" w:type="dxa"/>
            <w:gridSpan w:val="3"/>
            <w:shd w:val="clear" w:color="auto" w:fill="F2F2F2"/>
            <w:vAlign w:val="center"/>
          </w:tcPr>
          <w:p w14:paraId="6791A1B0" w14:textId="7BA97350" w:rsidR="00E06D50" w:rsidRPr="005D73F9" w:rsidRDefault="00A02ADE" w:rsidP="00BF6BC4">
            <w:pPr>
              <w:spacing w:before="60" w:after="60"/>
              <w:ind w:left="57" w:right="57"/>
              <w:jc w:val="left"/>
              <w:rPr>
                <w:lang w:val="en-US"/>
              </w:rPr>
            </w:pPr>
            <w:r w:rsidRPr="007F49AA">
              <w:rPr>
                <w:highlight w:val="yellow"/>
                <w:lang w:val="en-US"/>
              </w:rPr>
              <w:t>Thermal Stability of Insertion Loss</w:t>
            </w:r>
          </w:p>
        </w:tc>
      </w:tr>
      <w:tr w:rsidR="00E06D50" w:rsidRPr="005D73F9" w14:paraId="1A9EEACC" w14:textId="77777777" w:rsidTr="00A02ADE">
        <w:trPr>
          <w:trHeight w:val="397"/>
        </w:trPr>
        <w:tc>
          <w:tcPr>
            <w:tcW w:w="1384" w:type="dxa"/>
            <w:shd w:val="clear" w:color="auto" w:fill="F2F2F2"/>
          </w:tcPr>
          <w:p w14:paraId="4125AA2B" w14:textId="56405636" w:rsidR="00E06D50" w:rsidRPr="005D73F9" w:rsidRDefault="00A02ADE" w:rsidP="00BF6BC4">
            <w:pPr>
              <w:spacing w:before="60" w:after="60"/>
              <w:ind w:left="57" w:right="57"/>
              <w:jc w:val="left"/>
              <w:rPr>
                <w:rFonts w:cs="Arial"/>
                <w:lang w:val="en-US"/>
              </w:rPr>
            </w:pPr>
            <w:r w:rsidRPr="005D73F9">
              <w:rPr>
                <w:rFonts w:cs="Arial"/>
                <w:lang w:val="en-US"/>
              </w:rPr>
              <w:t xml:space="preserve">Para. </w:t>
            </w:r>
            <w:r w:rsidRPr="005D73F9">
              <w:rPr>
                <w:rFonts w:cs="Arial"/>
                <w:lang w:val="en-US"/>
              </w:rPr>
              <w:fldChar w:fldCharType="begin"/>
            </w:r>
            <w:r w:rsidRPr="005D73F9">
              <w:rPr>
                <w:rFonts w:cs="Arial"/>
                <w:lang w:val="en-US"/>
              </w:rPr>
              <w:instrText xml:space="preserve"> REF _Ref484684654 \r \h  \* MERGEFORMAT </w:instrText>
            </w:r>
            <w:r w:rsidRPr="005D73F9">
              <w:rPr>
                <w:rFonts w:cs="Arial"/>
                <w:lang w:val="en-US"/>
              </w:rPr>
            </w:r>
            <w:r w:rsidRPr="005D73F9">
              <w:rPr>
                <w:rFonts w:cs="Arial"/>
                <w:lang w:val="en-US"/>
              </w:rPr>
              <w:fldChar w:fldCharType="separate"/>
            </w:r>
            <w:r w:rsidR="00553F42">
              <w:rPr>
                <w:rFonts w:cs="Arial"/>
                <w:lang w:val="en-US"/>
              </w:rPr>
              <w:t>8.12</w:t>
            </w:r>
            <w:r w:rsidRPr="005D73F9">
              <w:rPr>
                <w:rFonts w:cs="Arial"/>
                <w:lang w:val="en-US"/>
              </w:rPr>
              <w:fldChar w:fldCharType="end"/>
            </w:r>
          </w:p>
        </w:tc>
        <w:tc>
          <w:tcPr>
            <w:tcW w:w="5571" w:type="dxa"/>
            <w:gridSpan w:val="3"/>
            <w:shd w:val="clear" w:color="auto" w:fill="F2F2F2"/>
            <w:vAlign w:val="center"/>
          </w:tcPr>
          <w:p w14:paraId="5CFE1600" w14:textId="7AF5344F" w:rsidR="00E06D50" w:rsidRPr="005D73F9" w:rsidRDefault="00A02ADE" w:rsidP="00BF6BC4">
            <w:pPr>
              <w:spacing w:before="60" w:after="60"/>
              <w:ind w:left="57" w:right="57"/>
              <w:jc w:val="left"/>
              <w:rPr>
                <w:lang w:val="en-US"/>
              </w:rPr>
            </w:pPr>
            <w:r w:rsidRPr="005D73F9">
              <w:rPr>
                <w:lang w:val="en-US"/>
              </w:rPr>
              <w:t>Coupling Proof Torque (</w:t>
            </w:r>
            <w:r w:rsidR="00E242F1">
              <w:rPr>
                <w:lang w:val="en-US"/>
              </w:rPr>
              <w:t>3</w:t>
            </w:r>
            <w:r w:rsidRPr="005D73F9">
              <w:rPr>
                <w:lang w:val="en-US"/>
              </w:rPr>
              <w:t>)</w:t>
            </w:r>
          </w:p>
        </w:tc>
      </w:tr>
      <w:tr w:rsidR="00E06D50" w:rsidRPr="005D73F9" w14:paraId="3087AE1A" w14:textId="77777777" w:rsidTr="00A02ADE">
        <w:trPr>
          <w:trHeight w:val="397"/>
        </w:trPr>
        <w:tc>
          <w:tcPr>
            <w:tcW w:w="1384" w:type="dxa"/>
            <w:shd w:val="clear" w:color="auto" w:fill="F2F2F2"/>
          </w:tcPr>
          <w:p w14:paraId="5DA2640E" w14:textId="70A0E03E" w:rsidR="00E06D50" w:rsidRPr="005D73F9" w:rsidRDefault="00A02ADE" w:rsidP="00BF6BC4">
            <w:pPr>
              <w:spacing w:before="60" w:after="60"/>
              <w:ind w:left="57" w:right="57"/>
              <w:jc w:val="left"/>
              <w:rPr>
                <w:rFonts w:cs="Arial"/>
                <w:lang w:val="en-US"/>
              </w:rPr>
            </w:pPr>
            <w:r w:rsidRPr="005D73F9">
              <w:rPr>
                <w:rFonts w:cs="Arial"/>
                <w:lang w:val="en-US"/>
              </w:rPr>
              <w:t xml:space="preserve">Para. </w:t>
            </w:r>
            <w:r w:rsidRPr="005D73F9">
              <w:rPr>
                <w:rFonts w:cs="Arial"/>
                <w:lang w:val="en-US"/>
              </w:rPr>
              <w:fldChar w:fldCharType="begin"/>
            </w:r>
            <w:r w:rsidRPr="005D73F9">
              <w:rPr>
                <w:rFonts w:cs="Arial"/>
                <w:lang w:val="en-US"/>
              </w:rPr>
              <w:instrText xml:space="preserve"> REF _Ref484684661 \r \h  \* MERGEFORMAT </w:instrText>
            </w:r>
            <w:r w:rsidRPr="005D73F9">
              <w:rPr>
                <w:rFonts w:cs="Arial"/>
                <w:lang w:val="en-US"/>
              </w:rPr>
            </w:r>
            <w:r w:rsidRPr="005D73F9">
              <w:rPr>
                <w:rFonts w:cs="Arial"/>
                <w:lang w:val="en-US"/>
              </w:rPr>
              <w:fldChar w:fldCharType="separate"/>
            </w:r>
            <w:r w:rsidR="00553F42">
              <w:rPr>
                <w:rFonts w:cs="Arial"/>
                <w:lang w:val="en-US"/>
              </w:rPr>
              <w:t>8.13</w:t>
            </w:r>
            <w:r w:rsidRPr="005D73F9">
              <w:rPr>
                <w:rFonts w:cs="Arial"/>
                <w:lang w:val="en-US"/>
              </w:rPr>
              <w:fldChar w:fldCharType="end"/>
            </w:r>
          </w:p>
        </w:tc>
        <w:tc>
          <w:tcPr>
            <w:tcW w:w="5571" w:type="dxa"/>
            <w:gridSpan w:val="3"/>
            <w:shd w:val="clear" w:color="auto" w:fill="F2F2F2"/>
            <w:vAlign w:val="center"/>
          </w:tcPr>
          <w:p w14:paraId="39E56605" w14:textId="7D25CCCD" w:rsidR="00E06D50" w:rsidRPr="005D73F9" w:rsidRDefault="00A02ADE" w:rsidP="00BF6BC4">
            <w:pPr>
              <w:spacing w:before="60" w:after="60"/>
              <w:ind w:left="57" w:right="57"/>
              <w:jc w:val="left"/>
              <w:rPr>
                <w:lang w:val="en-US"/>
              </w:rPr>
            </w:pPr>
            <w:r w:rsidRPr="005D73F9">
              <w:rPr>
                <w:lang w:val="en-US"/>
              </w:rPr>
              <w:t>Mating and Unmating Forces (</w:t>
            </w:r>
            <w:r w:rsidR="00E242F1">
              <w:rPr>
                <w:lang w:val="en-US"/>
              </w:rPr>
              <w:t>3</w:t>
            </w:r>
            <w:r w:rsidRPr="005D73F9">
              <w:rPr>
                <w:lang w:val="en-US"/>
              </w:rPr>
              <w:t>)</w:t>
            </w:r>
          </w:p>
        </w:tc>
      </w:tr>
      <w:tr w:rsidR="00E06D50" w:rsidRPr="005D73F9" w14:paraId="6EE9B351" w14:textId="77777777" w:rsidTr="00A02ADE">
        <w:trPr>
          <w:trHeight w:val="397"/>
        </w:trPr>
        <w:tc>
          <w:tcPr>
            <w:tcW w:w="1384" w:type="dxa"/>
            <w:shd w:val="clear" w:color="auto" w:fill="F2F2F2"/>
          </w:tcPr>
          <w:p w14:paraId="602EDE94" w14:textId="109DA4FB" w:rsidR="00E06D50" w:rsidRPr="005D73F9" w:rsidRDefault="00A02ADE" w:rsidP="00BF6BC4">
            <w:pPr>
              <w:spacing w:before="60" w:after="60"/>
              <w:ind w:left="57" w:right="57"/>
              <w:jc w:val="left"/>
              <w:rPr>
                <w:rFonts w:cs="Arial"/>
                <w:lang w:val="en-US"/>
              </w:rPr>
            </w:pPr>
            <w:r w:rsidRPr="005D73F9">
              <w:rPr>
                <w:rFonts w:cs="Arial"/>
                <w:lang w:val="en-US"/>
              </w:rPr>
              <w:t xml:space="preserve">Para. </w:t>
            </w:r>
            <w:r w:rsidRPr="005D73F9">
              <w:rPr>
                <w:rFonts w:cs="Arial"/>
                <w:lang w:val="en-US"/>
              </w:rPr>
              <w:fldChar w:fldCharType="begin"/>
            </w:r>
            <w:r w:rsidRPr="005D73F9">
              <w:rPr>
                <w:rFonts w:cs="Arial"/>
                <w:lang w:val="en-US"/>
              </w:rPr>
              <w:instrText xml:space="preserve"> REF _Ref484684670 \r \h  \* MERGEFORMAT </w:instrText>
            </w:r>
            <w:r w:rsidRPr="005D73F9">
              <w:rPr>
                <w:rFonts w:cs="Arial"/>
                <w:lang w:val="en-US"/>
              </w:rPr>
            </w:r>
            <w:r w:rsidRPr="005D73F9">
              <w:rPr>
                <w:rFonts w:cs="Arial"/>
                <w:lang w:val="en-US"/>
              </w:rPr>
              <w:fldChar w:fldCharType="separate"/>
            </w:r>
            <w:r w:rsidR="00553F42">
              <w:rPr>
                <w:rFonts w:cs="Arial"/>
                <w:lang w:val="en-US"/>
              </w:rPr>
              <w:t>8.5.1</w:t>
            </w:r>
            <w:r w:rsidRPr="005D73F9">
              <w:rPr>
                <w:rFonts w:cs="Arial"/>
                <w:lang w:val="en-US"/>
              </w:rPr>
              <w:fldChar w:fldCharType="end"/>
            </w:r>
          </w:p>
        </w:tc>
        <w:tc>
          <w:tcPr>
            <w:tcW w:w="5571" w:type="dxa"/>
            <w:gridSpan w:val="3"/>
            <w:shd w:val="clear" w:color="auto" w:fill="F2F2F2"/>
            <w:vAlign w:val="center"/>
          </w:tcPr>
          <w:p w14:paraId="011DCA62" w14:textId="5656DA85" w:rsidR="00E06D50" w:rsidRPr="005D73F9" w:rsidRDefault="00A02ADE" w:rsidP="00BF6BC4">
            <w:pPr>
              <w:spacing w:before="60" w:after="60"/>
              <w:ind w:left="57" w:right="57"/>
              <w:jc w:val="left"/>
              <w:rPr>
                <w:lang w:val="en-US"/>
              </w:rPr>
            </w:pPr>
            <w:r w:rsidRPr="005D73F9">
              <w:rPr>
                <w:lang w:val="en-US"/>
              </w:rPr>
              <w:t>Connector Interface Dimensions Check (</w:t>
            </w:r>
            <w:r w:rsidR="00E242F1">
              <w:rPr>
                <w:lang w:val="en-US"/>
              </w:rPr>
              <w:t>3</w:t>
            </w:r>
            <w:r w:rsidRPr="005D73F9">
              <w:rPr>
                <w:lang w:val="en-US"/>
              </w:rPr>
              <w:t>)</w:t>
            </w:r>
          </w:p>
        </w:tc>
      </w:tr>
      <w:tr w:rsidR="00E06D50" w:rsidRPr="005D73F9" w14:paraId="764900E3" w14:textId="77777777" w:rsidTr="00A02ADE">
        <w:trPr>
          <w:trHeight w:val="397"/>
        </w:trPr>
        <w:tc>
          <w:tcPr>
            <w:tcW w:w="1384" w:type="dxa"/>
            <w:shd w:val="clear" w:color="auto" w:fill="F2F2F2"/>
          </w:tcPr>
          <w:p w14:paraId="16912097" w14:textId="4090FD43" w:rsidR="00E06D50" w:rsidRPr="005D73F9" w:rsidRDefault="008735EF" w:rsidP="00BF6BC4">
            <w:pPr>
              <w:spacing w:before="60" w:after="60"/>
              <w:ind w:left="57" w:right="57"/>
              <w:jc w:val="left"/>
              <w:rPr>
                <w:rFonts w:cs="Arial"/>
                <w:lang w:val="en-US"/>
              </w:rPr>
            </w:pPr>
            <w:r w:rsidRPr="005D73F9">
              <w:t xml:space="preserve">Para. </w:t>
            </w:r>
            <w:r w:rsidRPr="005D73F9">
              <w:fldChar w:fldCharType="begin"/>
            </w:r>
            <w:r w:rsidRPr="005D73F9">
              <w:instrText xml:space="preserve"> REF _Ref33527270 \r \h </w:instrText>
            </w:r>
            <w:r w:rsidR="005D73F9">
              <w:instrText xml:space="preserve"> \* MERGEFORMAT </w:instrText>
            </w:r>
            <w:r w:rsidRPr="005D73F9">
              <w:fldChar w:fldCharType="separate"/>
            </w:r>
            <w:r w:rsidR="00553F42">
              <w:t>8.14</w:t>
            </w:r>
            <w:r w:rsidRPr="005D73F9">
              <w:fldChar w:fldCharType="end"/>
            </w:r>
          </w:p>
        </w:tc>
        <w:tc>
          <w:tcPr>
            <w:tcW w:w="5571" w:type="dxa"/>
            <w:gridSpan w:val="3"/>
            <w:shd w:val="clear" w:color="auto" w:fill="F2F2F2"/>
            <w:vAlign w:val="center"/>
          </w:tcPr>
          <w:p w14:paraId="589C111A" w14:textId="662A1B88" w:rsidR="00E06D50" w:rsidRPr="005D73F9" w:rsidRDefault="005C541A" w:rsidP="00BF6BC4">
            <w:pPr>
              <w:spacing w:before="60" w:after="60"/>
              <w:ind w:left="57" w:right="57"/>
              <w:jc w:val="left"/>
              <w:rPr>
                <w:lang w:val="en-US"/>
              </w:rPr>
            </w:pPr>
            <w:r w:rsidRPr="005D73F9">
              <w:rPr>
                <w:lang w:val="en-US"/>
              </w:rPr>
              <w:t>Shielding Effectiveness</w:t>
            </w:r>
            <w:r w:rsidR="00A02ADE" w:rsidRPr="005D73F9">
              <w:rPr>
                <w:lang w:val="en-US"/>
              </w:rPr>
              <w:t xml:space="preserve"> (1) (2)</w:t>
            </w:r>
            <w:r w:rsidRPr="005D73F9">
              <w:rPr>
                <w:lang w:val="en-US"/>
              </w:rPr>
              <w:t xml:space="preserve"> (</w:t>
            </w:r>
            <w:r w:rsidR="00E242F1">
              <w:rPr>
                <w:lang w:val="en-US"/>
              </w:rPr>
              <w:t>4</w:t>
            </w:r>
            <w:r w:rsidRPr="005D73F9">
              <w:rPr>
                <w:lang w:val="en-US"/>
              </w:rPr>
              <w:t>)</w:t>
            </w:r>
          </w:p>
        </w:tc>
      </w:tr>
      <w:tr w:rsidR="00E06D50" w:rsidRPr="005D73F9" w14:paraId="555AE8A8" w14:textId="77777777" w:rsidTr="00A02ADE">
        <w:trPr>
          <w:trHeight w:val="397"/>
        </w:trPr>
        <w:tc>
          <w:tcPr>
            <w:tcW w:w="1384" w:type="dxa"/>
            <w:shd w:val="clear" w:color="auto" w:fill="F2F2F2"/>
          </w:tcPr>
          <w:p w14:paraId="69B3FAA0" w14:textId="573E167F" w:rsidR="00E06D50" w:rsidRPr="005D73F9" w:rsidRDefault="00A02ADE" w:rsidP="00BF6BC4">
            <w:pPr>
              <w:spacing w:before="60" w:after="60"/>
              <w:ind w:left="57" w:right="57"/>
              <w:jc w:val="left"/>
              <w:rPr>
                <w:rFonts w:cs="Arial"/>
                <w:lang w:val="en-US"/>
              </w:rPr>
            </w:pPr>
            <w:r w:rsidRPr="005D73F9">
              <w:rPr>
                <w:rFonts w:cs="Arial"/>
                <w:lang w:val="en-US"/>
              </w:rPr>
              <w:t xml:space="preserve">Para. </w:t>
            </w:r>
            <w:r w:rsidRPr="005D73F9">
              <w:rPr>
                <w:rFonts w:cs="Arial"/>
                <w:lang w:val="en-US"/>
              </w:rPr>
              <w:fldChar w:fldCharType="begin"/>
            </w:r>
            <w:r w:rsidRPr="005D73F9">
              <w:rPr>
                <w:rFonts w:cs="Arial"/>
                <w:lang w:val="en-US"/>
              </w:rPr>
              <w:instrText xml:space="preserve"> REF _Ref484684688 \r \h  \* MERGEFORMAT </w:instrText>
            </w:r>
            <w:r w:rsidRPr="005D73F9">
              <w:rPr>
                <w:rFonts w:cs="Arial"/>
                <w:lang w:val="en-US"/>
              </w:rPr>
            </w:r>
            <w:r w:rsidRPr="005D73F9">
              <w:rPr>
                <w:rFonts w:cs="Arial"/>
                <w:lang w:val="en-US"/>
              </w:rPr>
              <w:fldChar w:fldCharType="separate"/>
            </w:r>
            <w:r w:rsidR="00553F42">
              <w:rPr>
                <w:rFonts w:cs="Arial"/>
                <w:lang w:val="en-US"/>
              </w:rPr>
              <w:t>8.15</w:t>
            </w:r>
            <w:r w:rsidRPr="005D73F9">
              <w:rPr>
                <w:rFonts w:cs="Arial"/>
                <w:lang w:val="en-US"/>
              </w:rPr>
              <w:fldChar w:fldCharType="end"/>
            </w:r>
          </w:p>
        </w:tc>
        <w:tc>
          <w:tcPr>
            <w:tcW w:w="5571" w:type="dxa"/>
            <w:gridSpan w:val="3"/>
            <w:shd w:val="clear" w:color="auto" w:fill="F2F2F2"/>
            <w:vAlign w:val="center"/>
          </w:tcPr>
          <w:p w14:paraId="38A2B733" w14:textId="11F0F0EF" w:rsidR="00E06D50" w:rsidRPr="005D73F9" w:rsidRDefault="00A02ADE" w:rsidP="00BF6BC4">
            <w:pPr>
              <w:spacing w:before="60" w:after="60"/>
              <w:ind w:left="57" w:right="57"/>
              <w:jc w:val="left"/>
              <w:rPr>
                <w:lang w:val="en-US"/>
              </w:rPr>
            </w:pPr>
            <w:r w:rsidRPr="005D73F9">
              <w:rPr>
                <w:lang w:val="en-US"/>
              </w:rPr>
              <w:t>Power Thermal Vacuum (</w:t>
            </w:r>
            <w:r w:rsidR="00E242F1">
              <w:rPr>
                <w:lang w:val="en-US"/>
              </w:rPr>
              <w:t>5</w:t>
            </w:r>
            <w:r w:rsidRPr="005D73F9">
              <w:rPr>
                <w:lang w:val="en-US"/>
              </w:rPr>
              <w:t>) (</w:t>
            </w:r>
            <w:r w:rsidR="00E242F1">
              <w:rPr>
                <w:lang w:val="en-US"/>
              </w:rPr>
              <w:t>6</w:t>
            </w:r>
            <w:r w:rsidRPr="005D73F9">
              <w:rPr>
                <w:lang w:val="en-US"/>
              </w:rPr>
              <w:t>)</w:t>
            </w:r>
          </w:p>
        </w:tc>
      </w:tr>
      <w:tr w:rsidR="00E06D50" w:rsidRPr="005D73F9" w14:paraId="24C5AD39" w14:textId="77777777" w:rsidTr="00A02ADE">
        <w:trPr>
          <w:trHeight w:val="397"/>
        </w:trPr>
        <w:tc>
          <w:tcPr>
            <w:tcW w:w="1384" w:type="dxa"/>
            <w:shd w:val="clear" w:color="auto" w:fill="F2F2F2"/>
          </w:tcPr>
          <w:p w14:paraId="1B9C59AA" w14:textId="7091F258" w:rsidR="00E06D50" w:rsidRPr="005D73F9" w:rsidRDefault="00A02ADE" w:rsidP="00BF6BC4">
            <w:pPr>
              <w:spacing w:before="60" w:after="60"/>
              <w:ind w:left="57" w:right="57"/>
              <w:jc w:val="left"/>
              <w:rPr>
                <w:rFonts w:cs="Arial"/>
                <w:lang w:val="en-US"/>
              </w:rPr>
            </w:pPr>
            <w:r w:rsidRPr="005D73F9">
              <w:rPr>
                <w:rFonts w:cs="Arial"/>
                <w:lang w:val="en-US"/>
              </w:rPr>
              <w:t xml:space="preserve">Para. </w:t>
            </w:r>
            <w:r w:rsidRPr="005D73F9">
              <w:rPr>
                <w:rFonts w:cs="Arial"/>
                <w:lang w:val="en-US"/>
              </w:rPr>
              <w:fldChar w:fldCharType="begin"/>
            </w:r>
            <w:r w:rsidRPr="005D73F9">
              <w:rPr>
                <w:rFonts w:cs="Arial"/>
                <w:lang w:val="en-US"/>
              </w:rPr>
              <w:instrText xml:space="preserve"> REF _Ref484684699 \r \h  \* MERGEFORMAT </w:instrText>
            </w:r>
            <w:r w:rsidRPr="005D73F9">
              <w:rPr>
                <w:rFonts w:cs="Arial"/>
                <w:lang w:val="en-US"/>
              </w:rPr>
            </w:r>
            <w:r w:rsidRPr="005D73F9">
              <w:rPr>
                <w:rFonts w:cs="Arial"/>
                <w:lang w:val="en-US"/>
              </w:rPr>
              <w:fldChar w:fldCharType="separate"/>
            </w:r>
            <w:r w:rsidR="00553F42">
              <w:rPr>
                <w:rFonts w:cs="Arial"/>
                <w:lang w:val="en-US"/>
              </w:rPr>
              <w:t>8.17</w:t>
            </w:r>
            <w:r w:rsidRPr="005D73F9">
              <w:rPr>
                <w:rFonts w:cs="Arial"/>
                <w:lang w:val="en-US"/>
              </w:rPr>
              <w:fldChar w:fldCharType="end"/>
            </w:r>
          </w:p>
        </w:tc>
        <w:tc>
          <w:tcPr>
            <w:tcW w:w="5571" w:type="dxa"/>
            <w:gridSpan w:val="3"/>
            <w:shd w:val="clear" w:color="auto" w:fill="F2F2F2"/>
            <w:vAlign w:val="center"/>
          </w:tcPr>
          <w:p w14:paraId="5828800F" w14:textId="3A9512A4" w:rsidR="00E06D50" w:rsidRPr="005D73F9" w:rsidRDefault="00A02ADE" w:rsidP="00BF6BC4">
            <w:pPr>
              <w:spacing w:before="60" w:after="60"/>
              <w:ind w:left="57" w:right="57"/>
              <w:jc w:val="left"/>
              <w:rPr>
                <w:rFonts w:cs="Arial"/>
                <w:lang w:val="en-US"/>
              </w:rPr>
            </w:pPr>
            <w:r w:rsidRPr="005D73F9">
              <w:rPr>
                <w:rFonts w:cs="Arial"/>
                <w:lang w:val="en-US"/>
              </w:rPr>
              <w:t>Multipaction (</w:t>
            </w:r>
            <w:r w:rsidR="00E242F1">
              <w:rPr>
                <w:rFonts w:cs="Arial"/>
                <w:lang w:val="en-US"/>
              </w:rPr>
              <w:t>7</w:t>
            </w:r>
            <w:r w:rsidRPr="005D73F9">
              <w:rPr>
                <w:rFonts w:cs="Arial"/>
                <w:lang w:val="en-US"/>
              </w:rPr>
              <w:t>)</w:t>
            </w:r>
          </w:p>
        </w:tc>
      </w:tr>
      <w:tr w:rsidR="00E06D50" w:rsidRPr="005D73F9" w14:paraId="2B145FFC" w14:textId="77777777" w:rsidTr="00A02ADE">
        <w:trPr>
          <w:trHeight w:val="397"/>
        </w:trPr>
        <w:tc>
          <w:tcPr>
            <w:tcW w:w="1384" w:type="dxa"/>
            <w:shd w:val="clear" w:color="auto" w:fill="F2F2F2"/>
          </w:tcPr>
          <w:p w14:paraId="4E931B27" w14:textId="052350BE" w:rsidR="00E06D50" w:rsidRPr="005D73F9" w:rsidRDefault="00A02ADE" w:rsidP="00BF6BC4">
            <w:pPr>
              <w:spacing w:before="60" w:after="60"/>
              <w:ind w:left="57" w:right="57"/>
              <w:jc w:val="left"/>
              <w:rPr>
                <w:rFonts w:cs="Arial"/>
                <w:lang w:val="en-US"/>
              </w:rPr>
            </w:pPr>
            <w:r w:rsidRPr="005D73F9">
              <w:rPr>
                <w:rFonts w:cs="Arial"/>
                <w:lang w:val="en-US"/>
              </w:rPr>
              <w:t xml:space="preserve">Para. </w:t>
            </w:r>
            <w:r w:rsidRPr="005D73F9">
              <w:rPr>
                <w:rFonts w:cs="Arial"/>
                <w:lang w:val="en-US"/>
              </w:rPr>
              <w:fldChar w:fldCharType="begin"/>
            </w:r>
            <w:r w:rsidRPr="005D73F9">
              <w:rPr>
                <w:rFonts w:cs="Arial"/>
                <w:lang w:val="en-US"/>
              </w:rPr>
              <w:instrText xml:space="preserve"> REF _Ref484684706 \r \h  \* MERGEFORMAT </w:instrText>
            </w:r>
            <w:r w:rsidRPr="005D73F9">
              <w:rPr>
                <w:rFonts w:cs="Arial"/>
                <w:lang w:val="en-US"/>
              </w:rPr>
            </w:r>
            <w:r w:rsidRPr="005D73F9">
              <w:rPr>
                <w:rFonts w:cs="Arial"/>
                <w:lang w:val="en-US"/>
              </w:rPr>
              <w:fldChar w:fldCharType="separate"/>
            </w:r>
            <w:r w:rsidR="00553F42">
              <w:rPr>
                <w:rFonts w:cs="Arial"/>
                <w:lang w:val="en-US"/>
              </w:rPr>
              <w:t>8.18</w:t>
            </w:r>
            <w:r w:rsidRPr="005D73F9">
              <w:rPr>
                <w:rFonts w:cs="Arial"/>
                <w:lang w:val="en-US"/>
              </w:rPr>
              <w:fldChar w:fldCharType="end"/>
            </w:r>
          </w:p>
        </w:tc>
        <w:tc>
          <w:tcPr>
            <w:tcW w:w="5571" w:type="dxa"/>
            <w:gridSpan w:val="3"/>
            <w:shd w:val="clear" w:color="auto" w:fill="F2F2F2"/>
            <w:vAlign w:val="center"/>
          </w:tcPr>
          <w:p w14:paraId="7C8590E3" w14:textId="7EF3EFAA" w:rsidR="00E06D50" w:rsidRPr="005D73F9" w:rsidRDefault="00A02ADE" w:rsidP="00BF6BC4">
            <w:pPr>
              <w:spacing w:before="60" w:after="60"/>
              <w:ind w:left="57" w:right="57"/>
              <w:jc w:val="left"/>
              <w:rPr>
                <w:rFonts w:cs="Arial"/>
                <w:lang w:val="en-US"/>
              </w:rPr>
            </w:pPr>
            <w:r w:rsidRPr="005D73F9">
              <w:rPr>
                <w:rFonts w:cs="Arial"/>
                <w:lang w:val="en-US"/>
              </w:rPr>
              <w:t>Corona Level (</w:t>
            </w:r>
            <w:r w:rsidR="00E242F1">
              <w:rPr>
                <w:rFonts w:cs="Arial"/>
                <w:lang w:val="en-US"/>
              </w:rPr>
              <w:t>7</w:t>
            </w:r>
            <w:r w:rsidRPr="005D73F9">
              <w:rPr>
                <w:rFonts w:cs="Arial"/>
                <w:lang w:val="en-US"/>
              </w:rPr>
              <w:t>)</w:t>
            </w:r>
          </w:p>
        </w:tc>
      </w:tr>
      <w:tr w:rsidR="00E06D50" w:rsidRPr="005D73F9" w14:paraId="2B399D57" w14:textId="77777777" w:rsidTr="00A02ADE">
        <w:trPr>
          <w:trHeight w:val="397"/>
        </w:trPr>
        <w:tc>
          <w:tcPr>
            <w:tcW w:w="1384" w:type="dxa"/>
            <w:shd w:val="clear" w:color="auto" w:fill="F2F2F2"/>
          </w:tcPr>
          <w:p w14:paraId="47B3026A" w14:textId="5D840D68" w:rsidR="00E06D50" w:rsidRPr="005D73F9" w:rsidRDefault="00A02ADE" w:rsidP="00BF6BC4">
            <w:pPr>
              <w:spacing w:before="60" w:after="60"/>
              <w:ind w:left="57" w:right="57"/>
              <w:jc w:val="left"/>
              <w:rPr>
                <w:rFonts w:cs="Arial"/>
                <w:lang w:val="en-US"/>
              </w:rPr>
            </w:pPr>
            <w:r w:rsidRPr="005D73F9">
              <w:rPr>
                <w:rFonts w:cs="Arial"/>
                <w:lang w:val="en-US"/>
              </w:rPr>
              <w:t xml:space="preserve">Para. </w:t>
            </w:r>
            <w:r w:rsidRPr="005D73F9">
              <w:rPr>
                <w:rFonts w:cs="Arial"/>
                <w:lang w:val="en-US"/>
              </w:rPr>
              <w:fldChar w:fldCharType="begin"/>
            </w:r>
            <w:r w:rsidRPr="005D73F9">
              <w:rPr>
                <w:rFonts w:cs="Arial"/>
                <w:lang w:val="en-US"/>
              </w:rPr>
              <w:instrText xml:space="preserve"> REF _Ref484684715 \r \h  \* MERGEFORMAT </w:instrText>
            </w:r>
            <w:r w:rsidRPr="005D73F9">
              <w:rPr>
                <w:rFonts w:cs="Arial"/>
                <w:lang w:val="en-US"/>
              </w:rPr>
            </w:r>
            <w:r w:rsidRPr="005D73F9">
              <w:rPr>
                <w:rFonts w:cs="Arial"/>
                <w:lang w:val="en-US"/>
              </w:rPr>
              <w:fldChar w:fldCharType="separate"/>
            </w:r>
            <w:r w:rsidR="00553F42">
              <w:rPr>
                <w:rFonts w:cs="Arial"/>
                <w:lang w:val="en-US"/>
              </w:rPr>
              <w:t>8.8</w:t>
            </w:r>
            <w:r w:rsidRPr="005D73F9">
              <w:rPr>
                <w:rFonts w:cs="Arial"/>
                <w:lang w:val="en-US"/>
              </w:rPr>
              <w:fldChar w:fldCharType="end"/>
            </w:r>
          </w:p>
        </w:tc>
        <w:tc>
          <w:tcPr>
            <w:tcW w:w="5571" w:type="dxa"/>
            <w:gridSpan w:val="3"/>
            <w:shd w:val="clear" w:color="auto" w:fill="F2F2F2"/>
            <w:vAlign w:val="center"/>
          </w:tcPr>
          <w:p w14:paraId="39707B5E" w14:textId="03DE15BA" w:rsidR="00E06D50" w:rsidRPr="005D73F9" w:rsidRDefault="00A02ADE" w:rsidP="00BF6BC4">
            <w:pPr>
              <w:spacing w:before="60" w:after="60"/>
              <w:ind w:left="57" w:right="57"/>
              <w:jc w:val="left"/>
              <w:rPr>
                <w:rFonts w:cs="Arial"/>
                <w:lang w:val="en-US"/>
              </w:rPr>
            </w:pPr>
            <w:r w:rsidRPr="005D73F9">
              <w:rPr>
                <w:rFonts w:cs="Arial"/>
                <w:lang w:val="en-US"/>
              </w:rPr>
              <w:t>Wire Bonding (Wire Bond Pull) (</w:t>
            </w:r>
            <w:r w:rsidR="00E242F1">
              <w:rPr>
                <w:rFonts w:cs="Arial"/>
                <w:lang w:val="en-US"/>
              </w:rPr>
              <w:t>7</w:t>
            </w:r>
            <w:r w:rsidRPr="005D73F9">
              <w:rPr>
                <w:rFonts w:cs="Arial"/>
                <w:lang w:val="en-US"/>
              </w:rPr>
              <w:t>) (</w:t>
            </w:r>
            <w:r w:rsidR="00E242F1">
              <w:rPr>
                <w:rFonts w:cs="Arial"/>
                <w:lang w:val="en-US"/>
              </w:rPr>
              <w:t>8</w:t>
            </w:r>
            <w:r w:rsidRPr="005D73F9">
              <w:rPr>
                <w:rFonts w:cs="Arial"/>
                <w:lang w:val="en-US"/>
              </w:rPr>
              <w:t>)</w:t>
            </w:r>
          </w:p>
        </w:tc>
      </w:tr>
      <w:tr w:rsidR="00E06D50" w:rsidRPr="005D73F9" w14:paraId="507B1A14" w14:textId="77777777" w:rsidTr="00A02ADE">
        <w:trPr>
          <w:trHeight w:val="397"/>
        </w:trPr>
        <w:tc>
          <w:tcPr>
            <w:tcW w:w="1384" w:type="dxa"/>
            <w:shd w:val="clear" w:color="auto" w:fill="F2F2F2"/>
          </w:tcPr>
          <w:p w14:paraId="5C55E46D" w14:textId="4DA6E5FD" w:rsidR="00E06D50" w:rsidRPr="005D73F9" w:rsidRDefault="00A02ADE" w:rsidP="00BF6BC4">
            <w:pPr>
              <w:spacing w:before="60" w:after="60"/>
              <w:ind w:left="57" w:right="57"/>
              <w:jc w:val="left"/>
              <w:rPr>
                <w:rFonts w:cs="Arial"/>
                <w:lang w:val="en-US"/>
              </w:rPr>
            </w:pPr>
            <w:r w:rsidRPr="005D73F9">
              <w:rPr>
                <w:rFonts w:cs="Arial"/>
                <w:lang w:val="en-US"/>
              </w:rPr>
              <w:t xml:space="preserve">Para. </w:t>
            </w:r>
            <w:r w:rsidRPr="005D73F9">
              <w:rPr>
                <w:rFonts w:cs="Arial"/>
                <w:lang w:val="en-US"/>
              </w:rPr>
              <w:fldChar w:fldCharType="begin"/>
            </w:r>
            <w:r w:rsidRPr="005D73F9">
              <w:rPr>
                <w:rFonts w:cs="Arial"/>
                <w:lang w:val="en-US"/>
              </w:rPr>
              <w:instrText xml:space="preserve"> REF _Ref484684729 \r \h  \* MERGEFORMAT </w:instrText>
            </w:r>
            <w:r w:rsidRPr="005D73F9">
              <w:rPr>
                <w:rFonts w:cs="Arial"/>
                <w:lang w:val="en-US"/>
              </w:rPr>
            </w:r>
            <w:r w:rsidRPr="005D73F9">
              <w:rPr>
                <w:rFonts w:cs="Arial"/>
                <w:lang w:val="en-US"/>
              </w:rPr>
              <w:fldChar w:fldCharType="separate"/>
            </w:r>
            <w:r w:rsidR="00553F42">
              <w:rPr>
                <w:rFonts w:cs="Arial"/>
                <w:lang w:val="en-US"/>
              </w:rPr>
              <w:t>8.7.3</w:t>
            </w:r>
            <w:r w:rsidRPr="005D73F9">
              <w:rPr>
                <w:rFonts w:cs="Arial"/>
                <w:lang w:val="en-US"/>
              </w:rPr>
              <w:fldChar w:fldCharType="end"/>
            </w:r>
          </w:p>
        </w:tc>
        <w:tc>
          <w:tcPr>
            <w:tcW w:w="5571" w:type="dxa"/>
            <w:gridSpan w:val="3"/>
            <w:shd w:val="clear" w:color="auto" w:fill="F2F2F2"/>
            <w:vAlign w:val="center"/>
          </w:tcPr>
          <w:p w14:paraId="662910EC" w14:textId="29CAF308" w:rsidR="00E06D50" w:rsidRPr="005D73F9" w:rsidRDefault="00A02ADE" w:rsidP="00BF6BC4">
            <w:pPr>
              <w:spacing w:before="60" w:after="60"/>
              <w:ind w:left="57" w:right="57"/>
              <w:jc w:val="left"/>
              <w:rPr>
                <w:rFonts w:cs="Arial"/>
                <w:lang w:val="en-US"/>
              </w:rPr>
            </w:pPr>
            <w:r w:rsidRPr="005D73F9">
              <w:rPr>
                <w:rFonts w:cs="Arial"/>
                <w:lang w:val="en-US"/>
              </w:rPr>
              <w:t>High and Low Temperatures Electrical Measurements (</w:t>
            </w:r>
            <w:r w:rsidR="00E242F1">
              <w:rPr>
                <w:rFonts w:cs="Arial"/>
                <w:lang w:val="en-US"/>
              </w:rPr>
              <w:t>7</w:t>
            </w:r>
            <w:r w:rsidRPr="005D73F9">
              <w:rPr>
                <w:rFonts w:cs="Arial"/>
                <w:lang w:val="en-US"/>
              </w:rPr>
              <w:t>)</w:t>
            </w:r>
          </w:p>
        </w:tc>
      </w:tr>
      <w:tr w:rsidR="00E06D50" w:rsidRPr="005D73F9" w14:paraId="57499B8E" w14:textId="77777777" w:rsidTr="00A02ADE">
        <w:trPr>
          <w:trHeight w:val="397"/>
        </w:trPr>
        <w:tc>
          <w:tcPr>
            <w:tcW w:w="1384" w:type="dxa"/>
            <w:shd w:val="clear" w:color="auto" w:fill="F2F2F2"/>
          </w:tcPr>
          <w:p w14:paraId="1DA46422" w14:textId="10F1CC8D" w:rsidR="00E06D50" w:rsidRPr="005D73F9" w:rsidRDefault="00A02ADE" w:rsidP="00BF6BC4">
            <w:pPr>
              <w:spacing w:before="60" w:after="60"/>
              <w:ind w:left="57" w:right="57"/>
              <w:jc w:val="left"/>
              <w:rPr>
                <w:rFonts w:cs="Arial"/>
                <w:lang w:val="en-US"/>
              </w:rPr>
            </w:pPr>
            <w:r w:rsidRPr="005D73F9">
              <w:rPr>
                <w:rFonts w:cs="Arial"/>
                <w:lang w:val="en-US"/>
              </w:rPr>
              <w:t xml:space="preserve">Para. </w:t>
            </w:r>
            <w:r w:rsidRPr="005D73F9">
              <w:rPr>
                <w:rFonts w:cs="Arial"/>
                <w:lang w:val="en-US"/>
              </w:rPr>
              <w:fldChar w:fldCharType="begin"/>
            </w:r>
            <w:r w:rsidRPr="005D73F9">
              <w:rPr>
                <w:rFonts w:cs="Arial"/>
                <w:lang w:val="en-US"/>
              </w:rPr>
              <w:instrText xml:space="preserve"> REF _Ref484684739 \r \h  \* MERGEFORMAT </w:instrText>
            </w:r>
            <w:r w:rsidRPr="005D73F9">
              <w:rPr>
                <w:rFonts w:cs="Arial"/>
                <w:lang w:val="en-US"/>
              </w:rPr>
            </w:r>
            <w:r w:rsidRPr="005D73F9">
              <w:rPr>
                <w:rFonts w:cs="Arial"/>
                <w:lang w:val="en-US"/>
              </w:rPr>
              <w:fldChar w:fldCharType="separate"/>
            </w:r>
            <w:r w:rsidR="00553F42">
              <w:rPr>
                <w:rFonts w:cs="Arial"/>
                <w:lang w:val="en-US"/>
              </w:rPr>
              <w:t>8.7.2</w:t>
            </w:r>
            <w:r w:rsidRPr="005D73F9">
              <w:rPr>
                <w:rFonts w:cs="Arial"/>
                <w:lang w:val="en-US"/>
              </w:rPr>
              <w:fldChar w:fldCharType="end"/>
            </w:r>
          </w:p>
        </w:tc>
        <w:tc>
          <w:tcPr>
            <w:tcW w:w="5571" w:type="dxa"/>
            <w:gridSpan w:val="3"/>
            <w:shd w:val="clear" w:color="auto" w:fill="F2F2F2"/>
            <w:vAlign w:val="center"/>
          </w:tcPr>
          <w:p w14:paraId="46A23149" w14:textId="010C1AFD" w:rsidR="00E06D50" w:rsidRPr="005D73F9" w:rsidRDefault="00A02ADE" w:rsidP="00BF6BC4">
            <w:pPr>
              <w:spacing w:before="60" w:after="60"/>
              <w:ind w:left="57" w:right="57"/>
              <w:jc w:val="left"/>
              <w:rPr>
                <w:rFonts w:cs="Arial"/>
                <w:lang w:val="en-US"/>
              </w:rPr>
            </w:pPr>
            <w:r w:rsidRPr="005D73F9">
              <w:rPr>
                <w:rFonts w:cs="Arial"/>
                <w:lang w:val="en-US"/>
              </w:rPr>
              <w:t>Room Temperature Electrical Measurements</w:t>
            </w:r>
          </w:p>
        </w:tc>
      </w:tr>
      <w:tr w:rsidR="00E06D50" w:rsidRPr="005D73F9" w14:paraId="3A5A2BEB" w14:textId="77777777" w:rsidTr="00A02ADE">
        <w:trPr>
          <w:trHeight w:val="397"/>
        </w:trPr>
        <w:tc>
          <w:tcPr>
            <w:tcW w:w="1384" w:type="dxa"/>
            <w:shd w:val="clear" w:color="auto" w:fill="F2F2F2"/>
          </w:tcPr>
          <w:p w14:paraId="0256D9F7" w14:textId="05050AAC" w:rsidR="00E06D50" w:rsidRPr="005D73F9" w:rsidRDefault="00A02ADE" w:rsidP="00BF6BC4">
            <w:pPr>
              <w:spacing w:before="60" w:after="60"/>
              <w:ind w:left="57" w:right="57"/>
              <w:jc w:val="left"/>
              <w:rPr>
                <w:rFonts w:cs="Arial"/>
                <w:lang w:val="en-US"/>
              </w:rPr>
            </w:pPr>
            <w:r w:rsidRPr="005D73F9">
              <w:rPr>
                <w:rFonts w:cs="Arial"/>
                <w:lang w:val="en-US"/>
              </w:rPr>
              <w:t xml:space="preserve">Para. </w:t>
            </w:r>
            <w:r w:rsidRPr="005D73F9">
              <w:rPr>
                <w:rFonts w:cs="Arial"/>
                <w:lang w:val="en-US"/>
              </w:rPr>
              <w:fldChar w:fldCharType="begin"/>
            </w:r>
            <w:r w:rsidRPr="005D73F9">
              <w:rPr>
                <w:rFonts w:cs="Arial"/>
                <w:lang w:val="en-US"/>
              </w:rPr>
              <w:instrText xml:space="preserve"> REF _Ref484684747 \r \h  \* MERGEFORMAT </w:instrText>
            </w:r>
            <w:r w:rsidRPr="005D73F9">
              <w:rPr>
                <w:rFonts w:cs="Arial"/>
                <w:lang w:val="en-US"/>
              </w:rPr>
            </w:r>
            <w:r w:rsidRPr="005D73F9">
              <w:rPr>
                <w:rFonts w:cs="Arial"/>
                <w:lang w:val="en-US"/>
              </w:rPr>
              <w:fldChar w:fldCharType="separate"/>
            </w:r>
            <w:r w:rsidR="00553F42">
              <w:rPr>
                <w:rFonts w:cs="Arial"/>
                <w:lang w:val="en-US"/>
              </w:rPr>
              <w:t>8.19</w:t>
            </w:r>
            <w:r w:rsidRPr="005D73F9">
              <w:rPr>
                <w:rFonts w:cs="Arial"/>
                <w:lang w:val="en-US"/>
              </w:rPr>
              <w:fldChar w:fldCharType="end"/>
            </w:r>
          </w:p>
        </w:tc>
        <w:tc>
          <w:tcPr>
            <w:tcW w:w="5571" w:type="dxa"/>
            <w:gridSpan w:val="3"/>
            <w:shd w:val="clear" w:color="auto" w:fill="F2F2F2"/>
            <w:vAlign w:val="center"/>
          </w:tcPr>
          <w:p w14:paraId="58F49738" w14:textId="6BDD7E04" w:rsidR="00E06D50" w:rsidRPr="005D73F9" w:rsidRDefault="00A02ADE" w:rsidP="00BF6BC4">
            <w:pPr>
              <w:spacing w:before="60" w:after="60"/>
              <w:ind w:left="57" w:right="57"/>
              <w:jc w:val="left"/>
              <w:rPr>
                <w:rFonts w:cs="Arial"/>
                <w:lang w:val="en-US"/>
              </w:rPr>
            </w:pPr>
            <w:r w:rsidRPr="005D73F9">
              <w:rPr>
                <w:rFonts w:cs="Arial"/>
                <w:lang w:val="en-US"/>
              </w:rPr>
              <w:t>Radiographic Inspection (</w:t>
            </w:r>
            <w:r w:rsidR="00E242F1">
              <w:rPr>
                <w:rFonts w:cs="Arial"/>
                <w:lang w:val="en-US"/>
              </w:rPr>
              <w:t>7</w:t>
            </w:r>
            <w:r w:rsidRPr="005D73F9">
              <w:rPr>
                <w:rFonts w:cs="Arial"/>
                <w:lang w:val="en-US"/>
              </w:rPr>
              <w:t>) (</w:t>
            </w:r>
            <w:r w:rsidR="00E242F1">
              <w:rPr>
                <w:rFonts w:cs="Arial"/>
                <w:lang w:val="en-US"/>
              </w:rPr>
              <w:t>9</w:t>
            </w:r>
            <w:r w:rsidRPr="005D73F9">
              <w:rPr>
                <w:rFonts w:cs="Arial"/>
                <w:lang w:val="en-US"/>
              </w:rPr>
              <w:t>)</w:t>
            </w:r>
          </w:p>
        </w:tc>
      </w:tr>
      <w:tr w:rsidR="00E06D50" w:rsidRPr="005D73F9" w14:paraId="4A50C0A5" w14:textId="77777777" w:rsidTr="00A02ADE">
        <w:trPr>
          <w:trHeight w:val="397"/>
        </w:trPr>
        <w:tc>
          <w:tcPr>
            <w:tcW w:w="1384" w:type="dxa"/>
            <w:shd w:val="clear" w:color="auto" w:fill="F2F2F2"/>
          </w:tcPr>
          <w:p w14:paraId="3053A86B" w14:textId="4DE898FF" w:rsidR="00E06D50" w:rsidRPr="005D73F9" w:rsidRDefault="00A02ADE" w:rsidP="00BF6BC4">
            <w:pPr>
              <w:spacing w:before="60" w:after="60"/>
              <w:ind w:left="57" w:right="57"/>
              <w:jc w:val="left"/>
              <w:rPr>
                <w:rFonts w:cs="Arial"/>
                <w:lang w:val="en-US"/>
              </w:rPr>
            </w:pPr>
            <w:r w:rsidRPr="005D73F9">
              <w:rPr>
                <w:rFonts w:cs="Arial"/>
                <w:lang w:val="en-US"/>
              </w:rPr>
              <w:t xml:space="preserve">Para. </w:t>
            </w:r>
            <w:r w:rsidRPr="005D73F9">
              <w:rPr>
                <w:rFonts w:cs="Arial"/>
                <w:lang w:val="en-US"/>
              </w:rPr>
              <w:fldChar w:fldCharType="begin"/>
            </w:r>
            <w:r w:rsidRPr="005D73F9">
              <w:rPr>
                <w:rFonts w:cs="Arial"/>
                <w:lang w:val="en-US"/>
              </w:rPr>
              <w:instrText xml:space="preserve"> REF _Ref484684757 \r \h  \* MERGEFORMAT </w:instrText>
            </w:r>
            <w:r w:rsidRPr="005D73F9">
              <w:rPr>
                <w:rFonts w:cs="Arial"/>
                <w:lang w:val="en-US"/>
              </w:rPr>
            </w:r>
            <w:r w:rsidRPr="005D73F9">
              <w:rPr>
                <w:rFonts w:cs="Arial"/>
                <w:lang w:val="en-US"/>
              </w:rPr>
              <w:fldChar w:fldCharType="separate"/>
            </w:r>
            <w:r w:rsidR="00553F42">
              <w:rPr>
                <w:rFonts w:cs="Arial"/>
                <w:lang w:val="en-US"/>
              </w:rPr>
              <w:t>8.5</w:t>
            </w:r>
            <w:r w:rsidRPr="005D73F9">
              <w:rPr>
                <w:rFonts w:cs="Arial"/>
                <w:lang w:val="en-US"/>
              </w:rPr>
              <w:fldChar w:fldCharType="end"/>
            </w:r>
          </w:p>
        </w:tc>
        <w:tc>
          <w:tcPr>
            <w:tcW w:w="5571" w:type="dxa"/>
            <w:gridSpan w:val="3"/>
            <w:shd w:val="clear" w:color="auto" w:fill="F2F2F2"/>
            <w:vAlign w:val="center"/>
          </w:tcPr>
          <w:p w14:paraId="1470E6BE" w14:textId="0897808B" w:rsidR="00E06D50" w:rsidRPr="005D73F9" w:rsidRDefault="00A02ADE" w:rsidP="00BF6BC4">
            <w:pPr>
              <w:spacing w:before="60" w:after="60"/>
              <w:ind w:left="57" w:right="57"/>
              <w:jc w:val="left"/>
              <w:rPr>
                <w:rFonts w:cs="Arial"/>
                <w:lang w:val="en-US"/>
              </w:rPr>
            </w:pPr>
            <w:r w:rsidRPr="005D73F9">
              <w:rPr>
                <w:rFonts w:cs="Arial"/>
                <w:lang w:val="en-US"/>
              </w:rPr>
              <w:t>External Visual Inspection</w:t>
            </w:r>
          </w:p>
        </w:tc>
      </w:tr>
      <w:tr w:rsidR="00E06D50" w:rsidRPr="005D73F9" w14:paraId="216690BB" w14:textId="77777777" w:rsidTr="00A02ADE">
        <w:trPr>
          <w:trHeight w:val="397"/>
        </w:trPr>
        <w:tc>
          <w:tcPr>
            <w:tcW w:w="1384" w:type="dxa"/>
            <w:shd w:val="clear" w:color="auto" w:fill="F2F2F2"/>
          </w:tcPr>
          <w:p w14:paraId="16FB4792" w14:textId="5BBB2F50" w:rsidR="00E06D50" w:rsidRPr="005D73F9" w:rsidRDefault="00A02ADE" w:rsidP="00BF6BC4">
            <w:pPr>
              <w:spacing w:before="60" w:after="60"/>
              <w:ind w:left="57" w:right="57"/>
              <w:jc w:val="left"/>
              <w:rPr>
                <w:rFonts w:cs="Arial"/>
                <w:lang w:val="en-US"/>
              </w:rPr>
            </w:pPr>
            <w:r w:rsidRPr="005D73F9">
              <w:rPr>
                <w:rFonts w:cs="Arial"/>
                <w:lang w:val="en-US"/>
              </w:rPr>
              <w:t xml:space="preserve">Para. </w:t>
            </w:r>
            <w:r w:rsidRPr="005D73F9">
              <w:rPr>
                <w:rFonts w:cs="Arial"/>
                <w:lang w:val="en-US"/>
              </w:rPr>
              <w:fldChar w:fldCharType="begin"/>
            </w:r>
            <w:r w:rsidRPr="005D73F9">
              <w:rPr>
                <w:rFonts w:cs="Arial"/>
                <w:lang w:val="en-US"/>
              </w:rPr>
              <w:instrText xml:space="preserve"> REF _Ref484684769 \r \h  \* MERGEFORMAT </w:instrText>
            </w:r>
            <w:r w:rsidRPr="005D73F9">
              <w:rPr>
                <w:rFonts w:cs="Arial"/>
                <w:lang w:val="en-US"/>
              </w:rPr>
            </w:r>
            <w:r w:rsidRPr="005D73F9">
              <w:rPr>
                <w:rFonts w:cs="Arial"/>
                <w:lang w:val="en-US"/>
              </w:rPr>
              <w:fldChar w:fldCharType="separate"/>
            </w:r>
            <w:r w:rsidR="00553F42">
              <w:rPr>
                <w:rFonts w:cs="Arial"/>
                <w:lang w:val="en-US"/>
              </w:rPr>
              <w:t>6.4</w:t>
            </w:r>
            <w:r w:rsidRPr="005D73F9">
              <w:rPr>
                <w:rFonts w:cs="Arial"/>
                <w:lang w:val="en-US"/>
              </w:rPr>
              <w:fldChar w:fldCharType="end"/>
            </w:r>
          </w:p>
        </w:tc>
        <w:tc>
          <w:tcPr>
            <w:tcW w:w="5571" w:type="dxa"/>
            <w:gridSpan w:val="3"/>
            <w:shd w:val="clear" w:color="auto" w:fill="F2F2F2"/>
            <w:vAlign w:val="center"/>
          </w:tcPr>
          <w:p w14:paraId="40F56669" w14:textId="2A89FAEC" w:rsidR="00E06D50" w:rsidRPr="005D73F9" w:rsidRDefault="00A02ADE" w:rsidP="00BF6BC4">
            <w:pPr>
              <w:spacing w:before="60" w:after="60"/>
              <w:ind w:left="57" w:right="57"/>
              <w:jc w:val="left"/>
              <w:rPr>
                <w:rFonts w:cs="Arial"/>
                <w:lang w:val="en-US"/>
              </w:rPr>
            </w:pPr>
            <w:r w:rsidRPr="005D73F9">
              <w:rPr>
                <w:rFonts w:cs="Arial"/>
                <w:lang w:val="en-US"/>
              </w:rPr>
              <w:t>Check for Lot Failure (1</w:t>
            </w:r>
            <w:r w:rsidR="00E242F1">
              <w:rPr>
                <w:rFonts w:cs="Arial"/>
                <w:lang w:val="en-US"/>
              </w:rPr>
              <w:t>0</w:t>
            </w:r>
            <w:r w:rsidRPr="005D73F9">
              <w:rPr>
                <w:rFonts w:cs="Arial"/>
                <w:lang w:val="en-US"/>
              </w:rPr>
              <w:t>)</w:t>
            </w:r>
          </w:p>
        </w:tc>
      </w:tr>
      <w:tr w:rsidR="00E06D50" w:rsidRPr="005D73F9" w14:paraId="52629BC0" w14:textId="77777777" w:rsidTr="00A02ADE">
        <w:trPr>
          <w:gridAfter w:val="1"/>
          <w:wAfter w:w="283" w:type="dxa"/>
          <w:trHeight w:val="227"/>
        </w:trPr>
        <w:tc>
          <w:tcPr>
            <w:tcW w:w="3515" w:type="dxa"/>
            <w:gridSpan w:val="2"/>
            <w:tcBorders>
              <w:top w:val="nil"/>
              <w:left w:val="nil"/>
              <w:bottom w:val="nil"/>
            </w:tcBorders>
          </w:tcPr>
          <w:p w14:paraId="3DE16EDA" w14:textId="77777777" w:rsidR="00E06D50" w:rsidRPr="005D73F9" w:rsidRDefault="00E06D50" w:rsidP="00BF6BC4">
            <w:pPr>
              <w:spacing w:after="0"/>
              <w:ind w:left="57" w:right="57"/>
              <w:jc w:val="center"/>
              <w:rPr>
                <w:lang w:val="en-US"/>
              </w:rPr>
            </w:pPr>
          </w:p>
        </w:tc>
        <w:tc>
          <w:tcPr>
            <w:tcW w:w="3157" w:type="dxa"/>
            <w:tcBorders>
              <w:top w:val="nil"/>
              <w:bottom w:val="nil"/>
              <w:right w:val="nil"/>
            </w:tcBorders>
          </w:tcPr>
          <w:p w14:paraId="0C6679FD" w14:textId="77777777" w:rsidR="00E06D50" w:rsidRPr="005D73F9" w:rsidRDefault="00E06D50" w:rsidP="00BF6BC4">
            <w:pPr>
              <w:spacing w:after="0"/>
              <w:ind w:left="57" w:right="57"/>
              <w:jc w:val="center"/>
              <w:rPr>
                <w:lang w:val="en-US"/>
              </w:rPr>
            </w:pPr>
          </w:p>
        </w:tc>
      </w:tr>
      <w:tr w:rsidR="00E06D50" w:rsidRPr="005D73F9" w14:paraId="4A8B47F0" w14:textId="77777777" w:rsidTr="00A02ADE">
        <w:trPr>
          <w:trHeight w:val="454"/>
        </w:trPr>
        <w:tc>
          <w:tcPr>
            <w:tcW w:w="6955" w:type="dxa"/>
            <w:gridSpan w:val="4"/>
            <w:shd w:val="clear" w:color="auto" w:fill="F2F2F2"/>
            <w:vAlign w:val="center"/>
          </w:tcPr>
          <w:p w14:paraId="2BFE0179" w14:textId="77777777" w:rsidR="00E06D50" w:rsidRPr="005D73F9" w:rsidRDefault="00E06D50" w:rsidP="00BF6BC4">
            <w:pPr>
              <w:spacing w:before="60" w:after="60"/>
              <w:ind w:left="57" w:right="57"/>
              <w:jc w:val="center"/>
              <w:rPr>
                <w:lang w:val="en-US"/>
              </w:rPr>
            </w:pPr>
            <w:r w:rsidRPr="005D73F9">
              <w:rPr>
                <w:rFonts w:cs="Arial"/>
                <w:lang w:val="en-US"/>
              </w:rPr>
              <w:t>TO CHART F4 WHEN APPLICABLE</w:t>
            </w:r>
          </w:p>
        </w:tc>
      </w:tr>
    </w:tbl>
    <w:p w14:paraId="003819B5" w14:textId="77777777" w:rsidR="00253B44" w:rsidRPr="005D73F9" w:rsidRDefault="00D04265" w:rsidP="00BF6BC4">
      <w:pPr>
        <w:pStyle w:val="NOTES"/>
        <w:keepLines/>
      </w:pPr>
      <w:r w:rsidRPr="007F49AA">
        <w:rPr>
          <w:highlight w:val="yellow"/>
        </w:rPr>
        <w:t>NOTES:</w:t>
      </w:r>
    </w:p>
    <w:p w14:paraId="003819B6" w14:textId="77777777" w:rsidR="00D04265" w:rsidRPr="005D73F9" w:rsidRDefault="00D04265" w:rsidP="00BF6BC4">
      <w:pPr>
        <w:pStyle w:val="numericallist"/>
        <w:keepLines/>
        <w:spacing w:after="60"/>
      </w:pPr>
      <w:r w:rsidRPr="005D73F9">
        <w:t>Not applicable to micro-strip components.</w:t>
      </w:r>
    </w:p>
    <w:p w14:paraId="003819B7" w14:textId="77777777" w:rsidR="00D04265" w:rsidRPr="005D73F9" w:rsidRDefault="00D04265" w:rsidP="00BF6BC4">
      <w:pPr>
        <w:pStyle w:val="numericallist"/>
        <w:keepLines/>
        <w:spacing w:after="60"/>
      </w:pPr>
      <w:r w:rsidRPr="005D73F9">
        <w:t>Not applicable to drop-in components.</w:t>
      </w:r>
    </w:p>
    <w:p w14:paraId="003819B9" w14:textId="77777777" w:rsidR="00D04265" w:rsidRPr="005D73F9" w:rsidRDefault="00D04265" w:rsidP="00BF6BC4">
      <w:pPr>
        <w:pStyle w:val="numericallist"/>
        <w:keepLines/>
        <w:spacing w:after="60"/>
      </w:pPr>
      <w:r w:rsidRPr="005D73F9">
        <w:t>Only applicable to components with integral coaxial connectors.</w:t>
      </w:r>
    </w:p>
    <w:p w14:paraId="345377DC" w14:textId="2BCC4C61" w:rsidR="005C541A" w:rsidRPr="005D73F9" w:rsidRDefault="005C541A" w:rsidP="00BF6BC4">
      <w:pPr>
        <w:pStyle w:val="numericallist"/>
        <w:spacing w:after="60"/>
      </w:pPr>
      <w:r w:rsidRPr="005D73F9">
        <w:t>This test shall only be performed if specifically stipulated in the Purchase Order.</w:t>
      </w:r>
    </w:p>
    <w:p w14:paraId="003819BA" w14:textId="012A0D84" w:rsidR="00C047B6" w:rsidRPr="005D73F9" w:rsidRDefault="00C047B6" w:rsidP="00BF6BC4">
      <w:pPr>
        <w:pStyle w:val="numericallist"/>
        <w:spacing w:after="60"/>
      </w:pPr>
      <w:r w:rsidRPr="005D73F9">
        <w:t>Only applicable to high power components.</w:t>
      </w:r>
    </w:p>
    <w:p w14:paraId="003819BB" w14:textId="77777777" w:rsidR="00D04265" w:rsidRPr="005D73F9" w:rsidRDefault="00D04265" w:rsidP="00BF6BC4">
      <w:pPr>
        <w:pStyle w:val="numericallist"/>
        <w:keepLines/>
        <w:spacing w:after="60"/>
      </w:pPr>
      <w:r w:rsidRPr="005D73F9">
        <w:t>Performed on a sample basis for drop-in components.</w:t>
      </w:r>
    </w:p>
    <w:p w14:paraId="003819BC" w14:textId="77777777" w:rsidR="00C047B6" w:rsidRPr="005D73F9" w:rsidRDefault="00C047B6" w:rsidP="00BF6BC4">
      <w:pPr>
        <w:pStyle w:val="numericallist"/>
        <w:keepLines/>
        <w:spacing w:after="60"/>
      </w:pPr>
      <w:r w:rsidRPr="005D73F9">
        <w:t>If specified in the Detail Specification</w:t>
      </w:r>
      <w:r w:rsidR="00BA2FAF" w:rsidRPr="005D73F9">
        <w:t>.</w:t>
      </w:r>
    </w:p>
    <w:p w14:paraId="003819BD" w14:textId="77777777" w:rsidR="001E7F08" w:rsidRPr="005D73F9" w:rsidRDefault="001E7F08" w:rsidP="00BF6BC4">
      <w:pPr>
        <w:pStyle w:val="numericallist"/>
        <w:keepLines/>
        <w:spacing w:after="60"/>
      </w:pPr>
      <w:r w:rsidRPr="005D73F9">
        <w:t>Only applicable to micro-strip components</w:t>
      </w:r>
      <w:r w:rsidR="005B14FF" w:rsidRPr="005D73F9">
        <w:t>.</w:t>
      </w:r>
      <w:r w:rsidR="0094331E" w:rsidRPr="005D73F9">
        <w:t xml:space="preserve"> </w:t>
      </w:r>
      <w:r w:rsidRPr="005D73F9">
        <w:t>Performed on a sample basis</w:t>
      </w:r>
    </w:p>
    <w:p w14:paraId="003819BE" w14:textId="77777777" w:rsidR="00D04265" w:rsidRPr="005D73F9" w:rsidRDefault="00D04265" w:rsidP="00BF6BC4">
      <w:pPr>
        <w:pStyle w:val="numericallist"/>
        <w:keepLines/>
        <w:spacing w:after="60"/>
      </w:pPr>
      <w:r w:rsidRPr="005D73F9">
        <w:t>May be performed at any point during</w:t>
      </w:r>
      <w:r w:rsidR="00095189" w:rsidRPr="005D73F9">
        <w:t xml:space="preserve"> </w:t>
      </w:r>
      <w:r w:rsidRPr="005D73F9">
        <w:t>Screening Tests</w:t>
      </w:r>
      <w:r w:rsidR="0098332C" w:rsidRPr="005D73F9">
        <w:t xml:space="preserve"> after Random Vibration</w:t>
      </w:r>
      <w:r w:rsidR="00D73BDA" w:rsidRPr="005D73F9">
        <w:t>.</w:t>
      </w:r>
      <w:r w:rsidR="00264953" w:rsidRPr="005D73F9">
        <w:t xml:space="preserve"> </w:t>
      </w:r>
    </w:p>
    <w:p w14:paraId="003819BF" w14:textId="77777777" w:rsidR="00D04265" w:rsidRPr="005D73F9" w:rsidRDefault="00D04265" w:rsidP="00BF6BC4">
      <w:pPr>
        <w:pStyle w:val="numericallist"/>
        <w:keepLines/>
        <w:spacing w:after="60"/>
      </w:pPr>
      <w:r w:rsidRPr="005D73F9">
        <w:t>Check for Lot Failure shall take into account all failures that may occur during Screening Tests.</w:t>
      </w:r>
    </w:p>
    <w:p w14:paraId="003819C0" w14:textId="77777777" w:rsidR="00BA2FAF" w:rsidRPr="005D73F9" w:rsidRDefault="00BA2FAF" w:rsidP="00BF6BC4">
      <w:pPr>
        <w:keepLines/>
        <w:spacing w:after="0"/>
        <w:ind w:left="0" w:right="0"/>
        <w:jc w:val="left"/>
        <w:rPr>
          <w:bCs/>
          <w:caps/>
          <w:u w:val="single"/>
        </w:rPr>
      </w:pPr>
      <w:r w:rsidRPr="005D73F9">
        <w:br w:type="page"/>
      </w:r>
    </w:p>
    <w:p w14:paraId="003819C1" w14:textId="011696DC" w:rsidR="00AA4BE5" w:rsidRPr="005D73F9" w:rsidRDefault="008735EF" w:rsidP="00BF6BC4">
      <w:pPr>
        <w:pStyle w:val="Heading2"/>
      </w:pPr>
      <w:bookmarkStart w:id="241" w:name="_Toc190164469"/>
      <w:r w:rsidRPr="005D73F9">
        <w:rPr>
          <w:caps w:val="0"/>
        </w:rPr>
        <w:lastRenderedPageBreak/>
        <w:t>CHART F4 - QUALIFICATION, PERIODIC TESTING AND LOT VALIDATION TESTING</w:t>
      </w:r>
      <w:bookmarkEnd w:id="241"/>
    </w:p>
    <w:p w14:paraId="7EA59AAF" w14:textId="77777777" w:rsidR="00F25DE9" w:rsidRPr="005D73F9" w:rsidRDefault="00F25DE9" w:rsidP="00BF6BC4">
      <w:pPr>
        <w:spacing w:after="0"/>
      </w:pPr>
    </w:p>
    <w:tbl>
      <w:tblPr>
        <w:tblStyle w:val="TableGrid2"/>
        <w:tblW w:w="6276" w:type="dxa"/>
        <w:tblInd w:w="1526" w:type="dxa"/>
        <w:tblCellMar>
          <w:left w:w="0" w:type="dxa"/>
          <w:right w:w="0" w:type="dxa"/>
        </w:tblCellMar>
        <w:tblLook w:val="04A0" w:firstRow="1" w:lastRow="0" w:firstColumn="1" w:lastColumn="0" w:noHBand="0" w:noVBand="1"/>
      </w:tblPr>
      <w:tblGrid>
        <w:gridCol w:w="1384"/>
        <w:gridCol w:w="1734"/>
        <w:gridCol w:w="3061"/>
        <w:gridCol w:w="57"/>
        <w:gridCol w:w="40"/>
      </w:tblGrid>
      <w:tr w:rsidR="00E06D50" w:rsidRPr="005D73F9" w14:paraId="1838939D" w14:textId="77777777" w:rsidTr="00F25DE9">
        <w:trPr>
          <w:trHeight w:val="454"/>
        </w:trPr>
        <w:tc>
          <w:tcPr>
            <w:tcW w:w="6276" w:type="dxa"/>
            <w:gridSpan w:val="5"/>
            <w:tcBorders>
              <w:bottom w:val="single" w:sz="4" w:space="0" w:color="auto"/>
            </w:tcBorders>
            <w:shd w:val="clear" w:color="auto" w:fill="F2F2F2"/>
            <w:vAlign w:val="center"/>
          </w:tcPr>
          <w:p w14:paraId="74CE57A8" w14:textId="1F1581E5" w:rsidR="00E06D50" w:rsidRPr="005D73F9" w:rsidRDefault="00403A16" w:rsidP="00BF6BC4">
            <w:pPr>
              <w:spacing w:before="60" w:after="60"/>
              <w:ind w:left="57" w:right="57"/>
              <w:jc w:val="center"/>
              <w:rPr>
                <w:rFonts w:cs="Arial"/>
              </w:rPr>
            </w:pPr>
            <w:r w:rsidRPr="005D73F9">
              <w:rPr>
                <w:rFonts w:cs="Arial"/>
              </w:rPr>
              <w:t>Testing</w:t>
            </w:r>
            <w:r w:rsidR="00E06D50" w:rsidRPr="005D73F9">
              <w:rPr>
                <w:rFonts w:cs="Arial"/>
              </w:rPr>
              <w:t xml:space="preserve"> Subgroup</w:t>
            </w:r>
          </w:p>
          <w:p w14:paraId="2B05CA8F" w14:textId="77777777" w:rsidR="00E06D50" w:rsidRPr="005D73F9" w:rsidRDefault="00E06D50" w:rsidP="00BF6BC4">
            <w:pPr>
              <w:spacing w:before="60" w:after="60"/>
              <w:ind w:left="57" w:right="57"/>
              <w:jc w:val="center"/>
              <w:rPr>
                <w:lang w:val="en-US"/>
              </w:rPr>
            </w:pPr>
            <w:r w:rsidRPr="005D73F9">
              <w:rPr>
                <w:rFonts w:cs="Arial"/>
              </w:rPr>
              <w:t>24 Months Period</w:t>
            </w:r>
          </w:p>
        </w:tc>
      </w:tr>
      <w:tr w:rsidR="00E06D50" w:rsidRPr="005D73F9" w14:paraId="2D2FA087" w14:textId="77777777" w:rsidTr="00F25DE9">
        <w:trPr>
          <w:gridAfter w:val="2"/>
          <w:wAfter w:w="97" w:type="dxa"/>
          <w:trHeight w:val="227"/>
        </w:trPr>
        <w:tc>
          <w:tcPr>
            <w:tcW w:w="3118" w:type="dxa"/>
            <w:gridSpan w:val="2"/>
            <w:tcBorders>
              <w:left w:val="nil"/>
            </w:tcBorders>
            <w:vAlign w:val="center"/>
          </w:tcPr>
          <w:p w14:paraId="4D83A256" w14:textId="77777777" w:rsidR="00E06D50" w:rsidRPr="005D73F9" w:rsidRDefault="00E06D50" w:rsidP="00BF6BC4">
            <w:pPr>
              <w:spacing w:after="0"/>
              <w:ind w:left="57" w:right="57"/>
              <w:jc w:val="center"/>
              <w:rPr>
                <w:lang w:val="en-US"/>
              </w:rPr>
            </w:pPr>
          </w:p>
        </w:tc>
        <w:tc>
          <w:tcPr>
            <w:tcW w:w="3061" w:type="dxa"/>
            <w:tcBorders>
              <w:right w:val="nil"/>
            </w:tcBorders>
            <w:vAlign w:val="center"/>
          </w:tcPr>
          <w:p w14:paraId="4DF78ED7" w14:textId="77777777" w:rsidR="00E06D50" w:rsidRPr="005D73F9" w:rsidRDefault="00E06D50" w:rsidP="00BF6BC4">
            <w:pPr>
              <w:spacing w:after="0"/>
              <w:ind w:left="57" w:right="57"/>
              <w:jc w:val="center"/>
              <w:rPr>
                <w:lang w:val="en-US"/>
              </w:rPr>
            </w:pPr>
          </w:p>
        </w:tc>
      </w:tr>
      <w:tr w:rsidR="00E06D50" w:rsidRPr="005D73F9" w14:paraId="619020B4" w14:textId="77777777" w:rsidTr="00F25DE9">
        <w:trPr>
          <w:trHeight w:val="397"/>
        </w:trPr>
        <w:tc>
          <w:tcPr>
            <w:tcW w:w="6276" w:type="dxa"/>
            <w:gridSpan w:val="5"/>
            <w:tcBorders>
              <w:bottom w:val="single" w:sz="4" w:space="0" w:color="auto"/>
            </w:tcBorders>
            <w:shd w:val="clear" w:color="auto" w:fill="F2F2F2"/>
            <w:vAlign w:val="center"/>
          </w:tcPr>
          <w:p w14:paraId="172E2D64" w14:textId="77777777" w:rsidR="00E06D50" w:rsidRPr="005D73F9" w:rsidRDefault="00E06D50" w:rsidP="00BF6BC4">
            <w:pPr>
              <w:spacing w:before="60" w:after="60"/>
              <w:ind w:left="57" w:right="57"/>
              <w:jc w:val="center"/>
            </w:pPr>
            <w:r w:rsidRPr="005D73F9">
              <w:t>3 Components (1) (2)</w:t>
            </w:r>
          </w:p>
        </w:tc>
      </w:tr>
      <w:tr w:rsidR="00E06D50" w:rsidRPr="005D73F9" w14:paraId="4AC0484E" w14:textId="77777777" w:rsidTr="00F25DE9">
        <w:trPr>
          <w:gridAfter w:val="2"/>
          <w:wAfter w:w="97" w:type="dxa"/>
        </w:trPr>
        <w:tc>
          <w:tcPr>
            <w:tcW w:w="3118" w:type="dxa"/>
            <w:gridSpan w:val="2"/>
            <w:tcBorders>
              <w:left w:val="nil"/>
              <w:right w:val="single" w:sz="4" w:space="0" w:color="auto"/>
            </w:tcBorders>
            <w:shd w:val="clear" w:color="auto" w:fill="auto"/>
            <w:vAlign w:val="center"/>
          </w:tcPr>
          <w:p w14:paraId="71438F40" w14:textId="77777777" w:rsidR="00E06D50" w:rsidRPr="005D73F9" w:rsidRDefault="00E06D50" w:rsidP="00BF6BC4">
            <w:pPr>
              <w:spacing w:after="0"/>
              <w:ind w:left="57" w:right="57"/>
              <w:jc w:val="left"/>
              <w:rPr>
                <w:lang w:val="en-US"/>
              </w:rPr>
            </w:pPr>
          </w:p>
        </w:tc>
        <w:tc>
          <w:tcPr>
            <w:tcW w:w="3061" w:type="dxa"/>
            <w:tcBorders>
              <w:left w:val="single" w:sz="4" w:space="0" w:color="auto"/>
              <w:right w:val="nil"/>
            </w:tcBorders>
            <w:shd w:val="clear" w:color="auto" w:fill="auto"/>
            <w:vAlign w:val="center"/>
          </w:tcPr>
          <w:p w14:paraId="47DB7FBD" w14:textId="77777777" w:rsidR="00E06D50" w:rsidRPr="005D73F9" w:rsidRDefault="00E06D50" w:rsidP="00BF6BC4">
            <w:pPr>
              <w:spacing w:after="0"/>
              <w:ind w:left="57" w:right="57"/>
              <w:jc w:val="left"/>
              <w:rPr>
                <w:lang w:val="en-US"/>
              </w:rPr>
            </w:pPr>
          </w:p>
        </w:tc>
      </w:tr>
      <w:tr w:rsidR="00E06D50" w:rsidRPr="005D73F9" w14:paraId="53ECB5A2" w14:textId="77777777" w:rsidTr="00F25DE9">
        <w:trPr>
          <w:trHeight w:val="397"/>
        </w:trPr>
        <w:tc>
          <w:tcPr>
            <w:tcW w:w="1384" w:type="dxa"/>
            <w:shd w:val="clear" w:color="auto" w:fill="F2F2F2"/>
            <w:vAlign w:val="center"/>
          </w:tcPr>
          <w:p w14:paraId="4DA2BF96" w14:textId="391BDF22" w:rsidR="00E06D50" w:rsidRPr="005D73F9" w:rsidRDefault="00B75C8B" w:rsidP="00BF6BC4">
            <w:pPr>
              <w:spacing w:before="60" w:after="60"/>
              <w:ind w:left="57" w:right="57"/>
              <w:jc w:val="left"/>
              <w:rPr>
                <w:lang w:val="en-US"/>
              </w:rPr>
            </w:pPr>
            <w:r w:rsidRPr="005D73F9">
              <w:rPr>
                <w:rFonts w:cs="Arial"/>
                <w:lang w:val="en-US"/>
              </w:rPr>
              <w:t xml:space="preserve">Para. </w:t>
            </w:r>
            <w:r w:rsidRPr="005D73F9">
              <w:rPr>
                <w:rFonts w:cs="Arial"/>
                <w:lang w:val="en-US"/>
              </w:rPr>
              <w:fldChar w:fldCharType="begin"/>
            </w:r>
            <w:r w:rsidRPr="005D73F9">
              <w:rPr>
                <w:rFonts w:cs="Arial"/>
                <w:lang w:val="en-US"/>
              </w:rPr>
              <w:instrText xml:space="preserve"> REF _Ref484684661 \r \h  \* MERGEFORMAT </w:instrText>
            </w:r>
            <w:r w:rsidRPr="005D73F9">
              <w:rPr>
                <w:rFonts w:cs="Arial"/>
                <w:lang w:val="en-US"/>
              </w:rPr>
            </w:r>
            <w:r w:rsidRPr="005D73F9">
              <w:rPr>
                <w:rFonts w:cs="Arial"/>
                <w:lang w:val="en-US"/>
              </w:rPr>
              <w:fldChar w:fldCharType="separate"/>
            </w:r>
            <w:r w:rsidR="00553F42">
              <w:rPr>
                <w:rFonts w:cs="Arial"/>
                <w:lang w:val="en-US"/>
              </w:rPr>
              <w:t>8.13</w:t>
            </w:r>
            <w:r w:rsidRPr="005D73F9">
              <w:rPr>
                <w:rFonts w:cs="Arial"/>
                <w:lang w:val="en-US"/>
              </w:rPr>
              <w:fldChar w:fldCharType="end"/>
            </w:r>
          </w:p>
        </w:tc>
        <w:tc>
          <w:tcPr>
            <w:tcW w:w="4892" w:type="dxa"/>
            <w:gridSpan w:val="4"/>
            <w:shd w:val="clear" w:color="auto" w:fill="F2F2F2"/>
            <w:vAlign w:val="center"/>
          </w:tcPr>
          <w:p w14:paraId="779CC2DE" w14:textId="2C0017A6" w:rsidR="00E06D50" w:rsidRPr="005D73F9" w:rsidRDefault="00B75C8B" w:rsidP="00BF6BC4">
            <w:pPr>
              <w:spacing w:before="60" w:after="60"/>
              <w:ind w:left="57" w:right="57"/>
              <w:jc w:val="left"/>
              <w:rPr>
                <w:lang w:val="en-US"/>
              </w:rPr>
            </w:pPr>
            <w:r w:rsidRPr="005D73F9">
              <w:t>Mating and Unmating Forces</w:t>
            </w:r>
            <w:r w:rsidR="00555822" w:rsidRPr="005D73F9">
              <w:t xml:space="preserve"> (3)</w:t>
            </w:r>
          </w:p>
        </w:tc>
      </w:tr>
      <w:tr w:rsidR="00B75C8B" w:rsidRPr="005D73F9" w14:paraId="5EEABCEB" w14:textId="77777777" w:rsidTr="00F25DE9">
        <w:trPr>
          <w:trHeight w:val="397"/>
        </w:trPr>
        <w:tc>
          <w:tcPr>
            <w:tcW w:w="1384" w:type="dxa"/>
            <w:shd w:val="clear" w:color="auto" w:fill="F2F2F2"/>
            <w:vAlign w:val="center"/>
          </w:tcPr>
          <w:p w14:paraId="3B00F2C6" w14:textId="63836792" w:rsidR="00B75C8B" w:rsidRPr="005D73F9" w:rsidRDefault="00B75C8B" w:rsidP="00BF6BC4">
            <w:pPr>
              <w:tabs>
                <w:tab w:val="left" w:pos="690"/>
              </w:tabs>
              <w:spacing w:before="60" w:after="60"/>
              <w:ind w:left="57" w:right="57"/>
              <w:jc w:val="left"/>
              <w:rPr>
                <w:lang w:val="en-US"/>
              </w:rPr>
            </w:pPr>
            <w:r w:rsidRPr="005D73F9">
              <w:rPr>
                <w:rFonts w:cs="Arial"/>
                <w:lang w:val="en-US"/>
              </w:rPr>
              <w:t xml:space="preserve">Para. </w:t>
            </w:r>
            <w:r w:rsidRPr="005D73F9">
              <w:rPr>
                <w:rFonts w:cs="Arial"/>
                <w:lang w:val="en-US"/>
              </w:rPr>
              <w:fldChar w:fldCharType="begin"/>
            </w:r>
            <w:r w:rsidRPr="005D73F9">
              <w:rPr>
                <w:rFonts w:cs="Arial"/>
                <w:lang w:val="en-US"/>
              </w:rPr>
              <w:instrText xml:space="preserve"> REF _Ref484684624 \r \h  \* MERGEFORMAT </w:instrText>
            </w:r>
            <w:r w:rsidRPr="005D73F9">
              <w:rPr>
                <w:rFonts w:cs="Arial"/>
                <w:lang w:val="en-US"/>
              </w:rPr>
            </w:r>
            <w:r w:rsidRPr="005D73F9">
              <w:rPr>
                <w:rFonts w:cs="Arial"/>
                <w:lang w:val="en-US"/>
              </w:rPr>
              <w:fldChar w:fldCharType="separate"/>
            </w:r>
            <w:r w:rsidR="00553F42">
              <w:rPr>
                <w:rFonts w:cs="Arial"/>
                <w:lang w:val="en-US"/>
              </w:rPr>
              <w:t>8.10</w:t>
            </w:r>
            <w:r w:rsidRPr="005D73F9">
              <w:rPr>
                <w:rFonts w:cs="Arial"/>
                <w:lang w:val="en-US"/>
              </w:rPr>
              <w:fldChar w:fldCharType="end"/>
            </w:r>
          </w:p>
        </w:tc>
        <w:tc>
          <w:tcPr>
            <w:tcW w:w="4892" w:type="dxa"/>
            <w:gridSpan w:val="4"/>
            <w:shd w:val="clear" w:color="auto" w:fill="F2F2F2"/>
            <w:vAlign w:val="center"/>
          </w:tcPr>
          <w:p w14:paraId="2E6E777D" w14:textId="5CCFF202" w:rsidR="00B75C8B" w:rsidRPr="005D73F9" w:rsidRDefault="00B75C8B" w:rsidP="00BF6BC4">
            <w:pPr>
              <w:spacing w:before="60" w:after="60"/>
              <w:ind w:left="57" w:right="57"/>
              <w:jc w:val="left"/>
              <w:rPr>
                <w:lang w:val="en-US"/>
              </w:rPr>
            </w:pPr>
            <w:r w:rsidRPr="005D73F9">
              <w:rPr>
                <w:lang w:val="en-US"/>
              </w:rPr>
              <w:t>Random Vibration</w:t>
            </w:r>
          </w:p>
        </w:tc>
      </w:tr>
      <w:tr w:rsidR="00B75C8B" w:rsidRPr="005D73F9" w14:paraId="754C789C" w14:textId="77777777" w:rsidTr="00F25DE9">
        <w:trPr>
          <w:trHeight w:val="397"/>
        </w:trPr>
        <w:tc>
          <w:tcPr>
            <w:tcW w:w="1384" w:type="dxa"/>
            <w:shd w:val="clear" w:color="auto" w:fill="F2F2F2"/>
            <w:vAlign w:val="center"/>
          </w:tcPr>
          <w:p w14:paraId="6E5E5A49" w14:textId="1D8AAFCF" w:rsidR="00B75C8B" w:rsidRPr="005D73F9" w:rsidRDefault="00B75C8B" w:rsidP="00BF6BC4">
            <w:pPr>
              <w:spacing w:before="60" w:after="60"/>
              <w:ind w:left="57" w:right="57"/>
              <w:jc w:val="left"/>
              <w:rPr>
                <w:lang w:val="en-US"/>
              </w:rPr>
            </w:pPr>
            <w:r w:rsidRPr="005D73F9">
              <w:rPr>
                <w:lang w:val="en-US"/>
              </w:rPr>
              <w:t xml:space="preserve">Para. </w:t>
            </w:r>
            <w:r w:rsidR="008735EF" w:rsidRPr="005D73F9">
              <w:rPr>
                <w:lang w:val="en-US"/>
              </w:rPr>
              <w:fldChar w:fldCharType="begin"/>
            </w:r>
            <w:r w:rsidR="008735EF" w:rsidRPr="005D73F9">
              <w:rPr>
                <w:lang w:val="en-US"/>
              </w:rPr>
              <w:instrText xml:space="preserve"> REF _Ref484690994 \r \h </w:instrText>
            </w:r>
            <w:r w:rsidR="005D73F9">
              <w:rPr>
                <w:lang w:val="en-US"/>
              </w:rPr>
              <w:instrText xml:space="preserve"> \* MERGEFORMAT </w:instrText>
            </w:r>
            <w:r w:rsidR="008735EF" w:rsidRPr="005D73F9">
              <w:rPr>
                <w:lang w:val="en-US"/>
              </w:rPr>
            </w:r>
            <w:r w:rsidR="008735EF" w:rsidRPr="005D73F9">
              <w:rPr>
                <w:lang w:val="en-US"/>
              </w:rPr>
              <w:fldChar w:fldCharType="separate"/>
            </w:r>
            <w:r w:rsidR="00553F42">
              <w:rPr>
                <w:lang w:val="en-US"/>
              </w:rPr>
              <w:t>8.20</w:t>
            </w:r>
            <w:r w:rsidR="008735EF" w:rsidRPr="005D73F9">
              <w:rPr>
                <w:lang w:val="en-US"/>
              </w:rPr>
              <w:fldChar w:fldCharType="end"/>
            </w:r>
          </w:p>
        </w:tc>
        <w:tc>
          <w:tcPr>
            <w:tcW w:w="4892" w:type="dxa"/>
            <w:gridSpan w:val="4"/>
            <w:shd w:val="clear" w:color="auto" w:fill="F2F2F2"/>
            <w:vAlign w:val="center"/>
          </w:tcPr>
          <w:p w14:paraId="34BA9755" w14:textId="5E7C1F8C" w:rsidR="00B75C8B" w:rsidRPr="005D73F9" w:rsidRDefault="00C43E05" w:rsidP="00BF6BC4">
            <w:pPr>
              <w:spacing w:before="60" w:after="60"/>
              <w:ind w:left="57" w:right="57"/>
              <w:jc w:val="left"/>
              <w:rPr>
                <w:lang w:val="en-US"/>
              </w:rPr>
            </w:pPr>
            <w:r w:rsidRPr="005D73F9">
              <w:rPr>
                <w:lang w:val="en-US"/>
              </w:rPr>
              <w:t xml:space="preserve">Mechanical </w:t>
            </w:r>
            <w:r w:rsidR="00B75C8B" w:rsidRPr="005D73F9">
              <w:rPr>
                <w:lang w:val="en-US"/>
              </w:rPr>
              <w:t>Shock</w:t>
            </w:r>
          </w:p>
        </w:tc>
      </w:tr>
      <w:tr w:rsidR="00B75C8B" w:rsidRPr="005D73F9" w14:paraId="639DC697" w14:textId="77777777" w:rsidTr="00F25DE9">
        <w:trPr>
          <w:trHeight w:val="397"/>
        </w:trPr>
        <w:tc>
          <w:tcPr>
            <w:tcW w:w="1384" w:type="dxa"/>
            <w:shd w:val="clear" w:color="auto" w:fill="F2F2F2"/>
            <w:vAlign w:val="center"/>
          </w:tcPr>
          <w:p w14:paraId="11BBE59F" w14:textId="1E7771A0" w:rsidR="00B75C8B" w:rsidRPr="005D73F9" w:rsidRDefault="00B75C8B" w:rsidP="00BF6BC4">
            <w:pPr>
              <w:spacing w:before="60" w:after="60"/>
              <w:ind w:left="57" w:right="57"/>
              <w:jc w:val="left"/>
              <w:rPr>
                <w:lang w:val="en-US"/>
              </w:rPr>
            </w:pPr>
            <w:r w:rsidRPr="005D73F9">
              <w:rPr>
                <w:rFonts w:cs="Arial"/>
                <w:lang w:val="en-US"/>
              </w:rPr>
              <w:t xml:space="preserve">Para. </w:t>
            </w:r>
            <w:r w:rsidRPr="005D73F9">
              <w:rPr>
                <w:rFonts w:cs="Arial"/>
                <w:lang w:val="en-US"/>
              </w:rPr>
              <w:fldChar w:fldCharType="begin"/>
            </w:r>
            <w:r w:rsidRPr="005D73F9">
              <w:rPr>
                <w:rFonts w:cs="Arial"/>
                <w:lang w:val="en-US"/>
              </w:rPr>
              <w:instrText xml:space="preserve"> REF _Ref484684576 \r \h  \* MERGEFORMAT </w:instrText>
            </w:r>
            <w:r w:rsidRPr="005D73F9">
              <w:rPr>
                <w:rFonts w:cs="Arial"/>
                <w:lang w:val="en-US"/>
              </w:rPr>
            </w:r>
            <w:r w:rsidRPr="005D73F9">
              <w:rPr>
                <w:rFonts w:cs="Arial"/>
                <w:lang w:val="en-US"/>
              </w:rPr>
              <w:fldChar w:fldCharType="separate"/>
            </w:r>
            <w:r w:rsidR="00553F42">
              <w:rPr>
                <w:rFonts w:cs="Arial"/>
                <w:lang w:val="en-US"/>
              </w:rPr>
              <w:t>8.9</w:t>
            </w:r>
            <w:r w:rsidRPr="005D73F9">
              <w:rPr>
                <w:rFonts w:cs="Arial"/>
                <w:lang w:val="en-US"/>
              </w:rPr>
              <w:fldChar w:fldCharType="end"/>
            </w:r>
            <w:r w:rsidRPr="005D73F9">
              <w:rPr>
                <w:rFonts w:cs="Arial"/>
                <w:lang w:val="en-US"/>
              </w:rPr>
              <w:tab/>
            </w:r>
          </w:p>
        </w:tc>
        <w:tc>
          <w:tcPr>
            <w:tcW w:w="4892" w:type="dxa"/>
            <w:gridSpan w:val="4"/>
            <w:shd w:val="clear" w:color="auto" w:fill="F2F2F2"/>
            <w:vAlign w:val="center"/>
          </w:tcPr>
          <w:p w14:paraId="7064BC6E" w14:textId="4F994F2C" w:rsidR="00B75C8B" w:rsidRPr="005D73F9" w:rsidRDefault="00B75C8B" w:rsidP="00BF6BC4">
            <w:pPr>
              <w:spacing w:before="60" w:after="60"/>
              <w:ind w:left="57" w:right="57"/>
              <w:jc w:val="left"/>
              <w:rPr>
                <w:lang w:val="en-US"/>
              </w:rPr>
            </w:pPr>
            <w:r w:rsidRPr="005D73F9">
              <w:rPr>
                <w:lang w:val="en-US"/>
              </w:rPr>
              <w:t>Thermal Shock</w:t>
            </w:r>
          </w:p>
        </w:tc>
      </w:tr>
      <w:tr w:rsidR="00B75C8B" w:rsidRPr="005D73F9" w14:paraId="168B33F2" w14:textId="77777777" w:rsidTr="00F25DE9">
        <w:trPr>
          <w:trHeight w:val="397"/>
        </w:trPr>
        <w:tc>
          <w:tcPr>
            <w:tcW w:w="1384" w:type="dxa"/>
            <w:shd w:val="clear" w:color="auto" w:fill="F2F2F2"/>
            <w:vAlign w:val="center"/>
          </w:tcPr>
          <w:p w14:paraId="36D867CC" w14:textId="52FA7060" w:rsidR="00B75C8B" w:rsidRPr="005D73F9" w:rsidRDefault="00B75C8B" w:rsidP="00BF6BC4">
            <w:pPr>
              <w:tabs>
                <w:tab w:val="left" w:pos="525"/>
              </w:tabs>
              <w:spacing w:before="60" w:after="60"/>
              <w:ind w:left="57" w:right="57"/>
              <w:jc w:val="left"/>
              <w:rPr>
                <w:b/>
                <w:lang w:val="en-US"/>
              </w:rPr>
            </w:pPr>
            <w:r w:rsidRPr="005D73F9">
              <w:rPr>
                <w:rFonts w:cs="Arial"/>
                <w:lang w:val="en-US"/>
              </w:rPr>
              <w:t xml:space="preserve">Para. </w:t>
            </w:r>
            <w:r w:rsidRPr="005D73F9">
              <w:rPr>
                <w:rFonts w:cs="Arial"/>
                <w:lang w:val="en-US"/>
              </w:rPr>
              <w:fldChar w:fldCharType="begin"/>
            </w:r>
            <w:r w:rsidRPr="005D73F9">
              <w:rPr>
                <w:rFonts w:cs="Arial"/>
                <w:lang w:val="en-US"/>
              </w:rPr>
              <w:instrText xml:space="preserve"> REF _Ref484684646 \r \h  \* MERGEFORMAT </w:instrText>
            </w:r>
            <w:r w:rsidRPr="005D73F9">
              <w:rPr>
                <w:rFonts w:cs="Arial"/>
                <w:lang w:val="en-US"/>
              </w:rPr>
            </w:r>
            <w:r w:rsidRPr="005D73F9">
              <w:rPr>
                <w:rFonts w:cs="Arial"/>
                <w:lang w:val="en-US"/>
              </w:rPr>
              <w:fldChar w:fldCharType="separate"/>
            </w:r>
            <w:r w:rsidR="00553F42">
              <w:rPr>
                <w:rFonts w:cs="Arial"/>
                <w:lang w:val="en-US"/>
              </w:rPr>
              <w:t>8.11</w:t>
            </w:r>
            <w:r w:rsidRPr="005D73F9">
              <w:rPr>
                <w:rFonts w:cs="Arial"/>
                <w:lang w:val="en-US"/>
              </w:rPr>
              <w:fldChar w:fldCharType="end"/>
            </w:r>
          </w:p>
        </w:tc>
        <w:tc>
          <w:tcPr>
            <w:tcW w:w="4892" w:type="dxa"/>
            <w:gridSpan w:val="4"/>
            <w:shd w:val="clear" w:color="auto" w:fill="F2F2F2"/>
            <w:vAlign w:val="center"/>
          </w:tcPr>
          <w:p w14:paraId="2712C7E4" w14:textId="2ED48364" w:rsidR="00B75C8B" w:rsidRPr="005D73F9" w:rsidRDefault="00B75C8B" w:rsidP="00BF6BC4">
            <w:pPr>
              <w:spacing w:before="60" w:after="60"/>
              <w:ind w:left="57" w:right="57"/>
              <w:jc w:val="left"/>
              <w:rPr>
                <w:lang w:val="en-US"/>
              </w:rPr>
            </w:pPr>
            <w:r w:rsidRPr="00DC49D8">
              <w:rPr>
                <w:highlight w:val="yellow"/>
              </w:rPr>
              <w:t>Thermal Stability of Insertion Loss</w:t>
            </w:r>
          </w:p>
        </w:tc>
      </w:tr>
      <w:tr w:rsidR="00B75C8B" w:rsidRPr="005D73F9" w14:paraId="06C876FF" w14:textId="77777777" w:rsidTr="00F25DE9">
        <w:trPr>
          <w:trHeight w:val="397"/>
        </w:trPr>
        <w:tc>
          <w:tcPr>
            <w:tcW w:w="1384" w:type="dxa"/>
            <w:shd w:val="clear" w:color="auto" w:fill="F2F2F2"/>
            <w:vAlign w:val="center"/>
          </w:tcPr>
          <w:p w14:paraId="755494A4" w14:textId="1A1EBBF7" w:rsidR="00B75C8B" w:rsidRPr="005D73F9" w:rsidRDefault="00B75C8B" w:rsidP="00BF6BC4">
            <w:pPr>
              <w:spacing w:before="60" w:after="60"/>
              <w:ind w:left="57" w:right="57"/>
              <w:jc w:val="left"/>
              <w:rPr>
                <w:lang w:val="en-US"/>
              </w:rPr>
            </w:pPr>
            <w:r w:rsidRPr="005D73F9">
              <w:rPr>
                <w:rFonts w:cs="Arial"/>
                <w:lang w:val="en-US"/>
              </w:rPr>
              <w:t xml:space="preserve">Para. </w:t>
            </w:r>
            <w:r w:rsidRPr="005D73F9">
              <w:rPr>
                <w:rFonts w:cs="Arial"/>
                <w:lang w:val="en-US"/>
              </w:rPr>
              <w:fldChar w:fldCharType="begin"/>
            </w:r>
            <w:r w:rsidRPr="005D73F9">
              <w:rPr>
                <w:rFonts w:cs="Arial"/>
                <w:lang w:val="en-US"/>
              </w:rPr>
              <w:instrText xml:space="preserve"> REF _Ref484684688 \r \h  \* MERGEFORMAT </w:instrText>
            </w:r>
            <w:r w:rsidRPr="005D73F9">
              <w:rPr>
                <w:rFonts w:cs="Arial"/>
                <w:lang w:val="en-US"/>
              </w:rPr>
            </w:r>
            <w:r w:rsidRPr="005D73F9">
              <w:rPr>
                <w:rFonts w:cs="Arial"/>
                <w:lang w:val="en-US"/>
              </w:rPr>
              <w:fldChar w:fldCharType="separate"/>
            </w:r>
            <w:r w:rsidR="00553F42">
              <w:rPr>
                <w:rFonts w:cs="Arial"/>
                <w:lang w:val="en-US"/>
              </w:rPr>
              <w:t>8.15</w:t>
            </w:r>
            <w:r w:rsidRPr="005D73F9">
              <w:rPr>
                <w:rFonts w:cs="Arial"/>
                <w:lang w:val="en-US"/>
              </w:rPr>
              <w:fldChar w:fldCharType="end"/>
            </w:r>
          </w:p>
        </w:tc>
        <w:tc>
          <w:tcPr>
            <w:tcW w:w="4892" w:type="dxa"/>
            <w:gridSpan w:val="4"/>
            <w:shd w:val="clear" w:color="auto" w:fill="F2F2F2"/>
            <w:vAlign w:val="center"/>
          </w:tcPr>
          <w:p w14:paraId="48D74D97" w14:textId="69EC4D9C" w:rsidR="00B75C8B" w:rsidRPr="005D73F9" w:rsidRDefault="009F1C2D" w:rsidP="00BF6BC4">
            <w:pPr>
              <w:spacing w:before="60" w:after="60"/>
              <w:ind w:left="57" w:right="57"/>
              <w:jc w:val="left"/>
              <w:rPr>
                <w:lang w:val="en-US"/>
              </w:rPr>
            </w:pPr>
            <w:r w:rsidRPr="005D73F9">
              <w:t>Power Thermal Vacuum (4)</w:t>
            </w:r>
          </w:p>
        </w:tc>
      </w:tr>
      <w:tr w:rsidR="00B75C8B" w:rsidRPr="005D73F9" w14:paraId="574E56FF" w14:textId="77777777" w:rsidTr="00F25DE9">
        <w:trPr>
          <w:trHeight w:val="397"/>
        </w:trPr>
        <w:tc>
          <w:tcPr>
            <w:tcW w:w="1384" w:type="dxa"/>
            <w:shd w:val="clear" w:color="auto" w:fill="F2F2F2"/>
            <w:vAlign w:val="center"/>
          </w:tcPr>
          <w:p w14:paraId="5389BFA5" w14:textId="17527057" w:rsidR="00B75C8B" w:rsidRPr="005D73F9" w:rsidRDefault="00B75C8B" w:rsidP="00BF6BC4">
            <w:pPr>
              <w:spacing w:before="60" w:after="60"/>
              <w:ind w:left="57" w:right="57"/>
              <w:jc w:val="left"/>
              <w:rPr>
                <w:lang w:val="en-US"/>
              </w:rPr>
            </w:pPr>
            <w:r w:rsidRPr="005D73F9">
              <w:t xml:space="preserve">Para. </w:t>
            </w:r>
            <w:r w:rsidRPr="005D73F9">
              <w:fldChar w:fldCharType="begin"/>
            </w:r>
            <w:r w:rsidRPr="005D73F9">
              <w:instrText xml:space="preserve"> REF _Ref484691067 \r \h  \* MERGEFORMAT </w:instrText>
            </w:r>
            <w:r w:rsidRPr="005D73F9">
              <w:fldChar w:fldCharType="separate"/>
            </w:r>
            <w:r w:rsidR="00553F42">
              <w:t>8.22</w:t>
            </w:r>
            <w:r w:rsidRPr="005D73F9">
              <w:rPr>
                <w:lang w:val="en-US"/>
              </w:rPr>
              <w:fldChar w:fldCharType="end"/>
            </w:r>
          </w:p>
        </w:tc>
        <w:tc>
          <w:tcPr>
            <w:tcW w:w="4892" w:type="dxa"/>
            <w:gridSpan w:val="4"/>
            <w:shd w:val="clear" w:color="auto" w:fill="F2F2F2"/>
            <w:vAlign w:val="center"/>
          </w:tcPr>
          <w:p w14:paraId="668A00D2" w14:textId="6CA85ED8" w:rsidR="00B75C8B" w:rsidRPr="005D73F9" w:rsidRDefault="00B75C8B" w:rsidP="00BF6BC4">
            <w:pPr>
              <w:spacing w:before="60" w:after="60"/>
              <w:ind w:left="57" w:right="57"/>
              <w:jc w:val="left"/>
              <w:rPr>
                <w:lang w:val="en-US"/>
              </w:rPr>
            </w:pPr>
            <w:r w:rsidRPr="005D73F9">
              <w:rPr>
                <w:lang w:val="en-US"/>
              </w:rPr>
              <w:t>Connector Endurance (</w:t>
            </w:r>
            <w:r w:rsidR="009F1C2D" w:rsidRPr="005D73F9">
              <w:rPr>
                <w:lang w:val="en-US"/>
              </w:rPr>
              <w:t>5</w:t>
            </w:r>
            <w:r w:rsidRPr="005D73F9">
              <w:rPr>
                <w:lang w:val="en-US"/>
              </w:rPr>
              <w:t>)</w:t>
            </w:r>
          </w:p>
        </w:tc>
      </w:tr>
      <w:tr w:rsidR="00B75C8B" w:rsidRPr="005D73F9" w14:paraId="4E71FB93" w14:textId="77777777" w:rsidTr="00F25DE9">
        <w:trPr>
          <w:trHeight w:val="397"/>
        </w:trPr>
        <w:tc>
          <w:tcPr>
            <w:tcW w:w="1384" w:type="dxa"/>
            <w:shd w:val="clear" w:color="auto" w:fill="F2F2F2"/>
            <w:vAlign w:val="center"/>
          </w:tcPr>
          <w:p w14:paraId="736C6540" w14:textId="0168D5BD" w:rsidR="00B75C8B" w:rsidRPr="005D73F9" w:rsidRDefault="00B75C8B" w:rsidP="00BF6BC4">
            <w:pPr>
              <w:spacing w:before="60" w:after="60"/>
              <w:ind w:left="57" w:right="57"/>
              <w:jc w:val="left"/>
              <w:rPr>
                <w:lang w:val="en-US"/>
              </w:rPr>
            </w:pPr>
            <w:r w:rsidRPr="005D73F9">
              <w:t xml:space="preserve">Para. </w:t>
            </w:r>
            <w:r w:rsidRPr="005D73F9">
              <w:fldChar w:fldCharType="begin"/>
            </w:r>
            <w:r w:rsidRPr="005D73F9">
              <w:instrText xml:space="preserve"> REF _Ref484691074 \r \h  \* MERGEFORMAT </w:instrText>
            </w:r>
            <w:r w:rsidRPr="005D73F9">
              <w:fldChar w:fldCharType="separate"/>
            </w:r>
            <w:r w:rsidR="00553F42">
              <w:t>8.23</w:t>
            </w:r>
            <w:r w:rsidRPr="005D73F9">
              <w:rPr>
                <w:lang w:val="en-US"/>
              </w:rPr>
              <w:fldChar w:fldCharType="end"/>
            </w:r>
          </w:p>
        </w:tc>
        <w:tc>
          <w:tcPr>
            <w:tcW w:w="4892" w:type="dxa"/>
            <w:gridSpan w:val="4"/>
            <w:shd w:val="clear" w:color="auto" w:fill="F2F2F2"/>
            <w:vAlign w:val="center"/>
          </w:tcPr>
          <w:p w14:paraId="207548AE" w14:textId="71AA0038" w:rsidR="00B75C8B" w:rsidRPr="005D73F9" w:rsidRDefault="00B75C8B" w:rsidP="00BF6BC4">
            <w:pPr>
              <w:spacing w:before="60" w:after="60"/>
              <w:ind w:left="57" w:right="57"/>
              <w:jc w:val="left"/>
              <w:rPr>
                <w:lang w:val="en-US"/>
              </w:rPr>
            </w:pPr>
            <w:r w:rsidRPr="005D73F9">
              <w:rPr>
                <w:lang w:val="en-US"/>
              </w:rPr>
              <w:t>Solderability</w:t>
            </w:r>
            <w:r w:rsidR="009F1C2D" w:rsidRPr="005D73F9">
              <w:rPr>
                <w:lang w:val="en-US"/>
              </w:rPr>
              <w:t xml:space="preserve"> (6)</w:t>
            </w:r>
          </w:p>
        </w:tc>
      </w:tr>
      <w:tr w:rsidR="00B75C8B" w:rsidRPr="005D73F9" w14:paraId="133647EB" w14:textId="77777777" w:rsidTr="00F25DE9">
        <w:trPr>
          <w:trHeight w:val="397"/>
        </w:trPr>
        <w:tc>
          <w:tcPr>
            <w:tcW w:w="1384" w:type="dxa"/>
            <w:shd w:val="clear" w:color="auto" w:fill="F2F2F2"/>
            <w:vAlign w:val="center"/>
          </w:tcPr>
          <w:p w14:paraId="05CD115F" w14:textId="788D9C7E" w:rsidR="00B75C8B" w:rsidRPr="005D73F9" w:rsidRDefault="00B75C8B" w:rsidP="00BF6BC4">
            <w:pPr>
              <w:spacing w:before="60" w:after="60"/>
              <w:ind w:left="57" w:right="57"/>
              <w:jc w:val="left"/>
              <w:rPr>
                <w:rFonts w:cs="Arial"/>
                <w:lang w:val="en-US"/>
              </w:rPr>
            </w:pPr>
            <w:r w:rsidRPr="005D73F9">
              <w:t xml:space="preserve">Para. </w:t>
            </w:r>
            <w:r w:rsidRPr="005D73F9">
              <w:fldChar w:fldCharType="begin"/>
            </w:r>
            <w:r w:rsidRPr="005D73F9">
              <w:instrText xml:space="preserve"> REF _Ref484691080 \r \h  \* MERGEFORMAT </w:instrText>
            </w:r>
            <w:r w:rsidRPr="005D73F9">
              <w:fldChar w:fldCharType="separate"/>
            </w:r>
            <w:r w:rsidR="00553F42">
              <w:t>8.24</w:t>
            </w:r>
            <w:r w:rsidRPr="005D73F9">
              <w:rPr>
                <w:lang w:val="en-US"/>
              </w:rPr>
              <w:fldChar w:fldCharType="end"/>
            </w:r>
          </w:p>
        </w:tc>
        <w:tc>
          <w:tcPr>
            <w:tcW w:w="4892" w:type="dxa"/>
            <w:gridSpan w:val="4"/>
            <w:shd w:val="clear" w:color="auto" w:fill="F2F2F2"/>
            <w:vAlign w:val="center"/>
          </w:tcPr>
          <w:p w14:paraId="27200A42" w14:textId="5B81AB56" w:rsidR="00B75C8B" w:rsidRPr="005D73F9" w:rsidRDefault="00B75C8B" w:rsidP="00BF6BC4">
            <w:pPr>
              <w:spacing w:before="60" w:after="60"/>
              <w:ind w:left="57" w:right="57"/>
              <w:jc w:val="left"/>
              <w:rPr>
                <w:lang w:val="en-US"/>
              </w:rPr>
            </w:pPr>
            <w:r w:rsidRPr="005D73F9">
              <w:rPr>
                <w:lang w:val="en-US"/>
              </w:rPr>
              <w:t>Terminal Strength</w:t>
            </w:r>
            <w:r w:rsidR="009F1C2D" w:rsidRPr="005D73F9">
              <w:rPr>
                <w:lang w:val="en-US"/>
              </w:rPr>
              <w:t xml:space="preserve"> (6)</w:t>
            </w:r>
          </w:p>
        </w:tc>
      </w:tr>
      <w:tr w:rsidR="00B75C8B" w:rsidRPr="005D73F9" w14:paraId="5A437200" w14:textId="77777777" w:rsidTr="00F25DE9">
        <w:trPr>
          <w:trHeight w:val="397"/>
        </w:trPr>
        <w:tc>
          <w:tcPr>
            <w:tcW w:w="1384" w:type="dxa"/>
            <w:shd w:val="clear" w:color="auto" w:fill="F2F2F2"/>
            <w:vAlign w:val="center"/>
          </w:tcPr>
          <w:p w14:paraId="2471AFDB" w14:textId="47509FA3" w:rsidR="00B75C8B" w:rsidRPr="005D73F9" w:rsidRDefault="00B75C8B" w:rsidP="00BF6BC4">
            <w:pPr>
              <w:spacing w:before="60" w:after="60"/>
              <w:ind w:left="57" w:right="57"/>
              <w:jc w:val="left"/>
              <w:rPr>
                <w:lang w:val="en-US"/>
              </w:rPr>
            </w:pPr>
            <w:r w:rsidRPr="005D73F9">
              <w:t xml:space="preserve">Para. </w:t>
            </w:r>
            <w:r w:rsidR="008735EF" w:rsidRPr="005D73F9">
              <w:fldChar w:fldCharType="begin"/>
            </w:r>
            <w:r w:rsidR="008735EF" w:rsidRPr="005D73F9">
              <w:instrText xml:space="preserve"> REF _Ref33527270 \r \h </w:instrText>
            </w:r>
            <w:r w:rsidR="005D73F9">
              <w:instrText xml:space="preserve"> \* MERGEFORMAT </w:instrText>
            </w:r>
            <w:r w:rsidR="008735EF" w:rsidRPr="005D73F9">
              <w:fldChar w:fldCharType="separate"/>
            </w:r>
            <w:r w:rsidR="00553F42">
              <w:t>8.14</w:t>
            </w:r>
            <w:r w:rsidR="008735EF" w:rsidRPr="005D73F9">
              <w:fldChar w:fldCharType="end"/>
            </w:r>
          </w:p>
        </w:tc>
        <w:tc>
          <w:tcPr>
            <w:tcW w:w="4892" w:type="dxa"/>
            <w:gridSpan w:val="4"/>
            <w:shd w:val="clear" w:color="auto" w:fill="F2F2F2"/>
            <w:vAlign w:val="center"/>
          </w:tcPr>
          <w:p w14:paraId="387421DA" w14:textId="71A7DF37" w:rsidR="00B75C8B" w:rsidRPr="005D73F9" w:rsidRDefault="00B75C8B" w:rsidP="00BF6BC4">
            <w:pPr>
              <w:spacing w:before="60" w:after="60"/>
              <w:ind w:left="57" w:right="57"/>
              <w:jc w:val="left"/>
              <w:rPr>
                <w:lang w:val="en-US"/>
              </w:rPr>
            </w:pPr>
            <w:r w:rsidRPr="005D73F9">
              <w:rPr>
                <w:rFonts w:cs="Arial"/>
                <w:lang w:val="en-US"/>
              </w:rPr>
              <w:t>Shielding Effectiveness</w:t>
            </w:r>
            <w:r w:rsidR="009F1C2D" w:rsidRPr="005D73F9">
              <w:rPr>
                <w:rFonts w:cs="Arial"/>
                <w:lang w:val="en-US"/>
              </w:rPr>
              <w:t xml:space="preserve"> (7)</w:t>
            </w:r>
          </w:p>
        </w:tc>
      </w:tr>
      <w:tr w:rsidR="00B75C8B" w:rsidRPr="005D73F9" w14:paraId="3F437F33" w14:textId="77777777" w:rsidTr="00F25DE9">
        <w:trPr>
          <w:trHeight w:val="397"/>
        </w:trPr>
        <w:tc>
          <w:tcPr>
            <w:tcW w:w="1384" w:type="dxa"/>
            <w:shd w:val="clear" w:color="auto" w:fill="F2F2F2"/>
            <w:vAlign w:val="center"/>
          </w:tcPr>
          <w:p w14:paraId="3A320E67" w14:textId="245AD231" w:rsidR="00B75C8B" w:rsidRPr="005D73F9" w:rsidRDefault="00B75C8B" w:rsidP="00BF6BC4">
            <w:pPr>
              <w:spacing w:before="60" w:after="60"/>
              <w:ind w:left="57" w:right="57"/>
              <w:jc w:val="left"/>
              <w:rPr>
                <w:lang w:val="en-US"/>
              </w:rPr>
            </w:pPr>
            <w:r w:rsidRPr="005D73F9">
              <w:t xml:space="preserve">Para. </w:t>
            </w:r>
            <w:r w:rsidRPr="005D73F9">
              <w:fldChar w:fldCharType="begin"/>
            </w:r>
            <w:r w:rsidRPr="005D73F9">
              <w:instrText xml:space="preserve"> REF _Ref484691038 \r \h  \* MERGEFORMAT </w:instrText>
            </w:r>
            <w:r w:rsidRPr="005D73F9">
              <w:fldChar w:fldCharType="separate"/>
            </w:r>
            <w:r w:rsidR="00553F42">
              <w:t>8.21</w:t>
            </w:r>
            <w:r w:rsidRPr="005D73F9">
              <w:rPr>
                <w:lang w:val="en-US"/>
              </w:rPr>
              <w:fldChar w:fldCharType="end"/>
            </w:r>
          </w:p>
        </w:tc>
        <w:tc>
          <w:tcPr>
            <w:tcW w:w="4892" w:type="dxa"/>
            <w:gridSpan w:val="4"/>
            <w:shd w:val="clear" w:color="auto" w:fill="F2F2F2"/>
            <w:vAlign w:val="center"/>
          </w:tcPr>
          <w:p w14:paraId="2D5F621B" w14:textId="74818861" w:rsidR="00B75C8B" w:rsidRPr="005D73F9" w:rsidRDefault="00B75C8B" w:rsidP="00BF6BC4">
            <w:pPr>
              <w:spacing w:before="60" w:after="60"/>
              <w:ind w:left="57" w:right="57"/>
              <w:jc w:val="left"/>
              <w:rPr>
                <w:lang w:val="en-US"/>
              </w:rPr>
            </w:pPr>
            <w:r w:rsidRPr="005D73F9">
              <w:rPr>
                <w:lang w:val="en-US"/>
              </w:rPr>
              <w:t>Permanence of Marking</w:t>
            </w:r>
          </w:p>
        </w:tc>
      </w:tr>
      <w:tr w:rsidR="00B75C8B" w:rsidRPr="005D73F9" w14:paraId="2A2EC1C7" w14:textId="77777777" w:rsidTr="00F25DE9">
        <w:trPr>
          <w:trHeight w:val="397"/>
        </w:trPr>
        <w:tc>
          <w:tcPr>
            <w:tcW w:w="1384" w:type="dxa"/>
            <w:shd w:val="clear" w:color="auto" w:fill="F2F2F2"/>
            <w:vAlign w:val="center"/>
          </w:tcPr>
          <w:p w14:paraId="28CFAACF" w14:textId="343A355C" w:rsidR="00B75C8B" w:rsidRPr="005D73F9" w:rsidRDefault="00B75C8B" w:rsidP="00BF6BC4">
            <w:pPr>
              <w:spacing w:before="60" w:after="60"/>
              <w:ind w:left="57" w:right="57"/>
              <w:jc w:val="left"/>
              <w:rPr>
                <w:lang w:val="en-US"/>
              </w:rPr>
            </w:pPr>
            <w:r w:rsidRPr="005D73F9">
              <w:t xml:space="preserve">Para. </w:t>
            </w:r>
            <w:r w:rsidRPr="005D73F9">
              <w:fldChar w:fldCharType="begin"/>
            </w:r>
            <w:r w:rsidRPr="005D73F9">
              <w:instrText xml:space="preserve"> REF _Ref484691087 \r \h  \* MERGEFORMAT </w:instrText>
            </w:r>
            <w:r w:rsidRPr="005D73F9">
              <w:fldChar w:fldCharType="separate"/>
            </w:r>
            <w:r w:rsidR="00553F42">
              <w:t>8.5</w:t>
            </w:r>
            <w:r w:rsidRPr="005D73F9">
              <w:rPr>
                <w:lang w:val="en-US"/>
              </w:rPr>
              <w:fldChar w:fldCharType="end"/>
            </w:r>
          </w:p>
        </w:tc>
        <w:tc>
          <w:tcPr>
            <w:tcW w:w="4892" w:type="dxa"/>
            <w:gridSpan w:val="4"/>
            <w:shd w:val="clear" w:color="auto" w:fill="F2F2F2"/>
            <w:vAlign w:val="center"/>
          </w:tcPr>
          <w:p w14:paraId="41D88338" w14:textId="532BF900" w:rsidR="00B75C8B" w:rsidRPr="005D73F9" w:rsidRDefault="00B75C8B" w:rsidP="00BF6BC4">
            <w:pPr>
              <w:spacing w:before="60" w:after="60"/>
              <w:ind w:left="57" w:right="57"/>
              <w:jc w:val="left"/>
            </w:pPr>
            <w:r w:rsidRPr="005D73F9">
              <w:t>External Visual Inspection</w:t>
            </w:r>
          </w:p>
        </w:tc>
      </w:tr>
      <w:tr w:rsidR="00E311D3" w:rsidRPr="005D73F9" w14:paraId="2D267918" w14:textId="77777777" w:rsidTr="007938F7">
        <w:trPr>
          <w:gridAfter w:val="1"/>
          <w:wAfter w:w="40" w:type="dxa"/>
          <w:trHeight w:val="227"/>
        </w:trPr>
        <w:tc>
          <w:tcPr>
            <w:tcW w:w="3118" w:type="dxa"/>
            <w:gridSpan w:val="2"/>
            <w:tcBorders>
              <w:left w:val="nil"/>
            </w:tcBorders>
            <w:shd w:val="clear" w:color="auto" w:fill="FFFFFF" w:themeFill="background1"/>
            <w:vAlign w:val="center"/>
          </w:tcPr>
          <w:p w14:paraId="12F3DC93" w14:textId="77777777" w:rsidR="00E311D3" w:rsidRPr="005D73F9" w:rsidRDefault="00E311D3" w:rsidP="00BF6BC4">
            <w:pPr>
              <w:spacing w:after="0"/>
              <w:ind w:left="57" w:right="57"/>
              <w:jc w:val="left"/>
              <w:rPr>
                <w:rFonts w:cs="Arial"/>
                <w:lang w:val="en-US"/>
              </w:rPr>
            </w:pPr>
          </w:p>
        </w:tc>
        <w:tc>
          <w:tcPr>
            <w:tcW w:w="3118" w:type="dxa"/>
            <w:gridSpan w:val="2"/>
            <w:tcBorders>
              <w:right w:val="nil"/>
            </w:tcBorders>
            <w:shd w:val="clear" w:color="auto" w:fill="FFFFFF" w:themeFill="background1"/>
            <w:vAlign w:val="center"/>
          </w:tcPr>
          <w:p w14:paraId="3061A5E8" w14:textId="77777777" w:rsidR="00E311D3" w:rsidRPr="005D73F9" w:rsidRDefault="00E311D3" w:rsidP="00BF6BC4">
            <w:pPr>
              <w:spacing w:after="0"/>
              <w:ind w:left="57" w:right="57"/>
              <w:jc w:val="left"/>
              <w:rPr>
                <w:lang w:val="en-US"/>
              </w:rPr>
            </w:pPr>
          </w:p>
        </w:tc>
      </w:tr>
      <w:tr w:rsidR="00E311D3" w:rsidRPr="005D73F9" w14:paraId="7F08335B" w14:textId="77777777" w:rsidTr="007938F7">
        <w:trPr>
          <w:trHeight w:val="397"/>
        </w:trPr>
        <w:tc>
          <w:tcPr>
            <w:tcW w:w="6276" w:type="dxa"/>
            <w:gridSpan w:val="5"/>
            <w:tcBorders>
              <w:bottom w:val="single" w:sz="4" w:space="0" w:color="auto"/>
            </w:tcBorders>
            <w:shd w:val="clear" w:color="auto" w:fill="F2F2F2"/>
            <w:vAlign w:val="center"/>
          </w:tcPr>
          <w:p w14:paraId="38004FF5" w14:textId="4D2D0168" w:rsidR="00E311D3" w:rsidRPr="005D73F9" w:rsidRDefault="00E311D3" w:rsidP="00BF6BC4">
            <w:pPr>
              <w:spacing w:before="60" w:after="60"/>
              <w:ind w:left="57" w:right="57"/>
              <w:jc w:val="center"/>
              <w:rPr>
                <w:lang w:val="en-US"/>
              </w:rPr>
            </w:pPr>
            <w:r w:rsidRPr="005D73F9">
              <w:rPr>
                <w:lang w:val="en-US"/>
              </w:rPr>
              <w:t>1 Component (8)</w:t>
            </w:r>
          </w:p>
        </w:tc>
      </w:tr>
      <w:tr w:rsidR="00E311D3" w:rsidRPr="005D73F9" w14:paraId="7BD02206" w14:textId="77777777" w:rsidTr="007938F7">
        <w:trPr>
          <w:gridAfter w:val="1"/>
          <w:wAfter w:w="40" w:type="dxa"/>
          <w:trHeight w:val="227"/>
        </w:trPr>
        <w:tc>
          <w:tcPr>
            <w:tcW w:w="3118" w:type="dxa"/>
            <w:gridSpan w:val="2"/>
            <w:tcBorders>
              <w:left w:val="nil"/>
            </w:tcBorders>
            <w:shd w:val="clear" w:color="auto" w:fill="FFFFFF" w:themeFill="background1"/>
            <w:vAlign w:val="center"/>
          </w:tcPr>
          <w:p w14:paraId="78A72397" w14:textId="77777777" w:rsidR="00E311D3" w:rsidRPr="005D73F9" w:rsidRDefault="00E311D3" w:rsidP="00BF6BC4">
            <w:pPr>
              <w:spacing w:after="0"/>
              <w:ind w:left="57" w:right="57"/>
              <w:jc w:val="left"/>
              <w:rPr>
                <w:rFonts w:cs="Arial"/>
                <w:lang w:val="en-US"/>
              </w:rPr>
            </w:pPr>
          </w:p>
        </w:tc>
        <w:tc>
          <w:tcPr>
            <w:tcW w:w="3118" w:type="dxa"/>
            <w:gridSpan w:val="2"/>
            <w:tcBorders>
              <w:right w:val="nil"/>
            </w:tcBorders>
            <w:shd w:val="clear" w:color="auto" w:fill="FFFFFF" w:themeFill="background1"/>
            <w:vAlign w:val="center"/>
          </w:tcPr>
          <w:p w14:paraId="3F0D49AC" w14:textId="77777777" w:rsidR="00E311D3" w:rsidRPr="005D73F9" w:rsidRDefault="00E311D3" w:rsidP="00BF6BC4">
            <w:pPr>
              <w:spacing w:after="0"/>
              <w:ind w:left="57" w:right="57"/>
              <w:jc w:val="left"/>
              <w:rPr>
                <w:rFonts w:cs="Arial"/>
                <w:lang w:val="en-US"/>
              </w:rPr>
            </w:pPr>
          </w:p>
        </w:tc>
      </w:tr>
      <w:tr w:rsidR="00E311D3" w:rsidRPr="005D73F9" w14:paraId="74B7C51D" w14:textId="77777777" w:rsidTr="007938F7">
        <w:trPr>
          <w:trHeight w:val="397"/>
        </w:trPr>
        <w:tc>
          <w:tcPr>
            <w:tcW w:w="1384" w:type="dxa"/>
            <w:shd w:val="clear" w:color="auto" w:fill="F2F2F2"/>
            <w:vAlign w:val="center"/>
          </w:tcPr>
          <w:p w14:paraId="7AB63883" w14:textId="6AD991E5" w:rsidR="00E311D3" w:rsidRPr="005D73F9" w:rsidRDefault="00E311D3" w:rsidP="00BF6BC4">
            <w:pPr>
              <w:spacing w:before="60" w:after="60"/>
              <w:ind w:left="57" w:right="57"/>
              <w:jc w:val="left"/>
              <w:rPr>
                <w:rFonts w:cs="Arial"/>
                <w:lang w:val="en-US"/>
              </w:rPr>
            </w:pPr>
            <w:r w:rsidRPr="005D73F9">
              <w:rPr>
                <w:rFonts w:cs="Arial"/>
                <w:lang w:val="en-US"/>
              </w:rPr>
              <w:t xml:space="preserve">Para. </w:t>
            </w:r>
            <w:r w:rsidRPr="005D73F9">
              <w:rPr>
                <w:rFonts w:cs="Arial"/>
                <w:lang w:val="en-US"/>
              </w:rPr>
              <w:fldChar w:fldCharType="begin"/>
            </w:r>
            <w:r w:rsidRPr="005D73F9">
              <w:rPr>
                <w:rFonts w:cs="Arial"/>
                <w:lang w:val="en-US"/>
              </w:rPr>
              <w:instrText xml:space="preserve"> REF _Ref470173456 \r \h </w:instrText>
            </w:r>
            <w:r w:rsidR="005D73F9">
              <w:rPr>
                <w:rFonts w:cs="Arial"/>
                <w:lang w:val="en-US"/>
              </w:rPr>
              <w:instrText xml:space="preserve"> \* MERGEFORMAT </w:instrText>
            </w:r>
            <w:r w:rsidRPr="005D73F9">
              <w:rPr>
                <w:rFonts w:cs="Arial"/>
                <w:lang w:val="en-US"/>
              </w:rPr>
            </w:r>
            <w:r w:rsidRPr="005D73F9">
              <w:rPr>
                <w:rFonts w:cs="Arial"/>
                <w:lang w:val="en-US"/>
              </w:rPr>
              <w:fldChar w:fldCharType="separate"/>
            </w:r>
            <w:r w:rsidR="00553F42">
              <w:rPr>
                <w:rFonts w:cs="Arial"/>
                <w:lang w:val="en-US"/>
              </w:rPr>
              <w:t>8.25</w:t>
            </w:r>
            <w:r w:rsidRPr="005D73F9">
              <w:rPr>
                <w:rFonts w:cs="Arial"/>
                <w:lang w:val="en-US"/>
              </w:rPr>
              <w:fldChar w:fldCharType="end"/>
            </w:r>
          </w:p>
        </w:tc>
        <w:tc>
          <w:tcPr>
            <w:tcW w:w="4892" w:type="dxa"/>
            <w:gridSpan w:val="4"/>
            <w:shd w:val="clear" w:color="auto" w:fill="F2F2F2"/>
            <w:vAlign w:val="center"/>
          </w:tcPr>
          <w:p w14:paraId="3BA2EF01" w14:textId="077C2A25" w:rsidR="00E311D3" w:rsidRPr="005D73F9" w:rsidRDefault="00E311D3" w:rsidP="00BF6BC4">
            <w:pPr>
              <w:spacing w:before="60" w:after="60"/>
              <w:ind w:left="57" w:right="57"/>
              <w:jc w:val="left"/>
              <w:rPr>
                <w:lang w:val="en-US"/>
              </w:rPr>
            </w:pPr>
            <w:r w:rsidRPr="005D73F9">
              <w:rPr>
                <w:lang w:val="en-US"/>
              </w:rPr>
              <w:t>Destructive Physical Analysis (8)</w:t>
            </w:r>
          </w:p>
        </w:tc>
      </w:tr>
    </w:tbl>
    <w:p w14:paraId="003819C3" w14:textId="77777777" w:rsidR="00AA4BE5" w:rsidRPr="005D73F9" w:rsidRDefault="00AA4BE5" w:rsidP="00BF6BC4">
      <w:pPr>
        <w:pStyle w:val="NOTES"/>
        <w:keepLines/>
      </w:pPr>
      <w:r w:rsidRPr="005D73F9">
        <w:t>NOTES:</w:t>
      </w:r>
    </w:p>
    <w:p w14:paraId="003819C4" w14:textId="42D16B6F" w:rsidR="00AA4BE5" w:rsidRPr="005D73F9" w:rsidRDefault="00AA4BE5" w:rsidP="00BF6BC4">
      <w:pPr>
        <w:pStyle w:val="numericallist"/>
        <w:keepLines/>
        <w:spacing w:after="60"/>
      </w:pPr>
      <w:r w:rsidRPr="005D73F9">
        <w:t xml:space="preserve">For distribution within the subgroups see Para. </w:t>
      </w:r>
      <w:r w:rsidR="00C66DF9" w:rsidRPr="005D73F9">
        <w:fldChar w:fldCharType="begin"/>
      </w:r>
      <w:r w:rsidR="00C66DF9" w:rsidRPr="005D73F9">
        <w:instrText xml:space="preserve"> REF _Ref484525156 \r \h </w:instrText>
      </w:r>
      <w:r w:rsidR="005D73F9">
        <w:instrText xml:space="preserve"> \* MERGEFORMAT </w:instrText>
      </w:r>
      <w:r w:rsidR="00C66DF9" w:rsidRPr="005D73F9">
        <w:fldChar w:fldCharType="separate"/>
      </w:r>
      <w:r w:rsidR="00553F42">
        <w:t>7.1.2</w:t>
      </w:r>
      <w:r w:rsidR="00C66DF9" w:rsidRPr="005D73F9">
        <w:fldChar w:fldCharType="end"/>
      </w:r>
      <w:r w:rsidRPr="005D73F9">
        <w:t xml:space="preserve"> for qualification and qualification maintenance</w:t>
      </w:r>
      <w:r w:rsidR="00AE3D07" w:rsidRPr="005D73F9">
        <w:t xml:space="preserve"> </w:t>
      </w:r>
      <w:r w:rsidRPr="005D73F9">
        <w:t xml:space="preserve">and Para. </w:t>
      </w:r>
      <w:r w:rsidR="00C66DF9" w:rsidRPr="005D73F9">
        <w:fldChar w:fldCharType="begin"/>
      </w:r>
      <w:r w:rsidR="00C66DF9" w:rsidRPr="005D73F9">
        <w:instrText xml:space="preserve"> REF _Ref484525167 \r \h </w:instrText>
      </w:r>
      <w:r w:rsidR="005D73F9">
        <w:instrText xml:space="preserve"> \* MERGEFORMAT </w:instrText>
      </w:r>
      <w:r w:rsidR="00C66DF9" w:rsidRPr="005D73F9">
        <w:fldChar w:fldCharType="separate"/>
      </w:r>
      <w:r w:rsidR="00553F42">
        <w:t>7.4</w:t>
      </w:r>
      <w:r w:rsidR="00C66DF9" w:rsidRPr="005D73F9">
        <w:fldChar w:fldCharType="end"/>
      </w:r>
      <w:r w:rsidRPr="005D73F9">
        <w:t xml:space="preserve"> for Lot Validation Testing.</w:t>
      </w:r>
    </w:p>
    <w:p w14:paraId="003819C5" w14:textId="77777777" w:rsidR="000E2BD6" w:rsidRPr="005D73F9" w:rsidRDefault="00AA4BE5" w:rsidP="00BF6BC4">
      <w:pPr>
        <w:pStyle w:val="numericallist"/>
        <w:keepLines/>
        <w:spacing w:after="60"/>
      </w:pPr>
      <w:r w:rsidRPr="005D73F9">
        <w:t>No failures are allowed.</w:t>
      </w:r>
    </w:p>
    <w:p w14:paraId="003819C6" w14:textId="77777777" w:rsidR="000E2BD6" w:rsidRPr="005D73F9" w:rsidRDefault="000E2BD6" w:rsidP="00BF6BC4">
      <w:pPr>
        <w:pStyle w:val="numericallist"/>
        <w:keepLines/>
        <w:spacing w:after="60"/>
      </w:pPr>
      <w:r w:rsidRPr="005D73F9">
        <w:t>Only applicable to components with coaxial connectors (integral or non-integral).</w:t>
      </w:r>
    </w:p>
    <w:p w14:paraId="56C3960D" w14:textId="12B7355D" w:rsidR="009F1C2D" w:rsidRPr="005D73F9" w:rsidRDefault="009F1C2D" w:rsidP="00BF6BC4">
      <w:pPr>
        <w:pStyle w:val="numericallist"/>
        <w:keepLines/>
        <w:spacing w:after="60"/>
      </w:pPr>
      <w:r w:rsidRPr="005D73F9">
        <w:t>Only applicable to high power components.</w:t>
      </w:r>
    </w:p>
    <w:p w14:paraId="09AAC2E1" w14:textId="7702DE8B" w:rsidR="00C43E05" w:rsidRPr="005D73F9" w:rsidRDefault="00C43E05" w:rsidP="00BF6BC4">
      <w:pPr>
        <w:pStyle w:val="numericallist"/>
        <w:keepLines/>
        <w:spacing w:after="60"/>
        <w:rPr>
          <w:rFonts w:cs="Arial"/>
        </w:rPr>
      </w:pPr>
      <w:r w:rsidRPr="005D73F9">
        <w:t>Only applicable to components with integral coaxial connectors.</w:t>
      </w:r>
    </w:p>
    <w:p w14:paraId="2AE24FDD" w14:textId="4B552463" w:rsidR="00C43E05" w:rsidRPr="005D73F9" w:rsidRDefault="00C43E05" w:rsidP="00BF6BC4">
      <w:pPr>
        <w:pStyle w:val="numericallist"/>
        <w:keepLines/>
        <w:spacing w:after="60"/>
        <w:rPr>
          <w:rFonts w:cs="Arial"/>
        </w:rPr>
      </w:pPr>
      <w:r w:rsidRPr="005D73F9">
        <w:t>Only applicable to components with tab terminations.</w:t>
      </w:r>
    </w:p>
    <w:p w14:paraId="003819C7" w14:textId="77777777" w:rsidR="005613B1" w:rsidRPr="005D73F9" w:rsidRDefault="005613B1" w:rsidP="00BF6BC4">
      <w:pPr>
        <w:pStyle w:val="numericallist"/>
        <w:keepLines/>
        <w:spacing w:after="60"/>
      </w:pPr>
      <w:r w:rsidRPr="005D73F9">
        <w:t>Not applicable to micro-strip or drop-in components.</w:t>
      </w:r>
    </w:p>
    <w:p w14:paraId="41697A06" w14:textId="13E911B3" w:rsidR="00E311D3" w:rsidRPr="005D73F9" w:rsidRDefault="00E311D3" w:rsidP="00BF6BC4">
      <w:pPr>
        <w:pStyle w:val="numericallist"/>
      </w:pPr>
      <w:r w:rsidRPr="005D73F9">
        <w:t>Not required for Periodic Testing</w:t>
      </w:r>
      <w:r w:rsidR="00314531" w:rsidRPr="005D73F9">
        <w:t xml:space="preserve"> for extension of qualification</w:t>
      </w:r>
      <w:r w:rsidRPr="005D73F9">
        <w:t xml:space="preserve">. </w:t>
      </w:r>
      <w:r w:rsidR="00314531" w:rsidRPr="005D73F9">
        <w:t xml:space="preserve">Required only for Qualification Testing and for Periodic Testing for renewal of qualification after lapse. </w:t>
      </w:r>
      <w:r w:rsidRPr="005D73F9">
        <w:t xml:space="preserve">1 of the </w:t>
      </w:r>
      <w:r w:rsidR="001E2C9D" w:rsidRPr="005D73F9">
        <w:t>components</w:t>
      </w:r>
      <w:r w:rsidRPr="005D73F9">
        <w:t xml:space="preserve"> subjected to testing above shall be selected at random for DPA.</w:t>
      </w:r>
    </w:p>
    <w:sectPr w:rsidR="00E311D3" w:rsidRPr="005D73F9" w:rsidSect="00BF6BC4">
      <w:headerReference w:type="even" r:id="rId95"/>
      <w:headerReference w:type="default" r:id="rId96"/>
      <w:footerReference w:type="even" r:id="rId97"/>
      <w:footerReference w:type="default" r:id="rId98"/>
      <w:headerReference w:type="first" r:id="rId99"/>
      <w:footerReference w:type="first" r:id="rId100"/>
      <w:type w:val="continuous"/>
      <w:pgSz w:w="11907" w:h="16839" w:code="9"/>
      <w:pgMar w:top="1306" w:right="1183" w:bottom="1440" w:left="567" w:header="57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871191" w14:textId="77777777" w:rsidR="00233D71" w:rsidRDefault="00233D71" w:rsidP="00546706">
      <w:r>
        <w:separator/>
      </w:r>
    </w:p>
    <w:p w14:paraId="67B9D405" w14:textId="77777777" w:rsidR="00233D71" w:rsidRDefault="00233D71" w:rsidP="00546706"/>
    <w:p w14:paraId="5F07B6AE" w14:textId="77777777" w:rsidR="00233D71" w:rsidRDefault="00233D71" w:rsidP="00546706"/>
    <w:p w14:paraId="45F81C82" w14:textId="77777777" w:rsidR="00233D71" w:rsidRDefault="00233D71" w:rsidP="00546706"/>
    <w:p w14:paraId="5A6A8543" w14:textId="77777777" w:rsidR="00233D71" w:rsidRDefault="00233D71"/>
    <w:p w14:paraId="4387339B" w14:textId="77777777" w:rsidR="00233D71" w:rsidRDefault="00233D71"/>
    <w:p w14:paraId="34D39A1A" w14:textId="77777777" w:rsidR="00233D71" w:rsidRDefault="00233D71"/>
  </w:endnote>
  <w:endnote w:type="continuationSeparator" w:id="0">
    <w:p w14:paraId="0104A13F" w14:textId="77777777" w:rsidR="00233D71" w:rsidRDefault="00233D71" w:rsidP="00546706">
      <w:r>
        <w:continuationSeparator/>
      </w:r>
    </w:p>
    <w:p w14:paraId="29AA9081" w14:textId="77777777" w:rsidR="00233D71" w:rsidRDefault="00233D71" w:rsidP="00546706"/>
    <w:p w14:paraId="0F767B8F" w14:textId="77777777" w:rsidR="00233D71" w:rsidRDefault="00233D71" w:rsidP="00546706"/>
    <w:p w14:paraId="4F6EE1FF" w14:textId="77777777" w:rsidR="00233D71" w:rsidRDefault="00233D71" w:rsidP="00546706"/>
    <w:p w14:paraId="6BE0C8F1" w14:textId="77777777" w:rsidR="00233D71" w:rsidRDefault="00233D71"/>
    <w:p w14:paraId="2989AADB" w14:textId="77777777" w:rsidR="00233D71" w:rsidRDefault="00233D71"/>
    <w:p w14:paraId="216C5D37" w14:textId="77777777" w:rsidR="00233D71" w:rsidRDefault="00233D71"/>
  </w:endnote>
  <w:endnote w:type="continuationNotice" w:id="1">
    <w:p w14:paraId="2C3C3D71" w14:textId="77777777" w:rsidR="004A1700" w:rsidRDefault="004A170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0CFE29" w14:textId="77777777" w:rsidR="00783650" w:rsidRDefault="0078365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0A652E" w14:textId="77777777" w:rsidR="00783650" w:rsidRDefault="0078365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8791FF" w14:textId="77777777" w:rsidR="00783650" w:rsidRDefault="007836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8B6C53" w14:textId="77777777" w:rsidR="00233D71" w:rsidRDefault="00233D71" w:rsidP="00546706">
      <w:r>
        <w:separator/>
      </w:r>
    </w:p>
    <w:p w14:paraId="4BC782FE" w14:textId="77777777" w:rsidR="00233D71" w:rsidRDefault="00233D71" w:rsidP="00546706"/>
    <w:p w14:paraId="3FF9381E" w14:textId="77777777" w:rsidR="00233D71" w:rsidRDefault="00233D71" w:rsidP="00546706"/>
    <w:p w14:paraId="56EABBAD" w14:textId="77777777" w:rsidR="00233D71" w:rsidRDefault="00233D71" w:rsidP="00546706"/>
    <w:p w14:paraId="062EC174" w14:textId="77777777" w:rsidR="00233D71" w:rsidRDefault="00233D71"/>
    <w:p w14:paraId="4AC03E4E" w14:textId="77777777" w:rsidR="00233D71" w:rsidRDefault="00233D71"/>
    <w:p w14:paraId="4C2314E5" w14:textId="77777777" w:rsidR="00233D71" w:rsidRDefault="00233D71"/>
  </w:footnote>
  <w:footnote w:type="continuationSeparator" w:id="0">
    <w:p w14:paraId="16348852" w14:textId="77777777" w:rsidR="00233D71" w:rsidRDefault="00233D71" w:rsidP="00546706">
      <w:r>
        <w:continuationSeparator/>
      </w:r>
    </w:p>
    <w:p w14:paraId="785E7140" w14:textId="77777777" w:rsidR="00233D71" w:rsidRDefault="00233D71" w:rsidP="00546706"/>
    <w:p w14:paraId="5A2B9EAE" w14:textId="77777777" w:rsidR="00233D71" w:rsidRDefault="00233D71" w:rsidP="00546706"/>
    <w:p w14:paraId="567371EB" w14:textId="77777777" w:rsidR="00233D71" w:rsidRDefault="00233D71" w:rsidP="00546706"/>
    <w:p w14:paraId="25E6361D" w14:textId="77777777" w:rsidR="00233D71" w:rsidRDefault="00233D71"/>
    <w:p w14:paraId="0BB6C60A" w14:textId="77777777" w:rsidR="00233D71" w:rsidRDefault="00233D71"/>
    <w:p w14:paraId="7DD81664" w14:textId="77777777" w:rsidR="00233D71" w:rsidRDefault="00233D71"/>
  </w:footnote>
  <w:footnote w:type="continuationNotice" w:id="1">
    <w:p w14:paraId="7CA083FF" w14:textId="77777777" w:rsidR="004A1700" w:rsidRDefault="004A170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EAB33" w14:textId="77777777" w:rsidR="00783650" w:rsidRDefault="0078365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03" w:type="dxa"/>
      <w:tblLook w:val="04A0" w:firstRow="1" w:lastRow="0" w:firstColumn="1" w:lastColumn="0" w:noHBand="0" w:noVBand="1"/>
    </w:tblPr>
    <w:tblGrid>
      <w:gridCol w:w="3683"/>
      <w:gridCol w:w="3865"/>
      <w:gridCol w:w="2855"/>
    </w:tblGrid>
    <w:tr w:rsidR="00FF7036" w:rsidRPr="00FE38BD" w14:paraId="003819F4" w14:textId="77777777" w:rsidTr="005D73F9">
      <w:trPr>
        <w:trHeight w:val="383"/>
      </w:trPr>
      <w:tc>
        <w:tcPr>
          <w:tcW w:w="3672" w:type="dxa"/>
          <w:shd w:val="clear" w:color="auto" w:fill="auto"/>
        </w:tcPr>
        <w:p w14:paraId="003819EF" w14:textId="77777777" w:rsidR="00FF7036" w:rsidRPr="00FE38BD" w:rsidRDefault="00FF7036" w:rsidP="00B609A3">
          <w:pPr>
            <w:spacing w:after="0"/>
            <w:ind w:left="284"/>
          </w:pPr>
          <w:r w:rsidRPr="00FE38BD">
            <w:rPr>
              <w:noProof/>
              <w:lang w:eastAsia="en-GB"/>
            </w:rPr>
            <w:drawing>
              <wp:inline distT="0" distB="0" distL="0" distR="0" wp14:anchorId="003819F6" wp14:editId="003819F7">
                <wp:extent cx="2057400" cy="573206"/>
                <wp:effectExtent l="0" t="0" r="0" b="0"/>
                <wp:docPr id="1242317003" name="Picture 1242317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873" w:type="dxa"/>
          <w:shd w:val="clear" w:color="auto" w:fill="auto"/>
        </w:tcPr>
        <w:p w14:paraId="003819F0" w14:textId="77777777" w:rsidR="00FF7036" w:rsidRDefault="00FF7036" w:rsidP="005A6BC4">
          <w:pPr>
            <w:ind w:left="286"/>
            <w:jc w:val="center"/>
          </w:pPr>
          <w:r w:rsidRPr="00FE38BD">
            <w:t xml:space="preserve">ESCC </w:t>
          </w:r>
          <w:r>
            <w:t>Generic</w:t>
          </w:r>
          <w:r w:rsidRPr="00FE38BD">
            <w:t xml:space="preserve"> Specification </w:t>
          </w:r>
        </w:p>
        <w:p w14:paraId="003819F1" w14:textId="77777777" w:rsidR="00FF7036" w:rsidRPr="00FE38BD" w:rsidRDefault="00FF7036" w:rsidP="00B609A3">
          <w:pPr>
            <w:spacing w:after="0"/>
            <w:ind w:left="286"/>
            <w:jc w:val="center"/>
          </w:pPr>
          <w:r>
            <w:t>No. 3202</w:t>
          </w:r>
        </w:p>
      </w:tc>
      <w:tc>
        <w:tcPr>
          <w:tcW w:w="2858" w:type="dxa"/>
          <w:shd w:val="clear" w:color="auto" w:fill="auto"/>
        </w:tcPr>
        <w:p w14:paraId="003819F2" w14:textId="77777777" w:rsidR="00FF7036" w:rsidRPr="00FE38BD" w:rsidRDefault="00FF7036" w:rsidP="00B609A3">
          <w:pPr>
            <w:spacing w:after="0"/>
            <w:ind w:hanging="226"/>
          </w:pPr>
          <w:r>
            <w:t xml:space="preserve">PAGE </w:t>
          </w:r>
          <w:r w:rsidRPr="008F1E74">
            <w:fldChar w:fldCharType="begin"/>
          </w:r>
          <w:r w:rsidRPr="008F1E74">
            <w:instrText xml:space="preserve"> PAGE  \* Arabic  \* MERGEFORMAT </w:instrText>
          </w:r>
          <w:r w:rsidRPr="008F1E74">
            <w:fldChar w:fldCharType="separate"/>
          </w:r>
          <w:r w:rsidR="00DD2346">
            <w:rPr>
              <w:noProof/>
            </w:rPr>
            <w:t>38</w:t>
          </w:r>
          <w:r w:rsidRPr="008F1E74">
            <w:fldChar w:fldCharType="end"/>
          </w:r>
        </w:p>
        <w:p w14:paraId="003819F3" w14:textId="4BF82EA6" w:rsidR="00FF7036" w:rsidRPr="00FE38BD" w:rsidRDefault="00FF7036" w:rsidP="007A22BA">
          <w:pPr>
            <w:spacing w:before="240" w:after="0"/>
            <w:ind w:left="1191"/>
          </w:pPr>
          <w:r w:rsidRPr="00783650">
            <w:rPr>
              <w:highlight w:val="yellow"/>
            </w:rPr>
            <w:t xml:space="preserve">ISSUE </w:t>
          </w:r>
          <w:r w:rsidR="00783650" w:rsidRPr="00783650">
            <w:rPr>
              <w:highlight w:val="yellow"/>
            </w:rPr>
            <w:t>4</w:t>
          </w:r>
        </w:p>
      </w:tc>
    </w:tr>
  </w:tbl>
  <w:p w14:paraId="003819F5" w14:textId="77777777" w:rsidR="00FF7036" w:rsidRDefault="00FF7036" w:rsidP="008C4DB7">
    <w:pPr>
      <w:spacing w:after="0"/>
      <w:ind w:left="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44630D" w14:textId="77777777" w:rsidR="00783650" w:rsidRDefault="0078365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CE55712"/>
    <w:multiLevelType w:val="hybridMultilevel"/>
    <w:tmpl w:val="F3AA8246"/>
    <w:lvl w:ilvl="0" w:tplc="4C26B1CC">
      <w:start w:val="1"/>
      <w:numFmt w:val="bullet"/>
      <w:pStyle w:val="Bullet3"/>
      <w:lvlText w:val="o"/>
      <w:lvlJc w:val="left"/>
      <w:pPr>
        <w:ind w:left="2140" w:hanging="360"/>
      </w:pPr>
      <w:rPr>
        <w:rFonts w:ascii="Courier New" w:hAnsi="Courier New" w:cs="Courier New" w:hint="default"/>
      </w:rPr>
    </w:lvl>
    <w:lvl w:ilvl="1" w:tplc="04090003" w:tentative="1">
      <w:start w:val="1"/>
      <w:numFmt w:val="bullet"/>
      <w:lvlText w:val="o"/>
      <w:lvlJc w:val="left"/>
      <w:pPr>
        <w:ind w:left="2860" w:hanging="360"/>
      </w:pPr>
      <w:rPr>
        <w:rFonts w:ascii="Courier New" w:hAnsi="Courier New" w:cs="Courier New" w:hint="default"/>
      </w:rPr>
    </w:lvl>
    <w:lvl w:ilvl="2" w:tplc="04090005" w:tentative="1">
      <w:start w:val="1"/>
      <w:numFmt w:val="bullet"/>
      <w:lvlText w:val=""/>
      <w:lvlJc w:val="left"/>
      <w:pPr>
        <w:ind w:left="3580" w:hanging="360"/>
      </w:pPr>
      <w:rPr>
        <w:rFonts w:ascii="Wingdings" w:hAnsi="Wingdings" w:hint="default"/>
      </w:rPr>
    </w:lvl>
    <w:lvl w:ilvl="3" w:tplc="04090001" w:tentative="1">
      <w:start w:val="1"/>
      <w:numFmt w:val="bullet"/>
      <w:lvlText w:val=""/>
      <w:lvlJc w:val="left"/>
      <w:pPr>
        <w:ind w:left="4300" w:hanging="360"/>
      </w:pPr>
      <w:rPr>
        <w:rFonts w:ascii="Symbol" w:hAnsi="Symbol" w:hint="default"/>
      </w:rPr>
    </w:lvl>
    <w:lvl w:ilvl="4" w:tplc="04090003" w:tentative="1">
      <w:start w:val="1"/>
      <w:numFmt w:val="bullet"/>
      <w:lvlText w:val="o"/>
      <w:lvlJc w:val="left"/>
      <w:pPr>
        <w:ind w:left="5020" w:hanging="360"/>
      </w:pPr>
      <w:rPr>
        <w:rFonts w:ascii="Courier New" w:hAnsi="Courier New" w:cs="Courier New" w:hint="default"/>
      </w:rPr>
    </w:lvl>
    <w:lvl w:ilvl="5" w:tplc="04090005" w:tentative="1">
      <w:start w:val="1"/>
      <w:numFmt w:val="bullet"/>
      <w:lvlText w:val=""/>
      <w:lvlJc w:val="left"/>
      <w:pPr>
        <w:ind w:left="5740" w:hanging="360"/>
      </w:pPr>
      <w:rPr>
        <w:rFonts w:ascii="Wingdings" w:hAnsi="Wingdings" w:hint="default"/>
      </w:rPr>
    </w:lvl>
    <w:lvl w:ilvl="6" w:tplc="04090001" w:tentative="1">
      <w:start w:val="1"/>
      <w:numFmt w:val="bullet"/>
      <w:lvlText w:val=""/>
      <w:lvlJc w:val="left"/>
      <w:pPr>
        <w:ind w:left="6460" w:hanging="360"/>
      </w:pPr>
      <w:rPr>
        <w:rFonts w:ascii="Symbol" w:hAnsi="Symbol" w:hint="default"/>
      </w:rPr>
    </w:lvl>
    <w:lvl w:ilvl="7" w:tplc="04090003" w:tentative="1">
      <w:start w:val="1"/>
      <w:numFmt w:val="bullet"/>
      <w:lvlText w:val="o"/>
      <w:lvlJc w:val="left"/>
      <w:pPr>
        <w:ind w:left="7180" w:hanging="360"/>
      </w:pPr>
      <w:rPr>
        <w:rFonts w:ascii="Courier New" w:hAnsi="Courier New" w:cs="Courier New" w:hint="default"/>
      </w:rPr>
    </w:lvl>
    <w:lvl w:ilvl="8" w:tplc="04090005" w:tentative="1">
      <w:start w:val="1"/>
      <w:numFmt w:val="bullet"/>
      <w:lvlText w:val=""/>
      <w:lvlJc w:val="left"/>
      <w:pPr>
        <w:ind w:left="7900" w:hanging="360"/>
      </w:pPr>
      <w:rPr>
        <w:rFonts w:ascii="Wingdings" w:hAnsi="Wingdings" w:hint="default"/>
      </w:rPr>
    </w:lvl>
  </w:abstractNum>
  <w:abstractNum w:abstractNumId="11"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AA026F4"/>
    <w:multiLevelType w:val="hybridMultilevel"/>
    <w:tmpl w:val="FA460AB8"/>
    <w:lvl w:ilvl="0" w:tplc="A770E21A">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4" w15:restartNumberingAfterBreak="0">
    <w:nsid w:val="1CFE76A9"/>
    <w:multiLevelType w:val="multilevel"/>
    <w:tmpl w:val="584E13B2"/>
    <w:lvl w:ilvl="0">
      <w:start w:val="1"/>
      <w:numFmt w:val="bullet"/>
      <w:lvlText w:val="o"/>
      <w:lvlJc w:val="left"/>
      <w:pPr>
        <w:ind w:left="2140" w:hanging="360"/>
      </w:pPr>
      <w:rPr>
        <w:rFonts w:ascii="Courier New" w:hAnsi="Courier New" w:cs="Courier New" w:hint="default"/>
      </w:rPr>
    </w:lvl>
    <w:lvl w:ilvl="1">
      <w:start w:val="1"/>
      <w:numFmt w:val="bullet"/>
      <w:lvlText w:val="o"/>
      <w:lvlJc w:val="left"/>
      <w:pPr>
        <w:ind w:left="2860" w:hanging="360"/>
      </w:pPr>
      <w:rPr>
        <w:rFonts w:ascii="Courier New" w:hAnsi="Courier New" w:cs="Courier New" w:hint="default"/>
      </w:rPr>
    </w:lvl>
    <w:lvl w:ilvl="2">
      <w:start w:val="1"/>
      <w:numFmt w:val="bullet"/>
      <w:lvlText w:val=""/>
      <w:lvlJc w:val="left"/>
      <w:pPr>
        <w:ind w:left="3580" w:hanging="360"/>
      </w:pPr>
      <w:rPr>
        <w:rFonts w:ascii="Wingdings" w:hAnsi="Wingdings"/>
      </w:rPr>
    </w:lvl>
    <w:lvl w:ilvl="3">
      <w:start w:val="1"/>
      <w:numFmt w:val="bullet"/>
      <w:lvlText w:val=""/>
      <w:lvlJc w:val="left"/>
      <w:pPr>
        <w:ind w:left="4300" w:hanging="360"/>
      </w:pPr>
      <w:rPr>
        <w:rFonts w:ascii="Symbol" w:hAnsi="Symbol" w:hint="default"/>
      </w:rPr>
    </w:lvl>
    <w:lvl w:ilvl="4">
      <w:start w:val="1"/>
      <w:numFmt w:val="bullet"/>
      <w:lvlText w:val="o"/>
      <w:lvlJc w:val="left"/>
      <w:pPr>
        <w:ind w:left="5020" w:hanging="360"/>
      </w:pPr>
      <w:rPr>
        <w:rFonts w:ascii="Courier New" w:hAnsi="Courier New" w:cs="Courier New" w:hint="default"/>
      </w:rPr>
    </w:lvl>
    <w:lvl w:ilvl="5">
      <w:start w:val="1"/>
      <w:numFmt w:val="bullet"/>
      <w:lvlText w:val=""/>
      <w:lvlJc w:val="left"/>
      <w:pPr>
        <w:ind w:left="5740" w:hanging="360"/>
      </w:pPr>
      <w:rPr>
        <w:rFonts w:ascii="Wingdings" w:hAnsi="Wingdings" w:hint="default"/>
      </w:rPr>
    </w:lvl>
    <w:lvl w:ilvl="6">
      <w:start w:val="1"/>
      <w:numFmt w:val="bullet"/>
      <w:lvlText w:val=""/>
      <w:lvlJc w:val="left"/>
      <w:pPr>
        <w:ind w:left="6460" w:hanging="360"/>
      </w:pPr>
      <w:rPr>
        <w:rFonts w:ascii="Symbol" w:hAnsi="Symbol" w:hint="default"/>
      </w:rPr>
    </w:lvl>
    <w:lvl w:ilvl="7">
      <w:start w:val="1"/>
      <w:numFmt w:val="bullet"/>
      <w:lvlText w:val="o"/>
      <w:lvlJc w:val="left"/>
      <w:pPr>
        <w:ind w:left="7180" w:hanging="360"/>
      </w:pPr>
      <w:rPr>
        <w:rFonts w:ascii="Courier New" w:hAnsi="Courier New" w:cs="Courier New" w:hint="default"/>
      </w:rPr>
    </w:lvl>
    <w:lvl w:ilvl="8">
      <w:start w:val="1"/>
      <w:numFmt w:val="bullet"/>
      <w:lvlText w:val=""/>
      <w:lvlJc w:val="left"/>
      <w:pPr>
        <w:ind w:left="7900" w:hanging="360"/>
      </w:pPr>
      <w:rPr>
        <w:rFonts w:ascii="Wingdings" w:hAnsi="Wingdings" w:hint="default"/>
      </w:rPr>
    </w:lvl>
  </w:abstractNum>
  <w:abstractNum w:abstractNumId="15" w15:restartNumberingAfterBreak="0">
    <w:nsid w:val="2B4774ED"/>
    <w:multiLevelType w:val="multilevel"/>
    <w:tmpl w:val="C1A80174"/>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6" w15:restartNumberingAfterBreak="0">
    <w:nsid w:val="4471717E"/>
    <w:multiLevelType w:val="hybridMultilevel"/>
    <w:tmpl w:val="837214A6"/>
    <w:lvl w:ilvl="0" w:tplc="DE82D726">
      <w:start w:val="1"/>
      <w:numFmt w:val="bullet"/>
      <w:lvlText w:val="o"/>
      <w:lvlJc w:val="left"/>
      <w:pPr>
        <w:ind w:left="2140" w:hanging="360"/>
      </w:pPr>
      <w:rPr>
        <w:rFonts w:ascii="Courier New" w:hAnsi="Courier New"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8"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4BD90B30"/>
    <w:multiLevelType w:val="hybridMultilevel"/>
    <w:tmpl w:val="77A44EF2"/>
    <w:lvl w:ilvl="0" w:tplc="33EA1562">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1" w15:restartNumberingAfterBreak="0">
    <w:nsid w:val="4D197EEC"/>
    <w:multiLevelType w:val="hybridMultilevel"/>
    <w:tmpl w:val="F71A4F8E"/>
    <w:lvl w:ilvl="0" w:tplc="56626C80">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4"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6CD56E91"/>
    <w:multiLevelType w:val="multilevel"/>
    <w:tmpl w:val="C3A66324"/>
    <w:styleLink w:val="StyleBulletedCourierNewLeft335cmHanging063cm"/>
    <w:lvl w:ilvl="0">
      <w:start w:val="1"/>
      <w:numFmt w:val="bullet"/>
      <w:lvlText w:val="o"/>
      <w:lvlJc w:val="left"/>
      <w:pPr>
        <w:ind w:left="2140" w:hanging="360"/>
      </w:pPr>
      <w:rPr>
        <w:rFonts w:ascii="Arial" w:hAnsi="Arial"/>
      </w:rPr>
    </w:lvl>
    <w:lvl w:ilvl="1">
      <w:start w:val="1"/>
      <w:numFmt w:val="bullet"/>
      <w:lvlText w:val="o"/>
      <w:lvlJc w:val="left"/>
      <w:pPr>
        <w:ind w:left="2860" w:hanging="360"/>
      </w:pPr>
      <w:rPr>
        <w:rFonts w:ascii="Courier New" w:hAnsi="Courier New" w:cs="Courier New" w:hint="default"/>
      </w:rPr>
    </w:lvl>
    <w:lvl w:ilvl="2">
      <w:start w:val="1"/>
      <w:numFmt w:val="bullet"/>
      <w:lvlText w:val=""/>
      <w:lvlJc w:val="left"/>
      <w:pPr>
        <w:ind w:left="3580" w:hanging="360"/>
      </w:pPr>
      <w:rPr>
        <w:rFonts w:ascii="Wingdings" w:hAnsi="Wingdings" w:hint="default"/>
      </w:rPr>
    </w:lvl>
    <w:lvl w:ilvl="3">
      <w:start w:val="1"/>
      <w:numFmt w:val="bullet"/>
      <w:lvlText w:val=""/>
      <w:lvlJc w:val="left"/>
      <w:pPr>
        <w:ind w:left="4300" w:hanging="360"/>
      </w:pPr>
      <w:rPr>
        <w:rFonts w:ascii="Symbol" w:hAnsi="Symbol" w:hint="default"/>
      </w:rPr>
    </w:lvl>
    <w:lvl w:ilvl="4">
      <w:start w:val="1"/>
      <w:numFmt w:val="bullet"/>
      <w:lvlText w:val="o"/>
      <w:lvlJc w:val="left"/>
      <w:pPr>
        <w:ind w:left="5020" w:hanging="360"/>
      </w:pPr>
      <w:rPr>
        <w:rFonts w:ascii="Courier New" w:hAnsi="Courier New" w:cs="Courier New" w:hint="default"/>
      </w:rPr>
    </w:lvl>
    <w:lvl w:ilvl="5">
      <w:start w:val="1"/>
      <w:numFmt w:val="bullet"/>
      <w:lvlText w:val=""/>
      <w:lvlJc w:val="left"/>
      <w:pPr>
        <w:ind w:left="5740" w:hanging="360"/>
      </w:pPr>
      <w:rPr>
        <w:rFonts w:ascii="Wingdings" w:hAnsi="Wingdings" w:hint="default"/>
      </w:rPr>
    </w:lvl>
    <w:lvl w:ilvl="6">
      <w:start w:val="1"/>
      <w:numFmt w:val="bullet"/>
      <w:lvlText w:val=""/>
      <w:lvlJc w:val="left"/>
      <w:pPr>
        <w:ind w:left="6460" w:hanging="360"/>
      </w:pPr>
      <w:rPr>
        <w:rFonts w:ascii="Symbol" w:hAnsi="Symbol" w:hint="default"/>
      </w:rPr>
    </w:lvl>
    <w:lvl w:ilvl="7">
      <w:start w:val="1"/>
      <w:numFmt w:val="bullet"/>
      <w:lvlText w:val="o"/>
      <w:lvlJc w:val="left"/>
      <w:pPr>
        <w:ind w:left="7180" w:hanging="360"/>
      </w:pPr>
      <w:rPr>
        <w:rFonts w:ascii="Courier New" w:hAnsi="Courier New" w:cs="Courier New" w:hint="default"/>
      </w:rPr>
    </w:lvl>
    <w:lvl w:ilvl="8">
      <w:start w:val="1"/>
      <w:numFmt w:val="bullet"/>
      <w:lvlText w:val=""/>
      <w:lvlJc w:val="left"/>
      <w:pPr>
        <w:ind w:left="7900" w:hanging="360"/>
      </w:pPr>
      <w:rPr>
        <w:rFonts w:ascii="Wingdings" w:hAnsi="Wingdings" w:hint="default"/>
      </w:rPr>
    </w:lvl>
  </w:abstractNum>
  <w:abstractNum w:abstractNumId="27" w15:restartNumberingAfterBreak="0">
    <w:nsid w:val="6D1934FC"/>
    <w:multiLevelType w:val="hybridMultilevel"/>
    <w:tmpl w:val="48BA93B6"/>
    <w:lvl w:ilvl="0" w:tplc="08090003">
      <w:start w:val="1"/>
      <w:numFmt w:val="bullet"/>
      <w:lvlText w:val="o"/>
      <w:lvlJc w:val="left"/>
      <w:pPr>
        <w:ind w:left="2140" w:hanging="360"/>
      </w:pPr>
      <w:rPr>
        <w:rFonts w:ascii="Courier New" w:hAnsi="Courier New" w:cs="Courier New" w:hint="default"/>
      </w:rPr>
    </w:lvl>
    <w:lvl w:ilvl="1" w:tplc="04090003">
      <w:start w:val="1"/>
      <w:numFmt w:val="bullet"/>
      <w:lvlText w:val="o"/>
      <w:lvlJc w:val="left"/>
      <w:pPr>
        <w:ind w:left="2860" w:hanging="360"/>
      </w:pPr>
      <w:rPr>
        <w:rFonts w:ascii="Courier New" w:hAnsi="Courier New" w:cs="Courier New" w:hint="default"/>
      </w:rPr>
    </w:lvl>
    <w:lvl w:ilvl="2" w:tplc="427AAEC6">
      <w:start w:val="1"/>
      <w:numFmt w:val="bullet"/>
      <w:pStyle w:val="Bullet4"/>
      <w:lvlText w:val=""/>
      <w:lvlJc w:val="left"/>
      <w:pPr>
        <w:ind w:left="3580" w:hanging="360"/>
      </w:pPr>
      <w:rPr>
        <w:rFonts w:ascii="Wingdings" w:hAnsi="Wingdings" w:hint="default"/>
      </w:rPr>
    </w:lvl>
    <w:lvl w:ilvl="3" w:tplc="04090001" w:tentative="1">
      <w:start w:val="1"/>
      <w:numFmt w:val="bullet"/>
      <w:lvlText w:val=""/>
      <w:lvlJc w:val="left"/>
      <w:pPr>
        <w:ind w:left="4300" w:hanging="360"/>
      </w:pPr>
      <w:rPr>
        <w:rFonts w:ascii="Symbol" w:hAnsi="Symbol" w:hint="default"/>
      </w:rPr>
    </w:lvl>
    <w:lvl w:ilvl="4" w:tplc="04090003" w:tentative="1">
      <w:start w:val="1"/>
      <w:numFmt w:val="bullet"/>
      <w:lvlText w:val="o"/>
      <w:lvlJc w:val="left"/>
      <w:pPr>
        <w:ind w:left="5020" w:hanging="360"/>
      </w:pPr>
      <w:rPr>
        <w:rFonts w:ascii="Courier New" w:hAnsi="Courier New" w:cs="Courier New" w:hint="default"/>
      </w:rPr>
    </w:lvl>
    <w:lvl w:ilvl="5" w:tplc="04090005" w:tentative="1">
      <w:start w:val="1"/>
      <w:numFmt w:val="bullet"/>
      <w:lvlText w:val=""/>
      <w:lvlJc w:val="left"/>
      <w:pPr>
        <w:ind w:left="5740" w:hanging="360"/>
      </w:pPr>
      <w:rPr>
        <w:rFonts w:ascii="Wingdings" w:hAnsi="Wingdings" w:hint="default"/>
      </w:rPr>
    </w:lvl>
    <w:lvl w:ilvl="6" w:tplc="04090001" w:tentative="1">
      <w:start w:val="1"/>
      <w:numFmt w:val="bullet"/>
      <w:lvlText w:val=""/>
      <w:lvlJc w:val="left"/>
      <w:pPr>
        <w:ind w:left="6460" w:hanging="360"/>
      </w:pPr>
      <w:rPr>
        <w:rFonts w:ascii="Symbol" w:hAnsi="Symbol" w:hint="default"/>
      </w:rPr>
    </w:lvl>
    <w:lvl w:ilvl="7" w:tplc="04090003" w:tentative="1">
      <w:start w:val="1"/>
      <w:numFmt w:val="bullet"/>
      <w:lvlText w:val="o"/>
      <w:lvlJc w:val="left"/>
      <w:pPr>
        <w:ind w:left="7180" w:hanging="360"/>
      </w:pPr>
      <w:rPr>
        <w:rFonts w:ascii="Courier New" w:hAnsi="Courier New" w:cs="Courier New" w:hint="default"/>
      </w:rPr>
    </w:lvl>
    <w:lvl w:ilvl="8" w:tplc="04090005" w:tentative="1">
      <w:start w:val="1"/>
      <w:numFmt w:val="bullet"/>
      <w:lvlText w:val=""/>
      <w:lvlJc w:val="left"/>
      <w:pPr>
        <w:ind w:left="7900" w:hanging="360"/>
      </w:pPr>
      <w:rPr>
        <w:rFonts w:ascii="Wingdings" w:hAnsi="Wingdings" w:hint="default"/>
      </w:rPr>
    </w:lvl>
  </w:abstractNum>
  <w:abstractNum w:abstractNumId="28" w15:restartNumberingAfterBreak="0">
    <w:nsid w:val="6F530E27"/>
    <w:multiLevelType w:val="multilevel"/>
    <w:tmpl w:val="5088E5C4"/>
    <w:styleLink w:val="Style1"/>
    <w:lvl w:ilvl="0">
      <w:start w:val="1"/>
      <w:numFmt w:val="lowerLetter"/>
      <w:lvlText w:val="(%1)"/>
      <w:lvlJc w:val="left"/>
      <w:pPr>
        <w:ind w:left="2498" w:hanging="360"/>
      </w:pPr>
      <w:rPr>
        <w:rFonts w:ascii="Arial" w:hAnsi="Arial" w:hint="default"/>
        <w:sz w:val="20"/>
      </w:rPr>
    </w:lvl>
    <w:lvl w:ilvl="1">
      <w:start w:val="1"/>
      <w:numFmt w:val="bullet"/>
      <w:lvlText w:val=""/>
      <w:lvlJc w:val="left"/>
      <w:pPr>
        <w:ind w:left="3218" w:hanging="360"/>
      </w:pPr>
      <w:rPr>
        <w:rFonts w:ascii="Symbol" w:hAnsi="Symbol" w:hint="default"/>
        <w:color w:val="auto"/>
      </w:rPr>
    </w:lvl>
    <w:lvl w:ilvl="2">
      <w:start w:val="1"/>
      <w:numFmt w:val="bullet"/>
      <w:lvlText w:val=""/>
      <w:lvlJc w:val="left"/>
      <w:pPr>
        <w:ind w:left="3938" w:hanging="180"/>
      </w:pPr>
      <w:rPr>
        <w:rFonts w:ascii="Symbol" w:hAnsi="Symbol" w:hint="default"/>
        <w:color w:val="auto"/>
      </w:rPr>
    </w:lvl>
    <w:lvl w:ilvl="3">
      <w:start w:val="1"/>
      <w:numFmt w:val="decimal"/>
      <w:lvlText w:val="%4."/>
      <w:lvlJc w:val="left"/>
      <w:pPr>
        <w:ind w:left="4658" w:hanging="360"/>
      </w:pPr>
    </w:lvl>
    <w:lvl w:ilvl="4">
      <w:start w:val="1"/>
      <w:numFmt w:val="lowerLetter"/>
      <w:lvlText w:val="%5."/>
      <w:lvlJc w:val="left"/>
      <w:pPr>
        <w:ind w:left="5378" w:hanging="360"/>
      </w:pPr>
    </w:lvl>
    <w:lvl w:ilvl="5">
      <w:start w:val="1"/>
      <w:numFmt w:val="lowerRoman"/>
      <w:lvlText w:val="%6."/>
      <w:lvlJc w:val="right"/>
      <w:pPr>
        <w:ind w:left="6098" w:hanging="180"/>
      </w:pPr>
    </w:lvl>
    <w:lvl w:ilvl="6">
      <w:start w:val="1"/>
      <w:numFmt w:val="decimal"/>
      <w:lvlText w:val="%7."/>
      <w:lvlJc w:val="left"/>
      <w:pPr>
        <w:ind w:left="6818" w:hanging="360"/>
      </w:pPr>
    </w:lvl>
    <w:lvl w:ilvl="7">
      <w:start w:val="1"/>
      <w:numFmt w:val="lowerLetter"/>
      <w:lvlText w:val="%8."/>
      <w:lvlJc w:val="left"/>
      <w:pPr>
        <w:ind w:left="7538" w:hanging="360"/>
      </w:pPr>
    </w:lvl>
    <w:lvl w:ilvl="8">
      <w:start w:val="1"/>
      <w:numFmt w:val="lowerRoman"/>
      <w:lvlText w:val="%9."/>
      <w:lvlJc w:val="right"/>
      <w:pPr>
        <w:ind w:left="8258" w:hanging="180"/>
      </w:pPr>
    </w:lvl>
  </w:abstractNum>
  <w:abstractNum w:abstractNumId="29"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0"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74ED78E5"/>
    <w:multiLevelType w:val="hybridMultilevel"/>
    <w:tmpl w:val="05EC983A"/>
    <w:lvl w:ilvl="0" w:tplc="897C0326">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16cid:durableId="1315061111">
    <w:abstractNumId w:val="15"/>
  </w:num>
  <w:num w:numId="2" w16cid:durableId="1273898695">
    <w:abstractNumId w:val="13"/>
  </w:num>
  <w:num w:numId="3" w16cid:durableId="1506169501">
    <w:abstractNumId w:val="8"/>
  </w:num>
  <w:num w:numId="4" w16cid:durableId="137963942">
    <w:abstractNumId w:val="3"/>
  </w:num>
  <w:num w:numId="5" w16cid:durableId="368575004">
    <w:abstractNumId w:val="31"/>
  </w:num>
  <w:num w:numId="6" w16cid:durableId="980695417">
    <w:abstractNumId w:val="28"/>
  </w:num>
  <w:num w:numId="7" w16cid:durableId="1129393928">
    <w:abstractNumId w:val="21"/>
  </w:num>
  <w:num w:numId="8" w16cid:durableId="1278677629">
    <w:abstractNumId w:val="17"/>
  </w:num>
  <w:num w:numId="9" w16cid:durableId="1372339217">
    <w:abstractNumId w:val="27"/>
  </w:num>
  <w:num w:numId="10" w16cid:durableId="476461566">
    <w:abstractNumId w:val="20"/>
  </w:num>
  <w:num w:numId="11" w16cid:durableId="667094413">
    <w:abstractNumId w:val="15"/>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13822625">
    <w:abstractNumId w:val="10"/>
  </w:num>
  <w:num w:numId="13" w16cid:durableId="1855415607">
    <w:abstractNumId w:val="30"/>
    <w:lvlOverride w:ilvl="0">
      <w:startOverride w:val="1"/>
    </w:lvlOverride>
  </w:num>
  <w:num w:numId="14" w16cid:durableId="1330593505">
    <w:abstractNumId w:val="30"/>
    <w:lvlOverride w:ilvl="0">
      <w:startOverride w:val="1"/>
    </w:lvlOverride>
  </w:num>
  <w:num w:numId="15" w16cid:durableId="998381414">
    <w:abstractNumId w:val="30"/>
    <w:lvlOverride w:ilvl="0">
      <w:startOverride w:val="1"/>
    </w:lvlOverride>
  </w:num>
  <w:num w:numId="16" w16cid:durableId="1721128648">
    <w:abstractNumId w:val="30"/>
    <w:lvlOverride w:ilvl="0">
      <w:startOverride w:val="1"/>
    </w:lvlOverride>
  </w:num>
  <w:num w:numId="17" w16cid:durableId="1820724765">
    <w:abstractNumId w:val="30"/>
    <w:lvlOverride w:ilvl="0">
      <w:startOverride w:val="1"/>
    </w:lvlOverride>
  </w:num>
  <w:num w:numId="18" w16cid:durableId="534972399">
    <w:abstractNumId w:val="30"/>
    <w:lvlOverride w:ilvl="0">
      <w:startOverride w:val="1"/>
    </w:lvlOverride>
  </w:num>
  <w:num w:numId="19" w16cid:durableId="1495950803">
    <w:abstractNumId w:val="30"/>
    <w:lvlOverride w:ilvl="0">
      <w:startOverride w:val="1"/>
    </w:lvlOverride>
  </w:num>
  <w:num w:numId="20" w16cid:durableId="1915892518">
    <w:abstractNumId w:val="30"/>
    <w:lvlOverride w:ilvl="0">
      <w:startOverride w:val="1"/>
    </w:lvlOverride>
  </w:num>
  <w:num w:numId="21" w16cid:durableId="426270526">
    <w:abstractNumId w:val="30"/>
    <w:lvlOverride w:ilvl="0">
      <w:startOverride w:val="1"/>
    </w:lvlOverride>
  </w:num>
  <w:num w:numId="22" w16cid:durableId="593903455">
    <w:abstractNumId w:val="30"/>
  </w:num>
  <w:num w:numId="23" w16cid:durableId="2075085933">
    <w:abstractNumId w:val="25"/>
  </w:num>
  <w:num w:numId="24" w16cid:durableId="937521977">
    <w:abstractNumId w:val="29"/>
  </w:num>
  <w:num w:numId="25" w16cid:durableId="742025936">
    <w:abstractNumId w:val="24"/>
  </w:num>
  <w:num w:numId="26" w16cid:durableId="144014146">
    <w:abstractNumId w:val="0"/>
  </w:num>
  <w:num w:numId="27" w16cid:durableId="1913930519">
    <w:abstractNumId w:val="12"/>
  </w:num>
  <w:num w:numId="28" w16cid:durableId="721632537">
    <w:abstractNumId w:val="19"/>
  </w:num>
  <w:num w:numId="29" w16cid:durableId="1033968533">
    <w:abstractNumId w:val="23"/>
  </w:num>
  <w:num w:numId="30" w16cid:durableId="1192569900">
    <w:abstractNumId w:val="22"/>
  </w:num>
  <w:num w:numId="31" w16cid:durableId="822744413">
    <w:abstractNumId w:val="18"/>
  </w:num>
  <w:num w:numId="32" w16cid:durableId="416904288">
    <w:abstractNumId w:val="11"/>
  </w:num>
  <w:num w:numId="33" w16cid:durableId="1271862231">
    <w:abstractNumId w:val="9"/>
  </w:num>
  <w:num w:numId="34" w16cid:durableId="713971401">
    <w:abstractNumId w:val="7"/>
  </w:num>
  <w:num w:numId="35" w16cid:durableId="268046044">
    <w:abstractNumId w:val="6"/>
  </w:num>
  <w:num w:numId="36" w16cid:durableId="1530021038">
    <w:abstractNumId w:val="5"/>
  </w:num>
  <w:num w:numId="37" w16cid:durableId="1133065178">
    <w:abstractNumId w:val="4"/>
  </w:num>
  <w:num w:numId="38" w16cid:durableId="871453306">
    <w:abstractNumId w:val="2"/>
  </w:num>
  <w:num w:numId="39" w16cid:durableId="1071079986">
    <w:abstractNumId w:val="1"/>
  </w:num>
  <w:num w:numId="40" w16cid:durableId="702480781">
    <w:abstractNumId w:val="16"/>
  </w:num>
  <w:num w:numId="41" w16cid:durableId="2142116880">
    <w:abstractNumId w:val="26"/>
  </w:num>
  <w:num w:numId="42" w16cid:durableId="1619951300">
    <w:abstractNumId w:val="14"/>
  </w:num>
  <w:num w:numId="43" w16cid:durableId="1332752813">
    <w:abstractNumId w:val="13"/>
  </w:num>
  <w:num w:numId="44" w16cid:durableId="1731147064">
    <w:abstractNumId w:val="13"/>
  </w:num>
  <w:num w:numId="45" w16cid:durableId="2046439757">
    <w:abstractNumId w:val="10"/>
  </w:num>
  <w:num w:numId="46" w16cid:durableId="200149827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ocumentProtection w:enforcement="0"/>
  <w:autoFormatOverride/>
  <w:styleLockTheme/>
  <w:styleLockQFSet/>
  <w:defaultTabStop w:val="0"/>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5485E"/>
    <w:rsid w:val="0000439C"/>
    <w:rsid w:val="00015EE2"/>
    <w:rsid w:val="0002173C"/>
    <w:rsid w:val="00022D2E"/>
    <w:rsid w:val="000231A6"/>
    <w:rsid w:val="00024E20"/>
    <w:rsid w:val="00025EDD"/>
    <w:rsid w:val="00026D08"/>
    <w:rsid w:val="000335CA"/>
    <w:rsid w:val="00034096"/>
    <w:rsid w:val="00034343"/>
    <w:rsid w:val="0003564C"/>
    <w:rsid w:val="0003657B"/>
    <w:rsid w:val="00036C11"/>
    <w:rsid w:val="00036F0F"/>
    <w:rsid w:val="00046BF0"/>
    <w:rsid w:val="00050615"/>
    <w:rsid w:val="000548D0"/>
    <w:rsid w:val="00055A7F"/>
    <w:rsid w:val="00061AFD"/>
    <w:rsid w:val="00071816"/>
    <w:rsid w:val="0007261D"/>
    <w:rsid w:val="00074001"/>
    <w:rsid w:val="00075361"/>
    <w:rsid w:val="00080FC5"/>
    <w:rsid w:val="00082F30"/>
    <w:rsid w:val="0008396F"/>
    <w:rsid w:val="00085EC7"/>
    <w:rsid w:val="000864D5"/>
    <w:rsid w:val="00095189"/>
    <w:rsid w:val="000957BA"/>
    <w:rsid w:val="000B2DE4"/>
    <w:rsid w:val="000B4302"/>
    <w:rsid w:val="000B4DEC"/>
    <w:rsid w:val="000B4FFB"/>
    <w:rsid w:val="000C11E9"/>
    <w:rsid w:val="000C151B"/>
    <w:rsid w:val="000C1E12"/>
    <w:rsid w:val="000D313F"/>
    <w:rsid w:val="000D51CD"/>
    <w:rsid w:val="000D5575"/>
    <w:rsid w:val="000D63FF"/>
    <w:rsid w:val="000D7199"/>
    <w:rsid w:val="000E2BD6"/>
    <w:rsid w:val="000E4BD4"/>
    <w:rsid w:val="000E52F9"/>
    <w:rsid w:val="000E5B00"/>
    <w:rsid w:val="000E7EAB"/>
    <w:rsid w:val="000E7F6D"/>
    <w:rsid w:val="000F24BA"/>
    <w:rsid w:val="000F315F"/>
    <w:rsid w:val="000F3340"/>
    <w:rsid w:val="000F4480"/>
    <w:rsid w:val="000F4807"/>
    <w:rsid w:val="00100D1F"/>
    <w:rsid w:val="00102E6F"/>
    <w:rsid w:val="001038A1"/>
    <w:rsid w:val="0011099A"/>
    <w:rsid w:val="00112EE0"/>
    <w:rsid w:val="0011461F"/>
    <w:rsid w:val="00116146"/>
    <w:rsid w:val="001237AF"/>
    <w:rsid w:val="0012548A"/>
    <w:rsid w:val="00137215"/>
    <w:rsid w:val="00145027"/>
    <w:rsid w:val="001473B1"/>
    <w:rsid w:val="00151C40"/>
    <w:rsid w:val="00151C66"/>
    <w:rsid w:val="00154FFD"/>
    <w:rsid w:val="0015525A"/>
    <w:rsid w:val="001560BA"/>
    <w:rsid w:val="00157303"/>
    <w:rsid w:val="00164D15"/>
    <w:rsid w:val="00166895"/>
    <w:rsid w:val="0018153C"/>
    <w:rsid w:val="00196146"/>
    <w:rsid w:val="00197722"/>
    <w:rsid w:val="001A233E"/>
    <w:rsid w:val="001A6018"/>
    <w:rsid w:val="001A6C8D"/>
    <w:rsid w:val="001A7198"/>
    <w:rsid w:val="001A7816"/>
    <w:rsid w:val="001B18DE"/>
    <w:rsid w:val="001B2BFC"/>
    <w:rsid w:val="001B4CDC"/>
    <w:rsid w:val="001B4F51"/>
    <w:rsid w:val="001B7C3A"/>
    <w:rsid w:val="001C6E75"/>
    <w:rsid w:val="001D0745"/>
    <w:rsid w:val="001D4688"/>
    <w:rsid w:val="001E04D9"/>
    <w:rsid w:val="001E1317"/>
    <w:rsid w:val="001E2C9D"/>
    <w:rsid w:val="001E4227"/>
    <w:rsid w:val="001E7F08"/>
    <w:rsid w:val="001F0C25"/>
    <w:rsid w:val="001F438D"/>
    <w:rsid w:val="001F54FA"/>
    <w:rsid w:val="001F7236"/>
    <w:rsid w:val="001F773B"/>
    <w:rsid w:val="0020542D"/>
    <w:rsid w:val="0021205D"/>
    <w:rsid w:val="00215C66"/>
    <w:rsid w:val="00231000"/>
    <w:rsid w:val="00233D71"/>
    <w:rsid w:val="0024163E"/>
    <w:rsid w:val="00241FF4"/>
    <w:rsid w:val="002433E6"/>
    <w:rsid w:val="002436E5"/>
    <w:rsid w:val="0024755F"/>
    <w:rsid w:val="002519BB"/>
    <w:rsid w:val="00253B44"/>
    <w:rsid w:val="002550BE"/>
    <w:rsid w:val="00256720"/>
    <w:rsid w:val="00256F21"/>
    <w:rsid w:val="00262410"/>
    <w:rsid w:val="00264953"/>
    <w:rsid w:val="00272BD0"/>
    <w:rsid w:val="002769FE"/>
    <w:rsid w:val="0027705B"/>
    <w:rsid w:val="00280855"/>
    <w:rsid w:val="0028177A"/>
    <w:rsid w:val="00286B9E"/>
    <w:rsid w:val="0029600C"/>
    <w:rsid w:val="00296C62"/>
    <w:rsid w:val="002A1A7B"/>
    <w:rsid w:val="002A2602"/>
    <w:rsid w:val="002A4C33"/>
    <w:rsid w:val="002A5193"/>
    <w:rsid w:val="002A7591"/>
    <w:rsid w:val="002B3D1F"/>
    <w:rsid w:val="002B78BE"/>
    <w:rsid w:val="002B7BA1"/>
    <w:rsid w:val="002C0D47"/>
    <w:rsid w:val="002C393A"/>
    <w:rsid w:val="002C6E8F"/>
    <w:rsid w:val="002D0A07"/>
    <w:rsid w:val="002D0E4A"/>
    <w:rsid w:val="002D30F6"/>
    <w:rsid w:val="002D4BB4"/>
    <w:rsid w:val="002D77CF"/>
    <w:rsid w:val="002E211F"/>
    <w:rsid w:val="002E33A6"/>
    <w:rsid w:val="002E755E"/>
    <w:rsid w:val="002F1DE3"/>
    <w:rsid w:val="002F4B6C"/>
    <w:rsid w:val="00300614"/>
    <w:rsid w:val="00303A3E"/>
    <w:rsid w:val="00304D5C"/>
    <w:rsid w:val="003060C2"/>
    <w:rsid w:val="00306ACC"/>
    <w:rsid w:val="00306DDF"/>
    <w:rsid w:val="00307767"/>
    <w:rsid w:val="003115BD"/>
    <w:rsid w:val="00313E84"/>
    <w:rsid w:val="00314531"/>
    <w:rsid w:val="003151F4"/>
    <w:rsid w:val="003179E6"/>
    <w:rsid w:val="003205F9"/>
    <w:rsid w:val="00323B89"/>
    <w:rsid w:val="00324188"/>
    <w:rsid w:val="00324F9B"/>
    <w:rsid w:val="00325C1C"/>
    <w:rsid w:val="003274E2"/>
    <w:rsid w:val="00342DCF"/>
    <w:rsid w:val="00343105"/>
    <w:rsid w:val="00344846"/>
    <w:rsid w:val="00344F6A"/>
    <w:rsid w:val="00346E59"/>
    <w:rsid w:val="0035659C"/>
    <w:rsid w:val="00357275"/>
    <w:rsid w:val="003622D1"/>
    <w:rsid w:val="00364662"/>
    <w:rsid w:val="003665BA"/>
    <w:rsid w:val="00366BA7"/>
    <w:rsid w:val="00367EC4"/>
    <w:rsid w:val="0037029A"/>
    <w:rsid w:val="003728BB"/>
    <w:rsid w:val="00372BBB"/>
    <w:rsid w:val="00374536"/>
    <w:rsid w:val="003747D2"/>
    <w:rsid w:val="00374AAD"/>
    <w:rsid w:val="003808D9"/>
    <w:rsid w:val="00383EFC"/>
    <w:rsid w:val="003843C7"/>
    <w:rsid w:val="00387307"/>
    <w:rsid w:val="003929D0"/>
    <w:rsid w:val="00392F16"/>
    <w:rsid w:val="003933A7"/>
    <w:rsid w:val="003949F2"/>
    <w:rsid w:val="003A0780"/>
    <w:rsid w:val="003B4579"/>
    <w:rsid w:val="003B4589"/>
    <w:rsid w:val="003B4D21"/>
    <w:rsid w:val="003B66D8"/>
    <w:rsid w:val="003C04D4"/>
    <w:rsid w:val="003C05B0"/>
    <w:rsid w:val="003C0D0A"/>
    <w:rsid w:val="003C28F8"/>
    <w:rsid w:val="003C3C31"/>
    <w:rsid w:val="003C47CE"/>
    <w:rsid w:val="003C68AE"/>
    <w:rsid w:val="003D05AA"/>
    <w:rsid w:val="003D3049"/>
    <w:rsid w:val="003D4021"/>
    <w:rsid w:val="003D5224"/>
    <w:rsid w:val="003E0F7C"/>
    <w:rsid w:val="003E1C68"/>
    <w:rsid w:val="003E6DCA"/>
    <w:rsid w:val="003E7919"/>
    <w:rsid w:val="003F2465"/>
    <w:rsid w:val="003F327C"/>
    <w:rsid w:val="003F47EE"/>
    <w:rsid w:val="00400D69"/>
    <w:rsid w:val="00402FE9"/>
    <w:rsid w:val="00403A16"/>
    <w:rsid w:val="00403D61"/>
    <w:rsid w:val="0040702E"/>
    <w:rsid w:val="004125E9"/>
    <w:rsid w:val="0041295E"/>
    <w:rsid w:val="00415237"/>
    <w:rsid w:val="00422841"/>
    <w:rsid w:val="00422AD7"/>
    <w:rsid w:val="00422D4D"/>
    <w:rsid w:val="00424D1B"/>
    <w:rsid w:val="00426917"/>
    <w:rsid w:val="0043786B"/>
    <w:rsid w:val="0044205B"/>
    <w:rsid w:val="004502A5"/>
    <w:rsid w:val="00451A0B"/>
    <w:rsid w:val="00452B1D"/>
    <w:rsid w:val="004613A3"/>
    <w:rsid w:val="0046550B"/>
    <w:rsid w:val="004675EA"/>
    <w:rsid w:val="00476C74"/>
    <w:rsid w:val="004816D3"/>
    <w:rsid w:val="0048657C"/>
    <w:rsid w:val="0048746A"/>
    <w:rsid w:val="00487E6C"/>
    <w:rsid w:val="00493472"/>
    <w:rsid w:val="00494366"/>
    <w:rsid w:val="004951AF"/>
    <w:rsid w:val="0049640C"/>
    <w:rsid w:val="004A1700"/>
    <w:rsid w:val="004B0A2F"/>
    <w:rsid w:val="004B5C96"/>
    <w:rsid w:val="004B7276"/>
    <w:rsid w:val="004C6416"/>
    <w:rsid w:val="004D1E27"/>
    <w:rsid w:val="004D1FBE"/>
    <w:rsid w:val="004D4AD7"/>
    <w:rsid w:val="004E4DC4"/>
    <w:rsid w:val="004E55FF"/>
    <w:rsid w:val="004E606D"/>
    <w:rsid w:val="004E7F0E"/>
    <w:rsid w:val="004E7F15"/>
    <w:rsid w:val="004F75C7"/>
    <w:rsid w:val="005010A4"/>
    <w:rsid w:val="005046FC"/>
    <w:rsid w:val="00505223"/>
    <w:rsid w:val="00510E8F"/>
    <w:rsid w:val="005204EC"/>
    <w:rsid w:val="00521F43"/>
    <w:rsid w:val="005240B3"/>
    <w:rsid w:val="00530A09"/>
    <w:rsid w:val="005359BB"/>
    <w:rsid w:val="0053655F"/>
    <w:rsid w:val="005373E2"/>
    <w:rsid w:val="00537EB9"/>
    <w:rsid w:val="00540811"/>
    <w:rsid w:val="0054256F"/>
    <w:rsid w:val="00543759"/>
    <w:rsid w:val="00543DF9"/>
    <w:rsid w:val="00545BC4"/>
    <w:rsid w:val="00546706"/>
    <w:rsid w:val="005478C3"/>
    <w:rsid w:val="00551C9B"/>
    <w:rsid w:val="00553F42"/>
    <w:rsid w:val="00554221"/>
    <w:rsid w:val="00554A05"/>
    <w:rsid w:val="00555822"/>
    <w:rsid w:val="005613B1"/>
    <w:rsid w:val="00561A87"/>
    <w:rsid w:val="00570854"/>
    <w:rsid w:val="005709F6"/>
    <w:rsid w:val="005720A4"/>
    <w:rsid w:val="00574B69"/>
    <w:rsid w:val="00575E5F"/>
    <w:rsid w:val="00581D9F"/>
    <w:rsid w:val="00590C58"/>
    <w:rsid w:val="0059378E"/>
    <w:rsid w:val="005A1E81"/>
    <w:rsid w:val="005A2BA9"/>
    <w:rsid w:val="005A43D3"/>
    <w:rsid w:val="005A6BC4"/>
    <w:rsid w:val="005B14FF"/>
    <w:rsid w:val="005B198C"/>
    <w:rsid w:val="005B50A3"/>
    <w:rsid w:val="005B7CF2"/>
    <w:rsid w:val="005C28AF"/>
    <w:rsid w:val="005C4D4A"/>
    <w:rsid w:val="005C541A"/>
    <w:rsid w:val="005C7F68"/>
    <w:rsid w:val="005D31F0"/>
    <w:rsid w:val="005D52F9"/>
    <w:rsid w:val="005D73F9"/>
    <w:rsid w:val="005E000B"/>
    <w:rsid w:val="005E1161"/>
    <w:rsid w:val="005E4943"/>
    <w:rsid w:val="005F0E03"/>
    <w:rsid w:val="005F3DBB"/>
    <w:rsid w:val="005F3FD2"/>
    <w:rsid w:val="0060388C"/>
    <w:rsid w:val="00603B22"/>
    <w:rsid w:val="0060581B"/>
    <w:rsid w:val="00605AA6"/>
    <w:rsid w:val="00605D7C"/>
    <w:rsid w:val="006062E5"/>
    <w:rsid w:val="0060751D"/>
    <w:rsid w:val="00607AF4"/>
    <w:rsid w:val="00610EEB"/>
    <w:rsid w:val="00610F51"/>
    <w:rsid w:val="00611756"/>
    <w:rsid w:val="00614E8A"/>
    <w:rsid w:val="00615817"/>
    <w:rsid w:val="00616619"/>
    <w:rsid w:val="00616B95"/>
    <w:rsid w:val="006209C4"/>
    <w:rsid w:val="00623090"/>
    <w:rsid w:val="006304B9"/>
    <w:rsid w:val="00637701"/>
    <w:rsid w:val="00646FBE"/>
    <w:rsid w:val="006474F5"/>
    <w:rsid w:val="006537D6"/>
    <w:rsid w:val="00654BEF"/>
    <w:rsid w:val="00656865"/>
    <w:rsid w:val="00660E98"/>
    <w:rsid w:val="00661245"/>
    <w:rsid w:val="00661BD0"/>
    <w:rsid w:val="0066534D"/>
    <w:rsid w:val="00667189"/>
    <w:rsid w:val="00677076"/>
    <w:rsid w:val="0068525F"/>
    <w:rsid w:val="00687B73"/>
    <w:rsid w:val="00690972"/>
    <w:rsid w:val="00690D5C"/>
    <w:rsid w:val="00691E3E"/>
    <w:rsid w:val="006956A1"/>
    <w:rsid w:val="0069643E"/>
    <w:rsid w:val="006976F8"/>
    <w:rsid w:val="00697EDE"/>
    <w:rsid w:val="006A037A"/>
    <w:rsid w:val="006A1417"/>
    <w:rsid w:val="006A27C5"/>
    <w:rsid w:val="006A3DA7"/>
    <w:rsid w:val="006A4D08"/>
    <w:rsid w:val="006A6A96"/>
    <w:rsid w:val="006A743B"/>
    <w:rsid w:val="006B3E85"/>
    <w:rsid w:val="006C0167"/>
    <w:rsid w:val="006C0580"/>
    <w:rsid w:val="006C0DEB"/>
    <w:rsid w:val="006C3274"/>
    <w:rsid w:val="006C4FA6"/>
    <w:rsid w:val="006C541D"/>
    <w:rsid w:val="006D23D3"/>
    <w:rsid w:val="006D3B4E"/>
    <w:rsid w:val="006D6823"/>
    <w:rsid w:val="006E2B1E"/>
    <w:rsid w:val="006E6594"/>
    <w:rsid w:val="006F0976"/>
    <w:rsid w:val="006F0A85"/>
    <w:rsid w:val="006F306D"/>
    <w:rsid w:val="006F32F8"/>
    <w:rsid w:val="006F7900"/>
    <w:rsid w:val="007017AD"/>
    <w:rsid w:val="0070407C"/>
    <w:rsid w:val="00704289"/>
    <w:rsid w:val="007117A6"/>
    <w:rsid w:val="00713289"/>
    <w:rsid w:val="00714411"/>
    <w:rsid w:val="00715898"/>
    <w:rsid w:val="00715973"/>
    <w:rsid w:val="0071630B"/>
    <w:rsid w:val="00721196"/>
    <w:rsid w:val="007225CA"/>
    <w:rsid w:val="00725C20"/>
    <w:rsid w:val="007323DE"/>
    <w:rsid w:val="00736218"/>
    <w:rsid w:val="007444E8"/>
    <w:rsid w:val="00745CB9"/>
    <w:rsid w:val="00745D58"/>
    <w:rsid w:val="00747A4C"/>
    <w:rsid w:val="00761A59"/>
    <w:rsid w:val="007638F8"/>
    <w:rsid w:val="00765385"/>
    <w:rsid w:val="00765FC1"/>
    <w:rsid w:val="00767CFF"/>
    <w:rsid w:val="00772E8A"/>
    <w:rsid w:val="00781600"/>
    <w:rsid w:val="00782870"/>
    <w:rsid w:val="00783083"/>
    <w:rsid w:val="00783650"/>
    <w:rsid w:val="00784003"/>
    <w:rsid w:val="00784287"/>
    <w:rsid w:val="0079046D"/>
    <w:rsid w:val="00791420"/>
    <w:rsid w:val="00793226"/>
    <w:rsid w:val="007938F7"/>
    <w:rsid w:val="0079596A"/>
    <w:rsid w:val="007959BD"/>
    <w:rsid w:val="0079769B"/>
    <w:rsid w:val="007A0413"/>
    <w:rsid w:val="007A22BA"/>
    <w:rsid w:val="007A2A1C"/>
    <w:rsid w:val="007A41EF"/>
    <w:rsid w:val="007A45A3"/>
    <w:rsid w:val="007A7660"/>
    <w:rsid w:val="007B3676"/>
    <w:rsid w:val="007C04A5"/>
    <w:rsid w:val="007C115A"/>
    <w:rsid w:val="007C4F6B"/>
    <w:rsid w:val="007C6116"/>
    <w:rsid w:val="007D2625"/>
    <w:rsid w:val="007D4CFE"/>
    <w:rsid w:val="007D77C5"/>
    <w:rsid w:val="007F0891"/>
    <w:rsid w:val="007F1E8E"/>
    <w:rsid w:val="007F49AA"/>
    <w:rsid w:val="007F5AFE"/>
    <w:rsid w:val="007F76ED"/>
    <w:rsid w:val="00801EA0"/>
    <w:rsid w:val="008033C1"/>
    <w:rsid w:val="00806B6A"/>
    <w:rsid w:val="0081025B"/>
    <w:rsid w:val="00817E0A"/>
    <w:rsid w:val="0082292F"/>
    <w:rsid w:val="00823696"/>
    <w:rsid w:val="00832A13"/>
    <w:rsid w:val="008415B3"/>
    <w:rsid w:val="008422E6"/>
    <w:rsid w:val="00844D06"/>
    <w:rsid w:val="00847E46"/>
    <w:rsid w:val="00852020"/>
    <w:rsid w:val="00853289"/>
    <w:rsid w:val="008550D6"/>
    <w:rsid w:val="00856B4B"/>
    <w:rsid w:val="00857023"/>
    <w:rsid w:val="00862678"/>
    <w:rsid w:val="008648B1"/>
    <w:rsid w:val="00866232"/>
    <w:rsid w:val="00871E47"/>
    <w:rsid w:val="00872DC9"/>
    <w:rsid w:val="008735EF"/>
    <w:rsid w:val="00873B76"/>
    <w:rsid w:val="0088447A"/>
    <w:rsid w:val="00884E81"/>
    <w:rsid w:val="00887A3B"/>
    <w:rsid w:val="00894164"/>
    <w:rsid w:val="00897329"/>
    <w:rsid w:val="008A0E6C"/>
    <w:rsid w:val="008A128C"/>
    <w:rsid w:val="008A36EE"/>
    <w:rsid w:val="008A7BB0"/>
    <w:rsid w:val="008B1A2E"/>
    <w:rsid w:val="008B2558"/>
    <w:rsid w:val="008B3A84"/>
    <w:rsid w:val="008B4B84"/>
    <w:rsid w:val="008B5AB2"/>
    <w:rsid w:val="008B7283"/>
    <w:rsid w:val="008C4DB7"/>
    <w:rsid w:val="008C77D2"/>
    <w:rsid w:val="008D035E"/>
    <w:rsid w:val="008D0546"/>
    <w:rsid w:val="008D0CFB"/>
    <w:rsid w:val="008D0D36"/>
    <w:rsid w:val="008D16C6"/>
    <w:rsid w:val="008E0269"/>
    <w:rsid w:val="008E0287"/>
    <w:rsid w:val="008E1931"/>
    <w:rsid w:val="008E3946"/>
    <w:rsid w:val="008E399D"/>
    <w:rsid w:val="008E4AAB"/>
    <w:rsid w:val="008F4225"/>
    <w:rsid w:val="009029A7"/>
    <w:rsid w:val="00902AA0"/>
    <w:rsid w:val="0091450B"/>
    <w:rsid w:val="00914789"/>
    <w:rsid w:val="0091510C"/>
    <w:rsid w:val="009178F0"/>
    <w:rsid w:val="009208C8"/>
    <w:rsid w:val="0092590A"/>
    <w:rsid w:val="00934793"/>
    <w:rsid w:val="00936226"/>
    <w:rsid w:val="00937A1E"/>
    <w:rsid w:val="0094184D"/>
    <w:rsid w:val="0094331E"/>
    <w:rsid w:val="00944C71"/>
    <w:rsid w:val="00945491"/>
    <w:rsid w:val="00956116"/>
    <w:rsid w:val="00956727"/>
    <w:rsid w:val="0095704D"/>
    <w:rsid w:val="00963DEB"/>
    <w:rsid w:val="00967636"/>
    <w:rsid w:val="009706CD"/>
    <w:rsid w:val="00970A11"/>
    <w:rsid w:val="00974AAC"/>
    <w:rsid w:val="009803C2"/>
    <w:rsid w:val="0098332C"/>
    <w:rsid w:val="00987A19"/>
    <w:rsid w:val="00990426"/>
    <w:rsid w:val="009917B4"/>
    <w:rsid w:val="0099318D"/>
    <w:rsid w:val="00993EA2"/>
    <w:rsid w:val="00995DCE"/>
    <w:rsid w:val="009A09CE"/>
    <w:rsid w:val="009A1554"/>
    <w:rsid w:val="009A21FE"/>
    <w:rsid w:val="009A3D23"/>
    <w:rsid w:val="009B2155"/>
    <w:rsid w:val="009B3F3A"/>
    <w:rsid w:val="009B5266"/>
    <w:rsid w:val="009C0B50"/>
    <w:rsid w:val="009C0B67"/>
    <w:rsid w:val="009C0DA0"/>
    <w:rsid w:val="009C1E6C"/>
    <w:rsid w:val="009C342E"/>
    <w:rsid w:val="009C5D8A"/>
    <w:rsid w:val="009E2672"/>
    <w:rsid w:val="009E38DB"/>
    <w:rsid w:val="009E6C75"/>
    <w:rsid w:val="009F0353"/>
    <w:rsid w:val="009F1C2D"/>
    <w:rsid w:val="009F6084"/>
    <w:rsid w:val="00A001BF"/>
    <w:rsid w:val="00A00EE6"/>
    <w:rsid w:val="00A02ADE"/>
    <w:rsid w:val="00A05B5E"/>
    <w:rsid w:val="00A0662C"/>
    <w:rsid w:val="00A117E9"/>
    <w:rsid w:val="00A11F99"/>
    <w:rsid w:val="00A12E55"/>
    <w:rsid w:val="00A14E45"/>
    <w:rsid w:val="00A202ED"/>
    <w:rsid w:val="00A2051A"/>
    <w:rsid w:val="00A22730"/>
    <w:rsid w:val="00A23068"/>
    <w:rsid w:val="00A235FB"/>
    <w:rsid w:val="00A236A2"/>
    <w:rsid w:val="00A26564"/>
    <w:rsid w:val="00A268B8"/>
    <w:rsid w:val="00A269FB"/>
    <w:rsid w:val="00A3140E"/>
    <w:rsid w:val="00A31B20"/>
    <w:rsid w:val="00A34F84"/>
    <w:rsid w:val="00A35366"/>
    <w:rsid w:val="00A35E5F"/>
    <w:rsid w:val="00A366EE"/>
    <w:rsid w:val="00A406BD"/>
    <w:rsid w:val="00A4372A"/>
    <w:rsid w:val="00A44A13"/>
    <w:rsid w:val="00A44E6C"/>
    <w:rsid w:val="00A45738"/>
    <w:rsid w:val="00A5106F"/>
    <w:rsid w:val="00A5431C"/>
    <w:rsid w:val="00A5613F"/>
    <w:rsid w:val="00A579FB"/>
    <w:rsid w:val="00A63D79"/>
    <w:rsid w:val="00A7154D"/>
    <w:rsid w:val="00A717F2"/>
    <w:rsid w:val="00A74806"/>
    <w:rsid w:val="00A81082"/>
    <w:rsid w:val="00A81A43"/>
    <w:rsid w:val="00A828D6"/>
    <w:rsid w:val="00A83FC6"/>
    <w:rsid w:val="00A93F7B"/>
    <w:rsid w:val="00A94596"/>
    <w:rsid w:val="00AA2393"/>
    <w:rsid w:val="00AA4BE5"/>
    <w:rsid w:val="00AB12D7"/>
    <w:rsid w:val="00AB4C14"/>
    <w:rsid w:val="00AB5418"/>
    <w:rsid w:val="00AC06D8"/>
    <w:rsid w:val="00AC1F0E"/>
    <w:rsid w:val="00AC268E"/>
    <w:rsid w:val="00AC2B7D"/>
    <w:rsid w:val="00AC4583"/>
    <w:rsid w:val="00AC6B68"/>
    <w:rsid w:val="00AD1E2A"/>
    <w:rsid w:val="00AE24A5"/>
    <w:rsid w:val="00AE2B68"/>
    <w:rsid w:val="00AE2EDF"/>
    <w:rsid w:val="00AE35E3"/>
    <w:rsid w:val="00AE3D07"/>
    <w:rsid w:val="00AE7178"/>
    <w:rsid w:val="00AE7E22"/>
    <w:rsid w:val="00AF0DDB"/>
    <w:rsid w:val="00AF14B6"/>
    <w:rsid w:val="00AF2013"/>
    <w:rsid w:val="00AF22C5"/>
    <w:rsid w:val="00AF2C73"/>
    <w:rsid w:val="00AF5059"/>
    <w:rsid w:val="00AF622D"/>
    <w:rsid w:val="00B00A85"/>
    <w:rsid w:val="00B04A2F"/>
    <w:rsid w:val="00B075E4"/>
    <w:rsid w:val="00B11705"/>
    <w:rsid w:val="00B15734"/>
    <w:rsid w:val="00B16B16"/>
    <w:rsid w:val="00B20482"/>
    <w:rsid w:val="00B217AD"/>
    <w:rsid w:val="00B22C1B"/>
    <w:rsid w:val="00B22DBF"/>
    <w:rsid w:val="00B238AF"/>
    <w:rsid w:val="00B27E27"/>
    <w:rsid w:val="00B30C28"/>
    <w:rsid w:val="00B32660"/>
    <w:rsid w:val="00B3267C"/>
    <w:rsid w:val="00B34293"/>
    <w:rsid w:val="00B3699C"/>
    <w:rsid w:val="00B36AA8"/>
    <w:rsid w:val="00B437ED"/>
    <w:rsid w:val="00B45B07"/>
    <w:rsid w:val="00B472C8"/>
    <w:rsid w:val="00B47F11"/>
    <w:rsid w:val="00B5091B"/>
    <w:rsid w:val="00B57472"/>
    <w:rsid w:val="00B609A3"/>
    <w:rsid w:val="00B64018"/>
    <w:rsid w:val="00B701E1"/>
    <w:rsid w:val="00B71FFC"/>
    <w:rsid w:val="00B72F48"/>
    <w:rsid w:val="00B73235"/>
    <w:rsid w:val="00B75C8B"/>
    <w:rsid w:val="00B810A1"/>
    <w:rsid w:val="00B869B6"/>
    <w:rsid w:val="00B8797E"/>
    <w:rsid w:val="00BA2FAF"/>
    <w:rsid w:val="00BA3D1E"/>
    <w:rsid w:val="00BA6ED9"/>
    <w:rsid w:val="00BB0300"/>
    <w:rsid w:val="00BB1DF0"/>
    <w:rsid w:val="00BB22B3"/>
    <w:rsid w:val="00BC0DEC"/>
    <w:rsid w:val="00BC2B6B"/>
    <w:rsid w:val="00BD0DFC"/>
    <w:rsid w:val="00BD3D05"/>
    <w:rsid w:val="00BD5CBB"/>
    <w:rsid w:val="00BD701B"/>
    <w:rsid w:val="00BD7530"/>
    <w:rsid w:val="00BE03A0"/>
    <w:rsid w:val="00BE0CA8"/>
    <w:rsid w:val="00BE1A50"/>
    <w:rsid w:val="00BE56EB"/>
    <w:rsid w:val="00BE6068"/>
    <w:rsid w:val="00BF4135"/>
    <w:rsid w:val="00BF4D4A"/>
    <w:rsid w:val="00BF6BC4"/>
    <w:rsid w:val="00BF761C"/>
    <w:rsid w:val="00C004F1"/>
    <w:rsid w:val="00C034C0"/>
    <w:rsid w:val="00C035CB"/>
    <w:rsid w:val="00C047B6"/>
    <w:rsid w:val="00C04D53"/>
    <w:rsid w:val="00C07DDC"/>
    <w:rsid w:val="00C102B8"/>
    <w:rsid w:val="00C13770"/>
    <w:rsid w:val="00C21124"/>
    <w:rsid w:val="00C221C5"/>
    <w:rsid w:val="00C24AD6"/>
    <w:rsid w:val="00C33625"/>
    <w:rsid w:val="00C33926"/>
    <w:rsid w:val="00C35F15"/>
    <w:rsid w:val="00C37562"/>
    <w:rsid w:val="00C420EE"/>
    <w:rsid w:val="00C43E05"/>
    <w:rsid w:val="00C4414F"/>
    <w:rsid w:val="00C47E78"/>
    <w:rsid w:val="00C508F9"/>
    <w:rsid w:val="00C573A2"/>
    <w:rsid w:val="00C62050"/>
    <w:rsid w:val="00C629E1"/>
    <w:rsid w:val="00C63451"/>
    <w:rsid w:val="00C64442"/>
    <w:rsid w:val="00C66DF9"/>
    <w:rsid w:val="00C7379D"/>
    <w:rsid w:val="00C74DEE"/>
    <w:rsid w:val="00C75D10"/>
    <w:rsid w:val="00C76484"/>
    <w:rsid w:val="00C824F3"/>
    <w:rsid w:val="00C83A6F"/>
    <w:rsid w:val="00C85954"/>
    <w:rsid w:val="00C861A4"/>
    <w:rsid w:val="00C92D73"/>
    <w:rsid w:val="00C94ECA"/>
    <w:rsid w:val="00C95B8C"/>
    <w:rsid w:val="00CA01C5"/>
    <w:rsid w:val="00CA4C9A"/>
    <w:rsid w:val="00CB4B15"/>
    <w:rsid w:val="00CC44DD"/>
    <w:rsid w:val="00CC5BE7"/>
    <w:rsid w:val="00CC73C5"/>
    <w:rsid w:val="00CC7A4D"/>
    <w:rsid w:val="00CD08E3"/>
    <w:rsid w:val="00CD1EB1"/>
    <w:rsid w:val="00CD3F33"/>
    <w:rsid w:val="00CD4AF6"/>
    <w:rsid w:val="00CD6231"/>
    <w:rsid w:val="00CD63D5"/>
    <w:rsid w:val="00CE4AAE"/>
    <w:rsid w:val="00CE6898"/>
    <w:rsid w:val="00CF360F"/>
    <w:rsid w:val="00CF650D"/>
    <w:rsid w:val="00CF7B0E"/>
    <w:rsid w:val="00D01CD2"/>
    <w:rsid w:val="00D04265"/>
    <w:rsid w:val="00D13735"/>
    <w:rsid w:val="00D1481E"/>
    <w:rsid w:val="00D14CEB"/>
    <w:rsid w:val="00D15347"/>
    <w:rsid w:val="00D15D78"/>
    <w:rsid w:val="00D1616F"/>
    <w:rsid w:val="00D225FD"/>
    <w:rsid w:val="00D22ED2"/>
    <w:rsid w:val="00D33FE0"/>
    <w:rsid w:val="00D344B7"/>
    <w:rsid w:val="00D4074C"/>
    <w:rsid w:val="00D42799"/>
    <w:rsid w:val="00D47162"/>
    <w:rsid w:val="00D52E59"/>
    <w:rsid w:val="00D56DF1"/>
    <w:rsid w:val="00D63096"/>
    <w:rsid w:val="00D653D3"/>
    <w:rsid w:val="00D70C4F"/>
    <w:rsid w:val="00D73BDA"/>
    <w:rsid w:val="00D767B3"/>
    <w:rsid w:val="00D76DE4"/>
    <w:rsid w:val="00D80884"/>
    <w:rsid w:val="00D82E9B"/>
    <w:rsid w:val="00D847F4"/>
    <w:rsid w:val="00D85DAD"/>
    <w:rsid w:val="00D87110"/>
    <w:rsid w:val="00D91628"/>
    <w:rsid w:val="00D92FA9"/>
    <w:rsid w:val="00DA146F"/>
    <w:rsid w:val="00DA349D"/>
    <w:rsid w:val="00DA50AF"/>
    <w:rsid w:val="00DA5F74"/>
    <w:rsid w:val="00DA626D"/>
    <w:rsid w:val="00DB0E48"/>
    <w:rsid w:val="00DB63D0"/>
    <w:rsid w:val="00DC08BF"/>
    <w:rsid w:val="00DC426D"/>
    <w:rsid w:val="00DC49D8"/>
    <w:rsid w:val="00DC4C3B"/>
    <w:rsid w:val="00DD13FD"/>
    <w:rsid w:val="00DD2346"/>
    <w:rsid w:val="00DD3A87"/>
    <w:rsid w:val="00DD3BAA"/>
    <w:rsid w:val="00DD624E"/>
    <w:rsid w:val="00DE3426"/>
    <w:rsid w:val="00DE5353"/>
    <w:rsid w:val="00DE5B3B"/>
    <w:rsid w:val="00DE5D44"/>
    <w:rsid w:val="00DE5D5B"/>
    <w:rsid w:val="00DE6360"/>
    <w:rsid w:val="00E00FE1"/>
    <w:rsid w:val="00E0109E"/>
    <w:rsid w:val="00E02916"/>
    <w:rsid w:val="00E03084"/>
    <w:rsid w:val="00E040F8"/>
    <w:rsid w:val="00E06D50"/>
    <w:rsid w:val="00E11FAF"/>
    <w:rsid w:val="00E17704"/>
    <w:rsid w:val="00E242F1"/>
    <w:rsid w:val="00E24310"/>
    <w:rsid w:val="00E24C9E"/>
    <w:rsid w:val="00E26102"/>
    <w:rsid w:val="00E26F56"/>
    <w:rsid w:val="00E311D3"/>
    <w:rsid w:val="00E33C01"/>
    <w:rsid w:val="00E344A6"/>
    <w:rsid w:val="00E34554"/>
    <w:rsid w:val="00E37996"/>
    <w:rsid w:val="00E4476B"/>
    <w:rsid w:val="00E50179"/>
    <w:rsid w:val="00E5199D"/>
    <w:rsid w:val="00E52133"/>
    <w:rsid w:val="00E5332F"/>
    <w:rsid w:val="00E5485E"/>
    <w:rsid w:val="00E552D6"/>
    <w:rsid w:val="00E56FFE"/>
    <w:rsid w:val="00E65B1E"/>
    <w:rsid w:val="00E707A2"/>
    <w:rsid w:val="00E70ABC"/>
    <w:rsid w:val="00E72754"/>
    <w:rsid w:val="00E754B3"/>
    <w:rsid w:val="00E7632A"/>
    <w:rsid w:val="00E7653B"/>
    <w:rsid w:val="00E77072"/>
    <w:rsid w:val="00E86FA7"/>
    <w:rsid w:val="00E932F4"/>
    <w:rsid w:val="00E966CB"/>
    <w:rsid w:val="00EA09C2"/>
    <w:rsid w:val="00EA20BC"/>
    <w:rsid w:val="00EA4E2E"/>
    <w:rsid w:val="00EA5C6C"/>
    <w:rsid w:val="00EB3CE6"/>
    <w:rsid w:val="00EB436F"/>
    <w:rsid w:val="00EB6589"/>
    <w:rsid w:val="00EC0559"/>
    <w:rsid w:val="00EC0B79"/>
    <w:rsid w:val="00EC4F11"/>
    <w:rsid w:val="00EC4F58"/>
    <w:rsid w:val="00EC5887"/>
    <w:rsid w:val="00EC6AFB"/>
    <w:rsid w:val="00EC709B"/>
    <w:rsid w:val="00ED5C8E"/>
    <w:rsid w:val="00EE0A29"/>
    <w:rsid w:val="00EE3BFC"/>
    <w:rsid w:val="00EE495F"/>
    <w:rsid w:val="00EE5F42"/>
    <w:rsid w:val="00EE79F4"/>
    <w:rsid w:val="00EE7B86"/>
    <w:rsid w:val="00EF38C6"/>
    <w:rsid w:val="00EF472F"/>
    <w:rsid w:val="00F00394"/>
    <w:rsid w:val="00F00B5C"/>
    <w:rsid w:val="00F01A7E"/>
    <w:rsid w:val="00F02FC9"/>
    <w:rsid w:val="00F06195"/>
    <w:rsid w:val="00F125B0"/>
    <w:rsid w:val="00F136DF"/>
    <w:rsid w:val="00F16774"/>
    <w:rsid w:val="00F16B56"/>
    <w:rsid w:val="00F24D9C"/>
    <w:rsid w:val="00F25DE9"/>
    <w:rsid w:val="00F3617B"/>
    <w:rsid w:val="00F417D9"/>
    <w:rsid w:val="00F426A5"/>
    <w:rsid w:val="00F42C6A"/>
    <w:rsid w:val="00F43F18"/>
    <w:rsid w:val="00F56E0A"/>
    <w:rsid w:val="00F604C8"/>
    <w:rsid w:val="00F632E1"/>
    <w:rsid w:val="00F65236"/>
    <w:rsid w:val="00F70BBC"/>
    <w:rsid w:val="00F80428"/>
    <w:rsid w:val="00F85E3B"/>
    <w:rsid w:val="00F85E8E"/>
    <w:rsid w:val="00F85F39"/>
    <w:rsid w:val="00F870BE"/>
    <w:rsid w:val="00F904CD"/>
    <w:rsid w:val="00F97F22"/>
    <w:rsid w:val="00FA190B"/>
    <w:rsid w:val="00FA1ED8"/>
    <w:rsid w:val="00FA265A"/>
    <w:rsid w:val="00FA3860"/>
    <w:rsid w:val="00FA56D2"/>
    <w:rsid w:val="00FA5AAA"/>
    <w:rsid w:val="00FA73D4"/>
    <w:rsid w:val="00FC0DF5"/>
    <w:rsid w:val="00FC3BD6"/>
    <w:rsid w:val="00FC3EF5"/>
    <w:rsid w:val="00FC4F65"/>
    <w:rsid w:val="00FC769C"/>
    <w:rsid w:val="00FD11E6"/>
    <w:rsid w:val="00FD2286"/>
    <w:rsid w:val="00FD74B2"/>
    <w:rsid w:val="00FE72B9"/>
    <w:rsid w:val="00FF0FAB"/>
    <w:rsid w:val="00FF194B"/>
    <w:rsid w:val="00FF5C94"/>
    <w:rsid w:val="00FF7036"/>
    <w:rsid w:val="00FF725F"/>
    <w:rsid w:val="00FF74A6"/>
    <w:rsid w:val="00FF76E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0038169C"/>
  <w15:docId w15:val="{89C2888D-6053-4CCC-96A7-CA7518F49F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3650"/>
    <w:pPr>
      <w:spacing w:after="240" w:line="276" w:lineRule="auto"/>
      <w:ind w:left="1418" w:right="-57"/>
      <w:jc w:val="both"/>
    </w:pPr>
    <w:rPr>
      <w:lang w:val="en-GB"/>
    </w:rPr>
  </w:style>
  <w:style w:type="paragraph" w:styleId="Heading1">
    <w:name w:val="heading 1"/>
    <w:basedOn w:val="Normal"/>
    <w:next w:val="Normal"/>
    <w:link w:val="Heading1Char"/>
    <w:autoRedefine/>
    <w:qFormat/>
    <w:rsid w:val="00783650"/>
    <w:pPr>
      <w:keepNext/>
      <w:numPr>
        <w:numId w:val="46"/>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783650"/>
    <w:pPr>
      <w:keepNext/>
      <w:numPr>
        <w:ilvl w:val="1"/>
        <w:numId w:val="46"/>
      </w:numPr>
      <w:spacing w:before="400" w:after="0"/>
      <w:outlineLvl w:val="1"/>
    </w:pPr>
    <w:rPr>
      <w:bCs/>
      <w:caps/>
      <w:u w:val="single"/>
    </w:rPr>
  </w:style>
  <w:style w:type="paragraph" w:styleId="Heading3">
    <w:name w:val="heading 3"/>
    <w:basedOn w:val="Normal"/>
    <w:next w:val="Normal"/>
    <w:link w:val="Heading3Char"/>
    <w:autoRedefine/>
    <w:unhideWhenUsed/>
    <w:qFormat/>
    <w:rsid w:val="00783650"/>
    <w:pPr>
      <w:keepNext/>
      <w:numPr>
        <w:ilvl w:val="2"/>
        <w:numId w:val="46"/>
      </w:numPr>
      <w:spacing w:before="200" w:after="0"/>
      <w:outlineLvl w:val="2"/>
    </w:pPr>
    <w:rPr>
      <w:bCs/>
      <w:u w:val="single"/>
    </w:rPr>
  </w:style>
  <w:style w:type="paragraph" w:styleId="Heading4">
    <w:name w:val="heading 4"/>
    <w:basedOn w:val="Normal"/>
    <w:next w:val="Normal"/>
    <w:link w:val="Heading4Char"/>
    <w:unhideWhenUsed/>
    <w:qFormat/>
    <w:rsid w:val="00783650"/>
    <w:pPr>
      <w:keepNext/>
      <w:numPr>
        <w:ilvl w:val="3"/>
        <w:numId w:val="46"/>
      </w:numPr>
      <w:spacing w:before="200" w:after="0"/>
      <w:outlineLvl w:val="3"/>
    </w:pPr>
    <w:rPr>
      <w:bCs/>
      <w:i/>
      <w:iCs/>
    </w:rPr>
  </w:style>
  <w:style w:type="paragraph" w:styleId="Heading5">
    <w:name w:val="heading 5"/>
    <w:basedOn w:val="Normal"/>
    <w:next w:val="Normal"/>
    <w:link w:val="Heading5Char"/>
    <w:unhideWhenUsed/>
    <w:qFormat/>
    <w:rsid w:val="00783650"/>
    <w:pPr>
      <w:keepNext/>
      <w:numPr>
        <w:ilvl w:val="4"/>
        <w:numId w:val="46"/>
      </w:numPr>
      <w:spacing w:before="200" w:after="0"/>
      <w:outlineLvl w:val="4"/>
    </w:pPr>
    <w:rPr>
      <w:bCs/>
      <w:color w:val="000000"/>
    </w:rPr>
  </w:style>
  <w:style w:type="paragraph" w:styleId="Heading6">
    <w:name w:val="heading 6"/>
    <w:basedOn w:val="Normal"/>
    <w:next w:val="Normal"/>
    <w:link w:val="Heading6Char"/>
    <w:uiPriority w:val="59"/>
    <w:semiHidden/>
    <w:qFormat/>
    <w:rsid w:val="00783650"/>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783650"/>
    <w:pPr>
      <w:spacing w:after="0"/>
      <w:ind w:left="0"/>
      <w:outlineLvl w:val="6"/>
    </w:pPr>
    <w:rPr>
      <w:i/>
      <w:iCs/>
    </w:rPr>
  </w:style>
  <w:style w:type="paragraph" w:styleId="Heading8">
    <w:name w:val="heading 8"/>
    <w:basedOn w:val="Normal"/>
    <w:next w:val="Normal"/>
    <w:link w:val="Heading8Char"/>
    <w:uiPriority w:val="9"/>
    <w:qFormat/>
    <w:rsid w:val="00783650"/>
    <w:pPr>
      <w:numPr>
        <w:ilvl w:val="7"/>
        <w:numId w:val="46"/>
      </w:numPr>
      <w:spacing w:after="0"/>
      <w:outlineLvl w:val="7"/>
    </w:pPr>
  </w:style>
  <w:style w:type="paragraph" w:styleId="Heading9">
    <w:name w:val="heading 9"/>
    <w:basedOn w:val="Normal"/>
    <w:next w:val="Normal"/>
    <w:link w:val="Heading9Char"/>
    <w:uiPriority w:val="9"/>
    <w:semiHidden/>
    <w:qFormat/>
    <w:rsid w:val="00783650"/>
    <w:pPr>
      <w:spacing w:after="0"/>
      <w:ind w:left="1584" w:hanging="1584"/>
      <w:outlineLvl w:val="8"/>
    </w:pPr>
    <w:rPr>
      <w:i/>
      <w:iCs/>
      <w:spacing w:val="5"/>
    </w:rPr>
  </w:style>
  <w:style w:type="character" w:default="1" w:styleId="DefaultParagraphFont">
    <w:name w:val="Default Paragraph Font"/>
    <w:uiPriority w:val="1"/>
    <w:semiHidden/>
    <w:unhideWhenUsed/>
    <w:rsid w:val="00783650"/>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783650"/>
  </w:style>
  <w:style w:type="character" w:customStyle="1" w:styleId="Heading1Char">
    <w:name w:val="Heading 1 Char"/>
    <w:link w:val="Heading1"/>
    <w:rsid w:val="00783650"/>
    <w:rPr>
      <w:b/>
      <w:bCs/>
      <w:caps/>
      <w:u w:val="single"/>
      <w:lang w:val="en-GB"/>
    </w:rPr>
  </w:style>
  <w:style w:type="character" w:customStyle="1" w:styleId="Heading2Char">
    <w:name w:val="Heading 2 Char"/>
    <w:link w:val="Heading2"/>
    <w:rsid w:val="00783650"/>
    <w:rPr>
      <w:bCs/>
      <w:caps/>
      <w:u w:val="single"/>
      <w:lang w:val="en-GB"/>
    </w:rPr>
  </w:style>
  <w:style w:type="character" w:customStyle="1" w:styleId="Heading3Char">
    <w:name w:val="Heading 3 Char"/>
    <w:link w:val="Heading3"/>
    <w:rsid w:val="00783650"/>
    <w:rPr>
      <w:bCs/>
      <w:u w:val="single"/>
      <w:lang w:val="en-GB"/>
    </w:rPr>
  </w:style>
  <w:style w:type="character" w:customStyle="1" w:styleId="Heading4Char">
    <w:name w:val="Heading 4 Char"/>
    <w:link w:val="Heading4"/>
    <w:rsid w:val="00783650"/>
    <w:rPr>
      <w:bCs/>
      <w:i/>
      <w:iCs/>
      <w:lang w:val="en-GB"/>
    </w:rPr>
  </w:style>
  <w:style w:type="character" w:customStyle="1" w:styleId="Heading5Char">
    <w:name w:val="Heading 5 Char"/>
    <w:link w:val="Heading5"/>
    <w:rsid w:val="00783650"/>
    <w:rPr>
      <w:bCs/>
      <w:color w:val="000000"/>
      <w:lang w:val="en-GB"/>
    </w:rPr>
  </w:style>
  <w:style w:type="character" w:customStyle="1" w:styleId="Heading6Char">
    <w:name w:val="Heading 6 Char"/>
    <w:link w:val="Heading6"/>
    <w:uiPriority w:val="59"/>
    <w:semiHidden/>
    <w:rsid w:val="00783650"/>
    <w:rPr>
      <w:b/>
      <w:bCs/>
      <w:i/>
      <w:iCs/>
      <w:color w:val="7F7F7F"/>
      <w:lang w:val="en-GB"/>
    </w:rPr>
  </w:style>
  <w:style w:type="character" w:customStyle="1" w:styleId="Heading7Char">
    <w:name w:val="Heading 7 Char"/>
    <w:link w:val="Heading7"/>
    <w:uiPriority w:val="9"/>
    <w:semiHidden/>
    <w:rsid w:val="00783650"/>
    <w:rPr>
      <w:i/>
      <w:iCs/>
      <w:lang w:val="en-GB"/>
    </w:rPr>
  </w:style>
  <w:style w:type="character" w:customStyle="1" w:styleId="Heading8Char">
    <w:name w:val="Heading 8 Char"/>
    <w:link w:val="Heading8"/>
    <w:uiPriority w:val="9"/>
    <w:rsid w:val="00783650"/>
    <w:rPr>
      <w:lang w:val="en-GB"/>
    </w:rPr>
  </w:style>
  <w:style w:type="character" w:customStyle="1" w:styleId="Heading9Char">
    <w:name w:val="Heading 9 Char"/>
    <w:link w:val="Heading9"/>
    <w:uiPriority w:val="9"/>
    <w:semiHidden/>
    <w:rsid w:val="00783650"/>
    <w:rPr>
      <w:i/>
      <w:iCs/>
      <w:spacing w:val="5"/>
      <w:lang w:val="en-GB"/>
    </w:rPr>
  </w:style>
  <w:style w:type="paragraph" w:styleId="Title">
    <w:name w:val="Title"/>
    <w:aliases w:val="Title Bold"/>
    <w:basedOn w:val="Normal"/>
    <w:next w:val="Normal"/>
    <w:link w:val="TitleChar"/>
    <w:qFormat/>
    <w:rsid w:val="00783650"/>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783650"/>
    <w:rPr>
      <w:b/>
      <w:caps/>
      <w:spacing w:val="5"/>
      <w:u w:val="single"/>
      <w:lang w:val="en-GB"/>
    </w:rPr>
  </w:style>
  <w:style w:type="paragraph" w:styleId="Subtitle">
    <w:name w:val="Subtitle"/>
    <w:basedOn w:val="Normal"/>
    <w:next w:val="Normal"/>
    <w:link w:val="SubtitleChar"/>
    <w:qFormat/>
    <w:rsid w:val="00783650"/>
    <w:pPr>
      <w:spacing w:after="600"/>
    </w:pPr>
    <w:rPr>
      <w:i/>
      <w:iCs/>
      <w:spacing w:val="13"/>
      <w:sz w:val="24"/>
      <w:szCs w:val="24"/>
    </w:rPr>
  </w:style>
  <w:style w:type="character" w:customStyle="1" w:styleId="SubtitleChar">
    <w:name w:val="Subtitle Char"/>
    <w:link w:val="Subtitle"/>
    <w:rsid w:val="00783650"/>
    <w:rPr>
      <w:i/>
      <w:iCs/>
      <w:spacing w:val="13"/>
      <w:sz w:val="24"/>
      <w:szCs w:val="24"/>
      <w:lang w:val="en-GB"/>
    </w:rPr>
  </w:style>
  <w:style w:type="paragraph" w:customStyle="1" w:styleId="CoverPageTitle">
    <w:name w:val="Cover Page Title"/>
    <w:basedOn w:val="Normal"/>
    <w:link w:val="CoverPageTitleChar"/>
    <w:qFormat/>
    <w:rsid w:val="00783650"/>
    <w:pPr>
      <w:spacing w:line="360" w:lineRule="auto"/>
      <w:ind w:left="1701" w:right="1650"/>
      <w:jc w:val="center"/>
    </w:pPr>
    <w:rPr>
      <w:rFonts w:cs="Arial"/>
      <w:b/>
      <w:sz w:val="28"/>
      <w:szCs w:val="28"/>
    </w:rPr>
  </w:style>
  <w:style w:type="character" w:customStyle="1" w:styleId="CoverPageTitleChar">
    <w:name w:val="Cover Page Title Char"/>
    <w:link w:val="CoverPageTitle"/>
    <w:rsid w:val="00783650"/>
    <w:rPr>
      <w:rFonts w:cs="Arial"/>
      <w:b/>
      <w:sz w:val="28"/>
      <w:szCs w:val="28"/>
      <w:lang w:val="en-GB"/>
    </w:rPr>
  </w:style>
  <w:style w:type="paragraph" w:styleId="ListParagraph">
    <w:name w:val="List Paragraph"/>
    <w:basedOn w:val="Normal"/>
    <w:link w:val="ListParagraphChar"/>
    <w:uiPriority w:val="34"/>
    <w:rsid w:val="00783650"/>
    <w:pPr>
      <w:ind w:left="720"/>
      <w:contextualSpacing/>
    </w:pPr>
  </w:style>
  <w:style w:type="character" w:customStyle="1" w:styleId="ListParagraphChar">
    <w:name w:val="List Paragraph Char"/>
    <w:link w:val="ListParagraph"/>
    <w:uiPriority w:val="34"/>
    <w:rsid w:val="00783650"/>
    <w:rPr>
      <w:lang w:val="en-GB"/>
    </w:rPr>
  </w:style>
  <w:style w:type="table" w:styleId="TableGrid">
    <w:name w:val="Table Grid"/>
    <w:basedOn w:val="TableNormal"/>
    <w:uiPriority w:val="59"/>
    <w:rsid w:val="00783650"/>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8365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83650"/>
    <w:rPr>
      <w:rFonts w:ascii="Tahoma" w:hAnsi="Tahoma" w:cs="Tahoma"/>
      <w:sz w:val="16"/>
      <w:szCs w:val="16"/>
      <w:lang w:val="en-GB"/>
    </w:rPr>
  </w:style>
  <w:style w:type="character" w:styleId="Hyperlink">
    <w:name w:val="Hyperlink"/>
    <w:basedOn w:val="DefaultParagraphFont"/>
    <w:uiPriority w:val="99"/>
    <w:rsid w:val="00783650"/>
    <w:rPr>
      <w:color w:val="0000FF" w:themeColor="hyperlink"/>
      <w:u w:val="none"/>
    </w:rPr>
  </w:style>
  <w:style w:type="paragraph" w:styleId="TOC1">
    <w:name w:val="toc 1"/>
    <w:basedOn w:val="Normal"/>
    <w:next w:val="Normal"/>
    <w:autoRedefine/>
    <w:uiPriority w:val="39"/>
    <w:unhideWhenUsed/>
    <w:rsid w:val="00783650"/>
    <w:pPr>
      <w:tabs>
        <w:tab w:val="right" w:pos="10149"/>
      </w:tabs>
      <w:spacing w:after="100"/>
      <w:ind w:left="1077" w:hanging="1077"/>
    </w:pPr>
    <w:rPr>
      <w:caps/>
    </w:rPr>
  </w:style>
  <w:style w:type="paragraph" w:styleId="TOC2">
    <w:name w:val="toc 2"/>
    <w:basedOn w:val="Normal"/>
    <w:next w:val="Normal"/>
    <w:autoRedefine/>
    <w:uiPriority w:val="39"/>
    <w:unhideWhenUsed/>
    <w:rsid w:val="00783650"/>
    <w:pPr>
      <w:tabs>
        <w:tab w:val="right" w:pos="10147"/>
      </w:tabs>
      <w:spacing w:after="100"/>
      <w:ind w:left="1077" w:hanging="1077"/>
    </w:pPr>
    <w:rPr>
      <w:caps/>
    </w:rPr>
  </w:style>
  <w:style w:type="paragraph" w:styleId="TOC3">
    <w:name w:val="toc 3"/>
    <w:basedOn w:val="Normal"/>
    <w:next w:val="Normal"/>
    <w:autoRedefine/>
    <w:uiPriority w:val="39"/>
    <w:unhideWhenUsed/>
    <w:rsid w:val="00783650"/>
    <w:pPr>
      <w:tabs>
        <w:tab w:val="right" w:pos="10149"/>
      </w:tabs>
      <w:spacing w:after="100"/>
      <w:ind w:left="1077" w:hanging="1077"/>
    </w:pPr>
  </w:style>
  <w:style w:type="paragraph" w:styleId="TOC4">
    <w:name w:val="toc 4"/>
    <w:basedOn w:val="Normal"/>
    <w:next w:val="Normal"/>
    <w:autoRedefine/>
    <w:uiPriority w:val="39"/>
    <w:unhideWhenUsed/>
    <w:rsid w:val="00783650"/>
    <w:pPr>
      <w:tabs>
        <w:tab w:val="right" w:pos="10149"/>
      </w:tabs>
      <w:spacing w:after="100"/>
      <w:ind w:left="1077" w:hanging="1077"/>
    </w:pPr>
  </w:style>
  <w:style w:type="paragraph" w:styleId="TOC5">
    <w:name w:val="toc 5"/>
    <w:basedOn w:val="Normal"/>
    <w:next w:val="Normal"/>
    <w:autoRedefine/>
    <w:uiPriority w:val="39"/>
    <w:unhideWhenUsed/>
    <w:rsid w:val="00783650"/>
    <w:pPr>
      <w:tabs>
        <w:tab w:val="right" w:pos="10149"/>
      </w:tabs>
      <w:spacing w:after="100"/>
      <w:ind w:left="1077" w:hanging="1077"/>
    </w:pPr>
  </w:style>
  <w:style w:type="paragraph" w:customStyle="1" w:styleId="Dashlist">
    <w:name w:val="Dash list"/>
    <w:basedOn w:val="Normal"/>
    <w:link w:val="DashlistChar"/>
    <w:qFormat/>
    <w:rsid w:val="00783650"/>
    <w:pPr>
      <w:numPr>
        <w:numId w:val="5"/>
      </w:numPr>
      <w:spacing w:after="0"/>
      <w:ind w:left="1777" w:right="0"/>
    </w:pPr>
  </w:style>
  <w:style w:type="character" w:customStyle="1" w:styleId="DashlistChar">
    <w:name w:val="Dash list Char"/>
    <w:link w:val="Dashlist"/>
    <w:rsid w:val="00783650"/>
    <w:rPr>
      <w:lang w:val="en-GB"/>
    </w:rPr>
  </w:style>
  <w:style w:type="paragraph" w:customStyle="1" w:styleId="Bodyjustified">
    <w:name w:val="Body justified"/>
    <w:link w:val="BodyjustifiedChar"/>
    <w:uiPriority w:val="99"/>
    <w:rsid w:val="00783650"/>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783650"/>
    <w:rPr>
      <w:rFonts w:eastAsia="Arial" w:cs="Helvetica"/>
      <w:color w:val="000000"/>
      <w:w w:val="0"/>
      <w:lang w:val="en-GB"/>
    </w:rPr>
  </w:style>
  <w:style w:type="paragraph" w:customStyle="1" w:styleId="BulletList">
    <w:name w:val="Bullet List"/>
    <w:basedOn w:val="ListParagraph"/>
    <w:link w:val="BulletListChar"/>
    <w:qFormat/>
    <w:rsid w:val="00783650"/>
    <w:pPr>
      <w:numPr>
        <w:numId w:val="2"/>
      </w:numPr>
      <w:ind w:left="1777" w:right="0"/>
    </w:pPr>
  </w:style>
  <w:style w:type="character" w:customStyle="1" w:styleId="BulletListChar">
    <w:name w:val="Bullet List Char"/>
    <w:link w:val="BulletList"/>
    <w:rsid w:val="00783650"/>
    <w:rPr>
      <w:lang w:val="en-GB"/>
    </w:rPr>
  </w:style>
  <w:style w:type="paragraph" w:customStyle="1" w:styleId="numericallist">
    <w:name w:val="numerical list"/>
    <w:basedOn w:val="Normal"/>
    <w:link w:val="numericallistChar"/>
    <w:qFormat/>
    <w:rsid w:val="00783650"/>
    <w:pPr>
      <w:numPr>
        <w:ilvl w:val="6"/>
        <w:numId w:val="46"/>
      </w:numPr>
      <w:spacing w:after="0"/>
    </w:pPr>
  </w:style>
  <w:style w:type="character" w:customStyle="1" w:styleId="numericallistChar">
    <w:name w:val="numerical list Char"/>
    <w:link w:val="numericallist"/>
    <w:rsid w:val="00783650"/>
    <w:rPr>
      <w:lang w:val="en-GB"/>
    </w:rPr>
  </w:style>
  <w:style w:type="character" w:styleId="PlaceholderText">
    <w:name w:val="Placeholder Text"/>
    <w:basedOn w:val="DefaultParagraphFont"/>
    <w:uiPriority w:val="99"/>
    <w:semiHidden/>
    <w:rsid w:val="00783650"/>
    <w:rPr>
      <w:color w:val="808080"/>
    </w:rPr>
  </w:style>
  <w:style w:type="paragraph" w:customStyle="1" w:styleId="Rightalign">
    <w:name w:val="Right align"/>
    <w:basedOn w:val="Normal"/>
    <w:link w:val="RightalignChar"/>
    <w:qFormat/>
    <w:rsid w:val="00783650"/>
    <w:pPr>
      <w:spacing w:after="0" w:line="240" w:lineRule="auto"/>
      <w:ind w:left="0" w:right="0"/>
    </w:pPr>
    <w:rPr>
      <w:rFonts w:eastAsia="Arial" w:cs="Arial"/>
    </w:rPr>
  </w:style>
  <w:style w:type="character" w:customStyle="1" w:styleId="RightalignChar">
    <w:name w:val="Right align Char"/>
    <w:link w:val="Rightalign"/>
    <w:rsid w:val="00783650"/>
    <w:rPr>
      <w:rFonts w:eastAsia="Arial" w:cs="Arial"/>
      <w:lang w:val="en-GB"/>
    </w:rPr>
  </w:style>
  <w:style w:type="paragraph" w:customStyle="1" w:styleId="Centerwithdashedbox">
    <w:name w:val="Center with dashed box"/>
    <w:basedOn w:val="Normal"/>
    <w:link w:val="CenterwithdashedboxChar"/>
    <w:qFormat/>
    <w:rsid w:val="00AA4BE5"/>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AA4BE5"/>
  </w:style>
  <w:style w:type="paragraph" w:customStyle="1" w:styleId="BASEDON">
    <w:name w:val="BASED ON"/>
    <w:basedOn w:val="CoverPageTitle"/>
    <w:link w:val="BASEDONChar"/>
    <w:qFormat/>
    <w:rsid w:val="00783650"/>
    <w:pPr>
      <w:spacing w:before="360" w:after="480"/>
    </w:pPr>
    <w:rPr>
      <w:caps/>
    </w:rPr>
  </w:style>
  <w:style w:type="character" w:customStyle="1" w:styleId="BASEDONChar">
    <w:name w:val="BASED ON Char"/>
    <w:link w:val="BASEDON"/>
    <w:rsid w:val="00783650"/>
    <w:rPr>
      <w:rFonts w:cs="Arial"/>
      <w:b/>
      <w:caps/>
      <w:sz w:val="28"/>
      <w:szCs w:val="28"/>
      <w:lang w:val="en-GB"/>
    </w:rPr>
  </w:style>
  <w:style w:type="paragraph" w:customStyle="1" w:styleId="NOTES">
    <w:name w:val="NOTES"/>
    <w:link w:val="NOTESChar"/>
    <w:qFormat/>
    <w:rsid w:val="00783650"/>
    <w:pPr>
      <w:keepNext/>
      <w:spacing w:before="240" w:line="276" w:lineRule="auto"/>
      <w:ind w:firstLine="1440"/>
    </w:pPr>
    <w:rPr>
      <w:rFonts w:eastAsia="Arial" w:cs="Helvetica"/>
      <w:b/>
      <w:caps/>
      <w:color w:val="000000"/>
      <w:u w:val="single"/>
      <w:lang w:val="en-GB"/>
    </w:rPr>
  </w:style>
  <w:style w:type="character" w:customStyle="1" w:styleId="NOTESChar">
    <w:name w:val="NOTES Char"/>
    <w:link w:val="NOTES"/>
    <w:rsid w:val="00783650"/>
    <w:rPr>
      <w:rFonts w:eastAsia="Arial" w:cs="Helvetica"/>
      <w:b/>
      <w:caps/>
      <w:color w:val="000000"/>
      <w:u w:val="single"/>
      <w:lang w:val="en-GB"/>
    </w:rPr>
  </w:style>
  <w:style w:type="paragraph" w:customStyle="1" w:styleId="TableTitle">
    <w:name w:val="Table Title"/>
    <w:basedOn w:val="BodyText"/>
    <w:link w:val="TableTitleChar"/>
    <w:qFormat/>
    <w:rsid w:val="00783650"/>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783650"/>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783650"/>
    <w:rPr>
      <w:lang w:val="fr-FR" w:eastAsia="fr-FR"/>
    </w:rPr>
  </w:style>
  <w:style w:type="character" w:customStyle="1" w:styleId="TableTitleChar">
    <w:name w:val="Table Title Char"/>
    <w:link w:val="TableTitle"/>
    <w:rsid w:val="00783650"/>
    <w:rPr>
      <w:b/>
      <w:caps/>
      <w:u w:val="single"/>
      <w:lang w:eastAsia="fr-FR"/>
    </w:rPr>
  </w:style>
  <w:style w:type="table" w:customStyle="1" w:styleId="ESCCTable">
    <w:name w:val="ESCC Table"/>
    <w:basedOn w:val="TableNormal"/>
    <w:uiPriority w:val="99"/>
    <w:rsid w:val="00AA4BE5"/>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Aligncenter">
    <w:name w:val="Align center"/>
    <w:basedOn w:val="Bodyjustified"/>
    <w:link w:val="AligncenterChar"/>
    <w:qFormat/>
    <w:rsid w:val="00783650"/>
    <w:pPr>
      <w:keepNext/>
    </w:pPr>
  </w:style>
  <w:style w:type="character" w:customStyle="1" w:styleId="AligncenterChar">
    <w:name w:val="Align center Char"/>
    <w:link w:val="Aligncenter"/>
    <w:rsid w:val="00783650"/>
    <w:rPr>
      <w:rFonts w:eastAsia="Arial" w:cs="Helvetica"/>
      <w:color w:val="000000"/>
      <w:w w:val="0"/>
      <w:lang w:val="en-GB"/>
    </w:rPr>
  </w:style>
  <w:style w:type="paragraph" w:customStyle="1" w:styleId="alphabeticallist">
    <w:name w:val="alphabetical list"/>
    <w:basedOn w:val="BodyText"/>
    <w:link w:val="alphabeticallistChar"/>
    <w:qFormat/>
    <w:rsid w:val="00783650"/>
    <w:pPr>
      <w:numPr>
        <w:ilvl w:val="5"/>
        <w:numId w:val="46"/>
      </w:numPr>
      <w:tabs>
        <w:tab w:val="clear" w:pos="1701"/>
        <w:tab w:val="clear" w:pos="2268"/>
        <w:tab w:val="clear" w:pos="2835"/>
      </w:tabs>
      <w:spacing w:line="276" w:lineRule="auto"/>
      <w:ind w:right="0"/>
    </w:pPr>
    <w:rPr>
      <w:lang w:val="en-GB"/>
    </w:rPr>
  </w:style>
  <w:style w:type="character" w:customStyle="1" w:styleId="alphabeticallistChar">
    <w:name w:val="alphabetical list Char"/>
    <w:link w:val="alphabeticallist"/>
    <w:rsid w:val="00783650"/>
    <w:rPr>
      <w:lang w:val="en-GB" w:eastAsia="fr-FR"/>
    </w:rPr>
  </w:style>
  <w:style w:type="table" w:customStyle="1" w:styleId="ESCC7">
    <w:name w:val="ESCC 7"/>
    <w:basedOn w:val="TableNormal"/>
    <w:uiPriority w:val="99"/>
    <w:rsid w:val="00AA4BE5"/>
    <w:tblPr/>
  </w:style>
  <w:style w:type="paragraph" w:styleId="ListNumber">
    <w:name w:val="List Number"/>
    <w:basedOn w:val="Normal"/>
    <w:uiPriority w:val="99"/>
    <w:semiHidden/>
    <w:unhideWhenUsed/>
    <w:rsid w:val="00783650"/>
    <w:pPr>
      <w:numPr>
        <w:numId w:val="3"/>
      </w:numPr>
      <w:contextualSpacing/>
    </w:pPr>
  </w:style>
  <w:style w:type="paragraph" w:styleId="ListNumber2">
    <w:name w:val="List Number 2"/>
    <w:basedOn w:val="Normal"/>
    <w:uiPriority w:val="99"/>
    <w:semiHidden/>
    <w:unhideWhenUsed/>
    <w:rsid w:val="00783650"/>
    <w:pPr>
      <w:numPr>
        <w:numId w:val="4"/>
      </w:numPr>
      <w:contextualSpacing/>
    </w:pPr>
  </w:style>
  <w:style w:type="paragraph" w:customStyle="1" w:styleId="Title2">
    <w:name w:val="Title 2"/>
    <w:basedOn w:val="Normal"/>
    <w:link w:val="Title2Char"/>
    <w:qFormat/>
    <w:rsid w:val="00783650"/>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783650"/>
    <w:rPr>
      <w:caps/>
      <w:u w:val="single"/>
      <w:lang w:val="en-GB"/>
    </w:rPr>
  </w:style>
  <w:style w:type="table" w:customStyle="1" w:styleId="ESCC1">
    <w:name w:val="ESCC1"/>
    <w:basedOn w:val="TableNormal"/>
    <w:uiPriority w:val="59"/>
    <w:rsid w:val="00AA4BE5"/>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2">
    <w:name w:val="Table Grid2"/>
    <w:basedOn w:val="TableNormal"/>
    <w:next w:val="TableGrid"/>
    <w:uiPriority w:val="59"/>
    <w:rsid w:val="00AA4BE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AA4BE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AA4BE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AA4BE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AA4BE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783650"/>
    <w:pPr>
      <w:keepNext/>
      <w:spacing w:before="240"/>
      <w:ind w:left="1418"/>
    </w:pPr>
    <w:rPr>
      <w:b/>
      <w:caps/>
      <w:u w:val="single"/>
      <w:lang w:val="en-GB"/>
    </w:rPr>
  </w:style>
  <w:style w:type="character" w:customStyle="1" w:styleId="NBChar">
    <w:name w:val="N.B. Char"/>
    <w:basedOn w:val="DefaultParagraphFont"/>
    <w:link w:val="NB"/>
    <w:rsid w:val="00783650"/>
    <w:rPr>
      <w:b/>
      <w:caps/>
      <w:u w:val="single"/>
      <w:lang w:val="en-GB"/>
    </w:rPr>
  </w:style>
  <w:style w:type="table" w:customStyle="1" w:styleId="TableGrid7">
    <w:name w:val="Table Grid7"/>
    <w:basedOn w:val="TableNormal"/>
    <w:next w:val="TableGrid"/>
    <w:uiPriority w:val="59"/>
    <w:rsid w:val="00AA4BE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AA4BE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AA4BE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83650"/>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783650"/>
    <w:rPr>
      <w:lang w:val="en-GB"/>
    </w:rPr>
  </w:style>
  <w:style w:type="paragraph" w:styleId="Footer">
    <w:name w:val="footer"/>
    <w:basedOn w:val="Normal"/>
    <w:link w:val="FooterChar"/>
    <w:uiPriority w:val="99"/>
    <w:unhideWhenUsed/>
    <w:rsid w:val="00783650"/>
    <w:pPr>
      <w:tabs>
        <w:tab w:val="center" w:pos="4680"/>
        <w:tab w:val="right" w:pos="9360"/>
      </w:tabs>
      <w:spacing w:after="0" w:line="240" w:lineRule="auto"/>
    </w:pPr>
  </w:style>
  <w:style w:type="character" w:customStyle="1" w:styleId="FooterChar">
    <w:name w:val="Footer Char"/>
    <w:basedOn w:val="DefaultParagraphFont"/>
    <w:link w:val="Footer"/>
    <w:uiPriority w:val="99"/>
    <w:rsid w:val="00783650"/>
    <w:rPr>
      <w:lang w:val="en-GB"/>
    </w:rPr>
  </w:style>
  <w:style w:type="numbering" w:customStyle="1" w:styleId="Style1">
    <w:name w:val="Style1"/>
    <w:uiPriority w:val="99"/>
    <w:rsid w:val="007C04A5"/>
    <w:pPr>
      <w:numPr>
        <w:numId w:val="6"/>
      </w:numPr>
    </w:pPr>
  </w:style>
  <w:style w:type="paragraph" w:styleId="TOC6">
    <w:name w:val="toc 6"/>
    <w:basedOn w:val="Normal"/>
    <w:next w:val="Normal"/>
    <w:autoRedefine/>
    <w:uiPriority w:val="39"/>
    <w:unhideWhenUsed/>
    <w:rsid w:val="00714411"/>
    <w:pPr>
      <w:spacing w:after="100"/>
      <w:ind w:left="1100" w:right="0"/>
      <w:jc w:val="left"/>
    </w:pPr>
    <w:rPr>
      <w:rFonts w:asciiTheme="minorHAnsi" w:eastAsiaTheme="minorEastAsia" w:hAnsiTheme="minorHAnsi" w:cstheme="minorBidi"/>
      <w:sz w:val="22"/>
      <w:szCs w:val="22"/>
      <w:lang w:eastAsia="en-GB"/>
    </w:rPr>
  </w:style>
  <w:style w:type="paragraph" w:styleId="TOC7">
    <w:name w:val="toc 7"/>
    <w:basedOn w:val="Normal"/>
    <w:next w:val="Normal"/>
    <w:autoRedefine/>
    <w:uiPriority w:val="39"/>
    <w:unhideWhenUsed/>
    <w:rsid w:val="00714411"/>
    <w:pPr>
      <w:spacing w:after="100"/>
      <w:ind w:left="1320" w:right="0"/>
      <w:jc w:val="left"/>
    </w:pPr>
    <w:rPr>
      <w:rFonts w:asciiTheme="minorHAnsi" w:eastAsiaTheme="minorEastAsia" w:hAnsiTheme="minorHAnsi" w:cstheme="minorBidi"/>
      <w:sz w:val="22"/>
      <w:szCs w:val="22"/>
      <w:lang w:eastAsia="en-GB"/>
    </w:rPr>
  </w:style>
  <w:style w:type="paragraph" w:styleId="TOC8">
    <w:name w:val="toc 8"/>
    <w:basedOn w:val="Normal"/>
    <w:next w:val="Normal"/>
    <w:autoRedefine/>
    <w:uiPriority w:val="39"/>
    <w:unhideWhenUsed/>
    <w:rsid w:val="00714411"/>
    <w:pPr>
      <w:spacing w:after="100"/>
      <w:ind w:left="1540" w:right="0"/>
      <w:jc w:val="left"/>
    </w:pPr>
    <w:rPr>
      <w:rFonts w:asciiTheme="minorHAnsi" w:eastAsiaTheme="minorEastAsia" w:hAnsiTheme="minorHAnsi" w:cstheme="minorBidi"/>
      <w:sz w:val="22"/>
      <w:szCs w:val="22"/>
      <w:lang w:eastAsia="en-GB"/>
    </w:rPr>
  </w:style>
  <w:style w:type="paragraph" w:styleId="TOC9">
    <w:name w:val="toc 9"/>
    <w:basedOn w:val="Normal"/>
    <w:next w:val="Normal"/>
    <w:autoRedefine/>
    <w:uiPriority w:val="39"/>
    <w:unhideWhenUsed/>
    <w:rsid w:val="00714411"/>
    <w:pPr>
      <w:spacing w:after="100"/>
      <w:ind w:left="1760" w:right="0"/>
      <w:jc w:val="left"/>
    </w:pPr>
    <w:rPr>
      <w:rFonts w:asciiTheme="minorHAnsi" w:eastAsiaTheme="minorEastAsia" w:hAnsiTheme="minorHAnsi" w:cstheme="minorBidi"/>
      <w:sz w:val="22"/>
      <w:szCs w:val="22"/>
      <w:lang w:eastAsia="en-GB"/>
    </w:rPr>
  </w:style>
  <w:style w:type="paragraph" w:customStyle="1" w:styleId="FigureTitle">
    <w:name w:val="Figure Title"/>
    <w:basedOn w:val="Normal"/>
    <w:link w:val="FigureTitleChar"/>
    <w:qFormat/>
    <w:rsid w:val="00783650"/>
    <w:pPr>
      <w:keepNext/>
      <w:keepLines/>
      <w:spacing w:before="240" w:after="80" w:line="240" w:lineRule="auto"/>
      <w:jc w:val="center"/>
    </w:pPr>
    <w:rPr>
      <w:b/>
      <w:caps/>
      <w:u w:val="single"/>
    </w:rPr>
  </w:style>
  <w:style w:type="paragraph" w:customStyle="1" w:styleId="Leftalign">
    <w:name w:val="Left align"/>
    <w:basedOn w:val="Normal"/>
    <w:link w:val="LeftalignChar"/>
    <w:qFormat/>
    <w:rsid w:val="00783650"/>
    <w:pPr>
      <w:spacing w:after="0" w:line="240" w:lineRule="auto"/>
      <w:ind w:left="0" w:right="0"/>
    </w:pPr>
    <w:rPr>
      <w:rFonts w:eastAsia="Arial" w:cs="Arial"/>
    </w:rPr>
  </w:style>
  <w:style w:type="character" w:customStyle="1" w:styleId="LeftalignChar">
    <w:name w:val="Left align Char"/>
    <w:link w:val="Leftalign"/>
    <w:rsid w:val="00783650"/>
    <w:rPr>
      <w:rFonts w:eastAsia="Arial" w:cs="Arial"/>
      <w:lang w:val="en-GB"/>
    </w:rPr>
  </w:style>
  <w:style w:type="character" w:customStyle="1" w:styleId="FigureTitleChar">
    <w:name w:val="Figure Title Char"/>
    <w:basedOn w:val="DefaultParagraphFont"/>
    <w:link w:val="FigureTitle"/>
    <w:rsid w:val="00783650"/>
    <w:rPr>
      <w:b/>
      <w:caps/>
      <w:u w:val="single"/>
      <w:lang w:val="en-GB"/>
    </w:rPr>
  </w:style>
  <w:style w:type="paragraph" w:customStyle="1" w:styleId="Bullet2">
    <w:name w:val="Bullet 2"/>
    <w:link w:val="Bullet2Char"/>
    <w:qFormat/>
    <w:rsid w:val="00783650"/>
    <w:pPr>
      <w:numPr>
        <w:numId w:val="10"/>
      </w:numPr>
      <w:spacing w:line="276" w:lineRule="auto"/>
      <w:ind w:left="2344"/>
    </w:pPr>
    <w:rPr>
      <w:lang w:val="en-GB"/>
    </w:rPr>
  </w:style>
  <w:style w:type="paragraph" w:customStyle="1" w:styleId="AppendixTitle">
    <w:name w:val="Appendix Title"/>
    <w:basedOn w:val="Normal"/>
    <w:qFormat/>
    <w:rsid w:val="00783650"/>
    <w:pPr>
      <w:keepNext/>
      <w:keepLines/>
      <w:spacing w:after="0"/>
      <w:jc w:val="center"/>
    </w:pPr>
    <w:rPr>
      <w:b/>
      <w:caps/>
      <w:spacing w:val="5"/>
      <w:u w:val="single"/>
    </w:rPr>
  </w:style>
  <w:style w:type="numbering" w:customStyle="1" w:styleId="NoList1">
    <w:name w:val="No List1"/>
    <w:next w:val="NoList"/>
    <w:uiPriority w:val="99"/>
    <w:semiHidden/>
    <w:unhideWhenUsed/>
    <w:rsid w:val="00783650"/>
  </w:style>
  <w:style w:type="paragraph" w:customStyle="1" w:styleId="Tableofcontents">
    <w:name w:val="Table of contents"/>
    <w:basedOn w:val="Normal"/>
    <w:link w:val="TableofcontentsChar"/>
    <w:qFormat/>
    <w:rsid w:val="00783650"/>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783650"/>
    <w:rPr>
      <w:b/>
      <w:bCs/>
      <w:caps/>
      <w:u w:val="single"/>
      <w:lang w:val="en-GB" w:bidi="en-US"/>
    </w:rPr>
  </w:style>
  <w:style w:type="paragraph" w:customStyle="1" w:styleId="superscript">
    <w:name w:val="superscript"/>
    <w:basedOn w:val="Normal"/>
    <w:link w:val="superscriptChar"/>
    <w:qFormat/>
    <w:rsid w:val="00783650"/>
    <w:pPr>
      <w:spacing w:after="0" w:line="240" w:lineRule="auto"/>
      <w:ind w:left="0" w:right="0"/>
    </w:pPr>
    <w:rPr>
      <w:vertAlign w:val="superscript"/>
    </w:rPr>
  </w:style>
  <w:style w:type="character" w:customStyle="1" w:styleId="superscriptChar">
    <w:name w:val="superscript Char"/>
    <w:link w:val="superscript"/>
    <w:rsid w:val="00783650"/>
    <w:rPr>
      <w:vertAlign w:val="superscript"/>
      <w:lang w:val="en-GB"/>
    </w:rPr>
  </w:style>
  <w:style w:type="paragraph" w:customStyle="1" w:styleId="subscript">
    <w:name w:val="subscript"/>
    <w:basedOn w:val="Normal"/>
    <w:link w:val="subscriptChar"/>
    <w:qFormat/>
    <w:rsid w:val="00783650"/>
    <w:pPr>
      <w:spacing w:after="0" w:line="240" w:lineRule="auto"/>
      <w:ind w:left="0" w:right="0"/>
    </w:pPr>
    <w:rPr>
      <w:vertAlign w:val="subscript"/>
    </w:rPr>
  </w:style>
  <w:style w:type="character" w:customStyle="1" w:styleId="subscriptChar">
    <w:name w:val="subscript Char"/>
    <w:link w:val="subscript"/>
    <w:rsid w:val="00783650"/>
    <w:rPr>
      <w:vertAlign w:val="subscript"/>
      <w:lang w:val="en-GB"/>
    </w:rPr>
  </w:style>
  <w:style w:type="numbering" w:customStyle="1" w:styleId="NoList2">
    <w:name w:val="No List2"/>
    <w:next w:val="NoList"/>
    <w:uiPriority w:val="99"/>
    <w:semiHidden/>
    <w:unhideWhenUsed/>
    <w:rsid w:val="00783650"/>
  </w:style>
  <w:style w:type="numbering" w:customStyle="1" w:styleId="NoList11">
    <w:name w:val="No List11"/>
    <w:next w:val="NoList"/>
    <w:uiPriority w:val="99"/>
    <w:semiHidden/>
    <w:unhideWhenUsed/>
    <w:rsid w:val="00783650"/>
  </w:style>
  <w:style w:type="paragraph" w:customStyle="1" w:styleId="rightindent">
    <w:name w:val="right indent"/>
    <w:basedOn w:val="Rightalign"/>
    <w:link w:val="rightindentChar"/>
    <w:qFormat/>
    <w:rsid w:val="00783650"/>
    <w:pPr>
      <w:tabs>
        <w:tab w:val="left" w:pos="7920"/>
      </w:tabs>
    </w:pPr>
  </w:style>
  <w:style w:type="character" w:customStyle="1" w:styleId="rightindentChar">
    <w:name w:val="right indent Char"/>
    <w:link w:val="rightindent"/>
    <w:rsid w:val="00783650"/>
    <w:rPr>
      <w:rFonts w:eastAsia="Arial" w:cs="Arial"/>
      <w:lang w:val="en-GB"/>
    </w:rPr>
  </w:style>
  <w:style w:type="paragraph" w:styleId="TOCHeading">
    <w:name w:val="TOC Heading"/>
    <w:basedOn w:val="Heading1"/>
    <w:next w:val="Normal"/>
    <w:link w:val="TOCHeadingChar"/>
    <w:uiPriority w:val="39"/>
    <w:semiHidden/>
    <w:unhideWhenUsed/>
    <w:qFormat/>
    <w:rsid w:val="00783650"/>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783650"/>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783650"/>
    <w:pPr>
      <w:numPr>
        <w:numId w:val="7"/>
      </w:numPr>
      <w:spacing w:line="276" w:lineRule="auto"/>
      <w:ind w:left="2344"/>
    </w:pPr>
    <w:rPr>
      <w:lang w:val="en-GB"/>
    </w:rPr>
  </w:style>
  <w:style w:type="paragraph" w:customStyle="1" w:styleId="numericalroman">
    <w:name w:val="numerical roman"/>
    <w:basedOn w:val="ListParagraph"/>
    <w:qFormat/>
    <w:rsid w:val="00783650"/>
    <w:pPr>
      <w:numPr>
        <w:numId w:val="8"/>
      </w:numPr>
      <w:ind w:right="0"/>
    </w:pPr>
  </w:style>
  <w:style w:type="table" w:customStyle="1" w:styleId="TableGrid1">
    <w:name w:val="Table Grid1"/>
    <w:basedOn w:val="TableNormal"/>
    <w:next w:val="TableGrid"/>
    <w:uiPriority w:val="59"/>
    <w:rsid w:val="008C4DB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SCCTable1">
    <w:name w:val="ESCC Table1"/>
    <w:basedOn w:val="TableNormal"/>
    <w:uiPriority w:val="99"/>
    <w:rsid w:val="008C4DB7"/>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table" w:customStyle="1" w:styleId="ESCC71">
    <w:name w:val="ESCC 71"/>
    <w:basedOn w:val="TableNormal"/>
    <w:uiPriority w:val="99"/>
    <w:rsid w:val="008C4DB7"/>
    <w:tblPr/>
  </w:style>
  <w:style w:type="table" w:customStyle="1" w:styleId="TableGrid10">
    <w:name w:val="Table Grid10"/>
    <w:basedOn w:val="TableNormal"/>
    <w:next w:val="TableGrid"/>
    <w:uiPriority w:val="59"/>
    <w:rsid w:val="008C4DB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SCCTable2">
    <w:name w:val="ESCC Table2"/>
    <w:basedOn w:val="TableNormal"/>
    <w:uiPriority w:val="99"/>
    <w:rsid w:val="008C4DB7"/>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table" w:customStyle="1" w:styleId="ESCC72">
    <w:name w:val="ESCC 72"/>
    <w:basedOn w:val="TableNormal"/>
    <w:uiPriority w:val="99"/>
    <w:rsid w:val="008C4DB7"/>
    <w:tblPr/>
  </w:style>
  <w:style w:type="table" w:customStyle="1" w:styleId="ESCC11">
    <w:name w:val="ESCC11"/>
    <w:basedOn w:val="TableNormal"/>
    <w:uiPriority w:val="59"/>
    <w:rsid w:val="008C4DB7"/>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21">
    <w:name w:val="Table Grid21"/>
    <w:basedOn w:val="TableNormal"/>
    <w:next w:val="TableGrid"/>
    <w:uiPriority w:val="59"/>
    <w:rsid w:val="008C4DB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8C4DB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59"/>
    <w:rsid w:val="008C4DB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59"/>
    <w:rsid w:val="008C4DB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1">
    <w:name w:val="Table Grid61"/>
    <w:basedOn w:val="TableNormal"/>
    <w:next w:val="TableGrid"/>
    <w:uiPriority w:val="59"/>
    <w:rsid w:val="008C4DB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59"/>
    <w:rsid w:val="008C4DB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1">
    <w:name w:val="Table Grid81"/>
    <w:basedOn w:val="TableNormal"/>
    <w:next w:val="TableGrid"/>
    <w:uiPriority w:val="59"/>
    <w:rsid w:val="008C4DB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1">
    <w:name w:val="Table Grid91"/>
    <w:basedOn w:val="TableNormal"/>
    <w:next w:val="TableGrid"/>
    <w:uiPriority w:val="59"/>
    <w:rsid w:val="008C4DB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8C4DB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SCCTable11">
    <w:name w:val="ESCC Table11"/>
    <w:basedOn w:val="TableNormal"/>
    <w:uiPriority w:val="99"/>
    <w:rsid w:val="008C4DB7"/>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table" w:customStyle="1" w:styleId="ESCC711">
    <w:name w:val="ESCC 711"/>
    <w:basedOn w:val="TableNormal"/>
    <w:uiPriority w:val="99"/>
    <w:rsid w:val="008C4DB7"/>
    <w:tblPr/>
  </w:style>
  <w:style w:type="numbering" w:customStyle="1" w:styleId="NoList3">
    <w:name w:val="No List3"/>
    <w:next w:val="NoList"/>
    <w:uiPriority w:val="99"/>
    <w:semiHidden/>
    <w:unhideWhenUsed/>
    <w:rsid w:val="008C4DB7"/>
  </w:style>
  <w:style w:type="numbering" w:customStyle="1" w:styleId="NoList4">
    <w:name w:val="No List4"/>
    <w:next w:val="NoList"/>
    <w:uiPriority w:val="99"/>
    <w:semiHidden/>
    <w:unhideWhenUsed/>
    <w:rsid w:val="008C4DB7"/>
  </w:style>
  <w:style w:type="character" w:styleId="CommentReference">
    <w:name w:val="annotation reference"/>
    <w:semiHidden/>
    <w:unhideWhenUsed/>
    <w:rsid w:val="00747A4C"/>
    <w:rPr>
      <w:sz w:val="16"/>
      <w:szCs w:val="16"/>
    </w:rPr>
  </w:style>
  <w:style w:type="paragraph" w:styleId="CommentText">
    <w:name w:val="annotation text"/>
    <w:basedOn w:val="Normal"/>
    <w:link w:val="CommentTextChar"/>
    <w:semiHidden/>
    <w:unhideWhenUsed/>
    <w:rsid w:val="00747A4C"/>
    <w:pPr>
      <w:spacing w:line="240" w:lineRule="auto"/>
    </w:pPr>
  </w:style>
  <w:style w:type="character" w:customStyle="1" w:styleId="CommentTextChar">
    <w:name w:val="Comment Text Char"/>
    <w:basedOn w:val="DefaultParagraphFont"/>
    <w:link w:val="CommentText"/>
    <w:semiHidden/>
    <w:rsid w:val="00747A4C"/>
    <w:rPr>
      <w:lang w:val="en-GB"/>
    </w:rPr>
  </w:style>
  <w:style w:type="paragraph" w:styleId="CommentSubject">
    <w:name w:val="annotation subject"/>
    <w:basedOn w:val="CommentText"/>
    <w:next w:val="CommentText"/>
    <w:link w:val="CommentSubjectChar"/>
    <w:uiPriority w:val="99"/>
    <w:semiHidden/>
    <w:unhideWhenUsed/>
    <w:rsid w:val="007323DE"/>
    <w:rPr>
      <w:b/>
      <w:bCs/>
    </w:rPr>
  </w:style>
  <w:style w:type="character" w:customStyle="1" w:styleId="CommentSubjectChar">
    <w:name w:val="Comment Subject Char"/>
    <w:basedOn w:val="CommentTextChar"/>
    <w:link w:val="CommentSubject"/>
    <w:uiPriority w:val="99"/>
    <w:semiHidden/>
    <w:rsid w:val="007323DE"/>
    <w:rPr>
      <w:b/>
      <w:bCs/>
      <w:lang w:val="en-GB"/>
    </w:rPr>
  </w:style>
  <w:style w:type="paragraph" w:styleId="Revision">
    <w:name w:val="Revision"/>
    <w:hidden/>
    <w:uiPriority w:val="99"/>
    <w:semiHidden/>
    <w:rsid w:val="00E77072"/>
    <w:rPr>
      <w:lang w:val="en-GB"/>
    </w:rPr>
  </w:style>
  <w:style w:type="numbering" w:customStyle="1" w:styleId="StyleBulletedCourierNewLeft335cmHanging063cm">
    <w:name w:val="Style Bulleted Courier New Left:  3.35 cm Hanging:  0.63 cm"/>
    <w:basedOn w:val="NoList"/>
    <w:rsid w:val="00614E8A"/>
    <w:pPr>
      <w:numPr>
        <w:numId w:val="41"/>
      </w:numPr>
    </w:pPr>
  </w:style>
  <w:style w:type="paragraph" w:customStyle="1" w:styleId="Bullet3">
    <w:name w:val="Bullet 3"/>
    <w:basedOn w:val="ListParagraph"/>
    <w:link w:val="Bullet3Char"/>
    <w:qFormat/>
    <w:rsid w:val="00B15734"/>
    <w:pPr>
      <w:keepLines/>
      <w:numPr>
        <w:numId w:val="12"/>
      </w:numPr>
      <w:spacing w:before="40" w:after="40"/>
    </w:pPr>
  </w:style>
  <w:style w:type="paragraph" w:customStyle="1" w:styleId="Bullet4">
    <w:name w:val="Bullet 4"/>
    <w:basedOn w:val="Bullet2"/>
    <w:link w:val="Bullet4Char"/>
    <w:qFormat/>
    <w:rsid w:val="004675EA"/>
    <w:pPr>
      <w:numPr>
        <w:ilvl w:val="2"/>
        <w:numId w:val="9"/>
      </w:numPr>
      <w:ind w:left="2628"/>
    </w:pPr>
  </w:style>
  <w:style w:type="character" w:customStyle="1" w:styleId="Bullet3Char">
    <w:name w:val="Bullet 3 Char"/>
    <w:basedOn w:val="ListParagraphChar"/>
    <w:link w:val="Bullet3"/>
    <w:rsid w:val="00B15734"/>
    <w:rPr>
      <w:lang w:val="en-GB"/>
    </w:rPr>
  </w:style>
  <w:style w:type="paragraph" w:customStyle="1" w:styleId="Bullet5">
    <w:name w:val="Bullet 5"/>
    <w:basedOn w:val="Bullet3"/>
    <w:link w:val="Bullet5Char"/>
    <w:qFormat/>
    <w:rsid w:val="00B15734"/>
    <w:pPr>
      <w:ind w:left="2684"/>
    </w:pPr>
  </w:style>
  <w:style w:type="character" w:customStyle="1" w:styleId="Bullet2Char">
    <w:name w:val="Bullet 2 Char"/>
    <w:basedOn w:val="DefaultParagraphFont"/>
    <w:link w:val="Bullet2"/>
    <w:rsid w:val="00767CFF"/>
    <w:rPr>
      <w:lang w:val="en-GB"/>
    </w:rPr>
  </w:style>
  <w:style w:type="character" w:customStyle="1" w:styleId="Bullet4Char">
    <w:name w:val="Bullet 4 Char"/>
    <w:basedOn w:val="Bullet2Char"/>
    <w:link w:val="Bullet4"/>
    <w:rsid w:val="004675EA"/>
    <w:rPr>
      <w:lang w:val="en-GB"/>
    </w:rPr>
  </w:style>
  <w:style w:type="character" w:customStyle="1" w:styleId="Bullet5Char">
    <w:name w:val="Bullet 5 Char"/>
    <w:basedOn w:val="Bullet3Char"/>
    <w:link w:val="Bullet5"/>
    <w:rsid w:val="00B15734"/>
    <w:rPr>
      <w:lang w:val="en-GB"/>
    </w:rPr>
  </w:style>
  <w:style w:type="paragraph" w:styleId="Caption">
    <w:name w:val="caption"/>
    <w:basedOn w:val="Normal"/>
    <w:next w:val="Normal"/>
    <w:rsid w:val="00783650"/>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783650"/>
    <w:rPr>
      <w:color w:val="800080" w:themeColor="followedHyperlink"/>
      <w:u w:val="single"/>
    </w:rPr>
  </w:style>
  <w:style w:type="character" w:styleId="BookTitle">
    <w:name w:val="Book Title"/>
    <w:basedOn w:val="DefaultParagraphFont"/>
    <w:uiPriority w:val="99"/>
    <w:rsid w:val="00783650"/>
    <w:rPr>
      <w:b/>
      <w:bCs/>
      <w:i/>
      <w:iCs/>
      <w:spacing w:val="5"/>
    </w:rPr>
  </w:style>
  <w:style w:type="character" w:styleId="Emphasis">
    <w:name w:val="Emphasis"/>
    <w:basedOn w:val="DefaultParagraphFont"/>
    <w:uiPriority w:val="20"/>
    <w:rsid w:val="00783650"/>
    <w:rPr>
      <w:i/>
      <w:iCs/>
    </w:rPr>
  </w:style>
  <w:style w:type="character" w:styleId="IntenseEmphasis">
    <w:name w:val="Intense Emphasis"/>
    <w:basedOn w:val="DefaultParagraphFont"/>
    <w:uiPriority w:val="21"/>
    <w:rsid w:val="00783650"/>
    <w:rPr>
      <w:i/>
      <w:iCs/>
      <w:color w:val="4F81BD" w:themeColor="accent1"/>
    </w:rPr>
  </w:style>
  <w:style w:type="paragraph" w:styleId="IntenseQuote">
    <w:name w:val="Intense Quote"/>
    <w:basedOn w:val="Normal"/>
    <w:next w:val="Normal"/>
    <w:link w:val="IntenseQuoteChar"/>
    <w:uiPriority w:val="30"/>
    <w:rsid w:val="00783650"/>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783650"/>
    <w:rPr>
      <w:i/>
      <w:iCs/>
      <w:color w:val="4F81BD" w:themeColor="accent1"/>
      <w:lang w:val="en-GB"/>
    </w:rPr>
  </w:style>
  <w:style w:type="character" w:styleId="IntenseReference">
    <w:name w:val="Intense Reference"/>
    <w:basedOn w:val="DefaultParagraphFont"/>
    <w:uiPriority w:val="32"/>
    <w:rsid w:val="00783650"/>
    <w:rPr>
      <w:b/>
      <w:bCs/>
      <w:smallCaps/>
      <w:color w:val="4F81BD" w:themeColor="accent1"/>
      <w:spacing w:val="5"/>
    </w:rPr>
  </w:style>
  <w:style w:type="paragraph" w:styleId="NoSpacing">
    <w:name w:val="No Spacing"/>
    <w:uiPriority w:val="1"/>
    <w:rsid w:val="00783650"/>
    <w:pPr>
      <w:ind w:left="1418" w:right="-57"/>
      <w:jc w:val="both"/>
    </w:pPr>
    <w:rPr>
      <w:lang w:val="en-GB"/>
    </w:rPr>
  </w:style>
  <w:style w:type="paragraph" w:styleId="Quote">
    <w:name w:val="Quote"/>
    <w:basedOn w:val="Normal"/>
    <w:next w:val="Normal"/>
    <w:link w:val="QuoteChar"/>
    <w:uiPriority w:val="29"/>
    <w:rsid w:val="00783650"/>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783650"/>
    <w:rPr>
      <w:i/>
      <w:iCs/>
      <w:color w:val="404040" w:themeColor="text1" w:themeTint="BF"/>
      <w:lang w:val="en-GB"/>
    </w:rPr>
  </w:style>
  <w:style w:type="character" w:styleId="Strong">
    <w:name w:val="Strong"/>
    <w:basedOn w:val="DefaultParagraphFont"/>
    <w:uiPriority w:val="22"/>
    <w:rsid w:val="00783650"/>
    <w:rPr>
      <w:b/>
      <w:bCs/>
    </w:rPr>
  </w:style>
  <w:style w:type="character" w:styleId="SubtleEmphasis">
    <w:name w:val="Subtle Emphasis"/>
    <w:basedOn w:val="DefaultParagraphFont"/>
    <w:uiPriority w:val="19"/>
    <w:rsid w:val="00783650"/>
    <w:rPr>
      <w:i/>
      <w:iCs/>
      <w:color w:val="404040" w:themeColor="text1" w:themeTint="BF"/>
    </w:rPr>
  </w:style>
  <w:style w:type="character" w:styleId="SubtleReference">
    <w:name w:val="Subtle Reference"/>
    <w:basedOn w:val="DefaultParagraphFont"/>
    <w:uiPriority w:val="31"/>
    <w:rsid w:val="00783650"/>
    <w:rPr>
      <w:smallCaps/>
      <w:color w:val="5A5A5A" w:themeColor="text1" w:themeTint="A5"/>
    </w:rPr>
  </w:style>
  <w:style w:type="paragraph" w:styleId="NormalWeb">
    <w:name w:val="Normal (Web)"/>
    <w:basedOn w:val="Normal"/>
    <w:uiPriority w:val="99"/>
    <w:unhideWhenUsed/>
    <w:rsid w:val="00C66DF9"/>
    <w:pPr>
      <w:spacing w:before="100" w:beforeAutospacing="1" w:after="100" w:afterAutospacing="1" w:line="240" w:lineRule="auto"/>
      <w:ind w:left="0" w:right="0"/>
      <w:jc w:val="left"/>
    </w:pPr>
    <w:rPr>
      <w:rFonts w:ascii="Times New Roman" w:eastAsiaTheme="minorEastAsia" w:hAnsi="Times New Roman"/>
      <w:sz w:val="24"/>
      <w:szCs w:val="24"/>
      <w:lang w:eastAsia="en-GB"/>
    </w:rPr>
  </w:style>
  <w:style w:type="table" w:customStyle="1" w:styleId="TableGrid12">
    <w:name w:val="Table Grid12"/>
    <w:basedOn w:val="TableNormal"/>
    <w:next w:val="TableGrid"/>
    <w:uiPriority w:val="59"/>
    <w:rsid w:val="00F25DE9"/>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Web1">
    <w:name w:val="Normal (Web)1"/>
    <w:basedOn w:val="Normal"/>
    <w:next w:val="NormalWeb"/>
    <w:uiPriority w:val="99"/>
    <w:semiHidden/>
    <w:unhideWhenUsed/>
    <w:rsid w:val="003929D0"/>
    <w:pPr>
      <w:spacing w:after="160" w:line="259" w:lineRule="auto"/>
      <w:ind w:left="0" w:right="0"/>
      <w:jc w:val="left"/>
    </w:pPr>
    <w:rPr>
      <w:rFonts w:ascii="Times New Roman" w:eastAsia="Calibri" w:hAnsi="Times New Roman"/>
      <w:sz w:val="24"/>
      <w:szCs w:val="24"/>
    </w:rPr>
  </w:style>
  <w:style w:type="character" w:styleId="UnresolvedMention">
    <w:name w:val="Unresolved Mention"/>
    <w:basedOn w:val="DefaultParagraphFont"/>
    <w:uiPriority w:val="99"/>
    <w:semiHidden/>
    <w:unhideWhenUsed/>
    <w:rsid w:val="005D73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4565147">
      <w:bodyDiv w:val="1"/>
      <w:marLeft w:val="0"/>
      <w:marRight w:val="0"/>
      <w:marTop w:val="0"/>
      <w:marBottom w:val="0"/>
      <w:divBdr>
        <w:top w:val="none" w:sz="0" w:space="0" w:color="auto"/>
        <w:left w:val="none" w:sz="0" w:space="0" w:color="auto"/>
        <w:bottom w:val="none" w:sz="0" w:space="0" w:color="auto"/>
        <w:right w:val="none" w:sz="0" w:space="0" w:color="auto"/>
      </w:divBdr>
    </w:div>
    <w:div w:id="701907703">
      <w:bodyDiv w:val="1"/>
      <w:marLeft w:val="0"/>
      <w:marRight w:val="0"/>
      <w:marTop w:val="0"/>
      <w:marBottom w:val="0"/>
      <w:divBdr>
        <w:top w:val="none" w:sz="0" w:space="0" w:color="auto"/>
        <w:left w:val="none" w:sz="0" w:space="0" w:color="auto"/>
        <w:bottom w:val="none" w:sz="0" w:space="0" w:color="auto"/>
        <w:right w:val="none" w:sz="0" w:space="0" w:color="auto"/>
      </w:divBdr>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escies.org/escc-specs/published/21300.pdf" TargetMode="External"/><Relationship Id="rId21" Type="http://schemas.openxmlformats.org/officeDocument/2006/relationships/hyperlink" Target="http://escies.org/escc-specs/published/20400.pdf" TargetMode="External"/><Relationship Id="rId42" Type="http://schemas.openxmlformats.org/officeDocument/2006/relationships/hyperlink" Target="https://escies.org/webdocument/showArticle?id=727&amp;groupid=6" TargetMode="External"/><Relationship Id="rId47" Type="http://schemas.openxmlformats.org/officeDocument/2006/relationships/hyperlink" Target="http://escies.org/escc-specs/published/20100.pdf" TargetMode="External"/><Relationship Id="rId63" Type="http://schemas.openxmlformats.org/officeDocument/2006/relationships/hyperlink" Target="http://escies.org/escc-specs/published/20100.pdf" TargetMode="External"/><Relationship Id="rId68" Type="http://schemas.openxmlformats.org/officeDocument/2006/relationships/hyperlink" Target="http://escies.org/escc-specs/published/20400.pdf" TargetMode="External"/><Relationship Id="rId84" Type="http://schemas.openxmlformats.org/officeDocument/2006/relationships/hyperlink" Target="http://escies.org/escc-specs/published/21001.pdf" TargetMode="External"/><Relationship Id="rId89" Type="http://schemas.openxmlformats.org/officeDocument/2006/relationships/hyperlink" Target="http://escies.org/escc-specs/published/20100.pdf" TargetMode="External"/><Relationship Id="rId16" Type="http://schemas.openxmlformats.org/officeDocument/2006/relationships/hyperlink" Target="https://escies.org/download/dcrappimp?id=????" TargetMode="External"/><Relationship Id="rId11" Type="http://schemas.openxmlformats.org/officeDocument/2006/relationships/image" Target="media/image1.jpg"/><Relationship Id="rId32" Type="http://schemas.openxmlformats.org/officeDocument/2006/relationships/hyperlink" Target="http://escies.org/escc-specs/published/24600.pdf" TargetMode="External"/><Relationship Id="rId37" Type="http://schemas.openxmlformats.org/officeDocument/2006/relationships/hyperlink" Target="http://escies.org/escc-specs/published/21700.pdf" TargetMode="External"/><Relationship Id="rId53" Type="http://schemas.openxmlformats.org/officeDocument/2006/relationships/hyperlink" Target="http://escies.org/escc-specs/published/22600.pdf" TargetMode="External"/><Relationship Id="rId58" Type="http://schemas.openxmlformats.org/officeDocument/2006/relationships/hyperlink" Target="https://escies.org/webdocument/showArticle?id=727&amp;groupid=6" TargetMode="External"/><Relationship Id="rId74" Type="http://schemas.openxmlformats.org/officeDocument/2006/relationships/hyperlink" Target="https://landandmaritimeapps.dla.mil/Downloads/MilSpec/Docs/MIL-STD-202/std202mthd107.pdf" TargetMode="External"/><Relationship Id="rId79" Type="http://schemas.openxmlformats.org/officeDocument/2006/relationships/hyperlink" Target="http://escies.org/escc-specs/published/24800.pdf" TargetMode="External"/><Relationship Id="rId102" Type="http://schemas.openxmlformats.org/officeDocument/2006/relationships/theme" Target="theme/theme1.xml"/><Relationship Id="rId5" Type="http://schemas.openxmlformats.org/officeDocument/2006/relationships/numbering" Target="numbering.xml"/><Relationship Id="rId90" Type="http://schemas.openxmlformats.org/officeDocument/2006/relationships/hyperlink" Target="http://escies.org/escc-specs/published/25400.pdf" TargetMode="External"/><Relationship Id="rId95" Type="http://schemas.openxmlformats.org/officeDocument/2006/relationships/header" Target="header1.xml"/><Relationship Id="rId22" Type="http://schemas.openxmlformats.org/officeDocument/2006/relationships/hyperlink" Target="http://escies.org/escc-specs/published/20500.pdf" TargetMode="External"/><Relationship Id="rId27" Type="http://schemas.openxmlformats.org/officeDocument/2006/relationships/hyperlink" Target="http://escies.org/escc-specs/published/21700.pdf" TargetMode="External"/><Relationship Id="rId43" Type="http://schemas.openxmlformats.org/officeDocument/2006/relationships/hyperlink" Target="https://landandmaritimeapps.dla.mil/programs/milspec/ListDocs.aspx?BasicDoc=MIL-DTL-3922" TargetMode="External"/><Relationship Id="rId48" Type="http://schemas.openxmlformats.org/officeDocument/2006/relationships/hyperlink" Target="http://escies.org/escc-specs/published/25400.pdf" TargetMode="External"/><Relationship Id="rId64" Type="http://schemas.openxmlformats.org/officeDocument/2006/relationships/hyperlink" Target="http://escies.org/escc-specs/published/25400.pdf" TargetMode="External"/><Relationship Id="rId69" Type="http://schemas.openxmlformats.org/officeDocument/2006/relationships/hyperlink" Target="http://escies.org/escc-specs/published/20500.pdf" TargetMode="External"/><Relationship Id="rId80" Type="http://schemas.openxmlformats.org/officeDocument/2006/relationships/hyperlink" Target="https://landandmaritimeapps.dla.mil/Downloads/MilSpec/Docs/MIL-STD-202/std202mthd208.pdf" TargetMode="External"/><Relationship Id="rId85" Type="http://schemas.openxmlformats.org/officeDocument/2006/relationships/hyperlink" Target="https://escies.org/specfamily/searchSpecification?text=%2221001%22" TargetMode="External"/><Relationship Id="rId12" Type="http://schemas.openxmlformats.org/officeDocument/2006/relationships/image" Target="media/image2.jpg"/><Relationship Id="rId17" Type="http://schemas.openxmlformats.org/officeDocument/2006/relationships/hyperlink" Target="http://escies.org/escc-specs/published/20100.pdf" TargetMode="External"/><Relationship Id="rId25" Type="http://schemas.openxmlformats.org/officeDocument/2006/relationships/hyperlink" Target="http://escies.org/escc-specs/published/21001.pdf" TargetMode="External"/><Relationship Id="rId33" Type="http://schemas.openxmlformats.org/officeDocument/2006/relationships/hyperlink" Target="http://escies.org/escc-specs/published/24800.pdf" TargetMode="External"/><Relationship Id="rId38" Type="http://schemas.openxmlformats.org/officeDocument/2006/relationships/hyperlink" Target="http://escies.org/escc-specs/published/22800.pdf" TargetMode="External"/><Relationship Id="rId46" Type="http://schemas.openxmlformats.org/officeDocument/2006/relationships/hyperlink" Target="http://escies.org/escc-specs/published/21300.pdf" TargetMode="External"/><Relationship Id="rId59" Type="http://schemas.openxmlformats.org/officeDocument/2006/relationships/hyperlink" Target="https://escies.org/webdocument/showArticle?id=119&amp;groupid=6" TargetMode="External"/><Relationship Id="rId67" Type="http://schemas.openxmlformats.org/officeDocument/2006/relationships/hyperlink" Target="http://escies.org/escc-specs/published/23100.pdf" TargetMode="External"/><Relationship Id="rId20" Type="http://schemas.openxmlformats.org/officeDocument/2006/relationships/hyperlink" Target="http://escies.org/escc-specs/published/20100.pdf" TargetMode="External"/><Relationship Id="rId41" Type="http://schemas.openxmlformats.org/officeDocument/2006/relationships/hyperlink" Target="https://escies.org/webdocument/showArticle?id=119&amp;groupid=6" TargetMode="External"/><Relationship Id="rId54" Type="http://schemas.openxmlformats.org/officeDocument/2006/relationships/hyperlink" Target="https://escies.org/webdocument/showArticle?id=119&amp;groupid=6" TargetMode="External"/><Relationship Id="rId62" Type="http://schemas.openxmlformats.org/officeDocument/2006/relationships/hyperlink" Target="http://escies.org/escc-specs/published/25400.pdf" TargetMode="External"/><Relationship Id="rId70" Type="http://schemas.openxmlformats.org/officeDocument/2006/relationships/hyperlink" Target="http://escies.org/escc-specs/published/20500.pdf" TargetMode="External"/><Relationship Id="rId75" Type="http://schemas.openxmlformats.org/officeDocument/2006/relationships/hyperlink" Target="https://landandmaritimeapps.dla.mil/Downloads/MilSpec/Docs/MIL-STD-202/std202mthd214.pdf" TargetMode="External"/><Relationship Id="rId83" Type="http://schemas.openxmlformats.org/officeDocument/2006/relationships/hyperlink" Target="https://escies.org/specfamily/searchSpecification?text=%2221001%22" TargetMode="External"/><Relationship Id="rId88" Type="http://schemas.openxmlformats.org/officeDocument/2006/relationships/hyperlink" Target="http://escies.org/escc-specs/published/21001.pdf" TargetMode="External"/><Relationship Id="rId91" Type="http://schemas.openxmlformats.org/officeDocument/2006/relationships/hyperlink" Target="http://escies.org/escc-specs/published/20100.pdf" TargetMode="External"/><Relationship Id="rId9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escies.org" TargetMode="External"/><Relationship Id="rId23" Type="http://schemas.openxmlformats.org/officeDocument/2006/relationships/hyperlink" Target="http://escies.org/escc-specs/published/20600.pdf" TargetMode="External"/><Relationship Id="rId28" Type="http://schemas.openxmlformats.org/officeDocument/2006/relationships/hyperlink" Target="http://escies.org/escc-specs/published/22600.pdf" TargetMode="External"/><Relationship Id="rId36" Type="http://schemas.openxmlformats.org/officeDocument/2006/relationships/hyperlink" Target="http://escies.org/escc-specs/published/20100.pdf" TargetMode="External"/><Relationship Id="rId49" Type="http://schemas.openxmlformats.org/officeDocument/2006/relationships/hyperlink" Target="http://escies.org/escc-specs/published/20100.pdf" TargetMode="External"/><Relationship Id="rId57" Type="http://schemas.openxmlformats.org/officeDocument/2006/relationships/hyperlink" Target="https://escies.org/webdocument/showArticle?id=119&amp;groupid=6" TargetMode="External"/><Relationship Id="rId10" Type="http://schemas.openxmlformats.org/officeDocument/2006/relationships/endnotes" Target="endnotes.xml"/><Relationship Id="rId31" Type="http://schemas.openxmlformats.org/officeDocument/2006/relationships/hyperlink" Target="http://escies.org/escc-specs/published/24500.pdf" TargetMode="External"/><Relationship Id="rId44" Type="http://schemas.openxmlformats.org/officeDocument/2006/relationships/hyperlink" Target="https://landandmaritimeapps.dla.mil/programs/milspec/ListDocs.aspx?BasicDoc=MIL-STD-202" TargetMode="External"/><Relationship Id="rId52" Type="http://schemas.openxmlformats.org/officeDocument/2006/relationships/hyperlink" Target="http://escies.org/escc-specs/published/21700.pdf" TargetMode="External"/><Relationship Id="rId60" Type="http://schemas.openxmlformats.org/officeDocument/2006/relationships/hyperlink" Target="https://escies.org/webdocument/showArticle?id=727&amp;groupid=6" TargetMode="External"/><Relationship Id="rId65" Type="http://schemas.openxmlformats.org/officeDocument/2006/relationships/hyperlink" Target="http://escies.org/escc-specs/published/20100.pdf" TargetMode="External"/><Relationship Id="rId73" Type="http://schemas.openxmlformats.org/officeDocument/2006/relationships/hyperlink" Target="https://landandmaritimeapps.dla.mil/Downloads/MilSpec/Docs/MIL-STD-750/std750part2.pdf" TargetMode="External"/><Relationship Id="rId78" Type="http://schemas.openxmlformats.org/officeDocument/2006/relationships/hyperlink" Target="https://landandmaritimeapps.dla.mil/Downloads/MilSpec/Docs/MIL-STD-202/std202mthd213.pdf" TargetMode="External"/><Relationship Id="rId81" Type="http://schemas.openxmlformats.org/officeDocument/2006/relationships/hyperlink" Target="https://landandmaritimeapps.dla.mil/Downloads/MilSpec/Docs/MIL-STD-202/std202mthd211.pdf" TargetMode="External"/><Relationship Id="rId86" Type="http://schemas.openxmlformats.org/officeDocument/2006/relationships/hyperlink" Target="http://escies.org/escc-specs/published/21001.pdf" TargetMode="External"/><Relationship Id="rId94" Type="http://schemas.openxmlformats.org/officeDocument/2006/relationships/hyperlink" Target="http://escies.org/escc-specs/published/23100.pdf" TargetMode="External"/><Relationship Id="rId99" Type="http://schemas.openxmlformats.org/officeDocument/2006/relationships/header" Target="header3.xml"/><Relationship Id="rId10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escies.org" TargetMode="External"/><Relationship Id="rId18" Type="http://schemas.openxmlformats.org/officeDocument/2006/relationships/hyperlink" Target="http://escies.org/escc-specs/published/25400.pdf" TargetMode="External"/><Relationship Id="rId39" Type="http://schemas.openxmlformats.org/officeDocument/2006/relationships/hyperlink" Target="http://escies.org/escc-specs/published/24600.pdf" TargetMode="External"/><Relationship Id="rId34" Type="http://schemas.openxmlformats.org/officeDocument/2006/relationships/hyperlink" Target="http://escies.org/escc-specs/published/25400.pdf" TargetMode="External"/><Relationship Id="rId50" Type="http://schemas.openxmlformats.org/officeDocument/2006/relationships/hyperlink" Target="http://escies.org/escc-specs/published/25400.pdf" TargetMode="External"/><Relationship Id="rId55" Type="http://schemas.openxmlformats.org/officeDocument/2006/relationships/hyperlink" Target="https://escies.org/webdocument/showArticle?id=727&amp;groupid=6" TargetMode="External"/><Relationship Id="rId76" Type="http://schemas.openxmlformats.org/officeDocument/2006/relationships/hyperlink" Target="http://escies.org/escc-specs/published/24500.pdf" TargetMode="External"/><Relationship Id="rId97" Type="http://schemas.openxmlformats.org/officeDocument/2006/relationships/footer" Target="footer1.xml"/><Relationship Id="rId7" Type="http://schemas.openxmlformats.org/officeDocument/2006/relationships/settings" Target="settings.xml"/><Relationship Id="rId71" Type="http://schemas.openxmlformats.org/officeDocument/2006/relationships/hyperlink" Target="http://escies.org/escc-specs/published/20500.pdf" TargetMode="External"/><Relationship Id="rId92" Type="http://schemas.openxmlformats.org/officeDocument/2006/relationships/hyperlink" Target="http://escies.org/escc-specs/published/25400.pdf" TargetMode="External"/><Relationship Id="rId2" Type="http://schemas.openxmlformats.org/officeDocument/2006/relationships/customXml" Target="../customXml/item2.xml"/><Relationship Id="rId29" Type="http://schemas.openxmlformats.org/officeDocument/2006/relationships/hyperlink" Target="http://escies.org/escc-specs/published/22800.pdf" TargetMode="External"/><Relationship Id="rId24" Type="http://schemas.openxmlformats.org/officeDocument/2006/relationships/hyperlink" Target="http://escies.org/escc-specs/published/20900.pdf" TargetMode="External"/><Relationship Id="rId40" Type="http://schemas.openxmlformats.org/officeDocument/2006/relationships/hyperlink" Target="http://escies.org/escc-specs/published/25400.pdf" TargetMode="External"/><Relationship Id="rId45" Type="http://schemas.openxmlformats.org/officeDocument/2006/relationships/hyperlink" Target="https://landandmaritimeapps.dla.mil/programs/milspec/ListDocs.aspx?BasicDoc=MIL-STD-750" TargetMode="External"/><Relationship Id="rId66" Type="http://schemas.openxmlformats.org/officeDocument/2006/relationships/hyperlink" Target="http://escies.org/escc-specs/published/25400.pdf" TargetMode="External"/><Relationship Id="rId87" Type="http://schemas.openxmlformats.org/officeDocument/2006/relationships/hyperlink" Target="https://escies.org/specfamily/searchSpecification?text=%2221001%22" TargetMode="External"/><Relationship Id="rId61" Type="http://schemas.openxmlformats.org/officeDocument/2006/relationships/hyperlink" Target="http://escies.org/escc-specs/published/20100.pdf" TargetMode="External"/><Relationship Id="rId82" Type="http://schemas.openxmlformats.org/officeDocument/2006/relationships/hyperlink" Target="http://escies.org/escc-specs/published/21001.pdf" TargetMode="External"/><Relationship Id="rId19" Type="http://schemas.openxmlformats.org/officeDocument/2006/relationships/hyperlink" Target="http://escies.org/escc-specs/published/23100.pdf" TargetMode="External"/><Relationship Id="rId14" Type="http://schemas.openxmlformats.org/officeDocument/2006/relationships/hyperlink" Target="https://escies.org" TargetMode="External"/><Relationship Id="rId30" Type="http://schemas.openxmlformats.org/officeDocument/2006/relationships/hyperlink" Target="http://escies.org/escc-specs/published/23100.pdf" TargetMode="External"/><Relationship Id="rId35" Type="http://schemas.openxmlformats.org/officeDocument/2006/relationships/hyperlink" Target="http://escies.org/escc-specs/published/25400.pdf" TargetMode="External"/><Relationship Id="rId56" Type="http://schemas.openxmlformats.org/officeDocument/2006/relationships/hyperlink" Target="https://landandmaritimeapps.dla.mil/programs/milspec/ListDocs.aspx?BasicDoc=MIL-DTL-3922" TargetMode="External"/><Relationship Id="rId77" Type="http://schemas.openxmlformats.org/officeDocument/2006/relationships/hyperlink" Target="http://escies.org/escc-specs/published/20900.pdf" TargetMode="External"/><Relationship Id="rId100" Type="http://schemas.openxmlformats.org/officeDocument/2006/relationships/footer" Target="footer3.xml"/><Relationship Id="rId8" Type="http://schemas.openxmlformats.org/officeDocument/2006/relationships/webSettings" Target="webSettings.xml"/><Relationship Id="rId51" Type="http://schemas.openxmlformats.org/officeDocument/2006/relationships/hyperlink" Target="http://escies.org/escc-specs/published/22800.pdf" TargetMode="External"/><Relationship Id="rId72" Type="http://schemas.openxmlformats.org/officeDocument/2006/relationships/hyperlink" Target="http://escies.org/escc-specs/published/20500.pdf" TargetMode="External"/><Relationship Id="rId93" Type="http://schemas.openxmlformats.org/officeDocument/2006/relationships/hyperlink" Target="http://escies.org/escc-specs/published/20600.pdf" TargetMode="External"/><Relationship Id="rId98" Type="http://schemas.openxmlformats.org/officeDocument/2006/relationships/footer" Target="footer2.xml"/><Relationship Id="rId3" Type="http://schemas.openxmlformats.org/officeDocument/2006/relationships/customXml" Target="../customXml/item3.xml"/></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uzta\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3" ma:contentTypeDescription="Create a new document." ma:contentTypeScope="" ma:versionID="25efba5c7ec008d3c787a8e380f95980">
  <xsd:schema xmlns:xsd="http://www.w3.org/2001/XMLSchema" xmlns:xs="http://www.w3.org/2001/XMLSchema" xmlns:p="http://schemas.microsoft.com/office/2006/metadata/properties" xmlns:ns2="6bd58a04-39b6-4196-87bb-bb788da3cd29" targetNamespace="http://schemas.microsoft.com/office/2006/metadata/properties" ma:root="true" ma:fieldsID="5c834bc7c56f278215bed99c3cf6430b"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06EAEF5-B280-4167-825A-6E403C3C1284}">
  <ds:schemaRefs>
    <ds:schemaRef ds:uri="http://schemas.microsoft.com/office/2006/metadata/properties"/>
    <ds:schemaRef ds:uri="http://schemas.microsoft.com/office/infopath/2007/PartnerControls"/>
    <ds:schemaRef ds:uri="6bd58a04-39b6-4196-87bb-bb788da3cd29"/>
  </ds:schemaRefs>
</ds:datastoreItem>
</file>

<file path=customXml/itemProps2.xml><?xml version="1.0" encoding="utf-8"?>
<ds:datastoreItem xmlns:ds="http://schemas.openxmlformats.org/officeDocument/2006/customXml" ds:itemID="{3FB7B9A0-1DEF-4B8B-8C35-D7059106591D}">
  <ds:schemaRefs>
    <ds:schemaRef ds:uri="http://schemas.microsoft.com/sharepoint/v3/contenttype/forms"/>
  </ds:schemaRefs>
</ds:datastoreItem>
</file>

<file path=customXml/itemProps3.xml><?xml version="1.0" encoding="utf-8"?>
<ds:datastoreItem xmlns:ds="http://schemas.openxmlformats.org/officeDocument/2006/customXml" ds:itemID="{4743E71A-04BC-423D-B371-A4E0460DE1E6}">
  <ds:schemaRefs>
    <ds:schemaRef ds:uri="http://schemas.openxmlformats.org/officeDocument/2006/bibliography"/>
  </ds:schemaRefs>
</ds:datastoreItem>
</file>

<file path=customXml/itemProps4.xml><?xml version="1.0" encoding="utf-8"?>
<ds:datastoreItem xmlns:ds="http://schemas.openxmlformats.org/officeDocument/2006/customXml" ds:itemID="{C28A7BE6-304B-46FC-8068-8A87F65E43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ESCC.dotx</Template>
  <TotalTime>3602</TotalTime>
  <Pages>38</Pages>
  <Words>13446</Words>
  <Characters>76648</Characters>
  <Application>Microsoft Office Word</Application>
  <DocSecurity>0</DocSecurity>
  <Lines>638</Lines>
  <Paragraphs>179</Paragraphs>
  <ScaleCrop>false</ScaleCrop>
  <HeadingPairs>
    <vt:vector size="2" baseType="variant">
      <vt:variant>
        <vt:lpstr>Title</vt:lpstr>
      </vt:variant>
      <vt:variant>
        <vt:i4>1</vt:i4>
      </vt:variant>
    </vt:vector>
  </HeadingPairs>
  <TitlesOfParts>
    <vt:vector size="1" baseType="lpstr">
      <vt:lpstr>FERRITE MICROWAVE COMPONENTS, ISOLATORS AND CIRCULATORS</vt:lpstr>
    </vt:vector>
  </TitlesOfParts>
  <Company>Hewlett-Packard Company</Company>
  <LinksUpToDate>false</LinksUpToDate>
  <CharactersWithSpaces>89915</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FERRITE MICROWAVE COMPONENTS, ISOLATORS AND CIRCULATORS</dc:title>
  <dc:creator>james weiss</dc:creator>
  <cp:lastModifiedBy>Steve Thacker</cp:lastModifiedBy>
  <cp:revision>65</cp:revision>
  <cp:lastPrinted>2020-02-25T11:38:00Z</cp:lastPrinted>
  <dcterms:created xsi:type="dcterms:W3CDTF">2017-06-06T07:52:00Z</dcterms:created>
  <dcterms:modified xsi:type="dcterms:W3CDTF">2025-02-11T11:16:00Z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MediaServiceImageTags">
    <vt:lpwstr/>
  </property>
</Properties>
</file>