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7409FE" w14:textId="77777777" w:rsidR="00B238AF" w:rsidRPr="00240DB1" w:rsidRDefault="00566CE2" w:rsidP="0037029A">
      <w:pPr>
        <w:ind w:left="0" w:right="-58"/>
        <w:jc w:val="center"/>
      </w:pPr>
      <w:r w:rsidRPr="00240DB1">
        <w:rPr>
          <w:noProof/>
          <w:lang w:eastAsia="en-GB"/>
        </w:rPr>
        <w:drawing>
          <wp:anchor distT="0" distB="0" distL="114300" distR="114300" simplePos="0" relativeHeight="251697664" behindDoc="0" locked="0" layoutInCell="1" allowOverlap="1" wp14:anchorId="4067AF30" wp14:editId="64B8A086">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00B039D5" w14:textId="77777777" w:rsidR="00B238AF" w:rsidRPr="00240DB1" w:rsidRDefault="00B238AF" w:rsidP="00546706">
      <w:pPr>
        <w:rPr>
          <w:rFonts w:cs="Arial"/>
        </w:rPr>
      </w:pPr>
    </w:p>
    <w:p w14:paraId="03A74AB8" w14:textId="77777777" w:rsidR="007F5AFE" w:rsidRPr="00240DB1" w:rsidRDefault="007F5AFE" w:rsidP="008D0546"/>
    <w:p w14:paraId="43EA1A02" w14:textId="77777777" w:rsidR="008B5CFD" w:rsidRPr="00240DB1" w:rsidRDefault="00566CE2" w:rsidP="00007ABE">
      <w:pPr>
        <w:pStyle w:val="BASEDON"/>
        <w:tabs>
          <w:tab w:val="left" w:pos="8505"/>
        </w:tabs>
      </w:pPr>
      <w:r w:rsidRPr="00240DB1">
        <w:rPr>
          <w:noProof/>
          <w:lang w:eastAsia="en-GB"/>
        </w:rPr>
        <mc:AlternateContent>
          <mc:Choice Requires="wps">
            <w:drawing>
              <wp:anchor distT="0" distB="0" distL="114300" distR="114300" simplePos="0" relativeHeight="251778560" behindDoc="0" locked="0" layoutInCell="1" allowOverlap="1" wp14:anchorId="19F31796" wp14:editId="1DDCA658">
                <wp:simplePos x="0" y="0"/>
                <wp:positionH relativeFrom="column">
                  <wp:posOffset>5243398</wp:posOffset>
                </wp:positionH>
                <wp:positionV relativeFrom="paragraph">
                  <wp:posOffset>231724</wp:posOffset>
                </wp:positionV>
                <wp:extent cx="1049867" cy="285293"/>
                <wp:effectExtent l="0" t="0" r="0" b="635"/>
                <wp:wrapNone/>
                <wp:docPr id="1" name="Text Box 1"/>
                <wp:cNvGraphicFramePr/>
                <a:graphic xmlns:a="http://schemas.openxmlformats.org/drawingml/2006/main">
                  <a:graphicData uri="http://schemas.microsoft.com/office/word/2010/wordprocessingShape">
                    <wps:wsp>
                      <wps:cNvSpPr txBox="1"/>
                      <wps:spPr>
                        <a:xfrm>
                          <a:off x="0" y="0"/>
                          <a:ext cx="1049867" cy="28529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078A7C5" w14:textId="77777777" w:rsidR="00C77AE7" w:rsidRDefault="00C77AE7"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fldSimple w:instr=" NUMPAGES  \* Arabic  \* MERGEFORMAT ">
                              <w:r w:rsidR="003F3D62">
                                <w:rPr>
                                  <w:noProof/>
                                </w:rPr>
                                <w:t>12</w:t>
                              </w:r>
                            </w:fldSimple>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9F31796" id="_x0000_t202" coordsize="21600,21600" o:spt="202" path="m,l,21600r21600,l21600,xe">
                <v:stroke joinstyle="miter"/>
                <v:path gradientshapeok="t" o:connecttype="rect"/>
              </v:shapetype>
              <v:shape id="Text Box 1" o:spid="_x0000_s1026" type="#_x0000_t202" style="position:absolute;left:0;text-align:left;margin-left:412.85pt;margin-top:18.25pt;width:82.65pt;height:22.45pt;z-index:251778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CeMdQIAAGUFAAAOAAAAZHJzL2Uyb0RvYy54bWysVEtPGzEQvlfqf7B8L5uEACFig1IQVSUE&#10;qFBxdrw2ser1uPYku+mv79i7eZRyoerFO9755vV5Zi4u29qytQrRgCv58GjAmXISKuNeSv796ebT&#10;hLOIwlXCglMl36jIL2cfP1w0fqpGsARbqcDIiYvTxpd8ieinRRHlUtUiHoFXjpQaQi2QruGlqIJo&#10;yHtti9FgcFo0ECofQKoY6e91p+Sz7F9rJfFe66iQ2ZJTbpjPkM9FOovZhZi+BOGXRvZpiH/IohbG&#10;UdCdq2uBgq2C+ctVbWSACBqPJNQFaG2kyjVQNcPBq2oel8KrXAuRE/2Opvj/3Mq79aN/CAzbz9DS&#10;AyZCGh+nkX6melod6vSlTBnpicLNjjbVIpPJaDA+n5yecSZJN5qcjM6Pk5tib+1DxC8KapaEkgd6&#10;lsyWWN9G7KBbSAoWwZrqxlibL6kV1JUNbC3oES3mHMn5HyjrWFPy0+OTQXbsIJl3nq1LblRuhj7c&#10;vsIs4caqhLHum9LMVLnQN2ILKZXbxc/ohNIU6j2GPX6f1XuMuzrIIkcGhzvj2jgIufo8PXvKqh9b&#10;ynSHp7c5qDuJ2C7a/uUXUG2oIQJ0sxK9vDH0arci4oMINBzUAzTweE+HtkCsQy9xtoTw663/CU89&#10;S1rOGhq2ksefKxEUZ/aro24+H47HaTrzZXxyNqJLONQsDjVuVV8BtcKQVouXWUx4tFtRB6ifaS/M&#10;U1RSCScpdslxK15htwJor0g1n2cQzaMXeOsevUyuE72pJ5/aZxF837hILX8H27EU01f922GTpYP5&#10;CkGb3NyJ4I7Vnnia5Twe/d5Jy+LwnlH77Tj7DQAA//8DAFBLAwQUAAYACAAAACEACB9GYOAAAAAJ&#10;AQAADwAAAGRycy9kb3ducmV2LnhtbEyPy06EQBBF9yb+Q6dM3BinYZB5IM3EGB+JOwcfcddDl0Ck&#10;qwndA/j3litdVu7JrXPz3Ww7MeLgW0cK4kUEAqlypqVawUt5f7kB4YMmoztHqOAbPeyK05NcZ8ZN&#10;9IzjPtSCS8hnWkETQp9J6asGrfYL1yNx9ukGqwOfQy3NoCcut51cRtFKWt0Sf2h0j7cNVl/7o1Xw&#10;cVG/P/n54XVK0qS/exzL9ZsplTo/m2+uQQScwx8Mv/qsDgU7HdyRjBedgs0yXTOqIFmlIBjYbmMe&#10;d+AkvgJZ5PL/guIHAAD//wMAUEsBAi0AFAAGAAgAAAAhALaDOJL+AAAA4QEAABMAAAAAAAAAAAAA&#10;AAAAAAAAAFtDb250ZW50X1R5cGVzXS54bWxQSwECLQAUAAYACAAAACEAOP0h/9YAAACUAQAACwAA&#10;AAAAAAAAAAAAAAAvAQAAX3JlbHMvLnJlbHNQSwECLQAUAAYACAAAACEAlDgnjHUCAABlBQAADgAA&#10;AAAAAAAAAAAAAAAuAgAAZHJzL2Uyb0RvYy54bWxQSwECLQAUAAYACAAAACEACB9GYOAAAAAJAQAA&#10;DwAAAAAAAAAAAAAAAADPBAAAZHJzL2Rvd25yZXYueG1sUEsFBgAAAAAEAAQA8wAAANwFAAAAAA==&#10;" fillcolor="white [3201]" stroked="f" strokeweight=".5pt">
                <v:textbox>
                  <w:txbxContent>
                    <w:p w14:paraId="0078A7C5" w14:textId="77777777" w:rsidR="00C77AE7" w:rsidRDefault="00C77AE7"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fldSimple w:instr=" NUMPAGES  \* Arabic  \* MERGEFORMAT ">
                        <w:r w:rsidR="003F3D62">
                          <w:rPr>
                            <w:noProof/>
                          </w:rPr>
                          <w:t>12</w:t>
                        </w:r>
                      </w:fldSimple>
                    </w:p>
                  </w:txbxContent>
                </v:textbox>
              </v:shape>
            </w:pict>
          </mc:Fallback>
        </mc:AlternateContent>
      </w:r>
    </w:p>
    <w:p w14:paraId="06F4A7AA" w14:textId="238D3F2F" w:rsidR="00877E3F" w:rsidRPr="00AE2EDF" w:rsidRDefault="004F3F73" w:rsidP="00007ABE">
      <w:pPr>
        <w:pStyle w:val="BASEDON"/>
        <w:spacing w:after="0"/>
        <w:ind w:left="1525" w:right="1440"/>
      </w:pPr>
      <w:r>
        <w:t>CAPACITOR FILTERS, T</w:t>
      </w:r>
      <w:r w:rsidR="00877E3F">
        <w:t xml:space="preserve">-TYPE, </w:t>
      </w:r>
      <w:r w:rsidR="00007ABE">
        <w:t>E</w:t>
      </w:r>
      <w:r w:rsidR="00877E3F">
        <w:t>LECTROMAGNETIC INTERFERENCE</w:t>
      </w:r>
      <w:r w:rsidR="00007ABE">
        <w:t xml:space="preserve"> </w:t>
      </w:r>
      <w:r w:rsidR="00877E3F">
        <w:t>SUPPRESSION</w:t>
      </w:r>
      <w:r w:rsidR="00007ABE">
        <w:t>, SURFACE MOUNT</w:t>
      </w:r>
    </w:p>
    <w:p w14:paraId="72D0CC51" w14:textId="12D1658D" w:rsidR="00877E3F" w:rsidRPr="000F46B7" w:rsidRDefault="00877E3F" w:rsidP="00877E3F">
      <w:pPr>
        <w:pStyle w:val="BASEDON"/>
      </w:pPr>
      <w:r w:rsidRPr="000F46B7">
        <w:t>BASED ON TYPE SF</w:t>
      </w:r>
      <w:r w:rsidR="00007ABE">
        <w:t xml:space="preserve">CMS 35 TYPE </w:t>
      </w:r>
      <w:r w:rsidR="004F3F73">
        <w:t>T</w:t>
      </w:r>
    </w:p>
    <w:p w14:paraId="4F3B3C08" w14:textId="372D5B51" w:rsidR="007F5AFE" w:rsidRPr="00240DB1" w:rsidRDefault="007F5AFE" w:rsidP="006E2C32">
      <w:pPr>
        <w:pStyle w:val="CoverPageTitle"/>
      </w:pPr>
      <w:r w:rsidRPr="00240DB1">
        <w:t xml:space="preserve">ESCC Detail </w:t>
      </w:r>
      <w:r w:rsidR="007A41EF" w:rsidRPr="00240DB1">
        <w:t>Specification</w:t>
      </w:r>
      <w:r w:rsidR="00A202ED" w:rsidRPr="00240DB1">
        <w:t xml:space="preserve"> No.</w:t>
      </w:r>
      <w:r w:rsidR="00407763">
        <w:t xml:space="preserve"> </w:t>
      </w:r>
      <w:r w:rsidR="00877E3F">
        <w:t>3008</w:t>
      </w:r>
      <w:r w:rsidR="004F3F73">
        <w:t>/035</w:t>
      </w:r>
    </w:p>
    <w:p w14:paraId="2E7ADB72" w14:textId="77777777" w:rsidR="003273E4" w:rsidRPr="00240DB1" w:rsidRDefault="003273E4" w:rsidP="00877E3F">
      <w:pPr>
        <w:pStyle w:val="CoverPageTitle"/>
        <w:spacing w:after="372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4810F6A1" w14:textId="77777777" w:rsidTr="00C946C8">
        <w:trPr>
          <w:trHeight w:val="365"/>
          <w:jc w:val="center"/>
        </w:trPr>
        <w:tc>
          <w:tcPr>
            <w:tcW w:w="4401" w:type="dxa"/>
            <w:shd w:val="clear" w:color="auto" w:fill="auto"/>
            <w:vAlign w:val="center"/>
          </w:tcPr>
          <w:p w14:paraId="3A416467" w14:textId="4B8B5BCC" w:rsidR="008B5CFD" w:rsidRPr="00240DB1" w:rsidRDefault="008B5CFD" w:rsidP="00020B9B">
            <w:pPr>
              <w:pStyle w:val="Leftalign"/>
              <w:jc w:val="left"/>
            </w:pPr>
            <w:r w:rsidRPr="00240DB1">
              <w:t xml:space="preserve">Issue </w:t>
            </w:r>
            <w:r w:rsidR="00F142C2">
              <w:t>5</w:t>
            </w:r>
            <w:r w:rsidR="00877E3F">
              <w:t xml:space="preserve"> Draft </w:t>
            </w:r>
            <w:r w:rsidR="00EB4AF1" w:rsidRPr="00EB4AF1">
              <w:rPr>
                <w:highlight w:val="yellow"/>
              </w:rPr>
              <w:t>B</w:t>
            </w:r>
            <w:r w:rsidR="00276341" w:rsidRPr="00276341">
              <w:rPr>
                <w:highlight w:val="green"/>
              </w:rPr>
              <w:t>+</w:t>
            </w:r>
          </w:p>
        </w:tc>
        <w:tc>
          <w:tcPr>
            <w:tcW w:w="4349" w:type="dxa"/>
            <w:shd w:val="clear" w:color="auto" w:fill="auto"/>
            <w:vAlign w:val="center"/>
          </w:tcPr>
          <w:p w14:paraId="79B5A1E6" w14:textId="7DC76476" w:rsidR="008B5CFD" w:rsidRPr="00F142C2" w:rsidRDefault="00EB4AF1" w:rsidP="00020B9B">
            <w:pPr>
              <w:pStyle w:val="Leftalign"/>
              <w:jc w:val="left"/>
            </w:pPr>
            <w:r w:rsidRPr="00276341">
              <w:rPr>
                <w:highlight w:val="green"/>
              </w:rPr>
              <w:t>April</w:t>
            </w:r>
            <w:r w:rsidR="002514F1" w:rsidRPr="00F142C2">
              <w:t xml:space="preserve"> 20</w:t>
            </w:r>
            <w:r w:rsidR="00F142C2">
              <w:t>24</w:t>
            </w:r>
          </w:p>
        </w:tc>
      </w:tr>
    </w:tbl>
    <w:p w14:paraId="4DD264EA" w14:textId="77777777" w:rsidR="008B5CFD" w:rsidRPr="00240DB1" w:rsidRDefault="008B5CFD" w:rsidP="006E2C32">
      <w:pPr>
        <w:pStyle w:val="CoverPageTitle"/>
      </w:pPr>
    </w:p>
    <w:p w14:paraId="1B764A77" w14:textId="77777777" w:rsidR="00C946C8" w:rsidRPr="00240DB1" w:rsidRDefault="00C946C8" w:rsidP="006E2C32">
      <w:pPr>
        <w:pStyle w:val="CoverPageTitle"/>
      </w:pPr>
      <w:r w:rsidRPr="00240DB1">
        <w:rPr>
          <w:noProof/>
          <w:lang w:eastAsia="en-GB"/>
        </w:rPr>
        <w:drawing>
          <wp:anchor distT="0" distB="0" distL="114300" distR="114300" simplePos="0" relativeHeight="251616768" behindDoc="1" locked="0" layoutInCell="1" allowOverlap="1" wp14:anchorId="34E63112" wp14:editId="7DF554BB">
            <wp:simplePos x="0" y="0"/>
            <wp:positionH relativeFrom="column">
              <wp:posOffset>2596515</wp:posOffset>
            </wp:positionH>
            <wp:positionV relativeFrom="paragraph">
              <wp:posOffset>83490</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24136876" w14:textId="77777777" w:rsidR="00C946C8" w:rsidRPr="00240DB1" w:rsidRDefault="00C946C8" w:rsidP="00C946C8"/>
    <w:p w14:paraId="179B374F" w14:textId="77777777" w:rsidR="003273E4" w:rsidRPr="00240DB1" w:rsidRDefault="003273E4" w:rsidP="00C946C8"/>
    <w:p w14:paraId="38A58D45" w14:textId="77777777" w:rsidR="00C946C8" w:rsidRPr="00240DB1" w:rsidRDefault="00C946C8" w:rsidP="0028477E">
      <w:pPr>
        <w:ind w:left="0"/>
        <w:jc w:val="center"/>
        <w:rPr>
          <w:rFonts w:cs="Arial"/>
          <w:b/>
          <w:sz w:val="28"/>
          <w:szCs w:val="28"/>
        </w:rPr>
      </w:pPr>
      <w:r w:rsidRPr="00240DB1">
        <w:t xml:space="preserve">Document Custodian: European Space Agency – see </w:t>
      </w:r>
      <w:hyperlink r:id="rId13" w:history="1">
        <w:r w:rsidRPr="00240DB1">
          <w:rPr>
            <w:rStyle w:val="Hyperlink"/>
          </w:rPr>
          <w:t>https://escies.org</w:t>
        </w:r>
      </w:hyperlink>
      <w:r w:rsidRPr="00240DB1">
        <w:br w:type="page"/>
      </w:r>
    </w:p>
    <w:p w14:paraId="4229530D" w14:textId="77777777" w:rsidR="00080FC5" w:rsidRPr="00240DB1" w:rsidRDefault="00080FC5" w:rsidP="00546706">
      <w:pPr>
        <w:pStyle w:val="Title"/>
        <w:rPr>
          <w:rFonts w:cs="Arial"/>
        </w:rPr>
      </w:pPr>
      <w:r w:rsidRPr="00240DB1">
        <w:rPr>
          <w:rFonts w:cs="Arial"/>
        </w:rPr>
        <w:lastRenderedPageBreak/>
        <w:t>Legal Disclaimer and Copyright</w:t>
      </w:r>
    </w:p>
    <w:p w14:paraId="46640266" w14:textId="17BEB074" w:rsidR="00080FC5" w:rsidRPr="00240DB1" w:rsidRDefault="00080FC5" w:rsidP="00546706">
      <w:pPr>
        <w:rPr>
          <w:rFonts w:cs="Arial"/>
        </w:rPr>
      </w:pPr>
      <w:r w:rsidRPr="00240DB1">
        <w:rPr>
          <w:rFonts w:cs="Arial"/>
        </w:rPr>
        <w:t xml:space="preserve">European Space Agency, Copyright </w:t>
      </w:r>
      <w:r w:rsidR="00C47E78" w:rsidRPr="00240DB1">
        <w:rPr>
          <w:rFonts w:cs="Arial"/>
        </w:rPr>
        <w:t xml:space="preserve">© </w:t>
      </w:r>
      <w:r w:rsidR="0012267E" w:rsidRPr="00240DB1">
        <w:rPr>
          <w:rFonts w:cs="Arial"/>
        </w:rPr>
        <w:t>20</w:t>
      </w:r>
      <w:r w:rsidR="00F142C2">
        <w:rPr>
          <w:rFonts w:cs="Arial"/>
        </w:rPr>
        <w:t>24</w:t>
      </w:r>
      <w:r w:rsidR="00877E3F">
        <w:rPr>
          <w:rFonts w:cs="Arial"/>
        </w:rPr>
        <w:t>.</w:t>
      </w:r>
      <w:r w:rsidRPr="00240DB1">
        <w:rPr>
          <w:rFonts w:cs="Arial"/>
        </w:rPr>
        <w:t xml:space="preserve"> All rights reserved.</w:t>
      </w:r>
    </w:p>
    <w:p w14:paraId="05BCD362"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3805FF4A" w14:textId="77777777" w:rsidR="00080FC5" w:rsidRPr="00240DB1" w:rsidRDefault="00080FC5" w:rsidP="00546706">
      <w:pPr>
        <w:rPr>
          <w:rFonts w:cs="Arial"/>
        </w:rPr>
      </w:pPr>
      <w:r w:rsidRPr="00240DB1">
        <w:rPr>
          <w:rFonts w:cs="Arial"/>
        </w:rPr>
        <w:t xml:space="preserve">This publication, without </w:t>
      </w:r>
      <w:r w:rsidR="00A667C4">
        <w:rPr>
          <w:rFonts w:cs="Arial"/>
        </w:rPr>
        <w:t xml:space="preserve">the </w:t>
      </w:r>
      <w:r w:rsidRPr="00240DB1">
        <w:rPr>
          <w:rFonts w:cs="Arial"/>
        </w:rPr>
        <w:t xml:space="preserve">prior permission of the European Space Agency and provided </w:t>
      </w:r>
      <w:r w:rsidR="00A667C4">
        <w:rPr>
          <w:rFonts w:cs="Arial"/>
        </w:rPr>
        <w:t xml:space="preserve">that </w:t>
      </w:r>
      <w:r w:rsidRPr="00240DB1">
        <w:rPr>
          <w:rFonts w:cs="Arial"/>
        </w:rPr>
        <w:t>it is not used for a commercial purpose, may be:</w:t>
      </w:r>
    </w:p>
    <w:p w14:paraId="591F858F" w14:textId="77777777" w:rsidR="000D313F" w:rsidRPr="00240DB1" w:rsidRDefault="000547FA" w:rsidP="00877E3F">
      <w:pPr>
        <w:pStyle w:val="Dashlist"/>
        <w:spacing w:after="40"/>
        <w:rPr>
          <w:rFonts w:cs="Arial"/>
        </w:rPr>
      </w:pPr>
      <w:r w:rsidRPr="00240DB1">
        <w:rPr>
          <w:rFonts w:cs="Arial"/>
        </w:rPr>
        <w:t>copi</w:t>
      </w:r>
      <w:r w:rsidR="000D313F" w:rsidRPr="00240DB1">
        <w:rPr>
          <w:rFonts w:cs="Arial"/>
        </w:rPr>
        <w:t>ed in whole, in any medium, without alteration or modification.</w:t>
      </w:r>
    </w:p>
    <w:p w14:paraId="2953AA53" w14:textId="77777777" w:rsidR="00306ACC" w:rsidRPr="00240DB1" w:rsidRDefault="000547FA" w:rsidP="00C47E78">
      <w:pPr>
        <w:pStyle w:val="Dashlist"/>
        <w:rPr>
          <w:rFonts w:cs="Arial"/>
        </w:rPr>
      </w:pPr>
      <w:r w:rsidRPr="00240DB1">
        <w:rPr>
          <w:rFonts w:cs="Arial"/>
        </w:rPr>
        <w:t>c</w:t>
      </w:r>
      <w:r w:rsidR="000D313F" w:rsidRPr="00240DB1">
        <w:rPr>
          <w:rFonts w:cs="Arial"/>
        </w:rPr>
        <w:t>opied in part, in any medium, provided that the ESCC document identification, comprising the ESCC symbol, document number and document issue, is removed.</w:t>
      </w:r>
    </w:p>
    <w:p w14:paraId="09B9F0CC" w14:textId="77777777" w:rsidR="006C0DEB" w:rsidRPr="00240DB1" w:rsidRDefault="006C0DEB" w:rsidP="00546706">
      <w:pPr>
        <w:rPr>
          <w:rFonts w:cs="Arial"/>
        </w:rPr>
      </w:pPr>
      <w:r w:rsidRPr="00240DB1">
        <w:rPr>
          <w:rFonts w:cs="Arial"/>
        </w:rPr>
        <w:br w:type="page"/>
      </w:r>
    </w:p>
    <w:p w14:paraId="3D576FE4" w14:textId="77777777" w:rsidR="00B22DBF" w:rsidRPr="00240DB1" w:rsidRDefault="00B22DBF" w:rsidP="00546706">
      <w:pPr>
        <w:pStyle w:val="Title"/>
        <w:rPr>
          <w:rFonts w:cs="Arial"/>
        </w:rPr>
      </w:pPr>
      <w:r w:rsidRPr="00240DB1">
        <w:rPr>
          <w:rFonts w:cs="Arial"/>
        </w:rPr>
        <w:lastRenderedPageBreak/>
        <w:t>DOCUMENTATION CHANGE NOTICE</w:t>
      </w:r>
    </w:p>
    <w:p w14:paraId="5E6C56FE" w14:textId="77777777" w:rsidR="007005C4" w:rsidRPr="00240DB1" w:rsidRDefault="007005C4" w:rsidP="007005C4">
      <w:pPr>
        <w:jc w:val="center"/>
      </w:pPr>
      <w:r w:rsidRPr="00240DB1">
        <w:t xml:space="preserve">(Refer to </w:t>
      </w:r>
      <w:hyperlink r:id="rId14" w:history="1">
        <w:r w:rsidRPr="00240DB1">
          <w:rPr>
            <w:rStyle w:val="Hyperlink"/>
          </w:rPr>
          <w:t>https://escies.org</w:t>
        </w:r>
      </w:hyperlink>
      <w:r w:rsidRPr="00240DB1">
        <w:t xml:space="preserve"> for ESCC DCR content)</w:t>
      </w:r>
    </w:p>
    <w:tbl>
      <w:tblPr>
        <w:tblW w:w="893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7152"/>
      </w:tblGrid>
      <w:tr w:rsidR="00B22DBF" w:rsidRPr="00240DB1" w14:paraId="7B0AB81D" w14:textId="77777777" w:rsidTr="00A667C4">
        <w:trPr>
          <w:trHeight w:val="365"/>
        </w:trPr>
        <w:tc>
          <w:tcPr>
            <w:tcW w:w="1778" w:type="dxa"/>
            <w:shd w:val="clear" w:color="auto" w:fill="auto"/>
            <w:vAlign w:val="center"/>
          </w:tcPr>
          <w:p w14:paraId="7D522DF4" w14:textId="77777777" w:rsidR="00B22DBF" w:rsidRPr="00240DB1" w:rsidRDefault="00B22DBF" w:rsidP="00DC30C8">
            <w:pPr>
              <w:pStyle w:val="Bodyjustified"/>
              <w:jc w:val="left"/>
            </w:pPr>
            <w:r w:rsidRPr="00240DB1">
              <w:t>DCR No.</w:t>
            </w:r>
          </w:p>
        </w:tc>
        <w:tc>
          <w:tcPr>
            <w:tcW w:w="7152" w:type="dxa"/>
            <w:shd w:val="clear" w:color="auto" w:fill="auto"/>
            <w:vAlign w:val="center"/>
          </w:tcPr>
          <w:p w14:paraId="54B9E81E" w14:textId="77777777" w:rsidR="00B22DBF" w:rsidRPr="00240DB1" w:rsidRDefault="00B22DBF" w:rsidP="00DC30C8">
            <w:pPr>
              <w:pStyle w:val="Bodyjustified"/>
              <w:jc w:val="left"/>
            </w:pPr>
            <w:r w:rsidRPr="00240DB1">
              <w:t>CHANGE DESCRIPTION</w:t>
            </w:r>
          </w:p>
        </w:tc>
      </w:tr>
      <w:tr w:rsidR="00B22DBF" w:rsidRPr="00240DB1" w14:paraId="67C4864B" w14:textId="77777777" w:rsidTr="00A667C4">
        <w:trPr>
          <w:trHeight w:val="365"/>
        </w:trPr>
        <w:tc>
          <w:tcPr>
            <w:tcW w:w="1778" w:type="dxa"/>
            <w:shd w:val="clear" w:color="auto" w:fill="auto"/>
            <w:vAlign w:val="center"/>
          </w:tcPr>
          <w:p w14:paraId="65461BFB" w14:textId="76A9E053" w:rsidR="00B22DBF" w:rsidRPr="00240DB1" w:rsidRDefault="00000000" w:rsidP="005A2BA9">
            <w:pPr>
              <w:pStyle w:val="Leftalign"/>
              <w:jc w:val="left"/>
            </w:pPr>
            <w:hyperlink r:id="rId15" w:history="1">
              <w:r w:rsidR="009D3737">
                <w:rPr>
                  <w:rStyle w:val="Hyperlink"/>
                </w:rPr>
                <w:t>1626</w:t>
              </w:r>
            </w:hyperlink>
          </w:p>
        </w:tc>
        <w:tc>
          <w:tcPr>
            <w:tcW w:w="7152" w:type="dxa"/>
            <w:shd w:val="clear" w:color="auto" w:fill="auto"/>
            <w:vAlign w:val="center"/>
          </w:tcPr>
          <w:p w14:paraId="4DAC584E" w14:textId="77777777" w:rsidR="00A667C4" w:rsidRPr="00240DB1" w:rsidRDefault="00A667C4" w:rsidP="00877E3F">
            <w:pPr>
              <w:pStyle w:val="Leftalign"/>
              <w:jc w:val="left"/>
            </w:pPr>
            <w:r>
              <w:t xml:space="preserve">Specification </w:t>
            </w:r>
            <w:proofErr w:type="spellStart"/>
            <w:r>
              <w:t>upissued</w:t>
            </w:r>
            <w:proofErr w:type="spellEnd"/>
            <w:r>
              <w:t xml:space="preserve"> to incorporate changes per DCR.</w:t>
            </w:r>
          </w:p>
        </w:tc>
      </w:tr>
    </w:tbl>
    <w:p w14:paraId="7960E2E7" w14:textId="77777777" w:rsidR="00306ACC" w:rsidRPr="00240DB1" w:rsidRDefault="00B22DBF" w:rsidP="0037029A">
      <w:pPr>
        <w:ind w:left="0"/>
      </w:pPr>
      <w:r w:rsidRPr="00240DB1">
        <w:br w:type="page"/>
      </w:r>
    </w:p>
    <w:p w14:paraId="14EDBB32" w14:textId="77777777" w:rsidR="007638F8" w:rsidRPr="00240DB1" w:rsidRDefault="007638F8" w:rsidP="006E2C32">
      <w:pPr>
        <w:pStyle w:val="Tableofcontents"/>
      </w:pPr>
      <w:r w:rsidRPr="00240DB1">
        <w:lastRenderedPageBreak/>
        <w:t>TABLE OF CONTENTS</w:t>
      </w:r>
    </w:p>
    <w:p w14:paraId="34A7B81A" w14:textId="2407AEB5" w:rsidR="007A1829" w:rsidRDefault="006B573D">
      <w:pPr>
        <w:pStyle w:val="TOC1"/>
        <w:rPr>
          <w:rFonts w:asciiTheme="minorHAnsi" w:eastAsiaTheme="minorEastAsia" w:hAnsiTheme="minorHAnsi" w:cstheme="minorBidi"/>
          <w:caps w:val="0"/>
          <w:noProof/>
          <w:kern w:val="2"/>
          <w:sz w:val="22"/>
          <w:szCs w:val="22"/>
          <w:lang w:eastAsia="en-GB"/>
          <w14:ligatures w14:val="standardContextual"/>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164243708" w:history="1">
        <w:r w:rsidR="007A1829" w:rsidRPr="000846F8">
          <w:rPr>
            <w:rStyle w:val="Hyperlink"/>
            <w:noProof/>
          </w:rPr>
          <w:t>1</w:t>
        </w:r>
        <w:r w:rsidR="007A1829">
          <w:rPr>
            <w:rFonts w:asciiTheme="minorHAnsi" w:eastAsiaTheme="minorEastAsia" w:hAnsiTheme="minorHAnsi" w:cstheme="minorBidi"/>
            <w:caps w:val="0"/>
            <w:noProof/>
            <w:kern w:val="2"/>
            <w:sz w:val="22"/>
            <w:szCs w:val="22"/>
            <w:lang w:eastAsia="en-GB"/>
            <w14:ligatures w14:val="standardContextual"/>
          </w:rPr>
          <w:tab/>
        </w:r>
        <w:r w:rsidR="007A1829" w:rsidRPr="000846F8">
          <w:rPr>
            <w:rStyle w:val="Hyperlink"/>
            <w:noProof/>
          </w:rPr>
          <w:t>General</w:t>
        </w:r>
        <w:r w:rsidR="007A1829">
          <w:rPr>
            <w:noProof/>
            <w:webHidden/>
          </w:rPr>
          <w:tab/>
        </w:r>
        <w:r w:rsidR="007A1829">
          <w:rPr>
            <w:noProof/>
            <w:webHidden/>
          </w:rPr>
          <w:fldChar w:fldCharType="begin"/>
        </w:r>
        <w:r w:rsidR="007A1829">
          <w:rPr>
            <w:noProof/>
            <w:webHidden/>
          </w:rPr>
          <w:instrText xml:space="preserve"> PAGEREF _Toc164243708 \h </w:instrText>
        </w:r>
        <w:r w:rsidR="007A1829">
          <w:rPr>
            <w:noProof/>
            <w:webHidden/>
          </w:rPr>
        </w:r>
        <w:r w:rsidR="007A1829">
          <w:rPr>
            <w:noProof/>
            <w:webHidden/>
          </w:rPr>
          <w:fldChar w:fldCharType="separate"/>
        </w:r>
        <w:r w:rsidR="007A1829">
          <w:rPr>
            <w:noProof/>
            <w:webHidden/>
          </w:rPr>
          <w:t>5</w:t>
        </w:r>
        <w:r w:rsidR="007A1829">
          <w:rPr>
            <w:noProof/>
            <w:webHidden/>
          </w:rPr>
          <w:fldChar w:fldCharType="end"/>
        </w:r>
      </w:hyperlink>
    </w:p>
    <w:p w14:paraId="214E7DBC" w14:textId="6ED0050C" w:rsidR="007A1829"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64243709" w:history="1">
        <w:r w:rsidR="007A1829" w:rsidRPr="000846F8">
          <w:rPr>
            <w:rStyle w:val="Hyperlink"/>
            <w:noProof/>
          </w:rPr>
          <w:t>1.1</w:t>
        </w:r>
        <w:r w:rsidR="007A1829">
          <w:rPr>
            <w:rFonts w:asciiTheme="minorHAnsi" w:eastAsiaTheme="minorEastAsia" w:hAnsiTheme="minorHAnsi" w:cstheme="minorBidi"/>
            <w:caps w:val="0"/>
            <w:noProof/>
            <w:kern w:val="2"/>
            <w:sz w:val="22"/>
            <w:szCs w:val="22"/>
            <w:lang w:eastAsia="en-GB"/>
            <w14:ligatures w14:val="standardContextual"/>
          </w:rPr>
          <w:tab/>
        </w:r>
        <w:r w:rsidR="007A1829" w:rsidRPr="000846F8">
          <w:rPr>
            <w:rStyle w:val="Hyperlink"/>
            <w:noProof/>
          </w:rPr>
          <w:t>SCOPE</w:t>
        </w:r>
        <w:r w:rsidR="007A1829">
          <w:rPr>
            <w:noProof/>
            <w:webHidden/>
          </w:rPr>
          <w:tab/>
        </w:r>
        <w:r w:rsidR="007A1829">
          <w:rPr>
            <w:noProof/>
            <w:webHidden/>
          </w:rPr>
          <w:fldChar w:fldCharType="begin"/>
        </w:r>
        <w:r w:rsidR="007A1829">
          <w:rPr>
            <w:noProof/>
            <w:webHidden/>
          </w:rPr>
          <w:instrText xml:space="preserve"> PAGEREF _Toc164243709 \h </w:instrText>
        </w:r>
        <w:r w:rsidR="007A1829">
          <w:rPr>
            <w:noProof/>
            <w:webHidden/>
          </w:rPr>
        </w:r>
        <w:r w:rsidR="007A1829">
          <w:rPr>
            <w:noProof/>
            <w:webHidden/>
          </w:rPr>
          <w:fldChar w:fldCharType="separate"/>
        </w:r>
        <w:r w:rsidR="007A1829">
          <w:rPr>
            <w:noProof/>
            <w:webHidden/>
          </w:rPr>
          <w:t>5</w:t>
        </w:r>
        <w:r w:rsidR="007A1829">
          <w:rPr>
            <w:noProof/>
            <w:webHidden/>
          </w:rPr>
          <w:fldChar w:fldCharType="end"/>
        </w:r>
      </w:hyperlink>
    </w:p>
    <w:p w14:paraId="5B3A694A" w14:textId="67E8F6D6" w:rsidR="007A1829"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64243710" w:history="1">
        <w:r w:rsidR="007A1829" w:rsidRPr="000846F8">
          <w:rPr>
            <w:rStyle w:val="Hyperlink"/>
            <w:noProof/>
          </w:rPr>
          <w:t>1.2</w:t>
        </w:r>
        <w:r w:rsidR="007A1829">
          <w:rPr>
            <w:rFonts w:asciiTheme="minorHAnsi" w:eastAsiaTheme="minorEastAsia" w:hAnsiTheme="minorHAnsi" w:cstheme="minorBidi"/>
            <w:caps w:val="0"/>
            <w:noProof/>
            <w:kern w:val="2"/>
            <w:sz w:val="22"/>
            <w:szCs w:val="22"/>
            <w:lang w:eastAsia="en-GB"/>
            <w14:ligatures w14:val="standardContextual"/>
          </w:rPr>
          <w:tab/>
        </w:r>
        <w:r w:rsidR="007A1829" w:rsidRPr="000846F8">
          <w:rPr>
            <w:rStyle w:val="Hyperlink"/>
            <w:noProof/>
          </w:rPr>
          <w:t>APPLICABLE DOCUMENTS</w:t>
        </w:r>
        <w:r w:rsidR="007A1829">
          <w:rPr>
            <w:noProof/>
            <w:webHidden/>
          </w:rPr>
          <w:tab/>
        </w:r>
        <w:r w:rsidR="007A1829">
          <w:rPr>
            <w:noProof/>
            <w:webHidden/>
          </w:rPr>
          <w:fldChar w:fldCharType="begin"/>
        </w:r>
        <w:r w:rsidR="007A1829">
          <w:rPr>
            <w:noProof/>
            <w:webHidden/>
          </w:rPr>
          <w:instrText xml:space="preserve"> PAGEREF _Toc164243710 \h </w:instrText>
        </w:r>
        <w:r w:rsidR="007A1829">
          <w:rPr>
            <w:noProof/>
            <w:webHidden/>
          </w:rPr>
        </w:r>
        <w:r w:rsidR="007A1829">
          <w:rPr>
            <w:noProof/>
            <w:webHidden/>
          </w:rPr>
          <w:fldChar w:fldCharType="separate"/>
        </w:r>
        <w:r w:rsidR="007A1829">
          <w:rPr>
            <w:noProof/>
            <w:webHidden/>
          </w:rPr>
          <w:t>5</w:t>
        </w:r>
        <w:r w:rsidR="007A1829">
          <w:rPr>
            <w:noProof/>
            <w:webHidden/>
          </w:rPr>
          <w:fldChar w:fldCharType="end"/>
        </w:r>
      </w:hyperlink>
    </w:p>
    <w:p w14:paraId="6AE62D79" w14:textId="07EEDFA4" w:rsidR="007A1829"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64243711" w:history="1">
        <w:r w:rsidR="007A1829" w:rsidRPr="000846F8">
          <w:rPr>
            <w:rStyle w:val="Hyperlink"/>
            <w:noProof/>
          </w:rPr>
          <w:t>1.3</w:t>
        </w:r>
        <w:r w:rsidR="007A1829">
          <w:rPr>
            <w:rFonts w:asciiTheme="minorHAnsi" w:eastAsiaTheme="minorEastAsia" w:hAnsiTheme="minorHAnsi" w:cstheme="minorBidi"/>
            <w:caps w:val="0"/>
            <w:noProof/>
            <w:kern w:val="2"/>
            <w:sz w:val="22"/>
            <w:szCs w:val="22"/>
            <w:lang w:eastAsia="en-GB"/>
            <w14:ligatures w14:val="standardContextual"/>
          </w:rPr>
          <w:tab/>
        </w:r>
        <w:r w:rsidR="007A1829" w:rsidRPr="000846F8">
          <w:rPr>
            <w:rStyle w:val="Hyperlink"/>
            <w:noProof/>
          </w:rPr>
          <w:t>TERMS, DEFINITIONS, ABBREVIATIONS, SYMBOLS AND UNITS</w:t>
        </w:r>
        <w:r w:rsidR="007A1829">
          <w:rPr>
            <w:noProof/>
            <w:webHidden/>
          </w:rPr>
          <w:tab/>
        </w:r>
        <w:r w:rsidR="007A1829">
          <w:rPr>
            <w:noProof/>
            <w:webHidden/>
          </w:rPr>
          <w:fldChar w:fldCharType="begin"/>
        </w:r>
        <w:r w:rsidR="007A1829">
          <w:rPr>
            <w:noProof/>
            <w:webHidden/>
          </w:rPr>
          <w:instrText xml:space="preserve"> PAGEREF _Toc164243711 \h </w:instrText>
        </w:r>
        <w:r w:rsidR="007A1829">
          <w:rPr>
            <w:noProof/>
            <w:webHidden/>
          </w:rPr>
        </w:r>
        <w:r w:rsidR="007A1829">
          <w:rPr>
            <w:noProof/>
            <w:webHidden/>
          </w:rPr>
          <w:fldChar w:fldCharType="separate"/>
        </w:r>
        <w:r w:rsidR="007A1829">
          <w:rPr>
            <w:noProof/>
            <w:webHidden/>
          </w:rPr>
          <w:t>5</w:t>
        </w:r>
        <w:r w:rsidR="007A1829">
          <w:rPr>
            <w:noProof/>
            <w:webHidden/>
          </w:rPr>
          <w:fldChar w:fldCharType="end"/>
        </w:r>
      </w:hyperlink>
    </w:p>
    <w:p w14:paraId="1B6B62E3" w14:textId="096C94B0" w:rsidR="007A1829"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64243712" w:history="1">
        <w:r w:rsidR="007A1829" w:rsidRPr="000846F8">
          <w:rPr>
            <w:rStyle w:val="Hyperlink"/>
            <w:noProof/>
          </w:rPr>
          <w:t>1.4</w:t>
        </w:r>
        <w:r w:rsidR="007A1829">
          <w:rPr>
            <w:rFonts w:asciiTheme="minorHAnsi" w:eastAsiaTheme="minorEastAsia" w:hAnsiTheme="minorHAnsi" w:cstheme="minorBidi"/>
            <w:caps w:val="0"/>
            <w:noProof/>
            <w:kern w:val="2"/>
            <w:sz w:val="22"/>
            <w:szCs w:val="22"/>
            <w:lang w:eastAsia="en-GB"/>
            <w14:ligatures w14:val="standardContextual"/>
          </w:rPr>
          <w:tab/>
        </w:r>
        <w:r w:rsidR="007A1829" w:rsidRPr="000846F8">
          <w:rPr>
            <w:rStyle w:val="Hyperlink"/>
            <w:noProof/>
          </w:rPr>
          <w:t>THE ESCC COMPONENT NUMBER AND COMPONENT TYPE VARIANTS</w:t>
        </w:r>
        <w:r w:rsidR="007A1829">
          <w:rPr>
            <w:noProof/>
            <w:webHidden/>
          </w:rPr>
          <w:tab/>
        </w:r>
        <w:r w:rsidR="007A1829">
          <w:rPr>
            <w:noProof/>
            <w:webHidden/>
          </w:rPr>
          <w:fldChar w:fldCharType="begin"/>
        </w:r>
        <w:r w:rsidR="007A1829">
          <w:rPr>
            <w:noProof/>
            <w:webHidden/>
          </w:rPr>
          <w:instrText xml:space="preserve"> PAGEREF _Toc164243712 \h </w:instrText>
        </w:r>
        <w:r w:rsidR="007A1829">
          <w:rPr>
            <w:noProof/>
            <w:webHidden/>
          </w:rPr>
        </w:r>
        <w:r w:rsidR="007A1829">
          <w:rPr>
            <w:noProof/>
            <w:webHidden/>
          </w:rPr>
          <w:fldChar w:fldCharType="separate"/>
        </w:r>
        <w:r w:rsidR="007A1829">
          <w:rPr>
            <w:noProof/>
            <w:webHidden/>
          </w:rPr>
          <w:t>5</w:t>
        </w:r>
        <w:r w:rsidR="007A1829">
          <w:rPr>
            <w:noProof/>
            <w:webHidden/>
          </w:rPr>
          <w:fldChar w:fldCharType="end"/>
        </w:r>
      </w:hyperlink>
    </w:p>
    <w:p w14:paraId="01BD4F8C" w14:textId="34EDE573" w:rsidR="007A1829" w:rsidRDefault="00000000">
      <w:pPr>
        <w:pStyle w:val="TOC3"/>
        <w:rPr>
          <w:rFonts w:asciiTheme="minorHAnsi" w:eastAsiaTheme="minorEastAsia" w:hAnsiTheme="minorHAnsi" w:cstheme="minorBidi"/>
          <w:noProof/>
          <w:kern w:val="2"/>
          <w:sz w:val="22"/>
          <w:szCs w:val="22"/>
          <w:lang w:eastAsia="en-GB"/>
          <w14:ligatures w14:val="standardContextual"/>
        </w:rPr>
      </w:pPr>
      <w:hyperlink w:anchor="_Toc164243713" w:history="1">
        <w:r w:rsidR="007A1829" w:rsidRPr="000846F8">
          <w:rPr>
            <w:rStyle w:val="Hyperlink"/>
            <w:noProof/>
          </w:rPr>
          <w:t>1.4.1</w:t>
        </w:r>
        <w:r w:rsidR="007A1829">
          <w:rPr>
            <w:rFonts w:asciiTheme="minorHAnsi" w:eastAsiaTheme="minorEastAsia" w:hAnsiTheme="minorHAnsi" w:cstheme="minorBidi"/>
            <w:noProof/>
            <w:kern w:val="2"/>
            <w:sz w:val="22"/>
            <w:szCs w:val="22"/>
            <w:lang w:eastAsia="en-GB"/>
            <w14:ligatures w14:val="standardContextual"/>
          </w:rPr>
          <w:tab/>
        </w:r>
        <w:r w:rsidR="007A1829" w:rsidRPr="000846F8">
          <w:rPr>
            <w:rStyle w:val="Hyperlink"/>
            <w:noProof/>
          </w:rPr>
          <w:t>The ESCC Component Number</w:t>
        </w:r>
        <w:r w:rsidR="007A1829">
          <w:rPr>
            <w:noProof/>
            <w:webHidden/>
          </w:rPr>
          <w:tab/>
        </w:r>
        <w:r w:rsidR="007A1829">
          <w:rPr>
            <w:noProof/>
            <w:webHidden/>
          </w:rPr>
          <w:fldChar w:fldCharType="begin"/>
        </w:r>
        <w:r w:rsidR="007A1829">
          <w:rPr>
            <w:noProof/>
            <w:webHidden/>
          </w:rPr>
          <w:instrText xml:space="preserve"> PAGEREF _Toc164243713 \h </w:instrText>
        </w:r>
        <w:r w:rsidR="007A1829">
          <w:rPr>
            <w:noProof/>
            <w:webHidden/>
          </w:rPr>
        </w:r>
        <w:r w:rsidR="007A1829">
          <w:rPr>
            <w:noProof/>
            <w:webHidden/>
          </w:rPr>
          <w:fldChar w:fldCharType="separate"/>
        </w:r>
        <w:r w:rsidR="007A1829">
          <w:rPr>
            <w:noProof/>
            <w:webHidden/>
          </w:rPr>
          <w:t>5</w:t>
        </w:r>
        <w:r w:rsidR="007A1829">
          <w:rPr>
            <w:noProof/>
            <w:webHidden/>
          </w:rPr>
          <w:fldChar w:fldCharType="end"/>
        </w:r>
      </w:hyperlink>
    </w:p>
    <w:p w14:paraId="56A1605C" w14:textId="22A78597" w:rsidR="007A1829" w:rsidRDefault="00000000">
      <w:pPr>
        <w:pStyle w:val="TOC3"/>
        <w:rPr>
          <w:rFonts w:asciiTheme="minorHAnsi" w:eastAsiaTheme="minorEastAsia" w:hAnsiTheme="minorHAnsi" w:cstheme="minorBidi"/>
          <w:noProof/>
          <w:kern w:val="2"/>
          <w:sz w:val="22"/>
          <w:szCs w:val="22"/>
          <w:lang w:eastAsia="en-GB"/>
          <w14:ligatures w14:val="standardContextual"/>
        </w:rPr>
      </w:pPr>
      <w:hyperlink w:anchor="_Toc164243714" w:history="1">
        <w:r w:rsidR="007A1829" w:rsidRPr="000846F8">
          <w:rPr>
            <w:rStyle w:val="Hyperlink"/>
            <w:noProof/>
          </w:rPr>
          <w:t>1.4.2</w:t>
        </w:r>
        <w:r w:rsidR="007A1829">
          <w:rPr>
            <w:rFonts w:asciiTheme="minorHAnsi" w:eastAsiaTheme="minorEastAsia" w:hAnsiTheme="minorHAnsi" w:cstheme="minorBidi"/>
            <w:noProof/>
            <w:kern w:val="2"/>
            <w:sz w:val="22"/>
            <w:szCs w:val="22"/>
            <w:lang w:eastAsia="en-GB"/>
            <w14:ligatures w14:val="standardContextual"/>
          </w:rPr>
          <w:tab/>
        </w:r>
        <w:r w:rsidR="007A1829" w:rsidRPr="000846F8">
          <w:rPr>
            <w:rStyle w:val="Hyperlink"/>
            <w:noProof/>
          </w:rPr>
          <w:t>Component Type Variants</w:t>
        </w:r>
        <w:r w:rsidR="007A1829">
          <w:rPr>
            <w:noProof/>
            <w:webHidden/>
          </w:rPr>
          <w:tab/>
        </w:r>
        <w:r w:rsidR="007A1829">
          <w:rPr>
            <w:noProof/>
            <w:webHidden/>
          </w:rPr>
          <w:fldChar w:fldCharType="begin"/>
        </w:r>
        <w:r w:rsidR="007A1829">
          <w:rPr>
            <w:noProof/>
            <w:webHidden/>
          </w:rPr>
          <w:instrText xml:space="preserve"> PAGEREF _Toc164243714 \h </w:instrText>
        </w:r>
        <w:r w:rsidR="007A1829">
          <w:rPr>
            <w:noProof/>
            <w:webHidden/>
          </w:rPr>
        </w:r>
        <w:r w:rsidR="007A1829">
          <w:rPr>
            <w:noProof/>
            <w:webHidden/>
          </w:rPr>
          <w:fldChar w:fldCharType="separate"/>
        </w:r>
        <w:r w:rsidR="007A1829">
          <w:rPr>
            <w:noProof/>
            <w:webHidden/>
          </w:rPr>
          <w:t>5</w:t>
        </w:r>
        <w:r w:rsidR="007A1829">
          <w:rPr>
            <w:noProof/>
            <w:webHidden/>
          </w:rPr>
          <w:fldChar w:fldCharType="end"/>
        </w:r>
      </w:hyperlink>
    </w:p>
    <w:p w14:paraId="07FA939A" w14:textId="272483F0" w:rsidR="007A1829"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64243715" w:history="1">
        <w:r w:rsidR="007A1829" w:rsidRPr="000846F8">
          <w:rPr>
            <w:rStyle w:val="Hyperlink"/>
            <w:noProof/>
          </w:rPr>
          <w:t>1.5</w:t>
        </w:r>
        <w:r w:rsidR="007A1829">
          <w:rPr>
            <w:rFonts w:asciiTheme="minorHAnsi" w:eastAsiaTheme="minorEastAsia" w:hAnsiTheme="minorHAnsi" w:cstheme="minorBidi"/>
            <w:caps w:val="0"/>
            <w:noProof/>
            <w:kern w:val="2"/>
            <w:sz w:val="22"/>
            <w:szCs w:val="22"/>
            <w:lang w:eastAsia="en-GB"/>
            <w14:ligatures w14:val="standardContextual"/>
          </w:rPr>
          <w:tab/>
        </w:r>
        <w:r w:rsidR="007A1829" w:rsidRPr="000846F8">
          <w:rPr>
            <w:rStyle w:val="Hyperlink"/>
            <w:noProof/>
          </w:rPr>
          <w:t>MAXIMUM RATINGS</w:t>
        </w:r>
        <w:r w:rsidR="007A1829">
          <w:rPr>
            <w:noProof/>
            <w:webHidden/>
          </w:rPr>
          <w:tab/>
        </w:r>
        <w:r w:rsidR="007A1829">
          <w:rPr>
            <w:noProof/>
            <w:webHidden/>
          </w:rPr>
          <w:fldChar w:fldCharType="begin"/>
        </w:r>
        <w:r w:rsidR="007A1829">
          <w:rPr>
            <w:noProof/>
            <w:webHidden/>
          </w:rPr>
          <w:instrText xml:space="preserve"> PAGEREF _Toc164243715 \h </w:instrText>
        </w:r>
        <w:r w:rsidR="007A1829">
          <w:rPr>
            <w:noProof/>
            <w:webHidden/>
          </w:rPr>
        </w:r>
        <w:r w:rsidR="007A1829">
          <w:rPr>
            <w:noProof/>
            <w:webHidden/>
          </w:rPr>
          <w:fldChar w:fldCharType="separate"/>
        </w:r>
        <w:r w:rsidR="007A1829">
          <w:rPr>
            <w:noProof/>
            <w:webHidden/>
          </w:rPr>
          <w:t>6</w:t>
        </w:r>
        <w:r w:rsidR="007A1829">
          <w:rPr>
            <w:noProof/>
            <w:webHidden/>
          </w:rPr>
          <w:fldChar w:fldCharType="end"/>
        </w:r>
      </w:hyperlink>
    </w:p>
    <w:p w14:paraId="32FD2DD3" w14:textId="0839EFE2" w:rsidR="007A1829"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64243716" w:history="1">
        <w:r w:rsidR="007A1829" w:rsidRPr="000846F8">
          <w:rPr>
            <w:rStyle w:val="Hyperlink"/>
            <w:noProof/>
          </w:rPr>
          <w:t>1.6</w:t>
        </w:r>
        <w:r w:rsidR="007A1829">
          <w:rPr>
            <w:rFonts w:asciiTheme="minorHAnsi" w:eastAsiaTheme="minorEastAsia" w:hAnsiTheme="minorHAnsi" w:cstheme="minorBidi"/>
            <w:caps w:val="0"/>
            <w:noProof/>
            <w:kern w:val="2"/>
            <w:sz w:val="22"/>
            <w:szCs w:val="22"/>
            <w:lang w:eastAsia="en-GB"/>
            <w14:ligatures w14:val="standardContextual"/>
          </w:rPr>
          <w:tab/>
        </w:r>
        <w:r w:rsidR="007A1829" w:rsidRPr="000846F8">
          <w:rPr>
            <w:rStyle w:val="Hyperlink"/>
            <w:noProof/>
          </w:rPr>
          <w:t>PHYSICAL DIMENSIONS</w:t>
        </w:r>
        <w:r w:rsidR="007A1829">
          <w:rPr>
            <w:noProof/>
            <w:webHidden/>
          </w:rPr>
          <w:tab/>
        </w:r>
        <w:r w:rsidR="007A1829">
          <w:rPr>
            <w:noProof/>
            <w:webHidden/>
          </w:rPr>
          <w:fldChar w:fldCharType="begin"/>
        </w:r>
        <w:r w:rsidR="007A1829">
          <w:rPr>
            <w:noProof/>
            <w:webHidden/>
          </w:rPr>
          <w:instrText xml:space="preserve"> PAGEREF _Toc164243716 \h </w:instrText>
        </w:r>
        <w:r w:rsidR="007A1829">
          <w:rPr>
            <w:noProof/>
            <w:webHidden/>
          </w:rPr>
        </w:r>
        <w:r w:rsidR="007A1829">
          <w:rPr>
            <w:noProof/>
            <w:webHidden/>
          </w:rPr>
          <w:fldChar w:fldCharType="separate"/>
        </w:r>
        <w:r w:rsidR="007A1829">
          <w:rPr>
            <w:noProof/>
            <w:webHidden/>
          </w:rPr>
          <w:t>6</w:t>
        </w:r>
        <w:r w:rsidR="007A1829">
          <w:rPr>
            <w:noProof/>
            <w:webHidden/>
          </w:rPr>
          <w:fldChar w:fldCharType="end"/>
        </w:r>
      </w:hyperlink>
    </w:p>
    <w:p w14:paraId="35D3B7F1" w14:textId="147FF09E" w:rsidR="007A1829"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64243717" w:history="1">
        <w:r w:rsidR="007A1829" w:rsidRPr="000846F8">
          <w:rPr>
            <w:rStyle w:val="Hyperlink"/>
            <w:noProof/>
          </w:rPr>
          <w:t>1.7</w:t>
        </w:r>
        <w:r w:rsidR="007A1829">
          <w:rPr>
            <w:rFonts w:asciiTheme="minorHAnsi" w:eastAsiaTheme="minorEastAsia" w:hAnsiTheme="minorHAnsi" w:cstheme="minorBidi"/>
            <w:caps w:val="0"/>
            <w:noProof/>
            <w:kern w:val="2"/>
            <w:sz w:val="22"/>
            <w:szCs w:val="22"/>
            <w:lang w:eastAsia="en-GB"/>
            <w14:ligatures w14:val="standardContextual"/>
          </w:rPr>
          <w:tab/>
        </w:r>
        <w:r w:rsidR="007A1829" w:rsidRPr="000846F8">
          <w:rPr>
            <w:rStyle w:val="Hyperlink"/>
            <w:noProof/>
          </w:rPr>
          <w:t>functional diagram</w:t>
        </w:r>
        <w:r w:rsidR="007A1829">
          <w:rPr>
            <w:noProof/>
            <w:webHidden/>
          </w:rPr>
          <w:tab/>
        </w:r>
        <w:r w:rsidR="007A1829">
          <w:rPr>
            <w:noProof/>
            <w:webHidden/>
          </w:rPr>
          <w:fldChar w:fldCharType="begin"/>
        </w:r>
        <w:r w:rsidR="007A1829">
          <w:rPr>
            <w:noProof/>
            <w:webHidden/>
          </w:rPr>
          <w:instrText xml:space="preserve"> PAGEREF _Toc164243717 \h </w:instrText>
        </w:r>
        <w:r w:rsidR="007A1829">
          <w:rPr>
            <w:noProof/>
            <w:webHidden/>
          </w:rPr>
        </w:r>
        <w:r w:rsidR="007A1829">
          <w:rPr>
            <w:noProof/>
            <w:webHidden/>
          </w:rPr>
          <w:fldChar w:fldCharType="separate"/>
        </w:r>
        <w:r w:rsidR="007A1829">
          <w:rPr>
            <w:noProof/>
            <w:webHidden/>
          </w:rPr>
          <w:t>7</w:t>
        </w:r>
        <w:r w:rsidR="007A1829">
          <w:rPr>
            <w:noProof/>
            <w:webHidden/>
          </w:rPr>
          <w:fldChar w:fldCharType="end"/>
        </w:r>
      </w:hyperlink>
    </w:p>
    <w:p w14:paraId="16446C8C" w14:textId="77A1F73E" w:rsidR="007A1829"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64243718" w:history="1">
        <w:r w:rsidR="007A1829" w:rsidRPr="000846F8">
          <w:rPr>
            <w:rStyle w:val="Hyperlink"/>
            <w:noProof/>
          </w:rPr>
          <w:t>1.8</w:t>
        </w:r>
        <w:r w:rsidR="007A1829">
          <w:rPr>
            <w:rFonts w:asciiTheme="minorHAnsi" w:eastAsiaTheme="minorEastAsia" w:hAnsiTheme="minorHAnsi" w:cstheme="minorBidi"/>
            <w:caps w:val="0"/>
            <w:noProof/>
            <w:kern w:val="2"/>
            <w:sz w:val="22"/>
            <w:szCs w:val="22"/>
            <w:lang w:eastAsia="en-GB"/>
            <w14:ligatures w14:val="standardContextual"/>
          </w:rPr>
          <w:tab/>
        </w:r>
        <w:r w:rsidR="007A1829" w:rsidRPr="000846F8">
          <w:rPr>
            <w:rStyle w:val="Hyperlink"/>
            <w:noProof/>
          </w:rPr>
          <w:t>MATERIALS AND FINISHES</w:t>
        </w:r>
        <w:r w:rsidR="007A1829">
          <w:rPr>
            <w:noProof/>
            <w:webHidden/>
          </w:rPr>
          <w:tab/>
        </w:r>
        <w:r w:rsidR="007A1829">
          <w:rPr>
            <w:noProof/>
            <w:webHidden/>
          </w:rPr>
          <w:fldChar w:fldCharType="begin"/>
        </w:r>
        <w:r w:rsidR="007A1829">
          <w:rPr>
            <w:noProof/>
            <w:webHidden/>
          </w:rPr>
          <w:instrText xml:space="preserve"> PAGEREF _Toc164243718 \h </w:instrText>
        </w:r>
        <w:r w:rsidR="007A1829">
          <w:rPr>
            <w:noProof/>
            <w:webHidden/>
          </w:rPr>
        </w:r>
        <w:r w:rsidR="007A1829">
          <w:rPr>
            <w:noProof/>
            <w:webHidden/>
          </w:rPr>
          <w:fldChar w:fldCharType="separate"/>
        </w:r>
        <w:r w:rsidR="007A1829">
          <w:rPr>
            <w:noProof/>
            <w:webHidden/>
          </w:rPr>
          <w:t>7</w:t>
        </w:r>
        <w:r w:rsidR="007A1829">
          <w:rPr>
            <w:noProof/>
            <w:webHidden/>
          </w:rPr>
          <w:fldChar w:fldCharType="end"/>
        </w:r>
      </w:hyperlink>
    </w:p>
    <w:p w14:paraId="5A050216" w14:textId="58DCC71F" w:rsidR="007A1829" w:rsidRDefault="00000000">
      <w:pPr>
        <w:pStyle w:val="TOC3"/>
        <w:rPr>
          <w:rFonts w:asciiTheme="minorHAnsi" w:eastAsiaTheme="minorEastAsia" w:hAnsiTheme="minorHAnsi" w:cstheme="minorBidi"/>
          <w:noProof/>
          <w:kern w:val="2"/>
          <w:sz w:val="22"/>
          <w:szCs w:val="22"/>
          <w:lang w:eastAsia="en-GB"/>
          <w14:ligatures w14:val="standardContextual"/>
        </w:rPr>
      </w:pPr>
      <w:hyperlink w:anchor="_Toc164243719" w:history="1">
        <w:r w:rsidR="007A1829" w:rsidRPr="000846F8">
          <w:rPr>
            <w:rStyle w:val="Hyperlink"/>
            <w:noProof/>
          </w:rPr>
          <w:t>1.8.1</w:t>
        </w:r>
        <w:r w:rsidR="007A1829">
          <w:rPr>
            <w:rFonts w:asciiTheme="minorHAnsi" w:eastAsiaTheme="minorEastAsia" w:hAnsiTheme="minorHAnsi" w:cstheme="minorBidi"/>
            <w:noProof/>
            <w:kern w:val="2"/>
            <w:sz w:val="22"/>
            <w:szCs w:val="22"/>
            <w:lang w:eastAsia="en-GB"/>
            <w14:ligatures w14:val="standardContextual"/>
          </w:rPr>
          <w:tab/>
        </w:r>
        <w:r w:rsidR="007A1829" w:rsidRPr="000846F8">
          <w:rPr>
            <w:rStyle w:val="Hyperlink"/>
            <w:noProof/>
          </w:rPr>
          <w:t>Terminal Material and Finish</w:t>
        </w:r>
        <w:r w:rsidR="007A1829">
          <w:rPr>
            <w:noProof/>
            <w:webHidden/>
          </w:rPr>
          <w:tab/>
        </w:r>
        <w:r w:rsidR="007A1829">
          <w:rPr>
            <w:noProof/>
            <w:webHidden/>
          </w:rPr>
          <w:fldChar w:fldCharType="begin"/>
        </w:r>
        <w:r w:rsidR="007A1829">
          <w:rPr>
            <w:noProof/>
            <w:webHidden/>
          </w:rPr>
          <w:instrText xml:space="preserve"> PAGEREF _Toc164243719 \h </w:instrText>
        </w:r>
        <w:r w:rsidR="007A1829">
          <w:rPr>
            <w:noProof/>
            <w:webHidden/>
          </w:rPr>
        </w:r>
        <w:r w:rsidR="007A1829">
          <w:rPr>
            <w:noProof/>
            <w:webHidden/>
          </w:rPr>
          <w:fldChar w:fldCharType="separate"/>
        </w:r>
        <w:r w:rsidR="007A1829">
          <w:rPr>
            <w:noProof/>
            <w:webHidden/>
          </w:rPr>
          <w:t>7</w:t>
        </w:r>
        <w:r w:rsidR="007A1829">
          <w:rPr>
            <w:noProof/>
            <w:webHidden/>
          </w:rPr>
          <w:fldChar w:fldCharType="end"/>
        </w:r>
      </w:hyperlink>
    </w:p>
    <w:p w14:paraId="0D2DEDEC" w14:textId="74B1CEFB" w:rsidR="007A1829" w:rsidRDefault="00000000">
      <w:pPr>
        <w:pStyle w:val="TOC1"/>
        <w:rPr>
          <w:rFonts w:asciiTheme="minorHAnsi" w:eastAsiaTheme="minorEastAsia" w:hAnsiTheme="minorHAnsi" w:cstheme="minorBidi"/>
          <w:caps w:val="0"/>
          <w:noProof/>
          <w:kern w:val="2"/>
          <w:sz w:val="22"/>
          <w:szCs w:val="22"/>
          <w:lang w:eastAsia="en-GB"/>
          <w14:ligatures w14:val="standardContextual"/>
        </w:rPr>
      </w:pPr>
      <w:hyperlink w:anchor="_Toc164243720" w:history="1">
        <w:r w:rsidR="007A1829" w:rsidRPr="000846F8">
          <w:rPr>
            <w:rStyle w:val="Hyperlink"/>
            <w:noProof/>
          </w:rPr>
          <w:t>2</w:t>
        </w:r>
        <w:r w:rsidR="007A1829">
          <w:rPr>
            <w:rFonts w:asciiTheme="minorHAnsi" w:eastAsiaTheme="minorEastAsia" w:hAnsiTheme="minorHAnsi" w:cstheme="minorBidi"/>
            <w:caps w:val="0"/>
            <w:noProof/>
            <w:kern w:val="2"/>
            <w:sz w:val="22"/>
            <w:szCs w:val="22"/>
            <w:lang w:eastAsia="en-GB"/>
            <w14:ligatures w14:val="standardContextual"/>
          </w:rPr>
          <w:tab/>
        </w:r>
        <w:r w:rsidR="007A1829" w:rsidRPr="000846F8">
          <w:rPr>
            <w:rStyle w:val="Hyperlink"/>
            <w:noProof/>
          </w:rPr>
          <w:t>REQUIREMENTS</w:t>
        </w:r>
        <w:r w:rsidR="007A1829">
          <w:rPr>
            <w:noProof/>
            <w:webHidden/>
          </w:rPr>
          <w:tab/>
        </w:r>
        <w:r w:rsidR="007A1829">
          <w:rPr>
            <w:noProof/>
            <w:webHidden/>
          </w:rPr>
          <w:fldChar w:fldCharType="begin"/>
        </w:r>
        <w:r w:rsidR="007A1829">
          <w:rPr>
            <w:noProof/>
            <w:webHidden/>
          </w:rPr>
          <w:instrText xml:space="preserve"> PAGEREF _Toc164243720 \h </w:instrText>
        </w:r>
        <w:r w:rsidR="007A1829">
          <w:rPr>
            <w:noProof/>
            <w:webHidden/>
          </w:rPr>
        </w:r>
        <w:r w:rsidR="007A1829">
          <w:rPr>
            <w:noProof/>
            <w:webHidden/>
          </w:rPr>
          <w:fldChar w:fldCharType="separate"/>
        </w:r>
        <w:r w:rsidR="007A1829">
          <w:rPr>
            <w:noProof/>
            <w:webHidden/>
          </w:rPr>
          <w:t>7</w:t>
        </w:r>
        <w:r w:rsidR="007A1829">
          <w:rPr>
            <w:noProof/>
            <w:webHidden/>
          </w:rPr>
          <w:fldChar w:fldCharType="end"/>
        </w:r>
      </w:hyperlink>
    </w:p>
    <w:p w14:paraId="360D27BD" w14:textId="674E77FD" w:rsidR="007A1829"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64243721" w:history="1">
        <w:r w:rsidR="007A1829" w:rsidRPr="000846F8">
          <w:rPr>
            <w:rStyle w:val="Hyperlink"/>
            <w:noProof/>
          </w:rPr>
          <w:t>2.1</w:t>
        </w:r>
        <w:r w:rsidR="007A1829">
          <w:rPr>
            <w:rFonts w:asciiTheme="minorHAnsi" w:eastAsiaTheme="minorEastAsia" w:hAnsiTheme="minorHAnsi" w:cstheme="minorBidi"/>
            <w:caps w:val="0"/>
            <w:noProof/>
            <w:kern w:val="2"/>
            <w:sz w:val="22"/>
            <w:szCs w:val="22"/>
            <w:lang w:eastAsia="en-GB"/>
            <w14:ligatures w14:val="standardContextual"/>
          </w:rPr>
          <w:tab/>
        </w:r>
        <w:r w:rsidR="007A1829" w:rsidRPr="000846F8">
          <w:rPr>
            <w:rStyle w:val="Hyperlink"/>
            <w:noProof/>
          </w:rPr>
          <w:t>GENERAL</w:t>
        </w:r>
        <w:r w:rsidR="007A1829">
          <w:rPr>
            <w:noProof/>
            <w:webHidden/>
          </w:rPr>
          <w:tab/>
        </w:r>
        <w:r w:rsidR="007A1829">
          <w:rPr>
            <w:noProof/>
            <w:webHidden/>
          </w:rPr>
          <w:fldChar w:fldCharType="begin"/>
        </w:r>
        <w:r w:rsidR="007A1829">
          <w:rPr>
            <w:noProof/>
            <w:webHidden/>
          </w:rPr>
          <w:instrText xml:space="preserve"> PAGEREF _Toc164243721 \h </w:instrText>
        </w:r>
        <w:r w:rsidR="007A1829">
          <w:rPr>
            <w:noProof/>
            <w:webHidden/>
          </w:rPr>
        </w:r>
        <w:r w:rsidR="007A1829">
          <w:rPr>
            <w:noProof/>
            <w:webHidden/>
          </w:rPr>
          <w:fldChar w:fldCharType="separate"/>
        </w:r>
        <w:r w:rsidR="007A1829">
          <w:rPr>
            <w:noProof/>
            <w:webHidden/>
          </w:rPr>
          <w:t>7</w:t>
        </w:r>
        <w:r w:rsidR="007A1829">
          <w:rPr>
            <w:noProof/>
            <w:webHidden/>
          </w:rPr>
          <w:fldChar w:fldCharType="end"/>
        </w:r>
      </w:hyperlink>
    </w:p>
    <w:p w14:paraId="31BA4F8F" w14:textId="3E4FED89" w:rsidR="007A1829" w:rsidRDefault="00000000">
      <w:pPr>
        <w:pStyle w:val="TOC3"/>
        <w:rPr>
          <w:rFonts w:asciiTheme="minorHAnsi" w:eastAsiaTheme="minorEastAsia" w:hAnsiTheme="minorHAnsi" w:cstheme="minorBidi"/>
          <w:noProof/>
          <w:kern w:val="2"/>
          <w:sz w:val="22"/>
          <w:szCs w:val="22"/>
          <w:lang w:eastAsia="en-GB"/>
          <w14:ligatures w14:val="standardContextual"/>
        </w:rPr>
      </w:pPr>
      <w:hyperlink w:anchor="_Toc164243722" w:history="1">
        <w:r w:rsidR="007A1829" w:rsidRPr="000846F8">
          <w:rPr>
            <w:rStyle w:val="Hyperlink"/>
            <w:noProof/>
          </w:rPr>
          <w:t>2.1.1</w:t>
        </w:r>
        <w:r w:rsidR="007A1829">
          <w:rPr>
            <w:rFonts w:asciiTheme="minorHAnsi" w:eastAsiaTheme="minorEastAsia" w:hAnsiTheme="minorHAnsi" w:cstheme="minorBidi"/>
            <w:noProof/>
            <w:kern w:val="2"/>
            <w:sz w:val="22"/>
            <w:szCs w:val="22"/>
            <w:lang w:eastAsia="en-GB"/>
            <w14:ligatures w14:val="standardContextual"/>
          </w:rPr>
          <w:tab/>
        </w:r>
        <w:r w:rsidR="007A1829" w:rsidRPr="000846F8">
          <w:rPr>
            <w:rStyle w:val="Hyperlink"/>
            <w:noProof/>
          </w:rPr>
          <w:t>Deviations from the Generic Specification</w:t>
        </w:r>
        <w:r w:rsidR="007A1829">
          <w:rPr>
            <w:noProof/>
            <w:webHidden/>
          </w:rPr>
          <w:tab/>
        </w:r>
        <w:r w:rsidR="007A1829">
          <w:rPr>
            <w:noProof/>
            <w:webHidden/>
          </w:rPr>
          <w:fldChar w:fldCharType="begin"/>
        </w:r>
        <w:r w:rsidR="007A1829">
          <w:rPr>
            <w:noProof/>
            <w:webHidden/>
          </w:rPr>
          <w:instrText xml:space="preserve"> PAGEREF _Toc164243722 \h </w:instrText>
        </w:r>
        <w:r w:rsidR="007A1829">
          <w:rPr>
            <w:noProof/>
            <w:webHidden/>
          </w:rPr>
        </w:r>
        <w:r w:rsidR="007A1829">
          <w:rPr>
            <w:noProof/>
            <w:webHidden/>
          </w:rPr>
          <w:fldChar w:fldCharType="separate"/>
        </w:r>
        <w:r w:rsidR="007A1829">
          <w:rPr>
            <w:noProof/>
            <w:webHidden/>
          </w:rPr>
          <w:t>7</w:t>
        </w:r>
        <w:r w:rsidR="007A1829">
          <w:rPr>
            <w:noProof/>
            <w:webHidden/>
          </w:rPr>
          <w:fldChar w:fldCharType="end"/>
        </w:r>
      </w:hyperlink>
    </w:p>
    <w:p w14:paraId="538AE8E1" w14:textId="378523D5" w:rsidR="007A1829" w:rsidRDefault="00000000">
      <w:pPr>
        <w:pStyle w:val="TOC4"/>
        <w:rPr>
          <w:rFonts w:asciiTheme="minorHAnsi" w:eastAsiaTheme="minorEastAsia" w:hAnsiTheme="minorHAnsi" w:cstheme="minorBidi"/>
          <w:noProof/>
          <w:kern w:val="2"/>
          <w:sz w:val="22"/>
          <w:szCs w:val="22"/>
          <w:lang w:eastAsia="en-GB"/>
          <w14:ligatures w14:val="standardContextual"/>
        </w:rPr>
      </w:pPr>
      <w:hyperlink w:anchor="_Toc164243723" w:history="1">
        <w:r w:rsidR="007A1829" w:rsidRPr="000846F8">
          <w:rPr>
            <w:rStyle w:val="Hyperlink"/>
            <w:noProof/>
          </w:rPr>
          <w:t>2.1.1.1</w:t>
        </w:r>
        <w:r w:rsidR="007A1829">
          <w:rPr>
            <w:rFonts w:asciiTheme="minorHAnsi" w:eastAsiaTheme="minorEastAsia" w:hAnsiTheme="minorHAnsi" w:cstheme="minorBidi"/>
            <w:noProof/>
            <w:kern w:val="2"/>
            <w:sz w:val="22"/>
            <w:szCs w:val="22"/>
            <w:lang w:eastAsia="en-GB"/>
            <w14:ligatures w14:val="standardContextual"/>
          </w:rPr>
          <w:tab/>
        </w:r>
        <w:r w:rsidR="007A1829" w:rsidRPr="000846F8">
          <w:rPr>
            <w:rStyle w:val="Hyperlink"/>
            <w:noProof/>
          </w:rPr>
          <w:t>Deviations from Screening Tests - Chart F3</w:t>
        </w:r>
        <w:r w:rsidR="007A1829">
          <w:rPr>
            <w:noProof/>
            <w:webHidden/>
          </w:rPr>
          <w:tab/>
        </w:r>
        <w:r w:rsidR="007A1829">
          <w:rPr>
            <w:noProof/>
            <w:webHidden/>
          </w:rPr>
          <w:fldChar w:fldCharType="begin"/>
        </w:r>
        <w:r w:rsidR="007A1829">
          <w:rPr>
            <w:noProof/>
            <w:webHidden/>
          </w:rPr>
          <w:instrText xml:space="preserve"> PAGEREF _Toc164243723 \h </w:instrText>
        </w:r>
        <w:r w:rsidR="007A1829">
          <w:rPr>
            <w:noProof/>
            <w:webHidden/>
          </w:rPr>
        </w:r>
        <w:r w:rsidR="007A1829">
          <w:rPr>
            <w:noProof/>
            <w:webHidden/>
          </w:rPr>
          <w:fldChar w:fldCharType="separate"/>
        </w:r>
        <w:r w:rsidR="007A1829">
          <w:rPr>
            <w:noProof/>
            <w:webHidden/>
          </w:rPr>
          <w:t>7</w:t>
        </w:r>
        <w:r w:rsidR="007A1829">
          <w:rPr>
            <w:noProof/>
            <w:webHidden/>
          </w:rPr>
          <w:fldChar w:fldCharType="end"/>
        </w:r>
      </w:hyperlink>
    </w:p>
    <w:p w14:paraId="1314E7F7" w14:textId="1BB46837" w:rsidR="007A1829" w:rsidRDefault="00000000">
      <w:pPr>
        <w:pStyle w:val="TOC4"/>
        <w:rPr>
          <w:rFonts w:asciiTheme="minorHAnsi" w:eastAsiaTheme="minorEastAsia" w:hAnsiTheme="minorHAnsi" w:cstheme="minorBidi"/>
          <w:noProof/>
          <w:kern w:val="2"/>
          <w:sz w:val="22"/>
          <w:szCs w:val="22"/>
          <w:lang w:eastAsia="en-GB"/>
          <w14:ligatures w14:val="standardContextual"/>
        </w:rPr>
      </w:pPr>
      <w:hyperlink w:anchor="_Toc164243724" w:history="1">
        <w:r w:rsidR="007A1829" w:rsidRPr="000846F8">
          <w:rPr>
            <w:rStyle w:val="Hyperlink"/>
            <w:noProof/>
          </w:rPr>
          <w:t>2.1.1.2</w:t>
        </w:r>
        <w:r w:rsidR="007A1829">
          <w:rPr>
            <w:rFonts w:asciiTheme="minorHAnsi" w:eastAsiaTheme="minorEastAsia" w:hAnsiTheme="minorHAnsi" w:cstheme="minorBidi"/>
            <w:noProof/>
            <w:kern w:val="2"/>
            <w:sz w:val="22"/>
            <w:szCs w:val="22"/>
            <w:lang w:eastAsia="en-GB"/>
            <w14:ligatures w14:val="standardContextual"/>
          </w:rPr>
          <w:tab/>
        </w:r>
        <w:r w:rsidR="007A1829" w:rsidRPr="000846F8">
          <w:rPr>
            <w:rStyle w:val="Hyperlink"/>
            <w:noProof/>
          </w:rPr>
          <w:t>Deviations from Qualification and Periodic Tests – Chart F4B</w:t>
        </w:r>
        <w:r w:rsidR="007A1829">
          <w:rPr>
            <w:noProof/>
            <w:webHidden/>
          </w:rPr>
          <w:tab/>
        </w:r>
        <w:r w:rsidR="007A1829">
          <w:rPr>
            <w:noProof/>
            <w:webHidden/>
          </w:rPr>
          <w:fldChar w:fldCharType="begin"/>
        </w:r>
        <w:r w:rsidR="007A1829">
          <w:rPr>
            <w:noProof/>
            <w:webHidden/>
          </w:rPr>
          <w:instrText xml:space="preserve"> PAGEREF _Toc164243724 \h </w:instrText>
        </w:r>
        <w:r w:rsidR="007A1829">
          <w:rPr>
            <w:noProof/>
            <w:webHidden/>
          </w:rPr>
        </w:r>
        <w:r w:rsidR="007A1829">
          <w:rPr>
            <w:noProof/>
            <w:webHidden/>
          </w:rPr>
          <w:fldChar w:fldCharType="separate"/>
        </w:r>
        <w:r w:rsidR="007A1829">
          <w:rPr>
            <w:noProof/>
            <w:webHidden/>
          </w:rPr>
          <w:t>8</w:t>
        </w:r>
        <w:r w:rsidR="007A1829">
          <w:rPr>
            <w:noProof/>
            <w:webHidden/>
          </w:rPr>
          <w:fldChar w:fldCharType="end"/>
        </w:r>
      </w:hyperlink>
    </w:p>
    <w:p w14:paraId="2413BB9C" w14:textId="0898E6A8" w:rsidR="007A1829"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64243725" w:history="1">
        <w:r w:rsidR="007A1829" w:rsidRPr="000846F8">
          <w:rPr>
            <w:rStyle w:val="Hyperlink"/>
            <w:noProof/>
          </w:rPr>
          <w:t>2.2</w:t>
        </w:r>
        <w:r w:rsidR="007A1829">
          <w:rPr>
            <w:rFonts w:asciiTheme="minorHAnsi" w:eastAsiaTheme="minorEastAsia" w:hAnsiTheme="minorHAnsi" w:cstheme="minorBidi"/>
            <w:caps w:val="0"/>
            <w:noProof/>
            <w:kern w:val="2"/>
            <w:sz w:val="22"/>
            <w:szCs w:val="22"/>
            <w:lang w:eastAsia="en-GB"/>
            <w14:ligatures w14:val="standardContextual"/>
          </w:rPr>
          <w:tab/>
        </w:r>
        <w:r w:rsidR="007A1829" w:rsidRPr="000846F8">
          <w:rPr>
            <w:rStyle w:val="Hyperlink"/>
            <w:noProof/>
          </w:rPr>
          <w:t>MARKING</w:t>
        </w:r>
        <w:r w:rsidR="007A1829">
          <w:rPr>
            <w:noProof/>
            <w:webHidden/>
          </w:rPr>
          <w:tab/>
        </w:r>
        <w:r w:rsidR="007A1829">
          <w:rPr>
            <w:noProof/>
            <w:webHidden/>
          </w:rPr>
          <w:fldChar w:fldCharType="begin"/>
        </w:r>
        <w:r w:rsidR="007A1829">
          <w:rPr>
            <w:noProof/>
            <w:webHidden/>
          </w:rPr>
          <w:instrText xml:space="preserve"> PAGEREF _Toc164243725 \h </w:instrText>
        </w:r>
        <w:r w:rsidR="007A1829">
          <w:rPr>
            <w:noProof/>
            <w:webHidden/>
          </w:rPr>
        </w:r>
        <w:r w:rsidR="007A1829">
          <w:rPr>
            <w:noProof/>
            <w:webHidden/>
          </w:rPr>
          <w:fldChar w:fldCharType="separate"/>
        </w:r>
        <w:r w:rsidR="007A1829">
          <w:rPr>
            <w:noProof/>
            <w:webHidden/>
          </w:rPr>
          <w:t>8</w:t>
        </w:r>
        <w:r w:rsidR="007A1829">
          <w:rPr>
            <w:noProof/>
            <w:webHidden/>
          </w:rPr>
          <w:fldChar w:fldCharType="end"/>
        </w:r>
      </w:hyperlink>
    </w:p>
    <w:p w14:paraId="24111116" w14:textId="2B6B18F3" w:rsidR="007A1829"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64243726" w:history="1">
        <w:r w:rsidR="007A1829" w:rsidRPr="000846F8">
          <w:rPr>
            <w:rStyle w:val="Hyperlink"/>
            <w:noProof/>
          </w:rPr>
          <w:t>2.3</w:t>
        </w:r>
        <w:r w:rsidR="007A1829">
          <w:rPr>
            <w:rFonts w:asciiTheme="minorHAnsi" w:eastAsiaTheme="minorEastAsia" w:hAnsiTheme="minorHAnsi" w:cstheme="minorBidi"/>
            <w:caps w:val="0"/>
            <w:noProof/>
            <w:kern w:val="2"/>
            <w:sz w:val="22"/>
            <w:szCs w:val="22"/>
            <w:lang w:eastAsia="en-GB"/>
            <w14:ligatures w14:val="standardContextual"/>
          </w:rPr>
          <w:tab/>
        </w:r>
        <w:r w:rsidR="007A1829" w:rsidRPr="000846F8">
          <w:rPr>
            <w:rStyle w:val="Hyperlink"/>
            <w:noProof/>
          </w:rPr>
          <w:t xml:space="preserve">solderability </w:t>
        </w:r>
        <w:r w:rsidR="007A1829" w:rsidRPr="000846F8">
          <w:rPr>
            <w:rStyle w:val="Hyperlink"/>
            <w:noProof/>
            <w:highlight w:val="yellow"/>
          </w:rPr>
          <w:t>AND RESISTANCE TO SOLDERING HEAT</w:t>
        </w:r>
        <w:r w:rsidR="007A1829">
          <w:rPr>
            <w:noProof/>
            <w:webHidden/>
          </w:rPr>
          <w:tab/>
        </w:r>
        <w:r w:rsidR="007A1829">
          <w:rPr>
            <w:noProof/>
            <w:webHidden/>
          </w:rPr>
          <w:fldChar w:fldCharType="begin"/>
        </w:r>
        <w:r w:rsidR="007A1829">
          <w:rPr>
            <w:noProof/>
            <w:webHidden/>
          </w:rPr>
          <w:instrText xml:space="preserve"> PAGEREF _Toc164243726 \h </w:instrText>
        </w:r>
        <w:r w:rsidR="007A1829">
          <w:rPr>
            <w:noProof/>
            <w:webHidden/>
          </w:rPr>
        </w:r>
        <w:r w:rsidR="007A1829">
          <w:rPr>
            <w:noProof/>
            <w:webHidden/>
          </w:rPr>
          <w:fldChar w:fldCharType="separate"/>
        </w:r>
        <w:r w:rsidR="007A1829">
          <w:rPr>
            <w:noProof/>
            <w:webHidden/>
          </w:rPr>
          <w:t>8</w:t>
        </w:r>
        <w:r w:rsidR="007A1829">
          <w:rPr>
            <w:noProof/>
            <w:webHidden/>
          </w:rPr>
          <w:fldChar w:fldCharType="end"/>
        </w:r>
      </w:hyperlink>
    </w:p>
    <w:p w14:paraId="3DC9426C" w14:textId="107B76CF" w:rsidR="007A1829"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64243727" w:history="1">
        <w:r w:rsidR="007A1829" w:rsidRPr="000846F8">
          <w:rPr>
            <w:rStyle w:val="Hyperlink"/>
            <w:noProof/>
          </w:rPr>
          <w:t>2.4</w:t>
        </w:r>
        <w:r w:rsidR="007A1829">
          <w:rPr>
            <w:rFonts w:asciiTheme="minorHAnsi" w:eastAsiaTheme="minorEastAsia" w:hAnsiTheme="minorHAnsi" w:cstheme="minorBidi"/>
            <w:caps w:val="0"/>
            <w:noProof/>
            <w:kern w:val="2"/>
            <w:sz w:val="22"/>
            <w:szCs w:val="22"/>
            <w:lang w:eastAsia="en-GB"/>
            <w14:ligatures w14:val="standardContextual"/>
          </w:rPr>
          <w:tab/>
        </w:r>
        <w:r w:rsidR="007A1829" w:rsidRPr="000846F8">
          <w:rPr>
            <w:rStyle w:val="Hyperlink"/>
            <w:noProof/>
          </w:rPr>
          <w:t>robustness of terminations</w:t>
        </w:r>
        <w:r w:rsidR="007A1829">
          <w:rPr>
            <w:noProof/>
            <w:webHidden/>
          </w:rPr>
          <w:tab/>
        </w:r>
        <w:r w:rsidR="007A1829">
          <w:rPr>
            <w:noProof/>
            <w:webHidden/>
          </w:rPr>
          <w:fldChar w:fldCharType="begin"/>
        </w:r>
        <w:r w:rsidR="007A1829">
          <w:rPr>
            <w:noProof/>
            <w:webHidden/>
          </w:rPr>
          <w:instrText xml:space="preserve"> PAGEREF _Toc164243727 \h </w:instrText>
        </w:r>
        <w:r w:rsidR="007A1829">
          <w:rPr>
            <w:noProof/>
            <w:webHidden/>
          </w:rPr>
        </w:r>
        <w:r w:rsidR="007A1829">
          <w:rPr>
            <w:noProof/>
            <w:webHidden/>
          </w:rPr>
          <w:fldChar w:fldCharType="separate"/>
        </w:r>
        <w:r w:rsidR="007A1829">
          <w:rPr>
            <w:noProof/>
            <w:webHidden/>
          </w:rPr>
          <w:t>8</w:t>
        </w:r>
        <w:r w:rsidR="007A1829">
          <w:rPr>
            <w:noProof/>
            <w:webHidden/>
          </w:rPr>
          <w:fldChar w:fldCharType="end"/>
        </w:r>
      </w:hyperlink>
    </w:p>
    <w:p w14:paraId="6D06035F" w14:textId="1721A89F" w:rsidR="007A1829"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64243728" w:history="1">
        <w:r w:rsidR="007A1829" w:rsidRPr="000846F8">
          <w:rPr>
            <w:rStyle w:val="Hyperlink"/>
            <w:noProof/>
          </w:rPr>
          <w:t>2.5</w:t>
        </w:r>
        <w:r w:rsidR="007A1829">
          <w:rPr>
            <w:rFonts w:asciiTheme="minorHAnsi" w:eastAsiaTheme="minorEastAsia" w:hAnsiTheme="minorHAnsi" w:cstheme="minorBidi"/>
            <w:caps w:val="0"/>
            <w:noProof/>
            <w:kern w:val="2"/>
            <w:sz w:val="22"/>
            <w:szCs w:val="22"/>
            <w:lang w:eastAsia="en-GB"/>
            <w14:ligatures w14:val="standardContextual"/>
          </w:rPr>
          <w:tab/>
        </w:r>
        <w:r w:rsidR="007A1829" w:rsidRPr="000846F8">
          <w:rPr>
            <w:rStyle w:val="Hyperlink"/>
            <w:noProof/>
          </w:rPr>
          <w:t>ELECTRICAL MEASUREMENTS AT ROOM, HIGH AND LOW TEMPERATURES</w:t>
        </w:r>
        <w:r w:rsidR="007A1829">
          <w:rPr>
            <w:noProof/>
            <w:webHidden/>
          </w:rPr>
          <w:tab/>
        </w:r>
        <w:r w:rsidR="007A1829">
          <w:rPr>
            <w:noProof/>
            <w:webHidden/>
          </w:rPr>
          <w:fldChar w:fldCharType="begin"/>
        </w:r>
        <w:r w:rsidR="007A1829">
          <w:rPr>
            <w:noProof/>
            <w:webHidden/>
          </w:rPr>
          <w:instrText xml:space="preserve"> PAGEREF _Toc164243728 \h </w:instrText>
        </w:r>
        <w:r w:rsidR="007A1829">
          <w:rPr>
            <w:noProof/>
            <w:webHidden/>
          </w:rPr>
        </w:r>
        <w:r w:rsidR="007A1829">
          <w:rPr>
            <w:noProof/>
            <w:webHidden/>
          </w:rPr>
          <w:fldChar w:fldCharType="separate"/>
        </w:r>
        <w:r w:rsidR="007A1829">
          <w:rPr>
            <w:noProof/>
            <w:webHidden/>
          </w:rPr>
          <w:t>9</w:t>
        </w:r>
        <w:r w:rsidR="007A1829">
          <w:rPr>
            <w:noProof/>
            <w:webHidden/>
          </w:rPr>
          <w:fldChar w:fldCharType="end"/>
        </w:r>
      </w:hyperlink>
    </w:p>
    <w:p w14:paraId="1ABC410F" w14:textId="54199041" w:rsidR="007A1829" w:rsidRDefault="00000000">
      <w:pPr>
        <w:pStyle w:val="TOC3"/>
        <w:rPr>
          <w:rFonts w:asciiTheme="minorHAnsi" w:eastAsiaTheme="minorEastAsia" w:hAnsiTheme="minorHAnsi" w:cstheme="minorBidi"/>
          <w:noProof/>
          <w:kern w:val="2"/>
          <w:sz w:val="22"/>
          <w:szCs w:val="22"/>
          <w:lang w:eastAsia="en-GB"/>
          <w14:ligatures w14:val="standardContextual"/>
        </w:rPr>
      </w:pPr>
      <w:hyperlink w:anchor="_Toc164243729" w:history="1">
        <w:r w:rsidR="007A1829" w:rsidRPr="000846F8">
          <w:rPr>
            <w:rStyle w:val="Hyperlink"/>
            <w:noProof/>
          </w:rPr>
          <w:t>2.5.1</w:t>
        </w:r>
        <w:r w:rsidR="007A1829">
          <w:rPr>
            <w:rFonts w:asciiTheme="minorHAnsi" w:eastAsiaTheme="minorEastAsia" w:hAnsiTheme="minorHAnsi" w:cstheme="minorBidi"/>
            <w:noProof/>
            <w:kern w:val="2"/>
            <w:sz w:val="22"/>
            <w:szCs w:val="22"/>
            <w:lang w:eastAsia="en-GB"/>
            <w14:ligatures w14:val="standardContextual"/>
          </w:rPr>
          <w:tab/>
        </w:r>
        <w:r w:rsidR="007A1829" w:rsidRPr="000846F8">
          <w:rPr>
            <w:rStyle w:val="Hyperlink"/>
            <w:noProof/>
          </w:rPr>
          <w:t>Room Temperature Electrical Measurements</w:t>
        </w:r>
        <w:r w:rsidR="007A1829">
          <w:rPr>
            <w:noProof/>
            <w:webHidden/>
          </w:rPr>
          <w:tab/>
        </w:r>
        <w:r w:rsidR="007A1829">
          <w:rPr>
            <w:noProof/>
            <w:webHidden/>
          </w:rPr>
          <w:fldChar w:fldCharType="begin"/>
        </w:r>
        <w:r w:rsidR="007A1829">
          <w:rPr>
            <w:noProof/>
            <w:webHidden/>
          </w:rPr>
          <w:instrText xml:space="preserve"> PAGEREF _Toc164243729 \h </w:instrText>
        </w:r>
        <w:r w:rsidR="007A1829">
          <w:rPr>
            <w:noProof/>
            <w:webHidden/>
          </w:rPr>
        </w:r>
        <w:r w:rsidR="007A1829">
          <w:rPr>
            <w:noProof/>
            <w:webHidden/>
          </w:rPr>
          <w:fldChar w:fldCharType="separate"/>
        </w:r>
        <w:r w:rsidR="007A1829">
          <w:rPr>
            <w:noProof/>
            <w:webHidden/>
          </w:rPr>
          <w:t>9</w:t>
        </w:r>
        <w:r w:rsidR="007A1829">
          <w:rPr>
            <w:noProof/>
            <w:webHidden/>
          </w:rPr>
          <w:fldChar w:fldCharType="end"/>
        </w:r>
      </w:hyperlink>
    </w:p>
    <w:p w14:paraId="4318A581" w14:textId="0602A8AD" w:rsidR="007A1829" w:rsidRDefault="00000000">
      <w:pPr>
        <w:pStyle w:val="TOC3"/>
        <w:rPr>
          <w:rFonts w:asciiTheme="minorHAnsi" w:eastAsiaTheme="minorEastAsia" w:hAnsiTheme="minorHAnsi" w:cstheme="minorBidi"/>
          <w:noProof/>
          <w:kern w:val="2"/>
          <w:sz w:val="22"/>
          <w:szCs w:val="22"/>
          <w:lang w:eastAsia="en-GB"/>
          <w14:ligatures w14:val="standardContextual"/>
        </w:rPr>
      </w:pPr>
      <w:hyperlink w:anchor="_Toc164243730" w:history="1">
        <w:r w:rsidR="007A1829" w:rsidRPr="000846F8">
          <w:rPr>
            <w:rStyle w:val="Hyperlink"/>
            <w:noProof/>
          </w:rPr>
          <w:t>2.5.2</w:t>
        </w:r>
        <w:r w:rsidR="007A1829">
          <w:rPr>
            <w:rFonts w:asciiTheme="minorHAnsi" w:eastAsiaTheme="minorEastAsia" w:hAnsiTheme="minorHAnsi" w:cstheme="minorBidi"/>
            <w:noProof/>
            <w:kern w:val="2"/>
            <w:sz w:val="22"/>
            <w:szCs w:val="22"/>
            <w:lang w:eastAsia="en-GB"/>
            <w14:ligatures w14:val="standardContextual"/>
          </w:rPr>
          <w:tab/>
        </w:r>
        <w:r w:rsidR="007A1829" w:rsidRPr="000846F8">
          <w:rPr>
            <w:rStyle w:val="Hyperlink"/>
            <w:noProof/>
          </w:rPr>
          <w:t>High and Low Temperatures Electrical Measurements</w:t>
        </w:r>
        <w:r w:rsidR="007A1829">
          <w:rPr>
            <w:noProof/>
            <w:webHidden/>
          </w:rPr>
          <w:tab/>
        </w:r>
        <w:r w:rsidR="007A1829">
          <w:rPr>
            <w:noProof/>
            <w:webHidden/>
          </w:rPr>
          <w:fldChar w:fldCharType="begin"/>
        </w:r>
        <w:r w:rsidR="007A1829">
          <w:rPr>
            <w:noProof/>
            <w:webHidden/>
          </w:rPr>
          <w:instrText xml:space="preserve"> PAGEREF _Toc164243730 \h </w:instrText>
        </w:r>
        <w:r w:rsidR="007A1829">
          <w:rPr>
            <w:noProof/>
            <w:webHidden/>
          </w:rPr>
        </w:r>
        <w:r w:rsidR="007A1829">
          <w:rPr>
            <w:noProof/>
            <w:webHidden/>
          </w:rPr>
          <w:fldChar w:fldCharType="separate"/>
        </w:r>
        <w:r w:rsidR="007A1829">
          <w:rPr>
            <w:noProof/>
            <w:webHidden/>
          </w:rPr>
          <w:t>10</w:t>
        </w:r>
        <w:r w:rsidR="007A1829">
          <w:rPr>
            <w:noProof/>
            <w:webHidden/>
          </w:rPr>
          <w:fldChar w:fldCharType="end"/>
        </w:r>
      </w:hyperlink>
    </w:p>
    <w:p w14:paraId="23922387" w14:textId="31464407" w:rsidR="007A1829"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64243731" w:history="1">
        <w:r w:rsidR="007A1829" w:rsidRPr="000846F8">
          <w:rPr>
            <w:rStyle w:val="Hyperlink"/>
            <w:noProof/>
          </w:rPr>
          <w:t>2.6</w:t>
        </w:r>
        <w:r w:rsidR="007A1829">
          <w:rPr>
            <w:rFonts w:asciiTheme="minorHAnsi" w:eastAsiaTheme="minorEastAsia" w:hAnsiTheme="minorHAnsi" w:cstheme="minorBidi"/>
            <w:caps w:val="0"/>
            <w:noProof/>
            <w:kern w:val="2"/>
            <w:sz w:val="22"/>
            <w:szCs w:val="22"/>
            <w:lang w:eastAsia="en-GB"/>
            <w14:ligatures w14:val="standardContextual"/>
          </w:rPr>
          <w:tab/>
        </w:r>
        <w:r w:rsidR="007A1829" w:rsidRPr="000846F8">
          <w:rPr>
            <w:rStyle w:val="Hyperlink"/>
            <w:noProof/>
          </w:rPr>
          <w:t>PARAMETER DRIFT VALUES</w:t>
        </w:r>
        <w:r w:rsidR="007A1829">
          <w:rPr>
            <w:noProof/>
            <w:webHidden/>
          </w:rPr>
          <w:tab/>
        </w:r>
        <w:r w:rsidR="007A1829">
          <w:rPr>
            <w:noProof/>
            <w:webHidden/>
          </w:rPr>
          <w:fldChar w:fldCharType="begin"/>
        </w:r>
        <w:r w:rsidR="007A1829">
          <w:rPr>
            <w:noProof/>
            <w:webHidden/>
          </w:rPr>
          <w:instrText xml:space="preserve"> PAGEREF _Toc164243731 \h </w:instrText>
        </w:r>
        <w:r w:rsidR="007A1829">
          <w:rPr>
            <w:noProof/>
            <w:webHidden/>
          </w:rPr>
        </w:r>
        <w:r w:rsidR="007A1829">
          <w:rPr>
            <w:noProof/>
            <w:webHidden/>
          </w:rPr>
          <w:fldChar w:fldCharType="separate"/>
        </w:r>
        <w:r w:rsidR="007A1829">
          <w:rPr>
            <w:noProof/>
            <w:webHidden/>
          </w:rPr>
          <w:t>10</w:t>
        </w:r>
        <w:r w:rsidR="007A1829">
          <w:rPr>
            <w:noProof/>
            <w:webHidden/>
          </w:rPr>
          <w:fldChar w:fldCharType="end"/>
        </w:r>
      </w:hyperlink>
    </w:p>
    <w:p w14:paraId="3869A778" w14:textId="646F63D6" w:rsidR="007A1829"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64243732" w:history="1">
        <w:r w:rsidR="007A1829" w:rsidRPr="000846F8">
          <w:rPr>
            <w:rStyle w:val="Hyperlink"/>
            <w:noProof/>
          </w:rPr>
          <w:t>2.7</w:t>
        </w:r>
        <w:r w:rsidR="007A1829">
          <w:rPr>
            <w:rFonts w:asciiTheme="minorHAnsi" w:eastAsiaTheme="minorEastAsia" w:hAnsiTheme="minorHAnsi" w:cstheme="minorBidi"/>
            <w:caps w:val="0"/>
            <w:noProof/>
            <w:kern w:val="2"/>
            <w:sz w:val="22"/>
            <w:szCs w:val="22"/>
            <w:lang w:eastAsia="en-GB"/>
            <w14:ligatures w14:val="standardContextual"/>
          </w:rPr>
          <w:tab/>
        </w:r>
        <w:r w:rsidR="007A1829" w:rsidRPr="000846F8">
          <w:rPr>
            <w:rStyle w:val="Hyperlink"/>
            <w:noProof/>
          </w:rPr>
          <w:t>INTERMEDIATE AND END-POINT ELECTRICAL MEASUREMENTS</w:t>
        </w:r>
        <w:r w:rsidR="007A1829">
          <w:rPr>
            <w:noProof/>
            <w:webHidden/>
          </w:rPr>
          <w:tab/>
        </w:r>
        <w:r w:rsidR="007A1829">
          <w:rPr>
            <w:noProof/>
            <w:webHidden/>
          </w:rPr>
          <w:fldChar w:fldCharType="begin"/>
        </w:r>
        <w:r w:rsidR="007A1829">
          <w:rPr>
            <w:noProof/>
            <w:webHidden/>
          </w:rPr>
          <w:instrText xml:space="preserve"> PAGEREF _Toc164243732 \h </w:instrText>
        </w:r>
        <w:r w:rsidR="007A1829">
          <w:rPr>
            <w:noProof/>
            <w:webHidden/>
          </w:rPr>
        </w:r>
        <w:r w:rsidR="007A1829">
          <w:rPr>
            <w:noProof/>
            <w:webHidden/>
          </w:rPr>
          <w:fldChar w:fldCharType="separate"/>
        </w:r>
        <w:r w:rsidR="007A1829">
          <w:rPr>
            <w:noProof/>
            <w:webHidden/>
          </w:rPr>
          <w:t>11</w:t>
        </w:r>
        <w:r w:rsidR="007A1829">
          <w:rPr>
            <w:noProof/>
            <w:webHidden/>
          </w:rPr>
          <w:fldChar w:fldCharType="end"/>
        </w:r>
      </w:hyperlink>
    </w:p>
    <w:p w14:paraId="484A6DA0" w14:textId="48D734D9" w:rsidR="007A1829"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64243733" w:history="1">
        <w:r w:rsidR="007A1829" w:rsidRPr="000846F8">
          <w:rPr>
            <w:rStyle w:val="Hyperlink"/>
            <w:noProof/>
          </w:rPr>
          <w:t>2.8</w:t>
        </w:r>
        <w:r w:rsidR="007A1829">
          <w:rPr>
            <w:rFonts w:asciiTheme="minorHAnsi" w:eastAsiaTheme="minorEastAsia" w:hAnsiTheme="minorHAnsi" w:cstheme="minorBidi"/>
            <w:caps w:val="0"/>
            <w:noProof/>
            <w:kern w:val="2"/>
            <w:sz w:val="22"/>
            <w:szCs w:val="22"/>
            <w:lang w:eastAsia="en-GB"/>
            <w14:ligatures w14:val="standardContextual"/>
          </w:rPr>
          <w:tab/>
        </w:r>
        <w:r w:rsidR="007A1829" w:rsidRPr="000846F8">
          <w:rPr>
            <w:rStyle w:val="Hyperlink"/>
            <w:noProof/>
          </w:rPr>
          <w:t>BURN-IN CONDITIONS</w:t>
        </w:r>
        <w:r w:rsidR="007A1829">
          <w:rPr>
            <w:noProof/>
            <w:webHidden/>
          </w:rPr>
          <w:tab/>
        </w:r>
        <w:r w:rsidR="007A1829">
          <w:rPr>
            <w:noProof/>
            <w:webHidden/>
          </w:rPr>
          <w:fldChar w:fldCharType="begin"/>
        </w:r>
        <w:r w:rsidR="007A1829">
          <w:rPr>
            <w:noProof/>
            <w:webHidden/>
          </w:rPr>
          <w:instrText xml:space="preserve"> PAGEREF _Toc164243733 \h </w:instrText>
        </w:r>
        <w:r w:rsidR="007A1829">
          <w:rPr>
            <w:noProof/>
            <w:webHidden/>
          </w:rPr>
        </w:r>
        <w:r w:rsidR="007A1829">
          <w:rPr>
            <w:noProof/>
            <w:webHidden/>
          </w:rPr>
          <w:fldChar w:fldCharType="separate"/>
        </w:r>
        <w:r w:rsidR="007A1829">
          <w:rPr>
            <w:noProof/>
            <w:webHidden/>
          </w:rPr>
          <w:t>12</w:t>
        </w:r>
        <w:r w:rsidR="007A1829">
          <w:rPr>
            <w:noProof/>
            <w:webHidden/>
          </w:rPr>
          <w:fldChar w:fldCharType="end"/>
        </w:r>
      </w:hyperlink>
    </w:p>
    <w:p w14:paraId="6A5C7474" w14:textId="438284CD" w:rsidR="007A1829"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64243734" w:history="1">
        <w:r w:rsidR="007A1829" w:rsidRPr="000846F8">
          <w:rPr>
            <w:rStyle w:val="Hyperlink"/>
            <w:noProof/>
          </w:rPr>
          <w:t>2.9</w:t>
        </w:r>
        <w:r w:rsidR="007A1829">
          <w:rPr>
            <w:rFonts w:asciiTheme="minorHAnsi" w:eastAsiaTheme="minorEastAsia" w:hAnsiTheme="minorHAnsi" w:cstheme="minorBidi"/>
            <w:caps w:val="0"/>
            <w:noProof/>
            <w:kern w:val="2"/>
            <w:sz w:val="22"/>
            <w:szCs w:val="22"/>
            <w:lang w:eastAsia="en-GB"/>
            <w14:ligatures w14:val="standardContextual"/>
          </w:rPr>
          <w:tab/>
        </w:r>
        <w:r w:rsidR="007A1829" w:rsidRPr="000846F8">
          <w:rPr>
            <w:rStyle w:val="Hyperlink"/>
            <w:noProof/>
          </w:rPr>
          <w:t>OPERATING LIFE CONDITIONS</w:t>
        </w:r>
        <w:r w:rsidR="007A1829">
          <w:rPr>
            <w:noProof/>
            <w:webHidden/>
          </w:rPr>
          <w:tab/>
        </w:r>
        <w:r w:rsidR="007A1829">
          <w:rPr>
            <w:noProof/>
            <w:webHidden/>
          </w:rPr>
          <w:fldChar w:fldCharType="begin"/>
        </w:r>
        <w:r w:rsidR="007A1829">
          <w:rPr>
            <w:noProof/>
            <w:webHidden/>
          </w:rPr>
          <w:instrText xml:space="preserve"> PAGEREF _Toc164243734 \h </w:instrText>
        </w:r>
        <w:r w:rsidR="007A1829">
          <w:rPr>
            <w:noProof/>
            <w:webHidden/>
          </w:rPr>
        </w:r>
        <w:r w:rsidR="007A1829">
          <w:rPr>
            <w:noProof/>
            <w:webHidden/>
          </w:rPr>
          <w:fldChar w:fldCharType="separate"/>
        </w:r>
        <w:r w:rsidR="007A1829">
          <w:rPr>
            <w:noProof/>
            <w:webHidden/>
          </w:rPr>
          <w:t>12</w:t>
        </w:r>
        <w:r w:rsidR="007A1829">
          <w:rPr>
            <w:noProof/>
            <w:webHidden/>
          </w:rPr>
          <w:fldChar w:fldCharType="end"/>
        </w:r>
      </w:hyperlink>
    </w:p>
    <w:p w14:paraId="792AB88E" w14:textId="77EC8477" w:rsidR="007638F8" w:rsidRPr="00240DB1" w:rsidRDefault="006B573D" w:rsidP="00546706">
      <w:pPr>
        <w:rPr>
          <w:rFonts w:cs="Arial"/>
        </w:rPr>
      </w:pPr>
      <w:r w:rsidRPr="00240DB1">
        <w:rPr>
          <w:rFonts w:cs="Arial"/>
        </w:rPr>
        <w:fldChar w:fldCharType="end"/>
      </w:r>
    </w:p>
    <w:p w14:paraId="76F7233B" w14:textId="77777777" w:rsidR="00306ACC" w:rsidRPr="00240DB1" w:rsidRDefault="00306ACC" w:rsidP="007A41EF">
      <w:pPr>
        <w:ind w:left="0"/>
        <w:rPr>
          <w:rFonts w:cs="Arial"/>
        </w:rPr>
      </w:pPr>
      <w:r w:rsidRPr="00240DB1">
        <w:rPr>
          <w:rFonts w:cs="Arial"/>
        </w:rPr>
        <w:br w:type="page"/>
      </w:r>
    </w:p>
    <w:p w14:paraId="020F942F" w14:textId="77777777" w:rsidR="00E75962" w:rsidRDefault="008E3946" w:rsidP="00E75962">
      <w:pPr>
        <w:pStyle w:val="Heading1"/>
      </w:pPr>
      <w:bookmarkStart w:id="0" w:name="_Toc164243708"/>
      <w:r w:rsidRPr="00240DB1">
        <w:lastRenderedPageBreak/>
        <w:t>General</w:t>
      </w:r>
      <w:bookmarkEnd w:id="0"/>
    </w:p>
    <w:p w14:paraId="2AB48B65" w14:textId="77777777" w:rsidR="00540674" w:rsidRDefault="00540674" w:rsidP="00EA63D0">
      <w:pPr>
        <w:pStyle w:val="Heading2"/>
      </w:pPr>
      <w:bookmarkStart w:id="1" w:name="_Toc164243709"/>
      <w:r>
        <w:t>SCOPE</w:t>
      </w:r>
      <w:bookmarkEnd w:id="1"/>
    </w:p>
    <w:p w14:paraId="6B545DA2" w14:textId="77777777" w:rsidR="00540674" w:rsidRDefault="00540674" w:rsidP="00540674">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1E990CAF" w14:textId="77777777" w:rsidR="00540674" w:rsidRDefault="00540674" w:rsidP="00EA63D0">
      <w:pPr>
        <w:pStyle w:val="Heading2"/>
      </w:pPr>
      <w:bookmarkStart w:id="2" w:name="_Toc164243710"/>
      <w:r>
        <w:t>APPLICABLE DOCUMENTS</w:t>
      </w:r>
      <w:bookmarkEnd w:id="2"/>
    </w:p>
    <w:p w14:paraId="708860BA" w14:textId="77777777" w:rsidR="00540674" w:rsidRDefault="00540674" w:rsidP="00540674">
      <w:r>
        <w:t>The following documents form part of this specification and shall be read in conjunction with it:</w:t>
      </w:r>
    </w:p>
    <w:p w14:paraId="3AF3A087" w14:textId="126CE92E" w:rsidR="00540674" w:rsidRDefault="00540674" w:rsidP="00FF1A45">
      <w:pPr>
        <w:pStyle w:val="alphabeticallist"/>
      </w:pPr>
      <w:r>
        <w:t xml:space="preserve">ESCC Generic Specification No. </w:t>
      </w:r>
      <w:hyperlink r:id="rId16" w:history="1">
        <w:r w:rsidRPr="002F32A6">
          <w:rPr>
            <w:rStyle w:val="Hyperlink"/>
          </w:rPr>
          <w:t>3</w:t>
        </w:r>
        <w:r w:rsidR="00877E3F" w:rsidRPr="002F32A6">
          <w:rPr>
            <w:rStyle w:val="Hyperlink"/>
          </w:rPr>
          <w:t>008</w:t>
        </w:r>
      </w:hyperlink>
      <w:r>
        <w:t>.</w:t>
      </w:r>
    </w:p>
    <w:p w14:paraId="2F6236AE" w14:textId="77777777" w:rsidR="00877E3F" w:rsidRDefault="00000000" w:rsidP="00877E3F">
      <w:pPr>
        <w:pStyle w:val="alphabeticallist"/>
      </w:pPr>
      <w:hyperlink r:id="rId17" w:history="1">
        <w:r w:rsidR="00877E3F" w:rsidRPr="002F32A6">
          <w:rPr>
            <w:rStyle w:val="Hyperlink"/>
          </w:rPr>
          <w:t>MIL-STD-202</w:t>
        </w:r>
      </w:hyperlink>
      <w:r w:rsidR="00877E3F">
        <w:t xml:space="preserve">, </w:t>
      </w:r>
      <w:r w:rsidR="00877E3F" w:rsidRPr="00877E3F">
        <w:t>Test Methods for Electronic and Electrical Component Parts.</w:t>
      </w:r>
    </w:p>
    <w:p w14:paraId="65D890AB" w14:textId="77777777" w:rsidR="00540674" w:rsidRDefault="00540674" w:rsidP="00EA63D0">
      <w:pPr>
        <w:pStyle w:val="Heading2"/>
      </w:pPr>
      <w:r>
        <w:tab/>
      </w:r>
      <w:r>
        <w:tab/>
      </w:r>
      <w:bookmarkStart w:id="3" w:name="_Toc164243711"/>
      <w:r>
        <w:t>TERMS, DEFINITIONS, ABBREVIATIONS, SYMBOLS AND UNITS</w:t>
      </w:r>
      <w:bookmarkEnd w:id="3"/>
    </w:p>
    <w:p w14:paraId="4032D9B2" w14:textId="378F370E" w:rsidR="00540674" w:rsidRDefault="00540674" w:rsidP="00540674">
      <w:r>
        <w:t xml:space="preserve">For the purpose of this specification, the terms, definitions, abbreviations, symbols and units specified in ESCC Basic Specification No. </w:t>
      </w:r>
      <w:hyperlink r:id="rId18" w:history="1">
        <w:r w:rsidRPr="002F32A6">
          <w:rPr>
            <w:rStyle w:val="Hyperlink"/>
          </w:rPr>
          <w:t>21300</w:t>
        </w:r>
      </w:hyperlink>
      <w:r>
        <w:t xml:space="preserve"> shall apply.</w:t>
      </w:r>
    </w:p>
    <w:p w14:paraId="79D658E1" w14:textId="23587E53" w:rsidR="00540674" w:rsidRDefault="00540674" w:rsidP="00EA63D0">
      <w:pPr>
        <w:pStyle w:val="Heading2"/>
      </w:pPr>
      <w:bookmarkStart w:id="4" w:name="_Toc164243712"/>
      <w:r>
        <w:t>THE ESCC COMPONENT NUMBER</w:t>
      </w:r>
      <w:r w:rsidR="00C77AE7">
        <w:t xml:space="preserve"> AND COMPONENT TYPE VARIANTS</w:t>
      </w:r>
      <w:bookmarkEnd w:id="4"/>
    </w:p>
    <w:p w14:paraId="14F2FF83" w14:textId="66E2CBBC" w:rsidR="00C77AE7" w:rsidRDefault="00C77AE7" w:rsidP="00C77AE7">
      <w:pPr>
        <w:pStyle w:val="Heading3"/>
      </w:pPr>
      <w:bookmarkStart w:id="5" w:name="_Ref531083595"/>
      <w:bookmarkStart w:id="6" w:name="_Toc164243713"/>
      <w:r>
        <w:t>The ESCC Component Number</w:t>
      </w:r>
      <w:bookmarkEnd w:id="5"/>
      <w:bookmarkEnd w:id="6"/>
    </w:p>
    <w:p w14:paraId="774F280F" w14:textId="77777777" w:rsidR="00540674" w:rsidRDefault="00540674" w:rsidP="00540674">
      <w:r>
        <w:t>The ESCC Component Number shall be constituted as follows:</w:t>
      </w:r>
    </w:p>
    <w:p w14:paraId="32C0B5E5" w14:textId="7B8B80A1" w:rsidR="00540674" w:rsidRDefault="00540674" w:rsidP="004A225C">
      <w:pPr>
        <w:spacing w:after="120"/>
      </w:pPr>
      <w:r>
        <w:t xml:space="preserve">Example: </w:t>
      </w:r>
      <w:r w:rsidR="00877E3F">
        <w:t>300</w:t>
      </w:r>
      <w:r w:rsidR="004F3F73">
        <w:t>8035</w:t>
      </w:r>
      <w:r>
        <w:t>01</w:t>
      </w:r>
    </w:p>
    <w:p w14:paraId="260EE224" w14:textId="79402E79" w:rsidR="00540674" w:rsidRDefault="00540674" w:rsidP="00FF1A45">
      <w:pPr>
        <w:pStyle w:val="BulletList"/>
      </w:pPr>
      <w:r>
        <w:t xml:space="preserve">Detail Specification Reference: </w:t>
      </w:r>
      <w:r w:rsidR="00877E3F">
        <w:t>300</w:t>
      </w:r>
      <w:r w:rsidR="004F3F73">
        <w:t>8035</w:t>
      </w:r>
    </w:p>
    <w:p w14:paraId="240651A7" w14:textId="5390E520" w:rsidR="00540674" w:rsidRDefault="00540674" w:rsidP="00FF1A45">
      <w:pPr>
        <w:pStyle w:val="BulletList"/>
      </w:pPr>
      <w:r>
        <w:tab/>
      </w:r>
      <w:r>
        <w:tab/>
      </w:r>
      <w:r w:rsidR="004F3F73">
        <w:t xml:space="preserve">Mandatory </w:t>
      </w:r>
      <w:r>
        <w:t>Component Type Variant Number: 01</w:t>
      </w:r>
    </w:p>
    <w:p w14:paraId="25AED612" w14:textId="11DEA7A6" w:rsidR="00C77AE7" w:rsidRDefault="00C77AE7" w:rsidP="00C77AE7">
      <w:pPr>
        <w:pStyle w:val="Heading3"/>
      </w:pPr>
      <w:bookmarkStart w:id="7" w:name="_Ref531084390"/>
      <w:bookmarkStart w:id="8" w:name="_Toc164243714"/>
      <w:bookmarkStart w:id="9" w:name="_Ref479591485"/>
      <w:commentRangeStart w:id="10"/>
      <w:r>
        <w:t>Component Type Variants</w:t>
      </w:r>
      <w:bookmarkEnd w:id="7"/>
      <w:commentRangeEnd w:id="10"/>
      <w:r w:rsidR="00836429">
        <w:rPr>
          <w:rStyle w:val="CommentReference"/>
          <w:bCs w:val="0"/>
          <w:u w:val="none"/>
        </w:rPr>
        <w:commentReference w:id="10"/>
      </w:r>
      <w:bookmarkEnd w:id="8"/>
    </w:p>
    <w:p w14:paraId="3F574429" w14:textId="656BC346" w:rsidR="00C77AE7" w:rsidRDefault="00B57A02" w:rsidP="008527AD">
      <w:pPr>
        <w:spacing w:after="120"/>
      </w:pPr>
      <w:r>
        <w:t>T</w:t>
      </w:r>
      <w:r w:rsidR="00D10D32">
        <w:t xml:space="preserve">he mandatory Component Type Variant </w:t>
      </w:r>
      <w:r>
        <w:t>applicable to this specification is</w:t>
      </w:r>
      <w:r w:rsidR="00D10D32">
        <w:t xml:space="preserve"> as follows:</w:t>
      </w:r>
    </w:p>
    <w:tbl>
      <w:tblPr>
        <w:tblStyle w:val="TableGrid"/>
        <w:tblW w:w="7680" w:type="dxa"/>
        <w:tblInd w:w="1525" w:type="dxa"/>
        <w:tblCellMar>
          <w:top w:w="28" w:type="dxa"/>
          <w:left w:w="57" w:type="dxa"/>
          <w:bottom w:w="28" w:type="dxa"/>
          <w:right w:w="57" w:type="dxa"/>
        </w:tblCellMar>
        <w:tblLook w:val="04A0" w:firstRow="1" w:lastRow="0" w:firstColumn="1" w:lastColumn="0" w:noHBand="0" w:noVBand="1"/>
      </w:tblPr>
      <w:tblGrid>
        <w:gridCol w:w="856"/>
        <w:gridCol w:w="1361"/>
        <w:gridCol w:w="4649"/>
        <w:gridCol w:w="814"/>
      </w:tblGrid>
      <w:tr w:rsidR="00234388" w:rsidRPr="00D10D32" w14:paraId="05245156" w14:textId="77777777" w:rsidTr="008847E7">
        <w:trPr>
          <w:trHeight w:val="737"/>
        </w:trPr>
        <w:tc>
          <w:tcPr>
            <w:tcW w:w="856" w:type="dxa"/>
          </w:tcPr>
          <w:p w14:paraId="6535D6F2" w14:textId="26C67EFF" w:rsidR="00791A15" w:rsidRPr="00D10D32" w:rsidRDefault="00791A15" w:rsidP="00791A15">
            <w:pPr>
              <w:pStyle w:val="Bodyjustified"/>
            </w:pPr>
            <w:r>
              <w:t>Type Variant</w:t>
            </w:r>
          </w:p>
        </w:tc>
        <w:tc>
          <w:tcPr>
            <w:tcW w:w="1361" w:type="dxa"/>
          </w:tcPr>
          <w:p w14:paraId="24393D83" w14:textId="77777777" w:rsidR="00791A15" w:rsidRDefault="00791A15" w:rsidP="00791A15">
            <w:pPr>
              <w:pStyle w:val="Bodyjustified"/>
            </w:pPr>
            <w:r>
              <w:t>Capacitance</w:t>
            </w:r>
          </w:p>
          <w:p w14:paraId="42F99358" w14:textId="77777777" w:rsidR="00791A15" w:rsidRDefault="00791A15" w:rsidP="00791A15">
            <w:pPr>
              <w:pStyle w:val="Bodyjustified"/>
            </w:pPr>
            <w:r>
              <w:t>C</w:t>
            </w:r>
          </w:p>
          <w:p w14:paraId="262088C7" w14:textId="7B967F1E" w:rsidR="00791A15" w:rsidRDefault="00791A15" w:rsidP="00791A15">
            <w:pPr>
              <w:pStyle w:val="Bodyjustified"/>
            </w:pPr>
            <w:r>
              <w:t>(</w:t>
            </w:r>
            <w:proofErr w:type="spellStart"/>
            <w:r>
              <w:t>nF</w:t>
            </w:r>
            <w:proofErr w:type="spellEnd"/>
            <w:r>
              <w:t>)</w:t>
            </w:r>
          </w:p>
        </w:tc>
        <w:tc>
          <w:tcPr>
            <w:tcW w:w="4649" w:type="dxa"/>
          </w:tcPr>
          <w:p w14:paraId="074BB9D9" w14:textId="6C2883C2" w:rsidR="00791A15" w:rsidRDefault="00791A15" w:rsidP="00791A15">
            <w:pPr>
              <w:pStyle w:val="Bodyjustified"/>
            </w:pPr>
            <w:r>
              <w:t>Case Description and Terminal Configuration</w:t>
            </w:r>
          </w:p>
          <w:p w14:paraId="447514A8" w14:textId="498F4F91" w:rsidR="00791A15" w:rsidRDefault="00791A15" w:rsidP="00791A15">
            <w:pPr>
              <w:pStyle w:val="Bodyjustified"/>
            </w:pPr>
            <w:r>
              <w:t>(Note 1)</w:t>
            </w:r>
          </w:p>
        </w:tc>
        <w:tc>
          <w:tcPr>
            <w:tcW w:w="814" w:type="dxa"/>
          </w:tcPr>
          <w:p w14:paraId="11DE6945" w14:textId="44CCE524" w:rsidR="00791A15" w:rsidRDefault="00791A15" w:rsidP="00791A15">
            <w:pPr>
              <w:pStyle w:val="Bodyjustified"/>
            </w:pPr>
            <w:r>
              <w:t>Weight Max.</w:t>
            </w:r>
          </w:p>
          <w:p w14:paraId="4BFB5CCF" w14:textId="71C56649" w:rsidR="00791A15" w:rsidRPr="00D10D32" w:rsidRDefault="00791A15" w:rsidP="00791A15">
            <w:pPr>
              <w:pStyle w:val="Bodyjustified"/>
            </w:pPr>
            <w:r>
              <w:t>(g)</w:t>
            </w:r>
          </w:p>
        </w:tc>
      </w:tr>
      <w:tr w:rsidR="00234388" w:rsidRPr="00D10D32" w14:paraId="70B0A083" w14:textId="77777777" w:rsidTr="008847E7">
        <w:trPr>
          <w:trHeight w:val="737"/>
        </w:trPr>
        <w:tc>
          <w:tcPr>
            <w:tcW w:w="856" w:type="dxa"/>
          </w:tcPr>
          <w:p w14:paraId="5D510571" w14:textId="16A28393" w:rsidR="00791A15" w:rsidRPr="00D10D32" w:rsidRDefault="00791A15" w:rsidP="00791A15">
            <w:pPr>
              <w:pStyle w:val="Bodyjustified"/>
            </w:pPr>
            <w:r>
              <w:t>01</w:t>
            </w:r>
          </w:p>
        </w:tc>
        <w:tc>
          <w:tcPr>
            <w:tcW w:w="1361" w:type="dxa"/>
          </w:tcPr>
          <w:p w14:paraId="2616E5A6" w14:textId="57978E2B" w:rsidR="00791A15" w:rsidRDefault="00791A15" w:rsidP="00234388">
            <w:pPr>
              <w:pStyle w:val="Bodyjustified"/>
            </w:pPr>
            <w:r>
              <w:t>8</w:t>
            </w:r>
          </w:p>
        </w:tc>
        <w:tc>
          <w:tcPr>
            <w:tcW w:w="4649" w:type="dxa"/>
          </w:tcPr>
          <w:p w14:paraId="27DED9BC" w14:textId="5D8BC5B6" w:rsidR="00791A15" w:rsidRDefault="00791A15" w:rsidP="00791A15">
            <w:pPr>
              <w:pStyle w:val="Bodyjustified"/>
              <w:jc w:val="left"/>
            </w:pPr>
            <w:r>
              <w:t>Non-hermetically sealed case, surface mount, with square section body terminal and round section tab terminals</w:t>
            </w:r>
          </w:p>
        </w:tc>
        <w:tc>
          <w:tcPr>
            <w:tcW w:w="814" w:type="dxa"/>
          </w:tcPr>
          <w:p w14:paraId="393CE882" w14:textId="77D4BF22" w:rsidR="00791A15" w:rsidRPr="00D10D32" w:rsidRDefault="00791A15" w:rsidP="00791A15">
            <w:pPr>
              <w:pStyle w:val="Bodyjustified"/>
            </w:pPr>
            <w:r>
              <w:t>2</w:t>
            </w:r>
          </w:p>
        </w:tc>
      </w:tr>
    </w:tbl>
    <w:p w14:paraId="2E9DF044" w14:textId="5863AE67" w:rsidR="00207022" w:rsidRDefault="00207022" w:rsidP="00207022">
      <w:pPr>
        <w:pStyle w:val="NOTES"/>
      </w:pPr>
      <w:bookmarkStart w:id="11" w:name="_Ref484779440"/>
      <w:r>
        <w:t>NOTES:</w:t>
      </w:r>
    </w:p>
    <w:p w14:paraId="76559376" w14:textId="0F77A858" w:rsidR="00207022" w:rsidRDefault="00207022" w:rsidP="00207022">
      <w:pPr>
        <w:pStyle w:val="numericallist"/>
      </w:pPr>
      <w:r>
        <w:t xml:space="preserve">See Para. </w:t>
      </w:r>
      <w:r>
        <w:fldChar w:fldCharType="begin"/>
      </w:r>
      <w:r>
        <w:instrText xml:space="preserve"> REF _Ref479591274 \r \h </w:instrText>
      </w:r>
      <w:r>
        <w:fldChar w:fldCharType="separate"/>
      </w:r>
      <w:r>
        <w:t>1.6</w:t>
      </w:r>
      <w:r>
        <w:fldChar w:fldCharType="end"/>
      </w:r>
      <w:r>
        <w:t xml:space="preserve"> for physical dimensions.</w:t>
      </w:r>
    </w:p>
    <w:p w14:paraId="52A55DF3" w14:textId="3A38C302" w:rsidR="00540674" w:rsidRDefault="00540674" w:rsidP="00EA63D0">
      <w:pPr>
        <w:pStyle w:val="Heading2"/>
      </w:pPr>
      <w:bookmarkStart w:id="12" w:name="_Toc164243715"/>
      <w:r>
        <w:lastRenderedPageBreak/>
        <w:t>MAXIMUM RATINGS</w:t>
      </w:r>
      <w:bookmarkEnd w:id="9"/>
      <w:bookmarkEnd w:id="11"/>
      <w:bookmarkEnd w:id="12"/>
    </w:p>
    <w:p w14:paraId="2D120540" w14:textId="77777777" w:rsidR="00540674" w:rsidRDefault="00540674" w:rsidP="00DB60C8">
      <w:pPr>
        <w:keepNext/>
      </w:pPr>
      <w:r>
        <w:t>The maximum ratings shall not be exceeded at any time during use or storage.</w:t>
      </w:r>
    </w:p>
    <w:p w14:paraId="27603727" w14:textId="77777777" w:rsidR="00540674" w:rsidRDefault="00540674" w:rsidP="00DB60C8">
      <w:pPr>
        <w:keepNext/>
      </w:pPr>
      <w:r>
        <w:t>Maximum ratings shall only be exceeded during testing to the extent specified in this specification and when stipulated in Test Methods and Procedures of the ESCC Generic Specification.</w:t>
      </w:r>
    </w:p>
    <w:tbl>
      <w:tblPr>
        <w:tblStyle w:val="TableGrid"/>
        <w:tblW w:w="8731" w:type="dxa"/>
        <w:tblInd w:w="1533" w:type="dxa"/>
        <w:tblCellMar>
          <w:top w:w="29" w:type="dxa"/>
          <w:left w:w="57" w:type="dxa"/>
          <w:bottom w:w="29" w:type="dxa"/>
          <w:right w:w="57" w:type="dxa"/>
        </w:tblCellMar>
        <w:tblLook w:val="04A0" w:firstRow="1" w:lastRow="0" w:firstColumn="1" w:lastColumn="0" w:noHBand="0" w:noVBand="1"/>
      </w:tblPr>
      <w:tblGrid>
        <w:gridCol w:w="2891"/>
        <w:gridCol w:w="964"/>
        <w:gridCol w:w="1871"/>
        <w:gridCol w:w="737"/>
        <w:gridCol w:w="2268"/>
      </w:tblGrid>
      <w:tr w:rsidR="00525636" w:rsidRPr="00AE2EDF" w14:paraId="320C75D0" w14:textId="77777777" w:rsidTr="002E5CF4">
        <w:trPr>
          <w:trHeight w:val="340"/>
          <w:tblHeader/>
        </w:trPr>
        <w:tc>
          <w:tcPr>
            <w:tcW w:w="2891" w:type="dxa"/>
          </w:tcPr>
          <w:p w14:paraId="313090E9" w14:textId="77777777" w:rsidR="00283248" w:rsidRPr="00AE2EDF" w:rsidRDefault="00283248" w:rsidP="00DB60C8">
            <w:pPr>
              <w:pStyle w:val="Bodyjustified"/>
              <w:keepNext/>
            </w:pPr>
            <w:r w:rsidRPr="00AE2EDF">
              <w:t>Characteristics</w:t>
            </w:r>
          </w:p>
        </w:tc>
        <w:tc>
          <w:tcPr>
            <w:tcW w:w="964" w:type="dxa"/>
          </w:tcPr>
          <w:p w14:paraId="2F3407E6" w14:textId="77777777" w:rsidR="00283248" w:rsidRPr="00AE2EDF" w:rsidRDefault="00283248" w:rsidP="00DB60C8">
            <w:pPr>
              <w:pStyle w:val="Bodyjustified"/>
              <w:keepNext/>
            </w:pPr>
            <w:r w:rsidRPr="00AE2EDF">
              <w:t>Symbol</w:t>
            </w:r>
            <w:r>
              <w:t>s</w:t>
            </w:r>
          </w:p>
        </w:tc>
        <w:tc>
          <w:tcPr>
            <w:tcW w:w="1871" w:type="dxa"/>
          </w:tcPr>
          <w:p w14:paraId="7A1FC071" w14:textId="77777777" w:rsidR="00283248" w:rsidRPr="00AE2EDF" w:rsidRDefault="00283248" w:rsidP="00DB60C8">
            <w:pPr>
              <w:pStyle w:val="Bodyjustified"/>
              <w:keepNext/>
            </w:pPr>
            <w:r>
              <w:t>Maximum</w:t>
            </w:r>
            <w:r w:rsidRPr="00AE2EDF">
              <w:t xml:space="preserve"> Ratings</w:t>
            </w:r>
          </w:p>
        </w:tc>
        <w:tc>
          <w:tcPr>
            <w:tcW w:w="737" w:type="dxa"/>
          </w:tcPr>
          <w:p w14:paraId="2F26B09A" w14:textId="77777777" w:rsidR="00283248" w:rsidRPr="00AE2EDF" w:rsidRDefault="00283248" w:rsidP="00DB60C8">
            <w:pPr>
              <w:pStyle w:val="Bodyjustified"/>
              <w:keepNext/>
            </w:pPr>
            <w:r w:rsidRPr="00AE2EDF">
              <w:t>Unit</w:t>
            </w:r>
            <w:r>
              <w:t>s</w:t>
            </w:r>
          </w:p>
        </w:tc>
        <w:tc>
          <w:tcPr>
            <w:tcW w:w="2268" w:type="dxa"/>
          </w:tcPr>
          <w:p w14:paraId="7A51E007" w14:textId="77777777" w:rsidR="00283248" w:rsidRPr="00AE2EDF" w:rsidRDefault="00283248" w:rsidP="00DB60C8">
            <w:pPr>
              <w:pStyle w:val="Bodyjustified"/>
              <w:keepNext/>
            </w:pPr>
            <w:r w:rsidRPr="00AE2EDF">
              <w:t>Remarks</w:t>
            </w:r>
          </w:p>
        </w:tc>
      </w:tr>
      <w:tr w:rsidR="000854D2" w:rsidRPr="00AE2EDF" w14:paraId="076EA9AA" w14:textId="77777777" w:rsidTr="002E5CF4">
        <w:trPr>
          <w:trHeight w:val="317"/>
        </w:trPr>
        <w:tc>
          <w:tcPr>
            <w:tcW w:w="2891" w:type="dxa"/>
            <w:vAlign w:val="center"/>
          </w:tcPr>
          <w:p w14:paraId="23107D6A" w14:textId="77777777" w:rsidR="000854D2" w:rsidRPr="00AE2EDF" w:rsidRDefault="000854D2" w:rsidP="00DB60C8">
            <w:pPr>
              <w:pStyle w:val="Bodyjustified"/>
              <w:keepNext/>
              <w:jc w:val="left"/>
            </w:pPr>
            <w:r w:rsidRPr="00AE2EDF">
              <w:t xml:space="preserve">Rated </w:t>
            </w:r>
            <w:r>
              <w:t xml:space="preserve">DC </w:t>
            </w:r>
            <w:r w:rsidRPr="00AE2EDF">
              <w:t>Voltage</w:t>
            </w:r>
          </w:p>
        </w:tc>
        <w:tc>
          <w:tcPr>
            <w:tcW w:w="964" w:type="dxa"/>
            <w:vAlign w:val="center"/>
          </w:tcPr>
          <w:p w14:paraId="4AA7FE9C" w14:textId="77777777" w:rsidR="000854D2" w:rsidRPr="00AE2EDF" w:rsidRDefault="000854D2" w:rsidP="00DB60C8">
            <w:pPr>
              <w:pStyle w:val="Bodyjustified"/>
              <w:keepNext/>
            </w:pPr>
            <w:r w:rsidRPr="00AE2EDF">
              <w:t>U</w:t>
            </w:r>
            <w:r w:rsidRPr="00AE2EDF">
              <w:rPr>
                <w:vertAlign w:val="subscript"/>
              </w:rPr>
              <w:t>R</w:t>
            </w:r>
          </w:p>
        </w:tc>
        <w:tc>
          <w:tcPr>
            <w:tcW w:w="1871" w:type="dxa"/>
            <w:vAlign w:val="center"/>
          </w:tcPr>
          <w:p w14:paraId="29DF7BDE" w14:textId="6888735A" w:rsidR="000854D2" w:rsidRPr="003A49D9" w:rsidRDefault="00A6154E" w:rsidP="00DB60C8">
            <w:pPr>
              <w:pStyle w:val="Bodyjustified"/>
              <w:keepNext/>
            </w:pPr>
            <w:r>
              <w:t>50</w:t>
            </w:r>
          </w:p>
        </w:tc>
        <w:tc>
          <w:tcPr>
            <w:tcW w:w="737" w:type="dxa"/>
            <w:vAlign w:val="center"/>
          </w:tcPr>
          <w:p w14:paraId="7D9FBB47" w14:textId="77777777" w:rsidR="000854D2" w:rsidRPr="00AE2EDF" w:rsidRDefault="000854D2" w:rsidP="00DB60C8">
            <w:pPr>
              <w:pStyle w:val="Bodyjustified"/>
              <w:keepNext/>
            </w:pPr>
            <w:r w:rsidRPr="00AE2EDF">
              <w:t>V</w:t>
            </w:r>
          </w:p>
        </w:tc>
        <w:tc>
          <w:tcPr>
            <w:tcW w:w="2268" w:type="dxa"/>
            <w:vAlign w:val="center"/>
          </w:tcPr>
          <w:p w14:paraId="73E08581" w14:textId="78347C35" w:rsidR="000854D2" w:rsidRPr="00AE2EDF" w:rsidRDefault="000854D2" w:rsidP="00DB60C8">
            <w:pPr>
              <w:pStyle w:val="Bodyjustified"/>
              <w:keepNext/>
            </w:pPr>
            <w:r w:rsidRPr="00276341">
              <w:rPr>
                <w:highlight w:val="green"/>
              </w:rPr>
              <w:t>Note</w:t>
            </w:r>
            <w:r w:rsidR="00276341" w:rsidRPr="00276341">
              <w:rPr>
                <w:highlight w:val="green"/>
              </w:rPr>
              <w:t>s</w:t>
            </w:r>
            <w:r w:rsidRPr="00276341">
              <w:rPr>
                <w:highlight w:val="green"/>
              </w:rPr>
              <w:t xml:space="preserve"> 1</w:t>
            </w:r>
            <w:r w:rsidR="00276341" w:rsidRPr="00276341">
              <w:rPr>
                <w:highlight w:val="green"/>
              </w:rPr>
              <w:t>, 2</w:t>
            </w:r>
          </w:p>
        </w:tc>
      </w:tr>
      <w:tr w:rsidR="002E5CF4" w:rsidRPr="00AE2EDF" w14:paraId="7BAE5A39" w14:textId="77777777" w:rsidTr="002E5CF4">
        <w:trPr>
          <w:trHeight w:val="317"/>
        </w:trPr>
        <w:tc>
          <w:tcPr>
            <w:tcW w:w="2891" w:type="dxa"/>
            <w:vAlign w:val="center"/>
          </w:tcPr>
          <w:p w14:paraId="3B6FA5B7" w14:textId="62938452" w:rsidR="002E5CF4" w:rsidRPr="00AE2EDF" w:rsidRDefault="002E5CF4" w:rsidP="00DB60C8">
            <w:pPr>
              <w:pStyle w:val="Bodyjustified"/>
              <w:keepNext/>
              <w:jc w:val="left"/>
            </w:pPr>
            <w:r>
              <w:t>Voltage Drop</w:t>
            </w:r>
          </w:p>
        </w:tc>
        <w:tc>
          <w:tcPr>
            <w:tcW w:w="964" w:type="dxa"/>
            <w:vAlign w:val="center"/>
          </w:tcPr>
          <w:p w14:paraId="453537D8" w14:textId="79466714" w:rsidR="002E5CF4" w:rsidRPr="00AE2EDF" w:rsidRDefault="002E5CF4" w:rsidP="00DB60C8">
            <w:pPr>
              <w:pStyle w:val="Bodyjustified"/>
              <w:keepNext/>
            </w:pPr>
            <w:proofErr w:type="spellStart"/>
            <w:r>
              <w:t>V</w:t>
            </w:r>
            <w:r w:rsidRPr="0020029C">
              <w:rPr>
                <w:vertAlign w:val="subscript"/>
              </w:rPr>
              <w:t>dr</w:t>
            </w:r>
            <w:proofErr w:type="spellEnd"/>
          </w:p>
        </w:tc>
        <w:tc>
          <w:tcPr>
            <w:tcW w:w="1871" w:type="dxa"/>
            <w:vAlign w:val="center"/>
          </w:tcPr>
          <w:p w14:paraId="25AC358F" w14:textId="2DB64422" w:rsidR="002E5CF4" w:rsidRPr="00AE2EDF" w:rsidRDefault="004F3F73" w:rsidP="00DB60C8">
            <w:pPr>
              <w:pStyle w:val="Bodyjustified"/>
              <w:keepNext/>
            </w:pPr>
            <w:r>
              <w:t>2</w:t>
            </w:r>
            <w:r w:rsidR="002E5CF4">
              <w:t>00</w:t>
            </w:r>
          </w:p>
        </w:tc>
        <w:tc>
          <w:tcPr>
            <w:tcW w:w="737" w:type="dxa"/>
            <w:vAlign w:val="center"/>
          </w:tcPr>
          <w:p w14:paraId="5A8F6B7D" w14:textId="3854673C" w:rsidR="002E5CF4" w:rsidRPr="00AE2EDF" w:rsidRDefault="002E5CF4" w:rsidP="00DB60C8">
            <w:pPr>
              <w:pStyle w:val="Bodyjustified"/>
              <w:keepNext/>
            </w:pPr>
            <w:r>
              <w:t>mV</w:t>
            </w:r>
          </w:p>
        </w:tc>
        <w:tc>
          <w:tcPr>
            <w:tcW w:w="2268" w:type="dxa"/>
            <w:vAlign w:val="center"/>
          </w:tcPr>
          <w:p w14:paraId="4B1B919F" w14:textId="77777777" w:rsidR="002E5CF4" w:rsidRPr="00AE2EDF" w:rsidRDefault="002E5CF4" w:rsidP="00DB60C8">
            <w:pPr>
              <w:pStyle w:val="Bodyjustified"/>
              <w:keepNext/>
            </w:pPr>
          </w:p>
        </w:tc>
      </w:tr>
      <w:tr w:rsidR="000854D2" w:rsidRPr="00AE2EDF" w14:paraId="55FE6815" w14:textId="77777777" w:rsidTr="002E5CF4">
        <w:trPr>
          <w:trHeight w:val="317"/>
        </w:trPr>
        <w:tc>
          <w:tcPr>
            <w:tcW w:w="2891" w:type="dxa"/>
            <w:vAlign w:val="center"/>
          </w:tcPr>
          <w:p w14:paraId="6AC83843" w14:textId="6E58A92C" w:rsidR="000854D2" w:rsidRPr="00AE2EDF" w:rsidRDefault="002E5CF4" w:rsidP="00EA63D0">
            <w:pPr>
              <w:pStyle w:val="Bodyjustified"/>
              <w:jc w:val="left"/>
            </w:pPr>
            <w:r>
              <w:t>DC Resistance</w:t>
            </w:r>
          </w:p>
        </w:tc>
        <w:tc>
          <w:tcPr>
            <w:tcW w:w="964" w:type="dxa"/>
            <w:vAlign w:val="center"/>
          </w:tcPr>
          <w:p w14:paraId="1E235069" w14:textId="19092F9B" w:rsidR="000854D2" w:rsidRPr="00AE2EDF" w:rsidRDefault="002E5CF4" w:rsidP="00EA63D0">
            <w:pPr>
              <w:pStyle w:val="Bodyjustified"/>
            </w:pPr>
            <w:r>
              <w:t>R</w:t>
            </w:r>
            <w:r w:rsidRPr="002E5CF4">
              <w:rPr>
                <w:vertAlign w:val="subscript"/>
              </w:rPr>
              <w:t>s</w:t>
            </w:r>
          </w:p>
        </w:tc>
        <w:tc>
          <w:tcPr>
            <w:tcW w:w="1871" w:type="dxa"/>
            <w:vAlign w:val="center"/>
          </w:tcPr>
          <w:p w14:paraId="4BD09F8A" w14:textId="4A393E75" w:rsidR="000854D2" w:rsidRPr="003A49D9" w:rsidRDefault="004F3F73" w:rsidP="00EA63D0">
            <w:pPr>
              <w:pStyle w:val="Bodyjustified"/>
            </w:pPr>
            <w:r>
              <w:t>2</w:t>
            </w:r>
          </w:p>
        </w:tc>
        <w:tc>
          <w:tcPr>
            <w:tcW w:w="737" w:type="dxa"/>
            <w:vAlign w:val="center"/>
          </w:tcPr>
          <w:p w14:paraId="1D855158" w14:textId="5A0C4D48" w:rsidR="000854D2" w:rsidRPr="00AE2EDF" w:rsidRDefault="002E5CF4" w:rsidP="00EA63D0">
            <w:pPr>
              <w:pStyle w:val="Bodyjustified"/>
            </w:pPr>
            <w:r>
              <w:t>m</w:t>
            </w:r>
            <w:r>
              <w:rPr>
                <w:rFonts w:cs="Arial"/>
              </w:rPr>
              <w:t>Ω</w:t>
            </w:r>
          </w:p>
        </w:tc>
        <w:tc>
          <w:tcPr>
            <w:tcW w:w="2268" w:type="dxa"/>
            <w:vAlign w:val="center"/>
          </w:tcPr>
          <w:p w14:paraId="1E8E5923" w14:textId="6A4C1947" w:rsidR="000854D2" w:rsidRPr="00AE2EDF" w:rsidRDefault="000854D2" w:rsidP="00EA63D0">
            <w:pPr>
              <w:pStyle w:val="Bodyjustified"/>
            </w:pPr>
          </w:p>
        </w:tc>
      </w:tr>
      <w:tr w:rsidR="00525636" w:rsidRPr="00AE2EDF" w14:paraId="448A4FD6" w14:textId="77777777" w:rsidTr="002E5CF4">
        <w:trPr>
          <w:trHeight w:val="317"/>
        </w:trPr>
        <w:tc>
          <w:tcPr>
            <w:tcW w:w="2891" w:type="dxa"/>
            <w:vAlign w:val="center"/>
          </w:tcPr>
          <w:p w14:paraId="1BEBDBB3" w14:textId="2A3C31ED" w:rsidR="00283248" w:rsidRPr="00AE2EDF" w:rsidRDefault="002E5CF4" w:rsidP="00EA63D0">
            <w:pPr>
              <w:pStyle w:val="Bodyjustified"/>
              <w:jc w:val="left"/>
            </w:pPr>
            <w:r>
              <w:t xml:space="preserve">Rated </w:t>
            </w:r>
            <w:r w:rsidR="00283248">
              <w:t>Current</w:t>
            </w:r>
          </w:p>
        </w:tc>
        <w:tc>
          <w:tcPr>
            <w:tcW w:w="964" w:type="dxa"/>
            <w:vAlign w:val="center"/>
          </w:tcPr>
          <w:p w14:paraId="42583559" w14:textId="07F752EF" w:rsidR="00283248" w:rsidRPr="00AE2EDF" w:rsidRDefault="00283248" w:rsidP="00EA63D0">
            <w:pPr>
              <w:pStyle w:val="Bodyjustified"/>
            </w:pPr>
            <w:r>
              <w:t>I</w:t>
            </w:r>
            <w:r w:rsidR="002E5CF4">
              <w:rPr>
                <w:vertAlign w:val="subscript"/>
              </w:rPr>
              <w:t>R</w:t>
            </w:r>
          </w:p>
        </w:tc>
        <w:tc>
          <w:tcPr>
            <w:tcW w:w="1871" w:type="dxa"/>
            <w:vAlign w:val="center"/>
          </w:tcPr>
          <w:p w14:paraId="4D037092" w14:textId="77777777" w:rsidR="00283248" w:rsidRPr="00AE2EDF" w:rsidRDefault="00283248" w:rsidP="00EA63D0">
            <w:pPr>
              <w:pStyle w:val="Bodyjustified"/>
            </w:pPr>
            <w:r>
              <w:t>10</w:t>
            </w:r>
          </w:p>
        </w:tc>
        <w:tc>
          <w:tcPr>
            <w:tcW w:w="737" w:type="dxa"/>
            <w:vAlign w:val="center"/>
          </w:tcPr>
          <w:p w14:paraId="180277B2" w14:textId="77777777" w:rsidR="00283248" w:rsidRPr="00525636" w:rsidRDefault="00283248" w:rsidP="00EA63D0">
            <w:pPr>
              <w:pStyle w:val="Bodyjustified"/>
            </w:pPr>
            <w:r w:rsidRPr="00525636">
              <w:t>A</w:t>
            </w:r>
          </w:p>
        </w:tc>
        <w:tc>
          <w:tcPr>
            <w:tcW w:w="2268" w:type="dxa"/>
            <w:vAlign w:val="center"/>
          </w:tcPr>
          <w:p w14:paraId="31B6954C" w14:textId="7560C582" w:rsidR="00283248" w:rsidRPr="00AE2EDF" w:rsidRDefault="002E5CF4" w:rsidP="00EA63D0">
            <w:pPr>
              <w:pStyle w:val="Bodyjustified"/>
            </w:pPr>
            <w:r>
              <w:t>DC and Low Frequency</w:t>
            </w:r>
          </w:p>
        </w:tc>
      </w:tr>
      <w:tr w:rsidR="00525636" w:rsidRPr="00AE2EDF" w14:paraId="3F0461BB" w14:textId="77777777" w:rsidTr="002E5CF4">
        <w:trPr>
          <w:trHeight w:val="317"/>
        </w:trPr>
        <w:tc>
          <w:tcPr>
            <w:tcW w:w="2891" w:type="dxa"/>
            <w:vAlign w:val="center"/>
          </w:tcPr>
          <w:p w14:paraId="0925ACAC" w14:textId="77777777" w:rsidR="00283248" w:rsidRPr="00AE2EDF" w:rsidRDefault="00283248" w:rsidP="00EA63D0">
            <w:pPr>
              <w:pStyle w:val="Bodyjustified"/>
              <w:jc w:val="left"/>
            </w:pPr>
            <w:r>
              <w:t>Operating</w:t>
            </w:r>
            <w:r w:rsidRPr="00AE2EDF">
              <w:t xml:space="preserve"> Temperature Range</w:t>
            </w:r>
          </w:p>
        </w:tc>
        <w:tc>
          <w:tcPr>
            <w:tcW w:w="964" w:type="dxa"/>
            <w:vAlign w:val="center"/>
          </w:tcPr>
          <w:p w14:paraId="055DF37E" w14:textId="77777777" w:rsidR="00283248" w:rsidRPr="00AE2EDF" w:rsidRDefault="00283248" w:rsidP="00EA63D0">
            <w:pPr>
              <w:pStyle w:val="Bodyjustified"/>
            </w:pPr>
            <w:r>
              <w:t>T</w:t>
            </w:r>
            <w:r w:rsidRPr="0020029C">
              <w:rPr>
                <w:vertAlign w:val="subscript"/>
              </w:rPr>
              <w:t>op</w:t>
            </w:r>
          </w:p>
        </w:tc>
        <w:tc>
          <w:tcPr>
            <w:tcW w:w="1871" w:type="dxa"/>
            <w:vAlign w:val="center"/>
          </w:tcPr>
          <w:p w14:paraId="0052D450" w14:textId="77777777" w:rsidR="00283248" w:rsidRPr="00AE2EDF" w:rsidRDefault="00283248" w:rsidP="00EA63D0">
            <w:pPr>
              <w:pStyle w:val="Bodyjustified"/>
            </w:pPr>
            <w:r w:rsidRPr="00AE2EDF">
              <w:t>-55 to +125</w:t>
            </w:r>
          </w:p>
        </w:tc>
        <w:tc>
          <w:tcPr>
            <w:tcW w:w="737" w:type="dxa"/>
            <w:vAlign w:val="center"/>
          </w:tcPr>
          <w:p w14:paraId="04A7A2A2" w14:textId="77777777" w:rsidR="00283248" w:rsidRPr="0052755C" w:rsidRDefault="00283248" w:rsidP="00EA63D0">
            <w:pPr>
              <w:pStyle w:val="Bodyjustified"/>
            </w:pPr>
            <w:r w:rsidRPr="0052755C">
              <w:t>°C</w:t>
            </w:r>
          </w:p>
        </w:tc>
        <w:tc>
          <w:tcPr>
            <w:tcW w:w="2268" w:type="dxa"/>
            <w:vAlign w:val="center"/>
          </w:tcPr>
          <w:p w14:paraId="2E16E2B7" w14:textId="77777777" w:rsidR="00283248" w:rsidRPr="0020029C" w:rsidRDefault="00283248" w:rsidP="00EA63D0">
            <w:pPr>
              <w:pStyle w:val="Bodyjustified"/>
              <w:rPr>
                <w:vertAlign w:val="subscript"/>
              </w:rPr>
            </w:pPr>
            <w:proofErr w:type="spellStart"/>
            <w:r>
              <w:t>T</w:t>
            </w:r>
            <w:r w:rsidRPr="0020029C">
              <w:rPr>
                <w:vertAlign w:val="subscript"/>
              </w:rPr>
              <w:t>amb</w:t>
            </w:r>
            <w:proofErr w:type="spellEnd"/>
          </w:p>
        </w:tc>
      </w:tr>
      <w:tr w:rsidR="00525636" w:rsidRPr="00AE2EDF" w14:paraId="17BC9F4C" w14:textId="77777777" w:rsidTr="002E5CF4">
        <w:trPr>
          <w:trHeight w:val="317"/>
        </w:trPr>
        <w:tc>
          <w:tcPr>
            <w:tcW w:w="2891" w:type="dxa"/>
            <w:vAlign w:val="center"/>
          </w:tcPr>
          <w:p w14:paraId="26260F06" w14:textId="77777777" w:rsidR="00283248" w:rsidRDefault="00283248" w:rsidP="00EA63D0">
            <w:pPr>
              <w:pStyle w:val="Bodyjustified"/>
              <w:jc w:val="left"/>
            </w:pPr>
            <w:r>
              <w:t>Storage Temperature Range</w:t>
            </w:r>
          </w:p>
        </w:tc>
        <w:tc>
          <w:tcPr>
            <w:tcW w:w="964" w:type="dxa"/>
            <w:vAlign w:val="center"/>
          </w:tcPr>
          <w:p w14:paraId="1D1B314C" w14:textId="77777777" w:rsidR="00283248" w:rsidRDefault="00283248" w:rsidP="00EA63D0">
            <w:pPr>
              <w:pStyle w:val="Bodyjustified"/>
            </w:pPr>
            <w:proofErr w:type="spellStart"/>
            <w:r>
              <w:t>T</w:t>
            </w:r>
            <w:r w:rsidRPr="0020029C">
              <w:rPr>
                <w:vertAlign w:val="subscript"/>
              </w:rPr>
              <w:t>stg</w:t>
            </w:r>
            <w:proofErr w:type="spellEnd"/>
          </w:p>
        </w:tc>
        <w:tc>
          <w:tcPr>
            <w:tcW w:w="1871" w:type="dxa"/>
            <w:vAlign w:val="center"/>
          </w:tcPr>
          <w:p w14:paraId="373EFB77" w14:textId="77777777" w:rsidR="00283248" w:rsidRPr="00AE2EDF" w:rsidRDefault="00283248" w:rsidP="00EA63D0">
            <w:pPr>
              <w:pStyle w:val="Bodyjustified"/>
            </w:pPr>
            <w:r>
              <w:t>-55 to +125</w:t>
            </w:r>
          </w:p>
        </w:tc>
        <w:tc>
          <w:tcPr>
            <w:tcW w:w="737" w:type="dxa"/>
            <w:vAlign w:val="center"/>
          </w:tcPr>
          <w:p w14:paraId="0641C951" w14:textId="77777777" w:rsidR="00283248" w:rsidRPr="00AE2EDF" w:rsidRDefault="00283248" w:rsidP="00EA63D0">
            <w:pPr>
              <w:pStyle w:val="Bodyjustified"/>
            </w:pPr>
            <w:r w:rsidRPr="0052755C">
              <w:t>°C</w:t>
            </w:r>
          </w:p>
        </w:tc>
        <w:tc>
          <w:tcPr>
            <w:tcW w:w="2268" w:type="dxa"/>
            <w:vAlign w:val="center"/>
          </w:tcPr>
          <w:p w14:paraId="24D4EE09" w14:textId="77777777" w:rsidR="00283248" w:rsidRDefault="00283248" w:rsidP="00EA63D0">
            <w:pPr>
              <w:pStyle w:val="Bodyjustified"/>
            </w:pPr>
          </w:p>
        </w:tc>
      </w:tr>
      <w:tr w:rsidR="00525636" w:rsidRPr="00AE2EDF" w14:paraId="7693F7BE" w14:textId="77777777" w:rsidTr="002E5CF4">
        <w:trPr>
          <w:trHeight w:val="317"/>
        </w:trPr>
        <w:tc>
          <w:tcPr>
            <w:tcW w:w="2891" w:type="dxa"/>
            <w:vAlign w:val="center"/>
          </w:tcPr>
          <w:p w14:paraId="3A37D9C9" w14:textId="77777777" w:rsidR="00283248" w:rsidRPr="00AE2EDF" w:rsidRDefault="00283248" w:rsidP="00EA63D0">
            <w:pPr>
              <w:pStyle w:val="Bodyjustified"/>
              <w:jc w:val="left"/>
            </w:pPr>
            <w:r w:rsidRPr="00AE2EDF">
              <w:t>Soldering Temperature</w:t>
            </w:r>
          </w:p>
        </w:tc>
        <w:tc>
          <w:tcPr>
            <w:tcW w:w="964" w:type="dxa"/>
            <w:vAlign w:val="center"/>
          </w:tcPr>
          <w:p w14:paraId="0BAAD02F" w14:textId="77777777" w:rsidR="00283248" w:rsidRPr="00AE2EDF" w:rsidRDefault="00283248" w:rsidP="00EA63D0">
            <w:pPr>
              <w:pStyle w:val="Bodyjustified"/>
            </w:pPr>
            <w:proofErr w:type="spellStart"/>
            <w:r w:rsidRPr="00AE2EDF">
              <w:t>T</w:t>
            </w:r>
            <w:r w:rsidRPr="00AE2EDF">
              <w:rPr>
                <w:vertAlign w:val="subscript"/>
              </w:rPr>
              <w:t>sol</w:t>
            </w:r>
            <w:proofErr w:type="spellEnd"/>
          </w:p>
        </w:tc>
        <w:tc>
          <w:tcPr>
            <w:tcW w:w="1871" w:type="dxa"/>
            <w:vAlign w:val="center"/>
          </w:tcPr>
          <w:p w14:paraId="33015E96" w14:textId="5EF6ACDE" w:rsidR="00283248" w:rsidRPr="00AE2EDF" w:rsidRDefault="00283248" w:rsidP="00EA63D0">
            <w:pPr>
              <w:pStyle w:val="Bodyjustified"/>
            </w:pPr>
            <w:r>
              <w:t>+2</w:t>
            </w:r>
            <w:r w:rsidR="008A7986">
              <w:t>8</w:t>
            </w:r>
            <w:r>
              <w:t>0</w:t>
            </w:r>
          </w:p>
        </w:tc>
        <w:tc>
          <w:tcPr>
            <w:tcW w:w="737" w:type="dxa"/>
            <w:vAlign w:val="center"/>
          </w:tcPr>
          <w:p w14:paraId="56966D38" w14:textId="77777777" w:rsidR="00283248" w:rsidRPr="00AE2EDF" w:rsidRDefault="00283248" w:rsidP="00EA63D0">
            <w:pPr>
              <w:pStyle w:val="Bodyjustified"/>
            </w:pPr>
            <w:r w:rsidRPr="0052755C">
              <w:t>°C</w:t>
            </w:r>
          </w:p>
        </w:tc>
        <w:tc>
          <w:tcPr>
            <w:tcW w:w="2268" w:type="dxa"/>
            <w:vAlign w:val="center"/>
          </w:tcPr>
          <w:p w14:paraId="63E8D72E" w14:textId="2E89CDFC" w:rsidR="00283248" w:rsidRPr="00AE2EDF" w:rsidRDefault="00283248" w:rsidP="00EA63D0">
            <w:pPr>
              <w:pStyle w:val="Bodyjustified"/>
            </w:pPr>
            <w:r w:rsidRPr="00AE2EDF">
              <w:t>Note</w:t>
            </w:r>
            <w:r>
              <w:t xml:space="preserve"> </w:t>
            </w:r>
            <w:r w:rsidR="00276341">
              <w:t>3</w:t>
            </w:r>
          </w:p>
        </w:tc>
      </w:tr>
    </w:tbl>
    <w:p w14:paraId="259433C7" w14:textId="77777777" w:rsidR="00540674" w:rsidRDefault="00FF1A45" w:rsidP="00FF1A45">
      <w:pPr>
        <w:pStyle w:val="NOTES"/>
      </w:pPr>
      <w:r>
        <w:t>NOTES</w:t>
      </w:r>
      <w:r w:rsidR="00C67E08">
        <w:t>:</w:t>
      </w:r>
    </w:p>
    <w:p w14:paraId="36B9E3C5" w14:textId="4662ACE6" w:rsidR="00276341" w:rsidRDefault="00690267" w:rsidP="00B2763A">
      <w:pPr>
        <w:pStyle w:val="numericallist"/>
        <w:spacing w:after="60"/>
      </w:pPr>
      <w:r w:rsidRPr="000126AC">
        <w:rPr>
          <w:highlight w:val="green"/>
        </w:rPr>
        <w:t xml:space="preserve">At </w:t>
      </w:r>
      <w:proofErr w:type="spellStart"/>
      <w:r w:rsidRPr="000126AC">
        <w:rPr>
          <w:highlight w:val="green"/>
        </w:rPr>
        <w:t>T</w:t>
      </w:r>
      <w:r w:rsidRPr="000126AC">
        <w:rPr>
          <w:highlight w:val="green"/>
          <w:vertAlign w:val="subscript"/>
        </w:rPr>
        <w:t>amb</w:t>
      </w:r>
      <w:proofErr w:type="spellEnd"/>
      <w:r w:rsidRPr="000126AC">
        <w:rPr>
          <w:highlight w:val="green"/>
        </w:rPr>
        <w:t xml:space="preserve"> ≤ +85°C. For </w:t>
      </w:r>
      <w:proofErr w:type="spellStart"/>
      <w:r w:rsidRPr="000126AC">
        <w:rPr>
          <w:highlight w:val="green"/>
        </w:rPr>
        <w:t>T</w:t>
      </w:r>
      <w:r w:rsidRPr="000126AC">
        <w:rPr>
          <w:highlight w:val="green"/>
          <w:vertAlign w:val="subscript"/>
        </w:rPr>
        <w:t>amb</w:t>
      </w:r>
      <w:proofErr w:type="spellEnd"/>
      <w:r w:rsidRPr="000126AC">
        <w:rPr>
          <w:highlight w:val="green"/>
        </w:rPr>
        <w:t xml:space="preserve"> &gt; +85°C, </w:t>
      </w:r>
      <w:r w:rsidRPr="000126AC">
        <w:rPr>
          <w:highlight w:val="green"/>
        </w:rPr>
        <w:t xml:space="preserve">derate linearly </w:t>
      </w:r>
      <w:r w:rsidR="000126AC" w:rsidRPr="000126AC">
        <w:rPr>
          <w:highlight w:val="green"/>
        </w:rPr>
        <w:t>to 25</w:t>
      </w:r>
      <w:r w:rsidR="000126AC" w:rsidRPr="000126AC">
        <w:rPr>
          <w:highlight w:val="green"/>
        </w:rPr>
        <w:t xml:space="preserve">V at </w:t>
      </w:r>
      <w:proofErr w:type="spellStart"/>
      <w:r w:rsidR="000126AC" w:rsidRPr="000126AC">
        <w:rPr>
          <w:highlight w:val="green"/>
        </w:rPr>
        <w:t>T</w:t>
      </w:r>
      <w:r w:rsidR="000126AC" w:rsidRPr="000126AC">
        <w:rPr>
          <w:highlight w:val="green"/>
          <w:vertAlign w:val="subscript"/>
        </w:rPr>
        <w:t>amb</w:t>
      </w:r>
      <w:proofErr w:type="spellEnd"/>
      <w:r w:rsidR="000126AC" w:rsidRPr="000126AC">
        <w:rPr>
          <w:highlight w:val="green"/>
        </w:rPr>
        <w:t xml:space="preserve"> = +125°C.</w:t>
      </w:r>
    </w:p>
    <w:p w14:paraId="12CFAE68" w14:textId="77B004ED" w:rsidR="002E5CF4" w:rsidRDefault="002E5CF4" w:rsidP="00B2763A">
      <w:pPr>
        <w:pStyle w:val="numericallist"/>
        <w:spacing w:after="60"/>
      </w:pPr>
      <w:r>
        <w:t xml:space="preserve">The </w:t>
      </w:r>
      <w:r w:rsidR="004115F5" w:rsidRPr="00F73894">
        <w:t xml:space="preserve">addition of DC applied voltage and ripple voltage shall never exceed the </w:t>
      </w:r>
      <w:r>
        <w:t>rated DC voltage.</w:t>
      </w:r>
    </w:p>
    <w:p w14:paraId="0B922CC9" w14:textId="1EC02C65" w:rsidR="00540674" w:rsidRDefault="002E5CF4" w:rsidP="005C1F58">
      <w:pPr>
        <w:pStyle w:val="numericallist"/>
      </w:pPr>
      <w:r>
        <w:t>Duration 6</w:t>
      </w:r>
      <w:r w:rsidR="005C1F58">
        <w:t xml:space="preserve"> seconds maximum and the same </w:t>
      </w:r>
      <w:r>
        <w:t>termina</w:t>
      </w:r>
      <w:r w:rsidR="008A7986">
        <w:t>l</w:t>
      </w:r>
      <w:r w:rsidR="005C1F58">
        <w:t xml:space="preserve"> shall not be resoldered until 3 minutes have elapsed.</w:t>
      </w:r>
    </w:p>
    <w:p w14:paraId="01CCC3A3" w14:textId="5E39D92E" w:rsidR="00540674" w:rsidRDefault="00540674" w:rsidP="00EA63D0">
      <w:pPr>
        <w:pStyle w:val="Heading2"/>
      </w:pPr>
      <w:bookmarkStart w:id="13" w:name="_Ref479591274"/>
      <w:bookmarkStart w:id="14" w:name="_Ref479591283"/>
      <w:bookmarkStart w:id="15" w:name="_Toc164243716"/>
      <w:r w:rsidRPr="00540674">
        <w:t>PHYSICAL DIMENSIONS</w:t>
      </w:r>
      <w:bookmarkEnd w:id="13"/>
      <w:bookmarkEnd w:id="14"/>
      <w:bookmarkEnd w:id="15"/>
    </w:p>
    <w:p w14:paraId="28F425AF" w14:textId="6C78622F" w:rsidR="00FF1A45" w:rsidRPr="00A61751" w:rsidRDefault="008A7986" w:rsidP="00CE4E24">
      <w:pPr>
        <w:pStyle w:val="Bodyjustified"/>
        <w:spacing w:before="120" w:after="120"/>
        <w:ind w:left="2268"/>
        <w:jc w:val="left"/>
      </w:pPr>
      <w:r w:rsidRPr="00F343C2">
        <w:rPr>
          <w:noProof/>
          <w:lang w:eastAsia="en-GB"/>
        </w:rPr>
        <w:drawing>
          <wp:inline distT="0" distB="0" distL="0" distR="0" wp14:anchorId="615BA114" wp14:editId="19ACE947">
            <wp:extent cx="4448205" cy="1982419"/>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23">
                      <a:extLst>
                        <a:ext uri="{28A0092B-C50C-407E-A947-70E740481C1C}">
                          <a14:useLocalDpi xmlns:a14="http://schemas.microsoft.com/office/drawing/2010/main" val="0"/>
                        </a:ext>
                      </a:extLst>
                    </a:blip>
                    <a:stretch>
                      <a:fillRect/>
                    </a:stretch>
                  </pic:blipFill>
                  <pic:spPr>
                    <a:xfrm>
                      <a:off x="0" y="0"/>
                      <a:ext cx="4478838" cy="1996071"/>
                    </a:xfrm>
                    <a:prstGeom prst="rect">
                      <a:avLst/>
                    </a:prstGeom>
                  </pic:spPr>
                </pic:pic>
              </a:graphicData>
            </a:graphic>
          </wp:inline>
        </w:drawing>
      </w:r>
    </w:p>
    <w:tbl>
      <w:tblPr>
        <w:tblStyle w:val="TableGrid1"/>
        <w:tblW w:w="6353" w:type="dxa"/>
        <w:tblInd w:w="2609" w:type="dxa"/>
        <w:tblCellMar>
          <w:top w:w="28" w:type="dxa"/>
          <w:left w:w="57" w:type="dxa"/>
          <w:bottom w:w="28" w:type="dxa"/>
          <w:right w:w="57" w:type="dxa"/>
        </w:tblCellMar>
        <w:tblLook w:val="04A0" w:firstRow="1" w:lastRow="0" w:firstColumn="1" w:lastColumn="0" w:noHBand="0" w:noVBand="1"/>
      </w:tblPr>
      <w:tblGrid>
        <w:gridCol w:w="1587"/>
        <w:gridCol w:w="1588"/>
        <w:gridCol w:w="1588"/>
        <w:gridCol w:w="1590"/>
      </w:tblGrid>
      <w:tr w:rsidR="00977889" w:rsidRPr="003A49D9" w14:paraId="4D2A404C" w14:textId="77777777" w:rsidTr="00977889">
        <w:trPr>
          <w:trHeight w:val="340"/>
        </w:trPr>
        <w:tc>
          <w:tcPr>
            <w:tcW w:w="1587" w:type="dxa"/>
            <w:vMerge w:val="restart"/>
          </w:tcPr>
          <w:p w14:paraId="12525337" w14:textId="168AE90D" w:rsidR="00977889" w:rsidRPr="003A49D9" w:rsidRDefault="00977889" w:rsidP="00977889">
            <w:pPr>
              <w:pStyle w:val="Bodyjustified"/>
            </w:pPr>
            <w:r w:rsidRPr="003A49D9">
              <w:t>Symbol</w:t>
            </w:r>
            <w:r>
              <w:t>s</w:t>
            </w:r>
          </w:p>
        </w:tc>
        <w:tc>
          <w:tcPr>
            <w:tcW w:w="3176" w:type="dxa"/>
            <w:gridSpan w:val="2"/>
          </w:tcPr>
          <w:p w14:paraId="22DD6406" w14:textId="3BD1D292" w:rsidR="00977889" w:rsidRPr="003A49D9" w:rsidRDefault="00977889" w:rsidP="00977889">
            <w:pPr>
              <w:pStyle w:val="Bodyjustified"/>
            </w:pPr>
            <w:r>
              <w:t>Dimensions (mm)</w:t>
            </w:r>
          </w:p>
        </w:tc>
        <w:tc>
          <w:tcPr>
            <w:tcW w:w="1590" w:type="dxa"/>
            <w:vMerge w:val="restart"/>
          </w:tcPr>
          <w:p w14:paraId="671FE1E7" w14:textId="706086F4" w:rsidR="00977889" w:rsidRPr="003A49D9" w:rsidRDefault="00CD5A72" w:rsidP="00977889">
            <w:pPr>
              <w:pStyle w:val="Bodyjustified"/>
            </w:pPr>
            <w:r>
              <w:t>Notes</w:t>
            </w:r>
          </w:p>
        </w:tc>
      </w:tr>
      <w:tr w:rsidR="00977889" w:rsidRPr="003A49D9" w14:paraId="2C66EF8F" w14:textId="77777777" w:rsidTr="00977889">
        <w:trPr>
          <w:trHeight w:val="340"/>
        </w:trPr>
        <w:tc>
          <w:tcPr>
            <w:tcW w:w="1587" w:type="dxa"/>
            <w:vMerge/>
          </w:tcPr>
          <w:p w14:paraId="68F1743B" w14:textId="77777777" w:rsidR="00977889" w:rsidRPr="003A49D9" w:rsidRDefault="00977889" w:rsidP="003A49D9">
            <w:pPr>
              <w:pStyle w:val="Bodyjustified"/>
            </w:pPr>
          </w:p>
        </w:tc>
        <w:tc>
          <w:tcPr>
            <w:tcW w:w="1588" w:type="dxa"/>
          </w:tcPr>
          <w:p w14:paraId="6106129D" w14:textId="23E50D6E" w:rsidR="00977889" w:rsidRPr="003A49D9" w:rsidRDefault="00977889" w:rsidP="003A49D9">
            <w:pPr>
              <w:pStyle w:val="Bodyjustified"/>
            </w:pPr>
            <w:r w:rsidRPr="003A49D9">
              <w:t>Min</w:t>
            </w:r>
          </w:p>
        </w:tc>
        <w:tc>
          <w:tcPr>
            <w:tcW w:w="1588" w:type="dxa"/>
          </w:tcPr>
          <w:p w14:paraId="778D8432" w14:textId="32A05B38" w:rsidR="00977889" w:rsidRPr="003A49D9" w:rsidRDefault="00977889" w:rsidP="003A49D9">
            <w:pPr>
              <w:pStyle w:val="Bodyjustified"/>
            </w:pPr>
            <w:r>
              <w:t>Max</w:t>
            </w:r>
          </w:p>
        </w:tc>
        <w:tc>
          <w:tcPr>
            <w:tcW w:w="1590" w:type="dxa"/>
            <w:vMerge/>
          </w:tcPr>
          <w:p w14:paraId="7362B281" w14:textId="733670EB" w:rsidR="00977889" w:rsidRPr="003A49D9" w:rsidRDefault="00977889" w:rsidP="003A49D9">
            <w:pPr>
              <w:pStyle w:val="Bodyjustified"/>
            </w:pPr>
          </w:p>
        </w:tc>
      </w:tr>
      <w:tr w:rsidR="00977889" w:rsidRPr="003A49D9" w14:paraId="4432EAE8" w14:textId="77777777" w:rsidTr="00977889">
        <w:trPr>
          <w:trHeight w:val="283"/>
        </w:trPr>
        <w:tc>
          <w:tcPr>
            <w:tcW w:w="1587" w:type="dxa"/>
            <w:vAlign w:val="center"/>
          </w:tcPr>
          <w:p w14:paraId="0400FB9F" w14:textId="77777777" w:rsidR="00977889" w:rsidRPr="003A49D9" w:rsidRDefault="00977889" w:rsidP="003A49D9">
            <w:pPr>
              <w:pStyle w:val="Bodyjustified"/>
            </w:pPr>
            <w:r w:rsidRPr="003A49D9">
              <w:t>A</w:t>
            </w:r>
          </w:p>
        </w:tc>
        <w:tc>
          <w:tcPr>
            <w:tcW w:w="1588" w:type="dxa"/>
            <w:vAlign w:val="center"/>
          </w:tcPr>
          <w:p w14:paraId="07C3A4F7" w14:textId="246A5A79" w:rsidR="00977889" w:rsidRPr="003A49D9" w:rsidRDefault="00977889" w:rsidP="003A49D9">
            <w:pPr>
              <w:pStyle w:val="Bodyjustified"/>
            </w:pPr>
            <w:r>
              <w:t>1.9</w:t>
            </w:r>
          </w:p>
        </w:tc>
        <w:tc>
          <w:tcPr>
            <w:tcW w:w="1588" w:type="dxa"/>
            <w:vAlign w:val="center"/>
          </w:tcPr>
          <w:p w14:paraId="3FE47A1C" w14:textId="1F1D8749" w:rsidR="00977889" w:rsidRPr="003A49D9" w:rsidRDefault="00977889" w:rsidP="003A49D9">
            <w:pPr>
              <w:pStyle w:val="Bodyjustified"/>
            </w:pPr>
            <w:r>
              <w:t>2.6</w:t>
            </w:r>
          </w:p>
        </w:tc>
        <w:tc>
          <w:tcPr>
            <w:tcW w:w="1590" w:type="dxa"/>
            <w:vAlign w:val="center"/>
          </w:tcPr>
          <w:p w14:paraId="13E7F1C6" w14:textId="53576C97" w:rsidR="00977889" w:rsidRPr="003A49D9" w:rsidRDefault="00977889" w:rsidP="003A49D9">
            <w:pPr>
              <w:pStyle w:val="Bodyjustified"/>
            </w:pPr>
          </w:p>
        </w:tc>
      </w:tr>
      <w:tr w:rsidR="00977889" w:rsidRPr="003A49D9" w14:paraId="1CB9B25F" w14:textId="77777777" w:rsidTr="00977889">
        <w:trPr>
          <w:trHeight w:val="283"/>
        </w:trPr>
        <w:tc>
          <w:tcPr>
            <w:tcW w:w="1587" w:type="dxa"/>
            <w:vAlign w:val="center"/>
          </w:tcPr>
          <w:p w14:paraId="706AA609" w14:textId="77777777" w:rsidR="00977889" w:rsidRPr="003A49D9" w:rsidRDefault="00977889" w:rsidP="003A49D9">
            <w:pPr>
              <w:pStyle w:val="Bodyjustified"/>
            </w:pPr>
            <w:r w:rsidRPr="003A49D9">
              <w:t>B</w:t>
            </w:r>
          </w:p>
        </w:tc>
        <w:tc>
          <w:tcPr>
            <w:tcW w:w="1588" w:type="dxa"/>
            <w:vAlign w:val="center"/>
          </w:tcPr>
          <w:p w14:paraId="6B9ED5A6" w14:textId="4ADBBF41" w:rsidR="00977889" w:rsidRPr="003A49D9" w:rsidRDefault="00977889" w:rsidP="003A49D9">
            <w:pPr>
              <w:pStyle w:val="Bodyjustified"/>
            </w:pPr>
            <w:r>
              <w:t>0.7</w:t>
            </w:r>
          </w:p>
        </w:tc>
        <w:tc>
          <w:tcPr>
            <w:tcW w:w="1588" w:type="dxa"/>
            <w:vAlign w:val="center"/>
          </w:tcPr>
          <w:p w14:paraId="4316610C" w14:textId="6B45023E" w:rsidR="00977889" w:rsidRPr="003A49D9" w:rsidRDefault="00977889" w:rsidP="003A49D9">
            <w:pPr>
              <w:pStyle w:val="Bodyjustified"/>
            </w:pPr>
            <w:r>
              <w:t>0.9</w:t>
            </w:r>
          </w:p>
        </w:tc>
        <w:tc>
          <w:tcPr>
            <w:tcW w:w="1590" w:type="dxa"/>
            <w:vAlign w:val="center"/>
          </w:tcPr>
          <w:p w14:paraId="03BA4A1B" w14:textId="0C60BE24" w:rsidR="00977889" w:rsidRPr="003A49D9" w:rsidRDefault="00977889" w:rsidP="003A49D9">
            <w:pPr>
              <w:pStyle w:val="Bodyjustified"/>
            </w:pPr>
          </w:p>
        </w:tc>
      </w:tr>
      <w:tr w:rsidR="00977889" w:rsidRPr="003A49D9" w14:paraId="383E5262" w14:textId="77777777" w:rsidTr="00977889">
        <w:trPr>
          <w:trHeight w:val="283"/>
        </w:trPr>
        <w:tc>
          <w:tcPr>
            <w:tcW w:w="1587" w:type="dxa"/>
            <w:vAlign w:val="center"/>
          </w:tcPr>
          <w:p w14:paraId="1AFCA1B5" w14:textId="77777777" w:rsidR="00977889" w:rsidRPr="003A49D9" w:rsidRDefault="00977889" w:rsidP="003A49D9">
            <w:pPr>
              <w:pStyle w:val="Bodyjustified"/>
            </w:pPr>
            <w:r w:rsidRPr="003A49D9">
              <w:t>C</w:t>
            </w:r>
          </w:p>
        </w:tc>
        <w:tc>
          <w:tcPr>
            <w:tcW w:w="1588" w:type="dxa"/>
            <w:vAlign w:val="center"/>
          </w:tcPr>
          <w:p w14:paraId="36F0D842" w14:textId="5173F85D" w:rsidR="00977889" w:rsidRPr="003A49D9" w:rsidRDefault="00977889" w:rsidP="003A49D9">
            <w:pPr>
              <w:pStyle w:val="Bodyjustified"/>
            </w:pPr>
            <w:r>
              <w:t>3.5</w:t>
            </w:r>
          </w:p>
        </w:tc>
        <w:tc>
          <w:tcPr>
            <w:tcW w:w="1588" w:type="dxa"/>
            <w:vAlign w:val="center"/>
          </w:tcPr>
          <w:p w14:paraId="6B597841" w14:textId="690BDABB" w:rsidR="00977889" w:rsidRPr="003A49D9" w:rsidRDefault="00977889" w:rsidP="003A49D9">
            <w:pPr>
              <w:pStyle w:val="Bodyjustified"/>
            </w:pPr>
            <w:r>
              <w:t>3.6</w:t>
            </w:r>
          </w:p>
        </w:tc>
        <w:tc>
          <w:tcPr>
            <w:tcW w:w="1590" w:type="dxa"/>
            <w:vAlign w:val="center"/>
          </w:tcPr>
          <w:p w14:paraId="7070F39A" w14:textId="72BC65FA" w:rsidR="00977889" w:rsidRPr="003A49D9" w:rsidRDefault="00977889" w:rsidP="003A49D9">
            <w:pPr>
              <w:pStyle w:val="Bodyjustified"/>
            </w:pPr>
            <w:r>
              <w:t xml:space="preserve">Note </w:t>
            </w:r>
            <w:r w:rsidR="008A7986">
              <w:t>2</w:t>
            </w:r>
          </w:p>
        </w:tc>
      </w:tr>
      <w:tr w:rsidR="00977889" w:rsidRPr="003A49D9" w14:paraId="448BAAA8" w14:textId="77777777" w:rsidTr="00977889">
        <w:trPr>
          <w:trHeight w:val="283"/>
        </w:trPr>
        <w:tc>
          <w:tcPr>
            <w:tcW w:w="1587" w:type="dxa"/>
            <w:vAlign w:val="center"/>
          </w:tcPr>
          <w:p w14:paraId="49EB41C2" w14:textId="314EB091" w:rsidR="00977889" w:rsidRPr="003A49D9" w:rsidRDefault="00977889" w:rsidP="003A49D9">
            <w:pPr>
              <w:pStyle w:val="Bodyjustified"/>
            </w:pPr>
            <w:r w:rsidRPr="003A49D9">
              <w:sym w:font="Symbol" w:char="F0C6"/>
            </w:r>
            <w:r w:rsidRPr="003A49D9">
              <w:t>D</w:t>
            </w:r>
          </w:p>
        </w:tc>
        <w:tc>
          <w:tcPr>
            <w:tcW w:w="1588" w:type="dxa"/>
            <w:vAlign w:val="center"/>
          </w:tcPr>
          <w:p w14:paraId="6998DF66" w14:textId="6ACDC58E" w:rsidR="00977889" w:rsidRPr="003A49D9" w:rsidRDefault="00977889" w:rsidP="003A49D9">
            <w:pPr>
              <w:pStyle w:val="Bodyjustified"/>
            </w:pPr>
            <w:r>
              <w:t>3.5</w:t>
            </w:r>
          </w:p>
        </w:tc>
        <w:tc>
          <w:tcPr>
            <w:tcW w:w="1588" w:type="dxa"/>
            <w:vAlign w:val="center"/>
          </w:tcPr>
          <w:p w14:paraId="4A5F59DE" w14:textId="7320D111" w:rsidR="00977889" w:rsidRPr="003A49D9" w:rsidRDefault="00977889" w:rsidP="003A49D9">
            <w:pPr>
              <w:pStyle w:val="Bodyjustified"/>
            </w:pPr>
            <w:r>
              <w:t>3.6</w:t>
            </w:r>
          </w:p>
        </w:tc>
        <w:tc>
          <w:tcPr>
            <w:tcW w:w="1590" w:type="dxa"/>
            <w:vAlign w:val="center"/>
          </w:tcPr>
          <w:p w14:paraId="3516BE34" w14:textId="7DB22C27" w:rsidR="00977889" w:rsidRPr="003A49D9" w:rsidRDefault="00977889" w:rsidP="003A49D9">
            <w:pPr>
              <w:pStyle w:val="Bodyjustified"/>
            </w:pPr>
            <w:r>
              <w:t xml:space="preserve">Note </w:t>
            </w:r>
            <w:r w:rsidR="008A7986">
              <w:t>3</w:t>
            </w:r>
          </w:p>
        </w:tc>
      </w:tr>
      <w:tr w:rsidR="00977889" w:rsidRPr="003A49D9" w14:paraId="67E98C28" w14:textId="77777777" w:rsidTr="00977889">
        <w:trPr>
          <w:trHeight w:val="283"/>
        </w:trPr>
        <w:tc>
          <w:tcPr>
            <w:tcW w:w="1587" w:type="dxa"/>
            <w:vAlign w:val="center"/>
          </w:tcPr>
          <w:p w14:paraId="16D172B1" w14:textId="77777777" w:rsidR="00977889" w:rsidRPr="003A49D9" w:rsidRDefault="00977889" w:rsidP="003A49D9">
            <w:pPr>
              <w:pStyle w:val="Bodyjustified"/>
            </w:pPr>
            <w:r w:rsidRPr="003A49D9">
              <w:t>L</w:t>
            </w:r>
          </w:p>
        </w:tc>
        <w:tc>
          <w:tcPr>
            <w:tcW w:w="1588" w:type="dxa"/>
            <w:vAlign w:val="center"/>
          </w:tcPr>
          <w:p w14:paraId="65A20DC6" w14:textId="4D0D4AD0" w:rsidR="00977889" w:rsidRPr="003A49D9" w:rsidRDefault="00977889" w:rsidP="003A49D9">
            <w:pPr>
              <w:pStyle w:val="Bodyjustified"/>
            </w:pPr>
            <w:r>
              <w:t>11.3</w:t>
            </w:r>
          </w:p>
        </w:tc>
        <w:tc>
          <w:tcPr>
            <w:tcW w:w="1588" w:type="dxa"/>
            <w:vAlign w:val="center"/>
          </w:tcPr>
          <w:p w14:paraId="6C5DDB2B" w14:textId="11FBE289" w:rsidR="00977889" w:rsidRPr="003A49D9" w:rsidRDefault="00977889" w:rsidP="003A49D9">
            <w:pPr>
              <w:pStyle w:val="Bodyjustified"/>
            </w:pPr>
            <w:r>
              <w:t>12.7</w:t>
            </w:r>
          </w:p>
        </w:tc>
        <w:tc>
          <w:tcPr>
            <w:tcW w:w="1590" w:type="dxa"/>
            <w:vAlign w:val="center"/>
          </w:tcPr>
          <w:p w14:paraId="7BEA55C6" w14:textId="2717457E" w:rsidR="00977889" w:rsidRPr="003A49D9" w:rsidRDefault="00977889" w:rsidP="003A49D9">
            <w:pPr>
              <w:pStyle w:val="Bodyjustified"/>
            </w:pPr>
          </w:p>
        </w:tc>
      </w:tr>
      <w:tr w:rsidR="00977889" w:rsidRPr="003A49D9" w14:paraId="10B187A8" w14:textId="77777777" w:rsidTr="00977889">
        <w:trPr>
          <w:trHeight w:val="283"/>
        </w:trPr>
        <w:tc>
          <w:tcPr>
            <w:tcW w:w="1587" w:type="dxa"/>
            <w:vAlign w:val="center"/>
          </w:tcPr>
          <w:p w14:paraId="05B2C4DC" w14:textId="32D871B5" w:rsidR="00977889" w:rsidRPr="003A49D9" w:rsidRDefault="00977889" w:rsidP="003A49D9">
            <w:pPr>
              <w:pStyle w:val="Bodyjustified"/>
            </w:pPr>
            <w:r w:rsidRPr="003A49D9">
              <w:t>M</w:t>
            </w:r>
          </w:p>
        </w:tc>
        <w:tc>
          <w:tcPr>
            <w:tcW w:w="1588" w:type="dxa"/>
            <w:vAlign w:val="center"/>
          </w:tcPr>
          <w:p w14:paraId="70B24E68" w14:textId="072E5480" w:rsidR="00977889" w:rsidRPr="003A49D9" w:rsidRDefault="00977889" w:rsidP="003A49D9">
            <w:pPr>
              <w:pStyle w:val="Bodyjustified"/>
            </w:pPr>
            <w:r>
              <w:t>7.4</w:t>
            </w:r>
          </w:p>
        </w:tc>
        <w:tc>
          <w:tcPr>
            <w:tcW w:w="1588" w:type="dxa"/>
            <w:vAlign w:val="center"/>
          </w:tcPr>
          <w:p w14:paraId="0364DE71" w14:textId="176C64DB" w:rsidR="00977889" w:rsidRPr="003A49D9" w:rsidRDefault="00977889" w:rsidP="003A49D9">
            <w:pPr>
              <w:pStyle w:val="Bodyjustified"/>
            </w:pPr>
            <w:r>
              <w:t>7.6</w:t>
            </w:r>
          </w:p>
        </w:tc>
        <w:tc>
          <w:tcPr>
            <w:tcW w:w="1590" w:type="dxa"/>
            <w:vAlign w:val="center"/>
          </w:tcPr>
          <w:p w14:paraId="717AD7B1" w14:textId="78D1B75C" w:rsidR="00977889" w:rsidRPr="003A49D9" w:rsidRDefault="00977889" w:rsidP="003A49D9">
            <w:pPr>
              <w:pStyle w:val="Bodyjustified"/>
            </w:pPr>
          </w:p>
        </w:tc>
      </w:tr>
    </w:tbl>
    <w:p w14:paraId="2933D6E1" w14:textId="77777777" w:rsidR="00540674" w:rsidRDefault="00FF1A45" w:rsidP="00FF1A45">
      <w:pPr>
        <w:pStyle w:val="NOTES"/>
      </w:pPr>
      <w:r>
        <w:lastRenderedPageBreak/>
        <w:t>NOTES</w:t>
      </w:r>
      <w:r w:rsidR="00C67E08">
        <w:t>:</w:t>
      </w:r>
    </w:p>
    <w:p w14:paraId="0E3820A4" w14:textId="165B3451" w:rsidR="008422A8" w:rsidRDefault="004F7C01" w:rsidP="00B2763A">
      <w:pPr>
        <w:pStyle w:val="numericallist"/>
        <w:spacing w:after="60"/>
      </w:pPr>
      <w:r>
        <w:t>For both tab terminals, only the end-faces are</w:t>
      </w:r>
      <w:r w:rsidR="00B96E0A">
        <w:t xml:space="preserve"> solder plated</w:t>
      </w:r>
      <w:r>
        <w:t>.</w:t>
      </w:r>
    </w:p>
    <w:p w14:paraId="44C74BFB" w14:textId="18E116E5" w:rsidR="003A49D9" w:rsidRDefault="00C2393C" w:rsidP="00B2763A">
      <w:pPr>
        <w:pStyle w:val="numericallist"/>
        <w:spacing w:after="60"/>
      </w:pPr>
      <w:r>
        <w:t>This d</w:t>
      </w:r>
      <w:r w:rsidR="00044F93">
        <w:t xml:space="preserve">imension applies to the square-section </w:t>
      </w:r>
      <w:r w:rsidR="0001735D">
        <w:t>body terminal</w:t>
      </w:r>
      <w:r w:rsidR="00044F93">
        <w:t xml:space="preserve"> (</w:t>
      </w:r>
      <w:r w:rsidR="0001735D">
        <w:t>g</w:t>
      </w:r>
      <w:r w:rsidR="00044F93">
        <w:t>round), over dimension M.</w:t>
      </w:r>
    </w:p>
    <w:p w14:paraId="473B33CE" w14:textId="258204E5" w:rsidR="001249E9" w:rsidRDefault="00B2763A" w:rsidP="00283248">
      <w:pPr>
        <w:pStyle w:val="numericallist"/>
      </w:pPr>
      <w:r>
        <w:t>This d</w:t>
      </w:r>
      <w:r w:rsidR="00044F93">
        <w:t xml:space="preserve">imension </w:t>
      </w:r>
      <w:r>
        <w:rPr>
          <w:rFonts w:cs="Arial"/>
        </w:rPr>
        <w:t>(diameter)</w:t>
      </w:r>
      <w:r w:rsidR="00044F93">
        <w:t xml:space="preserve"> a</w:t>
      </w:r>
      <w:r w:rsidR="001249E9">
        <w:t xml:space="preserve">pplies to both </w:t>
      </w:r>
      <w:r w:rsidR="00044F93">
        <w:t>tab termina</w:t>
      </w:r>
      <w:r>
        <w:t>l</w:t>
      </w:r>
      <w:r w:rsidR="001249E9">
        <w:t>s</w:t>
      </w:r>
      <w:r w:rsidR="00044F93">
        <w:t xml:space="preserve"> and the insulation</w:t>
      </w:r>
      <w:r w:rsidR="001249E9">
        <w:t>.</w:t>
      </w:r>
    </w:p>
    <w:p w14:paraId="124A7154" w14:textId="77777777" w:rsidR="00BE3331" w:rsidRDefault="00BE3331" w:rsidP="00EA63D0">
      <w:pPr>
        <w:pStyle w:val="Heading2"/>
      </w:pPr>
      <w:bookmarkStart w:id="16" w:name="_Toc164243717"/>
      <w:r>
        <w:t>functional diagram</w:t>
      </w:r>
      <w:bookmarkEnd w:id="16"/>
    </w:p>
    <w:p w14:paraId="4CEA5FC2" w14:textId="484E7921" w:rsidR="00BE3331" w:rsidRPr="00BE3331" w:rsidRDefault="00B1000E" w:rsidP="00B1000E">
      <w:pPr>
        <w:pStyle w:val="Bodyjustified"/>
        <w:spacing w:before="120"/>
        <w:ind w:left="3261"/>
        <w:jc w:val="left"/>
      </w:pPr>
      <w:r>
        <w:rPr>
          <w:noProof/>
          <w:lang w:eastAsia="en-GB"/>
        </w:rPr>
        <w:drawing>
          <wp:inline distT="0" distB="0" distL="0" distR="0" wp14:anchorId="0589C208" wp14:editId="138AA439">
            <wp:extent cx="3080221" cy="1116000"/>
            <wp:effectExtent l="0" t="0" r="635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T-Type func diag.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080221" cy="1116000"/>
                    </a:xfrm>
                    <a:prstGeom prst="rect">
                      <a:avLst/>
                    </a:prstGeom>
                  </pic:spPr>
                </pic:pic>
              </a:graphicData>
            </a:graphic>
          </wp:inline>
        </w:drawing>
      </w:r>
    </w:p>
    <w:p w14:paraId="566870D0" w14:textId="77777777" w:rsidR="00540674" w:rsidRDefault="00540674" w:rsidP="00EA63D0">
      <w:pPr>
        <w:pStyle w:val="Heading2"/>
      </w:pPr>
      <w:bookmarkStart w:id="17" w:name="_Toc164243718"/>
      <w:r>
        <w:t>MATERIALS AND FINISHES</w:t>
      </w:r>
      <w:bookmarkEnd w:id="17"/>
    </w:p>
    <w:p w14:paraId="6AE7F44F" w14:textId="7C9CC0D6" w:rsidR="00CA20B6" w:rsidRDefault="00B00F79" w:rsidP="00D6266F">
      <w:pPr>
        <w:pStyle w:val="Heading3"/>
      </w:pPr>
      <w:bookmarkStart w:id="18" w:name="_Toc164243719"/>
      <w:r>
        <w:t>Terminal</w:t>
      </w:r>
      <w:r w:rsidR="00CA20B6" w:rsidRPr="00CA20B6">
        <w:t xml:space="preserve"> Material and Finish</w:t>
      </w:r>
      <w:bookmarkEnd w:id="18"/>
    </w:p>
    <w:p w14:paraId="5F947A13" w14:textId="131A57C2" w:rsidR="00CA20B6" w:rsidRDefault="005B0DEB" w:rsidP="00CA20B6">
      <w:bookmarkStart w:id="19" w:name="_Hlk107825629"/>
      <w:r w:rsidRPr="00F343C2">
        <w:t xml:space="preserve">The body terminal shall be silver plated brass. The end tab terminals’ material shall be </w:t>
      </w:r>
      <w:bookmarkEnd w:id="19"/>
      <w:r w:rsidRPr="00F343C2">
        <w:t>brass with each end-face plated with Sn5Pb95</w:t>
      </w:r>
      <w:r w:rsidR="00853707">
        <w:t>.</w:t>
      </w:r>
    </w:p>
    <w:p w14:paraId="77B360C2" w14:textId="77777777" w:rsidR="00540674" w:rsidRDefault="00540674" w:rsidP="00E1637D">
      <w:pPr>
        <w:pStyle w:val="Heading1"/>
      </w:pPr>
      <w:bookmarkStart w:id="20" w:name="_Toc164243720"/>
      <w:r>
        <w:t>REQUIREMENTS</w:t>
      </w:r>
      <w:bookmarkEnd w:id="20"/>
    </w:p>
    <w:p w14:paraId="3793E0FF" w14:textId="77777777" w:rsidR="00540674" w:rsidRDefault="00540674" w:rsidP="00EA63D0">
      <w:pPr>
        <w:pStyle w:val="Heading2"/>
      </w:pPr>
      <w:bookmarkStart w:id="21" w:name="_Toc164243721"/>
      <w:r>
        <w:t>GENERAL</w:t>
      </w:r>
      <w:bookmarkEnd w:id="21"/>
    </w:p>
    <w:p w14:paraId="3F2B6D7B" w14:textId="77777777" w:rsidR="00540674" w:rsidRDefault="00540674" w:rsidP="00E1637D">
      <w:pPr>
        <w:keepNext/>
      </w:pPr>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0013CF2B" w14:textId="77777777" w:rsidR="00540674" w:rsidRDefault="00540674" w:rsidP="00540674">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12FF630A" w14:textId="77777777" w:rsidR="00540674" w:rsidRDefault="00540674" w:rsidP="00D6266F">
      <w:pPr>
        <w:pStyle w:val="Heading3"/>
      </w:pPr>
      <w:bookmarkStart w:id="22" w:name="_Toc164243722"/>
      <w:r>
        <w:t>Deviations from the Generic Specification</w:t>
      </w:r>
      <w:bookmarkEnd w:id="22"/>
    </w:p>
    <w:p w14:paraId="6A8735DF" w14:textId="77777777" w:rsidR="00540674" w:rsidRDefault="00540674" w:rsidP="00567D5B">
      <w:pPr>
        <w:pStyle w:val="Heading4"/>
      </w:pPr>
      <w:bookmarkStart w:id="23" w:name="_Toc164243723"/>
      <w:r>
        <w:t xml:space="preserve">Deviations from </w:t>
      </w:r>
      <w:r w:rsidR="006E42E7">
        <w:t>Screening</w:t>
      </w:r>
      <w:r>
        <w:t xml:space="preserve"> Tests - Chart F</w:t>
      </w:r>
      <w:r w:rsidR="006E42E7">
        <w:t>3</w:t>
      </w:r>
      <w:bookmarkEnd w:id="23"/>
    </w:p>
    <w:p w14:paraId="672FC872" w14:textId="6CC9E5AF" w:rsidR="005F6B48" w:rsidRDefault="005F6B48" w:rsidP="00207C05">
      <w:pPr>
        <w:pStyle w:val="alphabeticallist"/>
        <w:spacing w:after="60"/>
      </w:pPr>
      <w:r>
        <w:t>Rapid Change of Temperature: The components may not be mounted.</w:t>
      </w:r>
    </w:p>
    <w:p w14:paraId="2F29AC76" w14:textId="51920730" w:rsidR="005F6B48" w:rsidRDefault="005F6B48" w:rsidP="00207C05">
      <w:pPr>
        <w:pStyle w:val="alphabeticallist"/>
        <w:spacing w:after="60"/>
      </w:pPr>
      <w:r>
        <w:t>Vibration: Not applicable.</w:t>
      </w:r>
    </w:p>
    <w:p w14:paraId="602A9F32" w14:textId="77777777" w:rsidR="00540674" w:rsidRDefault="006E42E7" w:rsidP="00207C05">
      <w:pPr>
        <w:pStyle w:val="alphabeticallist"/>
        <w:spacing w:after="60"/>
      </w:pPr>
      <w:r w:rsidRPr="006E42E7">
        <w:t xml:space="preserve">Room Temperature </w:t>
      </w:r>
      <w:r>
        <w:t xml:space="preserve">Electrical Measurements: Voltage Drop </w:t>
      </w:r>
      <w:r w:rsidR="00540674">
        <w:t>s</w:t>
      </w:r>
      <w:r>
        <w:t>hall</w:t>
      </w:r>
      <w:r w:rsidR="00540674">
        <w:t xml:space="preserve"> </w:t>
      </w:r>
      <w:r>
        <w:t xml:space="preserve">be replaced by a DC resistance measurement performed </w:t>
      </w:r>
      <w:r w:rsidRPr="006E42E7">
        <w:t xml:space="preserve">in accordance with </w:t>
      </w:r>
      <w:hyperlink r:id="rId25" w:history="1">
        <w:r w:rsidRPr="002F32A6">
          <w:rPr>
            <w:rStyle w:val="Hyperlink"/>
          </w:rPr>
          <w:t xml:space="preserve">MIL-STD-202, </w:t>
        </w:r>
        <w:r w:rsidR="006B0DF7" w:rsidRPr="002F32A6">
          <w:rPr>
            <w:rStyle w:val="Hyperlink"/>
          </w:rPr>
          <w:t xml:space="preserve">Test </w:t>
        </w:r>
        <w:r w:rsidRPr="002F32A6">
          <w:rPr>
            <w:rStyle w:val="Hyperlink"/>
          </w:rPr>
          <w:t>Method 303</w:t>
        </w:r>
      </w:hyperlink>
      <w:r w:rsidRPr="006E42E7">
        <w:t>.</w:t>
      </w:r>
    </w:p>
    <w:p w14:paraId="6A2AAEB3" w14:textId="17FE1074" w:rsidR="005F6B48" w:rsidRDefault="005F6B48" w:rsidP="00207C05">
      <w:pPr>
        <w:pStyle w:val="alphabeticallist"/>
        <w:spacing w:after="60"/>
      </w:pPr>
      <w:r>
        <w:t xml:space="preserve">Room, High and Low Temperature Electrical Measurements: Insertion Loss is considered destructive and therefore components so measured cannot be delivered as flight models. Insertion Loss may be measured after External Visual Inspection, and any parts rejected during External Visual Inspection or Radiographic Inspection, but electrically acceptable after Burn-in, may be used. Components subjected to Insertion Loss Measurements shall not be </w:t>
      </w:r>
      <w:r w:rsidR="002B1896">
        <w:t>submitted to</w:t>
      </w:r>
      <w:r>
        <w:t xml:space="preserve"> Check for Lot Failure</w:t>
      </w:r>
      <w:r w:rsidR="00FD17D5">
        <w:t>, s</w:t>
      </w:r>
      <w:r>
        <w:t>ee Para</w:t>
      </w:r>
      <w:r w:rsidR="00A72369">
        <w:t>s</w:t>
      </w:r>
      <w:r>
        <w:t xml:space="preserve">. </w:t>
      </w:r>
      <w:r w:rsidR="00A72369">
        <w:fldChar w:fldCharType="begin"/>
      </w:r>
      <w:r w:rsidR="00A72369">
        <w:instrText xml:space="preserve"> REF _Ref484441676 \r \h </w:instrText>
      </w:r>
      <w:r w:rsidR="00A72369">
        <w:fldChar w:fldCharType="separate"/>
      </w:r>
      <w:r w:rsidR="00A72369">
        <w:t>2.5.1</w:t>
      </w:r>
      <w:r w:rsidR="00A72369">
        <w:fldChar w:fldCharType="end"/>
      </w:r>
      <w:r w:rsidR="00A72369">
        <w:t xml:space="preserve"> and </w:t>
      </w:r>
      <w:r w:rsidR="00A72369">
        <w:fldChar w:fldCharType="begin"/>
      </w:r>
      <w:r w:rsidR="00A72369">
        <w:instrText xml:space="preserve"> REF _Ref484441724 \r \h </w:instrText>
      </w:r>
      <w:r w:rsidR="00A72369">
        <w:fldChar w:fldCharType="separate"/>
      </w:r>
      <w:r w:rsidR="00A72369">
        <w:t>2.5.2</w:t>
      </w:r>
      <w:r w:rsidR="00A72369">
        <w:fldChar w:fldCharType="end"/>
      </w:r>
      <w:r>
        <w:t>.</w:t>
      </w:r>
    </w:p>
    <w:p w14:paraId="6FCF93ED" w14:textId="7F91BE90" w:rsidR="00BD5578" w:rsidRDefault="00207C05" w:rsidP="006E42E7">
      <w:pPr>
        <w:pStyle w:val="alphabeticallist"/>
      </w:pPr>
      <w:r w:rsidRPr="00207C05">
        <w:rPr>
          <w:highlight w:val="yellow"/>
        </w:rPr>
        <w:t>External Visual Inspection: Any discolouration of the silver plating of the square section body terminal is acceptable.</w:t>
      </w:r>
    </w:p>
    <w:p w14:paraId="10384897" w14:textId="7660F7CE" w:rsidR="006E42E7" w:rsidRDefault="006E42E7" w:rsidP="003F3D62">
      <w:pPr>
        <w:pStyle w:val="Heading4"/>
      </w:pPr>
      <w:bookmarkStart w:id="24" w:name="_Ref484443343"/>
      <w:bookmarkStart w:id="25" w:name="_Toc164243724"/>
      <w:commentRangeStart w:id="26"/>
      <w:r>
        <w:lastRenderedPageBreak/>
        <w:t>Deviations from Qualification</w:t>
      </w:r>
      <w:r w:rsidR="00725596">
        <w:t xml:space="preserve"> and</w:t>
      </w:r>
      <w:r w:rsidR="00B352DE">
        <w:t xml:space="preserve"> Periodic Test</w:t>
      </w:r>
      <w:r w:rsidR="003735D1">
        <w:t>s</w:t>
      </w:r>
      <w:r w:rsidR="00B352DE">
        <w:t xml:space="preserve"> – Chart F</w:t>
      </w:r>
      <w:r w:rsidR="00661C00">
        <w:t>4B</w:t>
      </w:r>
      <w:commentRangeEnd w:id="26"/>
      <w:r w:rsidR="00C87FAE">
        <w:rPr>
          <w:rStyle w:val="CommentReference"/>
          <w:bCs w:val="0"/>
          <w:i w:val="0"/>
          <w:iCs w:val="0"/>
        </w:rPr>
        <w:commentReference w:id="26"/>
      </w:r>
      <w:bookmarkEnd w:id="24"/>
      <w:bookmarkEnd w:id="25"/>
    </w:p>
    <w:p w14:paraId="5A4586F8" w14:textId="77777777" w:rsidR="00B352DE" w:rsidRDefault="00B352DE" w:rsidP="00FA122C">
      <w:pPr>
        <w:pStyle w:val="alphabeticallist"/>
        <w:keepNext/>
        <w:spacing w:after="60"/>
      </w:pPr>
      <w:r>
        <w:t xml:space="preserve">Intermediate and End-Point </w:t>
      </w:r>
      <w:r w:rsidRPr="00B352DE">
        <w:t xml:space="preserve">Electrical Measurements: Voltage Drop shall be replaced by a DC resistance measurement performed in accordance with </w:t>
      </w:r>
      <w:hyperlink r:id="rId26" w:history="1">
        <w:r w:rsidR="002F32A6" w:rsidRPr="002F32A6">
          <w:rPr>
            <w:rStyle w:val="Hyperlink"/>
          </w:rPr>
          <w:t>MIL-STD-202, Test Method 303</w:t>
        </w:r>
      </w:hyperlink>
      <w:r w:rsidRPr="00B352DE">
        <w:t>.</w:t>
      </w:r>
    </w:p>
    <w:p w14:paraId="21EDE869" w14:textId="32E876D1" w:rsidR="00293266" w:rsidRDefault="00293266" w:rsidP="00FA122C">
      <w:pPr>
        <w:pStyle w:val="alphabeticallist"/>
        <w:keepNext/>
        <w:spacing w:after="60"/>
      </w:pPr>
      <w:r w:rsidRPr="00293266">
        <w:t>Resistance to Soldering Heat: May be performed prior to Vibration. Capacitance shall be measured instead of Insertion Loss.</w:t>
      </w:r>
    </w:p>
    <w:p w14:paraId="3857C830" w14:textId="4C73D8B0" w:rsidR="00B352DE" w:rsidRDefault="00B352DE" w:rsidP="00FA122C">
      <w:pPr>
        <w:pStyle w:val="alphabeticallist"/>
        <w:keepNext/>
        <w:spacing w:after="60"/>
      </w:pPr>
      <w:r>
        <w:t xml:space="preserve">Accelerated Damp Heat: </w:t>
      </w:r>
      <w:r w:rsidR="00C35AB9">
        <w:t xml:space="preserve">Voltage Proof and Insertion Loss shall not be </w:t>
      </w:r>
      <w:r w:rsidR="00293266">
        <w:t>measured</w:t>
      </w:r>
      <w:r>
        <w:t>.</w:t>
      </w:r>
    </w:p>
    <w:p w14:paraId="18CB5D25" w14:textId="134CBD2B" w:rsidR="00293266" w:rsidRDefault="00293266" w:rsidP="00FA122C">
      <w:pPr>
        <w:pStyle w:val="alphabeticallist"/>
        <w:keepNext/>
        <w:spacing w:after="60"/>
      </w:pPr>
      <w:r>
        <w:t>Operating Life, Intermediate and Final Measurements: Insertion Loss measurements shall not be performed.</w:t>
      </w:r>
    </w:p>
    <w:p w14:paraId="269C04D3" w14:textId="599B9155" w:rsidR="00293266" w:rsidRPr="00293266" w:rsidRDefault="00293266" w:rsidP="00293266">
      <w:pPr>
        <w:pStyle w:val="alphabeticallist"/>
      </w:pPr>
      <w:r w:rsidRPr="00293266">
        <w:t>Robustness of Terminations: The components shall be mounted on a suitable substrate. After mounting, examination shall be made for good tinning as evidenced by flowing of the solder with wetting of the termina</w:t>
      </w:r>
      <w:r w:rsidR="00871E94">
        <w:t>l</w:t>
      </w:r>
      <w:r w:rsidRPr="00293266">
        <w:t xml:space="preserve">s. A force of 10N shall be applied normal to the line joining the terminals </w:t>
      </w:r>
      <w:proofErr w:type="gramStart"/>
      <w:r w:rsidRPr="00293266">
        <w:t>and in a plane</w:t>
      </w:r>
      <w:proofErr w:type="gramEnd"/>
      <w:r w:rsidRPr="00293266">
        <w:t xml:space="preserve"> parallel to the substrate, for a duration of 10 ±1s. The components shall then be examined and there shall be no evidence of damage or loosening of the components from the substrate.</w:t>
      </w:r>
    </w:p>
    <w:p w14:paraId="1AA7A917" w14:textId="77777777" w:rsidR="00540674" w:rsidRDefault="00540674" w:rsidP="00EA63D0">
      <w:pPr>
        <w:pStyle w:val="Heading2"/>
      </w:pPr>
      <w:bookmarkStart w:id="27" w:name="_Ref484178475"/>
      <w:bookmarkStart w:id="28" w:name="_Toc164243725"/>
      <w:r>
        <w:t>MARKING</w:t>
      </w:r>
      <w:bookmarkEnd w:id="27"/>
      <w:bookmarkEnd w:id="28"/>
    </w:p>
    <w:p w14:paraId="2D0E8E0E" w14:textId="46DDBC4B" w:rsidR="00540674" w:rsidRDefault="00540674" w:rsidP="006E1800">
      <w:pPr>
        <w:keepNext/>
      </w:pPr>
      <w:r>
        <w:t xml:space="preserve">The marking shall be in accordance with the requirements of ESCC Basic Specification No. </w:t>
      </w:r>
      <w:hyperlink r:id="rId27" w:history="1">
        <w:r w:rsidRPr="002F32A6">
          <w:rPr>
            <w:rStyle w:val="Hyperlink"/>
          </w:rPr>
          <w:t>21700</w:t>
        </w:r>
      </w:hyperlink>
      <w:r>
        <w:t xml:space="preserve"> and as follows.</w:t>
      </w:r>
    </w:p>
    <w:p w14:paraId="226C797E" w14:textId="6A068AAF" w:rsidR="00540674" w:rsidRDefault="00540674" w:rsidP="009924E4">
      <w:pPr>
        <w:spacing w:after="120"/>
      </w:pPr>
      <w:r>
        <w:t xml:space="preserve">The information to be marked on the component </w:t>
      </w:r>
      <w:r w:rsidR="007F2596">
        <w:t xml:space="preserve">or its primary package </w:t>
      </w:r>
      <w:r>
        <w:t xml:space="preserve">shall be: </w:t>
      </w:r>
    </w:p>
    <w:p w14:paraId="367D9869" w14:textId="77777777" w:rsidR="00540674" w:rsidRDefault="00540674" w:rsidP="00567D5B">
      <w:pPr>
        <w:pStyle w:val="alphabeticallist"/>
      </w:pPr>
      <w:r>
        <w:t>The ESCC qualified components symbol (for ESCC qualified components only).</w:t>
      </w:r>
    </w:p>
    <w:p w14:paraId="0B4CD27C" w14:textId="2929762E" w:rsidR="00540674" w:rsidRDefault="00540674" w:rsidP="00567D5B">
      <w:pPr>
        <w:pStyle w:val="alphabeticallist"/>
      </w:pPr>
      <w:r>
        <w:t>The ESCC Component Number</w:t>
      </w:r>
      <w:r w:rsidR="003F6FAD">
        <w:t xml:space="preserve"> (see Para. </w:t>
      </w:r>
      <w:r w:rsidR="003F6FAD">
        <w:fldChar w:fldCharType="begin"/>
      </w:r>
      <w:r w:rsidR="003F6FAD">
        <w:instrText xml:space="preserve"> REF _Ref531083595 \r \h </w:instrText>
      </w:r>
      <w:r w:rsidR="003F6FAD">
        <w:fldChar w:fldCharType="separate"/>
      </w:r>
      <w:r w:rsidR="003F6FAD">
        <w:t>1.4.1</w:t>
      </w:r>
      <w:r w:rsidR="003F6FAD">
        <w:fldChar w:fldCharType="end"/>
      </w:r>
      <w:r w:rsidR="003F6FAD">
        <w:t>)</w:t>
      </w:r>
      <w:r>
        <w:t>.</w:t>
      </w:r>
    </w:p>
    <w:p w14:paraId="1D338676" w14:textId="77777777" w:rsidR="00540674" w:rsidRDefault="00540674" w:rsidP="00567D5B">
      <w:pPr>
        <w:pStyle w:val="alphabeticallist"/>
      </w:pPr>
      <w:r>
        <w:t>Traceability information.</w:t>
      </w:r>
    </w:p>
    <w:p w14:paraId="76C715D8" w14:textId="7347F162" w:rsidR="00A66CB3" w:rsidRDefault="00A66CB3" w:rsidP="00EA63D0">
      <w:pPr>
        <w:pStyle w:val="Heading2"/>
      </w:pPr>
      <w:bookmarkStart w:id="29" w:name="_Toc164243726"/>
      <w:r>
        <w:t>solderability</w:t>
      </w:r>
      <w:r w:rsidR="00FA122C">
        <w:t xml:space="preserve"> </w:t>
      </w:r>
      <w:r w:rsidR="00FA122C" w:rsidRPr="00FA122C">
        <w:rPr>
          <w:highlight w:val="yellow"/>
        </w:rPr>
        <w:t>AND RESISTANCE TO SOLDERING HEAT</w:t>
      </w:r>
      <w:bookmarkEnd w:id="29"/>
    </w:p>
    <w:p w14:paraId="26C3BE41" w14:textId="70530B9F" w:rsidR="009120DF" w:rsidRPr="00FD3A4E" w:rsidRDefault="00920DA7" w:rsidP="009120DF">
      <w:pPr>
        <w:spacing w:after="120"/>
      </w:pPr>
      <w:r>
        <w:t xml:space="preserve">The test conditions for Solderability </w:t>
      </w:r>
      <w:r w:rsidR="00FA122C" w:rsidRPr="00FA122C">
        <w:rPr>
          <w:highlight w:val="yellow"/>
        </w:rPr>
        <w:t>and Resistance to Soldering Heat</w:t>
      </w:r>
      <w:r w:rsidR="00FA122C">
        <w:t xml:space="preserve"> </w:t>
      </w:r>
      <w:r>
        <w:t>shall be as specified in the ESCC Generic Specification and as follows:</w:t>
      </w:r>
    </w:p>
    <w:p w14:paraId="3E667D75" w14:textId="77777777" w:rsidR="009120DF" w:rsidRDefault="009120DF" w:rsidP="009120DF">
      <w:pPr>
        <w:pStyle w:val="BulletList"/>
      </w:pPr>
      <w:r w:rsidRPr="00FD3A4E">
        <w:tab/>
      </w:r>
      <w:r w:rsidRPr="00FD3A4E">
        <w:tab/>
        <w:t>Test Ta, Method 2</w:t>
      </w:r>
    </w:p>
    <w:p w14:paraId="34D906C7" w14:textId="778557DA" w:rsidR="009808CA" w:rsidRPr="00FD3A4E" w:rsidRDefault="009808CA" w:rsidP="009120DF">
      <w:pPr>
        <w:pStyle w:val="BulletList"/>
      </w:pPr>
      <w:r w:rsidRPr="00934B79">
        <w:rPr>
          <w:highlight w:val="yellow"/>
        </w:rPr>
        <w:t>Size of soldering iron tip: B</w:t>
      </w:r>
    </w:p>
    <w:p w14:paraId="4E9DF7F4" w14:textId="5C8327D6" w:rsidR="00A66CB3" w:rsidRDefault="009120DF" w:rsidP="00CA184F">
      <w:pPr>
        <w:pStyle w:val="BulletList"/>
      </w:pPr>
      <w:r w:rsidRPr="00FD3A4E">
        <w:t>Temperature</w:t>
      </w:r>
      <w:r w:rsidR="00FA122C">
        <w:t xml:space="preserve"> </w:t>
      </w:r>
      <w:r w:rsidR="009808CA" w:rsidRPr="009808CA">
        <w:rPr>
          <w:highlight w:val="yellow"/>
        </w:rPr>
        <w:t>of soldering iron tip</w:t>
      </w:r>
      <w:r w:rsidRPr="009808CA">
        <w:rPr>
          <w:highlight w:val="yellow"/>
        </w:rPr>
        <w:t>:</w:t>
      </w:r>
      <w:r w:rsidRPr="00FD3A4E">
        <w:t xml:space="preserve"> </w:t>
      </w:r>
      <w:r w:rsidRPr="00FA122C">
        <w:rPr>
          <w:highlight w:val="yellow"/>
        </w:rPr>
        <w:t>+</w:t>
      </w:r>
      <w:r w:rsidR="00FA122C" w:rsidRPr="00FA122C">
        <w:rPr>
          <w:highlight w:val="yellow"/>
        </w:rPr>
        <w:t>350</w:t>
      </w:r>
      <w:r w:rsidRPr="00FD3A4E">
        <w:t>°C</w:t>
      </w:r>
    </w:p>
    <w:p w14:paraId="3E1DEBA1" w14:textId="137909E3" w:rsidR="009808CA" w:rsidRDefault="009808CA" w:rsidP="00CA184F">
      <w:pPr>
        <w:pStyle w:val="BulletList"/>
      </w:pPr>
      <w:r w:rsidRPr="00DD406D">
        <w:rPr>
          <w:highlight w:val="yellow"/>
        </w:rPr>
        <w:t>Duration: 5 ±1 seconds</w:t>
      </w:r>
      <w:r>
        <w:t>.</w:t>
      </w:r>
    </w:p>
    <w:p w14:paraId="5CBA252C" w14:textId="65AE207F" w:rsidR="00540674" w:rsidRDefault="00400E8B" w:rsidP="00EA63D0">
      <w:pPr>
        <w:pStyle w:val="Heading2"/>
      </w:pPr>
      <w:bookmarkStart w:id="30" w:name="_Toc164243727"/>
      <w:r>
        <w:t>robustness of terminations</w:t>
      </w:r>
      <w:bookmarkEnd w:id="30"/>
    </w:p>
    <w:p w14:paraId="6C30EDB0" w14:textId="4120EC47" w:rsidR="00400E8B" w:rsidRDefault="00400E8B" w:rsidP="00540674">
      <w:r>
        <w:t xml:space="preserve">The </w:t>
      </w:r>
      <w:r w:rsidR="00796179">
        <w:t>tab termina</w:t>
      </w:r>
      <w:r w:rsidR="000B7AA3">
        <w:t>l</w:t>
      </w:r>
      <w:r>
        <w:t>s of the components are rigid.</w:t>
      </w:r>
    </w:p>
    <w:p w14:paraId="2FFB65C4" w14:textId="376936C0" w:rsidR="00540674" w:rsidRDefault="00400E8B" w:rsidP="00591BB1">
      <w:r>
        <w:t>The test conditions for</w:t>
      </w:r>
      <w:r w:rsidR="00540674">
        <w:t xml:space="preserve"> </w:t>
      </w:r>
      <w:r>
        <w:t>Robustness of Terminations</w:t>
      </w:r>
      <w:r w:rsidR="00540674">
        <w:t xml:space="preserve"> </w:t>
      </w:r>
      <w:r>
        <w:t xml:space="preserve">shall be as specified </w:t>
      </w:r>
      <w:r w:rsidR="00540674">
        <w:t>in the ESCC Generic Specification</w:t>
      </w:r>
      <w:r w:rsidR="005179D2">
        <w:t>.</w:t>
      </w:r>
      <w:r>
        <w:t xml:space="preserve"> </w:t>
      </w:r>
      <w:r w:rsidR="005179D2">
        <w:t>Required</w:t>
      </w:r>
      <w:r w:rsidR="00726E63">
        <w:t xml:space="preserve"> deviations </w:t>
      </w:r>
      <w:r w:rsidR="005179D2">
        <w:t xml:space="preserve">are as </w:t>
      </w:r>
      <w:r w:rsidR="00726E63">
        <w:t>described in</w:t>
      </w:r>
      <w:r>
        <w:t xml:space="preserve"> </w:t>
      </w:r>
      <w:r w:rsidR="00591BB1">
        <w:t xml:space="preserve">Para. </w:t>
      </w:r>
      <w:r w:rsidR="00591BB1">
        <w:fldChar w:fldCharType="begin"/>
      </w:r>
      <w:r w:rsidR="00591BB1">
        <w:instrText xml:space="preserve"> REF _Ref484443343 \r \h </w:instrText>
      </w:r>
      <w:r w:rsidR="00591BB1">
        <w:fldChar w:fldCharType="separate"/>
      </w:r>
      <w:r w:rsidR="00591BB1">
        <w:t>2.1.1.2</w:t>
      </w:r>
      <w:r w:rsidR="00591BB1">
        <w:fldChar w:fldCharType="end"/>
      </w:r>
      <w:r w:rsidR="00591BB1">
        <w:t>.</w:t>
      </w:r>
    </w:p>
    <w:p w14:paraId="5A7BCEFE" w14:textId="77777777" w:rsidR="00540674" w:rsidRDefault="00540674" w:rsidP="003F3D62">
      <w:pPr>
        <w:pStyle w:val="Heading2"/>
      </w:pPr>
      <w:bookmarkStart w:id="31" w:name="_Toc164243728"/>
      <w:r>
        <w:lastRenderedPageBreak/>
        <w:t>ELECTRICAL MEASUREMENTS AT ROOM, HIGH AND LOW TEMPERATURES</w:t>
      </w:r>
      <w:bookmarkEnd w:id="31"/>
    </w:p>
    <w:p w14:paraId="5AC0C85A" w14:textId="77777777" w:rsidR="00540674" w:rsidRDefault="00540674" w:rsidP="003F3D62">
      <w:pPr>
        <w:keepNext/>
      </w:pPr>
      <w:r>
        <w:t>The measurements shall be performed at room, high and low temperatures.</w:t>
      </w:r>
    </w:p>
    <w:p w14:paraId="30D31BFB" w14:textId="77777777" w:rsidR="00540674" w:rsidRDefault="00540674" w:rsidP="00D6266F">
      <w:pPr>
        <w:pStyle w:val="Heading3"/>
      </w:pPr>
      <w:commentRangeStart w:id="32"/>
      <w:r>
        <w:tab/>
      </w:r>
      <w:r>
        <w:tab/>
      </w:r>
      <w:bookmarkStart w:id="33" w:name="_Ref479591615"/>
      <w:bookmarkStart w:id="34" w:name="_Ref484440257"/>
      <w:bookmarkStart w:id="35" w:name="_Ref484441676"/>
      <w:bookmarkStart w:id="36" w:name="_Ref484520123"/>
      <w:bookmarkStart w:id="37" w:name="_Toc164243729"/>
      <w:r>
        <w:t>Room Temperature Electrical Measurements</w:t>
      </w:r>
      <w:bookmarkEnd w:id="33"/>
      <w:commentRangeEnd w:id="32"/>
      <w:r w:rsidR="00151EF1">
        <w:rPr>
          <w:rStyle w:val="CommentReference"/>
          <w:bCs w:val="0"/>
          <w:u w:val="none"/>
        </w:rPr>
        <w:commentReference w:id="32"/>
      </w:r>
      <w:bookmarkEnd w:id="34"/>
      <w:bookmarkEnd w:id="35"/>
      <w:bookmarkEnd w:id="36"/>
      <w:bookmarkEnd w:id="37"/>
    </w:p>
    <w:p w14:paraId="2DE54C9E" w14:textId="77777777" w:rsidR="00540674" w:rsidRDefault="00540674" w:rsidP="00E1637D">
      <w:pPr>
        <w:keepNext/>
      </w:pPr>
      <w:r>
        <w:t xml:space="preserve">The measurements shall be performed at </w:t>
      </w:r>
      <w:proofErr w:type="spellStart"/>
      <w:r w:rsidR="007A7C23">
        <w:t>T</w:t>
      </w:r>
      <w:r w:rsidR="007A7C23" w:rsidRPr="007A7C23">
        <w:rPr>
          <w:vertAlign w:val="subscript"/>
        </w:rPr>
        <w:t>amb</w:t>
      </w:r>
      <w:proofErr w:type="spellEnd"/>
      <w:r w:rsidR="001F2E6A">
        <w:rPr>
          <w:vertAlign w:val="subscript"/>
        </w:rPr>
        <w:t xml:space="preserve"> </w:t>
      </w:r>
      <w:r>
        <w:t>=</w:t>
      </w:r>
      <w:r w:rsidR="001F2E6A">
        <w:t xml:space="preserve"> </w:t>
      </w:r>
      <w:r>
        <w:t xml:space="preserve">+22 </w:t>
      </w:r>
      <w:r w:rsidR="007A7C23">
        <w:t>±</w:t>
      </w:r>
      <w:r>
        <w:t>3</w:t>
      </w:r>
      <w:r w:rsidR="001F2E6A">
        <w:rPr>
          <w:rFonts w:cs="Arial"/>
          <w:lang w:eastAsia="en-GB"/>
        </w:rPr>
        <w:t>°</w:t>
      </w:r>
      <w:r w:rsidR="001F2E6A" w:rsidRPr="00540674">
        <w:rPr>
          <w:lang w:eastAsia="en-GB"/>
        </w:rPr>
        <w:t>C</w:t>
      </w:r>
      <w:r>
        <w:t>.</w:t>
      </w:r>
    </w:p>
    <w:tbl>
      <w:tblPr>
        <w:tblW w:w="8447" w:type="dxa"/>
        <w:tblInd w:w="1498" w:type="dxa"/>
        <w:tblLayout w:type="fixed"/>
        <w:tblCellMar>
          <w:top w:w="28" w:type="dxa"/>
          <w:left w:w="57" w:type="dxa"/>
          <w:bottom w:w="28" w:type="dxa"/>
          <w:right w:w="57" w:type="dxa"/>
        </w:tblCellMar>
        <w:tblLook w:val="04A0" w:firstRow="1" w:lastRow="0" w:firstColumn="1" w:lastColumn="0" w:noHBand="0" w:noVBand="1"/>
      </w:tblPr>
      <w:tblGrid>
        <w:gridCol w:w="2438"/>
        <w:gridCol w:w="964"/>
        <w:gridCol w:w="2494"/>
        <w:gridCol w:w="850"/>
        <w:gridCol w:w="851"/>
        <w:gridCol w:w="850"/>
      </w:tblGrid>
      <w:tr w:rsidR="00540674" w:rsidRPr="005B547A" w14:paraId="685EAC5E" w14:textId="77777777" w:rsidTr="00581B60">
        <w:trPr>
          <w:trHeight w:val="340"/>
        </w:trPr>
        <w:tc>
          <w:tcPr>
            <w:tcW w:w="243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14:paraId="50B91A78" w14:textId="77777777" w:rsidR="00540674" w:rsidRPr="005B547A" w:rsidRDefault="00540674" w:rsidP="00E1637D">
            <w:pPr>
              <w:pStyle w:val="Bodyjustified"/>
              <w:keepNext/>
              <w:widowControl/>
            </w:pPr>
            <w:r w:rsidRPr="005B547A">
              <w:t>Characteristics</w:t>
            </w:r>
          </w:p>
        </w:tc>
        <w:tc>
          <w:tcPr>
            <w:tcW w:w="964"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14:paraId="68395BF6" w14:textId="77777777" w:rsidR="00540674" w:rsidRPr="005B547A" w:rsidRDefault="00540674" w:rsidP="00E1637D">
            <w:pPr>
              <w:pStyle w:val="Bodyjustified"/>
              <w:keepNext/>
              <w:widowControl/>
            </w:pPr>
            <w:r w:rsidRPr="005B547A">
              <w:t>Symbols</w:t>
            </w:r>
          </w:p>
        </w:tc>
        <w:tc>
          <w:tcPr>
            <w:tcW w:w="2494"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14:paraId="7B89DB8F" w14:textId="77777777" w:rsidR="00540674" w:rsidRPr="005B547A" w:rsidRDefault="00540674" w:rsidP="00E1637D">
            <w:pPr>
              <w:pStyle w:val="Bodyjustified"/>
              <w:keepNext/>
              <w:widowControl/>
            </w:pPr>
            <w:r w:rsidRPr="005B547A">
              <w:t xml:space="preserve">Test Method and </w:t>
            </w:r>
            <w:r w:rsidRPr="005B547A">
              <w:br/>
              <w:t>Conditions</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auto"/>
            <w:hideMark/>
          </w:tcPr>
          <w:p w14:paraId="72B8EC11" w14:textId="77777777" w:rsidR="00540674" w:rsidRPr="005B547A" w:rsidRDefault="00540674" w:rsidP="00E1637D">
            <w:pPr>
              <w:pStyle w:val="Bodyjustified"/>
              <w:keepNext/>
              <w:widowControl/>
            </w:pPr>
            <w:r w:rsidRPr="005B547A">
              <w:t>Limits</w:t>
            </w:r>
          </w:p>
        </w:tc>
        <w:tc>
          <w:tcPr>
            <w:tcW w:w="850"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14:paraId="3B453067" w14:textId="77777777" w:rsidR="00540674" w:rsidRPr="005B547A" w:rsidRDefault="00540674" w:rsidP="00E1637D">
            <w:pPr>
              <w:pStyle w:val="Bodyjustified"/>
              <w:keepNext/>
              <w:widowControl/>
            </w:pPr>
            <w:r w:rsidRPr="005B547A">
              <w:t>Units</w:t>
            </w:r>
          </w:p>
        </w:tc>
      </w:tr>
      <w:tr w:rsidR="00540674" w:rsidRPr="005B547A" w14:paraId="57A1D8CE" w14:textId="77777777" w:rsidTr="00581B60">
        <w:trPr>
          <w:trHeight w:val="340"/>
        </w:trPr>
        <w:tc>
          <w:tcPr>
            <w:tcW w:w="243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30780E5" w14:textId="77777777" w:rsidR="00540674" w:rsidRPr="005B547A" w:rsidRDefault="00540674" w:rsidP="00E1637D">
            <w:pPr>
              <w:pStyle w:val="Bodyjustified"/>
              <w:keepNext/>
              <w:widowControl/>
            </w:pPr>
          </w:p>
        </w:tc>
        <w:tc>
          <w:tcPr>
            <w:tcW w:w="964"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1E89681" w14:textId="77777777" w:rsidR="00540674" w:rsidRPr="005B547A" w:rsidRDefault="00540674" w:rsidP="00E1637D">
            <w:pPr>
              <w:pStyle w:val="Bodyjustified"/>
              <w:keepNext/>
              <w:widowControl/>
            </w:pPr>
          </w:p>
        </w:tc>
        <w:tc>
          <w:tcPr>
            <w:tcW w:w="2494"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2E28703" w14:textId="77777777" w:rsidR="00540674" w:rsidRPr="005B547A" w:rsidRDefault="00540674" w:rsidP="00E1637D">
            <w:pPr>
              <w:pStyle w:val="Bodyjustified"/>
              <w:keepNext/>
              <w:widowControl/>
            </w:pPr>
          </w:p>
        </w:tc>
        <w:tc>
          <w:tcPr>
            <w:tcW w:w="850" w:type="dxa"/>
            <w:tcBorders>
              <w:top w:val="single" w:sz="4" w:space="0" w:color="000000"/>
              <w:left w:val="single" w:sz="4" w:space="0" w:color="000000"/>
              <w:bottom w:val="single" w:sz="4" w:space="0" w:color="000000"/>
              <w:right w:val="single" w:sz="4" w:space="0" w:color="000000"/>
            </w:tcBorders>
            <w:shd w:val="clear" w:color="auto" w:fill="auto"/>
            <w:hideMark/>
          </w:tcPr>
          <w:p w14:paraId="7762681C" w14:textId="77777777" w:rsidR="00540674" w:rsidRPr="005B547A" w:rsidRDefault="00540674" w:rsidP="00E1637D">
            <w:pPr>
              <w:pStyle w:val="Bodyjustified"/>
              <w:keepNext/>
              <w:widowControl/>
            </w:pPr>
            <w:r w:rsidRPr="005B547A">
              <w:t>Min</w:t>
            </w:r>
          </w:p>
        </w:tc>
        <w:tc>
          <w:tcPr>
            <w:tcW w:w="851" w:type="dxa"/>
            <w:tcBorders>
              <w:top w:val="single" w:sz="4" w:space="0" w:color="000000"/>
              <w:left w:val="single" w:sz="4" w:space="0" w:color="000000"/>
              <w:bottom w:val="single" w:sz="4" w:space="0" w:color="000000"/>
              <w:right w:val="single" w:sz="4" w:space="0" w:color="000000"/>
            </w:tcBorders>
            <w:shd w:val="clear" w:color="auto" w:fill="auto"/>
            <w:hideMark/>
          </w:tcPr>
          <w:p w14:paraId="1540FB47" w14:textId="77777777" w:rsidR="00540674" w:rsidRPr="005B547A" w:rsidRDefault="00540674" w:rsidP="00E1637D">
            <w:pPr>
              <w:pStyle w:val="Bodyjustified"/>
              <w:keepNext/>
              <w:widowControl/>
            </w:pPr>
            <w:r w:rsidRPr="005B547A">
              <w:t>Max</w:t>
            </w:r>
          </w:p>
        </w:tc>
        <w:tc>
          <w:tcPr>
            <w:tcW w:w="850"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8F48511" w14:textId="77777777" w:rsidR="00540674" w:rsidRPr="005B547A" w:rsidRDefault="00540674" w:rsidP="00E1637D">
            <w:pPr>
              <w:pStyle w:val="Bodyjustified"/>
              <w:keepNext/>
              <w:widowControl/>
            </w:pPr>
          </w:p>
        </w:tc>
      </w:tr>
      <w:tr w:rsidR="005B547A" w:rsidRPr="005B547A" w14:paraId="5B03904D" w14:textId="77777777" w:rsidTr="00581B60">
        <w:trPr>
          <w:trHeight w:val="510"/>
        </w:trPr>
        <w:tc>
          <w:tcPr>
            <w:tcW w:w="2438" w:type="dxa"/>
            <w:tcBorders>
              <w:top w:val="single" w:sz="4" w:space="0" w:color="000000"/>
              <w:left w:val="single" w:sz="4" w:space="0" w:color="000000"/>
              <w:bottom w:val="single" w:sz="4" w:space="0" w:color="000000"/>
              <w:right w:val="single" w:sz="4" w:space="0" w:color="000000"/>
            </w:tcBorders>
          </w:tcPr>
          <w:p w14:paraId="77074BF2" w14:textId="77777777" w:rsidR="005B547A" w:rsidRPr="00AE2EDF" w:rsidRDefault="005B547A" w:rsidP="005B547A">
            <w:pPr>
              <w:pStyle w:val="Bodyjustified"/>
              <w:keepNext/>
              <w:jc w:val="left"/>
            </w:pPr>
            <w:r>
              <w:t>DC Resistance</w:t>
            </w:r>
          </w:p>
        </w:tc>
        <w:tc>
          <w:tcPr>
            <w:tcW w:w="964" w:type="dxa"/>
            <w:tcBorders>
              <w:top w:val="single" w:sz="4" w:space="0" w:color="000000"/>
              <w:left w:val="single" w:sz="4" w:space="0" w:color="000000"/>
              <w:bottom w:val="single" w:sz="4" w:space="0" w:color="000000"/>
              <w:right w:val="single" w:sz="4" w:space="0" w:color="000000"/>
            </w:tcBorders>
          </w:tcPr>
          <w:p w14:paraId="6DF97F71" w14:textId="77777777" w:rsidR="005B547A" w:rsidRPr="00AE2EDF" w:rsidRDefault="005B547A" w:rsidP="005B547A">
            <w:pPr>
              <w:pStyle w:val="Bodyjustified"/>
              <w:keepNext/>
            </w:pPr>
            <w:r>
              <w:t>R</w:t>
            </w:r>
            <w:r w:rsidRPr="00280EF6">
              <w:rPr>
                <w:vertAlign w:val="subscript"/>
              </w:rPr>
              <w:t>s</w:t>
            </w:r>
          </w:p>
        </w:tc>
        <w:tc>
          <w:tcPr>
            <w:tcW w:w="2494" w:type="dxa"/>
            <w:tcBorders>
              <w:left w:val="single" w:sz="4" w:space="0" w:color="000000"/>
              <w:right w:val="single" w:sz="4" w:space="0" w:color="000000"/>
            </w:tcBorders>
          </w:tcPr>
          <w:p w14:paraId="179B0E0F" w14:textId="77777777" w:rsidR="005B547A" w:rsidRPr="005B547A" w:rsidRDefault="00000000" w:rsidP="006B0DF7">
            <w:pPr>
              <w:pStyle w:val="Bodyjustified"/>
            </w:pPr>
            <w:hyperlink r:id="rId28" w:history="1">
              <w:r w:rsidR="002F32A6" w:rsidRPr="002F32A6">
                <w:rPr>
                  <w:rStyle w:val="Hyperlink"/>
                </w:rPr>
                <w:t>MIL-STD-202, Test Method 303</w:t>
              </w:r>
            </w:hyperlink>
          </w:p>
        </w:tc>
        <w:tc>
          <w:tcPr>
            <w:tcW w:w="850" w:type="dxa"/>
            <w:tcBorders>
              <w:top w:val="single" w:sz="4" w:space="0" w:color="000000"/>
              <w:left w:val="single" w:sz="4" w:space="0" w:color="000000"/>
              <w:bottom w:val="single" w:sz="4" w:space="0" w:color="000000"/>
              <w:right w:val="single" w:sz="4" w:space="0" w:color="000000"/>
            </w:tcBorders>
          </w:tcPr>
          <w:p w14:paraId="3277209A" w14:textId="77777777" w:rsidR="005B547A" w:rsidRPr="00AE2EDF" w:rsidRDefault="005B547A" w:rsidP="005B547A">
            <w:pPr>
              <w:pStyle w:val="Bodyjustified"/>
              <w:keepNext/>
            </w:pPr>
            <w:r>
              <w:t>-</w:t>
            </w:r>
          </w:p>
        </w:tc>
        <w:tc>
          <w:tcPr>
            <w:tcW w:w="851" w:type="dxa"/>
            <w:tcBorders>
              <w:top w:val="single" w:sz="4" w:space="0" w:color="000000"/>
              <w:left w:val="single" w:sz="4" w:space="0" w:color="000000"/>
              <w:bottom w:val="single" w:sz="4" w:space="0" w:color="000000"/>
              <w:right w:val="single" w:sz="4" w:space="0" w:color="000000"/>
            </w:tcBorders>
          </w:tcPr>
          <w:p w14:paraId="1F2A94E8" w14:textId="16F2ED9F" w:rsidR="005B547A" w:rsidRPr="00AE2EDF" w:rsidRDefault="00681036" w:rsidP="00265C36">
            <w:pPr>
              <w:pStyle w:val="Bodyjustified"/>
              <w:keepNext/>
            </w:pPr>
            <w:r>
              <w:t>2</w:t>
            </w:r>
          </w:p>
        </w:tc>
        <w:tc>
          <w:tcPr>
            <w:tcW w:w="850" w:type="dxa"/>
            <w:tcBorders>
              <w:top w:val="single" w:sz="4" w:space="0" w:color="000000"/>
              <w:left w:val="single" w:sz="4" w:space="0" w:color="000000"/>
              <w:bottom w:val="single" w:sz="4" w:space="0" w:color="000000"/>
              <w:right w:val="single" w:sz="4" w:space="0" w:color="000000"/>
            </w:tcBorders>
          </w:tcPr>
          <w:p w14:paraId="3F9F3D68" w14:textId="77777777" w:rsidR="005B547A" w:rsidRPr="00AE2EDF" w:rsidRDefault="005B547A" w:rsidP="005B547A">
            <w:pPr>
              <w:pStyle w:val="Bodyjustified"/>
              <w:keepNext/>
            </w:pPr>
            <w:r>
              <w:t>m</w:t>
            </w:r>
            <w:r>
              <w:rPr>
                <w:rFonts w:cs="Arial"/>
              </w:rPr>
              <w:t>Ω</w:t>
            </w:r>
          </w:p>
        </w:tc>
      </w:tr>
      <w:tr w:rsidR="00AA0100" w:rsidRPr="005B547A" w14:paraId="2808C923" w14:textId="77777777" w:rsidTr="00581B60">
        <w:trPr>
          <w:trHeight w:val="317"/>
        </w:trPr>
        <w:tc>
          <w:tcPr>
            <w:tcW w:w="2438" w:type="dxa"/>
            <w:tcBorders>
              <w:top w:val="single" w:sz="4" w:space="0" w:color="000000"/>
              <w:left w:val="single" w:sz="4" w:space="0" w:color="000000"/>
              <w:bottom w:val="single" w:sz="4" w:space="0" w:color="000000"/>
              <w:right w:val="single" w:sz="4" w:space="0" w:color="000000"/>
            </w:tcBorders>
            <w:vAlign w:val="center"/>
          </w:tcPr>
          <w:p w14:paraId="32C3CBCA" w14:textId="77777777" w:rsidR="00AA0100" w:rsidRPr="00AE2EDF" w:rsidRDefault="00AA0100" w:rsidP="00AA0100">
            <w:pPr>
              <w:pStyle w:val="Bodyjustified"/>
              <w:keepNext/>
              <w:jc w:val="left"/>
            </w:pPr>
            <w:r>
              <w:t>Voltage Proof</w:t>
            </w:r>
          </w:p>
        </w:tc>
        <w:tc>
          <w:tcPr>
            <w:tcW w:w="964" w:type="dxa"/>
            <w:tcBorders>
              <w:top w:val="single" w:sz="4" w:space="0" w:color="000000"/>
              <w:left w:val="single" w:sz="4" w:space="0" w:color="000000"/>
              <w:bottom w:val="single" w:sz="4" w:space="0" w:color="000000"/>
            </w:tcBorders>
            <w:vAlign w:val="center"/>
          </w:tcPr>
          <w:p w14:paraId="1C6DDADA" w14:textId="77777777" w:rsidR="00AA0100" w:rsidRPr="00AE2EDF" w:rsidRDefault="00AA0100" w:rsidP="00AA0100">
            <w:pPr>
              <w:pStyle w:val="Bodyjustified"/>
              <w:keepNext/>
            </w:pPr>
            <w:r>
              <w:t>V</w:t>
            </w:r>
            <w:r w:rsidRPr="00280EF6">
              <w:rPr>
                <w:vertAlign w:val="subscript"/>
              </w:rPr>
              <w:t>P</w:t>
            </w:r>
          </w:p>
        </w:tc>
        <w:tc>
          <w:tcPr>
            <w:tcW w:w="249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71A833" w14:textId="7644832D" w:rsidR="00AA0100" w:rsidRPr="005B547A" w:rsidRDefault="003F6FAD" w:rsidP="00AA0100">
            <w:pPr>
              <w:pStyle w:val="Bodyjustified"/>
            </w:pPr>
            <w:r w:rsidRPr="00E26383">
              <w:t xml:space="preserve">ESCC No. </w:t>
            </w:r>
            <w:hyperlink r:id="rId29" w:history="1">
              <w:r w:rsidRPr="002F32A6">
                <w:rPr>
                  <w:rStyle w:val="Hyperlink"/>
                </w:rPr>
                <w:t>3008</w:t>
              </w:r>
            </w:hyperlink>
          </w:p>
        </w:tc>
        <w:tc>
          <w:tcPr>
            <w:tcW w:w="850" w:type="dxa"/>
            <w:tcBorders>
              <w:top w:val="single" w:sz="4" w:space="0" w:color="000000"/>
              <w:left w:val="single" w:sz="4" w:space="0" w:color="000000"/>
              <w:bottom w:val="single" w:sz="4" w:space="0" w:color="000000"/>
              <w:right w:val="single" w:sz="4" w:space="0" w:color="000000"/>
            </w:tcBorders>
            <w:vAlign w:val="center"/>
          </w:tcPr>
          <w:p w14:paraId="4C4E7F8C" w14:textId="13D518F0" w:rsidR="00AA0100" w:rsidRPr="002D02C8" w:rsidRDefault="00AA0100" w:rsidP="00AA0100">
            <w:pPr>
              <w:pStyle w:val="Bodyjustified"/>
              <w:keepNext/>
            </w:pPr>
            <w:r w:rsidRPr="002D02C8">
              <w:t>1</w:t>
            </w:r>
            <w:r w:rsidR="00681036">
              <w:t>25</w:t>
            </w:r>
          </w:p>
        </w:tc>
        <w:tc>
          <w:tcPr>
            <w:tcW w:w="851" w:type="dxa"/>
            <w:tcBorders>
              <w:top w:val="single" w:sz="4" w:space="0" w:color="000000"/>
              <w:left w:val="single" w:sz="4" w:space="0" w:color="000000"/>
              <w:bottom w:val="single" w:sz="4" w:space="0" w:color="000000"/>
              <w:right w:val="single" w:sz="4" w:space="0" w:color="000000"/>
            </w:tcBorders>
            <w:vAlign w:val="center"/>
          </w:tcPr>
          <w:p w14:paraId="7A800196" w14:textId="77777777" w:rsidR="00AA0100" w:rsidRPr="002D02C8" w:rsidRDefault="00AA0100" w:rsidP="00AA0100">
            <w:pPr>
              <w:pStyle w:val="Bodyjustified"/>
              <w:keepNext/>
            </w:pPr>
            <w:r w:rsidRPr="002D02C8">
              <w:t>-</w:t>
            </w:r>
          </w:p>
        </w:tc>
        <w:tc>
          <w:tcPr>
            <w:tcW w:w="850" w:type="dxa"/>
            <w:tcBorders>
              <w:top w:val="single" w:sz="4" w:space="0" w:color="000000"/>
              <w:left w:val="single" w:sz="4" w:space="0" w:color="000000"/>
              <w:bottom w:val="single" w:sz="4" w:space="0" w:color="000000"/>
              <w:right w:val="single" w:sz="4" w:space="0" w:color="000000"/>
            </w:tcBorders>
            <w:vAlign w:val="center"/>
          </w:tcPr>
          <w:p w14:paraId="1BC9CEA1" w14:textId="77777777" w:rsidR="00AA0100" w:rsidRPr="00AE2EDF" w:rsidRDefault="00AA0100" w:rsidP="00AA0100">
            <w:pPr>
              <w:pStyle w:val="Bodyjustified"/>
              <w:keepNext/>
            </w:pPr>
            <w:r>
              <w:t>V</w:t>
            </w:r>
          </w:p>
        </w:tc>
      </w:tr>
      <w:tr w:rsidR="00451360" w:rsidRPr="005B547A" w14:paraId="5CFF7F40" w14:textId="77777777" w:rsidTr="003F6FAD">
        <w:trPr>
          <w:trHeight w:val="317"/>
        </w:trPr>
        <w:tc>
          <w:tcPr>
            <w:tcW w:w="2438" w:type="dxa"/>
            <w:tcBorders>
              <w:top w:val="single" w:sz="4" w:space="0" w:color="000000"/>
              <w:left w:val="single" w:sz="4" w:space="0" w:color="000000"/>
              <w:bottom w:val="single" w:sz="4" w:space="0" w:color="000000"/>
              <w:right w:val="single" w:sz="4" w:space="0" w:color="000000"/>
            </w:tcBorders>
            <w:vAlign w:val="center"/>
          </w:tcPr>
          <w:p w14:paraId="7419049A" w14:textId="77777777" w:rsidR="00265C36" w:rsidRPr="00AE2EDF" w:rsidRDefault="00265C36" w:rsidP="00265C36">
            <w:pPr>
              <w:pStyle w:val="Bodyjustified"/>
              <w:keepNext/>
              <w:jc w:val="left"/>
            </w:pPr>
            <w:r w:rsidRPr="00AE2EDF">
              <w:t>Insulation Resistance</w:t>
            </w:r>
          </w:p>
        </w:tc>
        <w:tc>
          <w:tcPr>
            <w:tcW w:w="964" w:type="dxa"/>
            <w:tcBorders>
              <w:top w:val="single" w:sz="4" w:space="0" w:color="000000"/>
              <w:left w:val="single" w:sz="4" w:space="0" w:color="000000"/>
              <w:bottom w:val="single" w:sz="4" w:space="0" w:color="000000"/>
            </w:tcBorders>
            <w:vAlign w:val="center"/>
          </w:tcPr>
          <w:p w14:paraId="7ED26D52" w14:textId="77777777" w:rsidR="00265C36" w:rsidRPr="00AE2EDF" w:rsidRDefault="00265C36" w:rsidP="00265C36">
            <w:pPr>
              <w:pStyle w:val="Bodyjustified"/>
              <w:keepNext/>
            </w:pPr>
            <w:r w:rsidRPr="00AE2EDF">
              <w:t>R</w:t>
            </w:r>
            <w:r w:rsidRPr="00280EF6">
              <w:rPr>
                <w:vertAlign w:val="subscript"/>
              </w:rPr>
              <w:t>i</w:t>
            </w:r>
          </w:p>
        </w:tc>
        <w:tc>
          <w:tcPr>
            <w:tcW w:w="249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B8D9D9" w14:textId="09943B8C" w:rsidR="00265C36" w:rsidRPr="005B547A" w:rsidRDefault="003F6FAD" w:rsidP="00265C36">
            <w:pPr>
              <w:pStyle w:val="Bodyjustified"/>
            </w:pPr>
            <w:r w:rsidRPr="00E26383">
              <w:t xml:space="preserve">ESCC No. </w:t>
            </w:r>
            <w:hyperlink r:id="rId30" w:history="1">
              <w:r w:rsidRPr="002F32A6">
                <w:rPr>
                  <w:rStyle w:val="Hyperlink"/>
                </w:rPr>
                <w:t>3008</w:t>
              </w:r>
            </w:hyperlink>
          </w:p>
        </w:tc>
        <w:tc>
          <w:tcPr>
            <w:tcW w:w="850" w:type="dxa"/>
            <w:tcBorders>
              <w:top w:val="single" w:sz="4" w:space="0" w:color="000000"/>
              <w:left w:val="single" w:sz="4" w:space="0" w:color="000000"/>
              <w:bottom w:val="single" w:sz="4" w:space="0" w:color="000000"/>
              <w:right w:val="single" w:sz="4" w:space="0" w:color="000000"/>
            </w:tcBorders>
            <w:vAlign w:val="center"/>
          </w:tcPr>
          <w:p w14:paraId="738A4BCC" w14:textId="7724A623" w:rsidR="00265C36" w:rsidRPr="00163A67" w:rsidRDefault="00265C36" w:rsidP="00265C36">
            <w:pPr>
              <w:pStyle w:val="Bodyjustified"/>
              <w:keepNext/>
            </w:pPr>
            <w:r w:rsidRPr="00163A67">
              <w:t>1</w:t>
            </w:r>
            <w:r w:rsidR="00681036">
              <w:t>000</w:t>
            </w:r>
          </w:p>
        </w:tc>
        <w:tc>
          <w:tcPr>
            <w:tcW w:w="851" w:type="dxa"/>
            <w:tcBorders>
              <w:top w:val="single" w:sz="4" w:space="0" w:color="000000"/>
              <w:left w:val="single" w:sz="4" w:space="0" w:color="000000"/>
              <w:bottom w:val="single" w:sz="4" w:space="0" w:color="000000"/>
              <w:right w:val="single" w:sz="4" w:space="0" w:color="000000"/>
            </w:tcBorders>
            <w:vAlign w:val="center"/>
          </w:tcPr>
          <w:p w14:paraId="1B8AB584" w14:textId="77777777" w:rsidR="00265C36" w:rsidRPr="00163A67" w:rsidRDefault="00265C36" w:rsidP="00265C36">
            <w:pPr>
              <w:pStyle w:val="Bodyjustified"/>
              <w:keepNext/>
            </w:pPr>
            <w:r w:rsidRPr="00163A67">
              <w:t>-</w:t>
            </w:r>
          </w:p>
        </w:tc>
        <w:tc>
          <w:tcPr>
            <w:tcW w:w="850" w:type="dxa"/>
            <w:tcBorders>
              <w:top w:val="single" w:sz="4" w:space="0" w:color="000000"/>
              <w:left w:val="single" w:sz="4" w:space="0" w:color="000000"/>
              <w:bottom w:val="single" w:sz="4" w:space="0" w:color="000000"/>
              <w:right w:val="single" w:sz="4" w:space="0" w:color="000000"/>
            </w:tcBorders>
            <w:vAlign w:val="center"/>
          </w:tcPr>
          <w:p w14:paraId="33624BB7" w14:textId="05598B6E" w:rsidR="00265C36" w:rsidRPr="00AE2EDF" w:rsidRDefault="00681036" w:rsidP="00265C36">
            <w:pPr>
              <w:pStyle w:val="Bodyjustified"/>
              <w:keepNext/>
            </w:pPr>
            <w:r>
              <w:t>M</w:t>
            </w:r>
            <w:r w:rsidR="00265C36">
              <w:rPr>
                <w:rFonts w:cs="Arial"/>
              </w:rPr>
              <w:t>Ω</w:t>
            </w:r>
          </w:p>
        </w:tc>
      </w:tr>
      <w:tr w:rsidR="003F6FAD" w:rsidRPr="005B547A" w14:paraId="1C8B149D" w14:textId="77777777" w:rsidTr="003F6FAD">
        <w:trPr>
          <w:trHeight w:val="283"/>
        </w:trPr>
        <w:tc>
          <w:tcPr>
            <w:tcW w:w="2438" w:type="dxa"/>
            <w:vMerge w:val="restart"/>
            <w:tcBorders>
              <w:top w:val="single" w:sz="4" w:space="0" w:color="000000"/>
              <w:left w:val="single" w:sz="4" w:space="0" w:color="000000"/>
              <w:right w:val="single" w:sz="4" w:space="0" w:color="000000"/>
            </w:tcBorders>
          </w:tcPr>
          <w:p w14:paraId="3E1DFAE1" w14:textId="6B75543B" w:rsidR="003F6FAD" w:rsidRPr="00AE2EDF" w:rsidRDefault="003F6FAD" w:rsidP="00571D61">
            <w:pPr>
              <w:pStyle w:val="Bodyjustified"/>
              <w:keepNext/>
              <w:jc w:val="left"/>
            </w:pPr>
            <w:r>
              <w:t>Insertion Loss</w:t>
            </w:r>
          </w:p>
        </w:tc>
        <w:tc>
          <w:tcPr>
            <w:tcW w:w="964" w:type="dxa"/>
            <w:tcBorders>
              <w:top w:val="single" w:sz="4" w:space="0" w:color="000000"/>
              <w:left w:val="single" w:sz="4" w:space="0" w:color="000000"/>
            </w:tcBorders>
            <w:vAlign w:val="center"/>
          </w:tcPr>
          <w:p w14:paraId="1F2E6F1E" w14:textId="77777777" w:rsidR="003F6FAD" w:rsidRPr="00AE2EDF" w:rsidRDefault="003F6FAD" w:rsidP="00265C36">
            <w:pPr>
              <w:pStyle w:val="Bodyjustified"/>
              <w:keepNext/>
            </w:pPr>
          </w:p>
        </w:tc>
        <w:tc>
          <w:tcPr>
            <w:tcW w:w="2494" w:type="dxa"/>
            <w:tcBorders>
              <w:top w:val="single" w:sz="4" w:space="0" w:color="000000"/>
              <w:left w:val="single" w:sz="4" w:space="0" w:color="000000"/>
              <w:right w:val="single" w:sz="4" w:space="0" w:color="000000"/>
            </w:tcBorders>
            <w:shd w:val="clear" w:color="auto" w:fill="auto"/>
          </w:tcPr>
          <w:p w14:paraId="5369A285" w14:textId="56C2F4C2" w:rsidR="003F6FAD" w:rsidRPr="00E26383" w:rsidRDefault="003F6FAD" w:rsidP="003F6FAD">
            <w:pPr>
              <w:pStyle w:val="Bodyjustified"/>
            </w:pPr>
            <w:r w:rsidRPr="00E26383">
              <w:t xml:space="preserve">ESCC No. </w:t>
            </w:r>
            <w:hyperlink r:id="rId31" w:history="1">
              <w:r w:rsidRPr="002F32A6">
                <w:rPr>
                  <w:rStyle w:val="Hyperlink"/>
                </w:rPr>
                <w:t>3008</w:t>
              </w:r>
            </w:hyperlink>
          </w:p>
        </w:tc>
        <w:tc>
          <w:tcPr>
            <w:tcW w:w="850" w:type="dxa"/>
            <w:tcBorders>
              <w:top w:val="single" w:sz="4" w:space="0" w:color="000000"/>
              <w:left w:val="single" w:sz="4" w:space="0" w:color="000000"/>
              <w:right w:val="single" w:sz="4" w:space="0" w:color="000000"/>
            </w:tcBorders>
            <w:vAlign w:val="center"/>
          </w:tcPr>
          <w:p w14:paraId="168CB33E" w14:textId="77777777" w:rsidR="003F6FAD" w:rsidRPr="00163A67" w:rsidRDefault="003F6FAD" w:rsidP="00265C36">
            <w:pPr>
              <w:pStyle w:val="Bodyjustified"/>
              <w:keepNext/>
            </w:pPr>
          </w:p>
        </w:tc>
        <w:tc>
          <w:tcPr>
            <w:tcW w:w="851" w:type="dxa"/>
            <w:tcBorders>
              <w:top w:val="single" w:sz="4" w:space="0" w:color="000000"/>
              <w:left w:val="single" w:sz="4" w:space="0" w:color="000000"/>
              <w:right w:val="single" w:sz="4" w:space="0" w:color="000000"/>
            </w:tcBorders>
            <w:vAlign w:val="center"/>
          </w:tcPr>
          <w:p w14:paraId="2EC50CB8" w14:textId="77777777" w:rsidR="003F6FAD" w:rsidRPr="00163A67" w:rsidRDefault="003F6FAD" w:rsidP="00265C36">
            <w:pPr>
              <w:pStyle w:val="Bodyjustified"/>
              <w:keepNext/>
            </w:pPr>
          </w:p>
        </w:tc>
        <w:tc>
          <w:tcPr>
            <w:tcW w:w="850" w:type="dxa"/>
            <w:tcBorders>
              <w:top w:val="single" w:sz="4" w:space="0" w:color="000000"/>
              <w:left w:val="single" w:sz="4" w:space="0" w:color="000000"/>
              <w:right w:val="single" w:sz="4" w:space="0" w:color="000000"/>
            </w:tcBorders>
            <w:vAlign w:val="center"/>
          </w:tcPr>
          <w:p w14:paraId="5885B55A" w14:textId="77777777" w:rsidR="003F6FAD" w:rsidRDefault="003F6FAD" w:rsidP="00265C36">
            <w:pPr>
              <w:pStyle w:val="Bodyjustified"/>
              <w:keepNext/>
            </w:pPr>
          </w:p>
        </w:tc>
      </w:tr>
      <w:tr w:rsidR="003F6FAD" w:rsidRPr="005B547A" w14:paraId="3CA18825" w14:textId="77777777" w:rsidTr="003F6FAD">
        <w:trPr>
          <w:trHeight w:val="317"/>
        </w:trPr>
        <w:tc>
          <w:tcPr>
            <w:tcW w:w="2438" w:type="dxa"/>
            <w:vMerge/>
            <w:tcBorders>
              <w:left w:val="single" w:sz="4" w:space="0" w:color="000000"/>
              <w:right w:val="single" w:sz="4" w:space="0" w:color="000000"/>
            </w:tcBorders>
          </w:tcPr>
          <w:p w14:paraId="50C196F0" w14:textId="3B20915C" w:rsidR="003F6FAD" w:rsidRPr="00AE2EDF" w:rsidRDefault="003F6FAD" w:rsidP="00571D61">
            <w:pPr>
              <w:pStyle w:val="Bodyjustified"/>
              <w:keepNext/>
              <w:jc w:val="left"/>
            </w:pPr>
          </w:p>
        </w:tc>
        <w:tc>
          <w:tcPr>
            <w:tcW w:w="964" w:type="dxa"/>
            <w:vAlign w:val="center"/>
          </w:tcPr>
          <w:p w14:paraId="2DC8431D" w14:textId="77777777" w:rsidR="003F6FAD" w:rsidRPr="00AE2EDF" w:rsidRDefault="003F6FAD" w:rsidP="006B0DF7">
            <w:pPr>
              <w:pStyle w:val="Bodyjustified"/>
            </w:pPr>
            <w:r>
              <w:t>I</w:t>
            </w:r>
            <w:r w:rsidRPr="00280EF6">
              <w:rPr>
                <w:vertAlign w:val="subscript"/>
              </w:rPr>
              <w:t>L</w:t>
            </w:r>
            <w:r>
              <w:rPr>
                <w:vertAlign w:val="subscript"/>
              </w:rPr>
              <w:t>1</w:t>
            </w:r>
          </w:p>
        </w:tc>
        <w:tc>
          <w:tcPr>
            <w:tcW w:w="2494" w:type="dxa"/>
            <w:tcBorders>
              <w:left w:val="single" w:sz="4" w:space="0" w:color="000000"/>
              <w:right w:val="single" w:sz="4" w:space="0" w:color="000000"/>
            </w:tcBorders>
            <w:shd w:val="clear" w:color="auto" w:fill="auto"/>
            <w:vAlign w:val="center"/>
          </w:tcPr>
          <w:p w14:paraId="76C385C6" w14:textId="209A90C4" w:rsidR="003F6FAD" w:rsidRDefault="003F6FAD" w:rsidP="00681036">
            <w:pPr>
              <w:pStyle w:val="Bodyjustified"/>
            </w:pPr>
            <w:r>
              <w:t>f = 10MHz (Notes 1, 3, 4)</w:t>
            </w:r>
          </w:p>
        </w:tc>
        <w:tc>
          <w:tcPr>
            <w:tcW w:w="850" w:type="dxa"/>
            <w:tcBorders>
              <w:left w:val="single" w:sz="4" w:space="0" w:color="000000"/>
              <w:right w:val="single" w:sz="4" w:space="0" w:color="000000"/>
            </w:tcBorders>
            <w:vAlign w:val="center"/>
          </w:tcPr>
          <w:p w14:paraId="45EFFFC1" w14:textId="50C9CB4A" w:rsidR="003F6FAD" w:rsidRPr="00AE2EDF" w:rsidRDefault="003F6FAD" w:rsidP="00451360">
            <w:pPr>
              <w:pStyle w:val="Bodyjustified"/>
              <w:keepNext/>
            </w:pPr>
            <w:r>
              <w:t>25</w:t>
            </w:r>
          </w:p>
        </w:tc>
        <w:tc>
          <w:tcPr>
            <w:tcW w:w="851" w:type="dxa"/>
            <w:tcBorders>
              <w:left w:val="single" w:sz="4" w:space="0" w:color="000000"/>
              <w:right w:val="single" w:sz="4" w:space="0" w:color="000000"/>
            </w:tcBorders>
            <w:vAlign w:val="center"/>
          </w:tcPr>
          <w:p w14:paraId="23336EA6" w14:textId="77777777" w:rsidR="003F6FAD" w:rsidRPr="00AE2EDF" w:rsidRDefault="003F6FAD" w:rsidP="00451360">
            <w:pPr>
              <w:pStyle w:val="Bodyjustified"/>
              <w:keepNext/>
            </w:pPr>
            <w:r>
              <w:t>-</w:t>
            </w:r>
          </w:p>
        </w:tc>
        <w:tc>
          <w:tcPr>
            <w:tcW w:w="850" w:type="dxa"/>
            <w:tcBorders>
              <w:left w:val="single" w:sz="4" w:space="0" w:color="000000"/>
              <w:right w:val="single" w:sz="4" w:space="0" w:color="000000"/>
            </w:tcBorders>
            <w:vAlign w:val="center"/>
          </w:tcPr>
          <w:p w14:paraId="0728A07D" w14:textId="77777777" w:rsidR="003F6FAD" w:rsidRDefault="003F6FAD" w:rsidP="003F6FAD">
            <w:pPr>
              <w:pStyle w:val="Bodyjustified"/>
              <w:keepNext/>
            </w:pPr>
            <w:r>
              <w:t>dB</w:t>
            </w:r>
          </w:p>
        </w:tc>
      </w:tr>
      <w:tr w:rsidR="003F6FAD" w:rsidRPr="005B547A" w14:paraId="0C253266" w14:textId="77777777" w:rsidTr="003F6FAD">
        <w:trPr>
          <w:trHeight w:val="317"/>
        </w:trPr>
        <w:tc>
          <w:tcPr>
            <w:tcW w:w="2438" w:type="dxa"/>
            <w:vMerge/>
            <w:tcBorders>
              <w:left w:val="single" w:sz="4" w:space="0" w:color="000000"/>
              <w:right w:val="single" w:sz="4" w:space="0" w:color="000000"/>
            </w:tcBorders>
            <w:vAlign w:val="center"/>
          </w:tcPr>
          <w:p w14:paraId="1BF0B7C7" w14:textId="77777777" w:rsidR="003F6FAD" w:rsidRPr="00AE2EDF" w:rsidRDefault="003F6FAD" w:rsidP="003F6FAD">
            <w:pPr>
              <w:pStyle w:val="Bodyjustified"/>
              <w:keepNext/>
              <w:jc w:val="left"/>
            </w:pPr>
          </w:p>
        </w:tc>
        <w:tc>
          <w:tcPr>
            <w:tcW w:w="964" w:type="dxa"/>
            <w:vAlign w:val="center"/>
          </w:tcPr>
          <w:p w14:paraId="7CC719F1" w14:textId="77777777" w:rsidR="003F6FAD" w:rsidRPr="00AE2EDF" w:rsidRDefault="003F6FAD" w:rsidP="003F6FAD">
            <w:pPr>
              <w:pStyle w:val="Bodyjustified"/>
            </w:pPr>
            <w:r>
              <w:t>I</w:t>
            </w:r>
            <w:r w:rsidRPr="00280EF6">
              <w:rPr>
                <w:vertAlign w:val="subscript"/>
              </w:rPr>
              <w:t>L</w:t>
            </w:r>
            <w:r>
              <w:rPr>
                <w:vertAlign w:val="subscript"/>
              </w:rPr>
              <w:t>2</w:t>
            </w:r>
          </w:p>
        </w:tc>
        <w:tc>
          <w:tcPr>
            <w:tcW w:w="2494" w:type="dxa"/>
            <w:tcBorders>
              <w:left w:val="single" w:sz="4" w:space="0" w:color="000000"/>
              <w:right w:val="single" w:sz="4" w:space="0" w:color="000000"/>
            </w:tcBorders>
            <w:shd w:val="clear" w:color="auto" w:fill="auto"/>
            <w:vAlign w:val="center"/>
          </w:tcPr>
          <w:p w14:paraId="7D3B2BC8" w14:textId="2ECEEAEB" w:rsidR="003F6FAD" w:rsidRDefault="003F6FAD" w:rsidP="003F6FAD">
            <w:pPr>
              <w:pStyle w:val="Bodyjustified"/>
            </w:pPr>
            <w:r w:rsidRPr="000205EE">
              <w:t xml:space="preserve">f = </w:t>
            </w:r>
            <w:r>
              <w:t>5</w:t>
            </w:r>
            <w:r w:rsidRPr="000205EE">
              <w:t>0MHz</w:t>
            </w:r>
            <w:r>
              <w:t xml:space="preserve"> (Notes 1, 2)</w:t>
            </w:r>
          </w:p>
        </w:tc>
        <w:tc>
          <w:tcPr>
            <w:tcW w:w="850" w:type="dxa"/>
            <w:tcBorders>
              <w:left w:val="single" w:sz="4" w:space="0" w:color="000000"/>
              <w:right w:val="single" w:sz="4" w:space="0" w:color="000000"/>
            </w:tcBorders>
            <w:vAlign w:val="center"/>
          </w:tcPr>
          <w:p w14:paraId="620B93F6" w14:textId="0E598AF0" w:rsidR="003F6FAD" w:rsidRPr="00AE2EDF" w:rsidRDefault="003F6FAD" w:rsidP="003F6FAD">
            <w:pPr>
              <w:pStyle w:val="Bodyjustified"/>
              <w:keepNext/>
            </w:pPr>
            <w:r>
              <w:t>39</w:t>
            </w:r>
          </w:p>
        </w:tc>
        <w:tc>
          <w:tcPr>
            <w:tcW w:w="851" w:type="dxa"/>
            <w:tcBorders>
              <w:left w:val="single" w:sz="4" w:space="0" w:color="000000"/>
              <w:right w:val="single" w:sz="4" w:space="0" w:color="000000"/>
            </w:tcBorders>
            <w:vAlign w:val="center"/>
          </w:tcPr>
          <w:p w14:paraId="71382B64" w14:textId="77777777" w:rsidR="003F6FAD" w:rsidRPr="00AE2EDF" w:rsidRDefault="003F6FAD" w:rsidP="003F6FAD">
            <w:pPr>
              <w:pStyle w:val="Bodyjustified"/>
              <w:keepNext/>
            </w:pPr>
            <w:r>
              <w:t>-</w:t>
            </w:r>
          </w:p>
        </w:tc>
        <w:tc>
          <w:tcPr>
            <w:tcW w:w="850" w:type="dxa"/>
            <w:tcBorders>
              <w:left w:val="single" w:sz="4" w:space="0" w:color="000000"/>
              <w:right w:val="single" w:sz="4" w:space="0" w:color="000000"/>
            </w:tcBorders>
            <w:vAlign w:val="center"/>
          </w:tcPr>
          <w:p w14:paraId="12E5922B" w14:textId="20C76A61" w:rsidR="003F6FAD" w:rsidRDefault="003F6FAD" w:rsidP="003F6FAD">
            <w:pPr>
              <w:pStyle w:val="Bodyjustified"/>
              <w:keepNext/>
            </w:pPr>
            <w:r>
              <w:t>dB</w:t>
            </w:r>
          </w:p>
        </w:tc>
      </w:tr>
      <w:tr w:rsidR="003F6FAD" w:rsidRPr="005B547A" w14:paraId="46BD39D0" w14:textId="77777777" w:rsidTr="003F6FAD">
        <w:trPr>
          <w:trHeight w:val="317"/>
        </w:trPr>
        <w:tc>
          <w:tcPr>
            <w:tcW w:w="2438" w:type="dxa"/>
            <w:vMerge/>
            <w:tcBorders>
              <w:left w:val="single" w:sz="4" w:space="0" w:color="000000"/>
              <w:right w:val="single" w:sz="4" w:space="0" w:color="000000"/>
            </w:tcBorders>
            <w:vAlign w:val="center"/>
          </w:tcPr>
          <w:p w14:paraId="0A0B1E11" w14:textId="77777777" w:rsidR="003F6FAD" w:rsidRPr="00AE2EDF" w:rsidRDefault="003F6FAD" w:rsidP="003F6FAD">
            <w:pPr>
              <w:pStyle w:val="Bodyjustified"/>
              <w:keepNext/>
              <w:jc w:val="left"/>
            </w:pPr>
          </w:p>
        </w:tc>
        <w:tc>
          <w:tcPr>
            <w:tcW w:w="964" w:type="dxa"/>
            <w:vAlign w:val="center"/>
          </w:tcPr>
          <w:p w14:paraId="678D2FB1" w14:textId="77777777" w:rsidR="003F6FAD" w:rsidRPr="00AE2EDF" w:rsidRDefault="003F6FAD" w:rsidP="003F6FAD">
            <w:pPr>
              <w:pStyle w:val="Bodyjustified"/>
            </w:pPr>
            <w:r>
              <w:t>I</w:t>
            </w:r>
            <w:r w:rsidRPr="00280EF6">
              <w:rPr>
                <w:vertAlign w:val="subscript"/>
              </w:rPr>
              <w:t>L</w:t>
            </w:r>
            <w:r>
              <w:rPr>
                <w:vertAlign w:val="subscript"/>
              </w:rPr>
              <w:t>3</w:t>
            </w:r>
          </w:p>
        </w:tc>
        <w:tc>
          <w:tcPr>
            <w:tcW w:w="2494" w:type="dxa"/>
            <w:tcBorders>
              <w:left w:val="single" w:sz="4" w:space="0" w:color="000000"/>
              <w:right w:val="single" w:sz="4" w:space="0" w:color="000000"/>
            </w:tcBorders>
            <w:shd w:val="clear" w:color="auto" w:fill="auto"/>
            <w:vAlign w:val="center"/>
          </w:tcPr>
          <w:p w14:paraId="2E6B7803" w14:textId="54DF8084" w:rsidR="003F6FAD" w:rsidRDefault="003F6FAD" w:rsidP="003F6FAD">
            <w:pPr>
              <w:pStyle w:val="Bodyjustified"/>
            </w:pPr>
            <w:r w:rsidRPr="000205EE">
              <w:t>f = 100MHz</w:t>
            </w:r>
            <w:r>
              <w:t xml:space="preserve"> (Notes </w:t>
            </w:r>
            <w:r w:rsidRPr="00681036">
              <w:t>1, 3, 4</w:t>
            </w:r>
            <w:r>
              <w:t>)</w:t>
            </w:r>
          </w:p>
        </w:tc>
        <w:tc>
          <w:tcPr>
            <w:tcW w:w="850" w:type="dxa"/>
            <w:tcBorders>
              <w:left w:val="single" w:sz="4" w:space="0" w:color="000000"/>
              <w:right w:val="single" w:sz="4" w:space="0" w:color="000000"/>
            </w:tcBorders>
            <w:vAlign w:val="center"/>
          </w:tcPr>
          <w:p w14:paraId="6BE7D557" w14:textId="7058474B" w:rsidR="003F6FAD" w:rsidRPr="00AE2EDF" w:rsidRDefault="003F6FAD" w:rsidP="003F6FAD">
            <w:pPr>
              <w:pStyle w:val="Bodyjustified"/>
              <w:keepNext/>
            </w:pPr>
            <w:r>
              <w:t>45</w:t>
            </w:r>
          </w:p>
        </w:tc>
        <w:tc>
          <w:tcPr>
            <w:tcW w:w="851" w:type="dxa"/>
            <w:tcBorders>
              <w:left w:val="single" w:sz="4" w:space="0" w:color="000000"/>
              <w:right w:val="single" w:sz="4" w:space="0" w:color="000000"/>
            </w:tcBorders>
            <w:vAlign w:val="center"/>
          </w:tcPr>
          <w:p w14:paraId="37F06B09" w14:textId="77777777" w:rsidR="003F6FAD" w:rsidRPr="00AE2EDF" w:rsidRDefault="003F6FAD" w:rsidP="003F6FAD">
            <w:pPr>
              <w:pStyle w:val="Bodyjustified"/>
              <w:keepNext/>
            </w:pPr>
            <w:r>
              <w:t>-</w:t>
            </w:r>
          </w:p>
        </w:tc>
        <w:tc>
          <w:tcPr>
            <w:tcW w:w="850" w:type="dxa"/>
            <w:tcBorders>
              <w:left w:val="single" w:sz="4" w:space="0" w:color="000000"/>
              <w:right w:val="single" w:sz="4" w:space="0" w:color="000000"/>
            </w:tcBorders>
            <w:vAlign w:val="center"/>
          </w:tcPr>
          <w:p w14:paraId="1D46F8A3" w14:textId="1D48D0C6" w:rsidR="003F6FAD" w:rsidRDefault="003F6FAD" w:rsidP="003F6FAD">
            <w:pPr>
              <w:pStyle w:val="Bodyjustified"/>
              <w:keepNext/>
            </w:pPr>
            <w:r>
              <w:t>dB</w:t>
            </w:r>
          </w:p>
        </w:tc>
      </w:tr>
      <w:tr w:rsidR="003F6FAD" w:rsidRPr="005B547A" w14:paraId="236274A5" w14:textId="77777777" w:rsidTr="003F6FAD">
        <w:trPr>
          <w:trHeight w:val="317"/>
        </w:trPr>
        <w:tc>
          <w:tcPr>
            <w:tcW w:w="2438" w:type="dxa"/>
            <w:vMerge/>
            <w:tcBorders>
              <w:left w:val="single" w:sz="4" w:space="0" w:color="000000"/>
              <w:right w:val="single" w:sz="4" w:space="0" w:color="000000"/>
            </w:tcBorders>
            <w:vAlign w:val="center"/>
          </w:tcPr>
          <w:p w14:paraId="645FCE08" w14:textId="77777777" w:rsidR="003F6FAD" w:rsidRPr="00AE2EDF" w:rsidRDefault="003F6FAD" w:rsidP="003F6FAD">
            <w:pPr>
              <w:pStyle w:val="Bodyjustified"/>
              <w:keepNext/>
              <w:jc w:val="left"/>
            </w:pPr>
          </w:p>
        </w:tc>
        <w:tc>
          <w:tcPr>
            <w:tcW w:w="964" w:type="dxa"/>
            <w:vAlign w:val="center"/>
          </w:tcPr>
          <w:p w14:paraId="4A6FF135" w14:textId="77777777" w:rsidR="003F6FAD" w:rsidRPr="00AE2EDF" w:rsidRDefault="003F6FAD" w:rsidP="003F6FAD">
            <w:pPr>
              <w:pStyle w:val="Bodyjustified"/>
            </w:pPr>
            <w:r>
              <w:t>I</w:t>
            </w:r>
            <w:r w:rsidRPr="00280EF6">
              <w:rPr>
                <w:vertAlign w:val="subscript"/>
              </w:rPr>
              <w:t>L</w:t>
            </w:r>
            <w:r>
              <w:rPr>
                <w:vertAlign w:val="subscript"/>
              </w:rPr>
              <w:t>4</w:t>
            </w:r>
          </w:p>
        </w:tc>
        <w:tc>
          <w:tcPr>
            <w:tcW w:w="2494" w:type="dxa"/>
            <w:tcBorders>
              <w:left w:val="single" w:sz="4" w:space="0" w:color="000000"/>
              <w:right w:val="single" w:sz="4" w:space="0" w:color="000000"/>
            </w:tcBorders>
            <w:shd w:val="clear" w:color="auto" w:fill="auto"/>
            <w:vAlign w:val="center"/>
          </w:tcPr>
          <w:p w14:paraId="43855219" w14:textId="63BFF5AE" w:rsidR="003F6FAD" w:rsidRDefault="003F6FAD" w:rsidP="003F6FAD">
            <w:pPr>
              <w:pStyle w:val="Bodyjustified"/>
            </w:pPr>
            <w:r>
              <w:t>f = 500M</w:t>
            </w:r>
            <w:r w:rsidRPr="000205EE">
              <w:t>Hz</w:t>
            </w:r>
            <w:r>
              <w:t xml:space="preserve"> (Notes 1, 2)</w:t>
            </w:r>
          </w:p>
        </w:tc>
        <w:tc>
          <w:tcPr>
            <w:tcW w:w="850" w:type="dxa"/>
            <w:tcBorders>
              <w:left w:val="single" w:sz="4" w:space="0" w:color="000000"/>
              <w:right w:val="single" w:sz="4" w:space="0" w:color="000000"/>
            </w:tcBorders>
            <w:vAlign w:val="center"/>
          </w:tcPr>
          <w:p w14:paraId="6CAB6CBC" w14:textId="677A0BCA" w:rsidR="003F6FAD" w:rsidRPr="00AE2EDF" w:rsidRDefault="003F6FAD" w:rsidP="003F6FAD">
            <w:pPr>
              <w:pStyle w:val="Bodyjustified"/>
              <w:keepNext/>
            </w:pPr>
            <w:r>
              <w:t>59</w:t>
            </w:r>
          </w:p>
        </w:tc>
        <w:tc>
          <w:tcPr>
            <w:tcW w:w="851" w:type="dxa"/>
            <w:tcBorders>
              <w:left w:val="single" w:sz="4" w:space="0" w:color="000000"/>
              <w:right w:val="single" w:sz="4" w:space="0" w:color="000000"/>
            </w:tcBorders>
            <w:vAlign w:val="center"/>
          </w:tcPr>
          <w:p w14:paraId="07775878" w14:textId="77777777" w:rsidR="003F6FAD" w:rsidRPr="00AE2EDF" w:rsidRDefault="003F6FAD" w:rsidP="003F6FAD">
            <w:pPr>
              <w:pStyle w:val="Bodyjustified"/>
              <w:keepNext/>
            </w:pPr>
            <w:r>
              <w:t>-</w:t>
            </w:r>
          </w:p>
        </w:tc>
        <w:tc>
          <w:tcPr>
            <w:tcW w:w="850" w:type="dxa"/>
            <w:tcBorders>
              <w:left w:val="single" w:sz="4" w:space="0" w:color="000000"/>
              <w:right w:val="single" w:sz="4" w:space="0" w:color="000000"/>
            </w:tcBorders>
            <w:vAlign w:val="center"/>
          </w:tcPr>
          <w:p w14:paraId="0889A3ED" w14:textId="0D7E04FD" w:rsidR="003F6FAD" w:rsidRDefault="003F6FAD" w:rsidP="003F6FAD">
            <w:pPr>
              <w:pStyle w:val="Bodyjustified"/>
              <w:keepNext/>
            </w:pPr>
            <w:r>
              <w:t>dB</w:t>
            </w:r>
          </w:p>
        </w:tc>
      </w:tr>
      <w:tr w:rsidR="003F6FAD" w:rsidRPr="005B547A" w14:paraId="427881E5" w14:textId="77777777" w:rsidTr="003F6FAD">
        <w:trPr>
          <w:trHeight w:val="317"/>
        </w:trPr>
        <w:tc>
          <w:tcPr>
            <w:tcW w:w="2438" w:type="dxa"/>
            <w:vMerge/>
            <w:tcBorders>
              <w:left w:val="single" w:sz="4" w:space="0" w:color="000000"/>
              <w:bottom w:val="single" w:sz="4" w:space="0" w:color="000000"/>
              <w:right w:val="single" w:sz="4" w:space="0" w:color="000000"/>
            </w:tcBorders>
          </w:tcPr>
          <w:p w14:paraId="7AD78546" w14:textId="77777777" w:rsidR="003F6FAD" w:rsidRDefault="003F6FAD" w:rsidP="003F6FAD">
            <w:pPr>
              <w:pStyle w:val="Bodyjustified"/>
              <w:keepNext/>
              <w:jc w:val="left"/>
            </w:pPr>
          </w:p>
        </w:tc>
        <w:tc>
          <w:tcPr>
            <w:tcW w:w="964" w:type="dxa"/>
            <w:tcBorders>
              <w:bottom w:val="single" w:sz="4" w:space="0" w:color="000000"/>
            </w:tcBorders>
            <w:vAlign w:val="center"/>
          </w:tcPr>
          <w:p w14:paraId="3920C87D" w14:textId="36CD3063" w:rsidR="003F6FAD" w:rsidRDefault="003F6FAD" w:rsidP="003F6FAD">
            <w:pPr>
              <w:pStyle w:val="Bodyjustified"/>
              <w:keepNext/>
            </w:pPr>
            <w:r>
              <w:t>I</w:t>
            </w:r>
            <w:r w:rsidRPr="00280EF6">
              <w:rPr>
                <w:vertAlign w:val="subscript"/>
              </w:rPr>
              <w:t>L</w:t>
            </w:r>
            <w:r>
              <w:rPr>
                <w:vertAlign w:val="subscript"/>
              </w:rPr>
              <w:t>5</w:t>
            </w:r>
          </w:p>
        </w:tc>
        <w:tc>
          <w:tcPr>
            <w:tcW w:w="2494" w:type="dxa"/>
            <w:tcBorders>
              <w:left w:val="single" w:sz="4" w:space="0" w:color="000000"/>
              <w:bottom w:val="single" w:sz="4" w:space="0" w:color="000000"/>
              <w:right w:val="single" w:sz="4" w:space="0" w:color="000000"/>
            </w:tcBorders>
            <w:shd w:val="clear" w:color="auto" w:fill="auto"/>
            <w:vAlign w:val="center"/>
          </w:tcPr>
          <w:p w14:paraId="39B83934" w14:textId="51949251" w:rsidR="003F6FAD" w:rsidRDefault="003F6FAD" w:rsidP="003F6FAD">
            <w:pPr>
              <w:pStyle w:val="Bodyjustified"/>
            </w:pPr>
            <w:r>
              <w:t>f = 1G</w:t>
            </w:r>
            <w:r w:rsidRPr="000205EE">
              <w:t>Hz</w:t>
            </w:r>
            <w:r>
              <w:t xml:space="preserve"> (Notes </w:t>
            </w:r>
            <w:r w:rsidRPr="00681036">
              <w:t>1, 3, 4</w:t>
            </w:r>
            <w:r>
              <w:t>)</w:t>
            </w:r>
          </w:p>
        </w:tc>
        <w:tc>
          <w:tcPr>
            <w:tcW w:w="850" w:type="dxa"/>
            <w:tcBorders>
              <w:left w:val="single" w:sz="4" w:space="0" w:color="000000"/>
              <w:bottom w:val="single" w:sz="4" w:space="0" w:color="000000"/>
              <w:right w:val="single" w:sz="4" w:space="0" w:color="000000"/>
            </w:tcBorders>
            <w:vAlign w:val="center"/>
          </w:tcPr>
          <w:p w14:paraId="6B7758E7" w14:textId="2A7C737C" w:rsidR="003F6FAD" w:rsidRDefault="003F6FAD" w:rsidP="003F6FAD">
            <w:pPr>
              <w:pStyle w:val="Bodyjustified"/>
              <w:keepNext/>
            </w:pPr>
            <w:r>
              <w:t>65</w:t>
            </w:r>
          </w:p>
        </w:tc>
        <w:tc>
          <w:tcPr>
            <w:tcW w:w="851" w:type="dxa"/>
            <w:tcBorders>
              <w:left w:val="single" w:sz="4" w:space="0" w:color="000000"/>
              <w:bottom w:val="single" w:sz="4" w:space="0" w:color="000000"/>
              <w:right w:val="single" w:sz="4" w:space="0" w:color="000000"/>
            </w:tcBorders>
            <w:vAlign w:val="center"/>
          </w:tcPr>
          <w:p w14:paraId="5C9A8E07" w14:textId="56E5CB2E" w:rsidR="003F6FAD" w:rsidRDefault="003F6FAD" w:rsidP="003F6FAD">
            <w:pPr>
              <w:pStyle w:val="Bodyjustified"/>
              <w:keepNext/>
            </w:pPr>
            <w:r>
              <w:t>-</w:t>
            </w:r>
          </w:p>
        </w:tc>
        <w:tc>
          <w:tcPr>
            <w:tcW w:w="850" w:type="dxa"/>
            <w:tcBorders>
              <w:left w:val="single" w:sz="4" w:space="0" w:color="000000"/>
              <w:bottom w:val="single" w:sz="4" w:space="0" w:color="000000"/>
              <w:right w:val="single" w:sz="4" w:space="0" w:color="000000"/>
            </w:tcBorders>
            <w:vAlign w:val="center"/>
          </w:tcPr>
          <w:p w14:paraId="304782FA" w14:textId="36921535" w:rsidR="003F6FAD" w:rsidRDefault="003F6FAD" w:rsidP="003F6FAD">
            <w:pPr>
              <w:pStyle w:val="Bodyjustified"/>
              <w:keepNext/>
            </w:pPr>
            <w:r>
              <w:t>dB</w:t>
            </w:r>
          </w:p>
        </w:tc>
      </w:tr>
      <w:tr w:rsidR="00451360" w:rsidRPr="005B547A" w14:paraId="143AA4C2" w14:textId="77777777" w:rsidTr="003F6FAD">
        <w:trPr>
          <w:trHeight w:val="737"/>
        </w:trPr>
        <w:tc>
          <w:tcPr>
            <w:tcW w:w="2438" w:type="dxa"/>
            <w:tcBorders>
              <w:top w:val="single" w:sz="4" w:space="0" w:color="000000"/>
              <w:left w:val="single" w:sz="4" w:space="0" w:color="000000"/>
              <w:bottom w:val="single" w:sz="4" w:space="0" w:color="000000"/>
              <w:right w:val="single" w:sz="4" w:space="0" w:color="000000"/>
            </w:tcBorders>
          </w:tcPr>
          <w:p w14:paraId="2FBE0C80" w14:textId="77777777" w:rsidR="00451360" w:rsidRPr="00AE2EDF" w:rsidRDefault="00451360" w:rsidP="00451360">
            <w:pPr>
              <w:pStyle w:val="Bodyjustified"/>
              <w:keepNext/>
              <w:jc w:val="left"/>
            </w:pPr>
            <w:r>
              <w:t>Capacitance</w:t>
            </w:r>
          </w:p>
        </w:tc>
        <w:tc>
          <w:tcPr>
            <w:tcW w:w="964" w:type="dxa"/>
            <w:tcBorders>
              <w:top w:val="single" w:sz="4" w:space="0" w:color="000000"/>
              <w:left w:val="single" w:sz="4" w:space="0" w:color="000000"/>
              <w:bottom w:val="single" w:sz="4" w:space="0" w:color="000000"/>
              <w:right w:val="single" w:sz="4" w:space="0" w:color="000000"/>
            </w:tcBorders>
          </w:tcPr>
          <w:p w14:paraId="28F24CF7" w14:textId="77777777" w:rsidR="00451360" w:rsidRPr="00AE2EDF" w:rsidRDefault="00451360" w:rsidP="00451360">
            <w:pPr>
              <w:pStyle w:val="Bodyjustified"/>
              <w:keepNext/>
            </w:pPr>
            <w:r>
              <w:t>C</w:t>
            </w:r>
          </w:p>
        </w:tc>
        <w:tc>
          <w:tcPr>
            <w:tcW w:w="2494" w:type="dxa"/>
            <w:tcBorders>
              <w:top w:val="single" w:sz="4" w:space="0" w:color="000000"/>
              <w:left w:val="single" w:sz="4" w:space="0" w:color="000000"/>
              <w:bottom w:val="single" w:sz="4" w:space="0" w:color="000000"/>
            </w:tcBorders>
          </w:tcPr>
          <w:p w14:paraId="16BD1EE9" w14:textId="70579B32" w:rsidR="003F6FAD" w:rsidRDefault="003F6FAD" w:rsidP="00451360">
            <w:pPr>
              <w:pStyle w:val="Bodyjustified"/>
            </w:pPr>
            <w:r w:rsidRPr="00E26383">
              <w:t xml:space="preserve">ESCC No. </w:t>
            </w:r>
            <w:hyperlink r:id="rId32" w:history="1">
              <w:r w:rsidRPr="002F32A6">
                <w:rPr>
                  <w:rStyle w:val="Hyperlink"/>
                </w:rPr>
                <w:t>3008</w:t>
              </w:r>
            </w:hyperlink>
          </w:p>
          <w:p w14:paraId="727F57A0" w14:textId="77777777" w:rsidR="00451360" w:rsidRDefault="00451360" w:rsidP="00451360">
            <w:pPr>
              <w:pStyle w:val="Bodyjustified"/>
            </w:pPr>
            <w:r>
              <w:t>f = 1000</w:t>
            </w:r>
            <w:r>
              <w:rPr>
                <w:rFonts w:cs="Arial"/>
              </w:rPr>
              <w:t xml:space="preserve"> ±</w:t>
            </w:r>
            <w:r>
              <w:t>100Hz</w:t>
            </w:r>
          </w:p>
          <w:p w14:paraId="1A51824C" w14:textId="77777777" w:rsidR="00451360" w:rsidRPr="00AE2EDF" w:rsidRDefault="00451360" w:rsidP="00451360">
            <w:pPr>
              <w:pStyle w:val="Bodyjustified"/>
            </w:pPr>
            <w:r>
              <w:t>V = 0.1 to 1.2Vrms</w:t>
            </w:r>
          </w:p>
        </w:tc>
        <w:tc>
          <w:tcPr>
            <w:tcW w:w="850" w:type="dxa"/>
            <w:tcBorders>
              <w:top w:val="single" w:sz="4" w:space="0" w:color="000000"/>
              <w:left w:val="single" w:sz="4" w:space="0" w:color="000000"/>
              <w:bottom w:val="single" w:sz="4" w:space="0" w:color="000000"/>
              <w:right w:val="single" w:sz="4" w:space="0" w:color="000000"/>
            </w:tcBorders>
          </w:tcPr>
          <w:p w14:paraId="44006A1C" w14:textId="1878DAA5" w:rsidR="00451360" w:rsidRPr="00AE2EDF" w:rsidRDefault="00681036" w:rsidP="00451360">
            <w:pPr>
              <w:pStyle w:val="Bodyjustified"/>
              <w:keepNext/>
            </w:pPr>
            <w:r>
              <w:t>8</w:t>
            </w:r>
          </w:p>
        </w:tc>
        <w:tc>
          <w:tcPr>
            <w:tcW w:w="851" w:type="dxa"/>
            <w:tcBorders>
              <w:top w:val="single" w:sz="4" w:space="0" w:color="000000"/>
              <w:left w:val="single" w:sz="4" w:space="0" w:color="000000"/>
              <w:bottom w:val="single" w:sz="4" w:space="0" w:color="000000"/>
              <w:right w:val="single" w:sz="4" w:space="0" w:color="000000"/>
            </w:tcBorders>
          </w:tcPr>
          <w:p w14:paraId="5EF39F78" w14:textId="77777777" w:rsidR="00451360" w:rsidRPr="00AE2EDF" w:rsidRDefault="00451360" w:rsidP="00451360">
            <w:pPr>
              <w:pStyle w:val="Bodyjustified"/>
              <w:keepNext/>
            </w:pPr>
            <w:r>
              <w:t>-</w:t>
            </w:r>
          </w:p>
        </w:tc>
        <w:tc>
          <w:tcPr>
            <w:tcW w:w="850" w:type="dxa"/>
            <w:tcBorders>
              <w:top w:val="single" w:sz="4" w:space="0" w:color="000000"/>
              <w:left w:val="single" w:sz="4" w:space="0" w:color="000000"/>
              <w:bottom w:val="single" w:sz="4" w:space="0" w:color="000000"/>
              <w:right w:val="single" w:sz="4" w:space="0" w:color="000000"/>
            </w:tcBorders>
          </w:tcPr>
          <w:p w14:paraId="43399CA1" w14:textId="1B4E4255" w:rsidR="00451360" w:rsidRDefault="00681036" w:rsidP="00451360">
            <w:pPr>
              <w:pStyle w:val="Bodyjustified"/>
              <w:keepNext/>
            </w:pPr>
            <w:proofErr w:type="spellStart"/>
            <w:r>
              <w:t>n</w:t>
            </w:r>
            <w:r w:rsidR="00451360">
              <w:t>F</w:t>
            </w:r>
            <w:proofErr w:type="spellEnd"/>
          </w:p>
        </w:tc>
      </w:tr>
    </w:tbl>
    <w:p w14:paraId="28CF58E8" w14:textId="77777777" w:rsidR="00540674" w:rsidRDefault="00567D5B" w:rsidP="00567D5B">
      <w:pPr>
        <w:pStyle w:val="NOTES"/>
      </w:pPr>
      <w:r>
        <w:t>NOTES</w:t>
      </w:r>
      <w:r w:rsidR="00C67E08">
        <w:t>:</w:t>
      </w:r>
    </w:p>
    <w:p w14:paraId="4F3D86FB" w14:textId="63AAE64A" w:rsidR="00363130" w:rsidRDefault="00571D61" w:rsidP="002A5D55">
      <w:pPr>
        <w:pStyle w:val="numericallist"/>
        <w:spacing w:after="60"/>
      </w:pPr>
      <w:r>
        <w:t>For</w:t>
      </w:r>
      <w:r w:rsidRPr="00B44B9D">
        <w:t xml:space="preserve"> Qualification Testing and Periodic Testing for renewal of qualification after lapse</w:t>
      </w:r>
      <w:r>
        <w:t xml:space="preserve">, measurements shall be made with a load current of zero and, during either </w:t>
      </w:r>
      <w:r w:rsidRPr="003D0312">
        <w:t xml:space="preserve">Subgroup 1B or Subgroup 1C </w:t>
      </w:r>
      <w:r>
        <w:t>of</w:t>
      </w:r>
      <w:r w:rsidRPr="003D0312">
        <w:t xml:space="preserve"> Chart F4</w:t>
      </w:r>
      <w:r w:rsidR="00C62BEF">
        <w:t>B</w:t>
      </w:r>
      <w:r>
        <w:t xml:space="preserve"> in the Generic Specification, </w:t>
      </w:r>
      <w:r w:rsidRPr="003D0312">
        <w:t xml:space="preserve">measurements shall </w:t>
      </w:r>
      <w:r>
        <w:t xml:space="preserve">also </w:t>
      </w:r>
      <w:r w:rsidRPr="003D0312">
        <w:t>be made</w:t>
      </w:r>
      <w:r>
        <w:t xml:space="preserve"> at the rated current specified in Para. </w:t>
      </w:r>
      <w:r w:rsidR="002D02C8">
        <w:fldChar w:fldCharType="begin"/>
      </w:r>
      <w:r w:rsidR="002D02C8">
        <w:instrText xml:space="preserve"> REF _Ref479591485 \r \h </w:instrText>
      </w:r>
      <w:r w:rsidR="002D02C8">
        <w:fldChar w:fldCharType="separate"/>
      </w:r>
      <w:r w:rsidR="00216E6F">
        <w:t>1.5</w:t>
      </w:r>
      <w:r w:rsidR="002D02C8">
        <w:fldChar w:fldCharType="end"/>
      </w:r>
      <w:r>
        <w:t>.</w:t>
      </w:r>
      <w:r w:rsidR="003D0312">
        <w:t xml:space="preserve"> </w:t>
      </w:r>
    </w:p>
    <w:p w14:paraId="06703A88" w14:textId="638C4B8B" w:rsidR="00B44B9D" w:rsidRDefault="00571D61" w:rsidP="002A5D55">
      <w:pPr>
        <w:pStyle w:val="numericallist"/>
        <w:spacing w:after="60"/>
      </w:pPr>
      <w:r>
        <w:t>For</w:t>
      </w:r>
      <w:r w:rsidRPr="00363130">
        <w:t xml:space="preserve"> Screening</w:t>
      </w:r>
      <w:r w:rsidR="00725596">
        <w:t xml:space="preserve"> and</w:t>
      </w:r>
      <w:r w:rsidRPr="00363130">
        <w:t xml:space="preserve"> Periodic Testing </w:t>
      </w:r>
      <w:r>
        <w:t>for extension of qualification, I</w:t>
      </w:r>
      <w:r w:rsidRPr="00363130">
        <w:rPr>
          <w:vertAlign w:val="subscript"/>
        </w:rPr>
        <w:t>L</w:t>
      </w:r>
      <w:r w:rsidR="00681036">
        <w:rPr>
          <w:vertAlign w:val="subscript"/>
        </w:rPr>
        <w:t>2</w:t>
      </w:r>
      <w:r>
        <w:t xml:space="preserve"> </w:t>
      </w:r>
      <w:r w:rsidR="00681036">
        <w:t>and I</w:t>
      </w:r>
      <w:r w:rsidR="00681036" w:rsidRPr="00681036">
        <w:rPr>
          <w:vertAlign w:val="subscript"/>
        </w:rPr>
        <w:t>L4</w:t>
      </w:r>
      <w:r w:rsidR="00681036">
        <w:t xml:space="preserve"> are</w:t>
      </w:r>
      <w:r>
        <w:t xml:space="preserve"> guaranteed but not tested.</w:t>
      </w:r>
    </w:p>
    <w:p w14:paraId="1C88CAEF" w14:textId="5FC0B42A" w:rsidR="000A02CA" w:rsidRDefault="00C7498F" w:rsidP="002A5D55">
      <w:pPr>
        <w:pStyle w:val="numericallist"/>
        <w:spacing w:after="60"/>
      </w:pPr>
      <w:r>
        <w:t>For Screening, m</w:t>
      </w:r>
      <w:r w:rsidR="000A02CA">
        <w:t>easurements shall be made on a sample of 5 components. If one or more samples fail, another 5 samples shall be selected and measured.</w:t>
      </w:r>
      <w:r w:rsidR="00493CD1">
        <w:t xml:space="preserve"> Lot failure will occur</w:t>
      </w:r>
      <w:r w:rsidR="000A02CA">
        <w:t xml:space="preserve"> </w:t>
      </w:r>
      <w:r w:rsidR="00493CD1">
        <w:t>i</w:t>
      </w:r>
      <w:r w:rsidR="000A02CA">
        <w:t>f any of the</w:t>
      </w:r>
      <w:r w:rsidR="00493CD1">
        <w:t>se</w:t>
      </w:r>
      <w:r w:rsidR="000A02CA">
        <w:t xml:space="preserve"> additional samples fail.</w:t>
      </w:r>
      <w:r w:rsidR="00581B60">
        <w:t xml:space="preserve"> Samples shall be mounted on a</w:t>
      </w:r>
      <w:r w:rsidR="00C6479E">
        <w:t xml:space="preserve"> suitable</w:t>
      </w:r>
      <w:r w:rsidR="00581B60">
        <w:t xml:space="preserve"> substrate prior to the measurements.</w:t>
      </w:r>
    </w:p>
    <w:p w14:paraId="1A8223BD" w14:textId="498599B5" w:rsidR="00571D61" w:rsidRDefault="00571D61" w:rsidP="00571D61">
      <w:pPr>
        <w:pStyle w:val="numericallist"/>
      </w:pPr>
      <w:r>
        <w:t xml:space="preserve">For </w:t>
      </w:r>
      <w:r w:rsidRPr="00571D61">
        <w:t>Screening</w:t>
      </w:r>
      <w:r w:rsidR="00725596">
        <w:t xml:space="preserve"> and</w:t>
      </w:r>
      <w:r w:rsidRPr="00571D61">
        <w:t xml:space="preserve"> Periodic Testing for extension of qualification, </w:t>
      </w:r>
      <w:r>
        <w:t>I</w:t>
      </w:r>
      <w:r w:rsidRPr="003D0312">
        <w:rPr>
          <w:vertAlign w:val="subscript"/>
        </w:rPr>
        <w:t>L</w:t>
      </w:r>
      <w:r w:rsidR="00681036">
        <w:rPr>
          <w:vertAlign w:val="subscript"/>
        </w:rPr>
        <w:t>1</w:t>
      </w:r>
      <w:r>
        <w:t>, I</w:t>
      </w:r>
      <w:r w:rsidRPr="003D0312">
        <w:rPr>
          <w:vertAlign w:val="subscript"/>
        </w:rPr>
        <w:t>L3</w:t>
      </w:r>
      <w:r>
        <w:t xml:space="preserve"> and I</w:t>
      </w:r>
      <w:r w:rsidRPr="003D0312">
        <w:rPr>
          <w:vertAlign w:val="subscript"/>
        </w:rPr>
        <w:t>L</w:t>
      </w:r>
      <w:r w:rsidR="00681036">
        <w:rPr>
          <w:vertAlign w:val="subscript"/>
        </w:rPr>
        <w:t>5</w:t>
      </w:r>
      <w:r>
        <w:t xml:space="preserve"> shall be measured with no load current applied.</w:t>
      </w:r>
    </w:p>
    <w:p w14:paraId="0DA1C335" w14:textId="77777777" w:rsidR="00540674" w:rsidRDefault="00540674" w:rsidP="003F6FAD">
      <w:pPr>
        <w:pStyle w:val="Heading3"/>
      </w:pPr>
      <w:bookmarkStart w:id="38" w:name="_Ref484441724"/>
      <w:bookmarkStart w:id="39" w:name="_Toc164243730"/>
      <w:r>
        <w:lastRenderedPageBreak/>
        <w:t>High and Low Temperatures Electrical Measurements</w:t>
      </w:r>
      <w:bookmarkEnd w:id="38"/>
      <w:bookmarkEnd w:id="39"/>
    </w:p>
    <w:tbl>
      <w:tblPr>
        <w:tblW w:w="8391" w:type="dxa"/>
        <w:tblInd w:w="1497" w:type="dxa"/>
        <w:tblLayout w:type="fixed"/>
        <w:tblCellMar>
          <w:top w:w="28" w:type="dxa"/>
          <w:left w:w="57" w:type="dxa"/>
          <w:bottom w:w="28" w:type="dxa"/>
          <w:right w:w="57" w:type="dxa"/>
        </w:tblCellMar>
        <w:tblLook w:val="04A0" w:firstRow="1" w:lastRow="0" w:firstColumn="1" w:lastColumn="0" w:noHBand="0" w:noVBand="1"/>
      </w:tblPr>
      <w:tblGrid>
        <w:gridCol w:w="2438"/>
        <w:gridCol w:w="964"/>
        <w:gridCol w:w="2438"/>
        <w:gridCol w:w="850"/>
        <w:gridCol w:w="851"/>
        <w:gridCol w:w="850"/>
      </w:tblGrid>
      <w:tr w:rsidR="00540674" w:rsidRPr="006B0DF7" w14:paraId="4E0B14EB" w14:textId="77777777" w:rsidTr="003F6FAD">
        <w:trPr>
          <w:trHeight w:val="340"/>
          <w:tblHeader/>
        </w:trPr>
        <w:tc>
          <w:tcPr>
            <w:tcW w:w="243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14:paraId="22D96580" w14:textId="77777777" w:rsidR="00540674" w:rsidRPr="006B0DF7" w:rsidRDefault="00540674" w:rsidP="008A2847">
            <w:pPr>
              <w:pStyle w:val="Bodyjustified"/>
              <w:keepNext/>
            </w:pPr>
            <w:r w:rsidRPr="006B0DF7">
              <w:t>Characteristics</w:t>
            </w:r>
          </w:p>
        </w:tc>
        <w:tc>
          <w:tcPr>
            <w:tcW w:w="964"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14:paraId="0917A5B6" w14:textId="77777777" w:rsidR="00540674" w:rsidRPr="006B0DF7" w:rsidRDefault="00540674" w:rsidP="008A2847">
            <w:pPr>
              <w:pStyle w:val="Bodyjustified"/>
              <w:keepNext/>
            </w:pPr>
            <w:r w:rsidRPr="006B0DF7">
              <w:t>Symbols</w:t>
            </w:r>
          </w:p>
        </w:tc>
        <w:tc>
          <w:tcPr>
            <w:tcW w:w="243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14:paraId="6B3CF229" w14:textId="367D60B7" w:rsidR="00540674" w:rsidRPr="006B0DF7" w:rsidRDefault="00540674" w:rsidP="008A2847">
            <w:pPr>
              <w:pStyle w:val="Bodyjustified"/>
              <w:keepNext/>
            </w:pPr>
            <w:r w:rsidRPr="006B0DF7">
              <w:t xml:space="preserve">Test Method and </w:t>
            </w:r>
            <w:r w:rsidRPr="006B0DF7">
              <w:br/>
              <w:t xml:space="preserve">Conditions </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auto"/>
            <w:hideMark/>
          </w:tcPr>
          <w:p w14:paraId="1C22EDD5" w14:textId="77777777" w:rsidR="00540674" w:rsidRPr="006B0DF7" w:rsidRDefault="00540674" w:rsidP="008A2847">
            <w:pPr>
              <w:pStyle w:val="Bodyjustified"/>
              <w:keepNext/>
            </w:pPr>
            <w:r w:rsidRPr="006B0DF7">
              <w:t>Limits</w:t>
            </w:r>
          </w:p>
        </w:tc>
        <w:tc>
          <w:tcPr>
            <w:tcW w:w="850"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14:paraId="030ABD41" w14:textId="77777777" w:rsidR="00540674" w:rsidRPr="006B0DF7" w:rsidRDefault="00540674" w:rsidP="008A2847">
            <w:pPr>
              <w:pStyle w:val="Bodyjustified"/>
              <w:keepNext/>
            </w:pPr>
            <w:r w:rsidRPr="006B0DF7">
              <w:t>Units</w:t>
            </w:r>
          </w:p>
        </w:tc>
      </w:tr>
      <w:tr w:rsidR="00540674" w:rsidRPr="006B0DF7" w14:paraId="0667AB49" w14:textId="77777777" w:rsidTr="003F6FAD">
        <w:trPr>
          <w:trHeight w:val="340"/>
          <w:tblHeader/>
        </w:trPr>
        <w:tc>
          <w:tcPr>
            <w:tcW w:w="243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A2E5EF5" w14:textId="77777777" w:rsidR="00540674" w:rsidRPr="006B0DF7" w:rsidRDefault="00540674" w:rsidP="008A2847">
            <w:pPr>
              <w:pStyle w:val="Bodyjustified"/>
              <w:keepNext/>
            </w:pPr>
          </w:p>
        </w:tc>
        <w:tc>
          <w:tcPr>
            <w:tcW w:w="964"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FFD907A" w14:textId="77777777" w:rsidR="00540674" w:rsidRPr="006B0DF7" w:rsidRDefault="00540674" w:rsidP="008A2847">
            <w:pPr>
              <w:pStyle w:val="Bodyjustified"/>
              <w:keepNext/>
            </w:pPr>
          </w:p>
        </w:tc>
        <w:tc>
          <w:tcPr>
            <w:tcW w:w="243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D9C905B" w14:textId="77777777" w:rsidR="00540674" w:rsidRPr="006B0DF7" w:rsidRDefault="00540674" w:rsidP="008A2847">
            <w:pPr>
              <w:pStyle w:val="Bodyjustified"/>
              <w:keepNext/>
            </w:pPr>
          </w:p>
        </w:tc>
        <w:tc>
          <w:tcPr>
            <w:tcW w:w="850" w:type="dxa"/>
            <w:tcBorders>
              <w:top w:val="single" w:sz="4" w:space="0" w:color="000000"/>
              <w:left w:val="single" w:sz="4" w:space="0" w:color="000000"/>
              <w:bottom w:val="single" w:sz="4" w:space="0" w:color="000000"/>
              <w:right w:val="single" w:sz="4" w:space="0" w:color="000000"/>
            </w:tcBorders>
            <w:shd w:val="clear" w:color="auto" w:fill="auto"/>
            <w:hideMark/>
          </w:tcPr>
          <w:p w14:paraId="3A5ACC99" w14:textId="77777777" w:rsidR="00540674" w:rsidRPr="006B0DF7" w:rsidRDefault="00540674" w:rsidP="008A2847">
            <w:pPr>
              <w:pStyle w:val="Bodyjustified"/>
              <w:keepNext/>
            </w:pPr>
            <w:r w:rsidRPr="006B0DF7">
              <w:t>Min</w:t>
            </w:r>
          </w:p>
        </w:tc>
        <w:tc>
          <w:tcPr>
            <w:tcW w:w="851" w:type="dxa"/>
            <w:tcBorders>
              <w:top w:val="single" w:sz="4" w:space="0" w:color="000000"/>
              <w:left w:val="single" w:sz="4" w:space="0" w:color="000000"/>
              <w:bottom w:val="single" w:sz="4" w:space="0" w:color="000000"/>
              <w:right w:val="single" w:sz="4" w:space="0" w:color="000000"/>
            </w:tcBorders>
            <w:shd w:val="clear" w:color="auto" w:fill="auto"/>
            <w:hideMark/>
          </w:tcPr>
          <w:p w14:paraId="4867E5BE" w14:textId="77777777" w:rsidR="00540674" w:rsidRPr="006B0DF7" w:rsidRDefault="00540674" w:rsidP="008A2847">
            <w:pPr>
              <w:pStyle w:val="Bodyjustified"/>
              <w:keepNext/>
            </w:pPr>
            <w:r w:rsidRPr="006B0DF7">
              <w:t>Max</w:t>
            </w:r>
          </w:p>
        </w:tc>
        <w:tc>
          <w:tcPr>
            <w:tcW w:w="850"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4E593E5" w14:textId="77777777" w:rsidR="00540674" w:rsidRPr="006B0DF7" w:rsidRDefault="00540674" w:rsidP="008A2847">
            <w:pPr>
              <w:pStyle w:val="Bodyjustified"/>
              <w:keepNext/>
            </w:pPr>
          </w:p>
        </w:tc>
      </w:tr>
      <w:tr w:rsidR="006B0DF7" w:rsidRPr="006B0DF7" w14:paraId="7222434C" w14:textId="77777777" w:rsidTr="003F6FAD">
        <w:trPr>
          <w:trHeight w:val="737"/>
        </w:trPr>
        <w:tc>
          <w:tcPr>
            <w:tcW w:w="2438" w:type="dxa"/>
            <w:tcBorders>
              <w:top w:val="single" w:sz="4" w:space="0" w:color="000000"/>
              <w:left w:val="single" w:sz="4" w:space="0" w:color="000000"/>
              <w:bottom w:val="single" w:sz="4" w:space="0" w:color="000000"/>
              <w:right w:val="single" w:sz="4" w:space="0" w:color="000000"/>
            </w:tcBorders>
            <w:shd w:val="clear" w:color="auto" w:fill="auto"/>
          </w:tcPr>
          <w:p w14:paraId="5222C2FF" w14:textId="77777777" w:rsidR="006B0DF7" w:rsidRPr="006B0DF7" w:rsidRDefault="00296F5E" w:rsidP="008A2847">
            <w:pPr>
              <w:pStyle w:val="Bodyjustified"/>
              <w:keepNext/>
              <w:jc w:val="left"/>
            </w:pPr>
            <w:r>
              <w:t>Insulation Resistance</w:t>
            </w:r>
          </w:p>
        </w:tc>
        <w:tc>
          <w:tcPr>
            <w:tcW w:w="964" w:type="dxa"/>
            <w:tcBorders>
              <w:top w:val="single" w:sz="4" w:space="0" w:color="000000"/>
              <w:left w:val="single" w:sz="4" w:space="0" w:color="000000"/>
              <w:bottom w:val="single" w:sz="4" w:space="0" w:color="000000"/>
              <w:right w:val="single" w:sz="4" w:space="0" w:color="000000"/>
            </w:tcBorders>
            <w:shd w:val="clear" w:color="auto" w:fill="auto"/>
          </w:tcPr>
          <w:p w14:paraId="1A9F8250" w14:textId="77777777" w:rsidR="006B0DF7" w:rsidRPr="006B0DF7" w:rsidRDefault="00296F5E" w:rsidP="008A2847">
            <w:pPr>
              <w:pStyle w:val="Bodyjustified"/>
              <w:keepNext/>
            </w:pPr>
            <w:r>
              <w:t>R</w:t>
            </w:r>
            <w:r w:rsidRPr="00404A24">
              <w:rPr>
                <w:vertAlign w:val="subscript"/>
              </w:rPr>
              <w:t>i</w:t>
            </w:r>
          </w:p>
        </w:tc>
        <w:tc>
          <w:tcPr>
            <w:tcW w:w="2438" w:type="dxa"/>
            <w:tcBorders>
              <w:top w:val="single" w:sz="4" w:space="0" w:color="000000"/>
              <w:left w:val="single" w:sz="4" w:space="0" w:color="000000"/>
              <w:bottom w:val="single" w:sz="4" w:space="0" w:color="000000"/>
              <w:right w:val="single" w:sz="4" w:space="0" w:color="000000"/>
            </w:tcBorders>
            <w:shd w:val="clear" w:color="auto" w:fill="auto"/>
          </w:tcPr>
          <w:p w14:paraId="1D446E0B" w14:textId="2569E4E0" w:rsidR="003F6FAD" w:rsidRDefault="003F6FAD" w:rsidP="008A2847">
            <w:pPr>
              <w:pStyle w:val="Bodyjustified"/>
              <w:keepNext/>
            </w:pPr>
            <w:r w:rsidRPr="00E26383">
              <w:t xml:space="preserve">ESCC No. </w:t>
            </w:r>
            <w:hyperlink r:id="rId33" w:history="1">
              <w:r w:rsidRPr="002F32A6">
                <w:rPr>
                  <w:rStyle w:val="Hyperlink"/>
                </w:rPr>
                <w:t>3008</w:t>
              </w:r>
            </w:hyperlink>
          </w:p>
          <w:p w14:paraId="69B71D3F" w14:textId="6320BA70" w:rsidR="00581B60" w:rsidRDefault="00404A24" w:rsidP="008A2847">
            <w:pPr>
              <w:pStyle w:val="Bodyjustified"/>
              <w:keepNext/>
              <w:rPr>
                <w:lang w:eastAsia="en-GB"/>
              </w:rPr>
            </w:pPr>
            <w:proofErr w:type="spellStart"/>
            <w:r>
              <w:t>T</w:t>
            </w:r>
            <w:r w:rsidRPr="007A7C23">
              <w:rPr>
                <w:vertAlign w:val="subscript"/>
              </w:rPr>
              <w:t>amb</w:t>
            </w:r>
            <w:proofErr w:type="spellEnd"/>
            <w:r>
              <w:rPr>
                <w:vertAlign w:val="subscript"/>
              </w:rPr>
              <w:t xml:space="preserve"> </w:t>
            </w:r>
            <w:r>
              <w:t xml:space="preserve">= +125 (+0 </w:t>
            </w:r>
            <w:r w:rsidRPr="008A2847">
              <w:rPr>
                <w:highlight w:val="yellow"/>
              </w:rPr>
              <w:t>-</w:t>
            </w:r>
            <w:proofErr w:type="gramStart"/>
            <w:r w:rsidR="008A2847" w:rsidRPr="008A2847">
              <w:rPr>
                <w:highlight w:val="yellow"/>
              </w:rPr>
              <w:t>3</w:t>
            </w:r>
            <w:r>
              <w:t>)</w:t>
            </w:r>
            <w:r w:rsidRPr="00014C04">
              <w:rPr>
                <w:rFonts w:cs="Arial"/>
                <w:lang w:eastAsia="en-GB"/>
              </w:rPr>
              <w:t>°</w:t>
            </w:r>
            <w:proofErr w:type="gramEnd"/>
            <w:r w:rsidRPr="00540674">
              <w:rPr>
                <w:lang w:eastAsia="en-GB"/>
              </w:rPr>
              <w:t>C</w:t>
            </w:r>
          </w:p>
          <w:p w14:paraId="7456EA16" w14:textId="30E9E3FD" w:rsidR="006B0DF7" w:rsidRPr="006B0DF7" w:rsidRDefault="00581B60" w:rsidP="008A2847">
            <w:pPr>
              <w:pStyle w:val="Bodyjustified"/>
              <w:keepNext/>
            </w:pPr>
            <w:r w:rsidRPr="006B0DF7">
              <w:t>(Note 1)</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455F4295" w14:textId="0C21B9EC" w:rsidR="006B0DF7" w:rsidRPr="006B0DF7" w:rsidRDefault="00FB7268" w:rsidP="008A2847">
            <w:pPr>
              <w:pStyle w:val="Bodyjustified"/>
              <w:keepNext/>
            </w:pPr>
            <w:r>
              <w:t>100</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728A19E1" w14:textId="77777777" w:rsidR="006B0DF7" w:rsidRPr="006B0DF7" w:rsidRDefault="00296F5E" w:rsidP="008A2847">
            <w:pPr>
              <w:pStyle w:val="Bodyjustified"/>
              <w:keepNext/>
            </w:pPr>
            <w:r>
              <w:t>-</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70FBF14" w14:textId="4EE0C1E0" w:rsidR="006B0DF7" w:rsidRPr="006B0DF7" w:rsidRDefault="00681036" w:rsidP="008A2847">
            <w:pPr>
              <w:pStyle w:val="Bodyjustified"/>
              <w:keepNext/>
            </w:pPr>
            <w:r>
              <w:t>M</w:t>
            </w:r>
            <w:r w:rsidR="00296F5E">
              <w:rPr>
                <w:rFonts w:cs="Arial"/>
              </w:rPr>
              <w:t>Ω</w:t>
            </w:r>
          </w:p>
        </w:tc>
      </w:tr>
      <w:tr w:rsidR="003F6FAD" w:rsidRPr="006B0DF7" w14:paraId="7C8792CD" w14:textId="77777777" w:rsidTr="003F6FAD">
        <w:trPr>
          <w:trHeight w:val="283"/>
        </w:trPr>
        <w:tc>
          <w:tcPr>
            <w:tcW w:w="2438" w:type="dxa"/>
            <w:vMerge w:val="restart"/>
            <w:tcBorders>
              <w:top w:val="single" w:sz="4" w:space="0" w:color="000000"/>
              <w:left w:val="single" w:sz="4" w:space="0" w:color="000000"/>
              <w:right w:val="single" w:sz="4" w:space="0" w:color="000000"/>
            </w:tcBorders>
            <w:shd w:val="clear" w:color="auto" w:fill="auto"/>
          </w:tcPr>
          <w:p w14:paraId="4C1020C1" w14:textId="67862838" w:rsidR="003F6FAD" w:rsidRDefault="003F6FAD" w:rsidP="008A2847">
            <w:pPr>
              <w:pStyle w:val="Bodyjustified"/>
              <w:keepNext/>
              <w:jc w:val="left"/>
            </w:pPr>
            <w:r>
              <w:t xml:space="preserve">Insertion Loss </w:t>
            </w:r>
          </w:p>
        </w:tc>
        <w:tc>
          <w:tcPr>
            <w:tcW w:w="964" w:type="dxa"/>
            <w:tcBorders>
              <w:top w:val="single" w:sz="4" w:space="0" w:color="000000"/>
              <w:left w:val="single" w:sz="4" w:space="0" w:color="000000"/>
              <w:right w:val="single" w:sz="4" w:space="0" w:color="000000"/>
            </w:tcBorders>
            <w:shd w:val="clear" w:color="auto" w:fill="auto"/>
          </w:tcPr>
          <w:p w14:paraId="21C572D8" w14:textId="77777777" w:rsidR="003F6FAD" w:rsidRDefault="003F6FAD" w:rsidP="008A2847">
            <w:pPr>
              <w:pStyle w:val="Bodyjustified"/>
              <w:keepNext/>
            </w:pPr>
          </w:p>
        </w:tc>
        <w:tc>
          <w:tcPr>
            <w:tcW w:w="2438" w:type="dxa"/>
            <w:tcBorders>
              <w:top w:val="single" w:sz="4" w:space="0" w:color="000000"/>
              <w:left w:val="single" w:sz="4" w:space="0" w:color="000000"/>
              <w:right w:val="single" w:sz="4" w:space="0" w:color="000000"/>
            </w:tcBorders>
            <w:shd w:val="clear" w:color="auto" w:fill="auto"/>
          </w:tcPr>
          <w:p w14:paraId="78E3988B" w14:textId="77777777" w:rsidR="008A2847" w:rsidRDefault="003F6FAD" w:rsidP="008A2847">
            <w:pPr>
              <w:pStyle w:val="Bodyjustified"/>
              <w:keepNext/>
              <w:rPr>
                <w:rStyle w:val="Hyperlink"/>
              </w:rPr>
            </w:pPr>
            <w:r w:rsidRPr="00E26383">
              <w:t xml:space="preserve">ESCC No. </w:t>
            </w:r>
            <w:hyperlink r:id="rId34" w:history="1">
              <w:r w:rsidRPr="002F32A6">
                <w:rPr>
                  <w:rStyle w:val="Hyperlink"/>
                </w:rPr>
                <w:t>3008</w:t>
              </w:r>
            </w:hyperlink>
          </w:p>
          <w:p w14:paraId="4E5FFBEA" w14:textId="77777777" w:rsidR="008A2847" w:rsidRDefault="008A2847" w:rsidP="008A2847">
            <w:pPr>
              <w:pStyle w:val="Bodyjustified"/>
              <w:keepNext/>
              <w:rPr>
                <w:lang w:eastAsia="en-GB"/>
              </w:rPr>
            </w:pPr>
            <w:proofErr w:type="spellStart"/>
            <w:r>
              <w:t>T</w:t>
            </w:r>
            <w:r w:rsidRPr="007A7C23">
              <w:rPr>
                <w:vertAlign w:val="subscript"/>
              </w:rPr>
              <w:t>amb</w:t>
            </w:r>
            <w:proofErr w:type="spellEnd"/>
            <w:r>
              <w:rPr>
                <w:vertAlign w:val="subscript"/>
              </w:rPr>
              <w:t xml:space="preserve"> </w:t>
            </w:r>
            <w:r>
              <w:t xml:space="preserve">= +125 (+0 </w:t>
            </w:r>
            <w:r w:rsidRPr="00816912">
              <w:rPr>
                <w:highlight w:val="yellow"/>
              </w:rPr>
              <w:t>-</w:t>
            </w:r>
            <w:proofErr w:type="gramStart"/>
            <w:r w:rsidRPr="00816912">
              <w:rPr>
                <w:highlight w:val="yellow"/>
              </w:rPr>
              <w:t>3</w:t>
            </w:r>
            <w:r>
              <w:t>)</w:t>
            </w:r>
            <w:r w:rsidRPr="00014C04">
              <w:rPr>
                <w:rFonts w:cs="Arial"/>
                <w:lang w:eastAsia="en-GB"/>
              </w:rPr>
              <w:t>°</w:t>
            </w:r>
            <w:proofErr w:type="gramEnd"/>
            <w:r w:rsidRPr="00540674">
              <w:rPr>
                <w:lang w:eastAsia="en-GB"/>
              </w:rPr>
              <w:t>C</w:t>
            </w:r>
            <w:r>
              <w:rPr>
                <w:lang w:eastAsia="en-GB"/>
              </w:rPr>
              <w:t xml:space="preserve"> and</w:t>
            </w:r>
          </w:p>
          <w:p w14:paraId="2ED37D12" w14:textId="53501DBE" w:rsidR="003F6FAD" w:rsidRPr="00E26383" w:rsidRDefault="008A2847" w:rsidP="008A2847">
            <w:pPr>
              <w:pStyle w:val="Bodyjustified"/>
              <w:keepNext/>
            </w:pPr>
            <w:proofErr w:type="spellStart"/>
            <w:r w:rsidRPr="007A7C23">
              <w:t>T</w:t>
            </w:r>
            <w:r w:rsidRPr="007A7C23">
              <w:rPr>
                <w:vertAlign w:val="subscript"/>
              </w:rPr>
              <w:t>amb</w:t>
            </w:r>
            <w:proofErr w:type="spellEnd"/>
            <w:r>
              <w:rPr>
                <w:vertAlign w:val="subscript"/>
              </w:rPr>
              <w:t xml:space="preserve"> </w:t>
            </w:r>
            <w:r>
              <w:t>= -55 (</w:t>
            </w:r>
            <w:r w:rsidRPr="00816912">
              <w:rPr>
                <w:highlight w:val="yellow"/>
              </w:rPr>
              <w:t>+3</w:t>
            </w:r>
            <w:r>
              <w:t xml:space="preserve"> -</w:t>
            </w:r>
            <w:proofErr w:type="gramStart"/>
            <w:r>
              <w:t>0)</w:t>
            </w:r>
            <w:r w:rsidRPr="00014C04">
              <w:rPr>
                <w:rFonts w:cs="Arial"/>
                <w:lang w:eastAsia="en-GB"/>
              </w:rPr>
              <w:t>°</w:t>
            </w:r>
            <w:proofErr w:type="gramEnd"/>
            <w:r w:rsidRPr="00540674">
              <w:rPr>
                <w:lang w:eastAsia="en-GB"/>
              </w:rPr>
              <w:t>C</w:t>
            </w:r>
          </w:p>
        </w:tc>
        <w:tc>
          <w:tcPr>
            <w:tcW w:w="850" w:type="dxa"/>
            <w:tcBorders>
              <w:top w:val="single" w:sz="4" w:space="0" w:color="000000"/>
              <w:left w:val="single" w:sz="4" w:space="0" w:color="000000"/>
              <w:right w:val="single" w:sz="4" w:space="0" w:color="000000"/>
            </w:tcBorders>
            <w:shd w:val="clear" w:color="auto" w:fill="auto"/>
          </w:tcPr>
          <w:p w14:paraId="0271E2A6" w14:textId="77777777" w:rsidR="003F6FAD" w:rsidRDefault="003F6FAD" w:rsidP="008A2847">
            <w:pPr>
              <w:pStyle w:val="Bodyjustified"/>
              <w:keepNext/>
            </w:pPr>
          </w:p>
        </w:tc>
        <w:tc>
          <w:tcPr>
            <w:tcW w:w="851" w:type="dxa"/>
            <w:tcBorders>
              <w:top w:val="single" w:sz="4" w:space="0" w:color="000000"/>
              <w:left w:val="single" w:sz="4" w:space="0" w:color="000000"/>
              <w:right w:val="single" w:sz="4" w:space="0" w:color="000000"/>
            </w:tcBorders>
            <w:shd w:val="clear" w:color="auto" w:fill="auto"/>
          </w:tcPr>
          <w:p w14:paraId="6610BC3D" w14:textId="77777777" w:rsidR="003F6FAD" w:rsidRDefault="003F6FAD" w:rsidP="008A2847">
            <w:pPr>
              <w:pStyle w:val="Bodyjustified"/>
              <w:keepNext/>
            </w:pPr>
          </w:p>
        </w:tc>
        <w:tc>
          <w:tcPr>
            <w:tcW w:w="850" w:type="dxa"/>
            <w:tcBorders>
              <w:top w:val="single" w:sz="4" w:space="0" w:color="000000"/>
              <w:left w:val="single" w:sz="4" w:space="0" w:color="000000"/>
              <w:right w:val="single" w:sz="4" w:space="0" w:color="000000"/>
            </w:tcBorders>
            <w:shd w:val="clear" w:color="auto" w:fill="auto"/>
          </w:tcPr>
          <w:p w14:paraId="2B126A5F" w14:textId="77777777" w:rsidR="003F6FAD" w:rsidRDefault="003F6FAD" w:rsidP="008A2847">
            <w:pPr>
              <w:pStyle w:val="Bodyjustified"/>
              <w:keepNext/>
            </w:pPr>
          </w:p>
        </w:tc>
      </w:tr>
      <w:tr w:rsidR="003F6FAD" w:rsidRPr="006B0DF7" w14:paraId="65116F74" w14:textId="77777777" w:rsidTr="003F6FAD">
        <w:trPr>
          <w:trHeight w:val="317"/>
        </w:trPr>
        <w:tc>
          <w:tcPr>
            <w:tcW w:w="2438" w:type="dxa"/>
            <w:vMerge/>
            <w:tcBorders>
              <w:left w:val="single" w:sz="4" w:space="0" w:color="000000"/>
              <w:right w:val="single" w:sz="4" w:space="0" w:color="000000"/>
            </w:tcBorders>
            <w:shd w:val="clear" w:color="auto" w:fill="auto"/>
          </w:tcPr>
          <w:p w14:paraId="277C9D11" w14:textId="75B2CD98" w:rsidR="003F6FAD" w:rsidRPr="006B0DF7" w:rsidRDefault="003F6FAD" w:rsidP="008A2847">
            <w:pPr>
              <w:pStyle w:val="Bodyjustified"/>
              <w:keepNext/>
              <w:jc w:val="left"/>
            </w:pPr>
          </w:p>
        </w:tc>
        <w:tc>
          <w:tcPr>
            <w:tcW w:w="964" w:type="dxa"/>
            <w:vAlign w:val="center"/>
          </w:tcPr>
          <w:p w14:paraId="72A262B9" w14:textId="6EABB3A5" w:rsidR="003F6FAD" w:rsidRPr="00AE2EDF" w:rsidRDefault="003F6FAD" w:rsidP="008A2847">
            <w:pPr>
              <w:pStyle w:val="Bodyjustified"/>
              <w:keepNext/>
            </w:pPr>
            <w:r>
              <w:t>I</w:t>
            </w:r>
            <w:r w:rsidRPr="00280EF6">
              <w:rPr>
                <w:vertAlign w:val="subscript"/>
              </w:rPr>
              <w:t>L</w:t>
            </w:r>
            <w:r>
              <w:rPr>
                <w:vertAlign w:val="subscript"/>
              </w:rPr>
              <w:t>1</w:t>
            </w:r>
          </w:p>
        </w:tc>
        <w:tc>
          <w:tcPr>
            <w:tcW w:w="2438" w:type="dxa"/>
            <w:tcBorders>
              <w:left w:val="single" w:sz="4" w:space="0" w:color="000000"/>
              <w:right w:val="single" w:sz="4" w:space="0" w:color="000000"/>
            </w:tcBorders>
            <w:shd w:val="clear" w:color="auto" w:fill="auto"/>
            <w:vAlign w:val="center"/>
          </w:tcPr>
          <w:p w14:paraId="5AB25355" w14:textId="70EC1DD0" w:rsidR="003F6FAD" w:rsidRDefault="003F6FAD" w:rsidP="008A2847">
            <w:pPr>
              <w:pStyle w:val="Bodyjustified"/>
              <w:keepNext/>
            </w:pPr>
            <w:r w:rsidRPr="000205EE">
              <w:t xml:space="preserve">f = </w:t>
            </w:r>
            <w:r>
              <w:t>1</w:t>
            </w:r>
            <w:r w:rsidRPr="000205EE">
              <w:t>0MHz</w:t>
            </w:r>
            <w:r>
              <w:t xml:space="preserve"> </w:t>
            </w:r>
            <w:r w:rsidRPr="003C7B8C">
              <w:t>(Note</w:t>
            </w:r>
            <w:r>
              <w:t>s</w:t>
            </w:r>
            <w:r w:rsidRPr="003C7B8C">
              <w:t xml:space="preserve"> </w:t>
            </w:r>
            <w:r>
              <w:t>2, 3</w:t>
            </w:r>
            <w:r w:rsidRPr="003C7B8C">
              <w:t>)</w:t>
            </w:r>
          </w:p>
        </w:tc>
        <w:tc>
          <w:tcPr>
            <w:tcW w:w="850" w:type="dxa"/>
            <w:tcBorders>
              <w:left w:val="single" w:sz="4" w:space="0" w:color="000000"/>
              <w:right w:val="single" w:sz="4" w:space="0" w:color="000000"/>
            </w:tcBorders>
            <w:shd w:val="clear" w:color="auto" w:fill="auto"/>
            <w:vAlign w:val="center"/>
          </w:tcPr>
          <w:p w14:paraId="0633D519" w14:textId="7A8B33F0" w:rsidR="003F6FAD" w:rsidRPr="006B0DF7" w:rsidRDefault="003F6FAD" w:rsidP="008A2847">
            <w:pPr>
              <w:pStyle w:val="Bodyjustified"/>
              <w:keepNext/>
            </w:pPr>
            <w:r>
              <w:t>25</w:t>
            </w:r>
          </w:p>
        </w:tc>
        <w:tc>
          <w:tcPr>
            <w:tcW w:w="851" w:type="dxa"/>
            <w:tcBorders>
              <w:left w:val="single" w:sz="4" w:space="0" w:color="000000"/>
              <w:right w:val="single" w:sz="4" w:space="0" w:color="000000"/>
            </w:tcBorders>
            <w:shd w:val="clear" w:color="auto" w:fill="auto"/>
            <w:vAlign w:val="center"/>
          </w:tcPr>
          <w:p w14:paraId="0D82E52B" w14:textId="77777777" w:rsidR="003F6FAD" w:rsidRPr="006B0DF7" w:rsidRDefault="003F6FAD" w:rsidP="008A2847">
            <w:pPr>
              <w:pStyle w:val="Bodyjustified"/>
              <w:keepNext/>
            </w:pPr>
            <w:r>
              <w:t>-</w:t>
            </w:r>
          </w:p>
        </w:tc>
        <w:tc>
          <w:tcPr>
            <w:tcW w:w="850" w:type="dxa"/>
            <w:tcBorders>
              <w:left w:val="single" w:sz="4" w:space="0" w:color="000000"/>
              <w:right w:val="single" w:sz="4" w:space="0" w:color="000000"/>
            </w:tcBorders>
            <w:shd w:val="clear" w:color="auto" w:fill="auto"/>
            <w:vAlign w:val="center"/>
          </w:tcPr>
          <w:p w14:paraId="719E683A" w14:textId="77777777" w:rsidR="003F6FAD" w:rsidRPr="006B0DF7" w:rsidRDefault="003F6FAD" w:rsidP="008A2847">
            <w:pPr>
              <w:pStyle w:val="Bodyjustified"/>
              <w:keepNext/>
            </w:pPr>
            <w:r>
              <w:t>dB</w:t>
            </w:r>
          </w:p>
        </w:tc>
      </w:tr>
      <w:tr w:rsidR="003F6FAD" w:rsidRPr="006B0DF7" w14:paraId="30524923" w14:textId="77777777" w:rsidTr="003F6FAD">
        <w:trPr>
          <w:trHeight w:val="317"/>
        </w:trPr>
        <w:tc>
          <w:tcPr>
            <w:tcW w:w="2438" w:type="dxa"/>
            <w:vMerge/>
            <w:tcBorders>
              <w:left w:val="single" w:sz="4" w:space="0" w:color="000000"/>
              <w:right w:val="single" w:sz="4" w:space="0" w:color="000000"/>
            </w:tcBorders>
            <w:shd w:val="clear" w:color="auto" w:fill="auto"/>
            <w:vAlign w:val="center"/>
          </w:tcPr>
          <w:p w14:paraId="68EDB50B" w14:textId="77777777" w:rsidR="003F6FAD" w:rsidRPr="006B0DF7" w:rsidRDefault="003F6FAD" w:rsidP="008A2847">
            <w:pPr>
              <w:pStyle w:val="Bodyjustified"/>
              <w:keepNext/>
              <w:jc w:val="left"/>
            </w:pPr>
          </w:p>
        </w:tc>
        <w:tc>
          <w:tcPr>
            <w:tcW w:w="964" w:type="dxa"/>
            <w:vAlign w:val="center"/>
          </w:tcPr>
          <w:p w14:paraId="02474329" w14:textId="77777777" w:rsidR="003F6FAD" w:rsidRPr="00AE2EDF" w:rsidRDefault="003F6FAD" w:rsidP="008A2847">
            <w:pPr>
              <w:pStyle w:val="Bodyjustified"/>
              <w:keepNext/>
            </w:pPr>
            <w:r>
              <w:t>I</w:t>
            </w:r>
            <w:r w:rsidRPr="00280EF6">
              <w:rPr>
                <w:vertAlign w:val="subscript"/>
              </w:rPr>
              <w:t>L</w:t>
            </w:r>
            <w:r>
              <w:rPr>
                <w:vertAlign w:val="subscript"/>
              </w:rPr>
              <w:t>3</w:t>
            </w:r>
          </w:p>
        </w:tc>
        <w:tc>
          <w:tcPr>
            <w:tcW w:w="2438" w:type="dxa"/>
            <w:tcBorders>
              <w:left w:val="single" w:sz="4" w:space="0" w:color="000000"/>
              <w:right w:val="single" w:sz="4" w:space="0" w:color="000000"/>
            </w:tcBorders>
            <w:shd w:val="clear" w:color="auto" w:fill="auto"/>
            <w:vAlign w:val="center"/>
          </w:tcPr>
          <w:p w14:paraId="02E83F69" w14:textId="308DAAFA" w:rsidR="003F6FAD" w:rsidRDefault="003F6FAD" w:rsidP="008A2847">
            <w:pPr>
              <w:pStyle w:val="Bodyjustified"/>
              <w:keepNext/>
            </w:pPr>
            <w:r w:rsidRPr="000205EE">
              <w:t>f = 100MHz</w:t>
            </w:r>
            <w:r>
              <w:t xml:space="preserve"> </w:t>
            </w:r>
            <w:r w:rsidRPr="003C7B8C">
              <w:t>(Note</w:t>
            </w:r>
            <w:r>
              <w:t>s</w:t>
            </w:r>
            <w:r w:rsidRPr="003C7B8C">
              <w:t xml:space="preserve"> </w:t>
            </w:r>
            <w:r w:rsidRPr="00FB7268">
              <w:t>2, 3</w:t>
            </w:r>
            <w:r w:rsidRPr="003C7B8C">
              <w:t>)</w:t>
            </w:r>
          </w:p>
        </w:tc>
        <w:tc>
          <w:tcPr>
            <w:tcW w:w="850" w:type="dxa"/>
            <w:tcBorders>
              <w:left w:val="single" w:sz="4" w:space="0" w:color="000000"/>
              <w:right w:val="single" w:sz="4" w:space="0" w:color="000000"/>
            </w:tcBorders>
            <w:shd w:val="clear" w:color="auto" w:fill="auto"/>
            <w:vAlign w:val="center"/>
          </w:tcPr>
          <w:p w14:paraId="22D54583" w14:textId="5831F651" w:rsidR="003F6FAD" w:rsidRPr="006B0DF7" w:rsidRDefault="003F6FAD" w:rsidP="008A2847">
            <w:pPr>
              <w:pStyle w:val="Bodyjustified"/>
              <w:keepNext/>
            </w:pPr>
            <w:r>
              <w:t>45</w:t>
            </w:r>
          </w:p>
        </w:tc>
        <w:tc>
          <w:tcPr>
            <w:tcW w:w="851" w:type="dxa"/>
            <w:tcBorders>
              <w:left w:val="single" w:sz="4" w:space="0" w:color="000000"/>
              <w:right w:val="single" w:sz="4" w:space="0" w:color="000000"/>
            </w:tcBorders>
            <w:shd w:val="clear" w:color="auto" w:fill="auto"/>
            <w:vAlign w:val="center"/>
          </w:tcPr>
          <w:p w14:paraId="6AD87D10" w14:textId="77777777" w:rsidR="003F6FAD" w:rsidRPr="006B0DF7" w:rsidRDefault="003F6FAD" w:rsidP="008A2847">
            <w:pPr>
              <w:pStyle w:val="Bodyjustified"/>
              <w:keepNext/>
            </w:pPr>
            <w:r>
              <w:t>-</w:t>
            </w:r>
          </w:p>
        </w:tc>
        <w:tc>
          <w:tcPr>
            <w:tcW w:w="850" w:type="dxa"/>
            <w:tcBorders>
              <w:left w:val="single" w:sz="4" w:space="0" w:color="000000"/>
              <w:right w:val="single" w:sz="4" w:space="0" w:color="000000"/>
            </w:tcBorders>
            <w:shd w:val="clear" w:color="auto" w:fill="auto"/>
            <w:vAlign w:val="center"/>
          </w:tcPr>
          <w:p w14:paraId="0E42B624" w14:textId="19914D5C" w:rsidR="003F6FAD" w:rsidRPr="006B0DF7" w:rsidRDefault="003F6FAD" w:rsidP="008A2847">
            <w:pPr>
              <w:pStyle w:val="Bodyjustified"/>
              <w:keepNext/>
            </w:pPr>
            <w:r>
              <w:t>dB</w:t>
            </w:r>
          </w:p>
        </w:tc>
      </w:tr>
      <w:tr w:rsidR="003F6FAD" w:rsidRPr="006B0DF7" w14:paraId="6BB9BDB9" w14:textId="77777777" w:rsidTr="003F6FAD">
        <w:trPr>
          <w:trHeight w:val="317"/>
        </w:trPr>
        <w:tc>
          <w:tcPr>
            <w:tcW w:w="2438" w:type="dxa"/>
            <w:vMerge/>
            <w:tcBorders>
              <w:left w:val="single" w:sz="4" w:space="0" w:color="000000"/>
              <w:bottom w:val="single" w:sz="4" w:space="0" w:color="000000"/>
              <w:right w:val="single" w:sz="4" w:space="0" w:color="000000"/>
            </w:tcBorders>
            <w:shd w:val="clear" w:color="auto" w:fill="auto"/>
            <w:vAlign w:val="center"/>
          </w:tcPr>
          <w:p w14:paraId="5FCC972F" w14:textId="77777777" w:rsidR="003F6FAD" w:rsidRPr="006B0DF7" w:rsidRDefault="003F6FAD" w:rsidP="003F6FAD">
            <w:pPr>
              <w:pStyle w:val="Bodyjustified"/>
              <w:jc w:val="left"/>
            </w:pPr>
          </w:p>
        </w:tc>
        <w:tc>
          <w:tcPr>
            <w:tcW w:w="964" w:type="dxa"/>
            <w:tcBorders>
              <w:bottom w:val="single" w:sz="4" w:space="0" w:color="000000"/>
            </w:tcBorders>
            <w:vAlign w:val="center"/>
          </w:tcPr>
          <w:p w14:paraId="46D0CD40" w14:textId="42EFA181" w:rsidR="003F6FAD" w:rsidRPr="00AE2EDF" w:rsidRDefault="003F6FAD" w:rsidP="003F6FAD">
            <w:pPr>
              <w:pStyle w:val="Bodyjustified"/>
            </w:pPr>
            <w:r>
              <w:t>I</w:t>
            </w:r>
            <w:r w:rsidRPr="00280EF6">
              <w:rPr>
                <w:vertAlign w:val="subscript"/>
              </w:rPr>
              <w:t>L</w:t>
            </w:r>
            <w:r>
              <w:rPr>
                <w:vertAlign w:val="subscript"/>
              </w:rPr>
              <w:t>5</w:t>
            </w:r>
          </w:p>
        </w:tc>
        <w:tc>
          <w:tcPr>
            <w:tcW w:w="2438" w:type="dxa"/>
            <w:tcBorders>
              <w:left w:val="single" w:sz="4" w:space="0" w:color="000000"/>
              <w:bottom w:val="single" w:sz="4" w:space="0" w:color="000000"/>
              <w:right w:val="single" w:sz="4" w:space="0" w:color="000000"/>
            </w:tcBorders>
            <w:shd w:val="clear" w:color="auto" w:fill="auto"/>
            <w:vAlign w:val="center"/>
          </w:tcPr>
          <w:p w14:paraId="535EEEA9" w14:textId="3D9A85C5" w:rsidR="003F6FAD" w:rsidRDefault="003F6FAD" w:rsidP="003F6FAD">
            <w:pPr>
              <w:pStyle w:val="Bodyjustified"/>
            </w:pPr>
            <w:r>
              <w:t>f = 1</w:t>
            </w:r>
            <w:r w:rsidRPr="000205EE">
              <w:t>GHz</w:t>
            </w:r>
            <w:r>
              <w:t xml:space="preserve"> </w:t>
            </w:r>
            <w:r w:rsidRPr="003C7B8C">
              <w:t>(Note</w:t>
            </w:r>
            <w:r>
              <w:t>s</w:t>
            </w:r>
            <w:r w:rsidRPr="003C7B8C">
              <w:t xml:space="preserve"> </w:t>
            </w:r>
            <w:r w:rsidRPr="00FB7268">
              <w:t>2, 3</w:t>
            </w:r>
            <w:r w:rsidRPr="003C7B8C">
              <w:t>)</w:t>
            </w:r>
          </w:p>
        </w:tc>
        <w:tc>
          <w:tcPr>
            <w:tcW w:w="850" w:type="dxa"/>
            <w:tcBorders>
              <w:left w:val="single" w:sz="4" w:space="0" w:color="000000"/>
              <w:bottom w:val="single" w:sz="4" w:space="0" w:color="000000"/>
              <w:right w:val="single" w:sz="4" w:space="0" w:color="000000"/>
            </w:tcBorders>
            <w:shd w:val="clear" w:color="auto" w:fill="auto"/>
            <w:vAlign w:val="center"/>
          </w:tcPr>
          <w:p w14:paraId="7BF69E23" w14:textId="01AE798D" w:rsidR="003F6FAD" w:rsidRPr="006B0DF7" w:rsidRDefault="003F6FAD" w:rsidP="003F6FAD">
            <w:pPr>
              <w:pStyle w:val="Bodyjustified"/>
            </w:pPr>
            <w:r>
              <w:t>65</w:t>
            </w:r>
          </w:p>
        </w:tc>
        <w:tc>
          <w:tcPr>
            <w:tcW w:w="851" w:type="dxa"/>
            <w:tcBorders>
              <w:left w:val="single" w:sz="4" w:space="0" w:color="000000"/>
              <w:bottom w:val="single" w:sz="4" w:space="0" w:color="000000"/>
              <w:right w:val="single" w:sz="4" w:space="0" w:color="000000"/>
            </w:tcBorders>
            <w:shd w:val="clear" w:color="auto" w:fill="auto"/>
            <w:vAlign w:val="center"/>
          </w:tcPr>
          <w:p w14:paraId="3F1D8F43" w14:textId="77777777" w:rsidR="003F6FAD" w:rsidRPr="006B0DF7" w:rsidRDefault="003F6FAD" w:rsidP="003F6FAD">
            <w:pPr>
              <w:pStyle w:val="Bodyjustified"/>
            </w:pPr>
            <w:r>
              <w:t>-</w:t>
            </w:r>
          </w:p>
        </w:tc>
        <w:tc>
          <w:tcPr>
            <w:tcW w:w="850" w:type="dxa"/>
            <w:tcBorders>
              <w:left w:val="single" w:sz="4" w:space="0" w:color="000000"/>
              <w:bottom w:val="single" w:sz="4" w:space="0" w:color="000000"/>
              <w:right w:val="single" w:sz="4" w:space="0" w:color="000000"/>
            </w:tcBorders>
            <w:shd w:val="clear" w:color="auto" w:fill="auto"/>
            <w:vAlign w:val="center"/>
          </w:tcPr>
          <w:p w14:paraId="6C0DE291" w14:textId="7651857B" w:rsidR="003F6FAD" w:rsidRPr="006B0DF7" w:rsidRDefault="003F6FAD" w:rsidP="003F6FAD">
            <w:pPr>
              <w:pStyle w:val="Bodyjustified"/>
            </w:pPr>
            <w:r>
              <w:t>dB</w:t>
            </w:r>
          </w:p>
        </w:tc>
      </w:tr>
    </w:tbl>
    <w:p w14:paraId="4FB05585" w14:textId="77777777" w:rsidR="00540674" w:rsidRDefault="00567D5B" w:rsidP="00567D5B">
      <w:pPr>
        <w:pStyle w:val="NOTES"/>
      </w:pPr>
      <w:r>
        <w:t>NOTES</w:t>
      </w:r>
      <w:r w:rsidR="00C67E08">
        <w:t>:</w:t>
      </w:r>
    </w:p>
    <w:p w14:paraId="3ACDBE23" w14:textId="6DCD3416" w:rsidR="00540674" w:rsidRDefault="00FA1FE8" w:rsidP="002A5D55">
      <w:pPr>
        <w:pStyle w:val="numericallist"/>
        <w:spacing w:after="60"/>
      </w:pPr>
      <w:commentRangeStart w:id="40"/>
      <w:r>
        <w:t>Insulation Resistance m</w:t>
      </w:r>
      <w:r w:rsidR="00540674">
        <w:t>easurements shall</w:t>
      </w:r>
      <w:r w:rsidR="00B76BA1">
        <w:t xml:space="preserve"> </w:t>
      </w:r>
      <w:r w:rsidR="00F61933">
        <w:t xml:space="preserve">only </w:t>
      </w:r>
      <w:r w:rsidR="00540674">
        <w:t>be performed</w:t>
      </w:r>
      <w:r w:rsidR="00B76BA1">
        <w:t xml:space="preserve"> </w:t>
      </w:r>
      <w:r>
        <w:t xml:space="preserve">immediately </w:t>
      </w:r>
      <w:r w:rsidR="002410D8">
        <w:t>on completion of</w:t>
      </w:r>
      <w:r w:rsidR="0010173A">
        <w:t xml:space="preserve"> </w:t>
      </w:r>
      <w:r>
        <w:t>Burn</w:t>
      </w:r>
      <w:r w:rsidR="00F61933">
        <w:noBreakHyphen/>
      </w:r>
      <w:r>
        <w:t>in</w:t>
      </w:r>
      <w:r w:rsidR="0010173A">
        <w:t>,</w:t>
      </w:r>
      <w:r w:rsidR="00B76BA1">
        <w:t xml:space="preserve"> as </w:t>
      </w:r>
      <w:r w:rsidR="00F61933">
        <w:t>specifi</w:t>
      </w:r>
      <w:r w:rsidR="00B76BA1">
        <w:t>ed in the ESCC Generic Specification.</w:t>
      </w:r>
      <w:r>
        <w:t xml:space="preserve"> </w:t>
      </w:r>
      <w:r w:rsidR="00B76BA1">
        <w:t xml:space="preserve">Insulation Resistance shall not be measured again during </w:t>
      </w:r>
      <w:r w:rsidR="00F61933">
        <w:t>testing per Chart F3 of the ESCC Generic Specification</w:t>
      </w:r>
      <w:r w:rsidR="00B76BA1">
        <w:t>.</w:t>
      </w:r>
      <w:commentRangeEnd w:id="40"/>
      <w:r w:rsidR="000257D5">
        <w:rPr>
          <w:rStyle w:val="CommentReference"/>
        </w:rPr>
        <w:commentReference w:id="40"/>
      </w:r>
    </w:p>
    <w:p w14:paraId="0C836B2E" w14:textId="00ECDD49" w:rsidR="00581B60" w:rsidRDefault="00581B60" w:rsidP="002A5D55">
      <w:pPr>
        <w:pStyle w:val="numericallist"/>
        <w:spacing w:after="60"/>
      </w:pPr>
      <w:commentRangeStart w:id="41"/>
      <w:r w:rsidRPr="00581B60">
        <w:t xml:space="preserve">Measurements </w:t>
      </w:r>
      <w:r>
        <w:t>s</w:t>
      </w:r>
      <w:r w:rsidRPr="00581B60">
        <w:t xml:space="preserve">hall be made on a sample of 5 components. If one or more samples fail, another 5 samples shall be selected and measured. </w:t>
      </w:r>
      <w:r w:rsidR="00493CD1">
        <w:t>Lot failure will occur i</w:t>
      </w:r>
      <w:r w:rsidRPr="00581B60">
        <w:t>f any of the</w:t>
      </w:r>
      <w:r w:rsidR="00493CD1">
        <w:t>se</w:t>
      </w:r>
      <w:r w:rsidRPr="00581B60">
        <w:t xml:space="preserve"> additional samples fail. Samples shall be mounted on a</w:t>
      </w:r>
      <w:r w:rsidR="00C6479E">
        <w:t xml:space="preserve"> suitable</w:t>
      </w:r>
      <w:r w:rsidRPr="00581B60">
        <w:t xml:space="preserve"> substrate prior to the measurements.</w:t>
      </w:r>
      <w:commentRangeEnd w:id="41"/>
      <w:r w:rsidR="000257D5">
        <w:rPr>
          <w:rStyle w:val="CommentReference"/>
        </w:rPr>
        <w:commentReference w:id="41"/>
      </w:r>
    </w:p>
    <w:p w14:paraId="710CB6AA" w14:textId="77777777" w:rsidR="00296F5E" w:rsidRDefault="00571D61" w:rsidP="00296F5E">
      <w:pPr>
        <w:pStyle w:val="numericallist"/>
      </w:pPr>
      <w:r>
        <w:t>M</w:t>
      </w:r>
      <w:r w:rsidR="00296F5E">
        <w:t xml:space="preserve">easurements shall be made </w:t>
      </w:r>
      <w:r w:rsidR="00296F5E" w:rsidRPr="00296F5E">
        <w:t>with no load current applied.</w:t>
      </w:r>
    </w:p>
    <w:p w14:paraId="0FC88229" w14:textId="77777777" w:rsidR="00540674" w:rsidRDefault="00540674" w:rsidP="00EA63D0">
      <w:pPr>
        <w:pStyle w:val="Heading2"/>
      </w:pPr>
      <w:bookmarkStart w:id="42" w:name="_Toc164243731"/>
      <w:r>
        <w:t>PARAMETER DRIFT VALUES</w:t>
      </w:r>
      <w:bookmarkEnd w:id="42"/>
    </w:p>
    <w:p w14:paraId="1A3626C1" w14:textId="67CBC790" w:rsidR="00540674" w:rsidRDefault="002A5D55" w:rsidP="00B67EC2">
      <w:pPr>
        <w:keepNext/>
      </w:pPr>
      <w:r>
        <w:t>T</w:t>
      </w:r>
      <w:r w:rsidR="00540674">
        <w:t xml:space="preserve">he measurements shall be performed at </w:t>
      </w:r>
      <w:proofErr w:type="spellStart"/>
      <w:r w:rsidR="00540674">
        <w:t>T</w:t>
      </w:r>
      <w:r w:rsidR="00540674" w:rsidRPr="007A7C23">
        <w:rPr>
          <w:vertAlign w:val="subscript"/>
        </w:rPr>
        <w:t>amb</w:t>
      </w:r>
      <w:proofErr w:type="spellEnd"/>
      <w:r w:rsidR="001F2E6A">
        <w:rPr>
          <w:vertAlign w:val="subscript"/>
        </w:rPr>
        <w:t xml:space="preserve"> </w:t>
      </w:r>
      <w:r w:rsidR="00540674">
        <w:t>=</w:t>
      </w:r>
      <w:r w:rsidR="001F2E6A">
        <w:t xml:space="preserve"> </w:t>
      </w:r>
      <w:r w:rsidR="00540674">
        <w:t xml:space="preserve">+22 </w:t>
      </w:r>
      <w:r w:rsidR="007A7C23">
        <w:rPr>
          <w:rFonts w:cs="Arial"/>
        </w:rPr>
        <w:t>±</w:t>
      </w:r>
      <w:r w:rsidR="00540674">
        <w:t>3</w:t>
      </w:r>
      <w:r w:rsidR="001F2E6A" w:rsidRPr="00014C04">
        <w:rPr>
          <w:rFonts w:cs="Arial"/>
          <w:lang w:eastAsia="en-GB"/>
        </w:rPr>
        <w:t>°</w:t>
      </w:r>
      <w:r w:rsidR="001F2E6A" w:rsidRPr="00540674">
        <w:rPr>
          <w:lang w:eastAsia="en-GB"/>
        </w:rPr>
        <w:t>C</w:t>
      </w:r>
      <w:r w:rsidR="00540674">
        <w:t>.</w:t>
      </w:r>
    </w:p>
    <w:p w14:paraId="2A797502" w14:textId="1803494F" w:rsidR="00540674" w:rsidRDefault="00540674" w:rsidP="00B67EC2">
      <w:pPr>
        <w:keepNext/>
      </w:pPr>
      <w:r>
        <w:t xml:space="preserve">The test methods and test conditions shall be as per the corresponding test defined in </w:t>
      </w:r>
      <w:r w:rsidR="00994D0B">
        <w:t xml:space="preserve">Para. </w:t>
      </w:r>
      <w:r w:rsidR="002D02C8">
        <w:fldChar w:fldCharType="begin"/>
      </w:r>
      <w:r w:rsidR="002D02C8">
        <w:instrText xml:space="preserve"> REF _Ref479591615 \r \h </w:instrText>
      </w:r>
      <w:r w:rsidR="002D02C8">
        <w:fldChar w:fldCharType="separate"/>
      </w:r>
      <w:r w:rsidR="00216E6F">
        <w:t>2.4.1</w:t>
      </w:r>
      <w:r w:rsidR="002D02C8">
        <w:fldChar w:fldCharType="end"/>
      </w:r>
      <w:r w:rsidR="007F2596">
        <w:t>, Room Temperature Electrical Measurements</w:t>
      </w:r>
      <w:r>
        <w:t>.</w:t>
      </w:r>
    </w:p>
    <w:p w14:paraId="108A9EBA" w14:textId="77777777" w:rsidR="00540674" w:rsidRDefault="00540674" w:rsidP="00B67EC2">
      <w:pPr>
        <w:keepNext/>
      </w:pPr>
      <w:r>
        <w:t>The drift values (</w:t>
      </w:r>
      <w:r w:rsidR="007A7C23">
        <w:rPr>
          <w:rFonts w:cs="Arial"/>
        </w:rPr>
        <w:t>Δ</w:t>
      </w:r>
      <w:r>
        <w:t>) shall not be exceeded for each characteristic where specified. The corresponding absolute limit values for each characteristic shall not be exceeded.</w:t>
      </w:r>
    </w:p>
    <w:tbl>
      <w:tblPr>
        <w:tblW w:w="6576" w:type="dxa"/>
        <w:tblInd w:w="1497" w:type="dxa"/>
        <w:tblLayout w:type="fixed"/>
        <w:tblCellMar>
          <w:top w:w="28" w:type="dxa"/>
          <w:left w:w="57" w:type="dxa"/>
          <w:bottom w:w="28" w:type="dxa"/>
          <w:right w:w="57" w:type="dxa"/>
        </w:tblCellMar>
        <w:tblLook w:val="04A0" w:firstRow="1" w:lastRow="0" w:firstColumn="1" w:lastColumn="0" w:noHBand="0" w:noVBand="1"/>
      </w:tblPr>
      <w:tblGrid>
        <w:gridCol w:w="2665"/>
        <w:gridCol w:w="1247"/>
        <w:gridCol w:w="1814"/>
        <w:gridCol w:w="850"/>
      </w:tblGrid>
      <w:tr w:rsidR="00540674" w:rsidRPr="0094634F" w14:paraId="5732BB48" w14:textId="77777777" w:rsidTr="007A1829">
        <w:trPr>
          <w:trHeight w:val="340"/>
        </w:trPr>
        <w:tc>
          <w:tcPr>
            <w:tcW w:w="2665" w:type="dxa"/>
            <w:tcBorders>
              <w:top w:val="single" w:sz="4" w:space="0" w:color="000000"/>
              <w:left w:val="single" w:sz="4" w:space="0" w:color="000000"/>
              <w:bottom w:val="single" w:sz="4" w:space="0" w:color="000000"/>
              <w:right w:val="single" w:sz="4" w:space="0" w:color="000000"/>
            </w:tcBorders>
            <w:shd w:val="clear" w:color="auto" w:fill="auto"/>
            <w:hideMark/>
          </w:tcPr>
          <w:p w14:paraId="30F8069C" w14:textId="77777777" w:rsidR="00540674" w:rsidRPr="0094634F" w:rsidRDefault="00540674" w:rsidP="0094634F">
            <w:pPr>
              <w:pStyle w:val="Bodyjustified"/>
            </w:pPr>
            <w:r w:rsidRPr="0094634F">
              <w:t>Characteristics</w:t>
            </w:r>
          </w:p>
        </w:tc>
        <w:tc>
          <w:tcPr>
            <w:tcW w:w="1247" w:type="dxa"/>
            <w:tcBorders>
              <w:top w:val="single" w:sz="4" w:space="0" w:color="000000"/>
              <w:left w:val="single" w:sz="4" w:space="0" w:color="000000"/>
              <w:bottom w:val="single" w:sz="4" w:space="0" w:color="000000"/>
              <w:right w:val="single" w:sz="4" w:space="0" w:color="000000"/>
            </w:tcBorders>
            <w:shd w:val="clear" w:color="auto" w:fill="auto"/>
            <w:hideMark/>
          </w:tcPr>
          <w:p w14:paraId="36225BA0" w14:textId="77777777" w:rsidR="00540674" w:rsidRPr="0094634F" w:rsidRDefault="00540674" w:rsidP="0094634F">
            <w:pPr>
              <w:pStyle w:val="Bodyjustified"/>
            </w:pPr>
            <w:r w:rsidRPr="0094634F">
              <w:t>Symbols</w:t>
            </w:r>
          </w:p>
        </w:tc>
        <w:tc>
          <w:tcPr>
            <w:tcW w:w="1814" w:type="dxa"/>
            <w:tcBorders>
              <w:top w:val="single" w:sz="4" w:space="0" w:color="000000"/>
              <w:left w:val="single" w:sz="4" w:space="0" w:color="000000"/>
              <w:bottom w:val="single" w:sz="4" w:space="0" w:color="000000"/>
              <w:right w:val="single" w:sz="4" w:space="0" w:color="000000"/>
            </w:tcBorders>
            <w:shd w:val="clear" w:color="auto" w:fill="auto"/>
            <w:hideMark/>
          </w:tcPr>
          <w:p w14:paraId="5F21D181" w14:textId="77777777" w:rsidR="00540674" w:rsidRPr="0094634F" w:rsidRDefault="00540674" w:rsidP="0094634F">
            <w:pPr>
              <w:pStyle w:val="Bodyjustified"/>
            </w:pPr>
            <w:r w:rsidRPr="0094634F">
              <w:t>Drift Value</w:t>
            </w:r>
            <w:r w:rsidR="0094634F">
              <w:t xml:space="preserve"> </w:t>
            </w:r>
            <w:r w:rsidR="0094634F">
              <w:rPr>
                <w:rFonts w:cs="Arial"/>
              </w:rPr>
              <w:t>Δ</w:t>
            </w:r>
          </w:p>
        </w:tc>
        <w:tc>
          <w:tcPr>
            <w:tcW w:w="850" w:type="dxa"/>
            <w:tcBorders>
              <w:top w:val="single" w:sz="4" w:space="0" w:color="000000"/>
              <w:left w:val="single" w:sz="4" w:space="0" w:color="000000"/>
              <w:bottom w:val="single" w:sz="4" w:space="0" w:color="000000"/>
              <w:right w:val="single" w:sz="4" w:space="0" w:color="000000"/>
            </w:tcBorders>
            <w:shd w:val="clear" w:color="auto" w:fill="auto"/>
            <w:hideMark/>
          </w:tcPr>
          <w:p w14:paraId="2F6F2D89" w14:textId="77777777" w:rsidR="00540674" w:rsidRPr="0094634F" w:rsidRDefault="00540674" w:rsidP="0094634F">
            <w:pPr>
              <w:pStyle w:val="Bodyjustified"/>
            </w:pPr>
            <w:r w:rsidRPr="0094634F">
              <w:t>Units</w:t>
            </w:r>
          </w:p>
        </w:tc>
      </w:tr>
      <w:tr w:rsidR="00540674" w:rsidRPr="0094634F" w14:paraId="55FDA195" w14:textId="77777777" w:rsidTr="007A1829">
        <w:trPr>
          <w:trHeight w:val="317"/>
        </w:trPr>
        <w:tc>
          <w:tcPr>
            <w:tcW w:w="2665" w:type="dxa"/>
            <w:tcBorders>
              <w:top w:val="single" w:sz="4" w:space="0" w:color="000000"/>
              <w:left w:val="single" w:sz="4" w:space="0" w:color="000000"/>
              <w:bottom w:val="single" w:sz="4" w:space="0" w:color="auto"/>
              <w:right w:val="single" w:sz="4" w:space="0" w:color="000000"/>
            </w:tcBorders>
            <w:shd w:val="clear" w:color="auto" w:fill="auto"/>
            <w:vAlign w:val="center"/>
          </w:tcPr>
          <w:p w14:paraId="5047A32E" w14:textId="77777777" w:rsidR="00540674" w:rsidRPr="0094634F" w:rsidRDefault="009D7A4C" w:rsidP="0094634F">
            <w:pPr>
              <w:pStyle w:val="Bodyjustified"/>
              <w:jc w:val="left"/>
            </w:pPr>
            <w:r>
              <w:t>Change</w:t>
            </w:r>
            <w:r w:rsidR="00E42233">
              <w:t xml:space="preserve"> in </w:t>
            </w:r>
            <w:r w:rsidR="00E42233" w:rsidRPr="00E42233">
              <w:t>Capacitance</w:t>
            </w:r>
          </w:p>
        </w:tc>
        <w:tc>
          <w:tcPr>
            <w:tcW w:w="1247" w:type="dxa"/>
            <w:tcBorders>
              <w:top w:val="single" w:sz="4" w:space="0" w:color="000000"/>
              <w:left w:val="single" w:sz="4" w:space="0" w:color="000000"/>
              <w:bottom w:val="single" w:sz="4" w:space="0" w:color="auto"/>
              <w:right w:val="single" w:sz="4" w:space="0" w:color="000000"/>
            </w:tcBorders>
            <w:shd w:val="clear" w:color="auto" w:fill="auto"/>
            <w:vAlign w:val="center"/>
          </w:tcPr>
          <w:p w14:paraId="674BF65F" w14:textId="77777777" w:rsidR="00540674" w:rsidRPr="0094634F" w:rsidRDefault="009D7A4C" w:rsidP="0094634F">
            <w:pPr>
              <w:pStyle w:val="Bodyjustified"/>
            </w:pPr>
            <w:r>
              <w:rPr>
                <w:rFonts w:cs="Arial"/>
              </w:rPr>
              <w:t>Δ</w:t>
            </w:r>
            <w:r>
              <w:t>C/C</w:t>
            </w:r>
          </w:p>
        </w:tc>
        <w:tc>
          <w:tcPr>
            <w:tcW w:w="1814" w:type="dxa"/>
            <w:tcBorders>
              <w:top w:val="single" w:sz="4" w:space="0" w:color="000000"/>
              <w:left w:val="single" w:sz="4" w:space="0" w:color="000000"/>
              <w:bottom w:val="single" w:sz="4" w:space="0" w:color="auto"/>
              <w:right w:val="single" w:sz="4" w:space="0" w:color="000000"/>
            </w:tcBorders>
            <w:shd w:val="clear" w:color="auto" w:fill="auto"/>
            <w:vAlign w:val="center"/>
          </w:tcPr>
          <w:p w14:paraId="68379278" w14:textId="77777777" w:rsidR="00540674" w:rsidRPr="0094634F" w:rsidRDefault="009D7A4C" w:rsidP="0094634F">
            <w:pPr>
              <w:pStyle w:val="Bodyjustified"/>
            </w:pPr>
            <w:r>
              <w:t>±10</w:t>
            </w:r>
          </w:p>
        </w:tc>
        <w:tc>
          <w:tcPr>
            <w:tcW w:w="850" w:type="dxa"/>
            <w:tcBorders>
              <w:top w:val="single" w:sz="4" w:space="0" w:color="000000"/>
              <w:left w:val="single" w:sz="4" w:space="0" w:color="000000"/>
              <w:bottom w:val="single" w:sz="4" w:space="0" w:color="auto"/>
              <w:right w:val="single" w:sz="4" w:space="0" w:color="000000"/>
            </w:tcBorders>
            <w:shd w:val="clear" w:color="auto" w:fill="auto"/>
            <w:vAlign w:val="center"/>
          </w:tcPr>
          <w:p w14:paraId="36FAFE61" w14:textId="77777777" w:rsidR="00540674" w:rsidRPr="0094634F" w:rsidRDefault="009D7A4C" w:rsidP="0094634F">
            <w:pPr>
              <w:pStyle w:val="Bodyjustified"/>
            </w:pPr>
            <w:r>
              <w:t>%</w:t>
            </w:r>
          </w:p>
        </w:tc>
      </w:tr>
    </w:tbl>
    <w:p w14:paraId="7E2CC2DE" w14:textId="77777777" w:rsidR="00540674" w:rsidRDefault="00540674" w:rsidP="00EA63D0">
      <w:pPr>
        <w:pStyle w:val="Heading2"/>
      </w:pPr>
      <w:bookmarkStart w:id="43" w:name="_Toc164243732"/>
      <w:commentRangeStart w:id="44"/>
      <w:r>
        <w:lastRenderedPageBreak/>
        <w:t>INTERMEDIATE AND END-POINT ELECTRICAL MEASUREMENTS</w:t>
      </w:r>
      <w:commentRangeEnd w:id="44"/>
      <w:r w:rsidR="00151EF1">
        <w:rPr>
          <w:rStyle w:val="CommentReference"/>
          <w:bCs w:val="0"/>
          <w:caps w:val="0"/>
          <w:u w:val="none"/>
        </w:rPr>
        <w:commentReference w:id="44"/>
      </w:r>
      <w:bookmarkEnd w:id="43"/>
    </w:p>
    <w:p w14:paraId="163CB483" w14:textId="77777777" w:rsidR="00540674" w:rsidRDefault="00540674" w:rsidP="00C6479E">
      <w:pPr>
        <w:keepNext/>
      </w:pPr>
      <w:r>
        <w:t xml:space="preserve">Unless otherwise specified, the measurements shall be performed at </w:t>
      </w:r>
      <w:proofErr w:type="spellStart"/>
      <w:r>
        <w:t>T</w:t>
      </w:r>
      <w:r w:rsidRPr="007A7C23">
        <w:rPr>
          <w:vertAlign w:val="subscript"/>
        </w:rPr>
        <w:t>amb</w:t>
      </w:r>
      <w:proofErr w:type="spellEnd"/>
      <w:r w:rsidR="001F2E6A">
        <w:rPr>
          <w:vertAlign w:val="subscript"/>
        </w:rPr>
        <w:t xml:space="preserve"> </w:t>
      </w:r>
      <w:r>
        <w:t>=</w:t>
      </w:r>
      <w:r w:rsidR="001F2E6A">
        <w:t xml:space="preserve"> </w:t>
      </w:r>
      <w:r>
        <w:t xml:space="preserve">+22 </w:t>
      </w:r>
      <w:r w:rsidR="007A7C23">
        <w:t>±</w:t>
      </w:r>
      <w:r>
        <w:t>3</w:t>
      </w:r>
      <w:r w:rsidR="001F2E6A">
        <w:rPr>
          <w:rFonts w:cs="Arial"/>
        </w:rPr>
        <w:t>°</w:t>
      </w:r>
      <w:r w:rsidR="007A7C23">
        <w:t>C</w:t>
      </w:r>
      <w:r>
        <w:t>.</w:t>
      </w:r>
    </w:p>
    <w:p w14:paraId="31E5D4CA" w14:textId="157631BA" w:rsidR="00567D5B" w:rsidRDefault="00540674" w:rsidP="00C6479E">
      <w:pPr>
        <w:keepNext/>
      </w:pPr>
      <w:r>
        <w:t xml:space="preserve">Unless otherwise specified, test methods and test conditions shall be as per the corresponding test defined in </w:t>
      </w:r>
      <w:r w:rsidR="00994D0B">
        <w:t xml:space="preserve">Para. </w:t>
      </w:r>
      <w:r w:rsidR="002D02C8">
        <w:fldChar w:fldCharType="begin"/>
      </w:r>
      <w:r w:rsidR="002D02C8">
        <w:instrText xml:space="preserve"> REF _Ref479591615 \r \h </w:instrText>
      </w:r>
      <w:r w:rsidR="002D02C8">
        <w:fldChar w:fldCharType="separate"/>
      </w:r>
      <w:r w:rsidR="00216E6F">
        <w:t>2.4.1</w:t>
      </w:r>
      <w:r w:rsidR="002D02C8">
        <w:fldChar w:fldCharType="end"/>
      </w:r>
      <w:r w:rsidR="007F2596" w:rsidRPr="007F2596">
        <w:t>, Room Temperature Electrical Measurements</w:t>
      </w:r>
      <w:r>
        <w:t>.</w:t>
      </w:r>
    </w:p>
    <w:p w14:paraId="592122FF" w14:textId="77777777" w:rsidR="00BB0CF2" w:rsidRDefault="00540674" w:rsidP="00C6479E">
      <w:pPr>
        <w:keepNext/>
      </w:pPr>
      <w:r>
        <w:t>The drift values (</w:t>
      </w:r>
      <w:r w:rsidR="007A7C23">
        <w:t>Δ</w:t>
      </w:r>
      <w:r>
        <w:t>) shall not be exceeded for each characteristic where specified. The corresponding absolute limit values for each characteristic shall not be exceeded.</w:t>
      </w:r>
    </w:p>
    <w:tbl>
      <w:tblPr>
        <w:tblStyle w:val="TableGrid"/>
        <w:tblW w:w="8788" w:type="dxa"/>
        <w:tblInd w:w="1497" w:type="dxa"/>
        <w:tblLayout w:type="fixed"/>
        <w:tblCellMar>
          <w:top w:w="28" w:type="dxa"/>
          <w:left w:w="57" w:type="dxa"/>
          <w:bottom w:w="28" w:type="dxa"/>
          <w:right w:w="57" w:type="dxa"/>
        </w:tblCellMar>
        <w:tblLook w:val="04A0" w:firstRow="1" w:lastRow="0" w:firstColumn="1" w:lastColumn="0" w:noHBand="0" w:noVBand="1"/>
      </w:tblPr>
      <w:tblGrid>
        <w:gridCol w:w="2608"/>
        <w:gridCol w:w="2438"/>
        <w:gridCol w:w="964"/>
        <w:gridCol w:w="964"/>
        <w:gridCol w:w="964"/>
        <w:gridCol w:w="850"/>
      </w:tblGrid>
      <w:tr w:rsidR="001F4D80" w:rsidRPr="00752CF1" w14:paraId="140C885A" w14:textId="77777777" w:rsidTr="009C43FC">
        <w:trPr>
          <w:trHeight w:val="340"/>
          <w:tblHeader/>
        </w:trPr>
        <w:tc>
          <w:tcPr>
            <w:tcW w:w="2608" w:type="dxa"/>
            <w:vMerge w:val="restart"/>
          </w:tcPr>
          <w:p w14:paraId="674873C4" w14:textId="5F9562F9" w:rsidR="001F4D80" w:rsidRPr="00752CF1" w:rsidRDefault="001F4D80" w:rsidP="00C6479E">
            <w:pPr>
              <w:pStyle w:val="Bodyjustified"/>
              <w:keepNext/>
            </w:pPr>
            <w:r>
              <w:t xml:space="preserve">Test Reference per ESCC No. </w:t>
            </w:r>
            <w:hyperlink r:id="rId35" w:history="1">
              <w:r w:rsidR="003B5933" w:rsidRPr="002F32A6">
                <w:rPr>
                  <w:rStyle w:val="Hyperlink"/>
                </w:rPr>
                <w:t>3008</w:t>
              </w:r>
            </w:hyperlink>
          </w:p>
        </w:tc>
        <w:tc>
          <w:tcPr>
            <w:tcW w:w="2438" w:type="dxa"/>
            <w:vMerge w:val="restart"/>
          </w:tcPr>
          <w:p w14:paraId="618E0BF4" w14:textId="77777777" w:rsidR="001F4D80" w:rsidRPr="00752CF1" w:rsidRDefault="001F4D80" w:rsidP="00C6479E">
            <w:pPr>
              <w:pStyle w:val="Bodyjustified"/>
              <w:keepNext/>
            </w:pPr>
            <w:r w:rsidRPr="00752CF1">
              <w:t>Characteristics</w:t>
            </w:r>
          </w:p>
        </w:tc>
        <w:tc>
          <w:tcPr>
            <w:tcW w:w="964" w:type="dxa"/>
            <w:vMerge w:val="restart"/>
          </w:tcPr>
          <w:p w14:paraId="216D831B" w14:textId="77777777" w:rsidR="001F4D80" w:rsidRPr="00752CF1" w:rsidRDefault="001F4D80" w:rsidP="00C6479E">
            <w:pPr>
              <w:pStyle w:val="Bodyjustified"/>
              <w:keepNext/>
            </w:pPr>
            <w:r w:rsidRPr="00752CF1">
              <w:t>Symbols</w:t>
            </w:r>
          </w:p>
        </w:tc>
        <w:tc>
          <w:tcPr>
            <w:tcW w:w="1928" w:type="dxa"/>
            <w:gridSpan w:val="2"/>
          </w:tcPr>
          <w:p w14:paraId="014B7921" w14:textId="77777777" w:rsidR="001F4D80" w:rsidRPr="00752CF1" w:rsidRDefault="001F4D80" w:rsidP="00C6479E">
            <w:pPr>
              <w:pStyle w:val="Bodyjustified"/>
              <w:keepNext/>
            </w:pPr>
            <w:r w:rsidRPr="00752CF1">
              <w:t>Limits</w:t>
            </w:r>
          </w:p>
        </w:tc>
        <w:tc>
          <w:tcPr>
            <w:tcW w:w="850" w:type="dxa"/>
            <w:vMerge w:val="restart"/>
          </w:tcPr>
          <w:p w14:paraId="4772A40E" w14:textId="77777777" w:rsidR="001F4D80" w:rsidRPr="00752CF1" w:rsidRDefault="001F4D80" w:rsidP="00C6479E">
            <w:pPr>
              <w:pStyle w:val="Bodyjustified"/>
              <w:keepNext/>
            </w:pPr>
            <w:r w:rsidRPr="00752CF1">
              <w:t>Units</w:t>
            </w:r>
          </w:p>
        </w:tc>
      </w:tr>
      <w:tr w:rsidR="001F4D80" w:rsidRPr="00752CF1" w14:paraId="57F178E8" w14:textId="77777777" w:rsidTr="009C43FC">
        <w:trPr>
          <w:trHeight w:val="340"/>
          <w:tblHeader/>
        </w:trPr>
        <w:tc>
          <w:tcPr>
            <w:tcW w:w="2608" w:type="dxa"/>
            <w:vMerge/>
            <w:vAlign w:val="center"/>
          </w:tcPr>
          <w:p w14:paraId="3FD7ACC7" w14:textId="77777777" w:rsidR="001F4D80" w:rsidRPr="00752CF1" w:rsidRDefault="001F4D80" w:rsidP="00C6479E">
            <w:pPr>
              <w:pStyle w:val="Bodyjustified"/>
              <w:keepNext/>
            </w:pPr>
          </w:p>
        </w:tc>
        <w:tc>
          <w:tcPr>
            <w:tcW w:w="2438" w:type="dxa"/>
            <w:vMerge/>
          </w:tcPr>
          <w:p w14:paraId="500C1E17" w14:textId="77777777" w:rsidR="001F4D80" w:rsidRPr="00752CF1" w:rsidRDefault="001F4D80" w:rsidP="00C6479E">
            <w:pPr>
              <w:pStyle w:val="Bodyjustified"/>
              <w:keepNext/>
              <w:jc w:val="left"/>
            </w:pPr>
          </w:p>
        </w:tc>
        <w:tc>
          <w:tcPr>
            <w:tcW w:w="964" w:type="dxa"/>
            <w:vMerge/>
            <w:vAlign w:val="center"/>
          </w:tcPr>
          <w:p w14:paraId="7BEB435A" w14:textId="77777777" w:rsidR="001F4D80" w:rsidRPr="00752CF1" w:rsidRDefault="001F4D80" w:rsidP="00C6479E">
            <w:pPr>
              <w:pStyle w:val="Bodyjustified"/>
              <w:keepNext/>
            </w:pPr>
          </w:p>
        </w:tc>
        <w:tc>
          <w:tcPr>
            <w:tcW w:w="964" w:type="dxa"/>
          </w:tcPr>
          <w:p w14:paraId="0B83BC39" w14:textId="77777777" w:rsidR="001F4D80" w:rsidRPr="00752CF1" w:rsidRDefault="001F4D80" w:rsidP="00C6479E">
            <w:pPr>
              <w:pStyle w:val="Bodyjustified"/>
              <w:keepNext/>
            </w:pPr>
            <w:r w:rsidRPr="00752CF1">
              <w:t>Min</w:t>
            </w:r>
          </w:p>
        </w:tc>
        <w:tc>
          <w:tcPr>
            <w:tcW w:w="964" w:type="dxa"/>
          </w:tcPr>
          <w:p w14:paraId="57D8992B" w14:textId="77777777" w:rsidR="001F4D80" w:rsidRPr="00752CF1" w:rsidRDefault="001F4D80" w:rsidP="00C6479E">
            <w:pPr>
              <w:pStyle w:val="Bodyjustified"/>
              <w:keepNext/>
            </w:pPr>
            <w:r w:rsidRPr="00752CF1">
              <w:t>Max</w:t>
            </w:r>
          </w:p>
        </w:tc>
        <w:tc>
          <w:tcPr>
            <w:tcW w:w="850" w:type="dxa"/>
            <w:vMerge/>
          </w:tcPr>
          <w:p w14:paraId="2B78E4E2" w14:textId="77777777" w:rsidR="001F4D80" w:rsidRPr="00752CF1" w:rsidRDefault="001F4D80" w:rsidP="00C6479E">
            <w:pPr>
              <w:pStyle w:val="Bodyjustified"/>
              <w:keepNext/>
            </w:pPr>
          </w:p>
        </w:tc>
      </w:tr>
      <w:tr w:rsidR="009C43FC" w:rsidRPr="00752CF1" w14:paraId="32E274B5" w14:textId="77777777" w:rsidTr="009C43FC">
        <w:trPr>
          <w:trHeight w:val="283"/>
        </w:trPr>
        <w:tc>
          <w:tcPr>
            <w:tcW w:w="2608" w:type="dxa"/>
          </w:tcPr>
          <w:p w14:paraId="65B84F12" w14:textId="77777777" w:rsidR="00AA0100" w:rsidRPr="00752CF1" w:rsidRDefault="00AA0100" w:rsidP="00AA0100">
            <w:pPr>
              <w:pStyle w:val="Bodyjustified"/>
              <w:jc w:val="left"/>
            </w:pPr>
            <w:r w:rsidRPr="00752CF1">
              <w:t>Low Air Pressure</w:t>
            </w:r>
          </w:p>
        </w:tc>
        <w:tc>
          <w:tcPr>
            <w:tcW w:w="2438" w:type="dxa"/>
          </w:tcPr>
          <w:p w14:paraId="6ABE49DE" w14:textId="77777777" w:rsidR="00AA0100" w:rsidRPr="00752CF1" w:rsidRDefault="00AA0100" w:rsidP="00AA0100">
            <w:pPr>
              <w:pStyle w:val="Bodyjustified"/>
              <w:jc w:val="left"/>
            </w:pPr>
            <w:r>
              <w:t>Voltage Proof</w:t>
            </w:r>
          </w:p>
        </w:tc>
        <w:tc>
          <w:tcPr>
            <w:tcW w:w="964" w:type="dxa"/>
            <w:tcBorders>
              <w:top w:val="single" w:sz="4" w:space="0" w:color="000000"/>
              <w:left w:val="single" w:sz="4" w:space="0" w:color="000000"/>
              <w:bottom w:val="single" w:sz="4" w:space="0" w:color="000000"/>
            </w:tcBorders>
          </w:tcPr>
          <w:p w14:paraId="2124ABCF" w14:textId="77777777" w:rsidR="00AA0100" w:rsidRPr="00AE2EDF" w:rsidRDefault="00AA0100" w:rsidP="00AA0100">
            <w:pPr>
              <w:pStyle w:val="Bodyjustified"/>
              <w:keepNext/>
            </w:pPr>
            <w:r>
              <w:t>V</w:t>
            </w:r>
            <w:r w:rsidRPr="00280EF6">
              <w:rPr>
                <w:vertAlign w:val="subscript"/>
              </w:rPr>
              <w:t>P</w:t>
            </w:r>
          </w:p>
        </w:tc>
        <w:tc>
          <w:tcPr>
            <w:tcW w:w="964" w:type="dxa"/>
          </w:tcPr>
          <w:p w14:paraId="16DFD5BB" w14:textId="77777777" w:rsidR="00AA0100" w:rsidRPr="00752CF1" w:rsidRDefault="00AA0100" w:rsidP="00AA0100">
            <w:pPr>
              <w:pStyle w:val="Bodyjustified"/>
            </w:pPr>
            <w:r>
              <w:t>125% U</w:t>
            </w:r>
            <w:r w:rsidRPr="00AA0100">
              <w:rPr>
                <w:vertAlign w:val="subscript"/>
              </w:rPr>
              <w:t>R</w:t>
            </w:r>
          </w:p>
        </w:tc>
        <w:tc>
          <w:tcPr>
            <w:tcW w:w="964" w:type="dxa"/>
          </w:tcPr>
          <w:p w14:paraId="24171CE2" w14:textId="77777777" w:rsidR="00AA0100" w:rsidRPr="00752CF1" w:rsidRDefault="00AA0100" w:rsidP="00AA0100">
            <w:pPr>
              <w:pStyle w:val="Bodyjustified"/>
            </w:pPr>
            <w:r>
              <w:t>-</w:t>
            </w:r>
          </w:p>
        </w:tc>
        <w:tc>
          <w:tcPr>
            <w:tcW w:w="850" w:type="dxa"/>
          </w:tcPr>
          <w:p w14:paraId="25BBDB8D" w14:textId="77777777" w:rsidR="00AA0100" w:rsidRPr="00752CF1" w:rsidRDefault="00AA0100" w:rsidP="00AA0100">
            <w:pPr>
              <w:pStyle w:val="Bodyjustified"/>
            </w:pPr>
            <w:r>
              <w:t>V</w:t>
            </w:r>
          </w:p>
        </w:tc>
      </w:tr>
      <w:tr w:rsidR="00F91388" w:rsidRPr="00752CF1" w14:paraId="76ACEDA2" w14:textId="77777777" w:rsidTr="009C43FC">
        <w:trPr>
          <w:trHeight w:val="283"/>
        </w:trPr>
        <w:tc>
          <w:tcPr>
            <w:tcW w:w="2608" w:type="dxa"/>
            <w:vMerge w:val="restart"/>
          </w:tcPr>
          <w:p w14:paraId="34A41E58" w14:textId="77777777" w:rsidR="00F91388" w:rsidRPr="00752CF1" w:rsidRDefault="00F91388" w:rsidP="00163A67">
            <w:pPr>
              <w:pStyle w:val="Bodyjustified"/>
              <w:jc w:val="left"/>
            </w:pPr>
            <w:r>
              <w:t>Overload</w:t>
            </w:r>
          </w:p>
        </w:tc>
        <w:tc>
          <w:tcPr>
            <w:tcW w:w="2438" w:type="dxa"/>
            <w:tcBorders>
              <w:top w:val="single" w:sz="4" w:space="0" w:color="000000"/>
              <w:left w:val="single" w:sz="4" w:space="0" w:color="000000"/>
              <w:bottom w:val="nil"/>
              <w:right w:val="single" w:sz="4" w:space="0" w:color="000000"/>
            </w:tcBorders>
          </w:tcPr>
          <w:p w14:paraId="172CE09A" w14:textId="77777777" w:rsidR="00F91388" w:rsidRPr="00AE2EDF" w:rsidRDefault="00F91388" w:rsidP="00163A67">
            <w:pPr>
              <w:pStyle w:val="Bodyjustified"/>
              <w:keepNext/>
              <w:jc w:val="left"/>
            </w:pPr>
            <w:r>
              <w:t>DC Resistance</w:t>
            </w:r>
          </w:p>
        </w:tc>
        <w:tc>
          <w:tcPr>
            <w:tcW w:w="964" w:type="dxa"/>
            <w:tcBorders>
              <w:top w:val="single" w:sz="4" w:space="0" w:color="000000"/>
              <w:left w:val="single" w:sz="4" w:space="0" w:color="000000"/>
              <w:bottom w:val="nil"/>
              <w:right w:val="single" w:sz="4" w:space="0" w:color="000000"/>
            </w:tcBorders>
          </w:tcPr>
          <w:p w14:paraId="2FB12420" w14:textId="77777777" w:rsidR="00F91388" w:rsidRPr="00AE2EDF" w:rsidRDefault="00F91388" w:rsidP="00163A67">
            <w:pPr>
              <w:pStyle w:val="Bodyjustified"/>
              <w:keepNext/>
            </w:pPr>
            <w:r>
              <w:t>R</w:t>
            </w:r>
            <w:r w:rsidRPr="00280EF6">
              <w:rPr>
                <w:vertAlign w:val="subscript"/>
              </w:rPr>
              <w:t>s</w:t>
            </w:r>
          </w:p>
        </w:tc>
        <w:tc>
          <w:tcPr>
            <w:tcW w:w="964" w:type="dxa"/>
            <w:tcBorders>
              <w:bottom w:val="nil"/>
            </w:tcBorders>
          </w:tcPr>
          <w:p w14:paraId="39C3B199" w14:textId="77777777" w:rsidR="00F91388" w:rsidRPr="00752CF1" w:rsidRDefault="00F91388" w:rsidP="00163A67">
            <w:pPr>
              <w:pStyle w:val="Bodyjustified"/>
            </w:pPr>
            <w:r>
              <w:t>-</w:t>
            </w:r>
          </w:p>
        </w:tc>
        <w:tc>
          <w:tcPr>
            <w:tcW w:w="964" w:type="dxa"/>
            <w:tcBorders>
              <w:bottom w:val="nil"/>
            </w:tcBorders>
          </w:tcPr>
          <w:p w14:paraId="2381097C" w14:textId="77777777" w:rsidR="00F91388" w:rsidRPr="00752CF1" w:rsidRDefault="00F91388" w:rsidP="00163A67">
            <w:pPr>
              <w:pStyle w:val="Bodyjustified"/>
            </w:pPr>
            <w:r>
              <w:t>Note 1</w:t>
            </w:r>
          </w:p>
        </w:tc>
        <w:tc>
          <w:tcPr>
            <w:tcW w:w="850" w:type="dxa"/>
            <w:tcBorders>
              <w:bottom w:val="nil"/>
            </w:tcBorders>
          </w:tcPr>
          <w:p w14:paraId="285597CA" w14:textId="77777777" w:rsidR="00F91388" w:rsidRPr="00752CF1" w:rsidRDefault="00F91388" w:rsidP="00163A67">
            <w:pPr>
              <w:pStyle w:val="Bodyjustified"/>
            </w:pPr>
            <w:r>
              <w:t>m</w:t>
            </w:r>
            <w:r>
              <w:rPr>
                <w:rFonts w:cs="Arial"/>
              </w:rPr>
              <w:t>Ω</w:t>
            </w:r>
          </w:p>
        </w:tc>
      </w:tr>
      <w:tr w:rsidR="00F91388" w:rsidRPr="00752CF1" w14:paraId="035B55D1" w14:textId="77777777" w:rsidTr="009C43FC">
        <w:trPr>
          <w:trHeight w:val="283"/>
        </w:trPr>
        <w:tc>
          <w:tcPr>
            <w:tcW w:w="2608" w:type="dxa"/>
            <w:vMerge/>
          </w:tcPr>
          <w:p w14:paraId="6325441B" w14:textId="77777777" w:rsidR="00F91388" w:rsidRPr="00752CF1" w:rsidRDefault="00F91388" w:rsidP="00163A67">
            <w:pPr>
              <w:pStyle w:val="Bodyjustified"/>
              <w:jc w:val="left"/>
            </w:pPr>
          </w:p>
        </w:tc>
        <w:tc>
          <w:tcPr>
            <w:tcW w:w="2438" w:type="dxa"/>
            <w:tcBorders>
              <w:top w:val="nil"/>
              <w:left w:val="single" w:sz="4" w:space="0" w:color="000000"/>
              <w:bottom w:val="single" w:sz="4" w:space="0" w:color="000000"/>
              <w:right w:val="single" w:sz="4" w:space="0" w:color="000000"/>
            </w:tcBorders>
          </w:tcPr>
          <w:p w14:paraId="27B29B26" w14:textId="77777777" w:rsidR="00F91388" w:rsidRPr="00AE2EDF" w:rsidRDefault="00F91388" w:rsidP="00163A67">
            <w:pPr>
              <w:pStyle w:val="Bodyjustified"/>
              <w:keepNext/>
              <w:jc w:val="left"/>
            </w:pPr>
            <w:r w:rsidRPr="00AE2EDF">
              <w:t>Insulation Resistance</w:t>
            </w:r>
          </w:p>
        </w:tc>
        <w:tc>
          <w:tcPr>
            <w:tcW w:w="964" w:type="dxa"/>
            <w:tcBorders>
              <w:top w:val="nil"/>
              <w:left w:val="single" w:sz="4" w:space="0" w:color="000000"/>
              <w:bottom w:val="single" w:sz="4" w:space="0" w:color="000000"/>
              <w:right w:val="single" w:sz="4" w:space="0" w:color="000000"/>
            </w:tcBorders>
          </w:tcPr>
          <w:p w14:paraId="09F6C465" w14:textId="77777777" w:rsidR="00F91388" w:rsidRPr="00AE2EDF" w:rsidRDefault="00F91388" w:rsidP="00163A67">
            <w:pPr>
              <w:pStyle w:val="Bodyjustified"/>
              <w:keepNext/>
            </w:pPr>
            <w:r>
              <w:t>R</w:t>
            </w:r>
            <w:r>
              <w:rPr>
                <w:vertAlign w:val="subscript"/>
              </w:rPr>
              <w:t>i</w:t>
            </w:r>
          </w:p>
        </w:tc>
        <w:tc>
          <w:tcPr>
            <w:tcW w:w="964" w:type="dxa"/>
            <w:tcBorders>
              <w:top w:val="nil"/>
            </w:tcBorders>
          </w:tcPr>
          <w:p w14:paraId="5AD90406" w14:textId="00459971" w:rsidR="00F91388" w:rsidRPr="00752CF1" w:rsidRDefault="00F91388" w:rsidP="00D6266F">
            <w:pPr>
              <w:pStyle w:val="Bodyjustified"/>
            </w:pPr>
            <w:r>
              <w:t xml:space="preserve">Note </w:t>
            </w:r>
            <w:r w:rsidR="00D6266F">
              <w:t>1</w:t>
            </w:r>
          </w:p>
        </w:tc>
        <w:tc>
          <w:tcPr>
            <w:tcW w:w="964" w:type="dxa"/>
            <w:tcBorders>
              <w:top w:val="nil"/>
            </w:tcBorders>
          </w:tcPr>
          <w:p w14:paraId="527C2FE6" w14:textId="77777777" w:rsidR="00F91388" w:rsidRPr="00752CF1" w:rsidRDefault="00F91388" w:rsidP="00163A67">
            <w:pPr>
              <w:pStyle w:val="Bodyjustified"/>
            </w:pPr>
            <w:r>
              <w:t>-</w:t>
            </w:r>
          </w:p>
        </w:tc>
        <w:tc>
          <w:tcPr>
            <w:tcW w:w="850" w:type="dxa"/>
            <w:tcBorders>
              <w:top w:val="nil"/>
            </w:tcBorders>
          </w:tcPr>
          <w:p w14:paraId="01465C9B" w14:textId="3A893A80" w:rsidR="00F91388" w:rsidRPr="00752CF1" w:rsidRDefault="00681036" w:rsidP="00163A67">
            <w:pPr>
              <w:pStyle w:val="Bodyjustified"/>
            </w:pPr>
            <w:r>
              <w:t>M</w:t>
            </w:r>
            <w:r w:rsidR="00F91388">
              <w:rPr>
                <w:rFonts w:cs="Arial"/>
              </w:rPr>
              <w:t>Ω</w:t>
            </w:r>
          </w:p>
        </w:tc>
      </w:tr>
      <w:tr w:rsidR="0097310D" w:rsidRPr="00752CF1" w14:paraId="668E126E" w14:textId="77777777" w:rsidTr="009C43FC">
        <w:trPr>
          <w:trHeight w:val="283"/>
        </w:trPr>
        <w:tc>
          <w:tcPr>
            <w:tcW w:w="2608" w:type="dxa"/>
          </w:tcPr>
          <w:p w14:paraId="61F7EC8C" w14:textId="77777777" w:rsidR="00383971" w:rsidRPr="00752CF1" w:rsidRDefault="00383971" w:rsidP="00383971">
            <w:pPr>
              <w:pStyle w:val="Bodyjustified"/>
              <w:jc w:val="left"/>
            </w:pPr>
            <w:r>
              <w:t>Damp Heat</w:t>
            </w:r>
          </w:p>
        </w:tc>
        <w:tc>
          <w:tcPr>
            <w:tcW w:w="2438" w:type="dxa"/>
            <w:tcBorders>
              <w:top w:val="single" w:sz="4" w:space="0" w:color="000000"/>
              <w:left w:val="single" w:sz="4" w:space="0" w:color="000000"/>
              <w:bottom w:val="single" w:sz="4" w:space="0" w:color="000000"/>
              <w:right w:val="single" w:sz="4" w:space="0" w:color="000000"/>
            </w:tcBorders>
          </w:tcPr>
          <w:p w14:paraId="7F3A8FFA" w14:textId="7AD3A858" w:rsidR="00383971" w:rsidRPr="00AE2EDF" w:rsidRDefault="00383971" w:rsidP="00503E38">
            <w:pPr>
              <w:pStyle w:val="Bodyjustified"/>
              <w:keepNext/>
              <w:jc w:val="left"/>
            </w:pPr>
            <w:r w:rsidRPr="00AE2EDF">
              <w:t>Insulation Resistance</w:t>
            </w:r>
            <w:r w:rsidR="00503E38">
              <w:t xml:space="preserve"> (applied voltage = 1.5V)</w:t>
            </w:r>
          </w:p>
        </w:tc>
        <w:tc>
          <w:tcPr>
            <w:tcW w:w="964" w:type="dxa"/>
            <w:tcBorders>
              <w:top w:val="single" w:sz="4" w:space="0" w:color="000000"/>
              <w:left w:val="single" w:sz="4" w:space="0" w:color="000000"/>
              <w:bottom w:val="single" w:sz="4" w:space="0" w:color="000000"/>
              <w:right w:val="single" w:sz="4" w:space="0" w:color="000000"/>
            </w:tcBorders>
          </w:tcPr>
          <w:p w14:paraId="04B277F7" w14:textId="77777777" w:rsidR="00383971" w:rsidRPr="00AE2EDF" w:rsidRDefault="00383971" w:rsidP="00383971">
            <w:pPr>
              <w:pStyle w:val="Bodyjustified"/>
              <w:keepNext/>
            </w:pPr>
            <w:r>
              <w:t>R</w:t>
            </w:r>
            <w:r>
              <w:rPr>
                <w:vertAlign w:val="subscript"/>
              </w:rPr>
              <w:t>i</w:t>
            </w:r>
          </w:p>
        </w:tc>
        <w:tc>
          <w:tcPr>
            <w:tcW w:w="964" w:type="dxa"/>
          </w:tcPr>
          <w:p w14:paraId="4DB0E1DF" w14:textId="184F0CF4" w:rsidR="00383971" w:rsidRPr="00752CF1" w:rsidRDefault="00383971" w:rsidP="00D6266F">
            <w:pPr>
              <w:pStyle w:val="Bodyjustified"/>
            </w:pPr>
            <w:r>
              <w:t xml:space="preserve">Note </w:t>
            </w:r>
            <w:r w:rsidR="00D6266F">
              <w:t>2</w:t>
            </w:r>
          </w:p>
        </w:tc>
        <w:tc>
          <w:tcPr>
            <w:tcW w:w="964" w:type="dxa"/>
          </w:tcPr>
          <w:p w14:paraId="15D6091F" w14:textId="77777777" w:rsidR="00383971" w:rsidRPr="00752CF1" w:rsidRDefault="00383971" w:rsidP="00383971">
            <w:pPr>
              <w:pStyle w:val="Bodyjustified"/>
            </w:pPr>
            <w:r>
              <w:t>-</w:t>
            </w:r>
          </w:p>
        </w:tc>
        <w:tc>
          <w:tcPr>
            <w:tcW w:w="850" w:type="dxa"/>
          </w:tcPr>
          <w:p w14:paraId="4F28AD52" w14:textId="3EC2F837" w:rsidR="00383971" w:rsidRPr="00752CF1" w:rsidRDefault="00681036" w:rsidP="00383971">
            <w:pPr>
              <w:pStyle w:val="Bodyjustified"/>
            </w:pPr>
            <w:r>
              <w:t>M</w:t>
            </w:r>
            <w:r w:rsidR="00383971">
              <w:rPr>
                <w:rFonts w:cs="Arial"/>
              </w:rPr>
              <w:t>Ω</w:t>
            </w:r>
          </w:p>
        </w:tc>
      </w:tr>
      <w:tr w:rsidR="008B0BF3" w:rsidRPr="00752CF1" w14:paraId="00DD34A0" w14:textId="77777777" w:rsidTr="009C43FC">
        <w:trPr>
          <w:trHeight w:val="283"/>
        </w:trPr>
        <w:tc>
          <w:tcPr>
            <w:tcW w:w="2608" w:type="dxa"/>
          </w:tcPr>
          <w:p w14:paraId="7365F886" w14:textId="77777777" w:rsidR="008B0BF3" w:rsidRPr="00752CF1" w:rsidRDefault="002933A3" w:rsidP="00752CF1">
            <w:pPr>
              <w:pStyle w:val="Bodyjustified"/>
              <w:jc w:val="left"/>
            </w:pPr>
            <w:r>
              <w:t>Vibration</w:t>
            </w:r>
          </w:p>
        </w:tc>
        <w:tc>
          <w:tcPr>
            <w:tcW w:w="2438" w:type="dxa"/>
            <w:tcBorders>
              <w:bottom w:val="single" w:sz="4" w:space="0" w:color="auto"/>
            </w:tcBorders>
          </w:tcPr>
          <w:p w14:paraId="001C7897" w14:textId="77777777" w:rsidR="008B0BF3" w:rsidRDefault="00A81943" w:rsidP="002933A3">
            <w:pPr>
              <w:pStyle w:val="Bodyjustified"/>
              <w:jc w:val="left"/>
            </w:pPr>
            <w:r>
              <w:t>Insertion Loss</w:t>
            </w:r>
          </w:p>
          <w:p w14:paraId="29FC2278" w14:textId="7A1A4B8C" w:rsidR="00135599" w:rsidRPr="00752CF1" w:rsidRDefault="00135599" w:rsidP="002933A3">
            <w:pPr>
              <w:pStyle w:val="Bodyjustified"/>
              <w:jc w:val="left"/>
            </w:pPr>
            <w:r>
              <w:t xml:space="preserve">(applied current = </w:t>
            </w:r>
            <w:r w:rsidR="0096548A">
              <w:t>minimum required for monitoring purposes)</w:t>
            </w:r>
          </w:p>
        </w:tc>
        <w:tc>
          <w:tcPr>
            <w:tcW w:w="964" w:type="dxa"/>
            <w:tcBorders>
              <w:bottom w:val="single" w:sz="4" w:space="0" w:color="auto"/>
            </w:tcBorders>
          </w:tcPr>
          <w:p w14:paraId="48C31DC0" w14:textId="77777777" w:rsidR="008B0BF3" w:rsidRPr="00752CF1" w:rsidRDefault="00A81943" w:rsidP="00752CF1">
            <w:pPr>
              <w:pStyle w:val="Bodyjustified"/>
            </w:pPr>
            <w:r>
              <w:t>I</w:t>
            </w:r>
            <w:r w:rsidRPr="00A81943">
              <w:rPr>
                <w:vertAlign w:val="subscript"/>
              </w:rPr>
              <w:t>L</w:t>
            </w:r>
          </w:p>
        </w:tc>
        <w:tc>
          <w:tcPr>
            <w:tcW w:w="964" w:type="dxa"/>
            <w:tcBorders>
              <w:bottom w:val="single" w:sz="4" w:space="0" w:color="auto"/>
            </w:tcBorders>
          </w:tcPr>
          <w:p w14:paraId="00592585" w14:textId="334321D4" w:rsidR="008B0BF3" w:rsidRPr="00752CF1" w:rsidRDefault="005700FA" w:rsidP="00D6266F">
            <w:pPr>
              <w:pStyle w:val="Bodyjustified"/>
            </w:pPr>
            <w:r>
              <w:t xml:space="preserve">Note </w:t>
            </w:r>
            <w:r w:rsidR="00D6266F">
              <w:t>1</w:t>
            </w:r>
          </w:p>
        </w:tc>
        <w:tc>
          <w:tcPr>
            <w:tcW w:w="964" w:type="dxa"/>
            <w:tcBorders>
              <w:bottom w:val="single" w:sz="4" w:space="0" w:color="auto"/>
            </w:tcBorders>
          </w:tcPr>
          <w:p w14:paraId="77011FD4" w14:textId="77777777" w:rsidR="008B0BF3" w:rsidRPr="00752CF1" w:rsidRDefault="005700FA" w:rsidP="00752CF1">
            <w:pPr>
              <w:pStyle w:val="Bodyjustified"/>
            </w:pPr>
            <w:r>
              <w:t>-</w:t>
            </w:r>
          </w:p>
        </w:tc>
        <w:tc>
          <w:tcPr>
            <w:tcW w:w="850" w:type="dxa"/>
            <w:tcBorders>
              <w:bottom w:val="single" w:sz="4" w:space="0" w:color="auto"/>
            </w:tcBorders>
          </w:tcPr>
          <w:p w14:paraId="012EF0EC" w14:textId="77777777" w:rsidR="008B0BF3" w:rsidRPr="00752CF1" w:rsidRDefault="005700FA" w:rsidP="00752CF1">
            <w:pPr>
              <w:pStyle w:val="Bodyjustified"/>
            </w:pPr>
            <w:r>
              <w:t>dB</w:t>
            </w:r>
          </w:p>
        </w:tc>
      </w:tr>
      <w:tr w:rsidR="00A14227" w:rsidRPr="00752CF1" w14:paraId="2BAED92B" w14:textId="77777777" w:rsidTr="009C43FC">
        <w:trPr>
          <w:trHeight w:val="283"/>
        </w:trPr>
        <w:tc>
          <w:tcPr>
            <w:tcW w:w="2608" w:type="dxa"/>
            <w:vMerge w:val="restart"/>
          </w:tcPr>
          <w:p w14:paraId="41389C04" w14:textId="77777777" w:rsidR="00A14227" w:rsidRPr="00752CF1" w:rsidRDefault="00A14227" w:rsidP="00A14227">
            <w:pPr>
              <w:pStyle w:val="Bodyjustified"/>
              <w:jc w:val="left"/>
            </w:pPr>
            <w:r>
              <w:t>Resistance to Soldering Heat</w:t>
            </w:r>
          </w:p>
        </w:tc>
        <w:tc>
          <w:tcPr>
            <w:tcW w:w="2438" w:type="dxa"/>
            <w:tcBorders>
              <w:top w:val="single" w:sz="4" w:space="0" w:color="auto"/>
              <w:left w:val="single" w:sz="4" w:space="0" w:color="000000"/>
              <w:bottom w:val="nil"/>
              <w:right w:val="single" w:sz="4" w:space="0" w:color="000000"/>
            </w:tcBorders>
          </w:tcPr>
          <w:p w14:paraId="33C62C24" w14:textId="77777777" w:rsidR="00A14227" w:rsidRPr="00AE2EDF" w:rsidRDefault="00A14227" w:rsidP="00A14227">
            <w:pPr>
              <w:pStyle w:val="Bodyjustified"/>
              <w:keepNext/>
              <w:jc w:val="left"/>
            </w:pPr>
            <w:r w:rsidRPr="00AE2EDF">
              <w:t>Insulation Resistance</w:t>
            </w:r>
          </w:p>
        </w:tc>
        <w:tc>
          <w:tcPr>
            <w:tcW w:w="964" w:type="dxa"/>
            <w:tcBorders>
              <w:top w:val="single" w:sz="4" w:space="0" w:color="auto"/>
              <w:left w:val="single" w:sz="4" w:space="0" w:color="000000"/>
              <w:bottom w:val="nil"/>
              <w:right w:val="single" w:sz="4" w:space="0" w:color="000000"/>
            </w:tcBorders>
          </w:tcPr>
          <w:p w14:paraId="549834C6" w14:textId="77777777" w:rsidR="00A14227" w:rsidRPr="00AE2EDF" w:rsidRDefault="00A14227" w:rsidP="00A14227">
            <w:pPr>
              <w:pStyle w:val="Bodyjustified"/>
              <w:keepNext/>
            </w:pPr>
            <w:r>
              <w:t>R</w:t>
            </w:r>
            <w:r>
              <w:rPr>
                <w:vertAlign w:val="subscript"/>
              </w:rPr>
              <w:t>i</w:t>
            </w:r>
          </w:p>
        </w:tc>
        <w:tc>
          <w:tcPr>
            <w:tcW w:w="964" w:type="dxa"/>
            <w:tcBorders>
              <w:top w:val="single" w:sz="4" w:space="0" w:color="auto"/>
              <w:bottom w:val="nil"/>
            </w:tcBorders>
          </w:tcPr>
          <w:p w14:paraId="6E2D65A5" w14:textId="066D834E" w:rsidR="00A14227" w:rsidRPr="00752CF1" w:rsidRDefault="00A14227" w:rsidP="00D6266F">
            <w:pPr>
              <w:pStyle w:val="Bodyjustified"/>
            </w:pPr>
            <w:r>
              <w:t xml:space="preserve">Note </w:t>
            </w:r>
            <w:r w:rsidR="00D6266F">
              <w:t>1</w:t>
            </w:r>
          </w:p>
        </w:tc>
        <w:tc>
          <w:tcPr>
            <w:tcW w:w="964" w:type="dxa"/>
            <w:tcBorders>
              <w:top w:val="single" w:sz="4" w:space="0" w:color="auto"/>
              <w:bottom w:val="nil"/>
            </w:tcBorders>
          </w:tcPr>
          <w:p w14:paraId="5EA1635A" w14:textId="77777777" w:rsidR="00A14227" w:rsidRPr="00752CF1" w:rsidRDefault="00A14227" w:rsidP="00A14227">
            <w:pPr>
              <w:pStyle w:val="Bodyjustified"/>
            </w:pPr>
            <w:r>
              <w:t>-</w:t>
            </w:r>
          </w:p>
        </w:tc>
        <w:tc>
          <w:tcPr>
            <w:tcW w:w="850" w:type="dxa"/>
            <w:tcBorders>
              <w:top w:val="single" w:sz="4" w:space="0" w:color="auto"/>
              <w:bottom w:val="nil"/>
            </w:tcBorders>
          </w:tcPr>
          <w:p w14:paraId="706D49A3" w14:textId="516CB3FB" w:rsidR="00A14227" w:rsidRPr="00752CF1" w:rsidRDefault="00681036" w:rsidP="00A14227">
            <w:pPr>
              <w:pStyle w:val="Bodyjustified"/>
            </w:pPr>
            <w:r>
              <w:t>M</w:t>
            </w:r>
            <w:r w:rsidR="00A14227">
              <w:rPr>
                <w:rFonts w:cs="Arial"/>
              </w:rPr>
              <w:t>Ω</w:t>
            </w:r>
          </w:p>
        </w:tc>
      </w:tr>
      <w:tr w:rsidR="00A14227" w:rsidRPr="00752CF1" w14:paraId="7861A124" w14:textId="77777777" w:rsidTr="009C43FC">
        <w:trPr>
          <w:trHeight w:val="283"/>
        </w:trPr>
        <w:tc>
          <w:tcPr>
            <w:tcW w:w="2608" w:type="dxa"/>
            <w:vMerge/>
          </w:tcPr>
          <w:p w14:paraId="6DCE1046" w14:textId="77777777" w:rsidR="00A14227" w:rsidRPr="00752CF1" w:rsidRDefault="00A14227" w:rsidP="00A14227">
            <w:pPr>
              <w:pStyle w:val="Bodyjustified"/>
              <w:jc w:val="left"/>
            </w:pPr>
          </w:p>
        </w:tc>
        <w:tc>
          <w:tcPr>
            <w:tcW w:w="2438" w:type="dxa"/>
            <w:tcBorders>
              <w:top w:val="nil"/>
            </w:tcBorders>
          </w:tcPr>
          <w:p w14:paraId="15533C7A" w14:textId="28F481E1" w:rsidR="00A14227" w:rsidRPr="00752CF1" w:rsidRDefault="00C6479E" w:rsidP="00A14227">
            <w:pPr>
              <w:pStyle w:val="Bodyjustified"/>
              <w:jc w:val="left"/>
            </w:pPr>
            <w:r>
              <w:t>Capacitance</w:t>
            </w:r>
          </w:p>
        </w:tc>
        <w:tc>
          <w:tcPr>
            <w:tcW w:w="964" w:type="dxa"/>
            <w:tcBorders>
              <w:top w:val="nil"/>
            </w:tcBorders>
          </w:tcPr>
          <w:p w14:paraId="3543CF4A" w14:textId="49D92E57" w:rsidR="00A14227" w:rsidRPr="00752CF1" w:rsidRDefault="00C6479E" w:rsidP="00A14227">
            <w:pPr>
              <w:pStyle w:val="Bodyjustified"/>
            </w:pPr>
            <w:r>
              <w:t>C</w:t>
            </w:r>
          </w:p>
        </w:tc>
        <w:tc>
          <w:tcPr>
            <w:tcW w:w="964" w:type="dxa"/>
            <w:tcBorders>
              <w:top w:val="nil"/>
            </w:tcBorders>
          </w:tcPr>
          <w:p w14:paraId="057421DA" w14:textId="3564041D" w:rsidR="00A14227" w:rsidRPr="00752CF1" w:rsidRDefault="00A14227" w:rsidP="00D6266F">
            <w:pPr>
              <w:pStyle w:val="Bodyjustified"/>
            </w:pPr>
            <w:r>
              <w:t xml:space="preserve">Note </w:t>
            </w:r>
            <w:r w:rsidR="00D6266F">
              <w:t>1</w:t>
            </w:r>
          </w:p>
        </w:tc>
        <w:tc>
          <w:tcPr>
            <w:tcW w:w="964" w:type="dxa"/>
            <w:tcBorders>
              <w:top w:val="nil"/>
            </w:tcBorders>
          </w:tcPr>
          <w:p w14:paraId="5343651C" w14:textId="77777777" w:rsidR="00A14227" w:rsidRPr="00752CF1" w:rsidRDefault="00A14227" w:rsidP="00A14227">
            <w:pPr>
              <w:pStyle w:val="Bodyjustified"/>
            </w:pPr>
            <w:r>
              <w:t>-</w:t>
            </w:r>
          </w:p>
        </w:tc>
        <w:tc>
          <w:tcPr>
            <w:tcW w:w="850" w:type="dxa"/>
            <w:tcBorders>
              <w:top w:val="nil"/>
            </w:tcBorders>
          </w:tcPr>
          <w:p w14:paraId="5B8AD6DC" w14:textId="056907DC" w:rsidR="00A14227" w:rsidRPr="00752CF1" w:rsidRDefault="00D6266F" w:rsidP="00A14227">
            <w:pPr>
              <w:pStyle w:val="Bodyjustified"/>
            </w:pPr>
            <w:proofErr w:type="spellStart"/>
            <w:r>
              <w:t>n</w:t>
            </w:r>
            <w:r w:rsidR="00C6479E">
              <w:t>F</w:t>
            </w:r>
            <w:proofErr w:type="spellEnd"/>
          </w:p>
        </w:tc>
      </w:tr>
      <w:tr w:rsidR="009C43FC" w:rsidRPr="00752CF1" w14:paraId="08CF6161" w14:textId="77777777" w:rsidTr="009C43FC">
        <w:trPr>
          <w:trHeight w:val="283"/>
        </w:trPr>
        <w:tc>
          <w:tcPr>
            <w:tcW w:w="2608" w:type="dxa"/>
            <w:tcBorders>
              <w:bottom w:val="single" w:sz="4" w:space="0" w:color="auto"/>
            </w:tcBorders>
          </w:tcPr>
          <w:p w14:paraId="546FDF82" w14:textId="77777777" w:rsidR="00A14227" w:rsidRPr="00752CF1" w:rsidRDefault="00A14227" w:rsidP="00A14227">
            <w:pPr>
              <w:pStyle w:val="Bodyjustified"/>
              <w:jc w:val="left"/>
            </w:pPr>
            <w:r>
              <w:t>Shock</w:t>
            </w:r>
          </w:p>
        </w:tc>
        <w:tc>
          <w:tcPr>
            <w:tcW w:w="2438" w:type="dxa"/>
            <w:tcBorders>
              <w:bottom w:val="single" w:sz="4" w:space="0" w:color="auto"/>
            </w:tcBorders>
          </w:tcPr>
          <w:p w14:paraId="62DE5AC3" w14:textId="77777777" w:rsidR="00A14227" w:rsidRPr="00752CF1" w:rsidRDefault="00A14227" w:rsidP="00A14227">
            <w:pPr>
              <w:pStyle w:val="Bodyjustified"/>
              <w:jc w:val="left"/>
            </w:pPr>
            <w:r>
              <w:t>Insertion Loss</w:t>
            </w:r>
          </w:p>
        </w:tc>
        <w:tc>
          <w:tcPr>
            <w:tcW w:w="964" w:type="dxa"/>
            <w:tcBorders>
              <w:bottom w:val="single" w:sz="4" w:space="0" w:color="auto"/>
            </w:tcBorders>
          </w:tcPr>
          <w:p w14:paraId="074CD132" w14:textId="77777777" w:rsidR="00A14227" w:rsidRPr="00752CF1" w:rsidRDefault="00A14227" w:rsidP="00A14227">
            <w:pPr>
              <w:pStyle w:val="Bodyjustified"/>
            </w:pPr>
            <w:r>
              <w:t>I</w:t>
            </w:r>
            <w:r w:rsidRPr="00A81943">
              <w:rPr>
                <w:vertAlign w:val="subscript"/>
              </w:rPr>
              <w:t>L</w:t>
            </w:r>
          </w:p>
        </w:tc>
        <w:tc>
          <w:tcPr>
            <w:tcW w:w="964" w:type="dxa"/>
            <w:tcBorders>
              <w:bottom w:val="single" w:sz="4" w:space="0" w:color="auto"/>
            </w:tcBorders>
          </w:tcPr>
          <w:p w14:paraId="29022349" w14:textId="3AD1931A" w:rsidR="00A14227" w:rsidRPr="00752CF1" w:rsidRDefault="00A14227" w:rsidP="00D6266F">
            <w:pPr>
              <w:pStyle w:val="Bodyjustified"/>
            </w:pPr>
            <w:r>
              <w:t xml:space="preserve">Note </w:t>
            </w:r>
            <w:r w:rsidR="00D6266F">
              <w:t>1</w:t>
            </w:r>
          </w:p>
        </w:tc>
        <w:tc>
          <w:tcPr>
            <w:tcW w:w="964" w:type="dxa"/>
            <w:tcBorders>
              <w:bottom w:val="single" w:sz="4" w:space="0" w:color="auto"/>
            </w:tcBorders>
          </w:tcPr>
          <w:p w14:paraId="5210833B" w14:textId="77777777" w:rsidR="00A14227" w:rsidRPr="00752CF1" w:rsidRDefault="00A14227" w:rsidP="00A14227">
            <w:pPr>
              <w:pStyle w:val="Bodyjustified"/>
            </w:pPr>
            <w:r>
              <w:t>-</w:t>
            </w:r>
          </w:p>
        </w:tc>
        <w:tc>
          <w:tcPr>
            <w:tcW w:w="850" w:type="dxa"/>
            <w:tcBorders>
              <w:bottom w:val="single" w:sz="4" w:space="0" w:color="auto"/>
            </w:tcBorders>
          </w:tcPr>
          <w:p w14:paraId="5E8754DC" w14:textId="77777777" w:rsidR="00A14227" w:rsidRPr="00752CF1" w:rsidRDefault="00A14227" w:rsidP="00A14227">
            <w:pPr>
              <w:pStyle w:val="Bodyjustified"/>
            </w:pPr>
            <w:r>
              <w:t>dB</w:t>
            </w:r>
          </w:p>
        </w:tc>
      </w:tr>
      <w:tr w:rsidR="00C6479E" w:rsidRPr="00752CF1" w14:paraId="47EBAE2A" w14:textId="77777777" w:rsidTr="004F3F73">
        <w:trPr>
          <w:trHeight w:val="283"/>
        </w:trPr>
        <w:tc>
          <w:tcPr>
            <w:tcW w:w="2608" w:type="dxa"/>
            <w:tcBorders>
              <w:bottom w:val="single" w:sz="4" w:space="0" w:color="auto"/>
            </w:tcBorders>
          </w:tcPr>
          <w:p w14:paraId="51D3DBB6" w14:textId="37856F41" w:rsidR="00C6479E" w:rsidRDefault="00C6479E" w:rsidP="00C6479E">
            <w:pPr>
              <w:pStyle w:val="Bodyjustified"/>
              <w:jc w:val="left"/>
            </w:pPr>
            <w:r>
              <w:t>Accelerated Damp Heat</w:t>
            </w:r>
          </w:p>
        </w:tc>
        <w:tc>
          <w:tcPr>
            <w:tcW w:w="2438" w:type="dxa"/>
            <w:tcBorders>
              <w:top w:val="single" w:sz="4" w:space="0" w:color="000000"/>
              <w:left w:val="single" w:sz="4" w:space="0" w:color="000000"/>
              <w:bottom w:val="single" w:sz="4" w:space="0" w:color="000000"/>
              <w:right w:val="single" w:sz="4" w:space="0" w:color="000000"/>
            </w:tcBorders>
          </w:tcPr>
          <w:p w14:paraId="47A0AF7B" w14:textId="66992D4B" w:rsidR="00C6479E" w:rsidRDefault="00C6479E" w:rsidP="00C6479E">
            <w:pPr>
              <w:pStyle w:val="Bodyjustified"/>
              <w:jc w:val="left"/>
            </w:pPr>
            <w:r w:rsidRPr="00AE2EDF">
              <w:t>Insulation Resistance</w:t>
            </w:r>
          </w:p>
        </w:tc>
        <w:tc>
          <w:tcPr>
            <w:tcW w:w="964" w:type="dxa"/>
            <w:tcBorders>
              <w:top w:val="single" w:sz="4" w:space="0" w:color="000000"/>
              <w:left w:val="single" w:sz="4" w:space="0" w:color="000000"/>
              <w:bottom w:val="single" w:sz="4" w:space="0" w:color="000000"/>
              <w:right w:val="single" w:sz="4" w:space="0" w:color="000000"/>
            </w:tcBorders>
          </w:tcPr>
          <w:p w14:paraId="7A78DDC4" w14:textId="1D6B8465" w:rsidR="00C6479E" w:rsidRDefault="00C6479E" w:rsidP="00C6479E">
            <w:pPr>
              <w:pStyle w:val="Bodyjustified"/>
            </w:pPr>
            <w:r>
              <w:t>R</w:t>
            </w:r>
            <w:r>
              <w:rPr>
                <w:vertAlign w:val="subscript"/>
              </w:rPr>
              <w:t>i</w:t>
            </w:r>
          </w:p>
        </w:tc>
        <w:tc>
          <w:tcPr>
            <w:tcW w:w="964" w:type="dxa"/>
          </w:tcPr>
          <w:p w14:paraId="09E0B17A" w14:textId="00196186" w:rsidR="00C6479E" w:rsidRDefault="00C6479E" w:rsidP="00D6266F">
            <w:pPr>
              <w:pStyle w:val="Bodyjustified"/>
            </w:pPr>
            <w:r>
              <w:t xml:space="preserve">Note </w:t>
            </w:r>
            <w:r w:rsidR="00D6266F">
              <w:t>2</w:t>
            </w:r>
          </w:p>
        </w:tc>
        <w:tc>
          <w:tcPr>
            <w:tcW w:w="964" w:type="dxa"/>
          </w:tcPr>
          <w:p w14:paraId="0C053FCF" w14:textId="0BE3E485" w:rsidR="00C6479E" w:rsidRDefault="00C6479E" w:rsidP="00C6479E">
            <w:pPr>
              <w:pStyle w:val="Bodyjustified"/>
            </w:pPr>
            <w:r>
              <w:t>-</w:t>
            </w:r>
          </w:p>
        </w:tc>
        <w:tc>
          <w:tcPr>
            <w:tcW w:w="850" w:type="dxa"/>
          </w:tcPr>
          <w:p w14:paraId="406D9B4D" w14:textId="362D769C" w:rsidR="00C6479E" w:rsidRDefault="00681036" w:rsidP="00C6479E">
            <w:pPr>
              <w:pStyle w:val="Bodyjustified"/>
            </w:pPr>
            <w:r>
              <w:t>M</w:t>
            </w:r>
            <w:r w:rsidR="00C6479E">
              <w:rPr>
                <w:rFonts w:cs="Arial"/>
              </w:rPr>
              <w:t>Ω</w:t>
            </w:r>
          </w:p>
        </w:tc>
      </w:tr>
      <w:tr w:rsidR="0097310D" w:rsidRPr="00752CF1" w14:paraId="1D67167C" w14:textId="77777777" w:rsidTr="009C43FC">
        <w:trPr>
          <w:trHeight w:val="283"/>
        </w:trPr>
        <w:tc>
          <w:tcPr>
            <w:tcW w:w="2608" w:type="dxa"/>
            <w:tcBorders>
              <w:top w:val="single" w:sz="4" w:space="0" w:color="auto"/>
              <w:bottom w:val="nil"/>
            </w:tcBorders>
          </w:tcPr>
          <w:p w14:paraId="16D77778" w14:textId="77777777" w:rsidR="0097310D" w:rsidRDefault="0097310D" w:rsidP="00D6266F">
            <w:pPr>
              <w:pStyle w:val="Bodyjustified"/>
              <w:keepNext/>
              <w:keepLines/>
              <w:jc w:val="left"/>
            </w:pPr>
            <w:r w:rsidRPr="0097310D">
              <w:t>Operating Life</w:t>
            </w:r>
          </w:p>
        </w:tc>
        <w:tc>
          <w:tcPr>
            <w:tcW w:w="2438" w:type="dxa"/>
            <w:tcBorders>
              <w:top w:val="single" w:sz="4" w:space="0" w:color="auto"/>
              <w:bottom w:val="nil"/>
            </w:tcBorders>
          </w:tcPr>
          <w:p w14:paraId="630EF708" w14:textId="77777777" w:rsidR="0097310D" w:rsidRDefault="0097310D" w:rsidP="00E75617">
            <w:pPr>
              <w:pStyle w:val="Bodyjustified"/>
              <w:jc w:val="left"/>
            </w:pPr>
          </w:p>
        </w:tc>
        <w:tc>
          <w:tcPr>
            <w:tcW w:w="964" w:type="dxa"/>
            <w:tcBorders>
              <w:top w:val="single" w:sz="4" w:space="0" w:color="auto"/>
              <w:bottom w:val="nil"/>
            </w:tcBorders>
          </w:tcPr>
          <w:p w14:paraId="5027CFD6" w14:textId="77777777" w:rsidR="0097310D" w:rsidRDefault="0097310D" w:rsidP="00E75617">
            <w:pPr>
              <w:pStyle w:val="Bodyjustified"/>
            </w:pPr>
          </w:p>
        </w:tc>
        <w:tc>
          <w:tcPr>
            <w:tcW w:w="964" w:type="dxa"/>
            <w:tcBorders>
              <w:top w:val="single" w:sz="4" w:space="0" w:color="auto"/>
              <w:bottom w:val="nil"/>
            </w:tcBorders>
          </w:tcPr>
          <w:p w14:paraId="225D2E18" w14:textId="77777777" w:rsidR="0097310D" w:rsidRDefault="0097310D" w:rsidP="00E75617">
            <w:pPr>
              <w:pStyle w:val="Bodyjustified"/>
            </w:pPr>
          </w:p>
        </w:tc>
        <w:tc>
          <w:tcPr>
            <w:tcW w:w="964" w:type="dxa"/>
            <w:tcBorders>
              <w:top w:val="single" w:sz="4" w:space="0" w:color="auto"/>
              <w:bottom w:val="nil"/>
            </w:tcBorders>
          </w:tcPr>
          <w:p w14:paraId="6BBE1107" w14:textId="77777777" w:rsidR="0097310D" w:rsidRDefault="0097310D" w:rsidP="00E75617">
            <w:pPr>
              <w:pStyle w:val="Bodyjustified"/>
            </w:pPr>
          </w:p>
        </w:tc>
        <w:tc>
          <w:tcPr>
            <w:tcW w:w="850" w:type="dxa"/>
            <w:tcBorders>
              <w:top w:val="single" w:sz="4" w:space="0" w:color="auto"/>
              <w:left w:val="single" w:sz="4" w:space="0" w:color="000000"/>
              <w:bottom w:val="nil"/>
              <w:right w:val="single" w:sz="4" w:space="0" w:color="000000"/>
            </w:tcBorders>
          </w:tcPr>
          <w:p w14:paraId="75A0303A" w14:textId="77777777" w:rsidR="0097310D" w:rsidRDefault="0097310D" w:rsidP="00E75617">
            <w:pPr>
              <w:pStyle w:val="Bodyjustified"/>
              <w:keepNext/>
            </w:pPr>
          </w:p>
        </w:tc>
      </w:tr>
      <w:tr w:rsidR="009C43FC" w:rsidRPr="00752CF1" w14:paraId="31EDFD61" w14:textId="77777777" w:rsidTr="00D6266F">
        <w:trPr>
          <w:trHeight w:val="340"/>
        </w:trPr>
        <w:tc>
          <w:tcPr>
            <w:tcW w:w="2608" w:type="dxa"/>
            <w:tcBorders>
              <w:top w:val="nil"/>
              <w:bottom w:val="nil"/>
            </w:tcBorders>
          </w:tcPr>
          <w:p w14:paraId="16D65ECD" w14:textId="77777777" w:rsidR="00E75617" w:rsidRPr="00752CF1" w:rsidRDefault="00E75617" w:rsidP="00E75617">
            <w:pPr>
              <w:pStyle w:val="Bodyjustified"/>
              <w:jc w:val="left"/>
            </w:pPr>
            <w:r>
              <w:t>Initial Measurements</w:t>
            </w:r>
          </w:p>
        </w:tc>
        <w:tc>
          <w:tcPr>
            <w:tcW w:w="2438" w:type="dxa"/>
            <w:tcBorders>
              <w:top w:val="nil"/>
              <w:bottom w:val="nil"/>
            </w:tcBorders>
          </w:tcPr>
          <w:p w14:paraId="38FFAA73" w14:textId="77777777" w:rsidR="00E75617" w:rsidRPr="00752CF1" w:rsidRDefault="00E75617" w:rsidP="00E75617">
            <w:pPr>
              <w:pStyle w:val="Bodyjustified"/>
              <w:jc w:val="left"/>
            </w:pPr>
            <w:r>
              <w:t>Capacitance</w:t>
            </w:r>
          </w:p>
        </w:tc>
        <w:tc>
          <w:tcPr>
            <w:tcW w:w="964" w:type="dxa"/>
            <w:tcBorders>
              <w:top w:val="nil"/>
              <w:bottom w:val="nil"/>
            </w:tcBorders>
          </w:tcPr>
          <w:p w14:paraId="433ADEA9" w14:textId="77777777" w:rsidR="00E75617" w:rsidRPr="00752CF1" w:rsidRDefault="00E75617" w:rsidP="00E75617">
            <w:pPr>
              <w:pStyle w:val="Bodyjustified"/>
            </w:pPr>
            <w:r>
              <w:t>C</w:t>
            </w:r>
          </w:p>
        </w:tc>
        <w:tc>
          <w:tcPr>
            <w:tcW w:w="964" w:type="dxa"/>
            <w:tcBorders>
              <w:top w:val="nil"/>
              <w:bottom w:val="nil"/>
            </w:tcBorders>
          </w:tcPr>
          <w:p w14:paraId="447CCDEA" w14:textId="0E991665" w:rsidR="00E75617" w:rsidRPr="00752CF1" w:rsidRDefault="00E75617" w:rsidP="00D6266F">
            <w:pPr>
              <w:pStyle w:val="Bodyjustified"/>
            </w:pPr>
            <w:r>
              <w:t xml:space="preserve">Note </w:t>
            </w:r>
            <w:r w:rsidR="00D6266F">
              <w:t>1</w:t>
            </w:r>
          </w:p>
        </w:tc>
        <w:tc>
          <w:tcPr>
            <w:tcW w:w="964" w:type="dxa"/>
            <w:tcBorders>
              <w:top w:val="nil"/>
              <w:bottom w:val="nil"/>
            </w:tcBorders>
          </w:tcPr>
          <w:p w14:paraId="02F45FA8" w14:textId="77777777" w:rsidR="00E75617" w:rsidRPr="00752CF1" w:rsidRDefault="00E75617" w:rsidP="00E75617">
            <w:pPr>
              <w:pStyle w:val="Bodyjustified"/>
            </w:pPr>
            <w:r>
              <w:t>-</w:t>
            </w:r>
          </w:p>
        </w:tc>
        <w:tc>
          <w:tcPr>
            <w:tcW w:w="850" w:type="dxa"/>
            <w:tcBorders>
              <w:top w:val="nil"/>
              <w:left w:val="single" w:sz="4" w:space="0" w:color="000000"/>
              <w:bottom w:val="nil"/>
              <w:right w:val="single" w:sz="4" w:space="0" w:color="000000"/>
            </w:tcBorders>
          </w:tcPr>
          <w:p w14:paraId="740654BE" w14:textId="46602596" w:rsidR="00E75617" w:rsidRDefault="00D6266F" w:rsidP="00E75617">
            <w:pPr>
              <w:pStyle w:val="Bodyjustified"/>
              <w:keepNext/>
            </w:pPr>
            <w:proofErr w:type="spellStart"/>
            <w:r>
              <w:t>n</w:t>
            </w:r>
            <w:r w:rsidR="00E75617">
              <w:t>F</w:t>
            </w:r>
            <w:proofErr w:type="spellEnd"/>
          </w:p>
        </w:tc>
      </w:tr>
      <w:tr w:rsidR="00A034D6" w:rsidRPr="00752CF1" w14:paraId="4C54675A" w14:textId="77777777" w:rsidTr="00D6266F">
        <w:trPr>
          <w:trHeight w:val="510"/>
        </w:trPr>
        <w:tc>
          <w:tcPr>
            <w:tcW w:w="2608" w:type="dxa"/>
            <w:vMerge w:val="restart"/>
            <w:tcBorders>
              <w:top w:val="nil"/>
              <w:bottom w:val="nil"/>
            </w:tcBorders>
          </w:tcPr>
          <w:p w14:paraId="121E427D" w14:textId="77777777" w:rsidR="00A034D6" w:rsidRDefault="00A034D6" w:rsidP="003D5412">
            <w:pPr>
              <w:pStyle w:val="Bodyjustified"/>
              <w:jc w:val="left"/>
            </w:pPr>
            <w:r>
              <w:t>Intermediate Measurements</w:t>
            </w:r>
          </w:p>
          <w:p w14:paraId="2DE97D7E" w14:textId="04E93EA0" w:rsidR="00A034D6" w:rsidRDefault="00A034D6" w:rsidP="00A034D6">
            <w:pPr>
              <w:pStyle w:val="Bodyjustified"/>
              <w:jc w:val="left"/>
            </w:pPr>
            <w:r>
              <w:t xml:space="preserve">(at 500 hours (Note </w:t>
            </w:r>
            <w:r w:rsidR="00D6266F">
              <w:t>3</w:t>
            </w:r>
            <w:r>
              <w:t>)) /</w:t>
            </w:r>
          </w:p>
          <w:p w14:paraId="71801A92" w14:textId="36940912" w:rsidR="00A034D6" w:rsidRPr="00752CF1" w:rsidRDefault="00A034D6" w:rsidP="00D6266F">
            <w:pPr>
              <w:pStyle w:val="Bodyjustified"/>
              <w:jc w:val="left"/>
            </w:pPr>
            <w:r>
              <w:t xml:space="preserve">(at 1000 hours (Note </w:t>
            </w:r>
            <w:r w:rsidR="00D6266F">
              <w:t>4</w:t>
            </w:r>
            <w:r>
              <w:t>))</w:t>
            </w:r>
          </w:p>
        </w:tc>
        <w:tc>
          <w:tcPr>
            <w:tcW w:w="2438" w:type="dxa"/>
            <w:tcBorders>
              <w:top w:val="nil"/>
              <w:bottom w:val="nil"/>
            </w:tcBorders>
          </w:tcPr>
          <w:p w14:paraId="5A883E09" w14:textId="77777777" w:rsidR="00A034D6" w:rsidRDefault="00A034D6" w:rsidP="003D5412">
            <w:pPr>
              <w:pStyle w:val="Bodyjustified"/>
              <w:jc w:val="left"/>
            </w:pPr>
            <w:r>
              <w:t>Insulation Resistance</w:t>
            </w:r>
          </w:p>
          <w:p w14:paraId="37C0C7CC" w14:textId="77777777" w:rsidR="00A034D6" w:rsidRPr="00752CF1" w:rsidRDefault="00A034D6" w:rsidP="003D5412">
            <w:pPr>
              <w:pStyle w:val="Bodyjustified"/>
              <w:jc w:val="left"/>
            </w:pPr>
            <w:r>
              <w:t>at +125 (+0 -</w:t>
            </w:r>
            <w:proofErr w:type="gramStart"/>
            <w:r>
              <w:t>3)°</w:t>
            </w:r>
            <w:proofErr w:type="gramEnd"/>
            <w:r>
              <w:t>C</w:t>
            </w:r>
          </w:p>
        </w:tc>
        <w:tc>
          <w:tcPr>
            <w:tcW w:w="964" w:type="dxa"/>
            <w:tcBorders>
              <w:top w:val="nil"/>
              <w:left w:val="single" w:sz="4" w:space="0" w:color="000000"/>
              <w:bottom w:val="nil"/>
              <w:right w:val="single" w:sz="4" w:space="0" w:color="000000"/>
            </w:tcBorders>
          </w:tcPr>
          <w:p w14:paraId="79BD9F7E" w14:textId="77777777" w:rsidR="00A034D6" w:rsidRPr="00AE2EDF" w:rsidRDefault="00A034D6" w:rsidP="003D5412">
            <w:pPr>
              <w:pStyle w:val="Bodyjustified"/>
              <w:keepNext/>
            </w:pPr>
            <w:r>
              <w:t>R</w:t>
            </w:r>
            <w:r>
              <w:rPr>
                <w:vertAlign w:val="subscript"/>
              </w:rPr>
              <w:t>i</w:t>
            </w:r>
          </w:p>
        </w:tc>
        <w:tc>
          <w:tcPr>
            <w:tcW w:w="964" w:type="dxa"/>
            <w:tcBorders>
              <w:top w:val="nil"/>
              <w:bottom w:val="nil"/>
            </w:tcBorders>
          </w:tcPr>
          <w:p w14:paraId="7A9CA26D" w14:textId="7DDCAAD6" w:rsidR="00A034D6" w:rsidRPr="00752CF1" w:rsidRDefault="00A034D6" w:rsidP="00D6266F">
            <w:pPr>
              <w:pStyle w:val="Bodyjustified"/>
            </w:pPr>
            <w:r>
              <w:t xml:space="preserve">Note </w:t>
            </w:r>
            <w:r w:rsidR="00D6266F">
              <w:t>5</w:t>
            </w:r>
          </w:p>
        </w:tc>
        <w:tc>
          <w:tcPr>
            <w:tcW w:w="964" w:type="dxa"/>
            <w:tcBorders>
              <w:top w:val="nil"/>
              <w:bottom w:val="nil"/>
            </w:tcBorders>
          </w:tcPr>
          <w:p w14:paraId="661020F6" w14:textId="77777777" w:rsidR="00A034D6" w:rsidRPr="00752CF1" w:rsidRDefault="00A034D6" w:rsidP="003D5412">
            <w:pPr>
              <w:pStyle w:val="Bodyjustified"/>
            </w:pPr>
            <w:r>
              <w:t>-</w:t>
            </w:r>
          </w:p>
        </w:tc>
        <w:tc>
          <w:tcPr>
            <w:tcW w:w="850" w:type="dxa"/>
            <w:tcBorders>
              <w:top w:val="nil"/>
              <w:bottom w:val="nil"/>
            </w:tcBorders>
          </w:tcPr>
          <w:p w14:paraId="13CD76D4" w14:textId="7B8CED12" w:rsidR="00A034D6" w:rsidRPr="00752CF1" w:rsidRDefault="00681036" w:rsidP="003D5412">
            <w:pPr>
              <w:pStyle w:val="Bodyjustified"/>
            </w:pPr>
            <w:r>
              <w:t>M</w:t>
            </w:r>
            <w:r w:rsidR="00A034D6">
              <w:rPr>
                <w:rFonts w:cs="Arial"/>
              </w:rPr>
              <w:t>Ω</w:t>
            </w:r>
          </w:p>
        </w:tc>
      </w:tr>
      <w:tr w:rsidR="00A034D6" w:rsidRPr="00752CF1" w14:paraId="0C9F73A5" w14:textId="77777777" w:rsidTr="00D6266F">
        <w:trPr>
          <w:trHeight w:val="283"/>
        </w:trPr>
        <w:tc>
          <w:tcPr>
            <w:tcW w:w="2608" w:type="dxa"/>
            <w:vMerge/>
            <w:tcBorders>
              <w:bottom w:val="nil"/>
            </w:tcBorders>
          </w:tcPr>
          <w:p w14:paraId="5D0DB458" w14:textId="77777777" w:rsidR="00A034D6" w:rsidRPr="00752CF1" w:rsidRDefault="00A034D6" w:rsidP="003D5412">
            <w:pPr>
              <w:pStyle w:val="Bodyjustified"/>
              <w:jc w:val="left"/>
            </w:pPr>
          </w:p>
        </w:tc>
        <w:tc>
          <w:tcPr>
            <w:tcW w:w="2438" w:type="dxa"/>
            <w:tcBorders>
              <w:top w:val="nil"/>
              <w:bottom w:val="nil"/>
            </w:tcBorders>
          </w:tcPr>
          <w:p w14:paraId="71CC8D33" w14:textId="77777777" w:rsidR="00A034D6" w:rsidRDefault="00A034D6" w:rsidP="003D5412">
            <w:pPr>
              <w:pStyle w:val="Bodyjustified"/>
              <w:jc w:val="left"/>
            </w:pPr>
            <w:r w:rsidRPr="00554078">
              <w:t>After recovery</w:t>
            </w:r>
          </w:p>
        </w:tc>
        <w:tc>
          <w:tcPr>
            <w:tcW w:w="964" w:type="dxa"/>
            <w:tcBorders>
              <w:top w:val="nil"/>
              <w:bottom w:val="nil"/>
            </w:tcBorders>
          </w:tcPr>
          <w:p w14:paraId="4F51D9AF" w14:textId="77777777" w:rsidR="00A034D6" w:rsidRDefault="00A034D6" w:rsidP="003D5412">
            <w:pPr>
              <w:pStyle w:val="Bodyjustified"/>
            </w:pPr>
          </w:p>
        </w:tc>
        <w:tc>
          <w:tcPr>
            <w:tcW w:w="964" w:type="dxa"/>
            <w:tcBorders>
              <w:top w:val="nil"/>
              <w:bottom w:val="nil"/>
            </w:tcBorders>
          </w:tcPr>
          <w:p w14:paraId="1218E7AB" w14:textId="77777777" w:rsidR="00A034D6" w:rsidRDefault="00A034D6" w:rsidP="003D5412">
            <w:pPr>
              <w:pStyle w:val="Bodyjustified"/>
            </w:pPr>
          </w:p>
        </w:tc>
        <w:tc>
          <w:tcPr>
            <w:tcW w:w="964" w:type="dxa"/>
            <w:tcBorders>
              <w:top w:val="nil"/>
              <w:bottom w:val="nil"/>
            </w:tcBorders>
          </w:tcPr>
          <w:p w14:paraId="607C3D79" w14:textId="77777777" w:rsidR="00A034D6" w:rsidRDefault="00A034D6" w:rsidP="003D5412">
            <w:pPr>
              <w:pStyle w:val="Bodyjustified"/>
            </w:pPr>
          </w:p>
        </w:tc>
        <w:tc>
          <w:tcPr>
            <w:tcW w:w="850" w:type="dxa"/>
            <w:tcBorders>
              <w:top w:val="nil"/>
              <w:left w:val="single" w:sz="4" w:space="0" w:color="000000"/>
              <w:bottom w:val="nil"/>
              <w:right w:val="single" w:sz="4" w:space="0" w:color="000000"/>
            </w:tcBorders>
          </w:tcPr>
          <w:p w14:paraId="194F2732" w14:textId="77777777" w:rsidR="00A034D6" w:rsidRDefault="00A034D6" w:rsidP="003D5412">
            <w:pPr>
              <w:pStyle w:val="Bodyjustified"/>
              <w:keepNext/>
            </w:pPr>
          </w:p>
        </w:tc>
      </w:tr>
      <w:tr w:rsidR="00A034D6" w:rsidRPr="00752CF1" w14:paraId="2DB21275" w14:textId="77777777" w:rsidTr="00D6266F">
        <w:trPr>
          <w:trHeight w:val="283"/>
        </w:trPr>
        <w:tc>
          <w:tcPr>
            <w:tcW w:w="2608" w:type="dxa"/>
            <w:vMerge/>
            <w:tcBorders>
              <w:bottom w:val="nil"/>
            </w:tcBorders>
          </w:tcPr>
          <w:p w14:paraId="5C24498C" w14:textId="77777777" w:rsidR="00A034D6" w:rsidRPr="00752CF1" w:rsidRDefault="00A034D6" w:rsidP="003D5412">
            <w:pPr>
              <w:pStyle w:val="Bodyjustified"/>
              <w:jc w:val="left"/>
            </w:pPr>
          </w:p>
        </w:tc>
        <w:tc>
          <w:tcPr>
            <w:tcW w:w="2438" w:type="dxa"/>
            <w:tcBorders>
              <w:top w:val="nil"/>
              <w:bottom w:val="nil"/>
            </w:tcBorders>
          </w:tcPr>
          <w:p w14:paraId="77265A12" w14:textId="77777777" w:rsidR="00A034D6" w:rsidRPr="00752CF1" w:rsidRDefault="00A034D6" w:rsidP="003D5412">
            <w:pPr>
              <w:pStyle w:val="Bodyjustified"/>
              <w:jc w:val="left"/>
            </w:pPr>
            <w:r>
              <w:t>Capacitance</w:t>
            </w:r>
          </w:p>
        </w:tc>
        <w:tc>
          <w:tcPr>
            <w:tcW w:w="964" w:type="dxa"/>
            <w:tcBorders>
              <w:top w:val="nil"/>
              <w:bottom w:val="nil"/>
            </w:tcBorders>
          </w:tcPr>
          <w:p w14:paraId="155A590E" w14:textId="77777777" w:rsidR="00A034D6" w:rsidRPr="00752CF1" w:rsidRDefault="00A034D6" w:rsidP="003D5412">
            <w:pPr>
              <w:pStyle w:val="Bodyjustified"/>
            </w:pPr>
            <w:r>
              <w:t>C</w:t>
            </w:r>
          </w:p>
        </w:tc>
        <w:tc>
          <w:tcPr>
            <w:tcW w:w="964" w:type="dxa"/>
            <w:tcBorders>
              <w:top w:val="nil"/>
              <w:bottom w:val="nil"/>
            </w:tcBorders>
          </w:tcPr>
          <w:p w14:paraId="461732F2" w14:textId="29C32C42" w:rsidR="00A034D6" w:rsidRPr="00752CF1" w:rsidRDefault="00A034D6" w:rsidP="00D6266F">
            <w:pPr>
              <w:pStyle w:val="Bodyjustified"/>
            </w:pPr>
            <w:r>
              <w:t xml:space="preserve">Note </w:t>
            </w:r>
            <w:r w:rsidR="00D6266F">
              <w:t>1</w:t>
            </w:r>
          </w:p>
        </w:tc>
        <w:tc>
          <w:tcPr>
            <w:tcW w:w="964" w:type="dxa"/>
            <w:tcBorders>
              <w:top w:val="nil"/>
              <w:bottom w:val="nil"/>
            </w:tcBorders>
          </w:tcPr>
          <w:p w14:paraId="030A44FC" w14:textId="77777777" w:rsidR="00A034D6" w:rsidRPr="00752CF1" w:rsidRDefault="00A034D6" w:rsidP="003D5412">
            <w:pPr>
              <w:pStyle w:val="Bodyjustified"/>
            </w:pPr>
            <w:r>
              <w:t>-</w:t>
            </w:r>
          </w:p>
        </w:tc>
        <w:tc>
          <w:tcPr>
            <w:tcW w:w="850" w:type="dxa"/>
            <w:tcBorders>
              <w:top w:val="nil"/>
              <w:left w:val="single" w:sz="4" w:space="0" w:color="000000"/>
              <w:bottom w:val="nil"/>
              <w:right w:val="single" w:sz="4" w:space="0" w:color="000000"/>
            </w:tcBorders>
          </w:tcPr>
          <w:p w14:paraId="3C052D92" w14:textId="0DB9599B" w:rsidR="00A034D6" w:rsidRDefault="00D6266F" w:rsidP="003D5412">
            <w:pPr>
              <w:pStyle w:val="Bodyjustified"/>
              <w:keepNext/>
            </w:pPr>
            <w:proofErr w:type="spellStart"/>
            <w:r>
              <w:t>n</w:t>
            </w:r>
            <w:r w:rsidR="00A034D6">
              <w:t>F</w:t>
            </w:r>
            <w:proofErr w:type="spellEnd"/>
          </w:p>
        </w:tc>
      </w:tr>
      <w:tr w:rsidR="00A034D6" w:rsidRPr="00752CF1" w14:paraId="0EE6D7BF" w14:textId="77777777" w:rsidTr="00D6266F">
        <w:trPr>
          <w:trHeight w:val="283"/>
        </w:trPr>
        <w:tc>
          <w:tcPr>
            <w:tcW w:w="2608" w:type="dxa"/>
            <w:vMerge/>
            <w:tcBorders>
              <w:bottom w:val="nil"/>
            </w:tcBorders>
          </w:tcPr>
          <w:p w14:paraId="237AE9DF" w14:textId="77777777" w:rsidR="00A034D6" w:rsidRPr="00752CF1" w:rsidRDefault="00A034D6" w:rsidP="003D5412">
            <w:pPr>
              <w:pStyle w:val="Bodyjustified"/>
              <w:jc w:val="left"/>
            </w:pPr>
          </w:p>
        </w:tc>
        <w:tc>
          <w:tcPr>
            <w:tcW w:w="2438" w:type="dxa"/>
            <w:tcBorders>
              <w:top w:val="nil"/>
              <w:bottom w:val="nil"/>
            </w:tcBorders>
          </w:tcPr>
          <w:p w14:paraId="3D6AE1E9" w14:textId="77777777" w:rsidR="00A034D6" w:rsidRPr="00752CF1" w:rsidRDefault="00A034D6" w:rsidP="003D5412">
            <w:pPr>
              <w:pStyle w:val="Bodyjustified"/>
              <w:jc w:val="left"/>
            </w:pPr>
            <w:r>
              <w:t>Change in Capacitance</w:t>
            </w:r>
          </w:p>
        </w:tc>
        <w:tc>
          <w:tcPr>
            <w:tcW w:w="964" w:type="dxa"/>
            <w:tcBorders>
              <w:top w:val="nil"/>
              <w:left w:val="single" w:sz="4" w:space="0" w:color="000000"/>
              <w:bottom w:val="nil"/>
              <w:right w:val="single" w:sz="4" w:space="0" w:color="000000"/>
            </w:tcBorders>
            <w:shd w:val="clear" w:color="auto" w:fill="auto"/>
          </w:tcPr>
          <w:p w14:paraId="48696F93" w14:textId="77777777" w:rsidR="00A034D6" w:rsidRPr="0094634F" w:rsidRDefault="00A034D6" w:rsidP="003D5412">
            <w:pPr>
              <w:pStyle w:val="Bodyjustified"/>
            </w:pPr>
            <w:r>
              <w:rPr>
                <w:rFonts w:cs="Arial"/>
              </w:rPr>
              <w:t>Δ</w:t>
            </w:r>
            <w:r>
              <w:t>C/C</w:t>
            </w:r>
          </w:p>
        </w:tc>
        <w:tc>
          <w:tcPr>
            <w:tcW w:w="964" w:type="dxa"/>
            <w:tcBorders>
              <w:top w:val="nil"/>
              <w:left w:val="single" w:sz="4" w:space="0" w:color="000000"/>
              <w:bottom w:val="nil"/>
              <w:right w:val="single" w:sz="4" w:space="0" w:color="000000"/>
            </w:tcBorders>
            <w:shd w:val="clear" w:color="auto" w:fill="auto"/>
          </w:tcPr>
          <w:p w14:paraId="0FEA42A1" w14:textId="77777777" w:rsidR="00A034D6" w:rsidRPr="0094634F" w:rsidRDefault="00A034D6" w:rsidP="003D5412">
            <w:pPr>
              <w:pStyle w:val="Bodyjustified"/>
            </w:pPr>
            <w:r>
              <w:t>-</w:t>
            </w:r>
          </w:p>
        </w:tc>
        <w:tc>
          <w:tcPr>
            <w:tcW w:w="964" w:type="dxa"/>
            <w:tcBorders>
              <w:top w:val="nil"/>
              <w:left w:val="single" w:sz="4" w:space="0" w:color="000000"/>
              <w:bottom w:val="nil"/>
              <w:right w:val="single" w:sz="4" w:space="0" w:color="000000"/>
            </w:tcBorders>
            <w:shd w:val="clear" w:color="auto" w:fill="auto"/>
          </w:tcPr>
          <w:p w14:paraId="290AE75E" w14:textId="77777777" w:rsidR="00A034D6" w:rsidRPr="000273DB" w:rsidRDefault="00A034D6" w:rsidP="003D5412">
            <w:pPr>
              <w:pStyle w:val="Bodyjustified"/>
              <w:rPr>
                <w:rFonts w:cs="Arial"/>
              </w:rPr>
            </w:pPr>
            <w:r>
              <w:rPr>
                <w:rFonts w:cs="Arial"/>
              </w:rPr>
              <w:t>±10</w:t>
            </w:r>
          </w:p>
        </w:tc>
        <w:tc>
          <w:tcPr>
            <w:tcW w:w="850" w:type="dxa"/>
            <w:tcBorders>
              <w:top w:val="nil"/>
              <w:left w:val="single" w:sz="4" w:space="0" w:color="000000"/>
              <w:bottom w:val="nil"/>
              <w:right w:val="single" w:sz="4" w:space="0" w:color="000000"/>
            </w:tcBorders>
            <w:shd w:val="clear" w:color="auto" w:fill="auto"/>
          </w:tcPr>
          <w:p w14:paraId="225AC290" w14:textId="77777777" w:rsidR="00A034D6" w:rsidRPr="0094634F" w:rsidRDefault="00A034D6" w:rsidP="003D5412">
            <w:pPr>
              <w:pStyle w:val="Bodyjustified"/>
            </w:pPr>
            <w:r>
              <w:t>%</w:t>
            </w:r>
          </w:p>
        </w:tc>
      </w:tr>
      <w:tr w:rsidR="00A034D6" w:rsidRPr="00752CF1" w14:paraId="709C5398" w14:textId="77777777" w:rsidTr="00D6266F">
        <w:trPr>
          <w:trHeight w:val="283"/>
        </w:trPr>
        <w:tc>
          <w:tcPr>
            <w:tcW w:w="2608" w:type="dxa"/>
            <w:vMerge/>
            <w:tcBorders>
              <w:bottom w:val="nil"/>
            </w:tcBorders>
          </w:tcPr>
          <w:p w14:paraId="48EF6E29" w14:textId="77777777" w:rsidR="00A034D6" w:rsidRPr="00752CF1" w:rsidRDefault="00A034D6" w:rsidP="000273DB">
            <w:pPr>
              <w:pStyle w:val="Bodyjustified"/>
              <w:jc w:val="left"/>
            </w:pPr>
          </w:p>
        </w:tc>
        <w:tc>
          <w:tcPr>
            <w:tcW w:w="2438" w:type="dxa"/>
            <w:tcBorders>
              <w:top w:val="nil"/>
              <w:bottom w:val="nil"/>
            </w:tcBorders>
          </w:tcPr>
          <w:p w14:paraId="24620871" w14:textId="77777777" w:rsidR="00A034D6" w:rsidRPr="00752CF1" w:rsidRDefault="00A034D6" w:rsidP="000273DB">
            <w:pPr>
              <w:pStyle w:val="Bodyjustified"/>
              <w:jc w:val="left"/>
            </w:pPr>
            <w:r>
              <w:t>Voltage Proof</w:t>
            </w:r>
          </w:p>
        </w:tc>
        <w:tc>
          <w:tcPr>
            <w:tcW w:w="964" w:type="dxa"/>
            <w:tcBorders>
              <w:top w:val="nil"/>
              <w:left w:val="single" w:sz="4" w:space="0" w:color="000000"/>
              <w:bottom w:val="nil"/>
            </w:tcBorders>
          </w:tcPr>
          <w:p w14:paraId="5FEA9FF4" w14:textId="77777777" w:rsidR="00A034D6" w:rsidRPr="00AE2EDF" w:rsidRDefault="00A034D6" w:rsidP="000273DB">
            <w:pPr>
              <w:pStyle w:val="Bodyjustified"/>
              <w:keepNext/>
            </w:pPr>
            <w:r>
              <w:t>V</w:t>
            </w:r>
            <w:r w:rsidRPr="00280EF6">
              <w:rPr>
                <w:vertAlign w:val="subscript"/>
              </w:rPr>
              <w:t>P</w:t>
            </w:r>
          </w:p>
        </w:tc>
        <w:tc>
          <w:tcPr>
            <w:tcW w:w="964" w:type="dxa"/>
            <w:tcBorders>
              <w:top w:val="nil"/>
              <w:bottom w:val="nil"/>
            </w:tcBorders>
          </w:tcPr>
          <w:p w14:paraId="470749BA" w14:textId="77777777" w:rsidR="00A034D6" w:rsidRPr="00752CF1" w:rsidRDefault="00A034D6" w:rsidP="000273DB">
            <w:pPr>
              <w:pStyle w:val="Bodyjustified"/>
            </w:pPr>
            <w:r>
              <w:t>90% U</w:t>
            </w:r>
            <w:r w:rsidRPr="000273DB">
              <w:rPr>
                <w:vertAlign w:val="subscript"/>
              </w:rPr>
              <w:t>R</w:t>
            </w:r>
          </w:p>
        </w:tc>
        <w:tc>
          <w:tcPr>
            <w:tcW w:w="964" w:type="dxa"/>
            <w:tcBorders>
              <w:top w:val="nil"/>
              <w:bottom w:val="nil"/>
            </w:tcBorders>
          </w:tcPr>
          <w:p w14:paraId="7DA44899" w14:textId="77777777" w:rsidR="00A034D6" w:rsidRPr="00752CF1" w:rsidRDefault="00A034D6" w:rsidP="000273DB">
            <w:pPr>
              <w:pStyle w:val="Bodyjustified"/>
            </w:pPr>
            <w:r>
              <w:t>-</w:t>
            </w:r>
          </w:p>
        </w:tc>
        <w:tc>
          <w:tcPr>
            <w:tcW w:w="850" w:type="dxa"/>
            <w:tcBorders>
              <w:top w:val="nil"/>
              <w:bottom w:val="nil"/>
            </w:tcBorders>
          </w:tcPr>
          <w:p w14:paraId="2282023B" w14:textId="77777777" w:rsidR="00A034D6" w:rsidRPr="00752CF1" w:rsidRDefault="00A034D6" w:rsidP="000273DB">
            <w:pPr>
              <w:pStyle w:val="Bodyjustified"/>
            </w:pPr>
            <w:r>
              <w:t>V</w:t>
            </w:r>
          </w:p>
        </w:tc>
      </w:tr>
      <w:tr w:rsidR="00D6266F" w:rsidRPr="00752CF1" w14:paraId="1E52A643" w14:textId="77777777" w:rsidTr="00D6266F">
        <w:trPr>
          <w:trHeight w:val="340"/>
        </w:trPr>
        <w:tc>
          <w:tcPr>
            <w:tcW w:w="2608" w:type="dxa"/>
            <w:vMerge/>
            <w:tcBorders>
              <w:bottom w:val="nil"/>
            </w:tcBorders>
          </w:tcPr>
          <w:p w14:paraId="383FD6F8" w14:textId="77777777" w:rsidR="00D6266F" w:rsidRPr="00752CF1" w:rsidRDefault="00D6266F" w:rsidP="000273DB">
            <w:pPr>
              <w:pStyle w:val="Bodyjustified"/>
              <w:jc w:val="left"/>
            </w:pPr>
          </w:p>
        </w:tc>
        <w:tc>
          <w:tcPr>
            <w:tcW w:w="2438" w:type="dxa"/>
            <w:tcBorders>
              <w:top w:val="nil"/>
              <w:left w:val="single" w:sz="4" w:space="0" w:color="000000"/>
              <w:bottom w:val="nil"/>
              <w:right w:val="single" w:sz="4" w:space="0" w:color="000000"/>
            </w:tcBorders>
          </w:tcPr>
          <w:p w14:paraId="0426BF8A" w14:textId="77777777" w:rsidR="00D6266F" w:rsidRPr="00AE2EDF" w:rsidRDefault="00D6266F" w:rsidP="000273DB">
            <w:pPr>
              <w:pStyle w:val="Bodyjustified"/>
              <w:keepNext/>
              <w:jc w:val="left"/>
            </w:pPr>
            <w:r w:rsidRPr="00AE2EDF">
              <w:t>Insulation Resistance</w:t>
            </w:r>
          </w:p>
        </w:tc>
        <w:tc>
          <w:tcPr>
            <w:tcW w:w="964" w:type="dxa"/>
            <w:tcBorders>
              <w:top w:val="nil"/>
              <w:left w:val="single" w:sz="4" w:space="0" w:color="000000"/>
              <w:bottom w:val="nil"/>
              <w:right w:val="single" w:sz="4" w:space="0" w:color="000000"/>
            </w:tcBorders>
          </w:tcPr>
          <w:p w14:paraId="5D8EC3A2" w14:textId="77777777" w:rsidR="00D6266F" w:rsidRPr="00AE2EDF" w:rsidRDefault="00D6266F" w:rsidP="000273DB">
            <w:pPr>
              <w:pStyle w:val="Bodyjustified"/>
              <w:keepNext/>
            </w:pPr>
            <w:r>
              <w:t>R</w:t>
            </w:r>
            <w:r>
              <w:rPr>
                <w:vertAlign w:val="subscript"/>
              </w:rPr>
              <w:t>i</w:t>
            </w:r>
          </w:p>
        </w:tc>
        <w:tc>
          <w:tcPr>
            <w:tcW w:w="964" w:type="dxa"/>
            <w:tcBorders>
              <w:top w:val="nil"/>
              <w:bottom w:val="nil"/>
            </w:tcBorders>
          </w:tcPr>
          <w:p w14:paraId="48F40806" w14:textId="189B719E" w:rsidR="00D6266F" w:rsidRPr="00752CF1" w:rsidRDefault="00D6266F" w:rsidP="0096548A">
            <w:pPr>
              <w:pStyle w:val="Bodyjustified"/>
            </w:pPr>
            <w:r>
              <w:t>Note 6</w:t>
            </w:r>
          </w:p>
        </w:tc>
        <w:tc>
          <w:tcPr>
            <w:tcW w:w="964" w:type="dxa"/>
            <w:tcBorders>
              <w:top w:val="nil"/>
              <w:bottom w:val="nil"/>
            </w:tcBorders>
          </w:tcPr>
          <w:p w14:paraId="54E4B6C7" w14:textId="77777777" w:rsidR="00D6266F" w:rsidRPr="00752CF1" w:rsidRDefault="00D6266F" w:rsidP="000273DB">
            <w:pPr>
              <w:pStyle w:val="Bodyjustified"/>
            </w:pPr>
            <w:r>
              <w:t>-</w:t>
            </w:r>
          </w:p>
        </w:tc>
        <w:tc>
          <w:tcPr>
            <w:tcW w:w="850" w:type="dxa"/>
            <w:tcBorders>
              <w:top w:val="nil"/>
              <w:bottom w:val="nil"/>
            </w:tcBorders>
          </w:tcPr>
          <w:p w14:paraId="6544E002" w14:textId="20FCAB66" w:rsidR="00D6266F" w:rsidRPr="00752CF1" w:rsidRDefault="00D6266F" w:rsidP="000273DB">
            <w:pPr>
              <w:pStyle w:val="Bodyjustified"/>
            </w:pPr>
            <w:r>
              <w:t>M</w:t>
            </w:r>
            <w:r>
              <w:rPr>
                <w:rFonts w:cs="Arial"/>
              </w:rPr>
              <w:t>Ω</w:t>
            </w:r>
          </w:p>
        </w:tc>
      </w:tr>
      <w:tr w:rsidR="00A034D6" w:rsidRPr="00752CF1" w14:paraId="02A3ED7C" w14:textId="77777777" w:rsidTr="00D6266F">
        <w:trPr>
          <w:trHeight w:val="510"/>
        </w:trPr>
        <w:tc>
          <w:tcPr>
            <w:tcW w:w="2608" w:type="dxa"/>
            <w:vMerge w:val="restart"/>
            <w:tcBorders>
              <w:top w:val="nil"/>
            </w:tcBorders>
          </w:tcPr>
          <w:p w14:paraId="3A647219" w14:textId="77777777" w:rsidR="00A034D6" w:rsidRDefault="00A034D6" w:rsidP="00A1240C">
            <w:pPr>
              <w:pStyle w:val="Bodyjustified"/>
              <w:keepNext/>
              <w:jc w:val="left"/>
            </w:pPr>
            <w:r>
              <w:t>Final Measurements</w:t>
            </w:r>
          </w:p>
          <w:p w14:paraId="3A79FE93" w14:textId="77777777" w:rsidR="00A034D6" w:rsidRDefault="00A034D6" w:rsidP="00A1240C">
            <w:pPr>
              <w:pStyle w:val="Bodyjustified"/>
              <w:keepNext/>
              <w:jc w:val="left"/>
            </w:pPr>
            <w:r>
              <w:t>(</w:t>
            </w:r>
            <w:proofErr w:type="gramStart"/>
            <w:r>
              <w:t>at</w:t>
            </w:r>
            <w:proofErr w:type="gramEnd"/>
            <w:r>
              <w:t xml:space="preserve"> 1000 or 2000 hours</w:t>
            </w:r>
          </w:p>
          <w:p w14:paraId="752830E7" w14:textId="55BC4571" w:rsidR="00A034D6" w:rsidRPr="00752CF1" w:rsidRDefault="00A034D6" w:rsidP="002634B7">
            <w:pPr>
              <w:pStyle w:val="Bodyjustified"/>
              <w:keepNext/>
              <w:jc w:val="left"/>
            </w:pPr>
            <w:r>
              <w:t xml:space="preserve">(Note </w:t>
            </w:r>
            <w:r w:rsidR="002634B7">
              <w:t>7</w:t>
            </w:r>
            <w:r>
              <w:t>))</w:t>
            </w:r>
          </w:p>
        </w:tc>
        <w:tc>
          <w:tcPr>
            <w:tcW w:w="2438" w:type="dxa"/>
            <w:tcBorders>
              <w:top w:val="nil"/>
              <w:bottom w:val="nil"/>
            </w:tcBorders>
          </w:tcPr>
          <w:p w14:paraId="21E91684" w14:textId="77777777" w:rsidR="00A034D6" w:rsidRDefault="00A034D6" w:rsidP="00A1240C">
            <w:pPr>
              <w:pStyle w:val="Bodyjustified"/>
              <w:keepNext/>
              <w:jc w:val="left"/>
            </w:pPr>
            <w:r>
              <w:t>Insulation Resistance</w:t>
            </w:r>
          </w:p>
          <w:p w14:paraId="06117E87" w14:textId="77777777" w:rsidR="00A034D6" w:rsidRPr="00752CF1" w:rsidRDefault="00A034D6" w:rsidP="00A1240C">
            <w:pPr>
              <w:pStyle w:val="Bodyjustified"/>
              <w:keepNext/>
              <w:jc w:val="left"/>
            </w:pPr>
            <w:r>
              <w:t>at +125 (+0 -</w:t>
            </w:r>
            <w:proofErr w:type="gramStart"/>
            <w:r>
              <w:t>3)°</w:t>
            </w:r>
            <w:proofErr w:type="gramEnd"/>
            <w:r>
              <w:t>C</w:t>
            </w:r>
          </w:p>
        </w:tc>
        <w:tc>
          <w:tcPr>
            <w:tcW w:w="964" w:type="dxa"/>
            <w:tcBorders>
              <w:top w:val="nil"/>
              <w:left w:val="single" w:sz="4" w:space="0" w:color="000000"/>
              <w:bottom w:val="nil"/>
              <w:right w:val="single" w:sz="4" w:space="0" w:color="000000"/>
            </w:tcBorders>
          </w:tcPr>
          <w:p w14:paraId="682FB9D6" w14:textId="77777777" w:rsidR="00A034D6" w:rsidRPr="00AE2EDF" w:rsidRDefault="00A034D6" w:rsidP="00A1240C">
            <w:pPr>
              <w:pStyle w:val="Bodyjustified"/>
              <w:keepNext/>
            </w:pPr>
            <w:r>
              <w:t>R</w:t>
            </w:r>
            <w:r>
              <w:rPr>
                <w:vertAlign w:val="subscript"/>
              </w:rPr>
              <w:t>i</w:t>
            </w:r>
          </w:p>
        </w:tc>
        <w:tc>
          <w:tcPr>
            <w:tcW w:w="964" w:type="dxa"/>
            <w:tcBorders>
              <w:top w:val="nil"/>
              <w:bottom w:val="nil"/>
            </w:tcBorders>
          </w:tcPr>
          <w:p w14:paraId="09F93ACF" w14:textId="3EE4E520" w:rsidR="00A034D6" w:rsidRPr="00752CF1" w:rsidRDefault="00A034D6" w:rsidP="00D6266F">
            <w:pPr>
              <w:pStyle w:val="Bodyjustified"/>
              <w:keepNext/>
            </w:pPr>
            <w:r>
              <w:t xml:space="preserve">Note </w:t>
            </w:r>
            <w:r w:rsidR="00D6266F">
              <w:t>5</w:t>
            </w:r>
          </w:p>
        </w:tc>
        <w:tc>
          <w:tcPr>
            <w:tcW w:w="964" w:type="dxa"/>
            <w:tcBorders>
              <w:top w:val="nil"/>
              <w:bottom w:val="nil"/>
            </w:tcBorders>
          </w:tcPr>
          <w:p w14:paraId="3951D88A" w14:textId="77777777" w:rsidR="00A034D6" w:rsidRPr="00752CF1" w:rsidRDefault="00A034D6" w:rsidP="00A1240C">
            <w:pPr>
              <w:pStyle w:val="Bodyjustified"/>
              <w:keepNext/>
            </w:pPr>
            <w:r>
              <w:t>-</w:t>
            </w:r>
          </w:p>
        </w:tc>
        <w:tc>
          <w:tcPr>
            <w:tcW w:w="850" w:type="dxa"/>
            <w:tcBorders>
              <w:top w:val="nil"/>
              <w:bottom w:val="nil"/>
            </w:tcBorders>
          </w:tcPr>
          <w:p w14:paraId="13ECE899" w14:textId="21E79B7C" w:rsidR="00A034D6" w:rsidRPr="00752CF1" w:rsidRDefault="00681036" w:rsidP="00A1240C">
            <w:pPr>
              <w:pStyle w:val="Bodyjustified"/>
              <w:keepNext/>
            </w:pPr>
            <w:r>
              <w:t>M</w:t>
            </w:r>
            <w:r w:rsidR="00A034D6">
              <w:rPr>
                <w:rFonts w:cs="Arial"/>
              </w:rPr>
              <w:t>Ω</w:t>
            </w:r>
          </w:p>
        </w:tc>
      </w:tr>
      <w:tr w:rsidR="00A034D6" w:rsidRPr="00752CF1" w14:paraId="12BE09D1" w14:textId="77777777" w:rsidTr="009C43FC">
        <w:trPr>
          <w:trHeight w:val="283"/>
        </w:trPr>
        <w:tc>
          <w:tcPr>
            <w:tcW w:w="2608" w:type="dxa"/>
            <w:vMerge/>
          </w:tcPr>
          <w:p w14:paraId="65DA4E7D" w14:textId="77777777" w:rsidR="00A034D6" w:rsidRDefault="00A034D6" w:rsidP="0097310D">
            <w:pPr>
              <w:pStyle w:val="Bodyjustified"/>
              <w:jc w:val="left"/>
            </w:pPr>
          </w:p>
        </w:tc>
        <w:tc>
          <w:tcPr>
            <w:tcW w:w="2438" w:type="dxa"/>
            <w:tcBorders>
              <w:top w:val="nil"/>
              <w:bottom w:val="nil"/>
            </w:tcBorders>
          </w:tcPr>
          <w:p w14:paraId="03020435" w14:textId="77777777" w:rsidR="00A034D6" w:rsidRDefault="00A034D6" w:rsidP="0097310D">
            <w:pPr>
              <w:pStyle w:val="Bodyjustified"/>
              <w:jc w:val="left"/>
            </w:pPr>
            <w:r w:rsidRPr="00554078">
              <w:t>After recovery</w:t>
            </w:r>
          </w:p>
        </w:tc>
        <w:tc>
          <w:tcPr>
            <w:tcW w:w="964" w:type="dxa"/>
            <w:tcBorders>
              <w:top w:val="nil"/>
              <w:bottom w:val="nil"/>
            </w:tcBorders>
          </w:tcPr>
          <w:p w14:paraId="7F6813DB" w14:textId="77777777" w:rsidR="00A034D6" w:rsidRDefault="00A034D6" w:rsidP="0097310D">
            <w:pPr>
              <w:pStyle w:val="Bodyjustified"/>
            </w:pPr>
          </w:p>
        </w:tc>
        <w:tc>
          <w:tcPr>
            <w:tcW w:w="964" w:type="dxa"/>
            <w:tcBorders>
              <w:top w:val="nil"/>
              <w:bottom w:val="nil"/>
            </w:tcBorders>
          </w:tcPr>
          <w:p w14:paraId="56CEB803" w14:textId="77777777" w:rsidR="00A034D6" w:rsidRDefault="00A034D6" w:rsidP="0097310D">
            <w:pPr>
              <w:pStyle w:val="Bodyjustified"/>
            </w:pPr>
          </w:p>
        </w:tc>
        <w:tc>
          <w:tcPr>
            <w:tcW w:w="964" w:type="dxa"/>
            <w:tcBorders>
              <w:top w:val="nil"/>
              <w:bottom w:val="nil"/>
            </w:tcBorders>
          </w:tcPr>
          <w:p w14:paraId="53763ACF" w14:textId="77777777" w:rsidR="00A034D6" w:rsidRDefault="00A034D6" w:rsidP="0097310D">
            <w:pPr>
              <w:pStyle w:val="Bodyjustified"/>
            </w:pPr>
          </w:p>
        </w:tc>
        <w:tc>
          <w:tcPr>
            <w:tcW w:w="850" w:type="dxa"/>
            <w:tcBorders>
              <w:top w:val="nil"/>
              <w:left w:val="single" w:sz="4" w:space="0" w:color="000000"/>
              <w:bottom w:val="nil"/>
              <w:right w:val="single" w:sz="4" w:space="0" w:color="000000"/>
            </w:tcBorders>
          </w:tcPr>
          <w:p w14:paraId="79BAEA5E" w14:textId="77777777" w:rsidR="00A034D6" w:rsidRDefault="00A034D6" w:rsidP="0097310D">
            <w:pPr>
              <w:pStyle w:val="Bodyjustified"/>
              <w:keepNext/>
            </w:pPr>
          </w:p>
        </w:tc>
      </w:tr>
      <w:tr w:rsidR="00A034D6" w:rsidRPr="00752CF1" w14:paraId="19CC7BA5" w14:textId="77777777" w:rsidTr="009C43FC">
        <w:trPr>
          <w:trHeight w:val="283"/>
        </w:trPr>
        <w:tc>
          <w:tcPr>
            <w:tcW w:w="2608" w:type="dxa"/>
            <w:vMerge/>
          </w:tcPr>
          <w:p w14:paraId="1F8B5F89" w14:textId="77777777" w:rsidR="00A034D6" w:rsidRPr="00752CF1" w:rsidRDefault="00A034D6" w:rsidP="0097310D">
            <w:pPr>
              <w:pStyle w:val="Bodyjustified"/>
              <w:jc w:val="left"/>
            </w:pPr>
          </w:p>
        </w:tc>
        <w:tc>
          <w:tcPr>
            <w:tcW w:w="2438" w:type="dxa"/>
            <w:tcBorders>
              <w:top w:val="nil"/>
              <w:bottom w:val="nil"/>
            </w:tcBorders>
          </w:tcPr>
          <w:p w14:paraId="40DCBE9F" w14:textId="77777777" w:rsidR="00A034D6" w:rsidRPr="00752CF1" w:rsidRDefault="00A034D6" w:rsidP="0097310D">
            <w:pPr>
              <w:pStyle w:val="Bodyjustified"/>
              <w:jc w:val="left"/>
            </w:pPr>
            <w:r>
              <w:t>Capacitance</w:t>
            </w:r>
          </w:p>
        </w:tc>
        <w:tc>
          <w:tcPr>
            <w:tcW w:w="964" w:type="dxa"/>
            <w:tcBorders>
              <w:top w:val="nil"/>
              <w:bottom w:val="nil"/>
            </w:tcBorders>
          </w:tcPr>
          <w:p w14:paraId="6F89A7E9" w14:textId="77777777" w:rsidR="00A034D6" w:rsidRPr="00752CF1" w:rsidRDefault="00A034D6" w:rsidP="0097310D">
            <w:pPr>
              <w:pStyle w:val="Bodyjustified"/>
            </w:pPr>
            <w:r>
              <w:t>C</w:t>
            </w:r>
          </w:p>
        </w:tc>
        <w:tc>
          <w:tcPr>
            <w:tcW w:w="964" w:type="dxa"/>
            <w:tcBorders>
              <w:top w:val="nil"/>
              <w:bottom w:val="nil"/>
            </w:tcBorders>
          </w:tcPr>
          <w:p w14:paraId="0EFB80CC" w14:textId="469DDE1F" w:rsidR="00A034D6" w:rsidRPr="00752CF1" w:rsidRDefault="00A034D6" w:rsidP="00D6266F">
            <w:pPr>
              <w:pStyle w:val="Bodyjustified"/>
            </w:pPr>
            <w:r>
              <w:t xml:space="preserve">Note </w:t>
            </w:r>
            <w:r w:rsidR="00D6266F">
              <w:t>1</w:t>
            </w:r>
          </w:p>
        </w:tc>
        <w:tc>
          <w:tcPr>
            <w:tcW w:w="964" w:type="dxa"/>
            <w:tcBorders>
              <w:top w:val="nil"/>
              <w:bottom w:val="nil"/>
            </w:tcBorders>
          </w:tcPr>
          <w:p w14:paraId="6188BBFE" w14:textId="77777777" w:rsidR="00A034D6" w:rsidRPr="00752CF1" w:rsidRDefault="00A034D6" w:rsidP="0097310D">
            <w:pPr>
              <w:pStyle w:val="Bodyjustified"/>
            </w:pPr>
            <w:r>
              <w:t>-</w:t>
            </w:r>
          </w:p>
        </w:tc>
        <w:tc>
          <w:tcPr>
            <w:tcW w:w="850" w:type="dxa"/>
            <w:tcBorders>
              <w:top w:val="nil"/>
              <w:left w:val="single" w:sz="4" w:space="0" w:color="000000"/>
              <w:bottom w:val="nil"/>
              <w:right w:val="single" w:sz="4" w:space="0" w:color="000000"/>
            </w:tcBorders>
          </w:tcPr>
          <w:p w14:paraId="55A0EDB7" w14:textId="50E6E796" w:rsidR="00A034D6" w:rsidRDefault="00D6266F" w:rsidP="0097310D">
            <w:pPr>
              <w:pStyle w:val="Bodyjustified"/>
              <w:keepNext/>
            </w:pPr>
            <w:proofErr w:type="spellStart"/>
            <w:r>
              <w:t>n</w:t>
            </w:r>
            <w:r w:rsidR="00A034D6">
              <w:t>F</w:t>
            </w:r>
            <w:proofErr w:type="spellEnd"/>
          </w:p>
        </w:tc>
      </w:tr>
      <w:tr w:rsidR="00A034D6" w:rsidRPr="00752CF1" w14:paraId="2943A211" w14:textId="77777777" w:rsidTr="009C43FC">
        <w:trPr>
          <w:trHeight w:val="283"/>
        </w:trPr>
        <w:tc>
          <w:tcPr>
            <w:tcW w:w="2608" w:type="dxa"/>
            <w:vMerge/>
          </w:tcPr>
          <w:p w14:paraId="54B02D93" w14:textId="77777777" w:rsidR="00A034D6" w:rsidRPr="00752CF1" w:rsidRDefault="00A034D6" w:rsidP="0097310D">
            <w:pPr>
              <w:pStyle w:val="Bodyjustified"/>
              <w:jc w:val="left"/>
            </w:pPr>
          </w:p>
        </w:tc>
        <w:tc>
          <w:tcPr>
            <w:tcW w:w="2438" w:type="dxa"/>
            <w:tcBorders>
              <w:top w:val="nil"/>
              <w:bottom w:val="nil"/>
            </w:tcBorders>
          </w:tcPr>
          <w:p w14:paraId="05D148EE" w14:textId="77777777" w:rsidR="00A034D6" w:rsidRPr="00752CF1" w:rsidRDefault="00A034D6" w:rsidP="0097310D">
            <w:pPr>
              <w:pStyle w:val="Bodyjustified"/>
              <w:jc w:val="left"/>
            </w:pPr>
            <w:r>
              <w:t>Change in Capacitance</w:t>
            </w:r>
          </w:p>
        </w:tc>
        <w:tc>
          <w:tcPr>
            <w:tcW w:w="964" w:type="dxa"/>
            <w:tcBorders>
              <w:top w:val="nil"/>
              <w:left w:val="single" w:sz="4" w:space="0" w:color="000000"/>
              <w:bottom w:val="nil"/>
              <w:right w:val="single" w:sz="4" w:space="0" w:color="000000"/>
            </w:tcBorders>
            <w:shd w:val="clear" w:color="auto" w:fill="auto"/>
          </w:tcPr>
          <w:p w14:paraId="48E794D9" w14:textId="77777777" w:rsidR="00A034D6" w:rsidRPr="0094634F" w:rsidRDefault="00A034D6" w:rsidP="0097310D">
            <w:pPr>
              <w:pStyle w:val="Bodyjustified"/>
            </w:pPr>
            <w:r>
              <w:rPr>
                <w:rFonts w:cs="Arial"/>
              </w:rPr>
              <w:t>Δ</w:t>
            </w:r>
            <w:r>
              <w:t>C/C</w:t>
            </w:r>
          </w:p>
        </w:tc>
        <w:tc>
          <w:tcPr>
            <w:tcW w:w="964" w:type="dxa"/>
            <w:tcBorders>
              <w:top w:val="nil"/>
              <w:left w:val="single" w:sz="4" w:space="0" w:color="000000"/>
              <w:bottom w:val="nil"/>
              <w:right w:val="single" w:sz="4" w:space="0" w:color="000000"/>
            </w:tcBorders>
            <w:shd w:val="clear" w:color="auto" w:fill="auto"/>
          </w:tcPr>
          <w:p w14:paraId="7746201F" w14:textId="77777777" w:rsidR="00A034D6" w:rsidRPr="0094634F" w:rsidRDefault="00A034D6" w:rsidP="0097310D">
            <w:pPr>
              <w:pStyle w:val="Bodyjustified"/>
            </w:pPr>
            <w:r>
              <w:t>-</w:t>
            </w:r>
          </w:p>
        </w:tc>
        <w:tc>
          <w:tcPr>
            <w:tcW w:w="964" w:type="dxa"/>
            <w:tcBorders>
              <w:top w:val="nil"/>
              <w:left w:val="single" w:sz="4" w:space="0" w:color="000000"/>
              <w:bottom w:val="nil"/>
              <w:right w:val="single" w:sz="4" w:space="0" w:color="000000"/>
            </w:tcBorders>
            <w:shd w:val="clear" w:color="auto" w:fill="auto"/>
          </w:tcPr>
          <w:p w14:paraId="584B368D" w14:textId="77777777" w:rsidR="00A034D6" w:rsidRPr="000273DB" w:rsidRDefault="00A034D6" w:rsidP="0097310D">
            <w:pPr>
              <w:pStyle w:val="Bodyjustified"/>
              <w:rPr>
                <w:rFonts w:cs="Arial"/>
              </w:rPr>
            </w:pPr>
            <w:r>
              <w:rPr>
                <w:rFonts w:cs="Arial"/>
              </w:rPr>
              <w:t>±10</w:t>
            </w:r>
          </w:p>
        </w:tc>
        <w:tc>
          <w:tcPr>
            <w:tcW w:w="850" w:type="dxa"/>
            <w:tcBorders>
              <w:top w:val="nil"/>
              <w:left w:val="single" w:sz="4" w:space="0" w:color="000000"/>
              <w:bottom w:val="nil"/>
              <w:right w:val="single" w:sz="4" w:space="0" w:color="000000"/>
            </w:tcBorders>
            <w:shd w:val="clear" w:color="auto" w:fill="auto"/>
          </w:tcPr>
          <w:p w14:paraId="5878B1A3" w14:textId="77777777" w:rsidR="00A034D6" w:rsidRPr="0094634F" w:rsidRDefault="00A034D6" w:rsidP="0097310D">
            <w:pPr>
              <w:pStyle w:val="Bodyjustified"/>
            </w:pPr>
            <w:r>
              <w:t>%</w:t>
            </w:r>
          </w:p>
        </w:tc>
      </w:tr>
      <w:tr w:rsidR="00A034D6" w:rsidRPr="00752CF1" w14:paraId="309EF52D" w14:textId="77777777" w:rsidTr="009C43FC">
        <w:trPr>
          <w:trHeight w:val="283"/>
        </w:trPr>
        <w:tc>
          <w:tcPr>
            <w:tcW w:w="2608" w:type="dxa"/>
            <w:vMerge/>
          </w:tcPr>
          <w:p w14:paraId="22AD3693" w14:textId="77777777" w:rsidR="00A034D6" w:rsidRPr="00752CF1" w:rsidRDefault="00A034D6" w:rsidP="0097310D">
            <w:pPr>
              <w:pStyle w:val="Bodyjustified"/>
              <w:jc w:val="left"/>
            </w:pPr>
          </w:p>
        </w:tc>
        <w:tc>
          <w:tcPr>
            <w:tcW w:w="2438" w:type="dxa"/>
            <w:tcBorders>
              <w:top w:val="nil"/>
              <w:bottom w:val="nil"/>
            </w:tcBorders>
          </w:tcPr>
          <w:p w14:paraId="6A137B6B" w14:textId="77777777" w:rsidR="00A034D6" w:rsidRPr="00752CF1" w:rsidRDefault="00A034D6" w:rsidP="0097310D">
            <w:pPr>
              <w:pStyle w:val="Bodyjustified"/>
              <w:jc w:val="left"/>
            </w:pPr>
            <w:r>
              <w:t>Voltage Proof</w:t>
            </w:r>
          </w:p>
        </w:tc>
        <w:tc>
          <w:tcPr>
            <w:tcW w:w="964" w:type="dxa"/>
            <w:tcBorders>
              <w:top w:val="nil"/>
              <w:left w:val="single" w:sz="4" w:space="0" w:color="000000"/>
              <w:bottom w:val="nil"/>
            </w:tcBorders>
          </w:tcPr>
          <w:p w14:paraId="0872A5CB" w14:textId="77777777" w:rsidR="00A034D6" w:rsidRPr="00AE2EDF" w:rsidRDefault="00A034D6" w:rsidP="0097310D">
            <w:pPr>
              <w:pStyle w:val="Bodyjustified"/>
              <w:keepNext/>
            </w:pPr>
            <w:r>
              <w:t>V</w:t>
            </w:r>
            <w:r w:rsidRPr="00280EF6">
              <w:rPr>
                <w:vertAlign w:val="subscript"/>
              </w:rPr>
              <w:t>P</w:t>
            </w:r>
          </w:p>
        </w:tc>
        <w:tc>
          <w:tcPr>
            <w:tcW w:w="964" w:type="dxa"/>
            <w:tcBorders>
              <w:top w:val="nil"/>
              <w:bottom w:val="nil"/>
            </w:tcBorders>
          </w:tcPr>
          <w:p w14:paraId="314F2222" w14:textId="77777777" w:rsidR="00A034D6" w:rsidRPr="00752CF1" w:rsidRDefault="00A034D6" w:rsidP="0097310D">
            <w:pPr>
              <w:pStyle w:val="Bodyjustified"/>
            </w:pPr>
            <w:r>
              <w:t>90% U</w:t>
            </w:r>
            <w:r w:rsidRPr="000273DB">
              <w:rPr>
                <w:vertAlign w:val="subscript"/>
              </w:rPr>
              <w:t>R</w:t>
            </w:r>
          </w:p>
        </w:tc>
        <w:tc>
          <w:tcPr>
            <w:tcW w:w="964" w:type="dxa"/>
            <w:tcBorders>
              <w:top w:val="nil"/>
              <w:bottom w:val="nil"/>
            </w:tcBorders>
          </w:tcPr>
          <w:p w14:paraId="43DD2D78" w14:textId="77777777" w:rsidR="00A034D6" w:rsidRPr="00752CF1" w:rsidRDefault="00A034D6" w:rsidP="0097310D">
            <w:pPr>
              <w:pStyle w:val="Bodyjustified"/>
            </w:pPr>
            <w:r>
              <w:t>-</w:t>
            </w:r>
          </w:p>
        </w:tc>
        <w:tc>
          <w:tcPr>
            <w:tcW w:w="850" w:type="dxa"/>
            <w:tcBorders>
              <w:top w:val="nil"/>
              <w:bottom w:val="nil"/>
            </w:tcBorders>
          </w:tcPr>
          <w:p w14:paraId="17263A80" w14:textId="77777777" w:rsidR="00A034D6" w:rsidRPr="00752CF1" w:rsidRDefault="00A034D6" w:rsidP="0097310D">
            <w:pPr>
              <w:pStyle w:val="Bodyjustified"/>
            </w:pPr>
            <w:r>
              <w:t>V</w:t>
            </w:r>
          </w:p>
        </w:tc>
      </w:tr>
      <w:tr w:rsidR="00D6266F" w:rsidRPr="00752CF1" w14:paraId="0A858FBA" w14:textId="77777777" w:rsidTr="00725C60">
        <w:trPr>
          <w:trHeight w:val="283"/>
        </w:trPr>
        <w:tc>
          <w:tcPr>
            <w:tcW w:w="2608" w:type="dxa"/>
            <w:vMerge/>
            <w:tcBorders>
              <w:bottom w:val="single" w:sz="4" w:space="0" w:color="auto"/>
            </w:tcBorders>
          </w:tcPr>
          <w:p w14:paraId="5D308D6C" w14:textId="77777777" w:rsidR="00D6266F" w:rsidRPr="00752CF1" w:rsidRDefault="00D6266F" w:rsidP="0097310D">
            <w:pPr>
              <w:pStyle w:val="Bodyjustified"/>
              <w:jc w:val="left"/>
            </w:pPr>
          </w:p>
        </w:tc>
        <w:tc>
          <w:tcPr>
            <w:tcW w:w="2438" w:type="dxa"/>
            <w:tcBorders>
              <w:top w:val="nil"/>
              <w:left w:val="single" w:sz="4" w:space="0" w:color="000000"/>
              <w:bottom w:val="single" w:sz="4" w:space="0" w:color="auto"/>
              <w:right w:val="single" w:sz="4" w:space="0" w:color="000000"/>
            </w:tcBorders>
          </w:tcPr>
          <w:p w14:paraId="2AAE4C6A" w14:textId="77777777" w:rsidR="00D6266F" w:rsidRPr="00AE2EDF" w:rsidRDefault="00D6266F" w:rsidP="0097310D">
            <w:pPr>
              <w:pStyle w:val="Bodyjustified"/>
              <w:keepNext/>
              <w:jc w:val="left"/>
            </w:pPr>
            <w:r w:rsidRPr="00AE2EDF">
              <w:t>Insulation Resistance</w:t>
            </w:r>
          </w:p>
        </w:tc>
        <w:tc>
          <w:tcPr>
            <w:tcW w:w="964" w:type="dxa"/>
            <w:tcBorders>
              <w:top w:val="nil"/>
              <w:left w:val="single" w:sz="4" w:space="0" w:color="000000"/>
              <w:bottom w:val="single" w:sz="4" w:space="0" w:color="auto"/>
              <w:right w:val="single" w:sz="4" w:space="0" w:color="000000"/>
            </w:tcBorders>
          </w:tcPr>
          <w:p w14:paraId="7BB652B9" w14:textId="77777777" w:rsidR="00D6266F" w:rsidRPr="00AE2EDF" w:rsidRDefault="00D6266F" w:rsidP="0097310D">
            <w:pPr>
              <w:pStyle w:val="Bodyjustified"/>
              <w:keepNext/>
            </w:pPr>
            <w:r>
              <w:t>R</w:t>
            </w:r>
            <w:r>
              <w:rPr>
                <w:vertAlign w:val="subscript"/>
              </w:rPr>
              <w:t>i</w:t>
            </w:r>
          </w:p>
        </w:tc>
        <w:tc>
          <w:tcPr>
            <w:tcW w:w="964" w:type="dxa"/>
            <w:tcBorders>
              <w:top w:val="nil"/>
              <w:bottom w:val="single" w:sz="4" w:space="0" w:color="auto"/>
            </w:tcBorders>
          </w:tcPr>
          <w:p w14:paraId="1C9089B5" w14:textId="42EFA719" w:rsidR="00D6266F" w:rsidRPr="00752CF1" w:rsidRDefault="00D6266F" w:rsidP="0096548A">
            <w:pPr>
              <w:pStyle w:val="Bodyjustified"/>
            </w:pPr>
            <w:r>
              <w:t>Note 6</w:t>
            </w:r>
          </w:p>
        </w:tc>
        <w:tc>
          <w:tcPr>
            <w:tcW w:w="964" w:type="dxa"/>
            <w:tcBorders>
              <w:top w:val="nil"/>
              <w:bottom w:val="single" w:sz="4" w:space="0" w:color="auto"/>
            </w:tcBorders>
          </w:tcPr>
          <w:p w14:paraId="6FFF9A06" w14:textId="77777777" w:rsidR="00D6266F" w:rsidRPr="00752CF1" w:rsidRDefault="00D6266F" w:rsidP="0097310D">
            <w:pPr>
              <w:pStyle w:val="Bodyjustified"/>
            </w:pPr>
            <w:r>
              <w:t>-</w:t>
            </w:r>
          </w:p>
        </w:tc>
        <w:tc>
          <w:tcPr>
            <w:tcW w:w="850" w:type="dxa"/>
            <w:tcBorders>
              <w:top w:val="nil"/>
              <w:bottom w:val="single" w:sz="4" w:space="0" w:color="auto"/>
            </w:tcBorders>
          </w:tcPr>
          <w:p w14:paraId="3BC4DE01" w14:textId="5E63FF99" w:rsidR="00D6266F" w:rsidRPr="00752CF1" w:rsidRDefault="00D6266F" w:rsidP="0097310D">
            <w:pPr>
              <w:pStyle w:val="Bodyjustified"/>
            </w:pPr>
            <w:r>
              <w:t>M</w:t>
            </w:r>
            <w:r>
              <w:rPr>
                <w:rFonts w:cs="Arial"/>
              </w:rPr>
              <w:t>Ω</w:t>
            </w:r>
          </w:p>
        </w:tc>
      </w:tr>
      <w:tr w:rsidR="009C43FC" w:rsidRPr="00752CF1" w14:paraId="39002566" w14:textId="77777777" w:rsidTr="00725C60">
        <w:trPr>
          <w:trHeight w:val="283"/>
        </w:trPr>
        <w:tc>
          <w:tcPr>
            <w:tcW w:w="2608" w:type="dxa"/>
            <w:tcBorders>
              <w:bottom w:val="single" w:sz="4" w:space="0" w:color="auto"/>
            </w:tcBorders>
          </w:tcPr>
          <w:p w14:paraId="3417B390" w14:textId="77777777" w:rsidR="009C43FC" w:rsidRPr="00752CF1" w:rsidRDefault="009C43FC" w:rsidP="009C43FC">
            <w:pPr>
              <w:pStyle w:val="Bodyjustified"/>
              <w:jc w:val="left"/>
            </w:pPr>
            <w:r>
              <w:t>Robustness of Terminations</w:t>
            </w:r>
          </w:p>
        </w:tc>
        <w:tc>
          <w:tcPr>
            <w:tcW w:w="2438" w:type="dxa"/>
            <w:tcBorders>
              <w:top w:val="single" w:sz="4" w:space="0" w:color="auto"/>
              <w:left w:val="single" w:sz="4" w:space="0" w:color="000000"/>
              <w:bottom w:val="single" w:sz="4" w:space="0" w:color="auto"/>
              <w:right w:val="single" w:sz="4" w:space="0" w:color="000000"/>
            </w:tcBorders>
          </w:tcPr>
          <w:p w14:paraId="0C505DED" w14:textId="77777777" w:rsidR="009C43FC" w:rsidRPr="00AE2EDF" w:rsidRDefault="009C43FC" w:rsidP="009C43FC">
            <w:pPr>
              <w:pStyle w:val="Bodyjustified"/>
              <w:keepNext/>
              <w:jc w:val="left"/>
            </w:pPr>
            <w:r>
              <w:t>DC Resistance</w:t>
            </w:r>
          </w:p>
        </w:tc>
        <w:tc>
          <w:tcPr>
            <w:tcW w:w="964" w:type="dxa"/>
            <w:tcBorders>
              <w:top w:val="single" w:sz="4" w:space="0" w:color="auto"/>
              <w:left w:val="single" w:sz="4" w:space="0" w:color="000000"/>
              <w:bottom w:val="single" w:sz="4" w:space="0" w:color="auto"/>
              <w:right w:val="single" w:sz="4" w:space="0" w:color="000000"/>
            </w:tcBorders>
          </w:tcPr>
          <w:p w14:paraId="023012EF" w14:textId="77777777" w:rsidR="009C43FC" w:rsidRPr="00AE2EDF" w:rsidRDefault="009C43FC" w:rsidP="009C43FC">
            <w:pPr>
              <w:pStyle w:val="Bodyjustified"/>
              <w:keepNext/>
            </w:pPr>
            <w:r>
              <w:t>R</w:t>
            </w:r>
            <w:r w:rsidRPr="00280EF6">
              <w:rPr>
                <w:vertAlign w:val="subscript"/>
              </w:rPr>
              <w:t>s</w:t>
            </w:r>
          </w:p>
        </w:tc>
        <w:tc>
          <w:tcPr>
            <w:tcW w:w="964" w:type="dxa"/>
            <w:tcBorders>
              <w:top w:val="single" w:sz="4" w:space="0" w:color="auto"/>
              <w:bottom w:val="single" w:sz="4" w:space="0" w:color="auto"/>
            </w:tcBorders>
          </w:tcPr>
          <w:p w14:paraId="09531965" w14:textId="77777777" w:rsidR="009C43FC" w:rsidRPr="00752CF1" w:rsidRDefault="009C43FC" w:rsidP="009C43FC">
            <w:pPr>
              <w:pStyle w:val="Bodyjustified"/>
            </w:pPr>
            <w:r>
              <w:t>-</w:t>
            </w:r>
          </w:p>
        </w:tc>
        <w:tc>
          <w:tcPr>
            <w:tcW w:w="964" w:type="dxa"/>
            <w:tcBorders>
              <w:top w:val="single" w:sz="4" w:space="0" w:color="auto"/>
              <w:bottom w:val="single" w:sz="4" w:space="0" w:color="auto"/>
            </w:tcBorders>
          </w:tcPr>
          <w:p w14:paraId="5401DE81" w14:textId="77777777" w:rsidR="009C43FC" w:rsidRPr="00752CF1" w:rsidRDefault="009C43FC" w:rsidP="009C43FC">
            <w:pPr>
              <w:pStyle w:val="Bodyjustified"/>
            </w:pPr>
            <w:r>
              <w:t>Note 1</w:t>
            </w:r>
          </w:p>
        </w:tc>
        <w:tc>
          <w:tcPr>
            <w:tcW w:w="850" w:type="dxa"/>
            <w:tcBorders>
              <w:top w:val="single" w:sz="4" w:space="0" w:color="auto"/>
              <w:bottom w:val="single" w:sz="4" w:space="0" w:color="auto"/>
            </w:tcBorders>
          </w:tcPr>
          <w:p w14:paraId="66C1EF24" w14:textId="77777777" w:rsidR="009C43FC" w:rsidRPr="00752CF1" w:rsidRDefault="009C43FC" w:rsidP="009C43FC">
            <w:pPr>
              <w:pStyle w:val="Bodyjustified"/>
            </w:pPr>
            <w:r>
              <w:t>m</w:t>
            </w:r>
            <w:r>
              <w:rPr>
                <w:rFonts w:cs="Arial"/>
              </w:rPr>
              <w:t>Ω</w:t>
            </w:r>
          </w:p>
        </w:tc>
      </w:tr>
    </w:tbl>
    <w:p w14:paraId="55A7946B" w14:textId="77777777" w:rsidR="00540674" w:rsidRDefault="002A53BF" w:rsidP="002A53BF">
      <w:pPr>
        <w:pStyle w:val="NOTES"/>
      </w:pPr>
      <w:r>
        <w:lastRenderedPageBreak/>
        <w:t>NOTES</w:t>
      </w:r>
      <w:r w:rsidR="00C67E08">
        <w:t>:</w:t>
      </w:r>
    </w:p>
    <w:p w14:paraId="18F5A8F6" w14:textId="34679FBE" w:rsidR="00540674" w:rsidRDefault="00163A67" w:rsidP="007A1829">
      <w:pPr>
        <w:pStyle w:val="numericallist"/>
        <w:spacing w:after="60"/>
      </w:pPr>
      <w:r>
        <w:t xml:space="preserve">See Para. </w:t>
      </w:r>
      <w:r w:rsidR="002634B7">
        <w:fldChar w:fldCharType="begin"/>
      </w:r>
      <w:r w:rsidR="002634B7">
        <w:instrText xml:space="preserve"> REF _Ref484520123 \r \h </w:instrText>
      </w:r>
      <w:r w:rsidR="002634B7">
        <w:fldChar w:fldCharType="separate"/>
      </w:r>
      <w:r w:rsidR="002634B7">
        <w:t>2.5.1</w:t>
      </w:r>
      <w:r w:rsidR="002634B7">
        <w:fldChar w:fldCharType="end"/>
      </w:r>
      <w:r>
        <w:t>.</w:t>
      </w:r>
    </w:p>
    <w:p w14:paraId="235FA1E9" w14:textId="4EBEF83F" w:rsidR="00383971" w:rsidRDefault="00383971" w:rsidP="007A1829">
      <w:pPr>
        <w:pStyle w:val="numericallist"/>
        <w:spacing w:after="60"/>
      </w:pPr>
      <w:r>
        <w:t xml:space="preserve">&gt; 10% of the value given in Para. </w:t>
      </w:r>
      <w:r w:rsidR="006C4B17">
        <w:fldChar w:fldCharType="begin"/>
      </w:r>
      <w:r w:rsidR="006C4B17">
        <w:instrText xml:space="preserve"> REF _Ref484520123 \r \h </w:instrText>
      </w:r>
      <w:r w:rsidR="006C4B17">
        <w:fldChar w:fldCharType="separate"/>
      </w:r>
      <w:r w:rsidR="006C4B17">
        <w:t>2.5.1</w:t>
      </w:r>
      <w:r w:rsidR="006C4B17">
        <w:fldChar w:fldCharType="end"/>
      </w:r>
      <w:r>
        <w:t>.</w:t>
      </w:r>
    </w:p>
    <w:p w14:paraId="102B133E" w14:textId="77777777" w:rsidR="00A034D6" w:rsidRDefault="009C43FC" w:rsidP="007A1829">
      <w:pPr>
        <w:pStyle w:val="numericallist"/>
        <w:spacing w:after="60"/>
      </w:pPr>
      <w:r>
        <w:t>500 hours is</w:t>
      </w:r>
      <w:r w:rsidR="00A034D6" w:rsidRPr="00A034D6">
        <w:t xml:space="preserve"> </w:t>
      </w:r>
      <w:r w:rsidR="00A034D6">
        <w:t>applicable to Qualification Testing, Periodic Testing for extension of qualification and to Periodic Testing for renewal of qualification after lapse.</w:t>
      </w:r>
    </w:p>
    <w:p w14:paraId="5F8DE05A" w14:textId="77777777" w:rsidR="00A034D6" w:rsidRDefault="009C43FC" w:rsidP="007A1829">
      <w:pPr>
        <w:pStyle w:val="numericallist"/>
        <w:spacing w:after="60"/>
      </w:pPr>
      <w:r>
        <w:t>1000 hours is</w:t>
      </w:r>
      <w:r w:rsidR="00A034D6">
        <w:t xml:space="preserve"> applicable to </w:t>
      </w:r>
      <w:r w:rsidR="00A034D6" w:rsidRPr="00A034D6">
        <w:t>Qualification Testing</w:t>
      </w:r>
      <w:r w:rsidR="00A034D6">
        <w:t xml:space="preserve">, </w:t>
      </w:r>
      <w:r w:rsidR="00A034D6" w:rsidRPr="00A034D6">
        <w:t>and to Periodic Testing for renewal of qualification after lapse</w:t>
      </w:r>
      <w:r w:rsidR="00AD32B1">
        <w:t>.</w:t>
      </w:r>
    </w:p>
    <w:p w14:paraId="57ACFF9B" w14:textId="5F89BBB6" w:rsidR="006C4B17" w:rsidRDefault="00D6266F" w:rsidP="007A1829">
      <w:pPr>
        <w:pStyle w:val="numericallist"/>
        <w:spacing w:after="60"/>
      </w:pPr>
      <w:r>
        <w:t xml:space="preserve">See Para. </w:t>
      </w:r>
      <w:r>
        <w:fldChar w:fldCharType="begin"/>
      </w:r>
      <w:r>
        <w:instrText xml:space="preserve"> REF _Ref484441724 \r \h </w:instrText>
      </w:r>
      <w:r>
        <w:fldChar w:fldCharType="separate"/>
      </w:r>
      <w:r>
        <w:t>2.5.2</w:t>
      </w:r>
      <w:r>
        <w:fldChar w:fldCharType="end"/>
      </w:r>
      <w:r>
        <w:t>.</w:t>
      </w:r>
    </w:p>
    <w:p w14:paraId="60E4CAB0" w14:textId="5B43EB76" w:rsidR="00A034D6" w:rsidRDefault="0096548A" w:rsidP="007A1829">
      <w:pPr>
        <w:pStyle w:val="numericallist"/>
        <w:spacing w:after="60"/>
      </w:pPr>
      <w:r>
        <w:t xml:space="preserve">&gt; 50% </w:t>
      </w:r>
      <w:r w:rsidRPr="003D5412">
        <w:t xml:space="preserve">of the value given in Para. </w:t>
      </w:r>
      <w:r w:rsidR="006C4B17">
        <w:fldChar w:fldCharType="begin"/>
      </w:r>
      <w:r w:rsidR="006C4B17">
        <w:instrText xml:space="preserve"> REF _Ref484520123 \r \h </w:instrText>
      </w:r>
      <w:r w:rsidR="006C4B17">
        <w:fldChar w:fldCharType="separate"/>
      </w:r>
      <w:r w:rsidR="006C4B17">
        <w:t>2.5.1</w:t>
      </w:r>
      <w:r w:rsidR="006C4B17">
        <w:fldChar w:fldCharType="end"/>
      </w:r>
      <w:r w:rsidRPr="003D5412">
        <w:t>.</w:t>
      </w:r>
    </w:p>
    <w:p w14:paraId="62DC0A8E" w14:textId="77777777" w:rsidR="0096548A" w:rsidRDefault="0096548A" w:rsidP="0096548A">
      <w:pPr>
        <w:pStyle w:val="numericallist"/>
      </w:pPr>
      <w:r>
        <w:t xml:space="preserve">1000 hours is applicable to </w:t>
      </w:r>
      <w:r w:rsidRPr="00AD32B1">
        <w:t>Periodic Testing for extension of qualification</w:t>
      </w:r>
      <w:r>
        <w:t>. 2000 hours is</w:t>
      </w:r>
      <w:r w:rsidRPr="00AD32B1">
        <w:t xml:space="preserve"> applicable to Qualification Testing, and to Periodic Testing for renewal of qualification after lapse</w:t>
      </w:r>
      <w:r>
        <w:t>.</w:t>
      </w:r>
    </w:p>
    <w:p w14:paraId="4440B4A7" w14:textId="77777777" w:rsidR="00540674" w:rsidRDefault="00540674" w:rsidP="00EA63D0">
      <w:pPr>
        <w:pStyle w:val="Heading2"/>
      </w:pPr>
      <w:bookmarkStart w:id="45" w:name="_Toc164243733"/>
      <w:r w:rsidRPr="00540674">
        <w:t>BURN-IN CONDITIONS</w:t>
      </w:r>
      <w:bookmarkEnd w:id="45"/>
    </w:p>
    <w:tbl>
      <w:tblPr>
        <w:tblW w:w="0" w:type="auto"/>
        <w:tblInd w:w="1497" w:type="dxa"/>
        <w:tblLayout w:type="fixed"/>
        <w:tblCellMar>
          <w:top w:w="28" w:type="dxa"/>
          <w:left w:w="57" w:type="dxa"/>
          <w:bottom w:w="28" w:type="dxa"/>
          <w:right w:w="57" w:type="dxa"/>
        </w:tblCellMar>
        <w:tblLook w:val="04A0" w:firstRow="1" w:lastRow="0" w:firstColumn="1" w:lastColumn="0" w:noHBand="0" w:noVBand="1"/>
      </w:tblPr>
      <w:tblGrid>
        <w:gridCol w:w="3005"/>
        <w:gridCol w:w="964"/>
        <w:gridCol w:w="2778"/>
        <w:gridCol w:w="827"/>
      </w:tblGrid>
      <w:tr w:rsidR="007D2BF0" w:rsidRPr="009C43FC" w14:paraId="4E2AE163" w14:textId="77777777" w:rsidTr="001B3FF8">
        <w:trPr>
          <w:trHeight w:val="340"/>
        </w:trPr>
        <w:tc>
          <w:tcPr>
            <w:tcW w:w="3005" w:type="dxa"/>
            <w:tcBorders>
              <w:top w:val="single" w:sz="2" w:space="0" w:color="000000"/>
              <w:left w:val="single" w:sz="2" w:space="0" w:color="000000"/>
              <w:bottom w:val="single" w:sz="4" w:space="0" w:color="000000"/>
              <w:right w:val="single" w:sz="4" w:space="0" w:color="000000"/>
            </w:tcBorders>
            <w:shd w:val="clear" w:color="auto" w:fill="auto"/>
            <w:hideMark/>
          </w:tcPr>
          <w:p w14:paraId="015F4808" w14:textId="77777777" w:rsidR="00540674" w:rsidRPr="009C43FC" w:rsidRDefault="00540674" w:rsidP="00080292">
            <w:pPr>
              <w:pStyle w:val="Bodyjustified"/>
              <w:keepNext/>
            </w:pPr>
            <w:r w:rsidRPr="009C43FC">
              <w:t>Characteristics</w:t>
            </w:r>
          </w:p>
        </w:tc>
        <w:tc>
          <w:tcPr>
            <w:tcW w:w="964" w:type="dxa"/>
            <w:tcBorders>
              <w:top w:val="single" w:sz="2" w:space="0" w:color="000000"/>
              <w:left w:val="single" w:sz="4" w:space="0" w:color="000000"/>
              <w:bottom w:val="single" w:sz="4" w:space="0" w:color="000000"/>
              <w:right w:val="single" w:sz="4" w:space="0" w:color="000000"/>
            </w:tcBorders>
            <w:shd w:val="clear" w:color="auto" w:fill="auto"/>
            <w:hideMark/>
          </w:tcPr>
          <w:p w14:paraId="3F5B1AD2" w14:textId="77777777" w:rsidR="00540674" w:rsidRPr="009C43FC" w:rsidRDefault="00540674" w:rsidP="00080292">
            <w:pPr>
              <w:pStyle w:val="Bodyjustified"/>
              <w:keepNext/>
            </w:pPr>
            <w:r w:rsidRPr="009C43FC">
              <w:t>Symbols</w:t>
            </w:r>
          </w:p>
        </w:tc>
        <w:tc>
          <w:tcPr>
            <w:tcW w:w="2778" w:type="dxa"/>
            <w:tcBorders>
              <w:top w:val="single" w:sz="2" w:space="0" w:color="000000"/>
              <w:left w:val="single" w:sz="4" w:space="0" w:color="000000"/>
              <w:bottom w:val="single" w:sz="4" w:space="0" w:color="000000"/>
              <w:right w:val="single" w:sz="4" w:space="0" w:color="000000"/>
            </w:tcBorders>
            <w:shd w:val="clear" w:color="auto" w:fill="auto"/>
            <w:hideMark/>
          </w:tcPr>
          <w:p w14:paraId="2520C1CF" w14:textId="77777777" w:rsidR="00540674" w:rsidRPr="009C43FC" w:rsidRDefault="00540674" w:rsidP="00080292">
            <w:pPr>
              <w:pStyle w:val="Bodyjustified"/>
              <w:keepNext/>
            </w:pPr>
            <w:r w:rsidRPr="009C43FC">
              <w:t>Test Conditions</w:t>
            </w:r>
          </w:p>
        </w:tc>
        <w:tc>
          <w:tcPr>
            <w:tcW w:w="827" w:type="dxa"/>
            <w:tcBorders>
              <w:top w:val="single" w:sz="2" w:space="0" w:color="000000"/>
              <w:left w:val="single" w:sz="4" w:space="0" w:color="000000"/>
              <w:bottom w:val="single" w:sz="4" w:space="0" w:color="000000"/>
              <w:right w:val="single" w:sz="2" w:space="0" w:color="000000"/>
            </w:tcBorders>
            <w:shd w:val="clear" w:color="auto" w:fill="auto"/>
            <w:hideMark/>
          </w:tcPr>
          <w:p w14:paraId="74B7E721" w14:textId="77777777" w:rsidR="00540674" w:rsidRPr="009C43FC" w:rsidRDefault="00540674" w:rsidP="00080292">
            <w:pPr>
              <w:pStyle w:val="Bodyjustified"/>
              <w:keepNext/>
            </w:pPr>
            <w:r w:rsidRPr="009C43FC">
              <w:t>Units</w:t>
            </w:r>
          </w:p>
        </w:tc>
      </w:tr>
      <w:tr w:rsidR="007D2BF0" w:rsidRPr="009C43FC" w14:paraId="5ACB115E" w14:textId="77777777" w:rsidTr="007A1829">
        <w:trPr>
          <w:trHeight w:val="317"/>
        </w:trPr>
        <w:tc>
          <w:tcPr>
            <w:tcW w:w="300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E156B4E" w14:textId="77777777" w:rsidR="00540674" w:rsidRPr="009C43FC" w:rsidRDefault="00540674" w:rsidP="00080292">
            <w:pPr>
              <w:pStyle w:val="Bodyjustified"/>
              <w:keepNext/>
              <w:jc w:val="left"/>
            </w:pPr>
            <w:r w:rsidRPr="009C43FC">
              <w:t>Ambient Temperature</w:t>
            </w:r>
          </w:p>
        </w:tc>
        <w:tc>
          <w:tcPr>
            <w:tcW w:w="96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6C26F17" w14:textId="77777777" w:rsidR="00540674" w:rsidRPr="009C43FC" w:rsidRDefault="00540674" w:rsidP="00080292">
            <w:pPr>
              <w:pStyle w:val="Bodyjustified"/>
              <w:keepNext/>
            </w:pPr>
            <w:proofErr w:type="spellStart"/>
            <w:r w:rsidRPr="009C43FC">
              <w:t>T</w:t>
            </w:r>
            <w:r w:rsidRPr="009C43FC">
              <w:rPr>
                <w:vertAlign w:val="subscript"/>
              </w:rPr>
              <w:t>amb</w:t>
            </w:r>
            <w:proofErr w:type="spellEnd"/>
          </w:p>
        </w:tc>
        <w:tc>
          <w:tcPr>
            <w:tcW w:w="2778"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C2CCACE" w14:textId="77777777" w:rsidR="00540674" w:rsidRPr="009C43FC" w:rsidRDefault="00540674" w:rsidP="00080292">
            <w:pPr>
              <w:pStyle w:val="Bodyjustified"/>
              <w:keepNext/>
            </w:pPr>
            <w:r w:rsidRPr="009C43FC">
              <w:t>+125</w:t>
            </w:r>
            <w:r w:rsidR="009C43FC" w:rsidRPr="009C43FC">
              <w:t xml:space="preserve"> (+0 -3)</w:t>
            </w:r>
          </w:p>
        </w:tc>
        <w:tc>
          <w:tcPr>
            <w:tcW w:w="82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D6D07A4" w14:textId="77777777" w:rsidR="00540674" w:rsidRPr="009C43FC" w:rsidRDefault="00014C04" w:rsidP="00080292">
            <w:pPr>
              <w:pStyle w:val="Bodyjustified"/>
              <w:keepNext/>
            </w:pPr>
            <w:r w:rsidRPr="009C43FC">
              <w:t>°C</w:t>
            </w:r>
          </w:p>
        </w:tc>
      </w:tr>
      <w:tr w:rsidR="007D2BF0" w:rsidRPr="009C43FC" w14:paraId="2A718BE9" w14:textId="77777777" w:rsidTr="007A1829">
        <w:trPr>
          <w:trHeight w:val="510"/>
        </w:trPr>
        <w:tc>
          <w:tcPr>
            <w:tcW w:w="3005" w:type="dxa"/>
            <w:tcBorders>
              <w:top w:val="single" w:sz="4" w:space="0" w:color="000000"/>
              <w:left w:val="single" w:sz="4" w:space="0" w:color="000000"/>
              <w:bottom w:val="single" w:sz="4" w:space="0" w:color="auto"/>
              <w:right w:val="single" w:sz="4" w:space="0" w:color="000000"/>
            </w:tcBorders>
            <w:shd w:val="clear" w:color="auto" w:fill="auto"/>
            <w:hideMark/>
          </w:tcPr>
          <w:p w14:paraId="3B66277A" w14:textId="77777777" w:rsidR="00540674" w:rsidRPr="009C43FC" w:rsidRDefault="009C43FC" w:rsidP="00080292">
            <w:pPr>
              <w:pStyle w:val="Bodyjustified"/>
              <w:keepNext/>
              <w:jc w:val="left"/>
            </w:pPr>
            <w:r>
              <w:t>Applied Voltage</w:t>
            </w:r>
          </w:p>
        </w:tc>
        <w:tc>
          <w:tcPr>
            <w:tcW w:w="964" w:type="dxa"/>
            <w:tcBorders>
              <w:top w:val="single" w:sz="4" w:space="0" w:color="000000"/>
              <w:left w:val="single" w:sz="4" w:space="0" w:color="000000"/>
              <w:bottom w:val="single" w:sz="4" w:space="0" w:color="auto"/>
              <w:right w:val="single" w:sz="4" w:space="0" w:color="000000"/>
            </w:tcBorders>
            <w:shd w:val="clear" w:color="auto" w:fill="auto"/>
            <w:hideMark/>
          </w:tcPr>
          <w:p w14:paraId="5905557A" w14:textId="77777777" w:rsidR="00540674" w:rsidRPr="009C43FC" w:rsidRDefault="00080292" w:rsidP="00080292">
            <w:pPr>
              <w:pStyle w:val="Bodyjustified"/>
              <w:keepNext/>
            </w:pPr>
            <w:r>
              <w:t>U</w:t>
            </w:r>
            <w:r w:rsidRPr="00080292">
              <w:rPr>
                <w:vertAlign w:val="subscript"/>
              </w:rPr>
              <w:t>A</w:t>
            </w:r>
          </w:p>
        </w:tc>
        <w:tc>
          <w:tcPr>
            <w:tcW w:w="2778" w:type="dxa"/>
            <w:tcBorders>
              <w:top w:val="single" w:sz="4" w:space="0" w:color="000000"/>
              <w:left w:val="single" w:sz="4" w:space="0" w:color="000000"/>
              <w:bottom w:val="single" w:sz="4" w:space="0" w:color="auto"/>
              <w:right w:val="single" w:sz="4" w:space="0" w:color="000000"/>
            </w:tcBorders>
            <w:shd w:val="clear" w:color="auto" w:fill="auto"/>
            <w:hideMark/>
          </w:tcPr>
          <w:p w14:paraId="72812157" w14:textId="77777777" w:rsidR="00DB27B1" w:rsidRDefault="00DB27B1" w:rsidP="00080292">
            <w:pPr>
              <w:pStyle w:val="Bodyjustified"/>
              <w:keepNext/>
            </w:pPr>
            <w:r>
              <w:t>100</w:t>
            </w:r>
          </w:p>
          <w:p w14:paraId="3CAD0136" w14:textId="5EE8EB28" w:rsidR="00540674" w:rsidRPr="009C43FC" w:rsidRDefault="00DB27B1" w:rsidP="00080292">
            <w:pPr>
              <w:pStyle w:val="Bodyjustified"/>
              <w:keepNext/>
            </w:pPr>
            <w:r w:rsidRPr="00080292">
              <w:t>(Note 1)</w:t>
            </w:r>
          </w:p>
        </w:tc>
        <w:tc>
          <w:tcPr>
            <w:tcW w:w="827" w:type="dxa"/>
            <w:tcBorders>
              <w:top w:val="single" w:sz="4" w:space="0" w:color="000000"/>
              <w:left w:val="single" w:sz="4" w:space="0" w:color="000000"/>
              <w:bottom w:val="single" w:sz="4" w:space="0" w:color="auto"/>
              <w:right w:val="single" w:sz="4" w:space="0" w:color="000000"/>
            </w:tcBorders>
            <w:shd w:val="clear" w:color="auto" w:fill="auto"/>
            <w:hideMark/>
          </w:tcPr>
          <w:p w14:paraId="541450EE" w14:textId="77777777" w:rsidR="00540674" w:rsidRPr="009C43FC" w:rsidRDefault="009C43FC" w:rsidP="00080292">
            <w:pPr>
              <w:pStyle w:val="Bodyjustified"/>
              <w:keepNext/>
            </w:pPr>
            <w:r>
              <w:t>V</w:t>
            </w:r>
          </w:p>
        </w:tc>
      </w:tr>
    </w:tbl>
    <w:p w14:paraId="5210CC38" w14:textId="77777777" w:rsidR="009C43FC" w:rsidRDefault="009C43FC" w:rsidP="009C43FC">
      <w:pPr>
        <w:pStyle w:val="NOTES"/>
      </w:pPr>
      <w:r>
        <w:t>notes:</w:t>
      </w:r>
    </w:p>
    <w:p w14:paraId="69777202" w14:textId="2F9BAF36" w:rsidR="009C43FC" w:rsidRDefault="009C43FC" w:rsidP="009C43FC">
      <w:pPr>
        <w:pStyle w:val="numericallist"/>
      </w:pPr>
      <w:r>
        <w:t>Between</w:t>
      </w:r>
      <w:r w:rsidR="005179D2">
        <w:t xml:space="preserve"> one tab</w:t>
      </w:r>
      <w:r>
        <w:t xml:space="preserve"> termin</w:t>
      </w:r>
      <w:r w:rsidR="00CD3463">
        <w:t>al</w:t>
      </w:r>
      <w:r>
        <w:t xml:space="preserve"> and</w:t>
      </w:r>
      <w:r w:rsidR="005179D2">
        <w:t xml:space="preserve"> the</w:t>
      </w:r>
      <w:r>
        <w:t xml:space="preserve"> </w:t>
      </w:r>
      <w:r w:rsidR="0094775A">
        <w:t>body terminal</w:t>
      </w:r>
      <w:r>
        <w:t>.</w:t>
      </w:r>
    </w:p>
    <w:p w14:paraId="265DA59F" w14:textId="77777777" w:rsidR="00540674" w:rsidRDefault="00540674" w:rsidP="00EA63D0">
      <w:pPr>
        <w:pStyle w:val="Heading2"/>
      </w:pPr>
      <w:bookmarkStart w:id="46" w:name="_Toc164243734"/>
      <w:r w:rsidRPr="00540674">
        <w:t>OPERATING LIFE CONDITIONS</w:t>
      </w:r>
      <w:bookmarkEnd w:id="46"/>
    </w:p>
    <w:tbl>
      <w:tblPr>
        <w:tblW w:w="0" w:type="auto"/>
        <w:tblInd w:w="1497" w:type="dxa"/>
        <w:tblLayout w:type="fixed"/>
        <w:tblCellMar>
          <w:top w:w="28" w:type="dxa"/>
          <w:left w:w="57" w:type="dxa"/>
          <w:bottom w:w="28" w:type="dxa"/>
          <w:right w:w="57" w:type="dxa"/>
        </w:tblCellMar>
        <w:tblLook w:val="04A0" w:firstRow="1" w:lastRow="0" w:firstColumn="1" w:lastColumn="0" w:noHBand="0" w:noVBand="1"/>
      </w:tblPr>
      <w:tblGrid>
        <w:gridCol w:w="3005"/>
        <w:gridCol w:w="964"/>
        <w:gridCol w:w="2778"/>
        <w:gridCol w:w="827"/>
      </w:tblGrid>
      <w:tr w:rsidR="00185D12" w:rsidRPr="009C43FC" w14:paraId="007F8BBD" w14:textId="77777777" w:rsidTr="001B3FF8">
        <w:trPr>
          <w:trHeight w:val="340"/>
        </w:trPr>
        <w:tc>
          <w:tcPr>
            <w:tcW w:w="3005" w:type="dxa"/>
            <w:tcBorders>
              <w:top w:val="single" w:sz="2" w:space="0" w:color="000000"/>
              <w:left w:val="single" w:sz="2" w:space="0" w:color="000000"/>
              <w:bottom w:val="single" w:sz="4" w:space="0" w:color="000000"/>
              <w:right w:val="single" w:sz="4" w:space="0" w:color="000000"/>
            </w:tcBorders>
            <w:shd w:val="clear" w:color="auto" w:fill="auto"/>
            <w:hideMark/>
          </w:tcPr>
          <w:p w14:paraId="71A79801" w14:textId="77777777" w:rsidR="00185D12" w:rsidRPr="009C43FC" w:rsidRDefault="00185D12" w:rsidP="00571D61">
            <w:pPr>
              <w:pStyle w:val="Bodyjustified"/>
              <w:keepNext/>
            </w:pPr>
            <w:r w:rsidRPr="009C43FC">
              <w:t>Characteristics</w:t>
            </w:r>
          </w:p>
        </w:tc>
        <w:tc>
          <w:tcPr>
            <w:tcW w:w="964" w:type="dxa"/>
            <w:tcBorders>
              <w:top w:val="single" w:sz="2" w:space="0" w:color="000000"/>
              <w:left w:val="single" w:sz="4" w:space="0" w:color="000000"/>
              <w:bottom w:val="single" w:sz="4" w:space="0" w:color="000000"/>
              <w:right w:val="single" w:sz="4" w:space="0" w:color="000000"/>
            </w:tcBorders>
            <w:shd w:val="clear" w:color="auto" w:fill="auto"/>
            <w:hideMark/>
          </w:tcPr>
          <w:p w14:paraId="457F56FF" w14:textId="77777777" w:rsidR="00185D12" w:rsidRPr="009C43FC" w:rsidRDefault="00185D12" w:rsidP="00571D61">
            <w:pPr>
              <w:pStyle w:val="Bodyjustified"/>
              <w:keepNext/>
            </w:pPr>
            <w:r w:rsidRPr="009C43FC">
              <w:t>Symbols</w:t>
            </w:r>
          </w:p>
        </w:tc>
        <w:tc>
          <w:tcPr>
            <w:tcW w:w="2778" w:type="dxa"/>
            <w:tcBorders>
              <w:top w:val="single" w:sz="2" w:space="0" w:color="000000"/>
              <w:left w:val="single" w:sz="4" w:space="0" w:color="000000"/>
              <w:bottom w:val="single" w:sz="4" w:space="0" w:color="000000"/>
              <w:right w:val="single" w:sz="4" w:space="0" w:color="000000"/>
            </w:tcBorders>
            <w:shd w:val="clear" w:color="auto" w:fill="auto"/>
            <w:hideMark/>
          </w:tcPr>
          <w:p w14:paraId="41395F8F" w14:textId="77777777" w:rsidR="00185D12" w:rsidRPr="009C43FC" w:rsidRDefault="00185D12" w:rsidP="00571D61">
            <w:pPr>
              <w:pStyle w:val="Bodyjustified"/>
              <w:keepNext/>
            </w:pPr>
            <w:r w:rsidRPr="009C43FC">
              <w:t>Test Conditions</w:t>
            </w:r>
          </w:p>
        </w:tc>
        <w:tc>
          <w:tcPr>
            <w:tcW w:w="827" w:type="dxa"/>
            <w:tcBorders>
              <w:top w:val="single" w:sz="2" w:space="0" w:color="000000"/>
              <w:left w:val="single" w:sz="4" w:space="0" w:color="000000"/>
              <w:bottom w:val="single" w:sz="4" w:space="0" w:color="000000"/>
              <w:right w:val="single" w:sz="2" w:space="0" w:color="000000"/>
            </w:tcBorders>
            <w:shd w:val="clear" w:color="auto" w:fill="auto"/>
            <w:hideMark/>
          </w:tcPr>
          <w:p w14:paraId="5113D281" w14:textId="77777777" w:rsidR="00185D12" w:rsidRPr="009C43FC" w:rsidRDefault="00185D12" w:rsidP="00571D61">
            <w:pPr>
              <w:pStyle w:val="Bodyjustified"/>
              <w:keepNext/>
            </w:pPr>
            <w:r w:rsidRPr="009C43FC">
              <w:t>Units</w:t>
            </w:r>
          </w:p>
        </w:tc>
      </w:tr>
      <w:tr w:rsidR="00185D12" w:rsidRPr="009C43FC" w14:paraId="6BE68F26" w14:textId="77777777" w:rsidTr="001B3FF8">
        <w:trPr>
          <w:trHeight w:val="317"/>
        </w:trPr>
        <w:tc>
          <w:tcPr>
            <w:tcW w:w="300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8208237" w14:textId="77777777" w:rsidR="00185D12" w:rsidRPr="009C43FC" w:rsidRDefault="00185D12" w:rsidP="00571D61">
            <w:pPr>
              <w:pStyle w:val="Bodyjustified"/>
              <w:keepNext/>
              <w:jc w:val="left"/>
            </w:pPr>
            <w:r w:rsidRPr="009C43FC">
              <w:t>Ambient Temperature</w:t>
            </w:r>
          </w:p>
        </w:tc>
        <w:tc>
          <w:tcPr>
            <w:tcW w:w="96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230466E" w14:textId="77777777" w:rsidR="00185D12" w:rsidRPr="009C43FC" w:rsidRDefault="00185D12" w:rsidP="00571D61">
            <w:pPr>
              <w:pStyle w:val="Bodyjustified"/>
              <w:keepNext/>
            </w:pPr>
            <w:proofErr w:type="spellStart"/>
            <w:r w:rsidRPr="009C43FC">
              <w:t>T</w:t>
            </w:r>
            <w:r w:rsidRPr="009C43FC">
              <w:rPr>
                <w:vertAlign w:val="subscript"/>
              </w:rPr>
              <w:t>amb</w:t>
            </w:r>
            <w:proofErr w:type="spellEnd"/>
          </w:p>
        </w:tc>
        <w:tc>
          <w:tcPr>
            <w:tcW w:w="2778"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10AD616" w14:textId="77777777" w:rsidR="00185D12" w:rsidRPr="009C43FC" w:rsidRDefault="00185D12" w:rsidP="00571D61">
            <w:pPr>
              <w:pStyle w:val="Bodyjustified"/>
              <w:keepNext/>
            </w:pPr>
            <w:r w:rsidRPr="009C43FC">
              <w:t>+125 (+0 -3)</w:t>
            </w:r>
          </w:p>
        </w:tc>
        <w:tc>
          <w:tcPr>
            <w:tcW w:w="82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7C3C197" w14:textId="77777777" w:rsidR="00185D12" w:rsidRPr="009C43FC" w:rsidRDefault="00185D12" w:rsidP="00571D61">
            <w:pPr>
              <w:pStyle w:val="Bodyjustified"/>
              <w:keepNext/>
            </w:pPr>
            <w:r w:rsidRPr="009C43FC">
              <w:t>°C</w:t>
            </w:r>
          </w:p>
        </w:tc>
      </w:tr>
      <w:tr w:rsidR="00DB27B1" w:rsidRPr="009C43FC" w14:paraId="1B7509C5" w14:textId="77777777" w:rsidTr="007A1829">
        <w:trPr>
          <w:trHeight w:val="510"/>
        </w:trPr>
        <w:tc>
          <w:tcPr>
            <w:tcW w:w="3005" w:type="dxa"/>
            <w:tcBorders>
              <w:top w:val="single" w:sz="4" w:space="0" w:color="000000"/>
              <w:left w:val="single" w:sz="4" w:space="0" w:color="000000"/>
              <w:bottom w:val="single" w:sz="4" w:space="0" w:color="000000"/>
              <w:right w:val="single" w:sz="4" w:space="0" w:color="000000"/>
            </w:tcBorders>
            <w:shd w:val="clear" w:color="auto" w:fill="auto"/>
            <w:hideMark/>
          </w:tcPr>
          <w:p w14:paraId="2E7C8557" w14:textId="77777777" w:rsidR="00DB27B1" w:rsidRPr="009C43FC" w:rsidRDefault="00DB27B1" w:rsidP="006C4B17">
            <w:pPr>
              <w:pStyle w:val="Bodyjustified"/>
              <w:keepNext/>
              <w:jc w:val="left"/>
            </w:pPr>
            <w:r>
              <w:t>Applied Voltage</w:t>
            </w:r>
          </w:p>
        </w:tc>
        <w:tc>
          <w:tcPr>
            <w:tcW w:w="964" w:type="dxa"/>
            <w:tcBorders>
              <w:top w:val="single" w:sz="4" w:space="0" w:color="000000"/>
              <w:left w:val="single" w:sz="4" w:space="0" w:color="000000"/>
              <w:bottom w:val="single" w:sz="4" w:space="0" w:color="000000"/>
              <w:right w:val="single" w:sz="4" w:space="0" w:color="000000"/>
            </w:tcBorders>
            <w:shd w:val="clear" w:color="auto" w:fill="auto"/>
            <w:hideMark/>
          </w:tcPr>
          <w:p w14:paraId="7A142980" w14:textId="77777777" w:rsidR="00DB27B1" w:rsidRPr="009C43FC" w:rsidRDefault="00DB27B1" w:rsidP="006C4B17">
            <w:pPr>
              <w:pStyle w:val="Bodyjustified"/>
              <w:keepNext/>
            </w:pPr>
            <w:r>
              <w:t>U</w:t>
            </w:r>
            <w:r w:rsidRPr="00080292">
              <w:rPr>
                <w:vertAlign w:val="subscript"/>
              </w:rPr>
              <w:t>A</w:t>
            </w:r>
          </w:p>
        </w:tc>
        <w:tc>
          <w:tcPr>
            <w:tcW w:w="2778" w:type="dxa"/>
            <w:tcBorders>
              <w:top w:val="single" w:sz="4" w:space="0" w:color="000000"/>
              <w:left w:val="single" w:sz="4" w:space="0" w:color="000000"/>
              <w:bottom w:val="single" w:sz="4" w:space="0" w:color="000000"/>
              <w:right w:val="single" w:sz="4" w:space="0" w:color="000000"/>
            </w:tcBorders>
            <w:shd w:val="clear" w:color="auto" w:fill="auto"/>
            <w:hideMark/>
          </w:tcPr>
          <w:p w14:paraId="72891DF7" w14:textId="77777777" w:rsidR="00DB27B1" w:rsidRDefault="00DB27B1" w:rsidP="006C4B17">
            <w:pPr>
              <w:pStyle w:val="Bodyjustified"/>
              <w:keepNext/>
            </w:pPr>
            <w:r>
              <w:t>100</w:t>
            </w:r>
          </w:p>
          <w:p w14:paraId="114F8059" w14:textId="77777777" w:rsidR="00DB27B1" w:rsidRPr="009C43FC" w:rsidRDefault="00DB27B1" w:rsidP="006C4B17">
            <w:pPr>
              <w:pStyle w:val="Bodyjustified"/>
              <w:keepNext/>
            </w:pPr>
            <w:r w:rsidRPr="00080292">
              <w:t>(Note 1)</w:t>
            </w:r>
          </w:p>
        </w:tc>
        <w:tc>
          <w:tcPr>
            <w:tcW w:w="827" w:type="dxa"/>
            <w:tcBorders>
              <w:top w:val="single" w:sz="4" w:space="0" w:color="000000"/>
              <w:left w:val="single" w:sz="4" w:space="0" w:color="000000"/>
              <w:bottom w:val="single" w:sz="4" w:space="0" w:color="000000"/>
              <w:right w:val="single" w:sz="4" w:space="0" w:color="000000"/>
            </w:tcBorders>
            <w:shd w:val="clear" w:color="auto" w:fill="auto"/>
            <w:hideMark/>
          </w:tcPr>
          <w:p w14:paraId="31FB944D" w14:textId="77777777" w:rsidR="00DB27B1" w:rsidRPr="009C43FC" w:rsidRDefault="00DB27B1" w:rsidP="006C4B17">
            <w:pPr>
              <w:pStyle w:val="Bodyjustified"/>
              <w:keepNext/>
            </w:pPr>
            <w:r>
              <w:t>V</w:t>
            </w:r>
          </w:p>
        </w:tc>
      </w:tr>
      <w:tr w:rsidR="00185D12" w:rsidRPr="009C43FC" w14:paraId="172067DD" w14:textId="77777777" w:rsidTr="007A1829">
        <w:trPr>
          <w:trHeight w:val="317"/>
        </w:trPr>
        <w:tc>
          <w:tcPr>
            <w:tcW w:w="3005" w:type="dxa"/>
            <w:tcBorders>
              <w:top w:val="single" w:sz="4" w:space="0" w:color="000000"/>
              <w:left w:val="single" w:sz="4" w:space="0" w:color="000000"/>
              <w:bottom w:val="single" w:sz="4" w:space="0" w:color="auto"/>
              <w:right w:val="single" w:sz="4" w:space="0" w:color="000000"/>
            </w:tcBorders>
            <w:shd w:val="clear" w:color="auto" w:fill="auto"/>
            <w:vAlign w:val="center"/>
          </w:tcPr>
          <w:p w14:paraId="78D0FE0A" w14:textId="6D9493AC" w:rsidR="00185D12" w:rsidRDefault="005179D2" w:rsidP="00185D12">
            <w:pPr>
              <w:pStyle w:val="Bodyjustified"/>
              <w:jc w:val="left"/>
            </w:pPr>
            <w:r>
              <w:t xml:space="preserve">Rated </w:t>
            </w:r>
            <w:r w:rsidR="00185D12">
              <w:t>Current</w:t>
            </w:r>
          </w:p>
        </w:tc>
        <w:tc>
          <w:tcPr>
            <w:tcW w:w="964" w:type="dxa"/>
            <w:tcBorders>
              <w:top w:val="single" w:sz="4" w:space="0" w:color="000000"/>
              <w:left w:val="single" w:sz="4" w:space="0" w:color="000000"/>
              <w:bottom w:val="single" w:sz="4" w:space="0" w:color="auto"/>
              <w:right w:val="single" w:sz="4" w:space="0" w:color="000000"/>
            </w:tcBorders>
            <w:shd w:val="clear" w:color="auto" w:fill="auto"/>
            <w:vAlign w:val="center"/>
          </w:tcPr>
          <w:p w14:paraId="04AEB847" w14:textId="1DAF6A7A" w:rsidR="00185D12" w:rsidRDefault="00185D12" w:rsidP="005179D2">
            <w:pPr>
              <w:pStyle w:val="Bodyjustified"/>
            </w:pPr>
            <w:r>
              <w:t>I</w:t>
            </w:r>
            <w:r w:rsidR="005179D2">
              <w:rPr>
                <w:vertAlign w:val="subscript"/>
              </w:rPr>
              <w:t>R</w:t>
            </w:r>
          </w:p>
        </w:tc>
        <w:tc>
          <w:tcPr>
            <w:tcW w:w="2778" w:type="dxa"/>
            <w:tcBorders>
              <w:top w:val="single" w:sz="4" w:space="0" w:color="000000"/>
              <w:left w:val="single" w:sz="4" w:space="0" w:color="000000"/>
              <w:bottom w:val="single" w:sz="4" w:space="0" w:color="auto"/>
              <w:right w:val="single" w:sz="4" w:space="0" w:color="000000"/>
            </w:tcBorders>
            <w:shd w:val="clear" w:color="auto" w:fill="auto"/>
            <w:vAlign w:val="center"/>
          </w:tcPr>
          <w:p w14:paraId="3DE02BF9" w14:textId="00B171A6" w:rsidR="00185D12" w:rsidRPr="00080292" w:rsidRDefault="00185D12" w:rsidP="005179D2">
            <w:pPr>
              <w:pStyle w:val="Bodyjustified"/>
            </w:pPr>
            <w:r>
              <w:t>10</w:t>
            </w:r>
          </w:p>
        </w:tc>
        <w:tc>
          <w:tcPr>
            <w:tcW w:w="827" w:type="dxa"/>
            <w:tcBorders>
              <w:top w:val="single" w:sz="4" w:space="0" w:color="000000"/>
              <w:left w:val="single" w:sz="4" w:space="0" w:color="000000"/>
              <w:bottom w:val="single" w:sz="4" w:space="0" w:color="auto"/>
              <w:right w:val="single" w:sz="4" w:space="0" w:color="000000"/>
            </w:tcBorders>
            <w:shd w:val="clear" w:color="auto" w:fill="auto"/>
            <w:vAlign w:val="center"/>
          </w:tcPr>
          <w:p w14:paraId="5C03C16D" w14:textId="77777777" w:rsidR="00185D12" w:rsidRDefault="00185D12" w:rsidP="00185D12">
            <w:pPr>
              <w:pStyle w:val="Bodyjustified"/>
            </w:pPr>
            <w:r>
              <w:t>A</w:t>
            </w:r>
          </w:p>
        </w:tc>
      </w:tr>
    </w:tbl>
    <w:p w14:paraId="513D4706" w14:textId="77777777" w:rsidR="00540674" w:rsidRDefault="002A53BF" w:rsidP="002A53BF">
      <w:pPr>
        <w:pStyle w:val="NOTES"/>
      </w:pPr>
      <w:r>
        <w:t>NOTES</w:t>
      </w:r>
      <w:r w:rsidR="00C67E08">
        <w:t>:</w:t>
      </w:r>
    </w:p>
    <w:p w14:paraId="7CF0E3FF" w14:textId="70A745E5" w:rsidR="00185D12" w:rsidRPr="00F135D2" w:rsidRDefault="005179D2" w:rsidP="005179D2">
      <w:pPr>
        <w:pStyle w:val="numericallist"/>
      </w:pPr>
      <w:r w:rsidRPr="005179D2">
        <w:t>Between one tab termina</w:t>
      </w:r>
      <w:r w:rsidR="00CD3463">
        <w:t>l</w:t>
      </w:r>
      <w:r w:rsidRPr="005179D2">
        <w:t xml:space="preserve"> and the </w:t>
      </w:r>
      <w:r w:rsidR="0094775A">
        <w:t>body terminal</w:t>
      </w:r>
      <w:r w:rsidRPr="005179D2">
        <w:t>.</w:t>
      </w:r>
    </w:p>
    <w:sectPr w:rsidR="00185D12" w:rsidRPr="00F135D2" w:rsidSect="00655F63">
      <w:headerReference w:type="even" r:id="rId36"/>
      <w:headerReference w:type="default" r:id="rId37"/>
      <w:footerReference w:type="even" r:id="rId38"/>
      <w:footerReference w:type="default" r:id="rId39"/>
      <w:headerReference w:type="first" r:id="rId40"/>
      <w:footerReference w:type="first" r:id="rId41"/>
      <w:pgSz w:w="11907" w:h="16839" w:code="9"/>
      <w:pgMar w:top="1820" w:right="1183" w:bottom="1440" w:left="567" w:header="720" w:footer="720" w:gutter="0"/>
      <w:pgNumType w:start="1"/>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10" w:author="Steve Jeffery" w:date="2024-01-23T14:27:00Z" w:initials="SJ">
    <w:p w14:paraId="6898C991" w14:textId="4766E4BB" w:rsidR="00836429" w:rsidRDefault="00836429">
      <w:pPr>
        <w:pStyle w:val="CommentText"/>
      </w:pPr>
      <w:r>
        <w:rPr>
          <w:rStyle w:val="CommentReference"/>
        </w:rPr>
        <w:annotationRef/>
      </w:r>
      <w:r w:rsidR="00CB77C0">
        <w:t>Para. 1.2/Table 1</w:t>
      </w:r>
      <w:r w:rsidR="006C4648">
        <w:t>(</w:t>
      </w:r>
      <w:r w:rsidR="00CB77C0">
        <w:t>a</w:t>
      </w:r>
      <w:r w:rsidR="006C4648">
        <w:t>)</w:t>
      </w:r>
      <w:r w:rsidR="00CB77C0">
        <w:t xml:space="preserve"> modified for descriptive and clarification purposes.</w:t>
      </w:r>
    </w:p>
    <w:p w14:paraId="01BD2CAC" w14:textId="77777777" w:rsidR="00CB77C0" w:rsidRDefault="00CB77C0">
      <w:pPr>
        <w:pStyle w:val="CommentText"/>
      </w:pPr>
    </w:p>
    <w:p w14:paraId="54C27ADE" w14:textId="1B57ECD9" w:rsidR="00CB77C0" w:rsidRDefault="00CB77C0">
      <w:pPr>
        <w:pStyle w:val="CommentText"/>
      </w:pPr>
      <w:r>
        <w:t xml:space="preserve">Note the fact that the components are non-hermetic is moved from the Title to </w:t>
      </w:r>
      <w:r w:rsidR="006C4648">
        <w:t>the new Case Description and Terminal Configuration column.</w:t>
      </w:r>
    </w:p>
  </w:comment>
  <w:comment w:id="26" w:author="Steve Jeffery [2]" w:date="2017-04-11T12:48:00Z" w:initials="SJ">
    <w:p w14:paraId="255E653B" w14:textId="4CDF2CA5" w:rsidR="00C77AE7" w:rsidRDefault="00C77AE7">
      <w:pPr>
        <w:pStyle w:val="CommentText"/>
      </w:pPr>
      <w:r>
        <w:rPr>
          <w:rStyle w:val="CommentReference"/>
        </w:rPr>
        <w:annotationRef/>
      </w:r>
      <w:r>
        <w:t>Note the deviation “Immersion: Not applicable” is no longer required here. The “Immersion” test has always only applied to hermetically sealed components, and therefore the</w:t>
      </w:r>
      <w:r w:rsidRPr="00C87FAE">
        <w:t xml:space="preserve"> Generic Specification</w:t>
      </w:r>
      <w:r>
        <w:t xml:space="preserve"> has been changed accordingly.</w:t>
      </w:r>
    </w:p>
  </w:comment>
  <w:comment w:id="32" w:author="Steve Jeffery [2]" w:date="2017-04-11T13:31:00Z" w:initials="SJ">
    <w:p w14:paraId="16D367E9" w14:textId="678589EC" w:rsidR="00C77AE7" w:rsidRDefault="00C77AE7">
      <w:pPr>
        <w:pStyle w:val="CommentText"/>
      </w:pPr>
      <w:r>
        <w:rPr>
          <w:rStyle w:val="CommentReference"/>
        </w:rPr>
        <w:annotationRef/>
      </w:r>
      <w:r>
        <w:t>Notes 1, 2 and 4 of old “Notes to Tables 2 and 3” are re-written, for clarification purposes, as Notes 1 to 4.</w:t>
      </w:r>
    </w:p>
    <w:p w14:paraId="64462287" w14:textId="77777777" w:rsidR="00C77AE7" w:rsidRDefault="00C77AE7">
      <w:pPr>
        <w:pStyle w:val="CommentText"/>
      </w:pPr>
    </w:p>
    <w:p w14:paraId="308F9FBE" w14:textId="4746054C" w:rsidR="00C77AE7" w:rsidRDefault="00C77AE7">
      <w:pPr>
        <w:pStyle w:val="CommentText"/>
      </w:pPr>
      <w:r>
        <w:t>These Notes also take into account the various changes from Charts II, III, IV &amp; V to Charts F3 &amp; F4.</w:t>
      </w:r>
    </w:p>
  </w:comment>
  <w:comment w:id="40" w:author="Steve Jeffery [2]" w:date="2017-06-06T10:09:00Z" w:initials="SJ">
    <w:p w14:paraId="422A391E" w14:textId="3905029E" w:rsidR="00C77AE7" w:rsidRDefault="00C77AE7">
      <w:pPr>
        <w:pStyle w:val="CommentText"/>
      </w:pPr>
      <w:r>
        <w:rPr>
          <w:rStyle w:val="CommentReference"/>
        </w:rPr>
        <w:annotationRef/>
      </w:r>
      <w:r>
        <w:t>Note 3 of “Notes to Tables 2 and 3” is re-written.</w:t>
      </w:r>
    </w:p>
  </w:comment>
  <w:comment w:id="41" w:author="Steve Jeffery [2]" w:date="2017-06-06T10:10:00Z" w:initials="SJ">
    <w:p w14:paraId="6CD8077B" w14:textId="587FF653" w:rsidR="00C77AE7" w:rsidRDefault="00C77AE7">
      <w:pPr>
        <w:pStyle w:val="CommentText"/>
      </w:pPr>
      <w:r>
        <w:rPr>
          <w:rStyle w:val="CommentReference"/>
        </w:rPr>
        <w:annotationRef/>
      </w:r>
      <w:r>
        <w:t xml:space="preserve">Note 4 </w:t>
      </w:r>
      <w:r w:rsidRPr="000257D5">
        <w:t>of “Notes to Tables 2 and 3” is re-wr</w:t>
      </w:r>
      <w:r>
        <w:t>itten</w:t>
      </w:r>
      <w:r w:rsidRPr="000257D5">
        <w:t>.</w:t>
      </w:r>
    </w:p>
  </w:comment>
  <w:comment w:id="44" w:author="Steve Jeffery [2]" w:date="2017-04-11T13:35:00Z" w:initials="SJ">
    <w:p w14:paraId="34B9F698" w14:textId="385764EA" w:rsidR="00C77AE7" w:rsidRDefault="00C77AE7">
      <w:pPr>
        <w:pStyle w:val="CommentText"/>
      </w:pPr>
      <w:r>
        <w:rPr>
          <w:rStyle w:val="CommentReference"/>
        </w:rPr>
        <w:annotationRef/>
      </w:r>
      <w:r>
        <w:t>The information in the table below is based on that given in the old Table 6, modified to meet the new requirements per Chart F4</w:t>
      </w:r>
      <w:r w:rsidR="00E756C9">
        <w:t>B</w:t>
      </w:r>
      <w:r>
        <w:t xml:space="preserve"> and Section 8 of the Generic Specification (e.g. Operating Life Initial Measurements now only consist of capacitance; Voltage Drop measurements are no longer required for Operating Life Intermediate and Final Measurements).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54C27ADE" w15:done="0"/>
  <w15:commentEx w15:paraId="255E653B" w15:done="0"/>
  <w15:commentEx w15:paraId="308F9FBE" w15:done="0"/>
  <w15:commentEx w15:paraId="422A391E" w15:done="0"/>
  <w15:commentEx w15:paraId="6CD8077B" w15:done="0"/>
  <w15:commentEx w15:paraId="34B9F69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56B42B34" w16cex:dateUtc="2024-01-23T14:27:00Z"/>
  <w16cex:commentExtensible w16cex:durableId="253E461E" w16cex:dateUtc="2017-04-11T11:48:00Z"/>
  <w16cex:commentExtensible w16cex:durableId="253E461F" w16cex:dateUtc="2017-04-11T12:31:00Z"/>
  <w16cex:commentExtensible w16cex:durableId="253E4620" w16cex:dateUtc="2017-06-06T09:09:00Z"/>
  <w16cex:commentExtensible w16cex:durableId="253E4621" w16cex:dateUtc="2017-06-06T09:10:00Z"/>
  <w16cex:commentExtensible w16cex:durableId="253E4622" w16cex:dateUtc="2017-04-11T12:3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54C27ADE" w16cid:durableId="56B42B34"/>
  <w16cid:commentId w16cid:paraId="255E653B" w16cid:durableId="253E461E"/>
  <w16cid:commentId w16cid:paraId="308F9FBE" w16cid:durableId="253E461F"/>
  <w16cid:commentId w16cid:paraId="422A391E" w16cid:durableId="253E4620"/>
  <w16cid:commentId w16cid:paraId="6CD8077B" w16cid:durableId="253E4621"/>
  <w16cid:commentId w16cid:paraId="34B9F698" w16cid:durableId="253E462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B71BE6" w14:textId="77777777" w:rsidR="00655F63" w:rsidRDefault="00655F63" w:rsidP="00546706">
      <w:r>
        <w:separator/>
      </w:r>
    </w:p>
    <w:p w14:paraId="26B61D2C" w14:textId="77777777" w:rsidR="00655F63" w:rsidRDefault="00655F63" w:rsidP="00546706"/>
    <w:p w14:paraId="3389F9ED" w14:textId="77777777" w:rsidR="00655F63" w:rsidRDefault="00655F63" w:rsidP="00546706"/>
    <w:p w14:paraId="4F45C3E0" w14:textId="77777777" w:rsidR="00655F63" w:rsidRDefault="00655F63" w:rsidP="00546706"/>
    <w:p w14:paraId="42784CDB" w14:textId="77777777" w:rsidR="00655F63" w:rsidRDefault="00655F63"/>
    <w:p w14:paraId="1C29374A" w14:textId="77777777" w:rsidR="00655F63" w:rsidRDefault="00655F63"/>
    <w:p w14:paraId="743AE187" w14:textId="77777777" w:rsidR="00655F63" w:rsidRDefault="00655F63"/>
  </w:endnote>
  <w:endnote w:type="continuationSeparator" w:id="0">
    <w:p w14:paraId="7EBDF525" w14:textId="77777777" w:rsidR="00655F63" w:rsidRDefault="00655F63" w:rsidP="00546706">
      <w:r>
        <w:continuationSeparator/>
      </w:r>
    </w:p>
    <w:p w14:paraId="58728261" w14:textId="77777777" w:rsidR="00655F63" w:rsidRDefault="00655F63" w:rsidP="00546706"/>
    <w:p w14:paraId="3C00997B" w14:textId="77777777" w:rsidR="00655F63" w:rsidRDefault="00655F63" w:rsidP="00546706"/>
    <w:p w14:paraId="7E0CE024" w14:textId="77777777" w:rsidR="00655F63" w:rsidRDefault="00655F63" w:rsidP="00546706"/>
    <w:p w14:paraId="4EFFCAD3" w14:textId="77777777" w:rsidR="00655F63" w:rsidRDefault="00655F63"/>
    <w:p w14:paraId="4614E355" w14:textId="77777777" w:rsidR="00655F63" w:rsidRDefault="00655F63"/>
    <w:p w14:paraId="2A621630" w14:textId="77777777" w:rsidR="00655F63" w:rsidRDefault="00655F6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535376" w14:textId="77777777" w:rsidR="00F142C2" w:rsidRDefault="00F142C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291DB8" w14:textId="77777777" w:rsidR="00F142C2" w:rsidRDefault="00F142C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A8C405" w14:textId="77777777" w:rsidR="00F142C2" w:rsidRDefault="00F142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F682CC" w14:textId="77777777" w:rsidR="00655F63" w:rsidRDefault="00655F63" w:rsidP="00546706">
      <w:r>
        <w:separator/>
      </w:r>
    </w:p>
    <w:p w14:paraId="14049731" w14:textId="77777777" w:rsidR="00655F63" w:rsidRDefault="00655F63" w:rsidP="00546706"/>
    <w:p w14:paraId="0F28E66E" w14:textId="77777777" w:rsidR="00655F63" w:rsidRDefault="00655F63" w:rsidP="00546706"/>
    <w:p w14:paraId="2F1CC335" w14:textId="77777777" w:rsidR="00655F63" w:rsidRDefault="00655F63" w:rsidP="00546706"/>
    <w:p w14:paraId="7D799966" w14:textId="77777777" w:rsidR="00655F63" w:rsidRDefault="00655F63"/>
    <w:p w14:paraId="3CFED365" w14:textId="77777777" w:rsidR="00655F63" w:rsidRDefault="00655F63"/>
    <w:p w14:paraId="17008E8E" w14:textId="77777777" w:rsidR="00655F63" w:rsidRDefault="00655F63"/>
  </w:footnote>
  <w:footnote w:type="continuationSeparator" w:id="0">
    <w:p w14:paraId="6B848944" w14:textId="77777777" w:rsidR="00655F63" w:rsidRDefault="00655F63" w:rsidP="00546706">
      <w:r>
        <w:continuationSeparator/>
      </w:r>
    </w:p>
    <w:p w14:paraId="5692F47B" w14:textId="77777777" w:rsidR="00655F63" w:rsidRDefault="00655F63" w:rsidP="00546706"/>
    <w:p w14:paraId="5EB9F969" w14:textId="77777777" w:rsidR="00655F63" w:rsidRDefault="00655F63" w:rsidP="00546706"/>
    <w:p w14:paraId="1FA20C1C" w14:textId="77777777" w:rsidR="00655F63" w:rsidRDefault="00655F63" w:rsidP="00546706"/>
    <w:p w14:paraId="26B75548" w14:textId="77777777" w:rsidR="00655F63" w:rsidRDefault="00655F63"/>
    <w:p w14:paraId="624F6D17" w14:textId="77777777" w:rsidR="00655F63" w:rsidRDefault="00655F63"/>
    <w:p w14:paraId="1C190591" w14:textId="77777777" w:rsidR="00655F63" w:rsidRDefault="00655F6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3AFFE2" w14:textId="77777777" w:rsidR="00F142C2" w:rsidRDefault="00F142C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ook w:val="04A0" w:firstRow="1" w:lastRow="0" w:firstColumn="1" w:lastColumn="0" w:noHBand="0" w:noVBand="1"/>
    </w:tblPr>
    <w:tblGrid>
      <w:gridCol w:w="3579"/>
      <w:gridCol w:w="3889"/>
      <w:gridCol w:w="2905"/>
    </w:tblGrid>
    <w:tr w:rsidR="00C77AE7" w:rsidRPr="00566CE2" w14:paraId="4D771DAF" w14:textId="77777777" w:rsidTr="006C08EE">
      <w:trPr>
        <w:trHeight w:val="993"/>
      </w:trPr>
      <w:tc>
        <w:tcPr>
          <w:tcW w:w="3170" w:type="dxa"/>
          <w:shd w:val="clear" w:color="auto" w:fill="auto"/>
        </w:tcPr>
        <w:p w14:paraId="09E92F41" w14:textId="77777777" w:rsidR="00C77AE7" w:rsidRPr="00566CE2" w:rsidRDefault="00C77AE7" w:rsidP="00EC454A">
          <w:pPr>
            <w:spacing w:after="0"/>
            <w:ind w:left="180"/>
          </w:pPr>
          <w:r>
            <w:rPr>
              <w:noProof/>
              <w:lang w:eastAsia="en-GB"/>
            </w:rPr>
            <w:drawing>
              <wp:inline distT="0" distB="0" distL="0" distR="0" wp14:anchorId="2101E891" wp14:editId="6143C8BB">
                <wp:extent cx="2057400" cy="572770"/>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14:paraId="51C68AD5" w14:textId="77777777" w:rsidR="00C77AE7" w:rsidRDefault="00C77AE7" w:rsidP="006E4A0A">
          <w:pPr>
            <w:ind w:left="570"/>
            <w:jc w:val="center"/>
          </w:pPr>
          <w:r>
            <w:t>ESCC Detail Specification</w:t>
          </w:r>
        </w:p>
        <w:p w14:paraId="48C8EC63" w14:textId="5CF19976" w:rsidR="00C77AE7" w:rsidRPr="00566CE2" w:rsidRDefault="00C77AE7" w:rsidP="00540674">
          <w:pPr>
            <w:ind w:left="570"/>
            <w:jc w:val="center"/>
          </w:pPr>
          <w:r w:rsidRPr="00566CE2">
            <w:t xml:space="preserve">No. </w:t>
          </w:r>
          <w:r>
            <w:t>3008/035</w:t>
          </w:r>
        </w:p>
      </w:tc>
      <w:tc>
        <w:tcPr>
          <w:tcW w:w="2985" w:type="dxa"/>
          <w:shd w:val="clear" w:color="auto" w:fill="auto"/>
        </w:tcPr>
        <w:p w14:paraId="5F217817" w14:textId="77777777" w:rsidR="00C77AE7" w:rsidRPr="00566CE2" w:rsidRDefault="00C77AE7" w:rsidP="00566CE2">
          <w:pPr>
            <w:ind w:left="1324"/>
          </w:pPr>
          <w:r w:rsidRPr="00566CE2">
            <w:t xml:space="preserve">PAGE </w:t>
          </w:r>
          <w:r w:rsidRPr="00566CE2">
            <w:fldChar w:fldCharType="begin"/>
          </w:r>
          <w:r w:rsidRPr="00566CE2">
            <w:instrText xml:space="preserve"> PAGE  \* Arabic  \* MERGEFORMAT </w:instrText>
          </w:r>
          <w:r w:rsidRPr="00566CE2">
            <w:fldChar w:fldCharType="separate"/>
          </w:r>
          <w:r w:rsidR="003F7725">
            <w:rPr>
              <w:noProof/>
            </w:rPr>
            <w:t>12</w:t>
          </w:r>
          <w:r w:rsidRPr="00566CE2">
            <w:fldChar w:fldCharType="end"/>
          </w:r>
        </w:p>
        <w:p w14:paraId="2208FA4D" w14:textId="0972EF9F" w:rsidR="00C77AE7" w:rsidRPr="00566CE2" w:rsidRDefault="00C77AE7" w:rsidP="00020B9B">
          <w:pPr>
            <w:ind w:left="1324"/>
          </w:pPr>
          <w:r>
            <w:t xml:space="preserve">ISSUE </w:t>
          </w:r>
          <w:r w:rsidR="00F142C2">
            <w:t>5</w:t>
          </w:r>
          <w:r>
            <w:t xml:space="preserve"> </w:t>
          </w:r>
          <w:proofErr w:type="spellStart"/>
          <w:r>
            <w:t>Dft</w:t>
          </w:r>
          <w:proofErr w:type="spellEnd"/>
          <w:r>
            <w:t xml:space="preserve"> </w:t>
          </w:r>
          <w:r w:rsidR="00EB4AF1" w:rsidRPr="00EB4AF1">
            <w:rPr>
              <w:highlight w:val="yellow"/>
            </w:rPr>
            <w:t>B</w:t>
          </w:r>
          <w:r w:rsidR="00276341" w:rsidRPr="00276341">
            <w:rPr>
              <w:highlight w:val="green"/>
            </w:rPr>
            <w:t>+</w:t>
          </w:r>
        </w:p>
      </w:tc>
    </w:tr>
  </w:tbl>
  <w:p w14:paraId="6DBAA7E0" w14:textId="77777777" w:rsidR="00C77AE7" w:rsidRDefault="00C77AE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1F484E" w14:textId="77777777" w:rsidR="00F142C2" w:rsidRDefault="00F142C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16cid:durableId="854030187">
    <w:abstractNumId w:val="24"/>
    <w:lvlOverride w:ilvl="0">
      <w:startOverride w:val="1"/>
    </w:lvlOverride>
  </w:num>
  <w:num w:numId="2" w16cid:durableId="2138522458">
    <w:abstractNumId w:val="24"/>
    <w:lvlOverride w:ilvl="0">
      <w:startOverride w:val="1"/>
    </w:lvlOverride>
  </w:num>
  <w:num w:numId="3" w16cid:durableId="1228302090">
    <w:abstractNumId w:val="24"/>
    <w:lvlOverride w:ilvl="0">
      <w:startOverride w:val="1"/>
    </w:lvlOverride>
  </w:num>
  <w:num w:numId="4" w16cid:durableId="2100834928">
    <w:abstractNumId w:val="24"/>
    <w:lvlOverride w:ilvl="0">
      <w:startOverride w:val="1"/>
    </w:lvlOverride>
  </w:num>
  <w:num w:numId="5" w16cid:durableId="1709986057">
    <w:abstractNumId w:val="24"/>
    <w:lvlOverride w:ilvl="0">
      <w:startOverride w:val="1"/>
    </w:lvlOverride>
  </w:num>
  <w:num w:numId="6" w16cid:durableId="435518368">
    <w:abstractNumId w:val="24"/>
    <w:lvlOverride w:ilvl="0">
      <w:startOverride w:val="1"/>
    </w:lvlOverride>
  </w:num>
  <w:num w:numId="7" w16cid:durableId="1429036839">
    <w:abstractNumId w:val="24"/>
    <w:lvlOverride w:ilvl="0">
      <w:startOverride w:val="1"/>
    </w:lvlOverride>
  </w:num>
  <w:num w:numId="8" w16cid:durableId="1606495734">
    <w:abstractNumId w:val="24"/>
    <w:lvlOverride w:ilvl="0">
      <w:startOverride w:val="1"/>
    </w:lvlOverride>
  </w:num>
  <w:num w:numId="9" w16cid:durableId="576744722">
    <w:abstractNumId w:val="24"/>
    <w:lvlOverride w:ilvl="0">
      <w:startOverride w:val="1"/>
    </w:lvlOverride>
  </w:num>
  <w:num w:numId="10" w16cid:durableId="307131947">
    <w:abstractNumId w:val="8"/>
  </w:num>
  <w:num w:numId="11" w16cid:durableId="709494263">
    <w:abstractNumId w:val="3"/>
  </w:num>
  <w:num w:numId="12" w16cid:durableId="1695617214">
    <w:abstractNumId w:val="25"/>
  </w:num>
  <w:num w:numId="13" w16cid:durableId="1481072662">
    <w:abstractNumId w:val="12"/>
  </w:num>
  <w:num w:numId="14" w16cid:durableId="19160484">
    <w:abstractNumId w:val="13"/>
  </w:num>
  <w:num w:numId="15" w16cid:durableId="231428140">
    <w:abstractNumId w:val="17"/>
  </w:num>
  <w:num w:numId="16" w16cid:durableId="539052415">
    <w:abstractNumId w:val="24"/>
  </w:num>
  <w:num w:numId="17" w16cid:durableId="1287348302">
    <w:abstractNumId w:val="22"/>
  </w:num>
  <w:num w:numId="18" w16cid:durableId="550848214">
    <w:abstractNumId w:val="23"/>
  </w:num>
  <w:num w:numId="19" w16cid:durableId="1034772252">
    <w:abstractNumId w:val="21"/>
  </w:num>
  <w:num w:numId="20" w16cid:durableId="1859349832">
    <w:abstractNumId w:val="18"/>
  </w:num>
  <w:num w:numId="21" w16cid:durableId="1252590846">
    <w:abstractNumId w:val="14"/>
  </w:num>
  <w:num w:numId="22" w16cid:durableId="1534030713">
    <w:abstractNumId w:val="0"/>
  </w:num>
  <w:num w:numId="23" w16cid:durableId="686247267">
    <w:abstractNumId w:val="11"/>
  </w:num>
  <w:num w:numId="24" w16cid:durableId="641807393">
    <w:abstractNumId w:val="16"/>
  </w:num>
  <w:num w:numId="25" w16cid:durableId="701171585">
    <w:abstractNumId w:val="20"/>
  </w:num>
  <w:num w:numId="26" w16cid:durableId="1964917632">
    <w:abstractNumId w:val="19"/>
  </w:num>
  <w:num w:numId="27" w16cid:durableId="1093480017">
    <w:abstractNumId w:val="15"/>
  </w:num>
  <w:num w:numId="28" w16cid:durableId="157354827">
    <w:abstractNumId w:val="10"/>
  </w:num>
  <w:num w:numId="29" w16cid:durableId="1108499439">
    <w:abstractNumId w:val="9"/>
  </w:num>
  <w:num w:numId="30" w16cid:durableId="1057128057">
    <w:abstractNumId w:val="7"/>
  </w:num>
  <w:num w:numId="31" w16cid:durableId="1966691350">
    <w:abstractNumId w:val="6"/>
  </w:num>
  <w:num w:numId="32" w16cid:durableId="1103644523">
    <w:abstractNumId w:val="5"/>
  </w:num>
  <w:num w:numId="33" w16cid:durableId="242885350">
    <w:abstractNumId w:val="4"/>
  </w:num>
  <w:num w:numId="34" w16cid:durableId="1768040777">
    <w:abstractNumId w:val="2"/>
  </w:num>
  <w:num w:numId="35" w16cid:durableId="422268139">
    <w:abstractNumId w:val="1"/>
  </w:num>
  <w:num w:numId="36" w16cid:durableId="21982427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23821808">
    <w:abstractNumId w:val="8"/>
    <w:lvlOverride w:ilvl="0">
      <w:startOverride w:val="1"/>
    </w:lvlOverride>
  </w:num>
  <w:num w:numId="38" w16cid:durableId="12845341">
    <w:abstractNumId w:val="3"/>
    <w:lvlOverride w:ilvl="0">
      <w:startOverride w:val="1"/>
    </w:lvlOverride>
  </w:num>
  <w:num w:numId="39" w16cid:durableId="536891126">
    <w:abstractNumId w:val="25"/>
  </w:num>
  <w:num w:numId="40" w16cid:durableId="1372264822">
    <w:abstractNumId w:val="12"/>
  </w:num>
  <w:num w:numId="41" w16cid:durableId="493883103">
    <w:abstractNumId w:val="17"/>
  </w:num>
  <w:num w:numId="42" w16cid:durableId="1270746132">
    <w:abstractNumId w:val="18"/>
  </w:num>
  <w:num w:numId="43" w16cid:durableId="209257580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teve Jeffery">
    <w15:presenceInfo w15:providerId="AD" w15:userId="S::steve.jeffery@morphelogin.com::497bf66a-9b41-42e6-aa10-ae53367715fb"/>
  </w15:person>
  <w15:person w15:author="Steve Jeffery [2]">
    <w15:presenceInfo w15:providerId="None" w15:userId="Steve Jeffery"/>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40674"/>
    <w:rsid w:val="00001C80"/>
    <w:rsid w:val="00003AE4"/>
    <w:rsid w:val="0000439C"/>
    <w:rsid w:val="00007ABE"/>
    <w:rsid w:val="000126AC"/>
    <w:rsid w:val="0001294D"/>
    <w:rsid w:val="00012A8B"/>
    <w:rsid w:val="00013487"/>
    <w:rsid w:val="00013D83"/>
    <w:rsid w:val="00013F36"/>
    <w:rsid w:val="00014C04"/>
    <w:rsid w:val="000160F9"/>
    <w:rsid w:val="0001735D"/>
    <w:rsid w:val="000205EE"/>
    <w:rsid w:val="00020B9B"/>
    <w:rsid w:val="000257D5"/>
    <w:rsid w:val="00025EDD"/>
    <w:rsid w:val="000273DB"/>
    <w:rsid w:val="000335CA"/>
    <w:rsid w:val="000340FE"/>
    <w:rsid w:val="0003564C"/>
    <w:rsid w:val="0003657B"/>
    <w:rsid w:val="00036B62"/>
    <w:rsid w:val="00044F93"/>
    <w:rsid w:val="00045B2B"/>
    <w:rsid w:val="000547FA"/>
    <w:rsid w:val="000548D0"/>
    <w:rsid w:val="00055A7F"/>
    <w:rsid w:val="000671EC"/>
    <w:rsid w:val="00072152"/>
    <w:rsid w:val="0007527B"/>
    <w:rsid w:val="00080292"/>
    <w:rsid w:val="00080FC5"/>
    <w:rsid w:val="00082F30"/>
    <w:rsid w:val="0008396F"/>
    <w:rsid w:val="000854D2"/>
    <w:rsid w:val="00085EC7"/>
    <w:rsid w:val="000864D5"/>
    <w:rsid w:val="00092DA4"/>
    <w:rsid w:val="00093F97"/>
    <w:rsid w:val="00097514"/>
    <w:rsid w:val="000A02CA"/>
    <w:rsid w:val="000A5EC7"/>
    <w:rsid w:val="000B4302"/>
    <w:rsid w:val="000B4DEC"/>
    <w:rsid w:val="000B7AA3"/>
    <w:rsid w:val="000C031F"/>
    <w:rsid w:val="000C11E9"/>
    <w:rsid w:val="000C151B"/>
    <w:rsid w:val="000C1E12"/>
    <w:rsid w:val="000C220B"/>
    <w:rsid w:val="000C6596"/>
    <w:rsid w:val="000D313F"/>
    <w:rsid w:val="000D3BA4"/>
    <w:rsid w:val="000D5575"/>
    <w:rsid w:val="000D655A"/>
    <w:rsid w:val="000E0A7D"/>
    <w:rsid w:val="000E52F9"/>
    <w:rsid w:val="000E7EAB"/>
    <w:rsid w:val="000F24BA"/>
    <w:rsid w:val="000F315F"/>
    <w:rsid w:val="000F3340"/>
    <w:rsid w:val="000F362D"/>
    <w:rsid w:val="000F4755"/>
    <w:rsid w:val="0010173A"/>
    <w:rsid w:val="001038A1"/>
    <w:rsid w:val="0011099A"/>
    <w:rsid w:val="00112EE0"/>
    <w:rsid w:val="0011461F"/>
    <w:rsid w:val="00115B90"/>
    <w:rsid w:val="0011725B"/>
    <w:rsid w:val="00120EB0"/>
    <w:rsid w:val="0012267E"/>
    <w:rsid w:val="001249E9"/>
    <w:rsid w:val="0012548A"/>
    <w:rsid w:val="00135599"/>
    <w:rsid w:val="00137215"/>
    <w:rsid w:val="001457AC"/>
    <w:rsid w:val="00146B81"/>
    <w:rsid w:val="001473B1"/>
    <w:rsid w:val="00151C40"/>
    <w:rsid w:val="00151C66"/>
    <w:rsid w:val="00151EF1"/>
    <w:rsid w:val="0015525A"/>
    <w:rsid w:val="001560BA"/>
    <w:rsid w:val="00156E15"/>
    <w:rsid w:val="00157303"/>
    <w:rsid w:val="00163A67"/>
    <w:rsid w:val="00164D15"/>
    <w:rsid w:val="001807FF"/>
    <w:rsid w:val="0018153C"/>
    <w:rsid w:val="00182349"/>
    <w:rsid w:val="00185128"/>
    <w:rsid w:val="00185D12"/>
    <w:rsid w:val="001866E1"/>
    <w:rsid w:val="00186C5A"/>
    <w:rsid w:val="001910B0"/>
    <w:rsid w:val="001913B4"/>
    <w:rsid w:val="00192035"/>
    <w:rsid w:val="00192E81"/>
    <w:rsid w:val="001A333C"/>
    <w:rsid w:val="001A4381"/>
    <w:rsid w:val="001A6C8D"/>
    <w:rsid w:val="001A7198"/>
    <w:rsid w:val="001A7D31"/>
    <w:rsid w:val="001B3FF8"/>
    <w:rsid w:val="001B4CDC"/>
    <w:rsid w:val="001B4F51"/>
    <w:rsid w:val="001B7C3A"/>
    <w:rsid w:val="001C4495"/>
    <w:rsid w:val="001C6E75"/>
    <w:rsid w:val="001C7582"/>
    <w:rsid w:val="001D5074"/>
    <w:rsid w:val="001E04D9"/>
    <w:rsid w:val="001E1317"/>
    <w:rsid w:val="001E4227"/>
    <w:rsid w:val="001F0C25"/>
    <w:rsid w:val="001F2E6A"/>
    <w:rsid w:val="001F4D80"/>
    <w:rsid w:val="001F54FA"/>
    <w:rsid w:val="001F773B"/>
    <w:rsid w:val="0020029C"/>
    <w:rsid w:val="00201A27"/>
    <w:rsid w:val="00205E41"/>
    <w:rsid w:val="00207022"/>
    <w:rsid w:val="00207C05"/>
    <w:rsid w:val="0021205D"/>
    <w:rsid w:val="00216E6F"/>
    <w:rsid w:val="002209BF"/>
    <w:rsid w:val="002237AC"/>
    <w:rsid w:val="00231000"/>
    <w:rsid w:val="002333CB"/>
    <w:rsid w:val="002337BE"/>
    <w:rsid w:val="00234388"/>
    <w:rsid w:val="0023468D"/>
    <w:rsid w:val="00240DB1"/>
    <w:rsid w:val="002410D8"/>
    <w:rsid w:val="00241FF4"/>
    <w:rsid w:val="002433E6"/>
    <w:rsid w:val="00247CE8"/>
    <w:rsid w:val="002514F1"/>
    <w:rsid w:val="00253AB6"/>
    <w:rsid w:val="002550BE"/>
    <w:rsid w:val="00256720"/>
    <w:rsid w:val="00256C66"/>
    <w:rsid w:val="0025736C"/>
    <w:rsid w:val="00261346"/>
    <w:rsid w:val="002634B7"/>
    <w:rsid w:val="00265C36"/>
    <w:rsid w:val="00271615"/>
    <w:rsid w:val="00272BD0"/>
    <w:rsid w:val="00276341"/>
    <w:rsid w:val="002769FE"/>
    <w:rsid w:val="002823C3"/>
    <w:rsid w:val="00283248"/>
    <w:rsid w:val="002839B8"/>
    <w:rsid w:val="0028477E"/>
    <w:rsid w:val="00286B9E"/>
    <w:rsid w:val="002879A4"/>
    <w:rsid w:val="00293266"/>
    <w:rsid w:val="002933A3"/>
    <w:rsid w:val="00296C62"/>
    <w:rsid w:val="00296F5E"/>
    <w:rsid w:val="002A0A41"/>
    <w:rsid w:val="002A4C33"/>
    <w:rsid w:val="002A53BF"/>
    <w:rsid w:val="002A5D55"/>
    <w:rsid w:val="002A7591"/>
    <w:rsid w:val="002B1896"/>
    <w:rsid w:val="002B1A90"/>
    <w:rsid w:val="002B510A"/>
    <w:rsid w:val="002C0D47"/>
    <w:rsid w:val="002C393A"/>
    <w:rsid w:val="002C6E8F"/>
    <w:rsid w:val="002D02C8"/>
    <w:rsid w:val="002D0A07"/>
    <w:rsid w:val="002D3B45"/>
    <w:rsid w:val="002D4BB4"/>
    <w:rsid w:val="002D75EC"/>
    <w:rsid w:val="002D77CF"/>
    <w:rsid w:val="002E0484"/>
    <w:rsid w:val="002E0DC2"/>
    <w:rsid w:val="002E33A6"/>
    <w:rsid w:val="002E5CF4"/>
    <w:rsid w:val="002E755E"/>
    <w:rsid w:val="002F1DE3"/>
    <w:rsid w:val="002F32A6"/>
    <w:rsid w:val="003060C2"/>
    <w:rsid w:val="00306ACC"/>
    <w:rsid w:val="00313E84"/>
    <w:rsid w:val="003179E6"/>
    <w:rsid w:val="003203B1"/>
    <w:rsid w:val="003241D0"/>
    <w:rsid w:val="00325C1C"/>
    <w:rsid w:val="003273E4"/>
    <w:rsid w:val="003318EB"/>
    <w:rsid w:val="00332B2D"/>
    <w:rsid w:val="00334C0E"/>
    <w:rsid w:val="003356D4"/>
    <w:rsid w:val="00342DA2"/>
    <w:rsid w:val="00342DCF"/>
    <w:rsid w:val="00343105"/>
    <w:rsid w:val="00344846"/>
    <w:rsid w:val="003448D9"/>
    <w:rsid w:val="00344F6A"/>
    <w:rsid w:val="00345A1A"/>
    <w:rsid w:val="00352548"/>
    <w:rsid w:val="0035659C"/>
    <w:rsid w:val="00357275"/>
    <w:rsid w:val="00363130"/>
    <w:rsid w:val="00364662"/>
    <w:rsid w:val="00365B17"/>
    <w:rsid w:val="00367EC4"/>
    <w:rsid w:val="00370073"/>
    <w:rsid w:val="0037029A"/>
    <w:rsid w:val="00371B9A"/>
    <w:rsid w:val="003735D1"/>
    <w:rsid w:val="00374AAD"/>
    <w:rsid w:val="00383971"/>
    <w:rsid w:val="00383EFC"/>
    <w:rsid w:val="00395D48"/>
    <w:rsid w:val="003A0780"/>
    <w:rsid w:val="003A49D9"/>
    <w:rsid w:val="003B3859"/>
    <w:rsid w:val="003B4579"/>
    <w:rsid w:val="003B5933"/>
    <w:rsid w:val="003B66D8"/>
    <w:rsid w:val="003C36F5"/>
    <w:rsid w:val="003C47CE"/>
    <w:rsid w:val="003C5EDE"/>
    <w:rsid w:val="003C7B8C"/>
    <w:rsid w:val="003D00BA"/>
    <w:rsid w:val="003D0312"/>
    <w:rsid w:val="003D3049"/>
    <w:rsid w:val="003D5224"/>
    <w:rsid w:val="003D5412"/>
    <w:rsid w:val="003E0F7C"/>
    <w:rsid w:val="003E4D25"/>
    <w:rsid w:val="003E6DCA"/>
    <w:rsid w:val="003E7919"/>
    <w:rsid w:val="003F0362"/>
    <w:rsid w:val="003F1994"/>
    <w:rsid w:val="003F3D62"/>
    <w:rsid w:val="003F6FAD"/>
    <w:rsid w:val="003F7725"/>
    <w:rsid w:val="00400149"/>
    <w:rsid w:val="00400E8B"/>
    <w:rsid w:val="00404A24"/>
    <w:rsid w:val="0040702E"/>
    <w:rsid w:val="00407763"/>
    <w:rsid w:val="004115F5"/>
    <w:rsid w:val="0041202E"/>
    <w:rsid w:val="004125E9"/>
    <w:rsid w:val="00421C72"/>
    <w:rsid w:val="00422841"/>
    <w:rsid w:val="00422AD7"/>
    <w:rsid w:val="0042310A"/>
    <w:rsid w:val="00424D1B"/>
    <w:rsid w:val="00426389"/>
    <w:rsid w:val="00431AB7"/>
    <w:rsid w:val="0044205B"/>
    <w:rsid w:val="00442E5C"/>
    <w:rsid w:val="00451360"/>
    <w:rsid w:val="00451A0B"/>
    <w:rsid w:val="00452B1D"/>
    <w:rsid w:val="00453697"/>
    <w:rsid w:val="00456E16"/>
    <w:rsid w:val="004622E7"/>
    <w:rsid w:val="0046550B"/>
    <w:rsid w:val="004816D3"/>
    <w:rsid w:val="004839AB"/>
    <w:rsid w:val="0048746A"/>
    <w:rsid w:val="00487681"/>
    <w:rsid w:val="00487E6C"/>
    <w:rsid w:val="00493472"/>
    <w:rsid w:val="00493CD1"/>
    <w:rsid w:val="00494366"/>
    <w:rsid w:val="0049505D"/>
    <w:rsid w:val="00495405"/>
    <w:rsid w:val="0049640C"/>
    <w:rsid w:val="004A15BC"/>
    <w:rsid w:val="004A1C9D"/>
    <w:rsid w:val="004A225C"/>
    <w:rsid w:val="004B0A2F"/>
    <w:rsid w:val="004C0693"/>
    <w:rsid w:val="004C1599"/>
    <w:rsid w:val="004C7F24"/>
    <w:rsid w:val="004D1587"/>
    <w:rsid w:val="004D1E63"/>
    <w:rsid w:val="004D3CD6"/>
    <w:rsid w:val="004D4AD7"/>
    <w:rsid w:val="004E342E"/>
    <w:rsid w:val="004E606D"/>
    <w:rsid w:val="004F3F73"/>
    <w:rsid w:val="004F75C7"/>
    <w:rsid w:val="004F7C01"/>
    <w:rsid w:val="00501729"/>
    <w:rsid w:val="00501B6A"/>
    <w:rsid w:val="00503E38"/>
    <w:rsid w:val="00510E8F"/>
    <w:rsid w:val="005179D2"/>
    <w:rsid w:val="005204EC"/>
    <w:rsid w:val="00521F43"/>
    <w:rsid w:val="00522415"/>
    <w:rsid w:val="005240B3"/>
    <w:rsid w:val="00525636"/>
    <w:rsid w:val="00527C68"/>
    <w:rsid w:val="005313F3"/>
    <w:rsid w:val="00531648"/>
    <w:rsid w:val="0053603F"/>
    <w:rsid w:val="005373E2"/>
    <w:rsid w:val="00537EB9"/>
    <w:rsid w:val="00540674"/>
    <w:rsid w:val="00540811"/>
    <w:rsid w:val="0054256F"/>
    <w:rsid w:val="00545BC4"/>
    <w:rsid w:val="00546706"/>
    <w:rsid w:val="00554078"/>
    <w:rsid w:val="00554A05"/>
    <w:rsid w:val="00563774"/>
    <w:rsid w:val="00566119"/>
    <w:rsid w:val="00566CE2"/>
    <w:rsid w:val="00567D5B"/>
    <w:rsid w:val="005700FA"/>
    <w:rsid w:val="00571D61"/>
    <w:rsid w:val="00574742"/>
    <w:rsid w:val="00580D4A"/>
    <w:rsid w:val="00581B60"/>
    <w:rsid w:val="00581D9F"/>
    <w:rsid w:val="005830C7"/>
    <w:rsid w:val="005867BC"/>
    <w:rsid w:val="00586BDE"/>
    <w:rsid w:val="0059053A"/>
    <w:rsid w:val="00591BB1"/>
    <w:rsid w:val="005A2BA9"/>
    <w:rsid w:val="005A360D"/>
    <w:rsid w:val="005A3F1C"/>
    <w:rsid w:val="005A437B"/>
    <w:rsid w:val="005A4407"/>
    <w:rsid w:val="005B045E"/>
    <w:rsid w:val="005B0DEB"/>
    <w:rsid w:val="005B1154"/>
    <w:rsid w:val="005B176A"/>
    <w:rsid w:val="005B3BBE"/>
    <w:rsid w:val="005B547A"/>
    <w:rsid w:val="005B5BA6"/>
    <w:rsid w:val="005B7CF2"/>
    <w:rsid w:val="005C1F58"/>
    <w:rsid w:val="005C28AF"/>
    <w:rsid w:val="005C4D4A"/>
    <w:rsid w:val="005C58BB"/>
    <w:rsid w:val="005D176D"/>
    <w:rsid w:val="005D3B2F"/>
    <w:rsid w:val="005D3F79"/>
    <w:rsid w:val="005D52F9"/>
    <w:rsid w:val="005E000B"/>
    <w:rsid w:val="005E38DE"/>
    <w:rsid w:val="005E43AC"/>
    <w:rsid w:val="005E57FF"/>
    <w:rsid w:val="005E6707"/>
    <w:rsid w:val="005F38D6"/>
    <w:rsid w:val="005F6B48"/>
    <w:rsid w:val="005F7CE3"/>
    <w:rsid w:val="0060581B"/>
    <w:rsid w:val="00605D7C"/>
    <w:rsid w:val="0060751D"/>
    <w:rsid w:val="00607AF4"/>
    <w:rsid w:val="00615817"/>
    <w:rsid w:val="00616619"/>
    <w:rsid w:val="0063053F"/>
    <w:rsid w:val="00637701"/>
    <w:rsid w:val="006429D9"/>
    <w:rsid w:val="006474F5"/>
    <w:rsid w:val="00647C0F"/>
    <w:rsid w:val="00647DC7"/>
    <w:rsid w:val="006537D6"/>
    <w:rsid w:val="00655561"/>
    <w:rsid w:val="00655F63"/>
    <w:rsid w:val="00661C00"/>
    <w:rsid w:val="006622DF"/>
    <w:rsid w:val="006660CA"/>
    <w:rsid w:val="0066662A"/>
    <w:rsid w:val="00667189"/>
    <w:rsid w:val="00667F77"/>
    <w:rsid w:val="00673221"/>
    <w:rsid w:val="00681036"/>
    <w:rsid w:val="006843C4"/>
    <w:rsid w:val="006848D0"/>
    <w:rsid w:val="00685DE5"/>
    <w:rsid w:val="006874B7"/>
    <w:rsid w:val="00687855"/>
    <w:rsid w:val="00690267"/>
    <w:rsid w:val="00692DC9"/>
    <w:rsid w:val="00697746"/>
    <w:rsid w:val="006A037A"/>
    <w:rsid w:val="006A2045"/>
    <w:rsid w:val="006A27C5"/>
    <w:rsid w:val="006A3DA7"/>
    <w:rsid w:val="006A6A96"/>
    <w:rsid w:val="006A743B"/>
    <w:rsid w:val="006B0DF7"/>
    <w:rsid w:val="006B3E85"/>
    <w:rsid w:val="006B573D"/>
    <w:rsid w:val="006C08EE"/>
    <w:rsid w:val="006C0DEB"/>
    <w:rsid w:val="006C4121"/>
    <w:rsid w:val="006C4648"/>
    <w:rsid w:val="006C4B17"/>
    <w:rsid w:val="006C541D"/>
    <w:rsid w:val="006C69BA"/>
    <w:rsid w:val="006D0FA4"/>
    <w:rsid w:val="006D20D2"/>
    <w:rsid w:val="006D23D3"/>
    <w:rsid w:val="006D3B4E"/>
    <w:rsid w:val="006D6823"/>
    <w:rsid w:val="006E1800"/>
    <w:rsid w:val="006E2C32"/>
    <w:rsid w:val="006E42E7"/>
    <w:rsid w:val="006E4A0A"/>
    <w:rsid w:val="006E6594"/>
    <w:rsid w:val="006E794F"/>
    <w:rsid w:val="006F0A85"/>
    <w:rsid w:val="006F306D"/>
    <w:rsid w:val="006F3A91"/>
    <w:rsid w:val="007005C4"/>
    <w:rsid w:val="007017AD"/>
    <w:rsid w:val="00706F27"/>
    <w:rsid w:val="00707BCD"/>
    <w:rsid w:val="00713289"/>
    <w:rsid w:val="00713F0C"/>
    <w:rsid w:val="00715517"/>
    <w:rsid w:val="00715898"/>
    <w:rsid w:val="00717274"/>
    <w:rsid w:val="007179BB"/>
    <w:rsid w:val="00721196"/>
    <w:rsid w:val="00725596"/>
    <w:rsid w:val="00725C60"/>
    <w:rsid w:val="00726E63"/>
    <w:rsid w:val="00742352"/>
    <w:rsid w:val="007444E8"/>
    <w:rsid w:val="00745064"/>
    <w:rsid w:val="00745CB9"/>
    <w:rsid w:val="00752CF1"/>
    <w:rsid w:val="00755661"/>
    <w:rsid w:val="007614A9"/>
    <w:rsid w:val="007638F8"/>
    <w:rsid w:val="00765FC1"/>
    <w:rsid w:val="0077225A"/>
    <w:rsid w:val="00777808"/>
    <w:rsid w:val="00781600"/>
    <w:rsid w:val="00783083"/>
    <w:rsid w:val="0078339D"/>
    <w:rsid w:val="00784003"/>
    <w:rsid w:val="0078721F"/>
    <w:rsid w:val="00791A15"/>
    <w:rsid w:val="0079457F"/>
    <w:rsid w:val="0079596A"/>
    <w:rsid w:val="007959BD"/>
    <w:rsid w:val="00796179"/>
    <w:rsid w:val="007A0089"/>
    <w:rsid w:val="007A1829"/>
    <w:rsid w:val="007A19C9"/>
    <w:rsid w:val="007A2A1C"/>
    <w:rsid w:val="007A3B6B"/>
    <w:rsid w:val="007A41EF"/>
    <w:rsid w:val="007A45A3"/>
    <w:rsid w:val="007A7C23"/>
    <w:rsid w:val="007B3676"/>
    <w:rsid w:val="007C115A"/>
    <w:rsid w:val="007C4F6B"/>
    <w:rsid w:val="007C5CAB"/>
    <w:rsid w:val="007C72C5"/>
    <w:rsid w:val="007C7AE9"/>
    <w:rsid w:val="007D2625"/>
    <w:rsid w:val="007D2B79"/>
    <w:rsid w:val="007D2BF0"/>
    <w:rsid w:val="007D7318"/>
    <w:rsid w:val="007D77C5"/>
    <w:rsid w:val="007E77BA"/>
    <w:rsid w:val="007F0891"/>
    <w:rsid w:val="007F2596"/>
    <w:rsid w:val="007F38A6"/>
    <w:rsid w:val="007F5AFE"/>
    <w:rsid w:val="007F6DAB"/>
    <w:rsid w:val="007F72F8"/>
    <w:rsid w:val="008035F9"/>
    <w:rsid w:val="00806B6A"/>
    <w:rsid w:val="008071B7"/>
    <w:rsid w:val="0081025B"/>
    <w:rsid w:val="00810D08"/>
    <w:rsid w:val="00812102"/>
    <w:rsid w:val="00814EBE"/>
    <w:rsid w:val="0081614E"/>
    <w:rsid w:val="008177A1"/>
    <w:rsid w:val="008268DF"/>
    <w:rsid w:val="00830B59"/>
    <w:rsid w:val="00832160"/>
    <w:rsid w:val="00832A13"/>
    <w:rsid w:val="00835ABF"/>
    <w:rsid w:val="00836429"/>
    <w:rsid w:val="008422A8"/>
    <w:rsid w:val="00844D06"/>
    <w:rsid w:val="0084574A"/>
    <w:rsid w:val="00852759"/>
    <w:rsid w:val="008527AD"/>
    <w:rsid w:val="00853707"/>
    <w:rsid w:val="00854F4B"/>
    <w:rsid w:val="008607E1"/>
    <w:rsid w:val="0086178D"/>
    <w:rsid w:val="00862678"/>
    <w:rsid w:val="00864FAA"/>
    <w:rsid w:val="00865580"/>
    <w:rsid w:val="00866232"/>
    <w:rsid w:val="00871E47"/>
    <w:rsid w:val="00871E94"/>
    <w:rsid w:val="00873BE4"/>
    <w:rsid w:val="00877E3F"/>
    <w:rsid w:val="008847E7"/>
    <w:rsid w:val="00892CBF"/>
    <w:rsid w:val="00894164"/>
    <w:rsid w:val="008941ED"/>
    <w:rsid w:val="008A0E6C"/>
    <w:rsid w:val="008A2847"/>
    <w:rsid w:val="008A7986"/>
    <w:rsid w:val="008A7BB0"/>
    <w:rsid w:val="008B0BF3"/>
    <w:rsid w:val="008B1A2E"/>
    <w:rsid w:val="008B351C"/>
    <w:rsid w:val="008B5CFD"/>
    <w:rsid w:val="008C2367"/>
    <w:rsid w:val="008D0546"/>
    <w:rsid w:val="008D0CFB"/>
    <w:rsid w:val="008D6CDD"/>
    <w:rsid w:val="008E0269"/>
    <w:rsid w:val="008E0EEA"/>
    <w:rsid w:val="008E3946"/>
    <w:rsid w:val="008E4AAB"/>
    <w:rsid w:val="008E5DDD"/>
    <w:rsid w:val="008F351F"/>
    <w:rsid w:val="008F4225"/>
    <w:rsid w:val="00901712"/>
    <w:rsid w:val="009029A7"/>
    <w:rsid w:val="00902AA0"/>
    <w:rsid w:val="00903614"/>
    <w:rsid w:val="00904739"/>
    <w:rsid w:val="00907473"/>
    <w:rsid w:val="009120DF"/>
    <w:rsid w:val="00916E42"/>
    <w:rsid w:val="009178B5"/>
    <w:rsid w:val="00920DA7"/>
    <w:rsid w:val="0092590A"/>
    <w:rsid w:val="00933094"/>
    <w:rsid w:val="00935397"/>
    <w:rsid w:val="00935E64"/>
    <w:rsid w:val="00936226"/>
    <w:rsid w:val="009377E2"/>
    <w:rsid w:val="0094184D"/>
    <w:rsid w:val="00945491"/>
    <w:rsid w:val="00945FE2"/>
    <w:rsid w:val="0094634F"/>
    <w:rsid w:val="0094775A"/>
    <w:rsid w:val="00951862"/>
    <w:rsid w:val="00953864"/>
    <w:rsid w:val="00956116"/>
    <w:rsid w:val="009620E6"/>
    <w:rsid w:val="00963DEB"/>
    <w:rsid w:val="0096548A"/>
    <w:rsid w:val="00965A0C"/>
    <w:rsid w:val="00967A2F"/>
    <w:rsid w:val="00970A11"/>
    <w:rsid w:val="0097310D"/>
    <w:rsid w:val="00974AAC"/>
    <w:rsid w:val="00977889"/>
    <w:rsid w:val="009808CA"/>
    <w:rsid w:val="00981383"/>
    <w:rsid w:val="0098141A"/>
    <w:rsid w:val="009912F5"/>
    <w:rsid w:val="00991AFF"/>
    <w:rsid w:val="00991DD3"/>
    <w:rsid w:val="009924E4"/>
    <w:rsid w:val="00993A41"/>
    <w:rsid w:val="00994D0B"/>
    <w:rsid w:val="00995DCE"/>
    <w:rsid w:val="009966F3"/>
    <w:rsid w:val="00996C18"/>
    <w:rsid w:val="009A09CE"/>
    <w:rsid w:val="009A1554"/>
    <w:rsid w:val="009B2155"/>
    <w:rsid w:val="009B2A9A"/>
    <w:rsid w:val="009B36D6"/>
    <w:rsid w:val="009B3F3A"/>
    <w:rsid w:val="009B6E6D"/>
    <w:rsid w:val="009C0B50"/>
    <w:rsid w:val="009C0B67"/>
    <w:rsid w:val="009C1E6C"/>
    <w:rsid w:val="009C342E"/>
    <w:rsid w:val="009C43FC"/>
    <w:rsid w:val="009C5D8A"/>
    <w:rsid w:val="009D3737"/>
    <w:rsid w:val="009D6906"/>
    <w:rsid w:val="009D7A4C"/>
    <w:rsid w:val="009E2341"/>
    <w:rsid w:val="009E38DB"/>
    <w:rsid w:val="009E4C50"/>
    <w:rsid w:val="009E58BF"/>
    <w:rsid w:val="009E7E5A"/>
    <w:rsid w:val="009F1D52"/>
    <w:rsid w:val="00A001BF"/>
    <w:rsid w:val="00A00EE6"/>
    <w:rsid w:val="00A02CD1"/>
    <w:rsid w:val="00A034D6"/>
    <w:rsid w:val="00A05B5E"/>
    <w:rsid w:val="00A0662C"/>
    <w:rsid w:val="00A070E4"/>
    <w:rsid w:val="00A1240C"/>
    <w:rsid w:val="00A12E55"/>
    <w:rsid w:val="00A13280"/>
    <w:rsid w:val="00A14227"/>
    <w:rsid w:val="00A14E45"/>
    <w:rsid w:val="00A20016"/>
    <w:rsid w:val="00A202ED"/>
    <w:rsid w:val="00A21186"/>
    <w:rsid w:val="00A22730"/>
    <w:rsid w:val="00A268B8"/>
    <w:rsid w:val="00A27031"/>
    <w:rsid w:val="00A313AE"/>
    <w:rsid w:val="00A31B20"/>
    <w:rsid w:val="00A34F84"/>
    <w:rsid w:val="00A35366"/>
    <w:rsid w:val="00A36FE1"/>
    <w:rsid w:val="00A4372A"/>
    <w:rsid w:val="00A44693"/>
    <w:rsid w:val="00A44E6C"/>
    <w:rsid w:val="00A47B6C"/>
    <w:rsid w:val="00A5106F"/>
    <w:rsid w:val="00A534C8"/>
    <w:rsid w:val="00A5431C"/>
    <w:rsid w:val="00A57644"/>
    <w:rsid w:val="00A60219"/>
    <w:rsid w:val="00A6154E"/>
    <w:rsid w:val="00A61751"/>
    <w:rsid w:val="00A61D6C"/>
    <w:rsid w:val="00A6210F"/>
    <w:rsid w:val="00A667C4"/>
    <w:rsid w:val="00A66CB3"/>
    <w:rsid w:val="00A67D54"/>
    <w:rsid w:val="00A710D8"/>
    <w:rsid w:val="00A7154D"/>
    <w:rsid w:val="00A717F2"/>
    <w:rsid w:val="00A7226C"/>
    <w:rsid w:val="00A72369"/>
    <w:rsid w:val="00A72988"/>
    <w:rsid w:val="00A81082"/>
    <w:rsid w:val="00A81943"/>
    <w:rsid w:val="00A81A43"/>
    <w:rsid w:val="00A846BF"/>
    <w:rsid w:val="00AA0100"/>
    <w:rsid w:val="00AA2393"/>
    <w:rsid w:val="00AB1B97"/>
    <w:rsid w:val="00AB4C14"/>
    <w:rsid w:val="00AB5418"/>
    <w:rsid w:val="00AB7930"/>
    <w:rsid w:val="00AC06D8"/>
    <w:rsid w:val="00AC10C5"/>
    <w:rsid w:val="00AC1F0E"/>
    <w:rsid w:val="00AC3344"/>
    <w:rsid w:val="00AC5191"/>
    <w:rsid w:val="00AC721C"/>
    <w:rsid w:val="00AD14E6"/>
    <w:rsid w:val="00AD32B1"/>
    <w:rsid w:val="00AD7BF0"/>
    <w:rsid w:val="00AE24A5"/>
    <w:rsid w:val="00AE2B68"/>
    <w:rsid w:val="00AE2EDF"/>
    <w:rsid w:val="00AE7178"/>
    <w:rsid w:val="00AE7E22"/>
    <w:rsid w:val="00AF12AA"/>
    <w:rsid w:val="00AF5059"/>
    <w:rsid w:val="00AF5D85"/>
    <w:rsid w:val="00AF622D"/>
    <w:rsid w:val="00B00F79"/>
    <w:rsid w:val="00B034F0"/>
    <w:rsid w:val="00B04A2F"/>
    <w:rsid w:val="00B07734"/>
    <w:rsid w:val="00B1000E"/>
    <w:rsid w:val="00B113B3"/>
    <w:rsid w:val="00B13FC1"/>
    <w:rsid w:val="00B20D74"/>
    <w:rsid w:val="00B217AD"/>
    <w:rsid w:val="00B22DBF"/>
    <w:rsid w:val="00B238AF"/>
    <w:rsid w:val="00B23E02"/>
    <w:rsid w:val="00B2763A"/>
    <w:rsid w:val="00B2765A"/>
    <w:rsid w:val="00B27E27"/>
    <w:rsid w:val="00B30C28"/>
    <w:rsid w:val="00B3267C"/>
    <w:rsid w:val="00B352DE"/>
    <w:rsid w:val="00B3699C"/>
    <w:rsid w:val="00B36AA8"/>
    <w:rsid w:val="00B37187"/>
    <w:rsid w:val="00B40DB1"/>
    <w:rsid w:val="00B41167"/>
    <w:rsid w:val="00B44B9D"/>
    <w:rsid w:val="00B45B07"/>
    <w:rsid w:val="00B56821"/>
    <w:rsid w:val="00B57472"/>
    <w:rsid w:val="00B57A02"/>
    <w:rsid w:val="00B67EC2"/>
    <w:rsid w:val="00B74390"/>
    <w:rsid w:val="00B74C5F"/>
    <w:rsid w:val="00B76BA1"/>
    <w:rsid w:val="00B82D0A"/>
    <w:rsid w:val="00B84AEF"/>
    <w:rsid w:val="00B84F03"/>
    <w:rsid w:val="00B87AD1"/>
    <w:rsid w:val="00B909E0"/>
    <w:rsid w:val="00B9231C"/>
    <w:rsid w:val="00B9688D"/>
    <w:rsid w:val="00B96E0A"/>
    <w:rsid w:val="00BA55D8"/>
    <w:rsid w:val="00BB0CF2"/>
    <w:rsid w:val="00BC0DEC"/>
    <w:rsid w:val="00BC2B60"/>
    <w:rsid w:val="00BC4CCF"/>
    <w:rsid w:val="00BD3D05"/>
    <w:rsid w:val="00BD4FE4"/>
    <w:rsid w:val="00BD5578"/>
    <w:rsid w:val="00BD701B"/>
    <w:rsid w:val="00BD7530"/>
    <w:rsid w:val="00BE0CA8"/>
    <w:rsid w:val="00BE1A50"/>
    <w:rsid w:val="00BE3331"/>
    <w:rsid w:val="00BE35E7"/>
    <w:rsid w:val="00BE46D1"/>
    <w:rsid w:val="00BE5026"/>
    <w:rsid w:val="00BE6068"/>
    <w:rsid w:val="00BE737D"/>
    <w:rsid w:val="00BF4135"/>
    <w:rsid w:val="00BF4D4A"/>
    <w:rsid w:val="00C01D2B"/>
    <w:rsid w:val="00C034C0"/>
    <w:rsid w:val="00C035CB"/>
    <w:rsid w:val="00C04C8B"/>
    <w:rsid w:val="00C058D5"/>
    <w:rsid w:val="00C072F7"/>
    <w:rsid w:val="00C102B8"/>
    <w:rsid w:val="00C13770"/>
    <w:rsid w:val="00C2393C"/>
    <w:rsid w:val="00C2597C"/>
    <w:rsid w:val="00C3543F"/>
    <w:rsid w:val="00C35AB9"/>
    <w:rsid w:val="00C36845"/>
    <w:rsid w:val="00C37D42"/>
    <w:rsid w:val="00C40487"/>
    <w:rsid w:val="00C420EE"/>
    <w:rsid w:val="00C47C91"/>
    <w:rsid w:val="00C47E78"/>
    <w:rsid w:val="00C500F0"/>
    <w:rsid w:val="00C573A2"/>
    <w:rsid w:val="00C61034"/>
    <w:rsid w:val="00C615DB"/>
    <w:rsid w:val="00C62BEF"/>
    <w:rsid w:val="00C63D5B"/>
    <w:rsid w:val="00C6479E"/>
    <w:rsid w:val="00C67E08"/>
    <w:rsid w:val="00C67E68"/>
    <w:rsid w:val="00C7379D"/>
    <w:rsid w:val="00C7498F"/>
    <w:rsid w:val="00C76484"/>
    <w:rsid w:val="00C7698F"/>
    <w:rsid w:val="00C77AE7"/>
    <w:rsid w:val="00C8459C"/>
    <w:rsid w:val="00C857BE"/>
    <w:rsid w:val="00C87FAE"/>
    <w:rsid w:val="00C946C8"/>
    <w:rsid w:val="00C94ECA"/>
    <w:rsid w:val="00C97DFA"/>
    <w:rsid w:val="00CA192B"/>
    <w:rsid w:val="00CA20B6"/>
    <w:rsid w:val="00CA4C9A"/>
    <w:rsid w:val="00CA715E"/>
    <w:rsid w:val="00CB2569"/>
    <w:rsid w:val="00CB77C0"/>
    <w:rsid w:val="00CC0DD5"/>
    <w:rsid w:val="00CC1FDD"/>
    <w:rsid w:val="00CC545D"/>
    <w:rsid w:val="00CC5BE7"/>
    <w:rsid w:val="00CC73C5"/>
    <w:rsid w:val="00CD1EB1"/>
    <w:rsid w:val="00CD3463"/>
    <w:rsid w:val="00CD4AF6"/>
    <w:rsid w:val="00CD5A72"/>
    <w:rsid w:val="00CD5C06"/>
    <w:rsid w:val="00CD6231"/>
    <w:rsid w:val="00CD63D5"/>
    <w:rsid w:val="00CD692F"/>
    <w:rsid w:val="00CE0851"/>
    <w:rsid w:val="00CE4E24"/>
    <w:rsid w:val="00CE6BAD"/>
    <w:rsid w:val="00CE6C13"/>
    <w:rsid w:val="00CF2197"/>
    <w:rsid w:val="00CF360F"/>
    <w:rsid w:val="00CF650D"/>
    <w:rsid w:val="00CF711B"/>
    <w:rsid w:val="00CF7B0E"/>
    <w:rsid w:val="00D025DF"/>
    <w:rsid w:val="00D05E5F"/>
    <w:rsid w:val="00D10D32"/>
    <w:rsid w:val="00D127A8"/>
    <w:rsid w:val="00D1481E"/>
    <w:rsid w:val="00D15D78"/>
    <w:rsid w:val="00D207AC"/>
    <w:rsid w:val="00D21D39"/>
    <w:rsid w:val="00D22ED2"/>
    <w:rsid w:val="00D23BD4"/>
    <w:rsid w:val="00D23D5A"/>
    <w:rsid w:val="00D315DE"/>
    <w:rsid w:val="00D336BF"/>
    <w:rsid w:val="00D4074C"/>
    <w:rsid w:val="00D524D1"/>
    <w:rsid w:val="00D527F1"/>
    <w:rsid w:val="00D52E59"/>
    <w:rsid w:val="00D56DF1"/>
    <w:rsid w:val="00D625B4"/>
    <w:rsid w:val="00D6266F"/>
    <w:rsid w:val="00D653D3"/>
    <w:rsid w:val="00D6741C"/>
    <w:rsid w:val="00D70165"/>
    <w:rsid w:val="00D767B3"/>
    <w:rsid w:val="00D82E9B"/>
    <w:rsid w:val="00D85DAD"/>
    <w:rsid w:val="00D87110"/>
    <w:rsid w:val="00D875AF"/>
    <w:rsid w:val="00D87B54"/>
    <w:rsid w:val="00D90146"/>
    <w:rsid w:val="00D90D1E"/>
    <w:rsid w:val="00D91628"/>
    <w:rsid w:val="00D91710"/>
    <w:rsid w:val="00D92FA9"/>
    <w:rsid w:val="00DA0D06"/>
    <w:rsid w:val="00DA5F74"/>
    <w:rsid w:val="00DB27B1"/>
    <w:rsid w:val="00DB49DC"/>
    <w:rsid w:val="00DB5F20"/>
    <w:rsid w:val="00DB60C8"/>
    <w:rsid w:val="00DB63D0"/>
    <w:rsid w:val="00DC2758"/>
    <w:rsid w:val="00DC30C8"/>
    <w:rsid w:val="00DC447D"/>
    <w:rsid w:val="00DC59C2"/>
    <w:rsid w:val="00DD13FD"/>
    <w:rsid w:val="00DD3A87"/>
    <w:rsid w:val="00DD3BAA"/>
    <w:rsid w:val="00DD624E"/>
    <w:rsid w:val="00DD7683"/>
    <w:rsid w:val="00DE31C0"/>
    <w:rsid w:val="00DE5353"/>
    <w:rsid w:val="00DE5D44"/>
    <w:rsid w:val="00DE5D5B"/>
    <w:rsid w:val="00DF4D8C"/>
    <w:rsid w:val="00E0260A"/>
    <w:rsid w:val="00E040F8"/>
    <w:rsid w:val="00E056F0"/>
    <w:rsid w:val="00E118C3"/>
    <w:rsid w:val="00E1637D"/>
    <w:rsid w:val="00E17704"/>
    <w:rsid w:val="00E24310"/>
    <w:rsid w:val="00E24C9E"/>
    <w:rsid w:val="00E33C01"/>
    <w:rsid w:val="00E344A6"/>
    <w:rsid w:val="00E37996"/>
    <w:rsid w:val="00E42233"/>
    <w:rsid w:val="00E50179"/>
    <w:rsid w:val="00E52133"/>
    <w:rsid w:val="00E5485E"/>
    <w:rsid w:val="00E60D78"/>
    <w:rsid w:val="00E63FA4"/>
    <w:rsid w:val="00E679F4"/>
    <w:rsid w:val="00E70ABC"/>
    <w:rsid w:val="00E72754"/>
    <w:rsid w:val="00E754B3"/>
    <w:rsid w:val="00E75617"/>
    <w:rsid w:val="00E756C9"/>
    <w:rsid w:val="00E75962"/>
    <w:rsid w:val="00E90DFD"/>
    <w:rsid w:val="00E932F4"/>
    <w:rsid w:val="00E966CB"/>
    <w:rsid w:val="00EA09C2"/>
    <w:rsid w:val="00EA5C6C"/>
    <w:rsid w:val="00EA63D0"/>
    <w:rsid w:val="00EB3CE6"/>
    <w:rsid w:val="00EB436F"/>
    <w:rsid w:val="00EB4AF1"/>
    <w:rsid w:val="00EC0559"/>
    <w:rsid w:val="00EC0B79"/>
    <w:rsid w:val="00EC454A"/>
    <w:rsid w:val="00EC4F58"/>
    <w:rsid w:val="00EC5887"/>
    <w:rsid w:val="00EC6AFB"/>
    <w:rsid w:val="00EC6DBD"/>
    <w:rsid w:val="00EC7A1D"/>
    <w:rsid w:val="00EE0A29"/>
    <w:rsid w:val="00EE4939"/>
    <w:rsid w:val="00EE495F"/>
    <w:rsid w:val="00EE5AFA"/>
    <w:rsid w:val="00EE5F42"/>
    <w:rsid w:val="00EE79F4"/>
    <w:rsid w:val="00EE7B86"/>
    <w:rsid w:val="00EF02B5"/>
    <w:rsid w:val="00EF4B0B"/>
    <w:rsid w:val="00F00394"/>
    <w:rsid w:val="00F01842"/>
    <w:rsid w:val="00F01A7E"/>
    <w:rsid w:val="00F04B11"/>
    <w:rsid w:val="00F051C9"/>
    <w:rsid w:val="00F125B0"/>
    <w:rsid w:val="00F135D2"/>
    <w:rsid w:val="00F136DF"/>
    <w:rsid w:val="00F142C2"/>
    <w:rsid w:val="00F16774"/>
    <w:rsid w:val="00F16B56"/>
    <w:rsid w:val="00F22EF7"/>
    <w:rsid w:val="00F24D9C"/>
    <w:rsid w:val="00F30EC8"/>
    <w:rsid w:val="00F3617B"/>
    <w:rsid w:val="00F417D9"/>
    <w:rsid w:val="00F61933"/>
    <w:rsid w:val="00F70BBC"/>
    <w:rsid w:val="00F7183A"/>
    <w:rsid w:val="00F73333"/>
    <w:rsid w:val="00F7799A"/>
    <w:rsid w:val="00F81138"/>
    <w:rsid w:val="00F82207"/>
    <w:rsid w:val="00F83BA5"/>
    <w:rsid w:val="00F854C9"/>
    <w:rsid w:val="00F91388"/>
    <w:rsid w:val="00F929F1"/>
    <w:rsid w:val="00F941A7"/>
    <w:rsid w:val="00F946A5"/>
    <w:rsid w:val="00FA122C"/>
    <w:rsid w:val="00FA14EF"/>
    <w:rsid w:val="00FA1FE8"/>
    <w:rsid w:val="00FA2995"/>
    <w:rsid w:val="00FA3860"/>
    <w:rsid w:val="00FA56D2"/>
    <w:rsid w:val="00FA73D4"/>
    <w:rsid w:val="00FB5CDF"/>
    <w:rsid w:val="00FB7268"/>
    <w:rsid w:val="00FB7891"/>
    <w:rsid w:val="00FC0DF5"/>
    <w:rsid w:val="00FC1129"/>
    <w:rsid w:val="00FC3BD6"/>
    <w:rsid w:val="00FC3EF5"/>
    <w:rsid w:val="00FC491A"/>
    <w:rsid w:val="00FC49C8"/>
    <w:rsid w:val="00FC6DDE"/>
    <w:rsid w:val="00FC769C"/>
    <w:rsid w:val="00FD17D5"/>
    <w:rsid w:val="00FD2286"/>
    <w:rsid w:val="00FD74B2"/>
    <w:rsid w:val="00FE38BD"/>
    <w:rsid w:val="00FF0B74"/>
    <w:rsid w:val="00FF0FAB"/>
    <w:rsid w:val="00FF194B"/>
    <w:rsid w:val="00FF1A45"/>
    <w:rsid w:val="00FF46B0"/>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1C4817"/>
  <w15:docId w15:val="{A9ECB42A-09C7-4AAD-BD1E-7A1246FC6C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6341"/>
    <w:pPr>
      <w:spacing w:after="240" w:line="276" w:lineRule="auto"/>
      <w:ind w:left="1418" w:right="-57"/>
      <w:jc w:val="both"/>
    </w:pPr>
    <w:rPr>
      <w:lang w:val="en-GB"/>
    </w:rPr>
  </w:style>
  <w:style w:type="paragraph" w:styleId="Heading1">
    <w:name w:val="heading 1"/>
    <w:basedOn w:val="Normal"/>
    <w:next w:val="Normal"/>
    <w:link w:val="Heading1Char"/>
    <w:autoRedefine/>
    <w:qFormat/>
    <w:rsid w:val="00276341"/>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276341"/>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276341"/>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276341"/>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276341"/>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276341"/>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276341"/>
    <w:pPr>
      <w:spacing w:after="0"/>
      <w:ind w:left="0"/>
      <w:outlineLvl w:val="6"/>
    </w:pPr>
    <w:rPr>
      <w:i/>
      <w:iCs/>
    </w:rPr>
  </w:style>
  <w:style w:type="paragraph" w:styleId="Heading8">
    <w:name w:val="heading 8"/>
    <w:basedOn w:val="Normal"/>
    <w:next w:val="Normal"/>
    <w:link w:val="Heading8Char"/>
    <w:uiPriority w:val="9"/>
    <w:semiHidden/>
    <w:qFormat/>
    <w:rsid w:val="00276341"/>
    <w:pPr>
      <w:numPr>
        <w:ilvl w:val="7"/>
        <w:numId w:val="14"/>
      </w:numPr>
      <w:spacing w:after="0"/>
      <w:outlineLvl w:val="7"/>
    </w:pPr>
  </w:style>
  <w:style w:type="paragraph" w:styleId="Heading9">
    <w:name w:val="heading 9"/>
    <w:basedOn w:val="Normal"/>
    <w:next w:val="Normal"/>
    <w:link w:val="Heading9Char"/>
    <w:uiPriority w:val="9"/>
    <w:semiHidden/>
    <w:qFormat/>
    <w:rsid w:val="00276341"/>
    <w:pPr>
      <w:spacing w:after="0"/>
      <w:ind w:left="1584" w:hanging="1584"/>
      <w:outlineLvl w:val="8"/>
    </w:pPr>
    <w:rPr>
      <w:i/>
      <w:iCs/>
      <w:spacing w:val="5"/>
    </w:rPr>
  </w:style>
  <w:style w:type="character" w:default="1" w:styleId="DefaultParagraphFont">
    <w:name w:val="Default Paragraph Font"/>
    <w:uiPriority w:val="1"/>
    <w:semiHidden/>
    <w:unhideWhenUsed/>
    <w:rsid w:val="00276341"/>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276341"/>
  </w:style>
  <w:style w:type="character" w:customStyle="1" w:styleId="Heading1Char">
    <w:name w:val="Heading 1 Char"/>
    <w:link w:val="Heading1"/>
    <w:rsid w:val="00276341"/>
    <w:rPr>
      <w:b/>
      <w:bCs/>
      <w:caps/>
      <w:u w:val="single"/>
      <w:lang w:val="en-GB"/>
    </w:rPr>
  </w:style>
  <w:style w:type="character" w:customStyle="1" w:styleId="Heading2Char">
    <w:name w:val="Heading 2 Char"/>
    <w:link w:val="Heading2"/>
    <w:rsid w:val="00276341"/>
    <w:rPr>
      <w:bCs/>
      <w:caps/>
      <w:u w:val="single"/>
      <w:lang w:val="en-GB"/>
    </w:rPr>
  </w:style>
  <w:style w:type="character" w:customStyle="1" w:styleId="Heading3Char">
    <w:name w:val="Heading 3 Char"/>
    <w:link w:val="Heading3"/>
    <w:rsid w:val="00276341"/>
    <w:rPr>
      <w:bCs/>
      <w:u w:val="single"/>
      <w:lang w:val="en-GB"/>
    </w:rPr>
  </w:style>
  <w:style w:type="character" w:customStyle="1" w:styleId="Heading4Char">
    <w:name w:val="Heading 4 Char"/>
    <w:link w:val="Heading4"/>
    <w:rsid w:val="00276341"/>
    <w:rPr>
      <w:bCs/>
      <w:i/>
      <w:iCs/>
      <w:lang w:val="en-GB"/>
    </w:rPr>
  </w:style>
  <w:style w:type="character" w:customStyle="1" w:styleId="Heading5Char">
    <w:name w:val="Heading 5 Char"/>
    <w:link w:val="Heading5"/>
    <w:rsid w:val="00276341"/>
    <w:rPr>
      <w:bCs/>
      <w:color w:val="000000"/>
      <w:lang w:val="en-GB"/>
    </w:rPr>
  </w:style>
  <w:style w:type="character" w:customStyle="1" w:styleId="Heading6Char">
    <w:name w:val="Heading 6 Char"/>
    <w:link w:val="Heading6"/>
    <w:uiPriority w:val="59"/>
    <w:semiHidden/>
    <w:rsid w:val="00276341"/>
    <w:rPr>
      <w:b/>
      <w:bCs/>
      <w:i/>
      <w:iCs/>
      <w:color w:val="7F7F7F"/>
      <w:lang w:val="en-GB"/>
    </w:rPr>
  </w:style>
  <w:style w:type="character" w:customStyle="1" w:styleId="Heading7Char">
    <w:name w:val="Heading 7 Char"/>
    <w:link w:val="Heading7"/>
    <w:uiPriority w:val="9"/>
    <w:semiHidden/>
    <w:rsid w:val="00276341"/>
    <w:rPr>
      <w:i/>
      <w:iCs/>
      <w:lang w:val="en-GB"/>
    </w:rPr>
  </w:style>
  <w:style w:type="character" w:customStyle="1" w:styleId="Heading8Char">
    <w:name w:val="Heading 8 Char"/>
    <w:link w:val="Heading8"/>
    <w:uiPriority w:val="9"/>
    <w:semiHidden/>
    <w:rsid w:val="00276341"/>
    <w:rPr>
      <w:lang w:val="en-GB"/>
    </w:rPr>
  </w:style>
  <w:style w:type="character" w:customStyle="1" w:styleId="Heading9Char">
    <w:name w:val="Heading 9 Char"/>
    <w:link w:val="Heading9"/>
    <w:uiPriority w:val="9"/>
    <w:semiHidden/>
    <w:rsid w:val="00276341"/>
    <w:rPr>
      <w:i/>
      <w:iCs/>
      <w:spacing w:val="5"/>
      <w:lang w:val="en-GB"/>
    </w:rPr>
  </w:style>
  <w:style w:type="paragraph" w:styleId="Title">
    <w:name w:val="Title"/>
    <w:aliases w:val="Title Bold"/>
    <w:basedOn w:val="Normal"/>
    <w:next w:val="Normal"/>
    <w:link w:val="TitleChar"/>
    <w:qFormat/>
    <w:rsid w:val="00276341"/>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276341"/>
    <w:rPr>
      <w:b/>
      <w:caps/>
      <w:spacing w:val="5"/>
      <w:u w:val="single"/>
      <w:lang w:val="en-GB"/>
    </w:rPr>
  </w:style>
  <w:style w:type="paragraph" w:styleId="Subtitle">
    <w:name w:val="Subtitle"/>
    <w:basedOn w:val="Normal"/>
    <w:next w:val="Normal"/>
    <w:link w:val="SubtitleChar"/>
    <w:qFormat/>
    <w:rsid w:val="00276341"/>
    <w:pPr>
      <w:spacing w:after="600"/>
    </w:pPr>
    <w:rPr>
      <w:i/>
      <w:iCs/>
      <w:spacing w:val="13"/>
      <w:sz w:val="24"/>
      <w:szCs w:val="24"/>
    </w:rPr>
  </w:style>
  <w:style w:type="character" w:customStyle="1" w:styleId="SubtitleChar">
    <w:name w:val="Subtitle Char"/>
    <w:link w:val="Subtitle"/>
    <w:rsid w:val="00276341"/>
    <w:rPr>
      <w:i/>
      <w:iCs/>
      <w:spacing w:val="13"/>
      <w:sz w:val="24"/>
      <w:szCs w:val="24"/>
      <w:lang w:val="en-GB"/>
    </w:rPr>
  </w:style>
  <w:style w:type="paragraph" w:customStyle="1" w:styleId="CoverPageTitle">
    <w:name w:val="Cover Page Title"/>
    <w:basedOn w:val="Normal"/>
    <w:link w:val="CoverPageTitleChar"/>
    <w:qFormat/>
    <w:rsid w:val="00276341"/>
    <w:pPr>
      <w:spacing w:line="360" w:lineRule="auto"/>
      <w:ind w:left="1701" w:right="1650"/>
      <w:jc w:val="center"/>
    </w:pPr>
    <w:rPr>
      <w:rFonts w:cs="Arial"/>
      <w:b/>
      <w:sz w:val="28"/>
      <w:szCs w:val="28"/>
    </w:rPr>
  </w:style>
  <w:style w:type="character" w:customStyle="1" w:styleId="CoverPageTitleChar">
    <w:name w:val="Cover Page Title Char"/>
    <w:link w:val="CoverPageTitle"/>
    <w:rsid w:val="00276341"/>
    <w:rPr>
      <w:rFonts w:cs="Arial"/>
      <w:b/>
      <w:sz w:val="28"/>
      <w:szCs w:val="28"/>
      <w:lang w:val="en-GB"/>
    </w:rPr>
  </w:style>
  <w:style w:type="paragraph" w:styleId="ListParagraph">
    <w:name w:val="List Paragraph"/>
    <w:basedOn w:val="Normal"/>
    <w:link w:val="ListParagraphChar"/>
    <w:uiPriority w:val="34"/>
    <w:rsid w:val="00276341"/>
    <w:pPr>
      <w:ind w:left="720"/>
      <w:contextualSpacing/>
    </w:pPr>
  </w:style>
  <w:style w:type="character" w:customStyle="1" w:styleId="ListParagraphChar">
    <w:name w:val="List Paragraph Char"/>
    <w:link w:val="ListParagraph"/>
    <w:uiPriority w:val="34"/>
    <w:rsid w:val="00276341"/>
    <w:rPr>
      <w:lang w:val="en-GB"/>
    </w:rPr>
  </w:style>
  <w:style w:type="table" w:styleId="TableGrid">
    <w:name w:val="Table Grid"/>
    <w:basedOn w:val="TableNormal"/>
    <w:uiPriority w:val="59"/>
    <w:rsid w:val="00276341"/>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634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6341"/>
    <w:rPr>
      <w:rFonts w:ascii="Tahoma" w:hAnsi="Tahoma" w:cs="Tahoma"/>
      <w:sz w:val="16"/>
      <w:szCs w:val="16"/>
      <w:lang w:val="en-GB"/>
    </w:rPr>
  </w:style>
  <w:style w:type="paragraph" w:customStyle="1" w:styleId="FigureTitle">
    <w:name w:val="Figure Title"/>
    <w:basedOn w:val="Normal"/>
    <w:link w:val="FigureTitleChar"/>
    <w:qFormat/>
    <w:rsid w:val="00276341"/>
    <w:pPr>
      <w:keepNext/>
      <w:keepLines/>
      <w:spacing w:before="240" w:after="80"/>
      <w:jc w:val="center"/>
    </w:pPr>
    <w:rPr>
      <w:b/>
      <w:caps/>
      <w:u w:val="single"/>
    </w:rPr>
  </w:style>
  <w:style w:type="paragraph" w:styleId="TOC1">
    <w:name w:val="toc 1"/>
    <w:basedOn w:val="Normal"/>
    <w:next w:val="Normal"/>
    <w:autoRedefine/>
    <w:uiPriority w:val="39"/>
    <w:unhideWhenUsed/>
    <w:rsid w:val="00276341"/>
    <w:pPr>
      <w:tabs>
        <w:tab w:val="right" w:pos="10149"/>
      </w:tabs>
      <w:spacing w:after="100"/>
      <w:ind w:left="1077" w:hanging="1077"/>
    </w:pPr>
    <w:rPr>
      <w:caps/>
    </w:rPr>
  </w:style>
  <w:style w:type="paragraph" w:styleId="TOC2">
    <w:name w:val="toc 2"/>
    <w:basedOn w:val="Normal"/>
    <w:next w:val="Normal"/>
    <w:autoRedefine/>
    <w:uiPriority w:val="39"/>
    <w:unhideWhenUsed/>
    <w:rsid w:val="00276341"/>
    <w:pPr>
      <w:tabs>
        <w:tab w:val="right" w:pos="10147"/>
      </w:tabs>
      <w:spacing w:after="100"/>
      <w:ind w:left="1077" w:hanging="1077"/>
    </w:pPr>
    <w:rPr>
      <w:caps/>
    </w:rPr>
  </w:style>
  <w:style w:type="paragraph" w:styleId="TOC3">
    <w:name w:val="toc 3"/>
    <w:basedOn w:val="Normal"/>
    <w:next w:val="Normal"/>
    <w:autoRedefine/>
    <w:uiPriority w:val="39"/>
    <w:unhideWhenUsed/>
    <w:rsid w:val="00276341"/>
    <w:pPr>
      <w:tabs>
        <w:tab w:val="right" w:pos="10149"/>
      </w:tabs>
      <w:spacing w:after="100"/>
      <w:ind w:left="1077" w:hanging="1077"/>
    </w:pPr>
  </w:style>
  <w:style w:type="paragraph" w:styleId="TOC4">
    <w:name w:val="toc 4"/>
    <w:basedOn w:val="Normal"/>
    <w:next w:val="Normal"/>
    <w:autoRedefine/>
    <w:uiPriority w:val="39"/>
    <w:unhideWhenUsed/>
    <w:rsid w:val="00276341"/>
    <w:pPr>
      <w:tabs>
        <w:tab w:val="right" w:pos="10149"/>
      </w:tabs>
      <w:spacing w:after="100"/>
      <w:ind w:left="1077" w:hanging="1077"/>
    </w:pPr>
  </w:style>
  <w:style w:type="paragraph" w:styleId="TOC5">
    <w:name w:val="toc 5"/>
    <w:basedOn w:val="Normal"/>
    <w:next w:val="Normal"/>
    <w:autoRedefine/>
    <w:uiPriority w:val="39"/>
    <w:unhideWhenUsed/>
    <w:rsid w:val="00276341"/>
    <w:pPr>
      <w:tabs>
        <w:tab w:val="right" w:pos="10149"/>
      </w:tabs>
      <w:spacing w:after="100"/>
      <w:ind w:left="1077" w:hanging="1077"/>
    </w:pPr>
  </w:style>
  <w:style w:type="paragraph" w:customStyle="1" w:styleId="Dashlist">
    <w:name w:val="Dash list"/>
    <w:basedOn w:val="Normal"/>
    <w:link w:val="DashlistChar"/>
    <w:qFormat/>
    <w:rsid w:val="00276341"/>
    <w:pPr>
      <w:numPr>
        <w:numId w:val="12"/>
      </w:numPr>
      <w:spacing w:after="0" w:line="240" w:lineRule="auto"/>
      <w:ind w:left="1777" w:right="0"/>
    </w:pPr>
  </w:style>
  <w:style w:type="character" w:customStyle="1" w:styleId="DashlistChar">
    <w:name w:val="Dash list Char"/>
    <w:link w:val="Dashlist"/>
    <w:rsid w:val="00276341"/>
    <w:rPr>
      <w:lang w:val="en-GB"/>
    </w:rPr>
  </w:style>
  <w:style w:type="paragraph" w:customStyle="1" w:styleId="Bodyjustified">
    <w:name w:val="Body justified"/>
    <w:link w:val="BodyjustifiedChar"/>
    <w:uiPriority w:val="99"/>
    <w:rsid w:val="00276341"/>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276341"/>
    <w:rPr>
      <w:rFonts w:eastAsia="Arial" w:cs="Helvetica"/>
      <w:color w:val="000000"/>
      <w:w w:val="0"/>
      <w:lang w:val="en-GB"/>
    </w:rPr>
  </w:style>
  <w:style w:type="paragraph" w:customStyle="1" w:styleId="BulletList">
    <w:name w:val="Bullet List"/>
    <w:basedOn w:val="ListParagraph"/>
    <w:link w:val="BulletListChar"/>
    <w:qFormat/>
    <w:rsid w:val="00276341"/>
    <w:pPr>
      <w:numPr>
        <w:numId w:val="13"/>
      </w:numPr>
      <w:ind w:left="1777" w:right="0"/>
    </w:pPr>
  </w:style>
  <w:style w:type="character" w:customStyle="1" w:styleId="BulletListChar">
    <w:name w:val="Bullet List Char"/>
    <w:link w:val="BulletList"/>
    <w:rsid w:val="00276341"/>
    <w:rPr>
      <w:lang w:val="en-GB"/>
    </w:rPr>
  </w:style>
  <w:style w:type="paragraph" w:customStyle="1" w:styleId="numericallist">
    <w:name w:val="numerical list"/>
    <w:basedOn w:val="Normal"/>
    <w:link w:val="numericallistChar"/>
    <w:qFormat/>
    <w:rsid w:val="00276341"/>
    <w:pPr>
      <w:numPr>
        <w:ilvl w:val="6"/>
        <w:numId w:val="14"/>
      </w:numPr>
      <w:spacing w:after="0" w:line="240" w:lineRule="auto"/>
    </w:pPr>
  </w:style>
  <w:style w:type="character" w:customStyle="1" w:styleId="numericallistChar">
    <w:name w:val="numerical list Char"/>
    <w:link w:val="numericallist"/>
    <w:rsid w:val="00276341"/>
    <w:rPr>
      <w:lang w:val="en-GB"/>
    </w:rPr>
  </w:style>
  <w:style w:type="character" w:styleId="PlaceholderText">
    <w:name w:val="Placeholder Text"/>
    <w:basedOn w:val="DefaultParagraphFont"/>
    <w:uiPriority w:val="99"/>
    <w:semiHidden/>
    <w:rsid w:val="00276341"/>
    <w:rPr>
      <w:color w:val="808080"/>
    </w:rPr>
  </w:style>
  <w:style w:type="paragraph" w:customStyle="1" w:styleId="Leftalign">
    <w:name w:val="Left align"/>
    <w:basedOn w:val="Normal"/>
    <w:link w:val="LeftalignChar"/>
    <w:qFormat/>
    <w:rsid w:val="00276341"/>
    <w:pPr>
      <w:spacing w:after="0" w:line="240" w:lineRule="auto"/>
      <w:ind w:left="0" w:right="0"/>
    </w:pPr>
    <w:rPr>
      <w:rFonts w:eastAsia="Arial" w:cs="Arial"/>
    </w:rPr>
  </w:style>
  <w:style w:type="character" w:customStyle="1" w:styleId="LeftalignChar">
    <w:name w:val="Left align Char"/>
    <w:link w:val="Leftalign"/>
    <w:rsid w:val="00276341"/>
    <w:rPr>
      <w:rFonts w:eastAsia="Arial" w:cs="Arial"/>
      <w:lang w:val="en-GB"/>
    </w:rPr>
  </w:style>
  <w:style w:type="character" w:styleId="Hyperlink">
    <w:name w:val="Hyperlink"/>
    <w:basedOn w:val="DefaultParagraphFont"/>
    <w:uiPriority w:val="99"/>
    <w:rsid w:val="00276341"/>
    <w:rPr>
      <w:color w:val="0000FF" w:themeColor="hyperlink"/>
      <w:u w:val="none"/>
    </w:rPr>
  </w:style>
  <w:style w:type="character" w:customStyle="1" w:styleId="FigureTitleChar">
    <w:name w:val="Figure Title Char"/>
    <w:basedOn w:val="DefaultParagraphFont"/>
    <w:link w:val="FigureTitle"/>
    <w:rsid w:val="00276341"/>
    <w:rPr>
      <w:b/>
      <w:caps/>
      <w:u w:val="single"/>
      <w:lang w:val="en-GB"/>
    </w:rPr>
  </w:style>
  <w:style w:type="paragraph" w:customStyle="1" w:styleId="BASEDON">
    <w:name w:val="BASED ON"/>
    <w:basedOn w:val="CoverPageTitle"/>
    <w:link w:val="BASEDONChar"/>
    <w:qFormat/>
    <w:rsid w:val="00276341"/>
    <w:pPr>
      <w:spacing w:before="360" w:after="480"/>
    </w:pPr>
    <w:rPr>
      <w:caps/>
    </w:rPr>
  </w:style>
  <w:style w:type="character" w:customStyle="1" w:styleId="BASEDONChar">
    <w:name w:val="BASED ON Char"/>
    <w:link w:val="BASEDON"/>
    <w:rsid w:val="00276341"/>
    <w:rPr>
      <w:rFonts w:cs="Arial"/>
      <w:b/>
      <w:caps/>
      <w:sz w:val="28"/>
      <w:szCs w:val="28"/>
      <w:lang w:val="en-GB"/>
    </w:rPr>
  </w:style>
  <w:style w:type="paragraph" w:customStyle="1" w:styleId="NOTES">
    <w:name w:val="NOTES"/>
    <w:link w:val="NOTESChar"/>
    <w:qFormat/>
    <w:rsid w:val="00276341"/>
    <w:pPr>
      <w:keepNext/>
      <w:spacing w:before="240"/>
      <w:ind w:firstLine="1440"/>
    </w:pPr>
    <w:rPr>
      <w:rFonts w:eastAsia="Arial" w:cs="Helvetica"/>
      <w:b/>
      <w:caps/>
      <w:color w:val="000000"/>
      <w:u w:val="single"/>
      <w:lang w:val="en-GB"/>
    </w:rPr>
  </w:style>
  <w:style w:type="character" w:customStyle="1" w:styleId="NOTESChar">
    <w:name w:val="NOTES Char"/>
    <w:link w:val="NOTES"/>
    <w:rsid w:val="00276341"/>
    <w:rPr>
      <w:rFonts w:eastAsia="Arial" w:cs="Helvetica"/>
      <w:b/>
      <w:caps/>
      <w:color w:val="000000"/>
      <w:u w:val="single"/>
      <w:lang w:val="en-GB"/>
    </w:rPr>
  </w:style>
  <w:style w:type="paragraph" w:customStyle="1" w:styleId="TableTitle">
    <w:name w:val="Table Title"/>
    <w:basedOn w:val="BodyText"/>
    <w:link w:val="TableTitleChar"/>
    <w:qFormat/>
    <w:rsid w:val="00276341"/>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276341"/>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276341"/>
    <w:rPr>
      <w:lang w:val="fr-FR" w:eastAsia="fr-FR"/>
    </w:rPr>
  </w:style>
  <w:style w:type="character" w:customStyle="1" w:styleId="TableTitleChar">
    <w:name w:val="Table Title Char"/>
    <w:link w:val="TableTitle"/>
    <w:rsid w:val="00276341"/>
    <w:rPr>
      <w:b/>
      <w:caps/>
      <w:u w:val="single"/>
      <w:lang w:eastAsia="fr-FR"/>
    </w:rPr>
  </w:style>
  <w:style w:type="paragraph" w:customStyle="1" w:styleId="Bullet2">
    <w:name w:val="Bullet 2"/>
    <w:qFormat/>
    <w:rsid w:val="00276341"/>
    <w:pPr>
      <w:numPr>
        <w:numId w:val="15"/>
      </w:numPr>
      <w:ind w:left="2344"/>
    </w:pPr>
    <w:rPr>
      <w:lang w:val="en-GB"/>
    </w:rPr>
  </w:style>
  <w:style w:type="paragraph" w:customStyle="1" w:styleId="Aligncenter">
    <w:name w:val="Align center"/>
    <w:basedOn w:val="Bodyjustified"/>
    <w:link w:val="AligncenterChar"/>
    <w:qFormat/>
    <w:rsid w:val="00276341"/>
    <w:pPr>
      <w:keepNext/>
    </w:pPr>
  </w:style>
  <w:style w:type="character" w:customStyle="1" w:styleId="AligncenterChar">
    <w:name w:val="Align center Char"/>
    <w:link w:val="Aligncenter"/>
    <w:rsid w:val="00276341"/>
    <w:rPr>
      <w:rFonts w:eastAsia="Arial" w:cs="Helvetica"/>
      <w:color w:val="000000"/>
      <w:w w:val="0"/>
      <w:lang w:val="en-GB"/>
    </w:rPr>
  </w:style>
  <w:style w:type="paragraph" w:customStyle="1" w:styleId="alphabeticallist">
    <w:name w:val="alphabetical list"/>
    <w:basedOn w:val="BodyText"/>
    <w:link w:val="alphabeticallistChar"/>
    <w:qFormat/>
    <w:rsid w:val="00276341"/>
    <w:pPr>
      <w:numPr>
        <w:ilvl w:val="5"/>
        <w:numId w:val="14"/>
      </w:numPr>
      <w:tabs>
        <w:tab w:val="clear" w:pos="1701"/>
        <w:tab w:val="clear" w:pos="2268"/>
        <w:tab w:val="clear" w:pos="2835"/>
      </w:tabs>
      <w:ind w:right="0"/>
    </w:pPr>
    <w:rPr>
      <w:lang w:val="en-GB"/>
    </w:rPr>
  </w:style>
  <w:style w:type="character" w:customStyle="1" w:styleId="alphabeticallistChar">
    <w:name w:val="alphabetical list Char"/>
    <w:link w:val="alphabeticallist"/>
    <w:rsid w:val="00276341"/>
    <w:rPr>
      <w:lang w:val="en-GB" w:eastAsia="fr-FR"/>
    </w:rPr>
  </w:style>
  <w:style w:type="paragraph" w:styleId="ListNumber">
    <w:name w:val="List Number"/>
    <w:basedOn w:val="Normal"/>
    <w:uiPriority w:val="99"/>
    <w:semiHidden/>
    <w:unhideWhenUsed/>
    <w:rsid w:val="00276341"/>
    <w:pPr>
      <w:numPr>
        <w:numId w:val="10"/>
      </w:numPr>
      <w:contextualSpacing/>
    </w:pPr>
  </w:style>
  <w:style w:type="paragraph" w:styleId="ListNumber2">
    <w:name w:val="List Number 2"/>
    <w:basedOn w:val="Normal"/>
    <w:uiPriority w:val="99"/>
    <w:semiHidden/>
    <w:unhideWhenUsed/>
    <w:rsid w:val="00276341"/>
    <w:pPr>
      <w:numPr>
        <w:numId w:val="11"/>
      </w:numPr>
      <w:contextualSpacing/>
    </w:pPr>
  </w:style>
  <w:style w:type="paragraph" w:customStyle="1" w:styleId="Title2">
    <w:name w:val="Title 2"/>
    <w:basedOn w:val="Normal"/>
    <w:link w:val="Title2Char"/>
    <w:qFormat/>
    <w:rsid w:val="00276341"/>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276341"/>
    <w:rPr>
      <w:caps/>
      <w:u w:val="single"/>
      <w:lang w:val="en-GB"/>
    </w:rPr>
  </w:style>
  <w:style w:type="paragraph" w:customStyle="1" w:styleId="NB">
    <w:name w:val="N.B."/>
    <w:link w:val="NBChar"/>
    <w:qFormat/>
    <w:rsid w:val="00276341"/>
    <w:pPr>
      <w:keepNext/>
      <w:spacing w:before="240"/>
      <w:ind w:left="1418"/>
    </w:pPr>
    <w:rPr>
      <w:b/>
      <w:caps/>
      <w:u w:val="single"/>
      <w:lang w:val="en-GB"/>
    </w:rPr>
  </w:style>
  <w:style w:type="character" w:customStyle="1" w:styleId="NBChar">
    <w:name w:val="N.B. Char"/>
    <w:basedOn w:val="DefaultParagraphFont"/>
    <w:link w:val="NB"/>
    <w:rsid w:val="00276341"/>
    <w:rPr>
      <w:b/>
      <w:caps/>
      <w:u w:val="single"/>
      <w:lang w:val="en-GB"/>
    </w:rPr>
  </w:style>
  <w:style w:type="paragraph" w:customStyle="1" w:styleId="AppendixTitle">
    <w:name w:val="Appendix Title"/>
    <w:basedOn w:val="Normal"/>
    <w:qFormat/>
    <w:rsid w:val="00276341"/>
    <w:pPr>
      <w:keepNext/>
      <w:keepLines/>
      <w:spacing w:after="0"/>
      <w:jc w:val="center"/>
    </w:pPr>
    <w:rPr>
      <w:b/>
      <w:caps/>
      <w:spacing w:val="5"/>
      <w:u w:val="single"/>
    </w:rPr>
  </w:style>
  <w:style w:type="paragraph" w:styleId="Header">
    <w:name w:val="header"/>
    <w:basedOn w:val="Normal"/>
    <w:link w:val="HeaderChar"/>
    <w:uiPriority w:val="99"/>
    <w:unhideWhenUsed/>
    <w:rsid w:val="00276341"/>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276341"/>
    <w:rPr>
      <w:lang w:val="en-GB"/>
    </w:rPr>
  </w:style>
  <w:style w:type="paragraph" w:styleId="Footer">
    <w:name w:val="footer"/>
    <w:basedOn w:val="Normal"/>
    <w:link w:val="FooterChar"/>
    <w:uiPriority w:val="99"/>
    <w:unhideWhenUsed/>
    <w:rsid w:val="0027634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76341"/>
    <w:rPr>
      <w:lang w:val="en-GB"/>
    </w:rPr>
  </w:style>
  <w:style w:type="paragraph" w:customStyle="1" w:styleId="Rightalign">
    <w:name w:val="Right align"/>
    <w:basedOn w:val="Normal"/>
    <w:link w:val="RightalignChar"/>
    <w:qFormat/>
    <w:rsid w:val="00276341"/>
    <w:pPr>
      <w:spacing w:after="0" w:line="240" w:lineRule="auto"/>
      <w:ind w:left="0" w:right="0"/>
    </w:pPr>
    <w:rPr>
      <w:rFonts w:eastAsia="Arial" w:cs="Arial"/>
    </w:rPr>
  </w:style>
  <w:style w:type="character" w:customStyle="1" w:styleId="RightalignChar">
    <w:name w:val="Right align Char"/>
    <w:link w:val="Rightalign"/>
    <w:rsid w:val="00276341"/>
    <w:rPr>
      <w:rFonts w:eastAsia="Arial" w:cs="Arial"/>
      <w:lang w:val="en-GB"/>
    </w:rPr>
  </w:style>
  <w:style w:type="numbering" w:customStyle="1" w:styleId="NoList1">
    <w:name w:val="No List1"/>
    <w:next w:val="NoList"/>
    <w:uiPriority w:val="99"/>
    <w:semiHidden/>
    <w:unhideWhenUsed/>
    <w:rsid w:val="00276341"/>
  </w:style>
  <w:style w:type="paragraph" w:customStyle="1" w:styleId="Tableofcontents">
    <w:name w:val="Table of contents"/>
    <w:basedOn w:val="Normal"/>
    <w:link w:val="TableofcontentsChar"/>
    <w:qFormat/>
    <w:rsid w:val="00276341"/>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276341"/>
    <w:rPr>
      <w:b/>
      <w:bCs/>
      <w:caps/>
      <w:u w:val="single"/>
      <w:lang w:val="en-GB" w:bidi="en-US"/>
    </w:rPr>
  </w:style>
  <w:style w:type="paragraph" w:customStyle="1" w:styleId="superscript">
    <w:name w:val="superscript"/>
    <w:basedOn w:val="Normal"/>
    <w:link w:val="superscriptChar"/>
    <w:qFormat/>
    <w:rsid w:val="00276341"/>
    <w:pPr>
      <w:spacing w:after="0" w:line="240" w:lineRule="auto"/>
      <w:ind w:left="0" w:right="0"/>
    </w:pPr>
    <w:rPr>
      <w:vertAlign w:val="superscript"/>
    </w:rPr>
  </w:style>
  <w:style w:type="character" w:customStyle="1" w:styleId="superscriptChar">
    <w:name w:val="superscript Char"/>
    <w:link w:val="superscript"/>
    <w:rsid w:val="00276341"/>
    <w:rPr>
      <w:vertAlign w:val="superscript"/>
      <w:lang w:val="en-GB"/>
    </w:rPr>
  </w:style>
  <w:style w:type="paragraph" w:customStyle="1" w:styleId="subscript">
    <w:name w:val="subscript"/>
    <w:basedOn w:val="Normal"/>
    <w:link w:val="subscriptChar"/>
    <w:qFormat/>
    <w:rsid w:val="00276341"/>
    <w:pPr>
      <w:spacing w:after="0" w:line="240" w:lineRule="auto"/>
      <w:ind w:left="0" w:right="0"/>
    </w:pPr>
    <w:rPr>
      <w:vertAlign w:val="subscript"/>
    </w:rPr>
  </w:style>
  <w:style w:type="character" w:customStyle="1" w:styleId="subscriptChar">
    <w:name w:val="subscript Char"/>
    <w:link w:val="subscript"/>
    <w:rsid w:val="00276341"/>
    <w:rPr>
      <w:vertAlign w:val="subscript"/>
      <w:lang w:val="en-GB"/>
    </w:rPr>
  </w:style>
  <w:style w:type="numbering" w:customStyle="1" w:styleId="NoList2">
    <w:name w:val="No List2"/>
    <w:next w:val="NoList"/>
    <w:uiPriority w:val="99"/>
    <w:semiHidden/>
    <w:unhideWhenUsed/>
    <w:rsid w:val="00276341"/>
  </w:style>
  <w:style w:type="numbering" w:customStyle="1" w:styleId="NoList11">
    <w:name w:val="No List11"/>
    <w:next w:val="NoList"/>
    <w:uiPriority w:val="99"/>
    <w:semiHidden/>
    <w:unhideWhenUsed/>
    <w:rsid w:val="00276341"/>
  </w:style>
  <w:style w:type="paragraph" w:customStyle="1" w:styleId="rightindent">
    <w:name w:val="right indent"/>
    <w:basedOn w:val="Rightalign"/>
    <w:link w:val="rightindentChar"/>
    <w:qFormat/>
    <w:rsid w:val="00276341"/>
    <w:pPr>
      <w:tabs>
        <w:tab w:val="left" w:pos="7920"/>
      </w:tabs>
    </w:pPr>
  </w:style>
  <w:style w:type="character" w:customStyle="1" w:styleId="rightindentChar">
    <w:name w:val="right indent Char"/>
    <w:link w:val="rightindent"/>
    <w:rsid w:val="00276341"/>
    <w:rPr>
      <w:rFonts w:eastAsia="Arial" w:cs="Arial"/>
      <w:lang w:val="en-GB"/>
    </w:rPr>
  </w:style>
  <w:style w:type="paragraph" w:styleId="TOCHeading">
    <w:name w:val="TOC Heading"/>
    <w:basedOn w:val="Heading1"/>
    <w:next w:val="Normal"/>
    <w:link w:val="TOCHeadingChar"/>
    <w:uiPriority w:val="39"/>
    <w:semiHidden/>
    <w:unhideWhenUsed/>
    <w:qFormat/>
    <w:rsid w:val="00276341"/>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276341"/>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276341"/>
    <w:pPr>
      <w:numPr>
        <w:numId w:val="20"/>
      </w:numPr>
      <w:ind w:left="2344"/>
    </w:pPr>
    <w:rPr>
      <w:lang w:val="en-GB"/>
    </w:rPr>
  </w:style>
  <w:style w:type="paragraph" w:customStyle="1" w:styleId="numericalroman">
    <w:name w:val="numerical roman"/>
    <w:basedOn w:val="ListParagraph"/>
    <w:qFormat/>
    <w:rsid w:val="00276341"/>
    <w:pPr>
      <w:numPr>
        <w:numId w:val="21"/>
      </w:numPr>
      <w:ind w:right="0"/>
    </w:pPr>
  </w:style>
  <w:style w:type="paragraph" w:customStyle="1" w:styleId="Body">
    <w:name w:val="Body"/>
    <w:uiPriority w:val="99"/>
    <w:rsid w:val="00567D5B"/>
    <w:pPr>
      <w:widowControl w:val="0"/>
      <w:suppressAutoHyphens/>
      <w:autoSpaceDE w:val="0"/>
      <w:autoSpaceDN w:val="0"/>
      <w:adjustRightInd w:val="0"/>
      <w:spacing w:line="240" w:lineRule="atLeast"/>
      <w:jc w:val="both"/>
    </w:pPr>
    <w:rPr>
      <w:rFonts w:ascii="Helvetica" w:eastAsiaTheme="minorEastAsia" w:hAnsi="Helvetica" w:cs="Helvetica"/>
      <w:color w:val="000000"/>
      <w:w w:val="1"/>
      <w:lang w:val="en-GB" w:eastAsia="en-GB"/>
    </w:rPr>
  </w:style>
  <w:style w:type="paragraph" w:customStyle="1" w:styleId="clCellAlignCenter">
    <w:name w:val="cl_CellAlignCenter"/>
    <w:uiPriority w:val="99"/>
    <w:rsid w:val="00567D5B"/>
    <w:pPr>
      <w:widowControl w:val="0"/>
      <w:autoSpaceDE w:val="0"/>
      <w:autoSpaceDN w:val="0"/>
      <w:adjustRightInd w:val="0"/>
      <w:spacing w:line="240" w:lineRule="atLeast"/>
      <w:jc w:val="center"/>
    </w:pPr>
    <w:rPr>
      <w:rFonts w:ascii="Helvetica" w:eastAsiaTheme="minorEastAsia" w:hAnsi="Helvetica" w:cs="Helvetica"/>
      <w:color w:val="000000"/>
      <w:w w:val="1"/>
      <w:lang w:val="en-GB" w:eastAsia="en-GB"/>
    </w:rPr>
  </w:style>
  <w:style w:type="paragraph" w:customStyle="1" w:styleId="clCellAlignLeft">
    <w:name w:val="cl_CellAlignLeft"/>
    <w:uiPriority w:val="99"/>
    <w:rsid w:val="00567D5B"/>
    <w:pPr>
      <w:widowControl w:val="0"/>
      <w:autoSpaceDE w:val="0"/>
      <w:autoSpaceDN w:val="0"/>
      <w:adjustRightInd w:val="0"/>
      <w:spacing w:line="240" w:lineRule="atLeast"/>
    </w:pPr>
    <w:rPr>
      <w:rFonts w:ascii="Helvetica" w:eastAsiaTheme="minorEastAsia" w:hAnsi="Helvetica" w:cs="Helvetica"/>
      <w:color w:val="000000"/>
      <w:w w:val="1"/>
      <w:lang w:val="en-GB" w:eastAsia="en-GB"/>
    </w:rPr>
  </w:style>
  <w:style w:type="character" w:styleId="FollowedHyperlink">
    <w:name w:val="FollowedHyperlink"/>
    <w:basedOn w:val="DefaultParagraphFont"/>
    <w:uiPriority w:val="99"/>
    <w:semiHidden/>
    <w:unhideWhenUsed/>
    <w:rsid w:val="00276341"/>
    <w:rPr>
      <w:color w:val="800080" w:themeColor="followedHyperlink"/>
      <w:u w:val="single"/>
    </w:rPr>
  </w:style>
  <w:style w:type="character" w:customStyle="1" w:styleId="TitleChar1">
    <w:name w:val="Title Char1"/>
    <w:aliases w:val="Title Bold Char1"/>
    <w:basedOn w:val="DefaultParagraphFont"/>
    <w:rsid w:val="000160F9"/>
    <w:rPr>
      <w:rFonts w:asciiTheme="majorHAnsi" w:eastAsiaTheme="majorEastAsia" w:hAnsiTheme="majorHAnsi" w:cstheme="majorBidi"/>
      <w:color w:val="17365D" w:themeColor="text2" w:themeShade="BF"/>
      <w:spacing w:val="5"/>
      <w:kern w:val="28"/>
      <w:sz w:val="52"/>
      <w:szCs w:val="52"/>
      <w:lang w:val="en-GB"/>
    </w:rPr>
  </w:style>
  <w:style w:type="character" w:customStyle="1" w:styleId="BodyTextChar1">
    <w:name w:val="Body Text Char1"/>
    <w:aliases w:val="Body Left Aligned Char1"/>
    <w:basedOn w:val="DefaultParagraphFont"/>
    <w:semiHidden/>
    <w:rsid w:val="000160F9"/>
    <w:rPr>
      <w:lang w:val="en-GB"/>
    </w:rPr>
  </w:style>
  <w:style w:type="paragraph" w:styleId="Caption">
    <w:name w:val="caption"/>
    <w:basedOn w:val="Normal"/>
    <w:next w:val="Normal"/>
    <w:rsid w:val="00276341"/>
    <w:pPr>
      <w:keepNext/>
      <w:keepLines/>
      <w:spacing w:after="200" w:line="240" w:lineRule="auto"/>
      <w:jc w:val="center"/>
    </w:pPr>
    <w:rPr>
      <w:b/>
      <w:iCs/>
      <w:caps/>
      <w:szCs w:val="18"/>
      <w:u w:val="single"/>
    </w:rPr>
  </w:style>
  <w:style w:type="character" w:styleId="BookTitle">
    <w:name w:val="Book Title"/>
    <w:basedOn w:val="DefaultParagraphFont"/>
    <w:uiPriority w:val="99"/>
    <w:rsid w:val="00276341"/>
    <w:rPr>
      <w:b/>
      <w:bCs/>
      <w:i/>
      <w:iCs/>
      <w:spacing w:val="5"/>
    </w:rPr>
  </w:style>
  <w:style w:type="character" w:styleId="Emphasis">
    <w:name w:val="Emphasis"/>
    <w:basedOn w:val="DefaultParagraphFont"/>
    <w:uiPriority w:val="20"/>
    <w:rsid w:val="00276341"/>
    <w:rPr>
      <w:i/>
      <w:iCs/>
    </w:rPr>
  </w:style>
  <w:style w:type="character" w:styleId="IntenseEmphasis">
    <w:name w:val="Intense Emphasis"/>
    <w:basedOn w:val="DefaultParagraphFont"/>
    <w:uiPriority w:val="21"/>
    <w:rsid w:val="00276341"/>
    <w:rPr>
      <w:i/>
      <w:iCs/>
      <w:color w:val="4F81BD" w:themeColor="accent1"/>
    </w:rPr>
  </w:style>
  <w:style w:type="paragraph" w:styleId="IntenseQuote">
    <w:name w:val="Intense Quote"/>
    <w:basedOn w:val="Normal"/>
    <w:next w:val="Normal"/>
    <w:link w:val="IntenseQuoteChar"/>
    <w:uiPriority w:val="30"/>
    <w:rsid w:val="00276341"/>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276341"/>
    <w:rPr>
      <w:i/>
      <w:iCs/>
      <w:color w:val="4F81BD" w:themeColor="accent1"/>
      <w:lang w:val="en-GB"/>
    </w:rPr>
  </w:style>
  <w:style w:type="character" w:styleId="IntenseReference">
    <w:name w:val="Intense Reference"/>
    <w:basedOn w:val="DefaultParagraphFont"/>
    <w:uiPriority w:val="32"/>
    <w:rsid w:val="00276341"/>
    <w:rPr>
      <w:b/>
      <w:bCs/>
      <w:smallCaps/>
      <w:color w:val="4F81BD" w:themeColor="accent1"/>
      <w:spacing w:val="5"/>
    </w:rPr>
  </w:style>
  <w:style w:type="paragraph" w:styleId="NoSpacing">
    <w:name w:val="No Spacing"/>
    <w:uiPriority w:val="1"/>
    <w:rsid w:val="00276341"/>
    <w:pPr>
      <w:ind w:left="1418" w:right="-57"/>
      <w:jc w:val="both"/>
    </w:pPr>
    <w:rPr>
      <w:lang w:val="en-GB"/>
    </w:rPr>
  </w:style>
  <w:style w:type="paragraph" w:styleId="Quote">
    <w:name w:val="Quote"/>
    <w:basedOn w:val="Normal"/>
    <w:next w:val="Normal"/>
    <w:link w:val="QuoteChar"/>
    <w:uiPriority w:val="29"/>
    <w:rsid w:val="00276341"/>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276341"/>
    <w:rPr>
      <w:i/>
      <w:iCs/>
      <w:color w:val="404040" w:themeColor="text1" w:themeTint="BF"/>
      <w:lang w:val="en-GB"/>
    </w:rPr>
  </w:style>
  <w:style w:type="character" w:styleId="Strong">
    <w:name w:val="Strong"/>
    <w:basedOn w:val="DefaultParagraphFont"/>
    <w:uiPriority w:val="22"/>
    <w:rsid w:val="00276341"/>
    <w:rPr>
      <w:b/>
      <w:bCs/>
    </w:rPr>
  </w:style>
  <w:style w:type="character" w:styleId="SubtleEmphasis">
    <w:name w:val="Subtle Emphasis"/>
    <w:basedOn w:val="DefaultParagraphFont"/>
    <w:uiPriority w:val="19"/>
    <w:rsid w:val="00276341"/>
    <w:rPr>
      <w:i/>
      <w:iCs/>
      <w:color w:val="404040" w:themeColor="text1" w:themeTint="BF"/>
    </w:rPr>
  </w:style>
  <w:style w:type="character" w:styleId="SubtleReference">
    <w:name w:val="Subtle Reference"/>
    <w:basedOn w:val="DefaultParagraphFont"/>
    <w:uiPriority w:val="31"/>
    <w:rsid w:val="00276341"/>
    <w:rPr>
      <w:smallCaps/>
      <w:color w:val="5A5A5A" w:themeColor="text1" w:themeTint="A5"/>
    </w:rPr>
  </w:style>
  <w:style w:type="table" w:customStyle="1" w:styleId="TableGrid1">
    <w:name w:val="Table Grid1"/>
    <w:basedOn w:val="TableNormal"/>
    <w:next w:val="TableGrid"/>
    <w:uiPriority w:val="59"/>
    <w:rsid w:val="003A49D9"/>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0340FE"/>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5C1F58"/>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5C1F58"/>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687855"/>
    <w:rPr>
      <w:sz w:val="16"/>
      <w:szCs w:val="16"/>
    </w:rPr>
  </w:style>
  <w:style w:type="paragraph" w:styleId="CommentText">
    <w:name w:val="annotation text"/>
    <w:basedOn w:val="Normal"/>
    <w:link w:val="CommentTextChar"/>
    <w:uiPriority w:val="99"/>
    <w:semiHidden/>
    <w:unhideWhenUsed/>
    <w:rsid w:val="00687855"/>
    <w:pPr>
      <w:spacing w:line="240" w:lineRule="auto"/>
    </w:pPr>
  </w:style>
  <w:style w:type="character" w:customStyle="1" w:styleId="CommentTextChar">
    <w:name w:val="Comment Text Char"/>
    <w:basedOn w:val="DefaultParagraphFont"/>
    <w:link w:val="CommentText"/>
    <w:uiPriority w:val="99"/>
    <w:semiHidden/>
    <w:rsid w:val="00687855"/>
    <w:rPr>
      <w:lang w:val="en-GB"/>
    </w:rPr>
  </w:style>
  <w:style w:type="paragraph" w:styleId="CommentSubject">
    <w:name w:val="annotation subject"/>
    <w:basedOn w:val="CommentText"/>
    <w:next w:val="CommentText"/>
    <w:link w:val="CommentSubjectChar"/>
    <w:uiPriority w:val="99"/>
    <w:semiHidden/>
    <w:unhideWhenUsed/>
    <w:rsid w:val="00687855"/>
    <w:rPr>
      <w:b/>
      <w:bCs/>
    </w:rPr>
  </w:style>
  <w:style w:type="character" w:customStyle="1" w:styleId="CommentSubjectChar">
    <w:name w:val="Comment Subject Char"/>
    <w:basedOn w:val="CommentTextChar"/>
    <w:link w:val="CommentSubject"/>
    <w:uiPriority w:val="99"/>
    <w:semiHidden/>
    <w:rsid w:val="00687855"/>
    <w:rPr>
      <w:b/>
      <w:bCs/>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8548003">
      <w:bodyDiv w:val="1"/>
      <w:marLeft w:val="0"/>
      <w:marRight w:val="0"/>
      <w:marTop w:val="0"/>
      <w:marBottom w:val="0"/>
      <w:divBdr>
        <w:top w:val="none" w:sz="0" w:space="0" w:color="auto"/>
        <w:left w:val="none" w:sz="0" w:space="0" w:color="auto"/>
        <w:bottom w:val="none" w:sz="0" w:space="0" w:color="auto"/>
        <w:right w:val="none" w:sz="0" w:space="0" w:color="auto"/>
      </w:divBdr>
    </w:div>
    <w:div w:id="93551769">
      <w:bodyDiv w:val="1"/>
      <w:marLeft w:val="0"/>
      <w:marRight w:val="0"/>
      <w:marTop w:val="0"/>
      <w:marBottom w:val="0"/>
      <w:divBdr>
        <w:top w:val="none" w:sz="0" w:space="0" w:color="auto"/>
        <w:left w:val="none" w:sz="0" w:space="0" w:color="auto"/>
        <w:bottom w:val="none" w:sz="0" w:space="0" w:color="auto"/>
        <w:right w:val="none" w:sz="0" w:space="0" w:color="auto"/>
      </w:divBdr>
    </w:div>
    <w:div w:id="453250612">
      <w:bodyDiv w:val="1"/>
      <w:marLeft w:val="0"/>
      <w:marRight w:val="0"/>
      <w:marTop w:val="0"/>
      <w:marBottom w:val="0"/>
      <w:divBdr>
        <w:top w:val="none" w:sz="0" w:space="0" w:color="auto"/>
        <w:left w:val="none" w:sz="0" w:space="0" w:color="auto"/>
        <w:bottom w:val="none" w:sz="0" w:space="0" w:color="auto"/>
        <w:right w:val="none" w:sz="0" w:space="0" w:color="auto"/>
      </w:divBdr>
    </w:div>
    <w:div w:id="478154290">
      <w:bodyDiv w:val="1"/>
      <w:marLeft w:val="0"/>
      <w:marRight w:val="0"/>
      <w:marTop w:val="0"/>
      <w:marBottom w:val="0"/>
      <w:divBdr>
        <w:top w:val="none" w:sz="0" w:space="0" w:color="auto"/>
        <w:left w:val="none" w:sz="0" w:space="0" w:color="auto"/>
        <w:bottom w:val="none" w:sz="0" w:space="0" w:color="auto"/>
        <w:right w:val="none" w:sz="0" w:space="0" w:color="auto"/>
      </w:divBdr>
    </w:div>
    <w:div w:id="489518342">
      <w:bodyDiv w:val="1"/>
      <w:marLeft w:val="0"/>
      <w:marRight w:val="0"/>
      <w:marTop w:val="0"/>
      <w:marBottom w:val="0"/>
      <w:divBdr>
        <w:top w:val="none" w:sz="0" w:space="0" w:color="auto"/>
        <w:left w:val="none" w:sz="0" w:space="0" w:color="auto"/>
        <w:bottom w:val="none" w:sz="0" w:space="0" w:color="auto"/>
        <w:right w:val="none" w:sz="0" w:space="0" w:color="auto"/>
      </w:divBdr>
    </w:div>
    <w:div w:id="517351640">
      <w:bodyDiv w:val="1"/>
      <w:marLeft w:val="0"/>
      <w:marRight w:val="0"/>
      <w:marTop w:val="0"/>
      <w:marBottom w:val="0"/>
      <w:divBdr>
        <w:top w:val="none" w:sz="0" w:space="0" w:color="auto"/>
        <w:left w:val="none" w:sz="0" w:space="0" w:color="auto"/>
        <w:bottom w:val="none" w:sz="0" w:space="0" w:color="auto"/>
        <w:right w:val="none" w:sz="0" w:space="0" w:color="auto"/>
      </w:divBdr>
    </w:div>
    <w:div w:id="1273168602">
      <w:bodyDiv w:val="1"/>
      <w:marLeft w:val="0"/>
      <w:marRight w:val="0"/>
      <w:marTop w:val="0"/>
      <w:marBottom w:val="0"/>
      <w:divBdr>
        <w:top w:val="none" w:sz="0" w:space="0" w:color="auto"/>
        <w:left w:val="none" w:sz="0" w:space="0" w:color="auto"/>
        <w:bottom w:val="none" w:sz="0" w:space="0" w:color="auto"/>
        <w:right w:val="none" w:sz="0" w:space="0" w:color="auto"/>
      </w:divBdr>
    </w:div>
    <w:div w:id="1462042696">
      <w:bodyDiv w:val="1"/>
      <w:marLeft w:val="0"/>
      <w:marRight w:val="0"/>
      <w:marTop w:val="0"/>
      <w:marBottom w:val="0"/>
      <w:divBdr>
        <w:top w:val="none" w:sz="0" w:space="0" w:color="auto"/>
        <w:left w:val="none" w:sz="0" w:space="0" w:color="auto"/>
        <w:bottom w:val="none" w:sz="0" w:space="0" w:color="auto"/>
        <w:right w:val="none" w:sz="0" w:space="0" w:color="auto"/>
      </w:divBdr>
    </w:div>
    <w:div w:id="1482194329">
      <w:bodyDiv w:val="1"/>
      <w:marLeft w:val="0"/>
      <w:marRight w:val="0"/>
      <w:marTop w:val="0"/>
      <w:marBottom w:val="0"/>
      <w:divBdr>
        <w:top w:val="none" w:sz="0" w:space="0" w:color="auto"/>
        <w:left w:val="none" w:sz="0" w:space="0" w:color="auto"/>
        <w:bottom w:val="none" w:sz="0" w:space="0" w:color="auto"/>
        <w:right w:val="none" w:sz="0" w:space="0" w:color="auto"/>
      </w:divBdr>
    </w:div>
    <w:div w:id="1527137833">
      <w:bodyDiv w:val="1"/>
      <w:marLeft w:val="0"/>
      <w:marRight w:val="0"/>
      <w:marTop w:val="0"/>
      <w:marBottom w:val="0"/>
      <w:divBdr>
        <w:top w:val="none" w:sz="0" w:space="0" w:color="auto"/>
        <w:left w:val="none" w:sz="0" w:space="0" w:color="auto"/>
        <w:bottom w:val="none" w:sz="0" w:space="0" w:color="auto"/>
        <w:right w:val="none" w:sz="0" w:space="0" w:color="auto"/>
      </w:divBdr>
    </w:div>
    <w:div w:id="1891644589">
      <w:bodyDiv w:val="1"/>
      <w:marLeft w:val="0"/>
      <w:marRight w:val="0"/>
      <w:marTop w:val="0"/>
      <w:marBottom w:val="0"/>
      <w:divBdr>
        <w:top w:val="none" w:sz="0" w:space="0" w:color="auto"/>
        <w:left w:val="none" w:sz="0" w:space="0" w:color="auto"/>
        <w:bottom w:val="none" w:sz="0" w:space="0" w:color="auto"/>
        <w:right w:val="none" w:sz="0" w:space="0" w:color="auto"/>
      </w:divBdr>
    </w:div>
    <w:div w:id="1929535339">
      <w:bodyDiv w:val="1"/>
      <w:marLeft w:val="0"/>
      <w:marRight w:val="0"/>
      <w:marTop w:val="0"/>
      <w:marBottom w:val="0"/>
      <w:divBdr>
        <w:top w:val="none" w:sz="0" w:space="0" w:color="auto"/>
        <w:left w:val="none" w:sz="0" w:space="0" w:color="auto"/>
        <w:bottom w:val="none" w:sz="0" w:space="0" w:color="auto"/>
        <w:right w:val="none" w:sz="0" w:space="0" w:color="auto"/>
      </w:divBdr>
    </w:div>
    <w:div w:id="2010675898">
      <w:bodyDiv w:val="1"/>
      <w:marLeft w:val="0"/>
      <w:marRight w:val="0"/>
      <w:marTop w:val="0"/>
      <w:marBottom w:val="0"/>
      <w:divBdr>
        <w:top w:val="none" w:sz="0" w:space="0" w:color="auto"/>
        <w:left w:val="none" w:sz="0" w:space="0" w:color="auto"/>
        <w:bottom w:val="none" w:sz="0" w:space="0" w:color="auto"/>
        <w:right w:val="none" w:sz="0" w:space="0" w:color="auto"/>
      </w:divBdr>
    </w:div>
    <w:div w:id="2080904392">
      <w:bodyDiv w:val="1"/>
      <w:marLeft w:val="0"/>
      <w:marRight w:val="0"/>
      <w:marTop w:val="0"/>
      <w:marBottom w:val="0"/>
      <w:divBdr>
        <w:top w:val="none" w:sz="0" w:space="0" w:color="auto"/>
        <w:left w:val="none" w:sz="0" w:space="0" w:color="auto"/>
        <w:bottom w:val="none" w:sz="0" w:space="0" w:color="auto"/>
        <w:right w:val="none" w:sz="0" w:space="0" w:color="auto"/>
      </w:divBdr>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0604499">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hyperlink" Target="http://escies.org/escc-specs/published/21300.pdf" TargetMode="External"/><Relationship Id="rId26" Type="http://schemas.openxmlformats.org/officeDocument/2006/relationships/hyperlink" Target="https://landandmaritimeapps.dla.mil/Downloads/MilSpec/Docs/MIL-STD-202/std202mthd303.pdf" TargetMode="External"/><Relationship Id="rId39" Type="http://schemas.openxmlformats.org/officeDocument/2006/relationships/footer" Target="footer2.xml"/><Relationship Id="rId3" Type="http://schemas.openxmlformats.org/officeDocument/2006/relationships/customXml" Target="../customXml/item3.xml"/><Relationship Id="rId21" Type="http://schemas.microsoft.com/office/2016/09/relationships/commentsIds" Target="commentsIds.xml"/><Relationship Id="rId34" Type="http://schemas.openxmlformats.org/officeDocument/2006/relationships/hyperlink" Target="http://escies.org/escc-specs/published/3008.pdf" TargetMode="External"/><Relationship Id="rId42"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s://landandmaritimeapps.dla.mil/programs/milspec/ListDocs.aspx?BasicDoc=MIL-STD-202" TargetMode="External"/><Relationship Id="rId25" Type="http://schemas.openxmlformats.org/officeDocument/2006/relationships/hyperlink" Target="https://landandmaritimeapps.dla.mil/Downloads/MilSpec/Docs/MIL-STD-202/std202mthd303.pdf" TargetMode="External"/><Relationship Id="rId33" Type="http://schemas.openxmlformats.org/officeDocument/2006/relationships/hyperlink" Target="http://escies.org/escc-specs/published/3008.pdf" TargetMode="External"/><Relationship Id="rId38"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escies.org/escc-specs/published/3008.pdf" TargetMode="External"/><Relationship Id="rId20" Type="http://schemas.microsoft.com/office/2011/relationships/commentsExtended" Target="commentsExtended.xml"/><Relationship Id="rId29" Type="http://schemas.openxmlformats.org/officeDocument/2006/relationships/hyperlink" Target="http://escies.org/escc-specs/published/3008.pdf" TargetMode="External"/><Relationship Id="rId41"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image" Target="media/image4.png"/><Relationship Id="rId32" Type="http://schemas.openxmlformats.org/officeDocument/2006/relationships/hyperlink" Target="http://escies.org/escc-specs/published/3008.pdf" TargetMode="External"/><Relationship Id="rId37" Type="http://schemas.openxmlformats.org/officeDocument/2006/relationships/header" Target="header2.xml"/><Relationship Id="rId40"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hyperlink" Target="https://escies.org/download/dcrappimp?id=1821" TargetMode="External"/><Relationship Id="rId23" Type="http://schemas.openxmlformats.org/officeDocument/2006/relationships/image" Target="media/image3.png"/><Relationship Id="rId28" Type="http://schemas.openxmlformats.org/officeDocument/2006/relationships/hyperlink" Target="https://landandmaritimeapps.dla.mil/Downloads/MilSpec/Docs/MIL-STD-202/std202mthd303.pdf" TargetMode="External"/><Relationship Id="rId36"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comments" Target="comments.xml"/><Relationship Id="rId31" Type="http://schemas.openxmlformats.org/officeDocument/2006/relationships/hyperlink" Target="http://escies.org/escc-specs/published/3008.pdf" TargetMode="Externa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microsoft.com/office/2018/08/relationships/commentsExtensible" Target="commentsExtensible.xml"/><Relationship Id="rId27" Type="http://schemas.openxmlformats.org/officeDocument/2006/relationships/hyperlink" Target="http://escies.org/escc-specs/published/21700.pdf" TargetMode="External"/><Relationship Id="rId30" Type="http://schemas.openxmlformats.org/officeDocument/2006/relationships/hyperlink" Target="http://escies.org/escc-specs/published/3008.pdf" TargetMode="External"/><Relationship Id="rId35" Type="http://schemas.openxmlformats.org/officeDocument/2006/relationships/hyperlink" Target="http://escies.org/escc-specs/published/3008.pdf" TargetMode="External"/><Relationship Id="rId43" Type="http://schemas.microsoft.com/office/2011/relationships/people" Target="people.xml"/></Relationships>
</file>

<file path=word/_rels/header2.xml.rels><?xml version="1.0" encoding="UTF-8" standalone="yes"?>
<Relationships xmlns="http://schemas.openxmlformats.org/package/2006/relationships"><Relationship Id="rId1" Type="http://schemas.openxmlformats.org/officeDocument/2006/relationships/image" Target="media/image5.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3" ma:contentTypeDescription="Create a new document." ma:contentTypeScope="" ma:versionID="25efba5c7ec008d3c787a8e380f95980">
  <xsd:schema xmlns:xsd="http://www.w3.org/2001/XMLSchema" xmlns:xs="http://www.w3.org/2001/XMLSchema" xmlns:p="http://schemas.microsoft.com/office/2006/metadata/properties" xmlns:ns2="6bd58a04-39b6-4196-87bb-bb788da3cd29" targetNamespace="http://schemas.microsoft.com/office/2006/metadata/properties" ma:root="true" ma:fieldsID="5c834bc7c56f278215bed99c3cf6430b"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29329A1-1872-419E-9104-A971F1F38ADF}">
  <ds:schemaRefs>
    <ds:schemaRef ds:uri="http://schemas.microsoft.com/office/2006/metadata/properties"/>
    <ds:schemaRef ds:uri="http://schemas.microsoft.com/office/infopath/2007/PartnerControls"/>
    <ds:schemaRef ds:uri="6bd58a04-39b6-4196-87bb-bb788da3cd29"/>
  </ds:schemaRefs>
</ds:datastoreItem>
</file>

<file path=customXml/itemProps2.xml><?xml version="1.0" encoding="utf-8"?>
<ds:datastoreItem xmlns:ds="http://schemas.openxmlformats.org/officeDocument/2006/customXml" ds:itemID="{770D8DEC-FCDB-4A4B-A8D4-BFCB5C4508AF}">
  <ds:schemaRefs>
    <ds:schemaRef ds:uri="http://schemas.openxmlformats.org/officeDocument/2006/bibliography"/>
  </ds:schemaRefs>
</ds:datastoreItem>
</file>

<file path=customXml/itemProps3.xml><?xml version="1.0" encoding="utf-8"?>
<ds:datastoreItem xmlns:ds="http://schemas.openxmlformats.org/officeDocument/2006/customXml" ds:itemID="{48242ECA-C9D4-4969-8D5B-F751237942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D870113-7384-4176-8A86-F83A288FBE8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ESCC.dotx</Template>
  <TotalTime>1601</TotalTime>
  <Pages>12</Pages>
  <Words>2622</Words>
  <Characters>14950</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17537</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Helga Hahnemann-Englert</dc:creator>
  <cp:lastModifiedBy>Steve Jeffery</cp:lastModifiedBy>
  <cp:revision>105</cp:revision>
  <cp:lastPrinted>2017-05-12T10:53:00Z</cp:lastPrinted>
  <dcterms:created xsi:type="dcterms:W3CDTF">2017-06-06T11:12:00Z</dcterms:created>
  <dcterms:modified xsi:type="dcterms:W3CDTF">2024-04-24T09:32:00Z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y fmtid="{D5CDD505-2E9C-101B-9397-08002B2CF9AE}" pid="3" name="MediaServiceImageTags">
    <vt:lpwstr/>
  </property>
</Properties>
</file>