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007ABE">
      <w:pPr>
        <w:pStyle w:val="BASEDON"/>
        <w:tabs>
          <w:tab w:val="left" w:pos="8505"/>
        </w:tabs>
      </w:pPr>
      <w:r w:rsidRPr="00240DB1">
        <w:rPr>
          <w:noProof/>
          <w:lang w:eastAsia="en-GB"/>
        </w:rPr>
        <mc:AlternateContent>
          <mc:Choice Requires="wps">
            <w:drawing>
              <wp:anchor distT="0" distB="0" distL="114300" distR="114300" simplePos="0" relativeHeight="251662336"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0952BC" w:rsidRDefault="000952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2C4CA1">
                              <w:fldChar w:fldCharType="begin"/>
                            </w:r>
                            <w:r w:rsidR="002C4CA1">
                              <w:instrText xml:space="preserve"> NUMPAGES  \* Arabic  \* MERGEFORMAT </w:instrText>
                            </w:r>
                            <w:r w:rsidR="002C4CA1">
                              <w:fldChar w:fldCharType="separate"/>
                            </w:r>
                            <w:r>
                              <w:rPr>
                                <w:noProof/>
                              </w:rPr>
                              <w:t>12</w:t>
                            </w:r>
                            <w:r w:rsidR="002C4CA1">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7777777" w:rsidR="000952BC" w:rsidRDefault="000952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2C4CA1">
                        <w:fldChar w:fldCharType="begin"/>
                      </w:r>
                      <w:r w:rsidR="002C4CA1">
                        <w:instrText xml:space="preserve"> NUMPAGES  \* Arabic  \* MERGEFORMAT </w:instrText>
                      </w:r>
                      <w:r w:rsidR="002C4CA1">
                        <w:fldChar w:fldCharType="separate"/>
                      </w:r>
                      <w:r>
                        <w:rPr>
                          <w:noProof/>
                        </w:rPr>
                        <w:t>12</w:t>
                      </w:r>
                      <w:r w:rsidR="002C4CA1">
                        <w:rPr>
                          <w:noProof/>
                        </w:rPr>
                        <w:fldChar w:fldCharType="end"/>
                      </w:r>
                    </w:p>
                  </w:txbxContent>
                </v:textbox>
              </v:shape>
            </w:pict>
          </mc:Fallback>
        </mc:AlternateContent>
      </w:r>
    </w:p>
    <w:p w14:paraId="06F4A7AA" w14:textId="06F32302" w:rsidR="00877E3F" w:rsidRPr="00AE2EDF" w:rsidRDefault="00877E3F" w:rsidP="00007ABE">
      <w:pPr>
        <w:pStyle w:val="BASEDON"/>
        <w:spacing w:after="0"/>
        <w:ind w:left="1525" w:right="1440"/>
      </w:pPr>
      <w:r>
        <w:t xml:space="preserve">CAPACITOR FILTERS, </w:t>
      </w:r>
      <w:r w:rsidR="000952BC">
        <w:t>L</w:t>
      </w:r>
      <w:r>
        <w:t xml:space="preserve">-TYPE, </w:t>
      </w:r>
      <w:r w:rsidR="00007ABE">
        <w:t>E</w:t>
      </w:r>
      <w:r>
        <w:t>LECTROMAGNETIC INTERFERENCE</w:t>
      </w:r>
      <w:r w:rsidR="00007ABE">
        <w:t xml:space="preserve"> </w:t>
      </w:r>
      <w:r>
        <w:t>SUPPRESSION</w:t>
      </w:r>
      <w:r w:rsidR="00007ABE">
        <w:t>, SURFACE MOUNT</w:t>
      </w:r>
    </w:p>
    <w:p w14:paraId="72D0CC51" w14:textId="71B8BE78" w:rsidR="00877E3F" w:rsidRPr="000F46B7" w:rsidRDefault="00877E3F" w:rsidP="00877E3F">
      <w:pPr>
        <w:pStyle w:val="BASEDON"/>
      </w:pPr>
      <w:r w:rsidRPr="000F46B7">
        <w:t>BASED ON TYPE SF</w:t>
      </w:r>
      <w:r w:rsidR="00007ABE">
        <w:t xml:space="preserve">CMS 35 TYPE </w:t>
      </w:r>
      <w:r w:rsidR="000952BC">
        <w:t>L</w:t>
      </w:r>
    </w:p>
    <w:p w14:paraId="4F3B3C08" w14:textId="7FDC3706"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77E3F">
        <w:t>3008</w:t>
      </w:r>
      <w:r w:rsidR="000952BC">
        <w:t>/036</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79825E2A" w:rsidR="008B5CFD" w:rsidRPr="00240DB1" w:rsidRDefault="008B5CFD" w:rsidP="00C259A9">
            <w:pPr>
              <w:pStyle w:val="Leftalign"/>
              <w:jc w:val="left"/>
            </w:pPr>
            <w:r w:rsidRPr="00240DB1">
              <w:t xml:space="preserve">Issue </w:t>
            </w:r>
            <w:r w:rsidR="00A15B82">
              <w:t>5</w:t>
            </w:r>
            <w:r w:rsidR="00877E3F">
              <w:t xml:space="preserve"> Draft </w:t>
            </w:r>
            <w:r w:rsidR="00471DC4">
              <w:t>A</w:t>
            </w:r>
          </w:p>
        </w:tc>
        <w:tc>
          <w:tcPr>
            <w:tcW w:w="4349" w:type="dxa"/>
            <w:shd w:val="clear" w:color="auto" w:fill="auto"/>
            <w:vAlign w:val="center"/>
          </w:tcPr>
          <w:p w14:paraId="79B5A1E6" w14:textId="186123E5" w:rsidR="008B5CFD" w:rsidRPr="00A15B82" w:rsidRDefault="00A15B82" w:rsidP="00C259A9">
            <w:pPr>
              <w:pStyle w:val="Leftalign"/>
              <w:jc w:val="left"/>
            </w:pPr>
            <w:r>
              <w:t>January</w:t>
            </w:r>
            <w:r w:rsidR="00471DC4" w:rsidRPr="00A15B82">
              <w:t xml:space="preserve"> 20</w:t>
            </w:r>
            <w:r>
              <w:t>24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4FDCDBF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A15B82">
        <w:rPr>
          <w:rFonts w:cs="Arial"/>
        </w:rPr>
        <w:t>24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0A64B10F" w:rsidR="00B22DBF" w:rsidRPr="00240DB1" w:rsidRDefault="002C4CA1" w:rsidP="005A2BA9">
            <w:pPr>
              <w:pStyle w:val="Leftalign"/>
              <w:jc w:val="left"/>
            </w:pPr>
            <w:hyperlink r:id="rId15" w:history="1">
              <w:r w:rsidR="00877E3F" w:rsidRPr="00007ABE">
                <w:rPr>
                  <w:rStyle w:val="Hyperlink"/>
                </w:rPr>
                <w:t>tbc</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040F723F" w14:textId="19220970" w:rsidR="002C4CA1"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57079736" w:history="1">
        <w:r w:rsidR="002C4CA1" w:rsidRPr="00814470">
          <w:rPr>
            <w:rStyle w:val="Hyperlink"/>
            <w:noProof/>
          </w:rPr>
          <w:t>1</w:t>
        </w:r>
        <w:r w:rsidR="002C4CA1">
          <w:rPr>
            <w:rFonts w:asciiTheme="minorHAnsi" w:eastAsiaTheme="minorEastAsia" w:hAnsiTheme="minorHAnsi" w:cstheme="minorBidi"/>
            <w:caps w:val="0"/>
            <w:noProof/>
            <w:kern w:val="2"/>
            <w:sz w:val="22"/>
            <w:szCs w:val="22"/>
            <w:lang w:eastAsia="en-GB"/>
            <w14:ligatures w14:val="standardContextual"/>
          </w:rPr>
          <w:tab/>
        </w:r>
        <w:r w:rsidR="002C4CA1" w:rsidRPr="00814470">
          <w:rPr>
            <w:rStyle w:val="Hyperlink"/>
            <w:noProof/>
          </w:rPr>
          <w:t>General</w:t>
        </w:r>
        <w:r w:rsidR="002C4CA1">
          <w:rPr>
            <w:noProof/>
            <w:webHidden/>
          </w:rPr>
          <w:tab/>
        </w:r>
        <w:r w:rsidR="002C4CA1">
          <w:rPr>
            <w:noProof/>
            <w:webHidden/>
          </w:rPr>
          <w:fldChar w:fldCharType="begin"/>
        </w:r>
        <w:r w:rsidR="002C4CA1">
          <w:rPr>
            <w:noProof/>
            <w:webHidden/>
          </w:rPr>
          <w:instrText xml:space="preserve"> PAGEREF _Toc157079736 \h </w:instrText>
        </w:r>
        <w:r w:rsidR="002C4CA1">
          <w:rPr>
            <w:noProof/>
            <w:webHidden/>
          </w:rPr>
        </w:r>
        <w:r w:rsidR="002C4CA1">
          <w:rPr>
            <w:noProof/>
            <w:webHidden/>
          </w:rPr>
          <w:fldChar w:fldCharType="separate"/>
        </w:r>
        <w:r w:rsidR="002C4CA1">
          <w:rPr>
            <w:noProof/>
            <w:webHidden/>
          </w:rPr>
          <w:t>5</w:t>
        </w:r>
        <w:r w:rsidR="002C4CA1">
          <w:rPr>
            <w:noProof/>
            <w:webHidden/>
          </w:rPr>
          <w:fldChar w:fldCharType="end"/>
        </w:r>
      </w:hyperlink>
    </w:p>
    <w:p w14:paraId="5F9E91CF" w14:textId="791562B9"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37" w:history="1">
        <w:r w:rsidRPr="00814470">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SCOPE</w:t>
        </w:r>
        <w:r>
          <w:rPr>
            <w:noProof/>
            <w:webHidden/>
          </w:rPr>
          <w:tab/>
        </w:r>
        <w:r>
          <w:rPr>
            <w:noProof/>
            <w:webHidden/>
          </w:rPr>
          <w:fldChar w:fldCharType="begin"/>
        </w:r>
        <w:r>
          <w:rPr>
            <w:noProof/>
            <w:webHidden/>
          </w:rPr>
          <w:instrText xml:space="preserve"> PAGEREF _Toc157079737 \h </w:instrText>
        </w:r>
        <w:r>
          <w:rPr>
            <w:noProof/>
            <w:webHidden/>
          </w:rPr>
        </w:r>
        <w:r>
          <w:rPr>
            <w:noProof/>
            <w:webHidden/>
          </w:rPr>
          <w:fldChar w:fldCharType="separate"/>
        </w:r>
        <w:r>
          <w:rPr>
            <w:noProof/>
            <w:webHidden/>
          </w:rPr>
          <w:t>5</w:t>
        </w:r>
        <w:r>
          <w:rPr>
            <w:noProof/>
            <w:webHidden/>
          </w:rPr>
          <w:fldChar w:fldCharType="end"/>
        </w:r>
      </w:hyperlink>
    </w:p>
    <w:p w14:paraId="614C9182" w14:textId="4C6443A6"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38" w:history="1">
        <w:r w:rsidRPr="00814470">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APPLICABLE DOCUMENTS</w:t>
        </w:r>
        <w:r>
          <w:rPr>
            <w:noProof/>
            <w:webHidden/>
          </w:rPr>
          <w:tab/>
        </w:r>
        <w:r>
          <w:rPr>
            <w:noProof/>
            <w:webHidden/>
          </w:rPr>
          <w:fldChar w:fldCharType="begin"/>
        </w:r>
        <w:r>
          <w:rPr>
            <w:noProof/>
            <w:webHidden/>
          </w:rPr>
          <w:instrText xml:space="preserve"> PAGEREF _Toc157079738 \h </w:instrText>
        </w:r>
        <w:r>
          <w:rPr>
            <w:noProof/>
            <w:webHidden/>
          </w:rPr>
        </w:r>
        <w:r>
          <w:rPr>
            <w:noProof/>
            <w:webHidden/>
          </w:rPr>
          <w:fldChar w:fldCharType="separate"/>
        </w:r>
        <w:r>
          <w:rPr>
            <w:noProof/>
            <w:webHidden/>
          </w:rPr>
          <w:t>5</w:t>
        </w:r>
        <w:r>
          <w:rPr>
            <w:noProof/>
            <w:webHidden/>
          </w:rPr>
          <w:fldChar w:fldCharType="end"/>
        </w:r>
      </w:hyperlink>
    </w:p>
    <w:p w14:paraId="517703DD" w14:textId="6BC8C84C"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39" w:history="1">
        <w:r w:rsidRPr="00814470">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TERMS, DEFINITIONS, ABBREVIATIONS, SYMBOLS AND UNITS</w:t>
        </w:r>
        <w:r>
          <w:rPr>
            <w:noProof/>
            <w:webHidden/>
          </w:rPr>
          <w:tab/>
        </w:r>
        <w:r>
          <w:rPr>
            <w:noProof/>
            <w:webHidden/>
          </w:rPr>
          <w:fldChar w:fldCharType="begin"/>
        </w:r>
        <w:r>
          <w:rPr>
            <w:noProof/>
            <w:webHidden/>
          </w:rPr>
          <w:instrText xml:space="preserve"> PAGEREF _Toc157079739 \h </w:instrText>
        </w:r>
        <w:r>
          <w:rPr>
            <w:noProof/>
            <w:webHidden/>
          </w:rPr>
        </w:r>
        <w:r>
          <w:rPr>
            <w:noProof/>
            <w:webHidden/>
          </w:rPr>
          <w:fldChar w:fldCharType="separate"/>
        </w:r>
        <w:r>
          <w:rPr>
            <w:noProof/>
            <w:webHidden/>
          </w:rPr>
          <w:t>5</w:t>
        </w:r>
        <w:r>
          <w:rPr>
            <w:noProof/>
            <w:webHidden/>
          </w:rPr>
          <w:fldChar w:fldCharType="end"/>
        </w:r>
      </w:hyperlink>
    </w:p>
    <w:p w14:paraId="5DDC14BE" w14:textId="09628C01"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0" w:history="1">
        <w:r w:rsidRPr="00814470">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_Toc157079740 \h </w:instrText>
        </w:r>
        <w:r>
          <w:rPr>
            <w:noProof/>
            <w:webHidden/>
          </w:rPr>
        </w:r>
        <w:r>
          <w:rPr>
            <w:noProof/>
            <w:webHidden/>
          </w:rPr>
          <w:fldChar w:fldCharType="separate"/>
        </w:r>
        <w:r>
          <w:rPr>
            <w:noProof/>
            <w:webHidden/>
          </w:rPr>
          <w:t>5</w:t>
        </w:r>
        <w:r>
          <w:rPr>
            <w:noProof/>
            <w:webHidden/>
          </w:rPr>
          <w:fldChar w:fldCharType="end"/>
        </w:r>
      </w:hyperlink>
    </w:p>
    <w:p w14:paraId="5F14A699" w14:textId="2EE9DCC8"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41" w:history="1">
        <w:r w:rsidRPr="00814470">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The ESCC Component Number</w:t>
        </w:r>
        <w:r>
          <w:rPr>
            <w:noProof/>
            <w:webHidden/>
          </w:rPr>
          <w:tab/>
        </w:r>
        <w:r>
          <w:rPr>
            <w:noProof/>
            <w:webHidden/>
          </w:rPr>
          <w:fldChar w:fldCharType="begin"/>
        </w:r>
        <w:r>
          <w:rPr>
            <w:noProof/>
            <w:webHidden/>
          </w:rPr>
          <w:instrText xml:space="preserve"> PAGEREF _Toc157079741 \h </w:instrText>
        </w:r>
        <w:r>
          <w:rPr>
            <w:noProof/>
            <w:webHidden/>
          </w:rPr>
        </w:r>
        <w:r>
          <w:rPr>
            <w:noProof/>
            <w:webHidden/>
          </w:rPr>
          <w:fldChar w:fldCharType="separate"/>
        </w:r>
        <w:r>
          <w:rPr>
            <w:noProof/>
            <w:webHidden/>
          </w:rPr>
          <w:t>5</w:t>
        </w:r>
        <w:r>
          <w:rPr>
            <w:noProof/>
            <w:webHidden/>
          </w:rPr>
          <w:fldChar w:fldCharType="end"/>
        </w:r>
      </w:hyperlink>
    </w:p>
    <w:p w14:paraId="364812CD" w14:textId="052671E7"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42" w:history="1">
        <w:r w:rsidRPr="00814470">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Component Type Variants</w:t>
        </w:r>
        <w:r>
          <w:rPr>
            <w:noProof/>
            <w:webHidden/>
          </w:rPr>
          <w:tab/>
        </w:r>
        <w:r>
          <w:rPr>
            <w:noProof/>
            <w:webHidden/>
          </w:rPr>
          <w:fldChar w:fldCharType="begin"/>
        </w:r>
        <w:r>
          <w:rPr>
            <w:noProof/>
            <w:webHidden/>
          </w:rPr>
          <w:instrText xml:space="preserve"> PAGEREF _Toc157079742 \h </w:instrText>
        </w:r>
        <w:r>
          <w:rPr>
            <w:noProof/>
            <w:webHidden/>
          </w:rPr>
        </w:r>
        <w:r>
          <w:rPr>
            <w:noProof/>
            <w:webHidden/>
          </w:rPr>
          <w:fldChar w:fldCharType="separate"/>
        </w:r>
        <w:r>
          <w:rPr>
            <w:noProof/>
            <w:webHidden/>
          </w:rPr>
          <w:t>5</w:t>
        </w:r>
        <w:r>
          <w:rPr>
            <w:noProof/>
            <w:webHidden/>
          </w:rPr>
          <w:fldChar w:fldCharType="end"/>
        </w:r>
      </w:hyperlink>
    </w:p>
    <w:p w14:paraId="06060670" w14:textId="1B692195"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3" w:history="1">
        <w:r w:rsidRPr="00814470">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MAXIMUM RATINGS</w:t>
        </w:r>
        <w:r>
          <w:rPr>
            <w:noProof/>
            <w:webHidden/>
          </w:rPr>
          <w:tab/>
        </w:r>
        <w:r>
          <w:rPr>
            <w:noProof/>
            <w:webHidden/>
          </w:rPr>
          <w:fldChar w:fldCharType="begin"/>
        </w:r>
        <w:r>
          <w:rPr>
            <w:noProof/>
            <w:webHidden/>
          </w:rPr>
          <w:instrText xml:space="preserve"> PAGEREF _Toc157079743 \h </w:instrText>
        </w:r>
        <w:r>
          <w:rPr>
            <w:noProof/>
            <w:webHidden/>
          </w:rPr>
        </w:r>
        <w:r>
          <w:rPr>
            <w:noProof/>
            <w:webHidden/>
          </w:rPr>
          <w:fldChar w:fldCharType="separate"/>
        </w:r>
        <w:r>
          <w:rPr>
            <w:noProof/>
            <w:webHidden/>
          </w:rPr>
          <w:t>6</w:t>
        </w:r>
        <w:r>
          <w:rPr>
            <w:noProof/>
            <w:webHidden/>
          </w:rPr>
          <w:fldChar w:fldCharType="end"/>
        </w:r>
      </w:hyperlink>
    </w:p>
    <w:p w14:paraId="3031A080" w14:textId="785DC490"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4" w:history="1">
        <w:r w:rsidRPr="00814470">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PHYSICAL DIMENSIONS AND TERMINAL IDENTIFICATION</w:t>
        </w:r>
        <w:r>
          <w:rPr>
            <w:noProof/>
            <w:webHidden/>
          </w:rPr>
          <w:tab/>
        </w:r>
        <w:r>
          <w:rPr>
            <w:noProof/>
            <w:webHidden/>
          </w:rPr>
          <w:fldChar w:fldCharType="begin"/>
        </w:r>
        <w:r>
          <w:rPr>
            <w:noProof/>
            <w:webHidden/>
          </w:rPr>
          <w:instrText xml:space="preserve"> PAGEREF _Toc157079744 \h </w:instrText>
        </w:r>
        <w:r>
          <w:rPr>
            <w:noProof/>
            <w:webHidden/>
          </w:rPr>
        </w:r>
        <w:r>
          <w:rPr>
            <w:noProof/>
            <w:webHidden/>
          </w:rPr>
          <w:fldChar w:fldCharType="separate"/>
        </w:r>
        <w:r>
          <w:rPr>
            <w:noProof/>
            <w:webHidden/>
          </w:rPr>
          <w:t>6</w:t>
        </w:r>
        <w:r>
          <w:rPr>
            <w:noProof/>
            <w:webHidden/>
          </w:rPr>
          <w:fldChar w:fldCharType="end"/>
        </w:r>
      </w:hyperlink>
    </w:p>
    <w:p w14:paraId="7AE70F9C" w14:textId="547B7A43"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5" w:history="1">
        <w:r w:rsidRPr="00814470">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functional diagram</w:t>
        </w:r>
        <w:r>
          <w:rPr>
            <w:noProof/>
            <w:webHidden/>
          </w:rPr>
          <w:tab/>
        </w:r>
        <w:r>
          <w:rPr>
            <w:noProof/>
            <w:webHidden/>
          </w:rPr>
          <w:fldChar w:fldCharType="begin"/>
        </w:r>
        <w:r>
          <w:rPr>
            <w:noProof/>
            <w:webHidden/>
          </w:rPr>
          <w:instrText xml:space="preserve"> PAGEREF _Toc157079745 \h </w:instrText>
        </w:r>
        <w:r>
          <w:rPr>
            <w:noProof/>
            <w:webHidden/>
          </w:rPr>
        </w:r>
        <w:r>
          <w:rPr>
            <w:noProof/>
            <w:webHidden/>
          </w:rPr>
          <w:fldChar w:fldCharType="separate"/>
        </w:r>
        <w:r>
          <w:rPr>
            <w:noProof/>
            <w:webHidden/>
          </w:rPr>
          <w:t>7</w:t>
        </w:r>
        <w:r>
          <w:rPr>
            <w:noProof/>
            <w:webHidden/>
          </w:rPr>
          <w:fldChar w:fldCharType="end"/>
        </w:r>
      </w:hyperlink>
    </w:p>
    <w:p w14:paraId="0D4ECDF5" w14:textId="78900156"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6" w:history="1">
        <w:r w:rsidRPr="00814470">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MATERIALS AND FINISHES</w:t>
        </w:r>
        <w:r>
          <w:rPr>
            <w:noProof/>
            <w:webHidden/>
          </w:rPr>
          <w:tab/>
        </w:r>
        <w:r>
          <w:rPr>
            <w:noProof/>
            <w:webHidden/>
          </w:rPr>
          <w:fldChar w:fldCharType="begin"/>
        </w:r>
        <w:r>
          <w:rPr>
            <w:noProof/>
            <w:webHidden/>
          </w:rPr>
          <w:instrText xml:space="preserve"> PAGEREF _Toc157079746 \h </w:instrText>
        </w:r>
        <w:r>
          <w:rPr>
            <w:noProof/>
            <w:webHidden/>
          </w:rPr>
        </w:r>
        <w:r>
          <w:rPr>
            <w:noProof/>
            <w:webHidden/>
          </w:rPr>
          <w:fldChar w:fldCharType="separate"/>
        </w:r>
        <w:r>
          <w:rPr>
            <w:noProof/>
            <w:webHidden/>
          </w:rPr>
          <w:t>7</w:t>
        </w:r>
        <w:r>
          <w:rPr>
            <w:noProof/>
            <w:webHidden/>
          </w:rPr>
          <w:fldChar w:fldCharType="end"/>
        </w:r>
      </w:hyperlink>
    </w:p>
    <w:p w14:paraId="233FF444" w14:textId="478DF0C8"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47" w:history="1">
        <w:r w:rsidRPr="00814470">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Terminal Material and Finish</w:t>
        </w:r>
        <w:r>
          <w:rPr>
            <w:noProof/>
            <w:webHidden/>
          </w:rPr>
          <w:tab/>
        </w:r>
        <w:r>
          <w:rPr>
            <w:noProof/>
            <w:webHidden/>
          </w:rPr>
          <w:fldChar w:fldCharType="begin"/>
        </w:r>
        <w:r>
          <w:rPr>
            <w:noProof/>
            <w:webHidden/>
          </w:rPr>
          <w:instrText xml:space="preserve"> PAGEREF _Toc157079747 \h </w:instrText>
        </w:r>
        <w:r>
          <w:rPr>
            <w:noProof/>
            <w:webHidden/>
          </w:rPr>
        </w:r>
        <w:r>
          <w:rPr>
            <w:noProof/>
            <w:webHidden/>
          </w:rPr>
          <w:fldChar w:fldCharType="separate"/>
        </w:r>
        <w:r>
          <w:rPr>
            <w:noProof/>
            <w:webHidden/>
          </w:rPr>
          <w:t>7</w:t>
        </w:r>
        <w:r>
          <w:rPr>
            <w:noProof/>
            <w:webHidden/>
          </w:rPr>
          <w:fldChar w:fldCharType="end"/>
        </w:r>
      </w:hyperlink>
    </w:p>
    <w:p w14:paraId="678A9A62" w14:textId="350FF827" w:rsidR="002C4CA1" w:rsidRDefault="002C4CA1">
      <w:pPr>
        <w:pStyle w:val="TOC1"/>
        <w:rPr>
          <w:rFonts w:asciiTheme="minorHAnsi" w:eastAsiaTheme="minorEastAsia" w:hAnsiTheme="minorHAnsi" w:cstheme="minorBidi"/>
          <w:caps w:val="0"/>
          <w:noProof/>
          <w:kern w:val="2"/>
          <w:sz w:val="22"/>
          <w:szCs w:val="22"/>
          <w:lang w:eastAsia="en-GB"/>
          <w14:ligatures w14:val="standardContextual"/>
        </w:rPr>
      </w:pPr>
      <w:hyperlink w:anchor="_Toc157079748" w:history="1">
        <w:r w:rsidRPr="00814470">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REQUIREMENTS</w:t>
        </w:r>
        <w:r>
          <w:rPr>
            <w:noProof/>
            <w:webHidden/>
          </w:rPr>
          <w:tab/>
        </w:r>
        <w:r>
          <w:rPr>
            <w:noProof/>
            <w:webHidden/>
          </w:rPr>
          <w:fldChar w:fldCharType="begin"/>
        </w:r>
        <w:r>
          <w:rPr>
            <w:noProof/>
            <w:webHidden/>
          </w:rPr>
          <w:instrText xml:space="preserve"> PAGEREF _Toc157079748 \h </w:instrText>
        </w:r>
        <w:r>
          <w:rPr>
            <w:noProof/>
            <w:webHidden/>
          </w:rPr>
        </w:r>
        <w:r>
          <w:rPr>
            <w:noProof/>
            <w:webHidden/>
          </w:rPr>
          <w:fldChar w:fldCharType="separate"/>
        </w:r>
        <w:r>
          <w:rPr>
            <w:noProof/>
            <w:webHidden/>
          </w:rPr>
          <w:t>7</w:t>
        </w:r>
        <w:r>
          <w:rPr>
            <w:noProof/>
            <w:webHidden/>
          </w:rPr>
          <w:fldChar w:fldCharType="end"/>
        </w:r>
      </w:hyperlink>
    </w:p>
    <w:p w14:paraId="4B519EF5" w14:textId="3CFCFF83"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49" w:history="1">
        <w:r w:rsidRPr="00814470">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GENERAL</w:t>
        </w:r>
        <w:r>
          <w:rPr>
            <w:noProof/>
            <w:webHidden/>
          </w:rPr>
          <w:tab/>
        </w:r>
        <w:r>
          <w:rPr>
            <w:noProof/>
            <w:webHidden/>
          </w:rPr>
          <w:fldChar w:fldCharType="begin"/>
        </w:r>
        <w:r>
          <w:rPr>
            <w:noProof/>
            <w:webHidden/>
          </w:rPr>
          <w:instrText xml:space="preserve"> PAGEREF _Toc157079749 \h </w:instrText>
        </w:r>
        <w:r>
          <w:rPr>
            <w:noProof/>
            <w:webHidden/>
          </w:rPr>
        </w:r>
        <w:r>
          <w:rPr>
            <w:noProof/>
            <w:webHidden/>
          </w:rPr>
          <w:fldChar w:fldCharType="separate"/>
        </w:r>
        <w:r>
          <w:rPr>
            <w:noProof/>
            <w:webHidden/>
          </w:rPr>
          <w:t>7</w:t>
        </w:r>
        <w:r>
          <w:rPr>
            <w:noProof/>
            <w:webHidden/>
          </w:rPr>
          <w:fldChar w:fldCharType="end"/>
        </w:r>
      </w:hyperlink>
    </w:p>
    <w:p w14:paraId="154BF26D" w14:textId="6FC1937F"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50" w:history="1">
        <w:r w:rsidRPr="00814470">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Deviations from the Generic Specification</w:t>
        </w:r>
        <w:r>
          <w:rPr>
            <w:noProof/>
            <w:webHidden/>
          </w:rPr>
          <w:tab/>
        </w:r>
        <w:r>
          <w:rPr>
            <w:noProof/>
            <w:webHidden/>
          </w:rPr>
          <w:fldChar w:fldCharType="begin"/>
        </w:r>
        <w:r>
          <w:rPr>
            <w:noProof/>
            <w:webHidden/>
          </w:rPr>
          <w:instrText xml:space="preserve"> PAGEREF _Toc157079750 \h </w:instrText>
        </w:r>
        <w:r>
          <w:rPr>
            <w:noProof/>
            <w:webHidden/>
          </w:rPr>
        </w:r>
        <w:r>
          <w:rPr>
            <w:noProof/>
            <w:webHidden/>
          </w:rPr>
          <w:fldChar w:fldCharType="separate"/>
        </w:r>
        <w:r>
          <w:rPr>
            <w:noProof/>
            <w:webHidden/>
          </w:rPr>
          <w:t>7</w:t>
        </w:r>
        <w:r>
          <w:rPr>
            <w:noProof/>
            <w:webHidden/>
          </w:rPr>
          <w:fldChar w:fldCharType="end"/>
        </w:r>
      </w:hyperlink>
    </w:p>
    <w:p w14:paraId="1D9FF5C6" w14:textId="6C092369" w:rsidR="002C4CA1" w:rsidRDefault="002C4CA1">
      <w:pPr>
        <w:pStyle w:val="TOC4"/>
        <w:rPr>
          <w:rFonts w:asciiTheme="minorHAnsi" w:eastAsiaTheme="minorEastAsia" w:hAnsiTheme="minorHAnsi" w:cstheme="minorBidi"/>
          <w:noProof/>
          <w:kern w:val="2"/>
          <w:sz w:val="22"/>
          <w:szCs w:val="22"/>
          <w:lang w:eastAsia="en-GB"/>
          <w14:ligatures w14:val="standardContextual"/>
        </w:rPr>
      </w:pPr>
      <w:hyperlink w:anchor="_Toc157079751" w:history="1">
        <w:r w:rsidRPr="00814470">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Deviations from Screening Tests - Chart F3</w:t>
        </w:r>
        <w:r>
          <w:rPr>
            <w:noProof/>
            <w:webHidden/>
          </w:rPr>
          <w:tab/>
        </w:r>
        <w:r>
          <w:rPr>
            <w:noProof/>
            <w:webHidden/>
          </w:rPr>
          <w:fldChar w:fldCharType="begin"/>
        </w:r>
        <w:r>
          <w:rPr>
            <w:noProof/>
            <w:webHidden/>
          </w:rPr>
          <w:instrText xml:space="preserve"> PAGEREF _Toc157079751 \h </w:instrText>
        </w:r>
        <w:r>
          <w:rPr>
            <w:noProof/>
            <w:webHidden/>
          </w:rPr>
        </w:r>
        <w:r>
          <w:rPr>
            <w:noProof/>
            <w:webHidden/>
          </w:rPr>
          <w:fldChar w:fldCharType="separate"/>
        </w:r>
        <w:r>
          <w:rPr>
            <w:noProof/>
            <w:webHidden/>
          </w:rPr>
          <w:t>7</w:t>
        </w:r>
        <w:r>
          <w:rPr>
            <w:noProof/>
            <w:webHidden/>
          </w:rPr>
          <w:fldChar w:fldCharType="end"/>
        </w:r>
      </w:hyperlink>
    </w:p>
    <w:p w14:paraId="1CA46CEC" w14:textId="7A1EF6EF" w:rsidR="002C4CA1" w:rsidRDefault="002C4CA1">
      <w:pPr>
        <w:pStyle w:val="TOC4"/>
        <w:rPr>
          <w:rFonts w:asciiTheme="minorHAnsi" w:eastAsiaTheme="minorEastAsia" w:hAnsiTheme="minorHAnsi" w:cstheme="minorBidi"/>
          <w:noProof/>
          <w:kern w:val="2"/>
          <w:sz w:val="22"/>
          <w:szCs w:val="22"/>
          <w:lang w:eastAsia="en-GB"/>
          <w14:ligatures w14:val="standardContextual"/>
        </w:rPr>
      </w:pPr>
      <w:hyperlink w:anchor="_Toc157079752" w:history="1">
        <w:r w:rsidRPr="00814470">
          <w:rPr>
            <w:rStyle w:val="Hyperlink"/>
            <w:noProof/>
          </w:rPr>
          <w:t>2.1.1.2</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Deviations from Qualification and Periodic Tests – Chart F4B</w:t>
        </w:r>
        <w:r>
          <w:rPr>
            <w:noProof/>
            <w:webHidden/>
          </w:rPr>
          <w:tab/>
        </w:r>
        <w:r>
          <w:rPr>
            <w:noProof/>
            <w:webHidden/>
          </w:rPr>
          <w:fldChar w:fldCharType="begin"/>
        </w:r>
        <w:r>
          <w:rPr>
            <w:noProof/>
            <w:webHidden/>
          </w:rPr>
          <w:instrText xml:space="preserve"> PAGEREF _Toc157079752 \h </w:instrText>
        </w:r>
        <w:r>
          <w:rPr>
            <w:noProof/>
            <w:webHidden/>
          </w:rPr>
        </w:r>
        <w:r>
          <w:rPr>
            <w:noProof/>
            <w:webHidden/>
          </w:rPr>
          <w:fldChar w:fldCharType="separate"/>
        </w:r>
        <w:r>
          <w:rPr>
            <w:noProof/>
            <w:webHidden/>
          </w:rPr>
          <w:t>8</w:t>
        </w:r>
        <w:r>
          <w:rPr>
            <w:noProof/>
            <w:webHidden/>
          </w:rPr>
          <w:fldChar w:fldCharType="end"/>
        </w:r>
      </w:hyperlink>
    </w:p>
    <w:p w14:paraId="6AF351DA" w14:textId="07C30438"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53" w:history="1">
        <w:r w:rsidRPr="00814470">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MARKING</w:t>
        </w:r>
        <w:r>
          <w:rPr>
            <w:noProof/>
            <w:webHidden/>
          </w:rPr>
          <w:tab/>
        </w:r>
        <w:r>
          <w:rPr>
            <w:noProof/>
            <w:webHidden/>
          </w:rPr>
          <w:fldChar w:fldCharType="begin"/>
        </w:r>
        <w:r>
          <w:rPr>
            <w:noProof/>
            <w:webHidden/>
          </w:rPr>
          <w:instrText xml:space="preserve"> PAGEREF _Toc157079753 \h </w:instrText>
        </w:r>
        <w:r>
          <w:rPr>
            <w:noProof/>
            <w:webHidden/>
          </w:rPr>
        </w:r>
        <w:r>
          <w:rPr>
            <w:noProof/>
            <w:webHidden/>
          </w:rPr>
          <w:fldChar w:fldCharType="separate"/>
        </w:r>
        <w:r>
          <w:rPr>
            <w:noProof/>
            <w:webHidden/>
          </w:rPr>
          <w:t>8</w:t>
        </w:r>
        <w:r>
          <w:rPr>
            <w:noProof/>
            <w:webHidden/>
          </w:rPr>
          <w:fldChar w:fldCharType="end"/>
        </w:r>
      </w:hyperlink>
    </w:p>
    <w:p w14:paraId="13981A46" w14:textId="42483990"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54" w:history="1">
        <w:r w:rsidRPr="00814470">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solderability</w:t>
        </w:r>
        <w:r>
          <w:rPr>
            <w:noProof/>
            <w:webHidden/>
          </w:rPr>
          <w:tab/>
        </w:r>
        <w:r>
          <w:rPr>
            <w:noProof/>
            <w:webHidden/>
          </w:rPr>
          <w:fldChar w:fldCharType="begin"/>
        </w:r>
        <w:r>
          <w:rPr>
            <w:noProof/>
            <w:webHidden/>
          </w:rPr>
          <w:instrText xml:space="preserve"> PAGEREF _Toc157079754 \h </w:instrText>
        </w:r>
        <w:r>
          <w:rPr>
            <w:noProof/>
            <w:webHidden/>
          </w:rPr>
        </w:r>
        <w:r>
          <w:rPr>
            <w:noProof/>
            <w:webHidden/>
          </w:rPr>
          <w:fldChar w:fldCharType="separate"/>
        </w:r>
        <w:r>
          <w:rPr>
            <w:noProof/>
            <w:webHidden/>
          </w:rPr>
          <w:t>8</w:t>
        </w:r>
        <w:r>
          <w:rPr>
            <w:noProof/>
            <w:webHidden/>
          </w:rPr>
          <w:fldChar w:fldCharType="end"/>
        </w:r>
      </w:hyperlink>
    </w:p>
    <w:p w14:paraId="4D34AF7E" w14:textId="14B3AA84"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55" w:history="1">
        <w:r w:rsidRPr="00814470">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robustness of terminations</w:t>
        </w:r>
        <w:r>
          <w:rPr>
            <w:noProof/>
            <w:webHidden/>
          </w:rPr>
          <w:tab/>
        </w:r>
        <w:r>
          <w:rPr>
            <w:noProof/>
            <w:webHidden/>
          </w:rPr>
          <w:fldChar w:fldCharType="begin"/>
        </w:r>
        <w:r>
          <w:rPr>
            <w:noProof/>
            <w:webHidden/>
          </w:rPr>
          <w:instrText xml:space="preserve"> PAGEREF _Toc157079755 \h </w:instrText>
        </w:r>
        <w:r>
          <w:rPr>
            <w:noProof/>
            <w:webHidden/>
          </w:rPr>
        </w:r>
        <w:r>
          <w:rPr>
            <w:noProof/>
            <w:webHidden/>
          </w:rPr>
          <w:fldChar w:fldCharType="separate"/>
        </w:r>
        <w:r>
          <w:rPr>
            <w:noProof/>
            <w:webHidden/>
          </w:rPr>
          <w:t>8</w:t>
        </w:r>
        <w:r>
          <w:rPr>
            <w:noProof/>
            <w:webHidden/>
          </w:rPr>
          <w:fldChar w:fldCharType="end"/>
        </w:r>
      </w:hyperlink>
    </w:p>
    <w:p w14:paraId="793D5A39" w14:textId="3725520D"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56" w:history="1">
        <w:r w:rsidRPr="00814470">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_Toc157079756 \h </w:instrText>
        </w:r>
        <w:r>
          <w:rPr>
            <w:noProof/>
            <w:webHidden/>
          </w:rPr>
        </w:r>
        <w:r>
          <w:rPr>
            <w:noProof/>
            <w:webHidden/>
          </w:rPr>
          <w:fldChar w:fldCharType="separate"/>
        </w:r>
        <w:r>
          <w:rPr>
            <w:noProof/>
            <w:webHidden/>
          </w:rPr>
          <w:t>9</w:t>
        </w:r>
        <w:r>
          <w:rPr>
            <w:noProof/>
            <w:webHidden/>
          </w:rPr>
          <w:fldChar w:fldCharType="end"/>
        </w:r>
      </w:hyperlink>
    </w:p>
    <w:p w14:paraId="41BB3AA9" w14:textId="71D0DA3D"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57" w:history="1">
        <w:r w:rsidRPr="00814470">
          <w:rPr>
            <w:rStyle w:val="Hyperlink"/>
            <w:noProof/>
          </w:rPr>
          <w:t>2.5.1</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Room Temperature Electrical Measurements</w:t>
        </w:r>
        <w:r>
          <w:rPr>
            <w:noProof/>
            <w:webHidden/>
          </w:rPr>
          <w:tab/>
        </w:r>
        <w:r>
          <w:rPr>
            <w:noProof/>
            <w:webHidden/>
          </w:rPr>
          <w:fldChar w:fldCharType="begin"/>
        </w:r>
        <w:r>
          <w:rPr>
            <w:noProof/>
            <w:webHidden/>
          </w:rPr>
          <w:instrText xml:space="preserve"> PAGEREF _Toc157079757 \h </w:instrText>
        </w:r>
        <w:r>
          <w:rPr>
            <w:noProof/>
            <w:webHidden/>
          </w:rPr>
        </w:r>
        <w:r>
          <w:rPr>
            <w:noProof/>
            <w:webHidden/>
          </w:rPr>
          <w:fldChar w:fldCharType="separate"/>
        </w:r>
        <w:r>
          <w:rPr>
            <w:noProof/>
            <w:webHidden/>
          </w:rPr>
          <w:t>9</w:t>
        </w:r>
        <w:r>
          <w:rPr>
            <w:noProof/>
            <w:webHidden/>
          </w:rPr>
          <w:fldChar w:fldCharType="end"/>
        </w:r>
      </w:hyperlink>
    </w:p>
    <w:p w14:paraId="46C64C45" w14:textId="63368ACB" w:rsidR="002C4CA1" w:rsidRDefault="002C4CA1">
      <w:pPr>
        <w:pStyle w:val="TOC3"/>
        <w:rPr>
          <w:rFonts w:asciiTheme="minorHAnsi" w:eastAsiaTheme="minorEastAsia" w:hAnsiTheme="minorHAnsi" w:cstheme="minorBidi"/>
          <w:noProof/>
          <w:kern w:val="2"/>
          <w:sz w:val="22"/>
          <w:szCs w:val="22"/>
          <w:lang w:eastAsia="en-GB"/>
          <w14:ligatures w14:val="standardContextual"/>
        </w:rPr>
      </w:pPr>
      <w:hyperlink w:anchor="_Toc157079758" w:history="1">
        <w:r w:rsidRPr="00814470">
          <w:rPr>
            <w:rStyle w:val="Hyperlink"/>
            <w:noProof/>
          </w:rPr>
          <w:t>2.5.2</w:t>
        </w:r>
        <w:r>
          <w:rPr>
            <w:rFonts w:asciiTheme="minorHAnsi" w:eastAsiaTheme="minorEastAsia" w:hAnsiTheme="minorHAnsi" w:cstheme="minorBidi"/>
            <w:noProof/>
            <w:kern w:val="2"/>
            <w:sz w:val="22"/>
            <w:szCs w:val="22"/>
            <w:lang w:eastAsia="en-GB"/>
            <w14:ligatures w14:val="standardContextual"/>
          </w:rPr>
          <w:tab/>
        </w:r>
        <w:r w:rsidRPr="00814470">
          <w:rPr>
            <w:rStyle w:val="Hyperlink"/>
            <w:noProof/>
          </w:rPr>
          <w:t>High and Low Temperatures Electrical Measurements</w:t>
        </w:r>
        <w:r>
          <w:rPr>
            <w:noProof/>
            <w:webHidden/>
          </w:rPr>
          <w:tab/>
        </w:r>
        <w:r>
          <w:rPr>
            <w:noProof/>
            <w:webHidden/>
          </w:rPr>
          <w:fldChar w:fldCharType="begin"/>
        </w:r>
        <w:r>
          <w:rPr>
            <w:noProof/>
            <w:webHidden/>
          </w:rPr>
          <w:instrText xml:space="preserve"> PAGEREF _Toc157079758 \h </w:instrText>
        </w:r>
        <w:r>
          <w:rPr>
            <w:noProof/>
            <w:webHidden/>
          </w:rPr>
        </w:r>
        <w:r>
          <w:rPr>
            <w:noProof/>
            <w:webHidden/>
          </w:rPr>
          <w:fldChar w:fldCharType="separate"/>
        </w:r>
        <w:r>
          <w:rPr>
            <w:noProof/>
            <w:webHidden/>
          </w:rPr>
          <w:t>10</w:t>
        </w:r>
        <w:r>
          <w:rPr>
            <w:noProof/>
            <w:webHidden/>
          </w:rPr>
          <w:fldChar w:fldCharType="end"/>
        </w:r>
      </w:hyperlink>
    </w:p>
    <w:p w14:paraId="4068DBF7" w14:textId="23E2C979"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59" w:history="1">
        <w:r w:rsidRPr="00814470">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PARAMETER DRIFT VALUES</w:t>
        </w:r>
        <w:r>
          <w:rPr>
            <w:noProof/>
            <w:webHidden/>
          </w:rPr>
          <w:tab/>
        </w:r>
        <w:r>
          <w:rPr>
            <w:noProof/>
            <w:webHidden/>
          </w:rPr>
          <w:fldChar w:fldCharType="begin"/>
        </w:r>
        <w:r>
          <w:rPr>
            <w:noProof/>
            <w:webHidden/>
          </w:rPr>
          <w:instrText xml:space="preserve"> PAGEREF _Toc157079759 \h </w:instrText>
        </w:r>
        <w:r>
          <w:rPr>
            <w:noProof/>
            <w:webHidden/>
          </w:rPr>
        </w:r>
        <w:r>
          <w:rPr>
            <w:noProof/>
            <w:webHidden/>
          </w:rPr>
          <w:fldChar w:fldCharType="separate"/>
        </w:r>
        <w:r>
          <w:rPr>
            <w:noProof/>
            <w:webHidden/>
          </w:rPr>
          <w:t>10</w:t>
        </w:r>
        <w:r>
          <w:rPr>
            <w:noProof/>
            <w:webHidden/>
          </w:rPr>
          <w:fldChar w:fldCharType="end"/>
        </w:r>
      </w:hyperlink>
    </w:p>
    <w:p w14:paraId="11CB77F6" w14:textId="6E2D250C"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60" w:history="1">
        <w:r w:rsidRPr="00814470">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INTERMEDIATE AND END-POINT ELECTRICAL MEASUREMENTS</w:t>
        </w:r>
        <w:r>
          <w:rPr>
            <w:noProof/>
            <w:webHidden/>
          </w:rPr>
          <w:tab/>
        </w:r>
        <w:r>
          <w:rPr>
            <w:noProof/>
            <w:webHidden/>
          </w:rPr>
          <w:fldChar w:fldCharType="begin"/>
        </w:r>
        <w:r>
          <w:rPr>
            <w:noProof/>
            <w:webHidden/>
          </w:rPr>
          <w:instrText xml:space="preserve"> PAGEREF _Toc157079760 \h </w:instrText>
        </w:r>
        <w:r>
          <w:rPr>
            <w:noProof/>
            <w:webHidden/>
          </w:rPr>
        </w:r>
        <w:r>
          <w:rPr>
            <w:noProof/>
            <w:webHidden/>
          </w:rPr>
          <w:fldChar w:fldCharType="separate"/>
        </w:r>
        <w:r>
          <w:rPr>
            <w:noProof/>
            <w:webHidden/>
          </w:rPr>
          <w:t>11</w:t>
        </w:r>
        <w:r>
          <w:rPr>
            <w:noProof/>
            <w:webHidden/>
          </w:rPr>
          <w:fldChar w:fldCharType="end"/>
        </w:r>
      </w:hyperlink>
    </w:p>
    <w:p w14:paraId="45C5DB0E" w14:textId="67DA19D4"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61" w:history="1">
        <w:r w:rsidRPr="00814470">
          <w:rPr>
            <w:rStyle w:val="Hyperlink"/>
            <w:noProof/>
          </w:rPr>
          <w:t>2.8</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BURN-IN CONDITIONS</w:t>
        </w:r>
        <w:r>
          <w:rPr>
            <w:noProof/>
            <w:webHidden/>
          </w:rPr>
          <w:tab/>
        </w:r>
        <w:r>
          <w:rPr>
            <w:noProof/>
            <w:webHidden/>
          </w:rPr>
          <w:fldChar w:fldCharType="begin"/>
        </w:r>
        <w:r>
          <w:rPr>
            <w:noProof/>
            <w:webHidden/>
          </w:rPr>
          <w:instrText xml:space="preserve"> PAGEREF _Toc157079761 \h </w:instrText>
        </w:r>
        <w:r>
          <w:rPr>
            <w:noProof/>
            <w:webHidden/>
          </w:rPr>
        </w:r>
        <w:r>
          <w:rPr>
            <w:noProof/>
            <w:webHidden/>
          </w:rPr>
          <w:fldChar w:fldCharType="separate"/>
        </w:r>
        <w:r>
          <w:rPr>
            <w:noProof/>
            <w:webHidden/>
          </w:rPr>
          <w:t>12</w:t>
        </w:r>
        <w:r>
          <w:rPr>
            <w:noProof/>
            <w:webHidden/>
          </w:rPr>
          <w:fldChar w:fldCharType="end"/>
        </w:r>
      </w:hyperlink>
    </w:p>
    <w:p w14:paraId="527174E3" w14:textId="5CC110F7" w:rsidR="002C4CA1" w:rsidRDefault="002C4CA1">
      <w:pPr>
        <w:pStyle w:val="TOC2"/>
        <w:rPr>
          <w:rFonts w:asciiTheme="minorHAnsi" w:eastAsiaTheme="minorEastAsia" w:hAnsiTheme="minorHAnsi" w:cstheme="minorBidi"/>
          <w:caps w:val="0"/>
          <w:noProof/>
          <w:kern w:val="2"/>
          <w:sz w:val="22"/>
          <w:szCs w:val="22"/>
          <w:lang w:eastAsia="en-GB"/>
          <w14:ligatures w14:val="standardContextual"/>
        </w:rPr>
      </w:pPr>
      <w:hyperlink w:anchor="_Toc157079762" w:history="1">
        <w:r w:rsidRPr="00814470">
          <w:rPr>
            <w:rStyle w:val="Hyperlink"/>
            <w:noProof/>
          </w:rPr>
          <w:t>2.9</w:t>
        </w:r>
        <w:r>
          <w:rPr>
            <w:rFonts w:asciiTheme="minorHAnsi" w:eastAsiaTheme="minorEastAsia" w:hAnsiTheme="minorHAnsi" w:cstheme="minorBidi"/>
            <w:caps w:val="0"/>
            <w:noProof/>
            <w:kern w:val="2"/>
            <w:sz w:val="22"/>
            <w:szCs w:val="22"/>
            <w:lang w:eastAsia="en-GB"/>
            <w14:ligatures w14:val="standardContextual"/>
          </w:rPr>
          <w:tab/>
        </w:r>
        <w:r w:rsidRPr="00814470">
          <w:rPr>
            <w:rStyle w:val="Hyperlink"/>
            <w:noProof/>
          </w:rPr>
          <w:t>OPERATING LIFE CONDITIONS</w:t>
        </w:r>
        <w:r>
          <w:rPr>
            <w:noProof/>
            <w:webHidden/>
          </w:rPr>
          <w:tab/>
        </w:r>
        <w:r>
          <w:rPr>
            <w:noProof/>
            <w:webHidden/>
          </w:rPr>
          <w:fldChar w:fldCharType="begin"/>
        </w:r>
        <w:r>
          <w:rPr>
            <w:noProof/>
            <w:webHidden/>
          </w:rPr>
          <w:instrText xml:space="preserve"> PAGEREF _Toc157079762 \h </w:instrText>
        </w:r>
        <w:r>
          <w:rPr>
            <w:noProof/>
            <w:webHidden/>
          </w:rPr>
        </w:r>
        <w:r>
          <w:rPr>
            <w:noProof/>
            <w:webHidden/>
          </w:rPr>
          <w:fldChar w:fldCharType="separate"/>
        </w:r>
        <w:r>
          <w:rPr>
            <w:noProof/>
            <w:webHidden/>
          </w:rPr>
          <w:t>12</w:t>
        </w:r>
        <w:r>
          <w:rPr>
            <w:noProof/>
            <w:webHidden/>
          </w:rPr>
          <w:fldChar w:fldCharType="end"/>
        </w:r>
      </w:hyperlink>
    </w:p>
    <w:p w14:paraId="792AB88E" w14:textId="659E0945"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57079736"/>
      <w:r w:rsidRPr="00240DB1">
        <w:lastRenderedPageBreak/>
        <w:t>General</w:t>
      </w:r>
      <w:bookmarkEnd w:id="0"/>
    </w:p>
    <w:p w14:paraId="2AB48B65" w14:textId="77777777" w:rsidR="00540674" w:rsidRDefault="00540674" w:rsidP="006C08EE">
      <w:pPr>
        <w:pStyle w:val="Heading2"/>
      </w:pPr>
      <w:bookmarkStart w:id="1" w:name="_Toc157079737"/>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57079738"/>
      <w:r>
        <w:t>APPLICABLE DOCUMENTS</w:t>
      </w:r>
      <w:bookmarkEnd w:id="2"/>
    </w:p>
    <w:p w14:paraId="708860BA" w14:textId="77777777" w:rsidR="00540674" w:rsidRDefault="00540674" w:rsidP="00540674">
      <w:r>
        <w:t>The following documents form part of this specification and shall be read in conjunction with it:</w:t>
      </w:r>
    </w:p>
    <w:p w14:paraId="3AF3A087" w14:textId="48BE5652"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2C4CA1"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57079739"/>
      <w:r>
        <w:t>TERMS, DEFINITIONS, ABBREVIATIONS, SYMBOLS AND UNITS</w:t>
      </w:r>
      <w:bookmarkEnd w:id="3"/>
    </w:p>
    <w:p w14:paraId="4032D9B2" w14:textId="39B96FAF"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57079740"/>
      <w:r>
        <w:t>THE ESCC COMPONENT NUMBER AND COMPONENT TYPE VARIANTS</w:t>
      </w:r>
      <w:bookmarkEnd w:id="4"/>
    </w:p>
    <w:p w14:paraId="2F1C9A10" w14:textId="77777777" w:rsidR="00540674" w:rsidRDefault="00540674" w:rsidP="00014C04">
      <w:pPr>
        <w:pStyle w:val="Heading3"/>
      </w:pPr>
      <w:bookmarkStart w:id="5" w:name="_Ref531086393"/>
      <w:bookmarkStart w:id="6" w:name="_Toc157079741"/>
      <w:r>
        <w:t>The ESCC Component Number</w:t>
      </w:r>
      <w:bookmarkEnd w:id="5"/>
      <w:bookmarkEnd w:id="6"/>
    </w:p>
    <w:p w14:paraId="774F280F" w14:textId="77777777" w:rsidR="00540674" w:rsidRDefault="00540674" w:rsidP="00540674">
      <w:r>
        <w:t>The ESCC Component Number shall be constituted as follows:</w:t>
      </w:r>
    </w:p>
    <w:p w14:paraId="32C0B5E5" w14:textId="7790F6E7" w:rsidR="00540674" w:rsidRDefault="00540674" w:rsidP="00540674">
      <w:r>
        <w:t xml:space="preserve">Example: </w:t>
      </w:r>
      <w:r w:rsidR="00877E3F">
        <w:t>300</w:t>
      </w:r>
      <w:r w:rsidR="000952BC">
        <w:t>8036</w:t>
      </w:r>
      <w:r>
        <w:t>01</w:t>
      </w:r>
    </w:p>
    <w:p w14:paraId="260EE224" w14:textId="7B63D879" w:rsidR="00540674" w:rsidRDefault="00540674" w:rsidP="00FF1A45">
      <w:pPr>
        <w:pStyle w:val="BulletList"/>
      </w:pPr>
      <w:r>
        <w:t xml:space="preserve">Detail Specification Reference: </w:t>
      </w:r>
      <w:r w:rsidR="00877E3F">
        <w:t>300</w:t>
      </w:r>
      <w:r w:rsidR="000952BC">
        <w:t>8036</w:t>
      </w:r>
    </w:p>
    <w:p w14:paraId="240651A7" w14:textId="77777777" w:rsidR="00540674" w:rsidRDefault="00540674" w:rsidP="00FF1A45">
      <w:pPr>
        <w:pStyle w:val="BulletList"/>
      </w:pPr>
      <w:r>
        <w:tab/>
      </w:r>
      <w:r>
        <w:tab/>
        <w:t>Component Type Variant Number: 01 (as required)</w:t>
      </w:r>
    </w:p>
    <w:p w14:paraId="21772D97" w14:textId="77777777" w:rsidR="00540674" w:rsidRDefault="00540674" w:rsidP="00014C04">
      <w:pPr>
        <w:pStyle w:val="Heading3"/>
      </w:pPr>
      <w:bookmarkStart w:id="7" w:name="_Ref479591292"/>
      <w:bookmarkStart w:id="8" w:name="_Ref479591472"/>
      <w:bookmarkStart w:id="9" w:name="_Toc157079742"/>
      <w:commentRangeStart w:id="10"/>
      <w:r>
        <w:t>Component Type Variants</w:t>
      </w:r>
      <w:bookmarkEnd w:id="7"/>
      <w:bookmarkEnd w:id="8"/>
      <w:commentRangeEnd w:id="10"/>
      <w:r w:rsidR="00B6189D">
        <w:rPr>
          <w:rStyle w:val="CommentReference"/>
          <w:bCs w:val="0"/>
          <w:u w:val="none"/>
        </w:rPr>
        <w:commentReference w:id="10"/>
      </w:r>
      <w:bookmarkEnd w:id="9"/>
    </w:p>
    <w:p w14:paraId="741CBCFD" w14:textId="77777777" w:rsidR="00B41167" w:rsidRDefault="00B41167" w:rsidP="00B41167">
      <w:pPr>
        <w:spacing w:after="120"/>
      </w:pPr>
      <w:r>
        <w:t>The Component Type Variants applicable to this specification are as follows:</w:t>
      </w:r>
    </w:p>
    <w:tbl>
      <w:tblPr>
        <w:tblStyle w:val="TableGrid3"/>
        <w:tblW w:w="7710" w:type="dxa"/>
        <w:tblInd w:w="1525" w:type="dxa"/>
        <w:tblLayout w:type="fixed"/>
        <w:tblCellMar>
          <w:top w:w="28" w:type="dxa"/>
          <w:left w:w="57" w:type="dxa"/>
          <w:bottom w:w="28" w:type="dxa"/>
          <w:right w:w="57" w:type="dxa"/>
        </w:tblCellMar>
        <w:tblLook w:val="04A0" w:firstRow="1" w:lastRow="0" w:firstColumn="1" w:lastColumn="0" w:noHBand="0" w:noVBand="1"/>
      </w:tblPr>
      <w:tblGrid>
        <w:gridCol w:w="907"/>
        <w:gridCol w:w="1304"/>
        <w:gridCol w:w="4649"/>
        <w:gridCol w:w="850"/>
      </w:tblGrid>
      <w:tr w:rsidR="00A913B2" w:rsidRPr="00854F4B" w14:paraId="67C5242A" w14:textId="2F270A4B" w:rsidTr="00A07BA3">
        <w:trPr>
          <w:trHeight w:val="737"/>
          <w:tblHeader/>
        </w:trPr>
        <w:tc>
          <w:tcPr>
            <w:tcW w:w="907" w:type="dxa"/>
          </w:tcPr>
          <w:p w14:paraId="4C51ACD2" w14:textId="4DC82266" w:rsidR="00A913B2" w:rsidRDefault="00A913B2" w:rsidP="00A913B2">
            <w:pPr>
              <w:pStyle w:val="Bodyjustified"/>
            </w:pPr>
            <w:r w:rsidRPr="004D3CD6">
              <w:t>Type Variant</w:t>
            </w:r>
          </w:p>
          <w:p w14:paraId="745FC476" w14:textId="77777777" w:rsidR="00A913B2" w:rsidRPr="004D3CD6" w:rsidRDefault="00A913B2" w:rsidP="00A913B2">
            <w:pPr>
              <w:pStyle w:val="Bodyjustified"/>
            </w:pPr>
            <w:r>
              <w:t>(Note 1)</w:t>
            </w:r>
          </w:p>
        </w:tc>
        <w:tc>
          <w:tcPr>
            <w:tcW w:w="1304" w:type="dxa"/>
          </w:tcPr>
          <w:p w14:paraId="4C848B8B" w14:textId="77777777" w:rsidR="00A913B2" w:rsidRPr="004D3CD6" w:rsidRDefault="00A913B2" w:rsidP="00A913B2">
            <w:pPr>
              <w:pStyle w:val="Bodyjustified"/>
            </w:pPr>
            <w:r w:rsidRPr="004D3CD6">
              <w:t>Capacitance</w:t>
            </w:r>
          </w:p>
          <w:p w14:paraId="13EA2E3D" w14:textId="77777777" w:rsidR="00A913B2" w:rsidRPr="004D3CD6" w:rsidRDefault="00A913B2" w:rsidP="00A913B2">
            <w:pPr>
              <w:pStyle w:val="Bodyjustified"/>
            </w:pPr>
            <w:r w:rsidRPr="004D3CD6">
              <w:t>C</w:t>
            </w:r>
          </w:p>
          <w:p w14:paraId="66643638" w14:textId="19FC8C5D" w:rsidR="00A913B2" w:rsidRDefault="00A913B2" w:rsidP="00A913B2">
            <w:pPr>
              <w:pStyle w:val="Bodyjustified"/>
            </w:pPr>
            <w:r w:rsidRPr="004D3CD6">
              <w:t>(pF)</w:t>
            </w:r>
          </w:p>
        </w:tc>
        <w:tc>
          <w:tcPr>
            <w:tcW w:w="4649" w:type="dxa"/>
          </w:tcPr>
          <w:p w14:paraId="05AACF70" w14:textId="5515545B" w:rsidR="00A913B2" w:rsidRDefault="00A913B2" w:rsidP="00A913B2">
            <w:pPr>
              <w:pStyle w:val="Bodyjustified"/>
            </w:pPr>
            <w:r>
              <w:t>Case Description and Terminal Configuration</w:t>
            </w:r>
          </w:p>
          <w:p w14:paraId="48866B09" w14:textId="0471327E" w:rsidR="00A913B2" w:rsidRPr="004D3CD6" w:rsidRDefault="00A913B2" w:rsidP="00A913B2">
            <w:pPr>
              <w:pStyle w:val="Bodyjustified"/>
            </w:pPr>
            <w:r>
              <w:t>(Note 2)</w:t>
            </w:r>
          </w:p>
        </w:tc>
        <w:tc>
          <w:tcPr>
            <w:tcW w:w="850" w:type="dxa"/>
          </w:tcPr>
          <w:p w14:paraId="652A74D1" w14:textId="77777777" w:rsidR="00A913B2" w:rsidRPr="004D3CD6" w:rsidRDefault="00A913B2" w:rsidP="00A913B2">
            <w:pPr>
              <w:pStyle w:val="Bodyjustified"/>
            </w:pPr>
            <w:r w:rsidRPr="004D3CD6">
              <w:t>Weight</w:t>
            </w:r>
          </w:p>
          <w:p w14:paraId="28D067F8" w14:textId="77777777" w:rsidR="00A913B2" w:rsidRPr="004D3CD6" w:rsidRDefault="00A913B2" w:rsidP="00A913B2">
            <w:pPr>
              <w:pStyle w:val="Bodyjustified"/>
            </w:pPr>
            <w:r w:rsidRPr="004D3CD6">
              <w:t>Max.</w:t>
            </w:r>
          </w:p>
          <w:p w14:paraId="07C2B9B0" w14:textId="5E315A1A" w:rsidR="00A913B2" w:rsidRDefault="00A913B2" w:rsidP="00A913B2">
            <w:pPr>
              <w:pStyle w:val="Bodyjustified"/>
            </w:pPr>
            <w:r w:rsidRPr="004D3CD6">
              <w:t>(g)</w:t>
            </w:r>
          </w:p>
        </w:tc>
      </w:tr>
      <w:tr w:rsidR="00A913B2" w:rsidRPr="00854F4B" w14:paraId="69F44BC2" w14:textId="4D188AA7" w:rsidTr="00A07BA3">
        <w:trPr>
          <w:trHeight w:val="317"/>
        </w:trPr>
        <w:tc>
          <w:tcPr>
            <w:tcW w:w="907" w:type="dxa"/>
            <w:vAlign w:val="center"/>
          </w:tcPr>
          <w:p w14:paraId="289F16CE" w14:textId="77777777" w:rsidR="00A913B2" w:rsidRPr="004D3CD6" w:rsidRDefault="00A913B2" w:rsidP="00A913B2">
            <w:pPr>
              <w:pStyle w:val="Bodyjustified"/>
            </w:pPr>
            <w:r w:rsidRPr="004D3CD6">
              <w:t>01</w:t>
            </w:r>
          </w:p>
        </w:tc>
        <w:tc>
          <w:tcPr>
            <w:tcW w:w="1304" w:type="dxa"/>
            <w:vAlign w:val="center"/>
          </w:tcPr>
          <w:p w14:paraId="581EF3A2" w14:textId="08A19A17" w:rsidR="00A913B2" w:rsidRDefault="00A913B2" w:rsidP="00CF6979">
            <w:pPr>
              <w:pStyle w:val="Bodyjustified"/>
            </w:pPr>
            <w:r>
              <w:t>17600</w:t>
            </w:r>
          </w:p>
        </w:tc>
        <w:tc>
          <w:tcPr>
            <w:tcW w:w="4649" w:type="dxa"/>
            <w:vMerge w:val="restart"/>
          </w:tcPr>
          <w:p w14:paraId="1FAA7918" w14:textId="2B0D852E" w:rsidR="00A913B2" w:rsidRPr="004D3CD6" w:rsidRDefault="00A913B2" w:rsidP="00A913B2">
            <w:pPr>
              <w:pStyle w:val="Bodyjustified"/>
              <w:jc w:val="left"/>
            </w:pPr>
            <w:r>
              <w:t>Non-hermetically sealed case, surface mount, with square section body terminal and round section tab terminals</w:t>
            </w:r>
          </w:p>
        </w:tc>
        <w:tc>
          <w:tcPr>
            <w:tcW w:w="850" w:type="dxa"/>
            <w:vMerge w:val="restart"/>
            <w:tcBorders>
              <w:left w:val="single" w:sz="4" w:space="0" w:color="auto"/>
            </w:tcBorders>
            <w:vAlign w:val="center"/>
          </w:tcPr>
          <w:p w14:paraId="418BFE9C" w14:textId="649B1A9B" w:rsidR="00A913B2" w:rsidRDefault="00A913B2" w:rsidP="00A913B2">
            <w:pPr>
              <w:pStyle w:val="Bodyjustified"/>
            </w:pPr>
            <w:r>
              <w:t>2</w:t>
            </w:r>
          </w:p>
        </w:tc>
      </w:tr>
      <w:tr w:rsidR="00A913B2" w:rsidRPr="00854F4B" w14:paraId="091F8912" w14:textId="7D848D98" w:rsidTr="00A07BA3">
        <w:trPr>
          <w:trHeight w:val="317"/>
        </w:trPr>
        <w:tc>
          <w:tcPr>
            <w:tcW w:w="907" w:type="dxa"/>
            <w:vAlign w:val="center"/>
          </w:tcPr>
          <w:p w14:paraId="5C0B3A99" w14:textId="77777777" w:rsidR="00A913B2" w:rsidRPr="004D3CD6" w:rsidRDefault="00A913B2" w:rsidP="00A913B2">
            <w:pPr>
              <w:pStyle w:val="Bodyjustified"/>
            </w:pPr>
            <w:r w:rsidRPr="004D3CD6">
              <w:t>02</w:t>
            </w:r>
          </w:p>
        </w:tc>
        <w:tc>
          <w:tcPr>
            <w:tcW w:w="1304" w:type="dxa"/>
            <w:vAlign w:val="center"/>
          </w:tcPr>
          <w:p w14:paraId="0885A404" w14:textId="3AA110B7" w:rsidR="00A913B2" w:rsidRPr="004D3CD6" w:rsidRDefault="00A913B2" w:rsidP="00CF6979">
            <w:pPr>
              <w:pStyle w:val="Bodyjustified"/>
            </w:pPr>
            <w:r>
              <w:t>680</w:t>
            </w:r>
          </w:p>
        </w:tc>
        <w:tc>
          <w:tcPr>
            <w:tcW w:w="4649" w:type="dxa"/>
            <w:vMerge/>
          </w:tcPr>
          <w:p w14:paraId="397CF068" w14:textId="3C4F7A47" w:rsidR="00A913B2" w:rsidRPr="004D3CD6" w:rsidRDefault="00A913B2" w:rsidP="00A913B2">
            <w:pPr>
              <w:pStyle w:val="Bodyjustified"/>
              <w:jc w:val="left"/>
            </w:pPr>
          </w:p>
        </w:tc>
        <w:tc>
          <w:tcPr>
            <w:tcW w:w="850" w:type="dxa"/>
            <w:vMerge/>
            <w:tcBorders>
              <w:left w:val="single" w:sz="4" w:space="0" w:color="auto"/>
            </w:tcBorders>
            <w:vAlign w:val="center"/>
          </w:tcPr>
          <w:p w14:paraId="6138E9A4" w14:textId="6B7BBBEA" w:rsidR="00A913B2" w:rsidRPr="004D3CD6" w:rsidRDefault="00A913B2" w:rsidP="00A913B2">
            <w:pPr>
              <w:pStyle w:val="Bodyjustified"/>
            </w:pPr>
          </w:p>
        </w:tc>
      </w:tr>
    </w:tbl>
    <w:p w14:paraId="655064ED" w14:textId="28968ABD" w:rsidR="00943F0C" w:rsidRDefault="00943F0C" w:rsidP="00943F0C">
      <w:pPr>
        <w:pStyle w:val="NOTES"/>
      </w:pPr>
      <w:r>
        <w:t>NOTES:</w:t>
      </w:r>
    </w:p>
    <w:p w14:paraId="0D4F36B5" w14:textId="0739A21D" w:rsidR="00943F0C" w:rsidRDefault="00E4161B" w:rsidP="00533AFB">
      <w:pPr>
        <w:pStyle w:val="numericallist"/>
        <w:spacing w:after="60"/>
      </w:pPr>
      <w:r>
        <w:t>The Insertion Loss c</w:t>
      </w:r>
      <w:r w:rsidR="006D52B7">
        <w:t xml:space="preserve">haracteristics applicable to </w:t>
      </w:r>
      <w:r w:rsidR="000C091A">
        <w:t>each Component Type Variant are as follows</w:t>
      </w:r>
      <w:r w:rsidR="00047778">
        <w:t>:</w:t>
      </w:r>
    </w:p>
    <w:tbl>
      <w:tblPr>
        <w:tblStyle w:val="TableGrid3"/>
        <w:tblW w:w="4478" w:type="dxa"/>
        <w:tblInd w:w="2098" w:type="dxa"/>
        <w:tblLayout w:type="fixed"/>
        <w:tblCellMar>
          <w:top w:w="28" w:type="dxa"/>
          <w:left w:w="57" w:type="dxa"/>
          <w:bottom w:w="28" w:type="dxa"/>
          <w:right w:w="57" w:type="dxa"/>
        </w:tblCellMar>
        <w:tblLook w:val="04A0" w:firstRow="1" w:lastRow="0" w:firstColumn="1" w:lastColumn="0" w:noHBand="0" w:noVBand="1"/>
      </w:tblPr>
      <w:tblGrid>
        <w:gridCol w:w="964"/>
        <w:gridCol w:w="850"/>
        <w:gridCol w:w="850"/>
        <w:gridCol w:w="964"/>
        <w:gridCol w:w="850"/>
      </w:tblGrid>
      <w:tr w:rsidR="006272C0" w:rsidRPr="00854F4B" w14:paraId="5AA241E7" w14:textId="77777777" w:rsidTr="006272C0">
        <w:trPr>
          <w:trHeight w:val="567"/>
          <w:tblHeader/>
        </w:trPr>
        <w:tc>
          <w:tcPr>
            <w:tcW w:w="964" w:type="dxa"/>
            <w:vMerge w:val="restart"/>
          </w:tcPr>
          <w:p w14:paraId="39F81733" w14:textId="67FDEB6F" w:rsidR="006272C0" w:rsidRPr="004D3CD6" w:rsidRDefault="006272C0" w:rsidP="00CE6D09">
            <w:pPr>
              <w:pStyle w:val="Bodyjustified"/>
            </w:pPr>
            <w:r w:rsidRPr="004D3CD6">
              <w:t>Type Variant</w:t>
            </w:r>
          </w:p>
        </w:tc>
        <w:tc>
          <w:tcPr>
            <w:tcW w:w="3514" w:type="dxa"/>
            <w:gridSpan w:val="4"/>
          </w:tcPr>
          <w:p w14:paraId="162B298F" w14:textId="77777777" w:rsidR="006272C0" w:rsidRDefault="006272C0" w:rsidP="00805278">
            <w:pPr>
              <w:pStyle w:val="Bodyjustified"/>
            </w:pPr>
            <w:r>
              <w:t>Insertion Loss I</w:t>
            </w:r>
            <w:r w:rsidRPr="00805278">
              <w:rPr>
                <w:vertAlign w:val="subscript"/>
              </w:rPr>
              <w:t>L</w:t>
            </w:r>
            <w:r>
              <w:t xml:space="preserve"> (dB)</w:t>
            </w:r>
          </w:p>
          <w:p w14:paraId="1670E967" w14:textId="10E6036E" w:rsidR="006272C0" w:rsidRPr="004D3CD6" w:rsidRDefault="006272C0" w:rsidP="00805278">
            <w:pPr>
              <w:pStyle w:val="Bodyjustified"/>
            </w:pPr>
            <w:r>
              <w:t>With No Current Applied</w:t>
            </w:r>
          </w:p>
        </w:tc>
      </w:tr>
      <w:tr w:rsidR="006272C0" w:rsidRPr="00854F4B" w14:paraId="191BFA17" w14:textId="77777777" w:rsidTr="006272C0">
        <w:trPr>
          <w:trHeight w:val="340"/>
          <w:tblHeader/>
        </w:trPr>
        <w:tc>
          <w:tcPr>
            <w:tcW w:w="964" w:type="dxa"/>
            <w:vMerge/>
          </w:tcPr>
          <w:p w14:paraId="1DC71356" w14:textId="497F2638" w:rsidR="006272C0" w:rsidRPr="004D3CD6" w:rsidRDefault="006272C0" w:rsidP="00805278">
            <w:pPr>
              <w:pStyle w:val="Bodyjustified"/>
            </w:pPr>
          </w:p>
        </w:tc>
        <w:tc>
          <w:tcPr>
            <w:tcW w:w="850" w:type="dxa"/>
          </w:tcPr>
          <w:p w14:paraId="40B2BBDA" w14:textId="2A8D7C1F" w:rsidR="006272C0" w:rsidRPr="004D3CD6" w:rsidRDefault="006272C0" w:rsidP="00805278">
            <w:pPr>
              <w:pStyle w:val="Bodyjustified"/>
            </w:pPr>
            <w:r w:rsidRPr="004D3CD6">
              <w:t>1MHz</w:t>
            </w:r>
          </w:p>
        </w:tc>
        <w:tc>
          <w:tcPr>
            <w:tcW w:w="850" w:type="dxa"/>
          </w:tcPr>
          <w:p w14:paraId="72AEEB02" w14:textId="10DF8290" w:rsidR="006272C0" w:rsidRPr="004D3CD6" w:rsidRDefault="006272C0" w:rsidP="00805278">
            <w:pPr>
              <w:pStyle w:val="Bodyjustified"/>
            </w:pPr>
            <w:r w:rsidRPr="004D3CD6">
              <w:t>10MHz</w:t>
            </w:r>
          </w:p>
        </w:tc>
        <w:tc>
          <w:tcPr>
            <w:tcW w:w="964" w:type="dxa"/>
          </w:tcPr>
          <w:p w14:paraId="4A9624D8" w14:textId="69A084DC" w:rsidR="006272C0" w:rsidRPr="004D3CD6" w:rsidRDefault="006272C0" w:rsidP="00805278">
            <w:pPr>
              <w:pStyle w:val="Bodyjustified"/>
            </w:pPr>
            <w:r w:rsidRPr="004D3CD6">
              <w:t>100MHz</w:t>
            </w:r>
          </w:p>
        </w:tc>
        <w:tc>
          <w:tcPr>
            <w:tcW w:w="850" w:type="dxa"/>
          </w:tcPr>
          <w:p w14:paraId="41378A5B" w14:textId="4E15CEC0" w:rsidR="006272C0" w:rsidRPr="004D3CD6" w:rsidRDefault="006272C0" w:rsidP="00805278">
            <w:pPr>
              <w:pStyle w:val="Bodyjustified"/>
            </w:pPr>
            <w:r w:rsidRPr="004D3CD6">
              <w:t>1GHz</w:t>
            </w:r>
          </w:p>
        </w:tc>
      </w:tr>
      <w:tr w:rsidR="006272C0" w:rsidRPr="00854F4B" w14:paraId="400E75B3" w14:textId="77777777" w:rsidTr="006272C0">
        <w:trPr>
          <w:trHeight w:val="317"/>
        </w:trPr>
        <w:tc>
          <w:tcPr>
            <w:tcW w:w="964" w:type="dxa"/>
            <w:vAlign w:val="center"/>
          </w:tcPr>
          <w:p w14:paraId="6155FAAD" w14:textId="02981677" w:rsidR="006272C0" w:rsidRPr="004D3CD6" w:rsidRDefault="006272C0" w:rsidP="00805278">
            <w:pPr>
              <w:pStyle w:val="Bodyjustified"/>
            </w:pPr>
            <w:r w:rsidRPr="004D3CD6">
              <w:t>01</w:t>
            </w:r>
          </w:p>
        </w:tc>
        <w:tc>
          <w:tcPr>
            <w:tcW w:w="850" w:type="dxa"/>
            <w:vAlign w:val="center"/>
          </w:tcPr>
          <w:p w14:paraId="6F9D3DFC" w14:textId="435D7A09" w:rsidR="006272C0" w:rsidRPr="004D3CD6" w:rsidRDefault="006272C0" w:rsidP="00805278">
            <w:pPr>
              <w:pStyle w:val="Bodyjustified"/>
            </w:pPr>
            <w:r>
              <w:t>10</w:t>
            </w:r>
          </w:p>
        </w:tc>
        <w:tc>
          <w:tcPr>
            <w:tcW w:w="850" w:type="dxa"/>
            <w:vAlign w:val="center"/>
          </w:tcPr>
          <w:p w14:paraId="536DDC16" w14:textId="741F7FB6" w:rsidR="006272C0" w:rsidRPr="004D3CD6" w:rsidRDefault="006272C0" w:rsidP="00805278">
            <w:pPr>
              <w:pStyle w:val="Bodyjustified"/>
            </w:pPr>
            <w:r>
              <w:t>30</w:t>
            </w:r>
          </w:p>
        </w:tc>
        <w:tc>
          <w:tcPr>
            <w:tcW w:w="964" w:type="dxa"/>
            <w:vAlign w:val="center"/>
          </w:tcPr>
          <w:p w14:paraId="38AAB319" w14:textId="77735E27" w:rsidR="006272C0" w:rsidRPr="004D3CD6" w:rsidRDefault="006272C0" w:rsidP="00805278">
            <w:pPr>
              <w:pStyle w:val="Bodyjustified"/>
            </w:pPr>
            <w:r>
              <w:t>50</w:t>
            </w:r>
          </w:p>
        </w:tc>
        <w:tc>
          <w:tcPr>
            <w:tcW w:w="850" w:type="dxa"/>
            <w:vAlign w:val="center"/>
          </w:tcPr>
          <w:p w14:paraId="690F5B1F" w14:textId="1FEFF3E2" w:rsidR="006272C0" w:rsidRPr="004D3CD6" w:rsidRDefault="006272C0" w:rsidP="00805278">
            <w:pPr>
              <w:pStyle w:val="Bodyjustified"/>
            </w:pPr>
            <w:r>
              <w:t>70</w:t>
            </w:r>
          </w:p>
        </w:tc>
      </w:tr>
      <w:tr w:rsidR="006272C0" w:rsidRPr="00854F4B" w14:paraId="5E998E29" w14:textId="77777777" w:rsidTr="006272C0">
        <w:trPr>
          <w:trHeight w:val="317"/>
        </w:trPr>
        <w:tc>
          <w:tcPr>
            <w:tcW w:w="964" w:type="dxa"/>
            <w:vAlign w:val="center"/>
          </w:tcPr>
          <w:p w14:paraId="05C629C0" w14:textId="1FA27F71" w:rsidR="006272C0" w:rsidRPr="004D3CD6" w:rsidRDefault="006272C0" w:rsidP="00805278">
            <w:pPr>
              <w:pStyle w:val="Bodyjustified"/>
            </w:pPr>
            <w:r w:rsidRPr="004D3CD6">
              <w:t>02</w:t>
            </w:r>
          </w:p>
        </w:tc>
        <w:tc>
          <w:tcPr>
            <w:tcW w:w="850" w:type="dxa"/>
            <w:vAlign w:val="center"/>
          </w:tcPr>
          <w:p w14:paraId="788B9005" w14:textId="536BE65D" w:rsidR="006272C0" w:rsidRPr="004D3CD6" w:rsidRDefault="006272C0" w:rsidP="00805278">
            <w:pPr>
              <w:pStyle w:val="Bodyjustified"/>
            </w:pPr>
            <w:r>
              <w:t>-</w:t>
            </w:r>
          </w:p>
        </w:tc>
        <w:tc>
          <w:tcPr>
            <w:tcW w:w="850" w:type="dxa"/>
            <w:vAlign w:val="center"/>
          </w:tcPr>
          <w:p w14:paraId="7B71F3EE" w14:textId="6D715FA4" w:rsidR="006272C0" w:rsidRPr="004D3CD6" w:rsidRDefault="006272C0" w:rsidP="00805278">
            <w:pPr>
              <w:pStyle w:val="Bodyjustified"/>
            </w:pPr>
            <w:r>
              <w:t>-</w:t>
            </w:r>
          </w:p>
        </w:tc>
        <w:tc>
          <w:tcPr>
            <w:tcW w:w="964" w:type="dxa"/>
            <w:vAlign w:val="center"/>
          </w:tcPr>
          <w:p w14:paraId="06204F9F" w14:textId="316EF8F6" w:rsidR="006272C0" w:rsidRPr="004D3CD6" w:rsidRDefault="006272C0" w:rsidP="00805278">
            <w:pPr>
              <w:pStyle w:val="Bodyjustified"/>
            </w:pPr>
            <w:r>
              <w:t>26</w:t>
            </w:r>
          </w:p>
        </w:tc>
        <w:tc>
          <w:tcPr>
            <w:tcW w:w="850" w:type="dxa"/>
            <w:vAlign w:val="center"/>
          </w:tcPr>
          <w:p w14:paraId="672CA9B3" w14:textId="0951BBE1" w:rsidR="006272C0" w:rsidRPr="004D3CD6" w:rsidRDefault="006272C0" w:rsidP="00805278">
            <w:pPr>
              <w:pStyle w:val="Bodyjustified"/>
            </w:pPr>
            <w:r>
              <w:t>55</w:t>
            </w:r>
          </w:p>
        </w:tc>
      </w:tr>
    </w:tbl>
    <w:p w14:paraId="5F593C19" w14:textId="48AEB27D" w:rsidR="00635E31" w:rsidRDefault="00F36D48" w:rsidP="00533AFB">
      <w:pPr>
        <w:pStyle w:val="numericallist"/>
        <w:spacing w:before="60"/>
      </w:pPr>
      <w:bookmarkStart w:id="11" w:name="_Ref479591485"/>
      <w:r>
        <w:t xml:space="preserve">See Para. </w:t>
      </w:r>
      <w:r>
        <w:fldChar w:fldCharType="begin"/>
      </w:r>
      <w:r>
        <w:instrText xml:space="preserve"> REF _Ref531086383 \r \h </w:instrText>
      </w:r>
      <w:r>
        <w:fldChar w:fldCharType="separate"/>
      </w:r>
      <w:r>
        <w:t>1.6</w:t>
      </w:r>
      <w:r>
        <w:fldChar w:fldCharType="end"/>
      </w:r>
      <w:r>
        <w:t xml:space="preserve"> for physical dimensions.</w:t>
      </w:r>
    </w:p>
    <w:p w14:paraId="52A55DF3" w14:textId="4D4EB3EC" w:rsidR="00540674" w:rsidRDefault="00540674" w:rsidP="006C08EE">
      <w:pPr>
        <w:pStyle w:val="Heading2"/>
      </w:pPr>
      <w:bookmarkStart w:id="12" w:name="_Toc157079743"/>
      <w:r>
        <w:lastRenderedPageBreak/>
        <w:t>MAXIMUM RATINGS</w:t>
      </w:r>
      <w:bookmarkEnd w:id="11"/>
      <w:bookmarkEnd w:id="12"/>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731"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37"/>
        <w:gridCol w:w="2268"/>
      </w:tblGrid>
      <w:tr w:rsidR="00525636" w:rsidRPr="00AE2EDF" w14:paraId="320C75D0" w14:textId="77777777" w:rsidTr="002E5CF4">
        <w:trPr>
          <w:trHeight w:val="340"/>
          <w:tblHeader/>
        </w:trPr>
        <w:tc>
          <w:tcPr>
            <w:tcW w:w="2891"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37" w:type="dxa"/>
          </w:tcPr>
          <w:p w14:paraId="2F26B09A" w14:textId="77777777" w:rsidR="00283248" w:rsidRPr="00AE2EDF" w:rsidRDefault="00283248" w:rsidP="00283248">
            <w:pPr>
              <w:pStyle w:val="Bodyjustified"/>
              <w:keepNext/>
            </w:pPr>
            <w:r w:rsidRPr="00AE2EDF">
              <w:t>Unit</w:t>
            </w:r>
            <w:r>
              <w:t>s</w:t>
            </w:r>
          </w:p>
        </w:tc>
        <w:tc>
          <w:tcPr>
            <w:tcW w:w="2268"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2E5CF4">
        <w:trPr>
          <w:trHeight w:val="317"/>
        </w:trPr>
        <w:tc>
          <w:tcPr>
            <w:tcW w:w="2891" w:type="dxa"/>
            <w:vAlign w:val="center"/>
          </w:tcPr>
          <w:p w14:paraId="23107D6A" w14:textId="77777777" w:rsidR="000854D2" w:rsidRPr="00AE2EDF" w:rsidRDefault="000854D2" w:rsidP="000854D2">
            <w:pPr>
              <w:pStyle w:val="Bodyjustified"/>
              <w:keepNext/>
              <w:jc w:val="left"/>
            </w:pPr>
            <w:r w:rsidRPr="00AE2EDF">
              <w:t xml:space="preserve">Rated </w:t>
            </w:r>
            <w:r>
              <w:t xml:space="preserve">DC </w:t>
            </w:r>
            <w:r w:rsidRPr="00AE2EDF">
              <w:t>Voltage</w:t>
            </w:r>
          </w:p>
        </w:tc>
        <w:tc>
          <w:tcPr>
            <w:tcW w:w="964" w:type="dxa"/>
            <w:vAlign w:val="center"/>
          </w:tcPr>
          <w:p w14:paraId="4AA7FE9C" w14:textId="77777777" w:rsidR="000854D2" w:rsidRPr="00AE2EDF" w:rsidRDefault="000854D2" w:rsidP="000854D2">
            <w:pPr>
              <w:pStyle w:val="Bodyjustified"/>
              <w:keepNext/>
            </w:pPr>
            <w:r w:rsidRPr="00AE2EDF">
              <w:t>U</w:t>
            </w:r>
            <w:r w:rsidRPr="00AE2EDF">
              <w:rPr>
                <w:vertAlign w:val="subscript"/>
              </w:rPr>
              <w:t>R</w:t>
            </w:r>
          </w:p>
        </w:tc>
        <w:tc>
          <w:tcPr>
            <w:tcW w:w="1871" w:type="dxa"/>
            <w:vAlign w:val="center"/>
          </w:tcPr>
          <w:p w14:paraId="29DF7BDE" w14:textId="6D6C7B6C" w:rsidR="000854D2" w:rsidRPr="003A49D9" w:rsidRDefault="000952BC" w:rsidP="002D02C8">
            <w:pPr>
              <w:pStyle w:val="Bodyjustified"/>
            </w:pPr>
            <w:r>
              <w:t>100</w:t>
            </w:r>
          </w:p>
        </w:tc>
        <w:tc>
          <w:tcPr>
            <w:tcW w:w="737" w:type="dxa"/>
            <w:vAlign w:val="center"/>
          </w:tcPr>
          <w:p w14:paraId="7D9FBB47" w14:textId="77777777" w:rsidR="000854D2" w:rsidRPr="00AE2EDF" w:rsidRDefault="000854D2" w:rsidP="000854D2">
            <w:pPr>
              <w:pStyle w:val="Bodyjustified"/>
              <w:keepNext/>
            </w:pPr>
            <w:r w:rsidRPr="00AE2EDF">
              <w:t>V</w:t>
            </w:r>
          </w:p>
        </w:tc>
        <w:tc>
          <w:tcPr>
            <w:tcW w:w="2268" w:type="dxa"/>
            <w:vAlign w:val="center"/>
          </w:tcPr>
          <w:p w14:paraId="73E08581" w14:textId="7F51BF38" w:rsidR="000854D2" w:rsidRPr="00AE2EDF" w:rsidRDefault="000854D2" w:rsidP="000952BC">
            <w:pPr>
              <w:pStyle w:val="Bodyjustified"/>
              <w:keepNext/>
            </w:pPr>
            <w:r>
              <w:t>Note 1</w:t>
            </w:r>
          </w:p>
        </w:tc>
      </w:tr>
      <w:tr w:rsidR="002E5CF4" w:rsidRPr="00AE2EDF" w14:paraId="7BAE5A39" w14:textId="77777777" w:rsidTr="002E5CF4">
        <w:trPr>
          <w:trHeight w:val="317"/>
        </w:trPr>
        <w:tc>
          <w:tcPr>
            <w:tcW w:w="2891" w:type="dxa"/>
            <w:vAlign w:val="center"/>
          </w:tcPr>
          <w:p w14:paraId="3B6FA5B7" w14:textId="62938452" w:rsidR="002E5CF4" w:rsidRPr="00AE2EDF" w:rsidRDefault="002E5CF4" w:rsidP="002E5CF4">
            <w:pPr>
              <w:pStyle w:val="Bodyjustified"/>
              <w:keepNext/>
              <w:jc w:val="left"/>
            </w:pPr>
            <w:r>
              <w:t>Voltage Drop</w:t>
            </w:r>
          </w:p>
        </w:tc>
        <w:tc>
          <w:tcPr>
            <w:tcW w:w="964" w:type="dxa"/>
            <w:vAlign w:val="center"/>
          </w:tcPr>
          <w:p w14:paraId="453537D8" w14:textId="79466714" w:rsidR="002E5CF4" w:rsidRPr="00AE2EDF" w:rsidRDefault="002E5CF4" w:rsidP="002E5CF4">
            <w:pPr>
              <w:pStyle w:val="Bodyjustified"/>
              <w:keepNext/>
            </w:pPr>
            <w:proofErr w:type="spellStart"/>
            <w:r>
              <w:t>V</w:t>
            </w:r>
            <w:r w:rsidRPr="0020029C">
              <w:rPr>
                <w:vertAlign w:val="subscript"/>
              </w:rPr>
              <w:t>dr</w:t>
            </w:r>
            <w:proofErr w:type="spellEnd"/>
          </w:p>
        </w:tc>
        <w:tc>
          <w:tcPr>
            <w:tcW w:w="1871" w:type="dxa"/>
            <w:vAlign w:val="center"/>
          </w:tcPr>
          <w:p w14:paraId="25AC358F" w14:textId="648E0B4D" w:rsidR="002E5CF4" w:rsidRPr="00AE2EDF" w:rsidRDefault="002E5CF4" w:rsidP="002E5CF4">
            <w:pPr>
              <w:pStyle w:val="Bodyjustified"/>
              <w:keepNext/>
            </w:pPr>
            <w:r>
              <w:t>100</w:t>
            </w:r>
          </w:p>
        </w:tc>
        <w:tc>
          <w:tcPr>
            <w:tcW w:w="737" w:type="dxa"/>
            <w:vAlign w:val="center"/>
          </w:tcPr>
          <w:p w14:paraId="5A8F6B7D" w14:textId="3854673C" w:rsidR="002E5CF4" w:rsidRPr="00AE2EDF" w:rsidRDefault="002E5CF4" w:rsidP="002E5CF4">
            <w:pPr>
              <w:pStyle w:val="Bodyjustified"/>
              <w:keepNext/>
            </w:pPr>
            <w:r>
              <w:t>mV</w:t>
            </w:r>
          </w:p>
        </w:tc>
        <w:tc>
          <w:tcPr>
            <w:tcW w:w="2268" w:type="dxa"/>
            <w:vAlign w:val="center"/>
          </w:tcPr>
          <w:p w14:paraId="4B1B919F" w14:textId="77777777" w:rsidR="002E5CF4" w:rsidRPr="00AE2EDF" w:rsidRDefault="002E5CF4" w:rsidP="002E5CF4">
            <w:pPr>
              <w:pStyle w:val="Bodyjustified"/>
              <w:keepNext/>
            </w:pPr>
          </w:p>
        </w:tc>
      </w:tr>
      <w:tr w:rsidR="000854D2" w:rsidRPr="00AE2EDF" w14:paraId="55FE6815" w14:textId="77777777" w:rsidTr="002E5CF4">
        <w:trPr>
          <w:trHeight w:val="317"/>
        </w:trPr>
        <w:tc>
          <w:tcPr>
            <w:tcW w:w="2891" w:type="dxa"/>
            <w:vAlign w:val="center"/>
          </w:tcPr>
          <w:p w14:paraId="6AC83843" w14:textId="6E58A92C" w:rsidR="000854D2" w:rsidRPr="00AE2EDF" w:rsidRDefault="002E5CF4" w:rsidP="00F946A5">
            <w:pPr>
              <w:pStyle w:val="Bodyjustified"/>
              <w:jc w:val="left"/>
            </w:pPr>
            <w:r>
              <w:t>DC Resistance</w:t>
            </w:r>
          </w:p>
        </w:tc>
        <w:tc>
          <w:tcPr>
            <w:tcW w:w="964" w:type="dxa"/>
            <w:vAlign w:val="center"/>
          </w:tcPr>
          <w:p w14:paraId="1E235069" w14:textId="19092F9B" w:rsidR="000854D2" w:rsidRPr="00AE2EDF" w:rsidRDefault="002E5CF4" w:rsidP="000854D2">
            <w:pPr>
              <w:pStyle w:val="Bodyjustified"/>
            </w:pPr>
            <w:r>
              <w:t>R</w:t>
            </w:r>
            <w:r w:rsidRPr="002E5CF4">
              <w:rPr>
                <w:vertAlign w:val="subscript"/>
              </w:rPr>
              <w:t>s</w:t>
            </w:r>
          </w:p>
        </w:tc>
        <w:tc>
          <w:tcPr>
            <w:tcW w:w="1871" w:type="dxa"/>
            <w:vAlign w:val="center"/>
          </w:tcPr>
          <w:p w14:paraId="4BD09F8A" w14:textId="107419BD" w:rsidR="000854D2" w:rsidRPr="003A49D9" w:rsidRDefault="002E5CF4" w:rsidP="000854D2">
            <w:pPr>
              <w:pStyle w:val="Bodyjustified"/>
            </w:pPr>
            <w:r>
              <w:t>10</w:t>
            </w:r>
          </w:p>
        </w:tc>
        <w:tc>
          <w:tcPr>
            <w:tcW w:w="737" w:type="dxa"/>
            <w:vAlign w:val="center"/>
          </w:tcPr>
          <w:p w14:paraId="1D855158" w14:textId="5A0C4D48" w:rsidR="000854D2" w:rsidRPr="00AE2EDF" w:rsidRDefault="002E5CF4" w:rsidP="000854D2">
            <w:pPr>
              <w:pStyle w:val="Bodyjustified"/>
            </w:pPr>
            <w:r>
              <w:t>m</w:t>
            </w:r>
            <w:r>
              <w:rPr>
                <w:rFonts w:cs="Arial"/>
              </w:rPr>
              <w:t>Ω</w:t>
            </w:r>
          </w:p>
        </w:tc>
        <w:tc>
          <w:tcPr>
            <w:tcW w:w="2268" w:type="dxa"/>
            <w:vAlign w:val="center"/>
          </w:tcPr>
          <w:p w14:paraId="1E8E5923" w14:textId="6A4C1947" w:rsidR="000854D2" w:rsidRPr="00AE2EDF" w:rsidRDefault="000854D2" w:rsidP="000854D2">
            <w:pPr>
              <w:pStyle w:val="Bodyjustified"/>
            </w:pPr>
          </w:p>
        </w:tc>
      </w:tr>
      <w:tr w:rsidR="00525636" w:rsidRPr="00AE2EDF" w14:paraId="448A4FD6" w14:textId="77777777" w:rsidTr="002E5CF4">
        <w:trPr>
          <w:trHeight w:val="317"/>
        </w:trPr>
        <w:tc>
          <w:tcPr>
            <w:tcW w:w="2891" w:type="dxa"/>
            <w:vAlign w:val="center"/>
          </w:tcPr>
          <w:p w14:paraId="1BEBDBB3" w14:textId="2A3C31ED" w:rsidR="00283248" w:rsidRPr="00AE2EDF" w:rsidRDefault="002E5CF4" w:rsidP="00525636">
            <w:pPr>
              <w:pStyle w:val="Bodyjustified"/>
              <w:jc w:val="left"/>
            </w:pPr>
            <w:r>
              <w:t xml:space="preserve">Rated </w:t>
            </w:r>
            <w:r w:rsidR="00283248">
              <w:t>Current</w:t>
            </w:r>
          </w:p>
        </w:tc>
        <w:tc>
          <w:tcPr>
            <w:tcW w:w="964" w:type="dxa"/>
            <w:vAlign w:val="center"/>
          </w:tcPr>
          <w:p w14:paraId="42583559" w14:textId="07F752EF" w:rsidR="00283248" w:rsidRPr="00AE2EDF" w:rsidRDefault="00283248" w:rsidP="002E5CF4">
            <w:pPr>
              <w:pStyle w:val="Bodyjustified"/>
            </w:pPr>
            <w:r>
              <w:t>I</w:t>
            </w:r>
            <w:r w:rsidR="002E5CF4">
              <w:rPr>
                <w:vertAlign w:val="subscript"/>
              </w:rPr>
              <w:t>R</w:t>
            </w:r>
          </w:p>
        </w:tc>
        <w:tc>
          <w:tcPr>
            <w:tcW w:w="1871" w:type="dxa"/>
            <w:vAlign w:val="center"/>
          </w:tcPr>
          <w:p w14:paraId="4D037092" w14:textId="77777777" w:rsidR="00283248" w:rsidRPr="00AE2EDF" w:rsidRDefault="00283248" w:rsidP="00525636">
            <w:pPr>
              <w:pStyle w:val="Bodyjustified"/>
            </w:pPr>
            <w:r>
              <w:t>10</w:t>
            </w:r>
          </w:p>
        </w:tc>
        <w:tc>
          <w:tcPr>
            <w:tcW w:w="737" w:type="dxa"/>
            <w:vAlign w:val="center"/>
          </w:tcPr>
          <w:p w14:paraId="180277B2" w14:textId="77777777" w:rsidR="00283248" w:rsidRPr="00525636" w:rsidRDefault="00283248" w:rsidP="00525636">
            <w:pPr>
              <w:pStyle w:val="Bodyjustified"/>
            </w:pPr>
            <w:r w:rsidRPr="00525636">
              <w:t>A</w:t>
            </w:r>
          </w:p>
        </w:tc>
        <w:tc>
          <w:tcPr>
            <w:tcW w:w="2268" w:type="dxa"/>
            <w:vAlign w:val="center"/>
          </w:tcPr>
          <w:p w14:paraId="31B6954C" w14:textId="7560C582" w:rsidR="00283248" w:rsidRPr="00AE2EDF" w:rsidRDefault="002E5CF4" w:rsidP="00525636">
            <w:pPr>
              <w:pStyle w:val="Bodyjustified"/>
            </w:pPr>
            <w:r>
              <w:t>DC and Low Frequency</w:t>
            </w:r>
          </w:p>
        </w:tc>
      </w:tr>
      <w:tr w:rsidR="00525636" w:rsidRPr="00AE2EDF" w14:paraId="3F0461BB" w14:textId="77777777" w:rsidTr="002E5CF4">
        <w:trPr>
          <w:trHeight w:val="317"/>
        </w:trPr>
        <w:tc>
          <w:tcPr>
            <w:tcW w:w="2891" w:type="dxa"/>
            <w:vAlign w:val="center"/>
          </w:tcPr>
          <w:p w14:paraId="0925ACAC" w14:textId="77777777" w:rsidR="00283248" w:rsidRPr="00AE2EDF" w:rsidRDefault="00283248" w:rsidP="00525636">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1871" w:type="dxa"/>
            <w:vAlign w:val="center"/>
          </w:tcPr>
          <w:p w14:paraId="0052D450" w14:textId="77777777" w:rsidR="00283248" w:rsidRPr="00AE2EDF" w:rsidRDefault="00283248" w:rsidP="00525636">
            <w:pPr>
              <w:pStyle w:val="Bodyjustified"/>
            </w:pPr>
            <w:r w:rsidRPr="00AE2EDF">
              <w:t>-55 to +125</w:t>
            </w:r>
          </w:p>
        </w:tc>
        <w:tc>
          <w:tcPr>
            <w:tcW w:w="737" w:type="dxa"/>
            <w:vAlign w:val="center"/>
          </w:tcPr>
          <w:p w14:paraId="04A7A2A2" w14:textId="77777777" w:rsidR="00283248" w:rsidRPr="0052755C" w:rsidRDefault="00283248" w:rsidP="00525636">
            <w:pPr>
              <w:pStyle w:val="Bodyjustified"/>
            </w:pPr>
            <w:r w:rsidRPr="0052755C">
              <w:t>°C</w:t>
            </w:r>
          </w:p>
        </w:tc>
        <w:tc>
          <w:tcPr>
            <w:tcW w:w="2268"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4B3FF3">
        <w:trPr>
          <w:trHeight w:val="317"/>
        </w:trPr>
        <w:tc>
          <w:tcPr>
            <w:tcW w:w="2891" w:type="dxa"/>
            <w:tcBorders>
              <w:bottom w:val="single" w:sz="4" w:space="0" w:color="auto"/>
            </w:tcBorders>
            <w:vAlign w:val="center"/>
          </w:tcPr>
          <w:p w14:paraId="26260F06" w14:textId="77777777" w:rsidR="00283248" w:rsidRDefault="00283248" w:rsidP="00525636">
            <w:pPr>
              <w:pStyle w:val="Bodyjustified"/>
              <w:jc w:val="left"/>
            </w:pPr>
            <w:r>
              <w:t>Storage Temperature Range</w:t>
            </w:r>
          </w:p>
        </w:tc>
        <w:tc>
          <w:tcPr>
            <w:tcW w:w="964" w:type="dxa"/>
            <w:tcBorders>
              <w:bottom w:val="single" w:sz="4" w:space="0" w:color="auto"/>
            </w:tcBorders>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1871" w:type="dxa"/>
            <w:tcBorders>
              <w:bottom w:val="single" w:sz="4" w:space="0" w:color="auto"/>
            </w:tcBorders>
            <w:vAlign w:val="center"/>
          </w:tcPr>
          <w:p w14:paraId="373EFB77" w14:textId="77777777" w:rsidR="00283248" w:rsidRPr="00AE2EDF" w:rsidRDefault="00283248" w:rsidP="00525636">
            <w:pPr>
              <w:pStyle w:val="Bodyjustified"/>
            </w:pPr>
            <w:r>
              <w:t>-55 to +125</w:t>
            </w:r>
          </w:p>
        </w:tc>
        <w:tc>
          <w:tcPr>
            <w:tcW w:w="737" w:type="dxa"/>
            <w:tcBorders>
              <w:bottom w:val="single" w:sz="4" w:space="0" w:color="auto"/>
            </w:tcBorders>
            <w:vAlign w:val="center"/>
          </w:tcPr>
          <w:p w14:paraId="0641C951" w14:textId="77777777" w:rsidR="00283248" w:rsidRPr="00AE2EDF" w:rsidRDefault="00283248" w:rsidP="00525636">
            <w:pPr>
              <w:pStyle w:val="Bodyjustified"/>
            </w:pPr>
            <w:r w:rsidRPr="0052755C">
              <w:t>°C</w:t>
            </w:r>
          </w:p>
        </w:tc>
        <w:tc>
          <w:tcPr>
            <w:tcW w:w="2268" w:type="dxa"/>
            <w:tcBorders>
              <w:bottom w:val="single" w:sz="4" w:space="0" w:color="auto"/>
            </w:tcBorders>
            <w:vAlign w:val="center"/>
          </w:tcPr>
          <w:p w14:paraId="24D4EE09" w14:textId="77777777" w:rsidR="00283248" w:rsidRDefault="00283248" w:rsidP="00525636">
            <w:pPr>
              <w:pStyle w:val="Bodyjustified"/>
            </w:pPr>
          </w:p>
        </w:tc>
      </w:tr>
      <w:tr w:rsidR="00525636" w:rsidRPr="00AE2EDF" w14:paraId="7693F7BE" w14:textId="77777777" w:rsidTr="004B3FF3">
        <w:trPr>
          <w:trHeight w:val="317"/>
        </w:trPr>
        <w:tc>
          <w:tcPr>
            <w:tcW w:w="2891" w:type="dxa"/>
            <w:tcBorders>
              <w:bottom w:val="single" w:sz="4" w:space="0" w:color="auto"/>
            </w:tcBorders>
            <w:vAlign w:val="center"/>
          </w:tcPr>
          <w:p w14:paraId="3A37D9C9" w14:textId="77777777" w:rsidR="00283248" w:rsidRPr="00AE2EDF" w:rsidRDefault="00283248" w:rsidP="00525636">
            <w:pPr>
              <w:pStyle w:val="Bodyjustified"/>
              <w:jc w:val="left"/>
            </w:pPr>
            <w:r w:rsidRPr="00AE2EDF">
              <w:t>Soldering Temperature</w:t>
            </w:r>
          </w:p>
        </w:tc>
        <w:tc>
          <w:tcPr>
            <w:tcW w:w="964" w:type="dxa"/>
            <w:tcBorders>
              <w:bottom w:val="single" w:sz="4" w:space="0" w:color="auto"/>
            </w:tcBorders>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1871" w:type="dxa"/>
            <w:tcBorders>
              <w:bottom w:val="single" w:sz="4" w:space="0" w:color="auto"/>
            </w:tcBorders>
            <w:vAlign w:val="center"/>
          </w:tcPr>
          <w:p w14:paraId="33015E96" w14:textId="552ED7B1" w:rsidR="00283248" w:rsidRPr="00AE2EDF" w:rsidRDefault="00283248" w:rsidP="00525636">
            <w:pPr>
              <w:pStyle w:val="Bodyjustified"/>
            </w:pPr>
            <w:r>
              <w:t>+2</w:t>
            </w:r>
            <w:r w:rsidR="009677C3">
              <w:t>8</w:t>
            </w:r>
            <w:r>
              <w:t>0</w:t>
            </w:r>
          </w:p>
        </w:tc>
        <w:tc>
          <w:tcPr>
            <w:tcW w:w="737" w:type="dxa"/>
            <w:tcBorders>
              <w:bottom w:val="single" w:sz="4" w:space="0" w:color="auto"/>
            </w:tcBorders>
            <w:vAlign w:val="center"/>
          </w:tcPr>
          <w:p w14:paraId="56966D38" w14:textId="77777777" w:rsidR="00283248" w:rsidRPr="00AE2EDF" w:rsidRDefault="00283248" w:rsidP="00525636">
            <w:pPr>
              <w:pStyle w:val="Bodyjustified"/>
            </w:pPr>
            <w:r w:rsidRPr="0052755C">
              <w:t>°C</w:t>
            </w:r>
          </w:p>
        </w:tc>
        <w:tc>
          <w:tcPr>
            <w:tcW w:w="2268" w:type="dxa"/>
            <w:tcBorders>
              <w:bottom w:val="single" w:sz="4" w:space="0" w:color="auto"/>
            </w:tcBorders>
            <w:vAlign w:val="center"/>
          </w:tcPr>
          <w:p w14:paraId="63E8D72E" w14:textId="0D295D68" w:rsidR="00283248" w:rsidRPr="00AE2EDF" w:rsidRDefault="00283248" w:rsidP="000952BC">
            <w:pPr>
              <w:pStyle w:val="Bodyjustified"/>
            </w:pPr>
            <w:r w:rsidRPr="00AE2EDF">
              <w:t>Note</w:t>
            </w:r>
            <w:r>
              <w:t xml:space="preserve"> </w:t>
            </w:r>
            <w:r w:rsidR="000952BC">
              <w:t>2</w:t>
            </w:r>
          </w:p>
        </w:tc>
      </w:tr>
    </w:tbl>
    <w:p w14:paraId="259433C7" w14:textId="77777777" w:rsidR="00540674" w:rsidRDefault="00FF1A45" w:rsidP="00FF1A45">
      <w:pPr>
        <w:pStyle w:val="NOTES"/>
      </w:pPr>
      <w:r>
        <w:t>NOTES</w:t>
      </w:r>
      <w:r w:rsidR="00C67E08">
        <w:t>:</w:t>
      </w:r>
    </w:p>
    <w:p w14:paraId="12CFAE68" w14:textId="09A760BD" w:rsidR="002E5CF4" w:rsidRDefault="002E5CF4" w:rsidP="000722CD">
      <w:pPr>
        <w:pStyle w:val="numericallist"/>
        <w:spacing w:after="60"/>
      </w:pPr>
      <w:r>
        <w:t xml:space="preserve">The </w:t>
      </w:r>
      <w:r w:rsidR="002C4CA1" w:rsidRPr="00F73894">
        <w:t xml:space="preserve">addition of DC applied voltage and ripple voltage shall never exceed the </w:t>
      </w:r>
      <w:r>
        <w:t>rated DC voltage.</w:t>
      </w:r>
    </w:p>
    <w:p w14:paraId="0B922CC9" w14:textId="4C6F0B17" w:rsidR="00540674" w:rsidRDefault="002E5CF4" w:rsidP="005C1F58">
      <w:pPr>
        <w:pStyle w:val="numericallist"/>
      </w:pPr>
      <w:r>
        <w:t>Duration 6</w:t>
      </w:r>
      <w:r w:rsidR="005C1F58">
        <w:t xml:space="preserve"> seconds maximum and the same </w:t>
      </w:r>
      <w:r>
        <w:t>termina</w:t>
      </w:r>
      <w:r w:rsidR="00A77CA4">
        <w:t>l</w:t>
      </w:r>
      <w:r w:rsidR="00154B03">
        <w:t xml:space="preserve"> </w:t>
      </w:r>
      <w:r w:rsidR="005C1F58">
        <w:t>shall not be resoldered until 3 minutes have elapsed.</w:t>
      </w:r>
    </w:p>
    <w:p w14:paraId="01CCC3A3" w14:textId="74CC030A" w:rsidR="00540674" w:rsidRDefault="00540674" w:rsidP="00E1637D">
      <w:pPr>
        <w:pStyle w:val="Heading2"/>
      </w:pPr>
      <w:bookmarkStart w:id="13" w:name="_Ref479591274"/>
      <w:bookmarkStart w:id="14" w:name="_Ref479591283"/>
      <w:bookmarkStart w:id="15" w:name="_Ref485031603"/>
      <w:bookmarkStart w:id="16" w:name="_Ref531086383"/>
      <w:bookmarkStart w:id="17" w:name="_Toc157079744"/>
      <w:r w:rsidRPr="00540674">
        <w:t>PHYSICAL DIMENSIONS</w:t>
      </w:r>
      <w:bookmarkEnd w:id="13"/>
      <w:bookmarkEnd w:id="14"/>
      <w:bookmarkEnd w:id="15"/>
      <w:bookmarkEnd w:id="16"/>
      <w:r w:rsidR="00F555FA">
        <w:t xml:space="preserve"> AND TERMINAL IDENTIFICATION</w:t>
      </w:r>
      <w:bookmarkEnd w:id="17"/>
    </w:p>
    <w:p w14:paraId="28F425AF" w14:textId="46FE157F" w:rsidR="00FF1A45" w:rsidRPr="00A61751" w:rsidRDefault="00FB11F3" w:rsidP="00FB11F3">
      <w:pPr>
        <w:pStyle w:val="Bodyjustified"/>
        <w:spacing w:before="120" w:after="120"/>
        <w:ind w:left="2268"/>
        <w:jc w:val="left"/>
      </w:pPr>
      <w:r w:rsidRPr="00F343C2">
        <w:rPr>
          <w:noProof/>
          <w:lang w:eastAsia="en-GB"/>
        </w:rPr>
        <w:drawing>
          <wp:inline distT="0" distB="0" distL="0" distR="0" wp14:anchorId="1C8B8CB8" wp14:editId="30A231AE">
            <wp:extent cx="4448205" cy="19824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4478838" cy="1996071"/>
                    </a:xfrm>
                    <a:prstGeom prst="rect">
                      <a:avLst/>
                    </a:prstGeom>
                  </pic:spPr>
                </pic:pic>
              </a:graphicData>
            </a:graphic>
          </wp:inline>
        </w:drawing>
      </w:r>
    </w:p>
    <w:tbl>
      <w:tblPr>
        <w:tblStyle w:val="TableGrid1"/>
        <w:tblW w:w="6353" w:type="dxa"/>
        <w:tblInd w:w="2609" w:type="dxa"/>
        <w:tblCellMar>
          <w:top w:w="28" w:type="dxa"/>
          <w:left w:w="57" w:type="dxa"/>
          <w:bottom w:w="28" w:type="dxa"/>
          <w:right w:w="57" w:type="dxa"/>
        </w:tblCellMar>
        <w:tblLook w:val="04A0" w:firstRow="1" w:lastRow="0" w:firstColumn="1" w:lastColumn="0" w:noHBand="0" w:noVBand="1"/>
      </w:tblPr>
      <w:tblGrid>
        <w:gridCol w:w="1587"/>
        <w:gridCol w:w="1588"/>
        <w:gridCol w:w="1588"/>
        <w:gridCol w:w="1590"/>
      </w:tblGrid>
      <w:tr w:rsidR="00977889" w:rsidRPr="003A49D9" w14:paraId="4D2A404C" w14:textId="77777777" w:rsidTr="00977889">
        <w:trPr>
          <w:trHeight w:val="340"/>
        </w:trPr>
        <w:tc>
          <w:tcPr>
            <w:tcW w:w="1587" w:type="dxa"/>
            <w:vMerge w:val="restart"/>
          </w:tcPr>
          <w:p w14:paraId="12525337" w14:textId="168AE90D" w:rsidR="00977889" w:rsidRPr="003A49D9" w:rsidRDefault="00977889" w:rsidP="00977889">
            <w:pPr>
              <w:pStyle w:val="Bodyjustified"/>
            </w:pPr>
            <w:r w:rsidRPr="003A49D9">
              <w:t>Symbol</w:t>
            </w:r>
            <w:r>
              <w:t>s</w:t>
            </w:r>
          </w:p>
        </w:tc>
        <w:tc>
          <w:tcPr>
            <w:tcW w:w="3176" w:type="dxa"/>
            <w:gridSpan w:val="2"/>
          </w:tcPr>
          <w:p w14:paraId="22DD6406" w14:textId="3BD1D292" w:rsidR="00977889" w:rsidRPr="003A49D9" w:rsidRDefault="00977889" w:rsidP="00977889">
            <w:pPr>
              <w:pStyle w:val="Bodyjustified"/>
            </w:pPr>
            <w:r>
              <w:t>Dimensions (mm)</w:t>
            </w:r>
          </w:p>
        </w:tc>
        <w:tc>
          <w:tcPr>
            <w:tcW w:w="1590" w:type="dxa"/>
            <w:vMerge w:val="restart"/>
          </w:tcPr>
          <w:p w14:paraId="671FE1E7" w14:textId="731C4CDC" w:rsidR="00977889" w:rsidRPr="003A49D9" w:rsidRDefault="00977889" w:rsidP="00977889">
            <w:pPr>
              <w:pStyle w:val="Bodyjustified"/>
            </w:pPr>
            <w:r>
              <w:t>Remarks</w:t>
            </w:r>
          </w:p>
        </w:tc>
      </w:tr>
      <w:tr w:rsidR="00977889" w:rsidRPr="003A49D9" w14:paraId="2C66EF8F" w14:textId="77777777" w:rsidTr="00977889">
        <w:trPr>
          <w:trHeight w:val="340"/>
        </w:trPr>
        <w:tc>
          <w:tcPr>
            <w:tcW w:w="1587" w:type="dxa"/>
            <w:vMerge/>
          </w:tcPr>
          <w:p w14:paraId="68F1743B" w14:textId="77777777" w:rsidR="00977889" w:rsidRPr="003A49D9" w:rsidRDefault="00977889" w:rsidP="003A49D9">
            <w:pPr>
              <w:pStyle w:val="Bodyjustified"/>
            </w:pPr>
          </w:p>
        </w:tc>
        <w:tc>
          <w:tcPr>
            <w:tcW w:w="1588" w:type="dxa"/>
          </w:tcPr>
          <w:p w14:paraId="6106129D" w14:textId="23E50D6E" w:rsidR="00977889" w:rsidRPr="003A49D9" w:rsidRDefault="00977889" w:rsidP="003A49D9">
            <w:pPr>
              <w:pStyle w:val="Bodyjustified"/>
            </w:pPr>
            <w:r w:rsidRPr="003A49D9">
              <w:t>Min</w:t>
            </w:r>
          </w:p>
        </w:tc>
        <w:tc>
          <w:tcPr>
            <w:tcW w:w="1588" w:type="dxa"/>
          </w:tcPr>
          <w:p w14:paraId="778D8432" w14:textId="32A05B38" w:rsidR="00977889" w:rsidRPr="003A49D9" w:rsidRDefault="00977889" w:rsidP="003A49D9">
            <w:pPr>
              <w:pStyle w:val="Bodyjustified"/>
            </w:pPr>
            <w:r>
              <w:t>Max</w:t>
            </w:r>
          </w:p>
        </w:tc>
        <w:tc>
          <w:tcPr>
            <w:tcW w:w="1590" w:type="dxa"/>
            <w:vMerge/>
          </w:tcPr>
          <w:p w14:paraId="7362B281" w14:textId="733670EB" w:rsidR="00977889" w:rsidRPr="003A49D9" w:rsidRDefault="00977889" w:rsidP="003A49D9">
            <w:pPr>
              <w:pStyle w:val="Bodyjustified"/>
            </w:pPr>
          </w:p>
        </w:tc>
      </w:tr>
      <w:tr w:rsidR="00977889" w:rsidRPr="003A49D9" w14:paraId="4432EAE8" w14:textId="77777777" w:rsidTr="00977889">
        <w:trPr>
          <w:trHeight w:val="283"/>
        </w:trPr>
        <w:tc>
          <w:tcPr>
            <w:tcW w:w="1587" w:type="dxa"/>
            <w:vAlign w:val="center"/>
          </w:tcPr>
          <w:p w14:paraId="0400FB9F" w14:textId="77777777" w:rsidR="00977889" w:rsidRPr="003A49D9" w:rsidRDefault="00977889" w:rsidP="003A49D9">
            <w:pPr>
              <w:pStyle w:val="Bodyjustified"/>
            </w:pPr>
            <w:r w:rsidRPr="003A49D9">
              <w:t>A</w:t>
            </w:r>
          </w:p>
        </w:tc>
        <w:tc>
          <w:tcPr>
            <w:tcW w:w="1588" w:type="dxa"/>
            <w:vAlign w:val="center"/>
          </w:tcPr>
          <w:p w14:paraId="07C3A4F7" w14:textId="246A5A79" w:rsidR="00977889" w:rsidRPr="003A49D9" w:rsidRDefault="00977889" w:rsidP="003A49D9">
            <w:pPr>
              <w:pStyle w:val="Bodyjustified"/>
            </w:pPr>
            <w:r>
              <w:t>1.9</w:t>
            </w:r>
          </w:p>
        </w:tc>
        <w:tc>
          <w:tcPr>
            <w:tcW w:w="1588" w:type="dxa"/>
            <w:vAlign w:val="center"/>
          </w:tcPr>
          <w:p w14:paraId="3FE47A1C" w14:textId="1F1D8749" w:rsidR="00977889" w:rsidRPr="003A49D9" w:rsidRDefault="00977889" w:rsidP="003A49D9">
            <w:pPr>
              <w:pStyle w:val="Bodyjustified"/>
            </w:pPr>
            <w:r>
              <w:t>2.6</w:t>
            </w:r>
          </w:p>
        </w:tc>
        <w:tc>
          <w:tcPr>
            <w:tcW w:w="1590" w:type="dxa"/>
            <w:vAlign w:val="center"/>
          </w:tcPr>
          <w:p w14:paraId="13E7F1C6" w14:textId="53576C97" w:rsidR="00977889" w:rsidRPr="003A49D9" w:rsidRDefault="00977889" w:rsidP="003A49D9">
            <w:pPr>
              <w:pStyle w:val="Bodyjustified"/>
            </w:pPr>
          </w:p>
        </w:tc>
      </w:tr>
      <w:tr w:rsidR="00977889" w:rsidRPr="003A49D9" w14:paraId="1CB9B25F" w14:textId="77777777" w:rsidTr="00977889">
        <w:trPr>
          <w:trHeight w:val="283"/>
        </w:trPr>
        <w:tc>
          <w:tcPr>
            <w:tcW w:w="1587" w:type="dxa"/>
            <w:vAlign w:val="center"/>
          </w:tcPr>
          <w:p w14:paraId="706AA609" w14:textId="77777777" w:rsidR="00977889" w:rsidRPr="003A49D9" w:rsidRDefault="00977889" w:rsidP="003A49D9">
            <w:pPr>
              <w:pStyle w:val="Bodyjustified"/>
            </w:pPr>
            <w:r w:rsidRPr="003A49D9">
              <w:t>B</w:t>
            </w:r>
          </w:p>
        </w:tc>
        <w:tc>
          <w:tcPr>
            <w:tcW w:w="1588" w:type="dxa"/>
            <w:vAlign w:val="center"/>
          </w:tcPr>
          <w:p w14:paraId="6B9ED5A6" w14:textId="4ADBBF41" w:rsidR="00977889" w:rsidRPr="003A49D9" w:rsidRDefault="00977889" w:rsidP="003A49D9">
            <w:pPr>
              <w:pStyle w:val="Bodyjustified"/>
            </w:pPr>
            <w:r>
              <w:t>0.7</w:t>
            </w:r>
          </w:p>
        </w:tc>
        <w:tc>
          <w:tcPr>
            <w:tcW w:w="1588" w:type="dxa"/>
            <w:vAlign w:val="center"/>
          </w:tcPr>
          <w:p w14:paraId="4316610C" w14:textId="6B45023E" w:rsidR="00977889" w:rsidRPr="003A49D9" w:rsidRDefault="00977889" w:rsidP="003A49D9">
            <w:pPr>
              <w:pStyle w:val="Bodyjustified"/>
            </w:pPr>
            <w:r>
              <w:t>0.9</w:t>
            </w:r>
          </w:p>
        </w:tc>
        <w:tc>
          <w:tcPr>
            <w:tcW w:w="1590" w:type="dxa"/>
            <w:vAlign w:val="center"/>
          </w:tcPr>
          <w:p w14:paraId="03BA4A1B" w14:textId="0C60BE24" w:rsidR="00977889" w:rsidRPr="003A49D9" w:rsidRDefault="00977889" w:rsidP="003A49D9">
            <w:pPr>
              <w:pStyle w:val="Bodyjustified"/>
            </w:pPr>
          </w:p>
        </w:tc>
      </w:tr>
      <w:tr w:rsidR="00977889" w:rsidRPr="003A49D9" w14:paraId="383E5262" w14:textId="77777777" w:rsidTr="00977889">
        <w:trPr>
          <w:trHeight w:val="283"/>
        </w:trPr>
        <w:tc>
          <w:tcPr>
            <w:tcW w:w="1587" w:type="dxa"/>
            <w:vAlign w:val="center"/>
          </w:tcPr>
          <w:p w14:paraId="1AFCA1B5" w14:textId="77777777" w:rsidR="00977889" w:rsidRPr="003A49D9" w:rsidRDefault="00977889" w:rsidP="003A49D9">
            <w:pPr>
              <w:pStyle w:val="Bodyjustified"/>
            </w:pPr>
            <w:r w:rsidRPr="003A49D9">
              <w:t>C</w:t>
            </w:r>
          </w:p>
        </w:tc>
        <w:tc>
          <w:tcPr>
            <w:tcW w:w="1588" w:type="dxa"/>
            <w:vAlign w:val="center"/>
          </w:tcPr>
          <w:p w14:paraId="36F0D842" w14:textId="5173F85D" w:rsidR="00977889" w:rsidRPr="003A49D9" w:rsidRDefault="00977889" w:rsidP="003A49D9">
            <w:pPr>
              <w:pStyle w:val="Bodyjustified"/>
            </w:pPr>
            <w:r>
              <w:t>3.5</w:t>
            </w:r>
          </w:p>
        </w:tc>
        <w:tc>
          <w:tcPr>
            <w:tcW w:w="1588" w:type="dxa"/>
            <w:vAlign w:val="center"/>
          </w:tcPr>
          <w:p w14:paraId="6B597841" w14:textId="690BDABB" w:rsidR="00977889" w:rsidRPr="003A49D9" w:rsidRDefault="00977889" w:rsidP="003A49D9">
            <w:pPr>
              <w:pStyle w:val="Bodyjustified"/>
            </w:pPr>
            <w:r>
              <w:t>3.6</w:t>
            </w:r>
          </w:p>
        </w:tc>
        <w:tc>
          <w:tcPr>
            <w:tcW w:w="1590" w:type="dxa"/>
            <w:vAlign w:val="center"/>
          </w:tcPr>
          <w:p w14:paraId="7070F39A" w14:textId="2635BCD3" w:rsidR="00977889" w:rsidRPr="003A49D9" w:rsidRDefault="00977889" w:rsidP="00DC0231">
            <w:pPr>
              <w:pStyle w:val="Bodyjustified"/>
            </w:pPr>
            <w:r>
              <w:t xml:space="preserve">Note </w:t>
            </w:r>
            <w:r w:rsidR="00DC0231">
              <w:t>2</w:t>
            </w:r>
          </w:p>
        </w:tc>
      </w:tr>
      <w:tr w:rsidR="00977889" w:rsidRPr="003A49D9" w14:paraId="448BAAA8" w14:textId="77777777" w:rsidTr="00977889">
        <w:trPr>
          <w:trHeight w:val="283"/>
        </w:trPr>
        <w:tc>
          <w:tcPr>
            <w:tcW w:w="1587" w:type="dxa"/>
            <w:vAlign w:val="center"/>
          </w:tcPr>
          <w:p w14:paraId="49EB41C2" w14:textId="314EB091" w:rsidR="00977889" w:rsidRPr="003A49D9" w:rsidRDefault="00977889" w:rsidP="003A49D9">
            <w:pPr>
              <w:pStyle w:val="Bodyjustified"/>
            </w:pPr>
            <w:r w:rsidRPr="003A49D9">
              <w:sym w:font="Symbol" w:char="F0C6"/>
            </w:r>
            <w:r w:rsidRPr="003A49D9">
              <w:t>D</w:t>
            </w:r>
          </w:p>
        </w:tc>
        <w:tc>
          <w:tcPr>
            <w:tcW w:w="1588" w:type="dxa"/>
            <w:vAlign w:val="center"/>
          </w:tcPr>
          <w:p w14:paraId="6998DF66" w14:textId="6ACDC58E" w:rsidR="00977889" w:rsidRPr="003A49D9" w:rsidRDefault="00977889" w:rsidP="003A49D9">
            <w:pPr>
              <w:pStyle w:val="Bodyjustified"/>
            </w:pPr>
            <w:r>
              <w:t>3.5</w:t>
            </w:r>
          </w:p>
        </w:tc>
        <w:tc>
          <w:tcPr>
            <w:tcW w:w="1588" w:type="dxa"/>
            <w:vAlign w:val="center"/>
          </w:tcPr>
          <w:p w14:paraId="4A5F59DE" w14:textId="7320D111" w:rsidR="00977889" w:rsidRPr="003A49D9" w:rsidRDefault="00977889" w:rsidP="003A49D9">
            <w:pPr>
              <w:pStyle w:val="Bodyjustified"/>
            </w:pPr>
            <w:r>
              <w:t>3.6</w:t>
            </w:r>
          </w:p>
        </w:tc>
        <w:tc>
          <w:tcPr>
            <w:tcW w:w="1590" w:type="dxa"/>
            <w:vAlign w:val="center"/>
          </w:tcPr>
          <w:p w14:paraId="3516BE34" w14:textId="25AB8E76" w:rsidR="00977889" w:rsidRPr="003A49D9" w:rsidRDefault="00977889" w:rsidP="00DC0231">
            <w:pPr>
              <w:pStyle w:val="Bodyjustified"/>
            </w:pPr>
            <w:r>
              <w:t xml:space="preserve">Note </w:t>
            </w:r>
            <w:r w:rsidR="00DC0231">
              <w:t>3</w:t>
            </w:r>
          </w:p>
        </w:tc>
      </w:tr>
      <w:tr w:rsidR="00977889" w:rsidRPr="003A49D9" w14:paraId="67E98C28" w14:textId="77777777" w:rsidTr="00977889">
        <w:trPr>
          <w:trHeight w:val="283"/>
        </w:trPr>
        <w:tc>
          <w:tcPr>
            <w:tcW w:w="1587" w:type="dxa"/>
            <w:vAlign w:val="center"/>
          </w:tcPr>
          <w:p w14:paraId="16D172B1" w14:textId="77777777" w:rsidR="00977889" w:rsidRPr="003A49D9" w:rsidRDefault="00977889" w:rsidP="003A49D9">
            <w:pPr>
              <w:pStyle w:val="Bodyjustified"/>
            </w:pPr>
            <w:r w:rsidRPr="003A49D9">
              <w:t>L</w:t>
            </w:r>
          </w:p>
        </w:tc>
        <w:tc>
          <w:tcPr>
            <w:tcW w:w="1588" w:type="dxa"/>
            <w:vAlign w:val="center"/>
          </w:tcPr>
          <w:p w14:paraId="65A20DC6" w14:textId="4D0D4AD0" w:rsidR="00977889" w:rsidRPr="003A49D9" w:rsidRDefault="00977889" w:rsidP="003A49D9">
            <w:pPr>
              <w:pStyle w:val="Bodyjustified"/>
            </w:pPr>
            <w:r>
              <w:t>11.3</w:t>
            </w:r>
          </w:p>
        </w:tc>
        <w:tc>
          <w:tcPr>
            <w:tcW w:w="1588" w:type="dxa"/>
            <w:vAlign w:val="center"/>
          </w:tcPr>
          <w:p w14:paraId="6C5DDB2B" w14:textId="11FBE289" w:rsidR="00977889" w:rsidRPr="003A49D9" w:rsidRDefault="00977889" w:rsidP="003A49D9">
            <w:pPr>
              <w:pStyle w:val="Bodyjustified"/>
            </w:pPr>
            <w:r>
              <w:t>12.7</w:t>
            </w:r>
          </w:p>
        </w:tc>
        <w:tc>
          <w:tcPr>
            <w:tcW w:w="1590" w:type="dxa"/>
            <w:vAlign w:val="center"/>
          </w:tcPr>
          <w:p w14:paraId="7BEA55C6" w14:textId="2717457E" w:rsidR="00977889" w:rsidRPr="003A49D9" w:rsidRDefault="00977889" w:rsidP="003A49D9">
            <w:pPr>
              <w:pStyle w:val="Bodyjustified"/>
            </w:pPr>
          </w:p>
        </w:tc>
      </w:tr>
      <w:tr w:rsidR="00977889" w:rsidRPr="003A49D9" w14:paraId="10B187A8" w14:textId="77777777" w:rsidTr="00977889">
        <w:trPr>
          <w:trHeight w:val="283"/>
        </w:trPr>
        <w:tc>
          <w:tcPr>
            <w:tcW w:w="1587" w:type="dxa"/>
            <w:vAlign w:val="center"/>
          </w:tcPr>
          <w:p w14:paraId="05B2C4DC" w14:textId="32D871B5" w:rsidR="00977889" w:rsidRPr="003A49D9" w:rsidRDefault="00977889" w:rsidP="003A49D9">
            <w:pPr>
              <w:pStyle w:val="Bodyjustified"/>
            </w:pPr>
            <w:r w:rsidRPr="003A49D9">
              <w:t>M</w:t>
            </w:r>
          </w:p>
        </w:tc>
        <w:tc>
          <w:tcPr>
            <w:tcW w:w="1588" w:type="dxa"/>
            <w:vAlign w:val="center"/>
          </w:tcPr>
          <w:p w14:paraId="70B24E68" w14:textId="072E5480" w:rsidR="00977889" w:rsidRPr="003A49D9" w:rsidRDefault="00977889" w:rsidP="003A49D9">
            <w:pPr>
              <w:pStyle w:val="Bodyjustified"/>
            </w:pPr>
            <w:r>
              <w:t>7.4</w:t>
            </w:r>
          </w:p>
        </w:tc>
        <w:tc>
          <w:tcPr>
            <w:tcW w:w="1588" w:type="dxa"/>
            <w:vAlign w:val="center"/>
          </w:tcPr>
          <w:p w14:paraId="0364DE71" w14:textId="176C64DB" w:rsidR="00977889" w:rsidRPr="003A49D9" w:rsidRDefault="00977889" w:rsidP="003A49D9">
            <w:pPr>
              <w:pStyle w:val="Bodyjustified"/>
            </w:pPr>
            <w:r>
              <w:t>7.6</w:t>
            </w:r>
          </w:p>
        </w:tc>
        <w:tc>
          <w:tcPr>
            <w:tcW w:w="1590" w:type="dxa"/>
            <w:vAlign w:val="center"/>
          </w:tcPr>
          <w:p w14:paraId="717AD7B1" w14:textId="78D1B75C" w:rsidR="00977889" w:rsidRPr="003A49D9" w:rsidRDefault="00977889" w:rsidP="003A49D9">
            <w:pPr>
              <w:pStyle w:val="Bodyjustified"/>
            </w:pPr>
          </w:p>
        </w:tc>
      </w:tr>
    </w:tbl>
    <w:p w14:paraId="2933D6E1" w14:textId="77777777" w:rsidR="00540674" w:rsidRDefault="00FF1A45" w:rsidP="00FF1A45">
      <w:pPr>
        <w:pStyle w:val="NOTES"/>
      </w:pPr>
      <w:r>
        <w:lastRenderedPageBreak/>
        <w:t>NOTES</w:t>
      </w:r>
      <w:r w:rsidR="00C67E08">
        <w:t>:</w:t>
      </w:r>
    </w:p>
    <w:p w14:paraId="327A58F9" w14:textId="33FA856C" w:rsidR="0016464A" w:rsidRDefault="007F27B6" w:rsidP="000722CD">
      <w:pPr>
        <w:pStyle w:val="numericallist"/>
        <w:spacing w:after="60"/>
      </w:pPr>
      <w:r>
        <w:t>For both tab terminals, only the end-faces are solder plated.</w:t>
      </w:r>
      <w:r w:rsidR="00346811">
        <w:t xml:space="preserve"> </w:t>
      </w:r>
      <w:r w:rsidR="006B7B42">
        <w:t xml:space="preserve">A dark line shall be marked on </w:t>
      </w:r>
      <w:r w:rsidR="00501056">
        <w:t xml:space="preserve">one of </w:t>
      </w:r>
      <w:r w:rsidR="0063391F">
        <w:t>the</w:t>
      </w:r>
      <w:r w:rsidR="006B7B42">
        <w:t xml:space="preserve"> face</w:t>
      </w:r>
      <w:r w:rsidR="0063391F">
        <w:t xml:space="preserve">s of the body terminal </w:t>
      </w:r>
      <w:r w:rsidR="00501056">
        <w:t>close to the capacitor tab terminal.</w:t>
      </w:r>
    </w:p>
    <w:p w14:paraId="44C74BFB" w14:textId="07BA8A0B" w:rsidR="003A49D9" w:rsidRDefault="00FE6964" w:rsidP="000722CD">
      <w:pPr>
        <w:pStyle w:val="numericallist"/>
        <w:spacing w:after="60"/>
      </w:pPr>
      <w:r>
        <w:t>This dimension</w:t>
      </w:r>
      <w:r w:rsidR="00044F93">
        <w:t xml:space="preserve"> applies to the square-section </w:t>
      </w:r>
      <w:r w:rsidR="000050EB">
        <w:t>body terminal</w:t>
      </w:r>
      <w:r w:rsidR="00044F93">
        <w:t xml:space="preserve"> (</w:t>
      </w:r>
      <w:r w:rsidR="000050EB">
        <w:t>g</w:t>
      </w:r>
      <w:r w:rsidR="00044F93">
        <w:t xml:space="preserve">round), over dimension M. </w:t>
      </w:r>
      <w:r w:rsidR="00DC0231">
        <w:t xml:space="preserve">The </w:t>
      </w:r>
      <w:r w:rsidR="00044F93">
        <w:t>face</w:t>
      </w:r>
      <w:r w:rsidR="00DC0231">
        <w:t xml:space="preserve"> of the component which bears t</w:t>
      </w:r>
      <w:r w:rsidR="000337B5">
        <w:t>he t</w:t>
      </w:r>
      <w:r w:rsidR="00DC0231">
        <w:t>erminal identification</w:t>
      </w:r>
      <w:r w:rsidR="00044F93">
        <w:t xml:space="preserve"> </w:t>
      </w:r>
      <w:r w:rsidR="000337B5">
        <w:t xml:space="preserve">marking </w:t>
      </w:r>
      <w:r w:rsidR="00044F93">
        <w:t>shall</w:t>
      </w:r>
      <w:r w:rsidR="00DC0231">
        <w:t xml:space="preserve"> also</w:t>
      </w:r>
      <w:r w:rsidR="00044F93">
        <w:t xml:space="preserve"> bear </w:t>
      </w:r>
      <w:r w:rsidR="00457A8F">
        <w:t>the marking</w:t>
      </w:r>
      <w:r w:rsidR="00335E83">
        <w:t xml:space="preserve"> </w:t>
      </w:r>
      <w:r w:rsidR="00044F93">
        <w:t>defined in Para.</w:t>
      </w:r>
      <w:r w:rsidR="000337B5">
        <w:t> </w:t>
      </w:r>
      <w:r w:rsidR="00044F93">
        <w:fldChar w:fldCharType="begin"/>
      </w:r>
      <w:r w:rsidR="00044F93">
        <w:instrText xml:space="preserve"> REF _Ref484178475 \r \h </w:instrText>
      </w:r>
      <w:r w:rsidR="00044F93">
        <w:fldChar w:fldCharType="separate"/>
      </w:r>
      <w:r w:rsidR="00044F93">
        <w:t>2.2</w:t>
      </w:r>
      <w:r w:rsidR="00044F93">
        <w:fldChar w:fldCharType="end"/>
      </w:r>
      <w:r w:rsidR="00A61751" w:rsidRPr="00A61751">
        <w:t>.</w:t>
      </w:r>
    </w:p>
    <w:p w14:paraId="473B33CE" w14:textId="475C993B" w:rsidR="001249E9" w:rsidRDefault="00FD04C1" w:rsidP="00283248">
      <w:pPr>
        <w:pStyle w:val="numericallist"/>
      </w:pPr>
      <w:r>
        <w:t>This d</w:t>
      </w:r>
      <w:r w:rsidR="00044F93">
        <w:t xml:space="preserve">imension </w:t>
      </w:r>
      <w:r>
        <w:rPr>
          <w:rFonts w:cs="Arial"/>
        </w:rPr>
        <w:t>(diameter)</w:t>
      </w:r>
      <w:r w:rsidR="00044F93">
        <w:t xml:space="preserve"> a</w:t>
      </w:r>
      <w:r w:rsidR="001249E9">
        <w:t xml:space="preserve">pplies to both </w:t>
      </w:r>
      <w:r w:rsidR="00044F93">
        <w:t>tab termina</w:t>
      </w:r>
      <w:r w:rsidR="00890A5E">
        <w:t>l</w:t>
      </w:r>
      <w:r w:rsidR="001249E9">
        <w:t>s</w:t>
      </w:r>
      <w:r w:rsidR="00044F93">
        <w:t xml:space="preserve"> and the insulation</w:t>
      </w:r>
      <w:r w:rsidR="001249E9">
        <w:t>.</w:t>
      </w:r>
    </w:p>
    <w:p w14:paraId="124A7154" w14:textId="77777777" w:rsidR="00BE3331" w:rsidRDefault="00BE3331" w:rsidP="00EC454A">
      <w:pPr>
        <w:pStyle w:val="Heading2"/>
        <w:keepLines/>
      </w:pPr>
      <w:bookmarkStart w:id="18" w:name="_Toc157079745"/>
      <w:r>
        <w:t>functional diagram</w:t>
      </w:r>
      <w:bookmarkEnd w:id="18"/>
    </w:p>
    <w:p w14:paraId="4CEA5FC2" w14:textId="739C7837" w:rsidR="00BE3331" w:rsidRPr="00BE3331" w:rsidRDefault="00457A8F" w:rsidP="00216E6F">
      <w:pPr>
        <w:pStyle w:val="Bodyjustified"/>
        <w:spacing w:before="120"/>
        <w:ind w:left="3402"/>
        <w:jc w:val="left"/>
      </w:pPr>
      <w:r>
        <w:rPr>
          <w:noProof/>
          <w:lang w:eastAsia="en-GB"/>
        </w:rPr>
        <w:drawing>
          <wp:inline distT="0" distB="0" distL="0" distR="0" wp14:anchorId="54BCD356" wp14:editId="44071B8D">
            <wp:extent cx="2940904" cy="97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ra 1.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40904" cy="972000"/>
                    </a:xfrm>
                    <a:prstGeom prst="rect">
                      <a:avLst/>
                    </a:prstGeom>
                  </pic:spPr>
                </pic:pic>
              </a:graphicData>
            </a:graphic>
          </wp:inline>
        </w:drawing>
      </w:r>
    </w:p>
    <w:p w14:paraId="566870D0" w14:textId="77777777" w:rsidR="00540674" w:rsidRDefault="00540674" w:rsidP="00EC454A">
      <w:pPr>
        <w:pStyle w:val="Heading2"/>
        <w:keepLines/>
      </w:pPr>
      <w:bookmarkStart w:id="19" w:name="_Toc157079746"/>
      <w:r>
        <w:t>MATERIALS AND FINISHES</w:t>
      </w:r>
      <w:bookmarkEnd w:id="19"/>
    </w:p>
    <w:p w14:paraId="6AE7F44F" w14:textId="5E627C7C" w:rsidR="00CA20B6" w:rsidRDefault="00563D42" w:rsidP="00CA20B6">
      <w:pPr>
        <w:pStyle w:val="Heading3"/>
      </w:pPr>
      <w:bookmarkStart w:id="20" w:name="_Toc157079747"/>
      <w:r>
        <w:t>Terminal</w:t>
      </w:r>
      <w:r w:rsidR="00CA20B6" w:rsidRPr="00CA20B6">
        <w:t xml:space="preserve"> Material and Finish</w:t>
      </w:r>
      <w:bookmarkEnd w:id="20"/>
    </w:p>
    <w:p w14:paraId="5F947A13" w14:textId="010AF93A" w:rsidR="00CA20B6" w:rsidRDefault="002545EB" w:rsidP="00CA20B6">
      <w:r w:rsidRPr="00CA20B6">
        <w:t xml:space="preserve">The </w:t>
      </w:r>
      <w:r w:rsidR="009C0ED8">
        <w:t>body terminal</w:t>
      </w:r>
      <w:r w:rsidRPr="00CA20B6">
        <w:t xml:space="preserve"> shall be silver plated brass</w:t>
      </w:r>
      <w:r w:rsidR="009C0ED8">
        <w:t>.</w:t>
      </w:r>
      <w:r w:rsidRPr="00CA20B6">
        <w:t xml:space="preserve"> </w:t>
      </w:r>
      <w:r w:rsidR="00CA20B6" w:rsidRPr="00CA20B6">
        <w:t xml:space="preserve">The </w:t>
      </w:r>
      <w:r w:rsidR="009C0ED8">
        <w:t xml:space="preserve">end </w:t>
      </w:r>
      <w:r w:rsidR="00853707">
        <w:t>tab termina</w:t>
      </w:r>
      <w:r w:rsidR="008F2401">
        <w:t>ls’</w:t>
      </w:r>
      <w:r w:rsidR="00CA20B6" w:rsidRPr="00CA20B6">
        <w:t xml:space="preserve"> </w:t>
      </w:r>
      <w:r w:rsidR="00853707">
        <w:t xml:space="preserve">material </w:t>
      </w:r>
      <w:r w:rsidR="00CA20B6" w:rsidRPr="00CA20B6">
        <w:t xml:space="preserve">shall be </w:t>
      </w:r>
      <w:r w:rsidR="00853707">
        <w:t xml:space="preserve">brass </w:t>
      </w:r>
      <w:r w:rsidR="006159D2">
        <w:t xml:space="preserve">with </w:t>
      </w:r>
      <w:r>
        <w:t>each end</w:t>
      </w:r>
      <w:r w:rsidR="009C0ED8">
        <w:t>-</w:t>
      </w:r>
      <w:r>
        <w:t>face plated with Sn5Pb95</w:t>
      </w:r>
      <w:r w:rsidR="00853707">
        <w:t>.</w:t>
      </w:r>
    </w:p>
    <w:p w14:paraId="77B360C2" w14:textId="77777777" w:rsidR="00540674" w:rsidRDefault="00540674" w:rsidP="00E1637D">
      <w:pPr>
        <w:pStyle w:val="Heading1"/>
      </w:pPr>
      <w:bookmarkStart w:id="21" w:name="_Toc157079748"/>
      <w:r>
        <w:t>REQUIREMENTS</w:t>
      </w:r>
      <w:bookmarkEnd w:id="21"/>
    </w:p>
    <w:p w14:paraId="3793E0FF" w14:textId="77777777" w:rsidR="00540674" w:rsidRDefault="00540674" w:rsidP="00E1637D">
      <w:pPr>
        <w:pStyle w:val="Heading2"/>
      </w:pPr>
      <w:bookmarkStart w:id="22" w:name="_Toc157079749"/>
      <w:r>
        <w:t>GENERAL</w:t>
      </w:r>
      <w:bookmarkEnd w:id="22"/>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23" w:name="_Toc157079750"/>
      <w:r>
        <w:t>Deviations from the Generic Specification</w:t>
      </w:r>
      <w:bookmarkEnd w:id="23"/>
    </w:p>
    <w:p w14:paraId="6A8735DF" w14:textId="77777777" w:rsidR="00540674" w:rsidRDefault="00540674" w:rsidP="00567D5B">
      <w:pPr>
        <w:pStyle w:val="Heading4"/>
      </w:pPr>
      <w:bookmarkStart w:id="24" w:name="_Toc157079751"/>
      <w:r>
        <w:t xml:space="preserve">Deviations from </w:t>
      </w:r>
      <w:r w:rsidR="006E42E7">
        <w:t>Screening</w:t>
      </w:r>
      <w:r>
        <w:t xml:space="preserve"> Tests - Chart F</w:t>
      </w:r>
      <w:r w:rsidR="006E42E7">
        <w:t>3</w:t>
      </w:r>
      <w:bookmarkEnd w:id="24"/>
    </w:p>
    <w:p w14:paraId="672FC872" w14:textId="6CC9E5AF" w:rsidR="005F6B48" w:rsidRDefault="005F6B48" w:rsidP="006E42E7">
      <w:pPr>
        <w:pStyle w:val="alphabeticallist"/>
      </w:pPr>
      <w:r>
        <w:t>Rapid Change of Temperature: The components may not be mounted.</w:t>
      </w:r>
    </w:p>
    <w:p w14:paraId="2F29AC76" w14:textId="51920730" w:rsidR="005F6B48" w:rsidRDefault="005F6B48" w:rsidP="006E42E7">
      <w:pPr>
        <w:pStyle w:val="alphabeticallist"/>
      </w:pPr>
      <w:r>
        <w:t>Vibration: Not applicable.</w:t>
      </w:r>
    </w:p>
    <w:p w14:paraId="602A9F32" w14:textId="77777777" w:rsidR="00540674" w:rsidRDefault="006E42E7" w:rsidP="006E42E7">
      <w:pPr>
        <w:pStyle w:val="alphabeticallist"/>
      </w:pPr>
      <w:r w:rsidRPr="006E42E7">
        <w:t xml:space="preserve">Room Temperature </w:t>
      </w:r>
      <w:r>
        <w:t xml:space="preserve">Electrical Measurements: Voltage Drop </w:t>
      </w:r>
      <w:r w:rsidR="00540674">
        <w:t>s</w:t>
      </w:r>
      <w:r>
        <w:t>hall</w:t>
      </w:r>
      <w:r w:rsidR="00540674">
        <w:t xml:space="preserve"> </w:t>
      </w:r>
      <w:r>
        <w:t xml:space="preserve">be replaced by a DC resistance measurement performed </w:t>
      </w:r>
      <w:r w:rsidRPr="006E42E7">
        <w:t xml:space="preserve">in accordance with </w:t>
      </w:r>
      <w:hyperlink r:id="rId25" w:history="1">
        <w:r w:rsidRPr="002F32A6">
          <w:rPr>
            <w:rStyle w:val="Hyperlink"/>
          </w:rPr>
          <w:t xml:space="preserve">MIL-STD-202, </w:t>
        </w:r>
        <w:r w:rsidR="006B0DF7" w:rsidRPr="002F32A6">
          <w:rPr>
            <w:rStyle w:val="Hyperlink"/>
          </w:rPr>
          <w:t xml:space="preserve">Test </w:t>
        </w:r>
        <w:r w:rsidRPr="002F32A6">
          <w:rPr>
            <w:rStyle w:val="Hyperlink"/>
          </w:rPr>
          <w:t>Method 303</w:t>
        </w:r>
      </w:hyperlink>
      <w:r w:rsidRPr="006E42E7">
        <w:t>.</w:t>
      </w:r>
    </w:p>
    <w:p w14:paraId="6A2AAEB3" w14:textId="17FE1074" w:rsidR="005F6B48" w:rsidRDefault="005F6B48" w:rsidP="006E42E7">
      <w:pPr>
        <w:pStyle w:val="alphabeticallist"/>
      </w:pPr>
      <w:r>
        <w:t xml:space="preserve">Room, High and Low Temperature Electrical Measurements: Insertion Loss is considered destructive and therefore components so measured cannot be delivered as flight models. Insertion Loss may be measured after External Visual Inspection, and any parts rejected during External Visual Inspection or Radiographic Inspection, but electrically acceptable after Burn-in, may be used. Components subjected to Insertion Loss Measurements shall not be </w:t>
      </w:r>
      <w:r w:rsidR="002B1896">
        <w:t>submitted to</w:t>
      </w:r>
      <w:r>
        <w:t xml:space="preserve"> Check for Lot Failure</w:t>
      </w:r>
      <w:r w:rsidR="00FD17D5">
        <w:t>, s</w:t>
      </w:r>
      <w:r>
        <w:t>ee Para</w:t>
      </w:r>
      <w:r w:rsidR="00A72369">
        <w:t>s</w:t>
      </w:r>
      <w:r>
        <w:t xml:space="preserve">. </w:t>
      </w:r>
      <w:r w:rsidR="00A72369">
        <w:fldChar w:fldCharType="begin"/>
      </w:r>
      <w:r w:rsidR="00A72369">
        <w:instrText xml:space="preserve"> REF _Ref484441676 \r \h </w:instrText>
      </w:r>
      <w:r w:rsidR="00A72369">
        <w:fldChar w:fldCharType="separate"/>
      </w:r>
      <w:r w:rsidR="00A72369">
        <w:t>2.5.1</w:t>
      </w:r>
      <w:r w:rsidR="00A72369">
        <w:fldChar w:fldCharType="end"/>
      </w:r>
      <w:r w:rsidR="00A72369">
        <w:t xml:space="preserve"> and </w:t>
      </w:r>
      <w:r w:rsidR="00A72369">
        <w:fldChar w:fldCharType="begin"/>
      </w:r>
      <w:r w:rsidR="00A72369">
        <w:instrText xml:space="preserve"> REF _Ref484441724 \r \h </w:instrText>
      </w:r>
      <w:r w:rsidR="00A72369">
        <w:fldChar w:fldCharType="separate"/>
      </w:r>
      <w:r w:rsidR="00A72369">
        <w:t>2.5.2</w:t>
      </w:r>
      <w:r w:rsidR="00A72369">
        <w:fldChar w:fldCharType="end"/>
      </w:r>
      <w:r>
        <w:t>.</w:t>
      </w:r>
    </w:p>
    <w:p w14:paraId="10384897" w14:textId="372A8750" w:rsidR="006E42E7" w:rsidRDefault="006E42E7" w:rsidP="006E42E7">
      <w:pPr>
        <w:pStyle w:val="Heading4"/>
      </w:pPr>
      <w:bookmarkStart w:id="25" w:name="_Ref484443343"/>
      <w:bookmarkStart w:id="26" w:name="_Toc157079752"/>
      <w:commentRangeStart w:id="27"/>
      <w:r>
        <w:lastRenderedPageBreak/>
        <w:t>Deviations from Qualification</w:t>
      </w:r>
      <w:r w:rsidR="00725596">
        <w:t xml:space="preserve"> and</w:t>
      </w:r>
      <w:r w:rsidR="00B352DE">
        <w:t xml:space="preserve"> Periodic Test</w:t>
      </w:r>
      <w:r w:rsidR="005427E6">
        <w:t>s</w:t>
      </w:r>
      <w:r w:rsidR="00B352DE">
        <w:t xml:space="preserve"> – Chart F</w:t>
      </w:r>
      <w:r w:rsidR="00CF63A0">
        <w:t>4B</w:t>
      </w:r>
      <w:commentRangeEnd w:id="27"/>
      <w:r w:rsidR="00C87FAE">
        <w:rPr>
          <w:rStyle w:val="CommentReference"/>
          <w:bCs w:val="0"/>
          <w:i w:val="0"/>
          <w:iCs w:val="0"/>
        </w:rPr>
        <w:commentReference w:id="27"/>
      </w:r>
      <w:bookmarkEnd w:id="25"/>
      <w:bookmarkEnd w:id="26"/>
    </w:p>
    <w:p w14:paraId="546A860F" w14:textId="26C20256" w:rsidR="00A66CB3" w:rsidRDefault="00A66CB3" w:rsidP="00A66CB3">
      <w:pPr>
        <w:pStyle w:val="alphabeticallist"/>
      </w:pPr>
      <w:r w:rsidRPr="00A66CB3">
        <w:t>Where Insertion Loss measurements are required during Qualification Testing and Periodic Testing for renewal of qualification after lapse, they shall be made at only four test frequencies. See Para</w:t>
      </w:r>
      <w:r w:rsidR="00C7498F">
        <w:t>s</w:t>
      </w:r>
      <w:r w:rsidRPr="00A66CB3">
        <w:t xml:space="preserve">. </w:t>
      </w:r>
      <w:r w:rsidR="00A72369">
        <w:fldChar w:fldCharType="begin"/>
      </w:r>
      <w:r w:rsidR="00A72369">
        <w:instrText xml:space="preserve"> REF _Ref479591292 \r \h </w:instrText>
      </w:r>
      <w:r w:rsidR="00A72369">
        <w:fldChar w:fldCharType="separate"/>
      </w:r>
      <w:r w:rsidR="00A72369">
        <w:t>1.4.2</w:t>
      </w:r>
      <w:r w:rsidR="00A72369">
        <w:fldChar w:fldCharType="end"/>
      </w:r>
      <w:r w:rsidRPr="00A66CB3">
        <w:t xml:space="preserve"> and </w:t>
      </w:r>
      <w:r w:rsidR="00A72369">
        <w:fldChar w:fldCharType="begin"/>
      </w:r>
      <w:r w:rsidR="00A72369">
        <w:instrText xml:space="preserve"> REF _Ref484441676 \r \h </w:instrText>
      </w:r>
      <w:r w:rsidR="00A72369">
        <w:fldChar w:fldCharType="separate"/>
      </w:r>
      <w:r w:rsidR="00A72369">
        <w:t>2.5.1</w:t>
      </w:r>
      <w:r w:rsidR="00A72369">
        <w:fldChar w:fldCharType="end"/>
      </w:r>
      <w:r w:rsidRPr="00A66CB3">
        <w:t>.</w:t>
      </w:r>
    </w:p>
    <w:p w14:paraId="5A4586F8" w14:textId="77777777" w:rsidR="00B352DE" w:rsidRDefault="00B352DE" w:rsidP="00B352DE">
      <w:pPr>
        <w:pStyle w:val="alphabeticallist"/>
      </w:pPr>
      <w:r>
        <w:t xml:space="preserve">Intermediate and End-Point </w:t>
      </w:r>
      <w:r w:rsidRPr="00B352DE">
        <w:t xml:space="preserve">Electrical Measurements: Voltage Drop shall be replaced by a DC resistance measurement performed in accordance with </w:t>
      </w:r>
      <w:hyperlink r:id="rId26" w:history="1">
        <w:r w:rsidR="002F32A6" w:rsidRPr="002F32A6">
          <w:rPr>
            <w:rStyle w:val="Hyperlink"/>
          </w:rPr>
          <w:t>MIL-STD-202, Test Method 303</w:t>
        </w:r>
      </w:hyperlink>
      <w:r w:rsidRPr="00B352DE">
        <w:t>.</w:t>
      </w:r>
    </w:p>
    <w:p w14:paraId="21EDE869" w14:textId="32E876D1" w:rsidR="00293266" w:rsidRDefault="00293266" w:rsidP="00293266">
      <w:pPr>
        <w:pStyle w:val="alphabeticallist"/>
      </w:pPr>
      <w:r w:rsidRPr="00293266">
        <w:t>Resistance to Soldering Heat: May be performed prior to Vibration. Capacitance shall be measured instead of Insertion Loss.</w:t>
      </w:r>
    </w:p>
    <w:p w14:paraId="3857C830" w14:textId="4C73D8B0" w:rsidR="00B352DE" w:rsidRDefault="00B352DE" w:rsidP="00B352DE">
      <w:pPr>
        <w:pStyle w:val="alphabeticallist"/>
      </w:pPr>
      <w:r>
        <w:t xml:space="preserve">Accelerated Damp Heat: </w:t>
      </w:r>
      <w:r w:rsidR="00C35AB9">
        <w:t xml:space="preserve">Voltage Proof and Insertion Loss shall not be </w:t>
      </w:r>
      <w:r w:rsidR="00293266">
        <w:t>measured</w:t>
      </w:r>
      <w:r>
        <w:t>.</w:t>
      </w:r>
    </w:p>
    <w:p w14:paraId="18CB5D25" w14:textId="134CBD2B" w:rsidR="00293266" w:rsidRDefault="00293266" w:rsidP="00B352DE">
      <w:pPr>
        <w:pStyle w:val="alphabeticallist"/>
      </w:pPr>
      <w:r>
        <w:t>Operating Life, Intermediate and Final Measurements: Insertion Loss measurements shall not be performed.</w:t>
      </w:r>
    </w:p>
    <w:p w14:paraId="269C04D3" w14:textId="3950F0CF" w:rsidR="00293266" w:rsidRPr="00293266" w:rsidRDefault="00293266" w:rsidP="00293266">
      <w:pPr>
        <w:pStyle w:val="alphabeticallist"/>
      </w:pPr>
      <w:r w:rsidRPr="00293266">
        <w:t>Robustness of Terminations: The components shall be mounted on a suitable substrate. After mounting, examination shall be made for good tinning as evidenced by flowing of the solder with wetting of the termina</w:t>
      </w:r>
      <w:r w:rsidR="007F0013">
        <w:t>l</w:t>
      </w:r>
      <w:r w:rsidRPr="00293266">
        <w:t xml:space="preserve">s. A force of 10N shall be applied normal to the line joining the terminals </w:t>
      </w:r>
      <w:proofErr w:type="gramStart"/>
      <w:r w:rsidRPr="00293266">
        <w:t>and in a plane</w:t>
      </w:r>
      <w:proofErr w:type="gramEnd"/>
      <w:r w:rsidRPr="00293266">
        <w:t xml:space="preserve"> parallel to the substrate, for a duration of 10 ±1s. The components shall then be examined and there shall be no evidence of damage or loosening of the components from the substrate.</w:t>
      </w:r>
    </w:p>
    <w:p w14:paraId="1AA7A917" w14:textId="77777777" w:rsidR="00540674" w:rsidRDefault="00540674" w:rsidP="00531648">
      <w:pPr>
        <w:pStyle w:val="Heading2"/>
      </w:pPr>
      <w:bookmarkStart w:id="28" w:name="_Ref484178475"/>
      <w:bookmarkStart w:id="29" w:name="_Toc157079753"/>
      <w:r>
        <w:t>MARKING</w:t>
      </w:r>
      <w:bookmarkEnd w:id="28"/>
      <w:bookmarkEnd w:id="29"/>
    </w:p>
    <w:p w14:paraId="2D0E8E0E" w14:textId="1316D60B" w:rsidR="00540674" w:rsidRDefault="00540674" w:rsidP="00531648">
      <w:pPr>
        <w:keepNext/>
      </w:pPr>
      <w:r>
        <w:t xml:space="preserve">The marking shall be in accordance with the requirements of ESCC Basic Specification No. </w:t>
      </w:r>
      <w:hyperlink r:id="rId27" w:history="1">
        <w:r w:rsidRPr="002F32A6">
          <w:rPr>
            <w:rStyle w:val="Hyperlink"/>
          </w:rPr>
          <w:t>21700</w:t>
        </w:r>
      </w:hyperlink>
      <w:r>
        <w:t xml:space="preserve"> and as follows.</w:t>
      </w:r>
    </w:p>
    <w:p w14:paraId="226C797E" w14:textId="5A5BE891" w:rsidR="00540674" w:rsidRDefault="00540674" w:rsidP="000722CD">
      <w:pPr>
        <w:spacing w:after="120"/>
      </w:pPr>
      <w:r>
        <w:t xml:space="preserve">The information to be marked on the component </w:t>
      </w:r>
      <w:r w:rsidR="003D290D">
        <w:t xml:space="preserve">or its primary package </w:t>
      </w:r>
      <w:r>
        <w:t xml:space="preserve">shall be: </w:t>
      </w:r>
    </w:p>
    <w:p w14:paraId="5F662F67" w14:textId="357523B4" w:rsidR="00DC0231" w:rsidRDefault="00DC0231" w:rsidP="00567D5B">
      <w:pPr>
        <w:pStyle w:val="alphabeticallist"/>
      </w:pPr>
      <w:r>
        <w:t>Terminal identification</w:t>
      </w:r>
      <w:r w:rsidR="001C1B07">
        <w:t xml:space="preserve"> (see Para. </w:t>
      </w:r>
      <w:r w:rsidR="001C1B07">
        <w:fldChar w:fldCharType="begin"/>
      </w:r>
      <w:r w:rsidR="001C1B07">
        <w:instrText xml:space="preserve"> REF _Ref531086383 \r \h </w:instrText>
      </w:r>
      <w:r w:rsidR="001C1B07">
        <w:fldChar w:fldCharType="separate"/>
      </w:r>
      <w:r w:rsidR="001C1B07">
        <w:t>1.6</w:t>
      </w:r>
      <w:r w:rsidR="001C1B07">
        <w:fldChar w:fldCharType="end"/>
      </w:r>
      <w:r w:rsidR="001C1B07">
        <w:t>)</w:t>
      </w:r>
      <w:r w:rsidR="00FF38A5">
        <w:t>.</w:t>
      </w:r>
    </w:p>
    <w:p w14:paraId="367D9869" w14:textId="77777777" w:rsidR="00540674" w:rsidRDefault="00540674" w:rsidP="00567D5B">
      <w:pPr>
        <w:pStyle w:val="alphabeticallist"/>
      </w:pPr>
      <w:r>
        <w:t>The ESCC qualified components symbol (for ESCC qualified components only).</w:t>
      </w:r>
    </w:p>
    <w:p w14:paraId="0B4CD27C" w14:textId="4F5A98D6" w:rsidR="00540674" w:rsidRDefault="00540674" w:rsidP="00567D5B">
      <w:pPr>
        <w:pStyle w:val="alphabeticallist"/>
      </w:pPr>
      <w:r>
        <w:t>The ESCC Component Number</w:t>
      </w:r>
      <w:r w:rsidR="001C1B07">
        <w:t xml:space="preserve"> (see Para. </w:t>
      </w:r>
      <w:r w:rsidR="001C1B07">
        <w:fldChar w:fldCharType="begin"/>
      </w:r>
      <w:r w:rsidR="001C1B07">
        <w:instrText xml:space="preserve"> REF _Ref531086393 \r \h </w:instrText>
      </w:r>
      <w:r w:rsidR="001C1B07">
        <w:fldChar w:fldCharType="separate"/>
      </w:r>
      <w:r w:rsidR="001C1B07">
        <w:t>1.4.1</w:t>
      </w:r>
      <w:r w:rsidR="001C1B07">
        <w:fldChar w:fldCharType="end"/>
      </w:r>
      <w:r w:rsidR="001C1B07">
        <w:t>)</w:t>
      </w:r>
      <w:r>
        <w:t>.</w:t>
      </w:r>
    </w:p>
    <w:p w14:paraId="1D338676" w14:textId="77777777" w:rsidR="00540674" w:rsidRDefault="00540674" w:rsidP="00567D5B">
      <w:pPr>
        <w:pStyle w:val="alphabeticallist"/>
      </w:pPr>
      <w:r>
        <w:t>Traceability information.</w:t>
      </w:r>
    </w:p>
    <w:p w14:paraId="76C715D8" w14:textId="1D3E287B" w:rsidR="00A66CB3" w:rsidRDefault="00A66CB3" w:rsidP="006C08EE">
      <w:pPr>
        <w:pStyle w:val="Heading2"/>
      </w:pPr>
      <w:bookmarkStart w:id="30" w:name="_Toc157079754"/>
      <w:r>
        <w:t>solderability</w:t>
      </w:r>
      <w:bookmarkEnd w:id="30"/>
    </w:p>
    <w:p w14:paraId="4E9DF7F4" w14:textId="6BDE01F9" w:rsidR="00A66CB3" w:rsidRDefault="00920DA7" w:rsidP="0053382D">
      <w:pPr>
        <w:spacing w:after="120"/>
      </w:pPr>
      <w:r>
        <w:t>The test conditions for Solderability shall be as specified in the ESCC Generic Specification and as follows:</w:t>
      </w:r>
    </w:p>
    <w:p w14:paraId="3EFE91C9" w14:textId="7D73749B" w:rsidR="00920DA7" w:rsidRDefault="00920DA7" w:rsidP="00920DA7">
      <w:pPr>
        <w:pStyle w:val="BulletList"/>
      </w:pPr>
      <w:r>
        <w:t>Test</w:t>
      </w:r>
      <w:r w:rsidR="0053382D">
        <w:t xml:space="preserve"> Ta</w:t>
      </w:r>
      <w:r w:rsidR="006E1E63">
        <w:t>,</w:t>
      </w:r>
      <w:r>
        <w:t xml:space="preserve"> Method</w:t>
      </w:r>
      <w:r w:rsidR="006E1E63">
        <w:t xml:space="preserve"> 2</w:t>
      </w:r>
    </w:p>
    <w:p w14:paraId="71C8AC1B" w14:textId="08401F06" w:rsidR="00920DA7" w:rsidRDefault="00920DA7" w:rsidP="00920DA7">
      <w:pPr>
        <w:pStyle w:val="BulletList"/>
      </w:pPr>
      <w:r>
        <w:t>Temperature: +2</w:t>
      </w:r>
      <w:r w:rsidR="006E1E63">
        <w:t>7</w:t>
      </w:r>
      <w:r>
        <w:t>5 ±</w:t>
      </w:r>
      <w:r w:rsidR="006E1E63">
        <w:t>5</w:t>
      </w:r>
      <w:r>
        <w:t>°C.</w:t>
      </w:r>
    </w:p>
    <w:p w14:paraId="5CBA252C" w14:textId="77777777" w:rsidR="00540674" w:rsidRDefault="00400E8B" w:rsidP="006C08EE">
      <w:pPr>
        <w:pStyle w:val="Heading2"/>
      </w:pPr>
      <w:bookmarkStart w:id="31" w:name="_Toc157079755"/>
      <w:r>
        <w:t>robustness of terminations</w:t>
      </w:r>
      <w:bookmarkEnd w:id="31"/>
    </w:p>
    <w:p w14:paraId="6C30EDB0" w14:textId="5FE684A0" w:rsidR="00400E8B" w:rsidRDefault="00400E8B" w:rsidP="00540674">
      <w:r>
        <w:t xml:space="preserve">The </w:t>
      </w:r>
      <w:r w:rsidR="00796179">
        <w:t>tab termina</w:t>
      </w:r>
      <w:r w:rsidR="00B2221F">
        <w:t>l</w:t>
      </w:r>
      <w:r>
        <w:t>s of the components are rigid.</w:t>
      </w:r>
    </w:p>
    <w:p w14:paraId="2FFB65C4" w14:textId="05321C67" w:rsidR="00540674" w:rsidRDefault="00400E8B" w:rsidP="00591BB1">
      <w:r>
        <w:t>The test conditions for</w:t>
      </w:r>
      <w:r w:rsidR="00540674">
        <w:t xml:space="preserve"> </w:t>
      </w:r>
      <w:r>
        <w:t>Robustness of Terminations</w:t>
      </w:r>
      <w:r w:rsidR="00540674">
        <w:t xml:space="preserve"> </w:t>
      </w:r>
      <w:r>
        <w:t xml:space="preserve">shall be as specified </w:t>
      </w:r>
      <w:r w:rsidR="00540674">
        <w:t>in the ESCC Generic Specification</w:t>
      </w:r>
      <w:r w:rsidR="005179D2">
        <w:t>.</w:t>
      </w:r>
      <w:r>
        <w:t xml:space="preserve"> </w:t>
      </w:r>
      <w:r w:rsidR="005179D2">
        <w:t>Required</w:t>
      </w:r>
      <w:r w:rsidR="00726E63">
        <w:t xml:space="preserve"> deviations </w:t>
      </w:r>
      <w:r w:rsidR="005179D2">
        <w:t xml:space="preserve">are as </w:t>
      </w:r>
      <w:r w:rsidR="00726E63">
        <w:t>described in</w:t>
      </w:r>
      <w:r>
        <w:t xml:space="preserve"> </w:t>
      </w:r>
      <w:r w:rsidR="00591BB1">
        <w:t xml:space="preserve">Para. </w:t>
      </w:r>
      <w:r w:rsidR="00591BB1">
        <w:fldChar w:fldCharType="begin"/>
      </w:r>
      <w:r w:rsidR="00591BB1">
        <w:instrText xml:space="preserve"> REF _Ref484443343 \r \h </w:instrText>
      </w:r>
      <w:r w:rsidR="00591BB1">
        <w:fldChar w:fldCharType="separate"/>
      </w:r>
      <w:r w:rsidR="00591BB1">
        <w:t>2.1.1.2</w:t>
      </w:r>
      <w:r w:rsidR="00591BB1">
        <w:fldChar w:fldCharType="end"/>
      </w:r>
      <w:r w:rsidR="00591BB1">
        <w:t>.</w:t>
      </w:r>
    </w:p>
    <w:p w14:paraId="5A7BCEFE" w14:textId="77777777" w:rsidR="00540674" w:rsidRDefault="00540674" w:rsidP="006C08EE">
      <w:pPr>
        <w:pStyle w:val="Heading2"/>
      </w:pPr>
      <w:bookmarkStart w:id="32" w:name="_Toc157079756"/>
      <w:r>
        <w:lastRenderedPageBreak/>
        <w:t>ELECTRICAL MEASUREMENTS AT ROOM, HIGH AND LOW TEMPERATURES</w:t>
      </w:r>
      <w:bookmarkEnd w:id="32"/>
    </w:p>
    <w:p w14:paraId="5AC0C85A" w14:textId="77777777" w:rsidR="00540674" w:rsidRDefault="00540674" w:rsidP="00696CF0">
      <w:pPr>
        <w:keepNext/>
      </w:pPr>
      <w:r>
        <w:t>The measurements shall be performed at room, high and low temperatures.</w:t>
      </w:r>
    </w:p>
    <w:p w14:paraId="30D31BFB" w14:textId="77777777" w:rsidR="00540674" w:rsidRDefault="00540674" w:rsidP="00E1637D">
      <w:pPr>
        <w:pStyle w:val="Heading3"/>
      </w:pPr>
      <w:commentRangeStart w:id="33"/>
      <w:r>
        <w:tab/>
      </w:r>
      <w:r>
        <w:tab/>
      </w:r>
      <w:bookmarkStart w:id="34" w:name="_Ref479591615"/>
      <w:bookmarkStart w:id="35" w:name="_Ref484440257"/>
      <w:bookmarkStart w:id="36" w:name="_Ref484441676"/>
      <w:bookmarkStart w:id="37" w:name="_Ref484520123"/>
      <w:bookmarkStart w:id="38" w:name="_Toc157079757"/>
      <w:r>
        <w:t>Room Temperature Electrical Measurements</w:t>
      </w:r>
      <w:bookmarkEnd w:id="34"/>
      <w:commentRangeEnd w:id="33"/>
      <w:r w:rsidR="00151EF1">
        <w:rPr>
          <w:rStyle w:val="CommentReference"/>
          <w:bCs w:val="0"/>
          <w:u w:val="none"/>
        </w:rPr>
        <w:commentReference w:id="33"/>
      </w:r>
      <w:bookmarkEnd w:id="35"/>
      <w:bookmarkEnd w:id="36"/>
      <w:bookmarkEnd w:id="37"/>
      <w:bookmarkEnd w:id="38"/>
    </w:p>
    <w:p w14:paraId="2DE54C9E" w14:textId="77777777" w:rsidR="00540674" w:rsidRDefault="00540674" w:rsidP="00E1637D">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447"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94"/>
        <w:gridCol w:w="850"/>
        <w:gridCol w:w="851"/>
        <w:gridCol w:w="850"/>
      </w:tblGrid>
      <w:tr w:rsidR="00540674" w:rsidRPr="005B547A" w14:paraId="685EAC5E" w14:textId="77777777" w:rsidTr="00581B60">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E1637D">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E1637D">
            <w:pPr>
              <w:pStyle w:val="Bodyjustified"/>
              <w:keepNext/>
              <w:widowControl/>
            </w:pPr>
            <w:r w:rsidRPr="005B547A">
              <w:t>Symbols</w:t>
            </w:r>
          </w:p>
        </w:tc>
        <w:tc>
          <w:tcPr>
            <w:tcW w:w="24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E1637D">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E1637D">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E1637D">
            <w:pPr>
              <w:pStyle w:val="Bodyjustified"/>
              <w:keepNext/>
              <w:widowControl/>
            </w:pPr>
            <w:r w:rsidRPr="005B547A">
              <w:t>Units</w:t>
            </w:r>
          </w:p>
        </w:tc>
      </w:tr>
      <w:tr w:rsidR="00540674" w:rsidRPr="005B547A" w14:paraId="57A1D8CE" w14:textId="77777777" w:rsidTr="00581B60">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E1637D">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E1637D">
            <w:pPr>
              <w:pStyle w:val="Bodyjustified"/>
              <w:keepNext/>
              <w:widowControl/>
            </w:pPr>
          </w:p>
        </w:tc>
        <w:tc>
          <w:tcPr>
            <w:tcW w:w="249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E1637D">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E1637D">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E1637D">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E1637D">
            <w:pPr>
              <w:pStyle w:val="Bodyjustified"/>
              <w:keepNext/>
              <w:widowControl/>
            </w:pPr>
          </w:p>
        </w:tc>
      </w:tr>
      <w:tr w:rsidR="005B547A" w:rsidRPr="005B547A" w14:paraId="5B03904D" w14:textId="77777777" w:rsidTr="00581B60">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5B547A">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5B547A">
            <w:pPr>
              <w:pStyle w:val="Bodyjustified"/>
              <w:keepNext/>
            </w:pPr>
            <w:r>
              <w:t>R</w:t>
            </w:r>
            <w:r w:rsidRPr="00280EF6">
              <w:rPr>
                <w:vertAlign w:val="subscript"/>
              </w:rPr>
              <w:t>s</w:t>
            </w:r>
          </w:p>
        </w:tc>
        <w:tc>
          <w:tcPr>
            <w:tcW w:w="2494" w:type="dxa"/>
            <w:tcBorders>
              <w:left w:val="single" w:sz="4" w:space="0" w:color="000000"/>
              <w:right w:val="single" w:sz="4" w:space="0" w:color="000000"/>
            </w:tcBorders>
          </w:tcPr>
          <w:p w14:paraId="179B0E0F" w14:textId="77777777" w:rsidR="005B547A" w:rsidRPr="005B547A" w:rsidRDefault="002C4CA1" w:rsidP="006B0DF7">
            <w:pPr>
              <w:pStyle w:val="Bodyjustified"/>
            </w:pPr>
            <w:hyperlink r:id="rId28"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5B547A">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6F298305" w:rsidR="005B547A" w:rsidRPr="00AE2EDF" w:rsidRDefault="005B547A" w:rsidP="00265C36">
            <w:pPr>
              <w:pStyle w:val="Bodyjustified"/>
              <w:keepNext/>
            </w:pPr>
            <w:r>
              <w:t>1</w:t>
            </w:r>
            <w:r w:rsidR="00CA715E">
              <w:t>0</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5B547A">
            <w:pPr>
              <w:pStyle w:val="Bodyjustified"/>
              <w:keepNext/>
            </w:pPr>
            <w:r>
              <w:t>m</w:t>
            </w:r>
            <w:r>
              <w:rPr>
                <w:rFonts w:cs="Arial"/>
              </w:rPr>
              <w:t>Ω</w:t>
            </w:r>
          </w:p>
        </w:tc>
      </w:tr>
      <w:tr w:rsidR="00AA0100" w:rsidRPr="005B547A" w14:paraId="2808C923" w14:textId="77777777" w:rsidTr="00581B60">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32C3CBCA" w14:textId="77777777" w:rsidR="00AA0100" w:rsidRPr="00AE2EDF" w:rsidRDefault="00AA0100" w:rsidP="00AA0100">
            <w:pPr>
              <w:pStyle w:val="Bodyjustified"/>
              <w:keepNext/>
              <w:jc w:val="left"/>
            </w:pPr>
            <w:r>
              <w:t>Voltage Proof</w:t>
            </w:r>
          </w:p>
        </w:tc>
        <w:tc>
          <w:tcPr>
            <w:tcW w:w="964" w:type="dxa"/>
            <w:tcBorders>
              <w:top w:val="single" w:sz="4" w:space="0" w:color="000000"/>
              <w:left w:val="single" w:sz="4" w:space="0" w:color="000000"/>
              <w:bottom w:val="single" w:sz="4" w:space="0" w:color="000000"/>
            </w:tcBorders>
            <w:vAlign w:val="center"/>
          </w:tcPr>
          <w:p w14:paraId="1C6DDADA" w14:textId="77777777" w:rsidR="00AA0100" w:rsidRPr="00AE2EDF" w:rsidRDefault="00AA0100" w:rsidP="00AA0100">
            <w:pPr>
              <w:pStyle w:val="Bodyjustified"/>
              <w:keepNext/>
            </w:pPr>
            <w:r>
              <w:t>V</w:t>
            </w:r>
            <w:r w:rsidRPr="00280EF6">
              <w:rPr>
                <w:vertAlign w:val="subscript"/>
              </w:rPr>
              <w:t>P</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1A833" w14:textId="4562F93A" w:rsidR="00AA0100" w:rsidRPr="005B547A" w:rsidRDefault="00E023C8" w:rsidP="00AA0100">
            <w:pPr>
              <w:pStyle w:val="Bodyjustified"/>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4C4E7F8C" w14:textId="15B430DD" w:rsidR="00AA0100" w:rsidRPr="002D02C8" w:rsidRDefault="00391312" w:rsidP="00AA0100">
            <w:pPr>
              <w:pStyle w:val="Bodyjustified"/>
              <w:keepNext/>
            </w:pPr>
            <w:r>
              <w:t>250</w:t>
            </w:r>
          </w:p>
        </w:tc>
        <w:tc>
          <w:tcPr>
            <w:tcW w:w="851" w:type="dxa"/>
            <w:tcBorders>
              <w:top w:val="single" w:sz="4" w:space="0" w:color="000000"/>
              <w:left w:val="single" w:sz="4" w:space="0" w:color="000000"/>
              <w:bottom w:val="single" w:sz="4" w:space="0" w:color="000000"/>
              <w:right w:val="single" w:sz="4" w:space="0" w:color="000000"/>
            </w:tcBorders>
            <w:vAlign w:val="center"/>
          </w:tcPr>
          <w:p w14:paraId="7A800196" w14:textId="77777777" w:rsidR="00AA0100" w:rsidRPr="002D02C8" w:rsidRDefault="00AA0100" w:rsidP="00AA0100">
            <w:pPr>
              <w:pStyle w:val="Bodyjustified"/>
              <w:keepNext/>
            </w:pPr>
            <w:r w:rsidRPr="002D02C8">
              <w:t>-</w:t>
            </w:r>
          </w:p>
        </w:tc>
        <w:tc>
          <w:tcPr>
            <w:tcW w:w="850" w:type="dxa"/>
            <w:tcBorders>
              <w:top w:val="single" w:sz="4" w:space="0" w:color="000000"/>
              <w:left w:val="single" w:sz="4" w:space="0" w:color="000000"/>
              <w:bottom w:val="single" w:sz="4" w:space="0" w:color="000000"/>
              <w:right w:val="single" w:sz="4" w:space="0" w:color="000000"/>
            </w:tcBorders>
            <w:vAlign w:val="center"/>
          </w:tcPr>
          <w:p w14:paraId="1BC9CEA1" w14:textId="77777777" w:rsidR="00AA0100" w:rsidRPr="00AE2EDF" w:rsidRDefault="00AA0100" w:rsidP="00AA0100">
            <w:pPr>
              <w:pStyle w:val="Bodyjustified"/>
              <w:keepNext/>
            </w:pPr>
            <w:r>
              <w:t>V</w:t>
            </w:r>
          </w:p>
        </w:tc>
      </w:tr>
      <w:tr w:rsidR="00451360" w:rsidRPr="005B547A" w14:paraId="5CFF7F40" w14:textId="77777777" w:rsidTr="00E023C8">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265C36">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265C36">
            <w:pPr>
              <w:pStyle w:val="Bodyjustified"/>
              <w:keepNext/>
            </w:pPr>
            <w:r w:rsidRPr="00AE2EDF">
              <w:t>R</w:t>
            </w:r>
            <w:r w:rsidRPr="00280EF6">
              <w:rPr>
                <w:vertAlign w:val="subscript"/>
              </w:rPr>
              <w:t>i</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78FDB452" w:rsidR="00265C36" w:rsidRPr="005B547A" w:rsidRDefault="00E023C8" w:rsidP="00265C36">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2D597501" w:rsidR="00265C36" w:rsidRPr="00163A67" w:rsidRDefault="00265C36" w:rsidP="00265C36">
            <w:pPr>
              <w:pStyle w:val="Bodyjustified"/>
              <w:keepNext/>
            </w:pPr>
            <w:r w:rsidRPr="00163A67">
              <w:t>1</w:t>
            </w:r>
            <w:r w:rsidR="00391312">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265C36">
            <w:pPr>
              <w:pStyle w:val="Bodyjustified"/>
              <w:keepNext/>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4A3869EE" w:rsidR="00265C36" w:rsidRPr="00AE2EDF" w:rsidRDefault="00391312" w:rsidP="00265C36">
            <w:pPr>
              <w:pStyle w:val="Bodyjustified"/>
              <w:keepNext/>
            </w:pPr>
            <w:r>
              <w:t>M</w:t>
            </w:r>
            <w:r w:rsidR="00265C36">
              <w:rPr>
                <w:rFonts w:cs="Arial"/>
              </w:rPr>
              <w:t>Ω</w:t>
            </w:r>
          </w:p>
        </w:tc>
      </w:tr>
      <w:tr w:rsidR="00E023C8" w:rsidRPr="005B547A" w14:paraId="08ADAF8C" w14:textId="77777777" w:rsidTr="00E023C8">
        <w:trPr>
          <w:trHeight w:val="283"/>
        </w:trPr>
        <w:tc>
          <w:tcPr>
            <w:tcW w:w="2438" w:type="dxa"/>
            <w:vMerge w:val="restart"/>
            <w:tcBorders>
              <w:top w:val="single" w:sz="4" w:space="0" w:color="000000"/>
              <w:left w:val="single" w:sz="4" w:space="0" w:color="000000"/>
              <w:right w:val="single" w:sz="4" w:space="0" w:color="000000"/>
            </w:tcBorders>
          </w:tcPr>
          <w:p w14:paraId="509B4442" w14:textId="0C02B245" w:rsidR="00E023C8" w:rsidRPr="00AE2EDF" w:rsidRDefault="00E023C8" w:rsidP="00571D61">
            <w:pPr>
              <w:pStyle w:val="Bodyjustified"/>
              <w:keepNext/>
              <w:jc w:val="left"/>
            </w:pPr>
            <w:r>
              <w:t>Insertion Loss</w:t>
            </w:r>
          </w:p>
        </w:tc>
        <w:tc>
          <w:tcPr>
            <w:tcW w:w="964" w:type="dxa"/>
            <w:tcBorders>
              <w:top w:val="single" w:sz="4" w:space="0" w:color="000000"/>
              <w:left w:val="single" w:sz="4" w:space="0" w:color="000000"/>
            </w:tcBorders>
            <w:vAlign w:val="center"/>
          </w:tcPr>
          <w:p w14:paraId="6F966DD8" w14:textId="77777777" w:rsidR="00E023C8" w:rsidRPr="00AE2EDF" w:rsidRDefault="00E023C8" w:rsidP="00265C36">
            <w:pPr>
              <w:pStyle w:val="Bodyjustified"/>
              <w:keepNext/>
            </w:pPr>
          </w:p>
        </w:tc>
        <w:tc>
          <w:tcPr>
            <w:tcW w:w="2494" w:type="dxa"/>
            <w:tcBorders>
              <w:top w:val="single" w:sz="4" w:space="0" w:color="000000"/>
              <w:left w:val="single" w:sz="4" w:space="0" w:color="000000"/>
              <w:right w:val="single" w:sz="4" w:space="0" w:color="000000"/>
            </w:tcBorders>
            <w:shd w:val="clear" w:color="auto" w:fill="auto"/>
          </w:tcPr>
          <w:p w14:paraId="7900D773" w14:textId="185E8058" w:rsidR="00E023C8" w:rsidRPr="00E26383" w:rsidRDefault="00E023C8" w:rsidP="00E023C8">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30564AD8" w14:textId="77777777" w:rsidR="00E023C8" w:rsidRPr="00163A67" w:rsidRDefault="00E023C8" w:rsidP="00265C36">
            <w:pPr>
              <w:pStyle w:val="Bodyjustified"/>
              <w:keepNext/>
            </w:pPr>
          </w:p>
        </w:tc>
        <w:tc>
          <w:tcPr>
            <w:tcW w:w="851" w:type="dxa"/>
            <w:tcBorders>
              <w:top w:val="single" w:sz="4" w:space="0" w:color="000000"/>
              <w:left w:val="single" w:sz="4" w:space="0" w:color="000000"/>
              <w:right w:val="single" w:sz="4" w:space="0" w:color="000000"/>
            </w:tcBorders>
            <w:vAlign w:val="center"/>
          </w:tcPr>
          <w:p w14:paraId="798201E1" w14:textId="77777777" w:rsidR="00E023C8" w:rsidRPr="00163A67" w:rsidRDefault="00E023C8" w:rsidP="00265C36">
            <w:pPr>
              <w:pStyle w:val="Bodyjustified"/>
              <w:keepNext/>
            </w:pPr>
          </w:p>
        </w:tc>
        <w:tc>
          <w:tcPr>
            <w:tcW w:w="850" w:type="dxa"/>
            <w:tcBorders>
              <w:top w:val="single" w:sz="4" w:space="0" w:color="000000"/>
              <w:left w:val="single" w:sz="4" w:space="0" w:color="000000"/>
              <w:right w:val="single" w:sz="4" w:space="0" w:color="000000"/>
            </w:tcBorders>
            <w:vAlign w:val="center"/>
          </w:tcPr>
          <w:p w14:paraId="0B8F0489" w14:textId="77777777" w:rsidR="00E023C8" w:rsidRDefault="00E023C8" w:rsidP="00265C36">
            <w:pPr>
              <w:pStyle w:val="Bodyjustified"/>
              <w:keepNext/>
            </w:pPr>
          </w:p>
        </w:tc>
      </w:tr>
      <w:tr w:rsidR="00E023C8" w:rsidRPr="005B547A" w14:paraId="3CA18825" w14:textId="77777777" w:rsidTr="00E023C8">
        <w:trPr>
          <w:trHeight w:val="317"/>
        </w:trPr>
        <w:tc>
          <w:tcPr>
            <w:tcW w:w="2438" w:type="dxa"/>
            <w:vMerge/>
            <w:tcBorders>
              <w:left w:val="single" w:sz="4" w:space="0" w:color="000000"/>
              <w:right w:val="single" w:sz="4" w:space="0" w:color="000000"/>
            </w:tcBorders>
          </w:tcPr>
          <w:p w14:paraId="50C196F0" w14:textId="4F3A5604" w:rsidR="00E023C8" w:rsidRPr="00AE2EDF" w:rsidRDefault="00E023C8" w:rsidP="00571D61">
            <w:pPr>
              <w:pStyle w:val="Bodyjustified"/>
              <w:keepNext/>
              <w:jc w:val="left"/>
            </w:pPr>
          </w:p>
        </w:tc>
        <w:tc>
          <w:tcPr>
            <w:tcW w:w="964" w:type="dxa"/>
            <w:vAlign w:val="center"/>
          </w:tcPr>
          <w:p w14:paraId="2DC8431D" w14:textId="77777777" w:rsidR="00E023C8" w:rsidRPr="00AE2EDF" w:rsidRDefault="00E023C8" w:rsidP="006B0DF7">
            <w:pPr>
              <w:pStyle w:val="Bodyjustified"/>
            </w:pPr>
            <w:r>
              <w:t>I</w:t>
            </w:r>
            <w:r w:rsidRPr="00280EF6">
              <w:rPr>
                <w:vertAlign w:val="subscript"/>
              </w:rPr>
              <w:t>L</w:t>
            </w:r>
            <w:r>
              <w:rPr>
                <w:vertAlign w:val="subscript"/>
              </w:rPr>
              <w:t>1</w:t>
            </w:r>
          </w:p>
        </w:tc>
        <w:tc>
          <w:tcPr>
            <w:tcW w:w="2494" w:type="dxa"/>
            <w:tcBorders>
              <w:left w:val="single" w:sz="4" w:space="0" w:color="000000"/>
              <w:right w:val="single" w:sz="4" w:space="0" w:color="000000"/>
            </w:tcBorders>
            <w:shd w:val="clear" w:color="auto" w:fill="auto"/>
            <w:vAlign w:val="center"/>
          </w:tcPr>
          <w:p w14:paraId="76C385C6" w14:textId="7DA76058" w:rsidR="00E023C8" w:rsidRDefault="00E023C8" w:rsidP="00451360">
            <w:pPr>
              <w:pStyle w:val="Bodyjustified"/>
            </w:pPr>
            <w:r>
              <w:t>f = 1MHz (Notes 2, 3)</w:t>
            </w:r>
          </w:p>
        </w:tc>
        <w:tc>
          <w:tcPr>
            <w:tcW w:w="850" w:type="dxa"/>
            <w:tcBorders>
              <w:left w:val="single" w:sz="4" w:space="0" w:color="000000"/>
              <w:right w:val="single" w:sz="4" w:space="0" w:color="000000"/>
            </w:tcBorders>
            <w:vAlign w:val="center"/>
          </w:tcPr>
          <w:p w14:paraId="45EFFFC1" w14:textId="77777777" w:rsidR="00E023C8" w:rsidRPr="00AE2EDF" w:rsidRDefault="00E023C8" w:rsidP="00451360">
            <w:pPr>
              <w:pStyle w:val="Bodyjustified"/>
              <w:keepNext/>
            </w:pPr>
            <w:r>
              <w:t>Note 1</w:t>
            </w:r>
          </w:p>
        </w:tc>
        <w:tc>
          <w:tcPr>
            <w:tcW w:w="851" w:type="dxa"/>
            <w:tcBorders>
              <w:left w:val="single" w:sz="4" w:space="0" w:color="000000"/>
              <w:right w:val="single" w:sz="4" w:space="0" w:color="000000"/>
            </w:tcBorders>
            <w:vAlign w:val="center"/>
          </w:tcPr>
          <w:p w14:paraId="23336EA6" w14:textId="77777777" w:rsidR="00E023C8" w:rsidRPr="00AE2EDF" w:rsidRDefault="00E023C8" w:rsidP="00451360">
            <w:pPr>
              <w:pStyle w:val="Bodyjustified"/>
              <w:keepNext/>
            </w:pPr>
            <w:r>
              <w:t>-</w:t>
            </w:r>
          </w:p>
        </w:tc>
        <w:tc>
          <w:tcPr>
            <w:tcW w:w="850" w:type="dxa"/>
            <w:tcBorders>
              <w:left w:val="single" w:sz="4" w:space="0" w:color="000000"/>
              <w:right w:val="single" w:sz="4" w:space="0" w:color="000000"/>
            </w:tcBorders>
            <w:vAlign w:val="center"/>
          </w:tcPr>
          <w:p w14:paraId="0728A07D" w14:textId="77777777" w:rsidR="00E023C8" w:rsidRDefault="00E023C8" w:rsidP="00E023C8">
            <w:pPr>
              <w:pStyle w:val="Bodyjustified"/>
              <w:keepNext/>
            </w:pPr>
            <w:r>
              <w:t>dB</w:t>
            </w:r>
          </w:p>
        </w:tc>
      </w:tr>
      <w:tr w:rsidR="00E023C8" w:rsidRPr="005B547A" w14:paraId="0C253266" w14:textId="77777777" w:rsidTr="00E023C8">
        <w:trPr>
          <w:trHeight w:val="317"/>
        </w:trPr>
        <w:tc>
          <w:tcPr>
            <w:tcW w:w="2438" w:type="dxa"/>
            <w:vMerge/>
            <w:tcBorders>
              <w:left w:val="single" w:sz="4" w:space="0" w:color="000000"/>
              <w:right w:val="single" w:sz="4" w:space="0" w:color="000000"/>
            </w:tcBorders>
            <w:vAlign w:val="center"/>
          </w:tcPr>
          <w:p w14:paraId="1BF0B7C7" w14:textId="77777777" w:rsidR="00E023C8" w:rsidRPr="00AE2EDF" w:rsidRDefault="00E023C8" w:rsidP="00E023C8">
            <w:pPr>
              <w:pStyle w:val="Bodyjustified"/>
              <w:keepNext/>
              <w:jc w:val="left"/>
            </w:pPr>
          </w:p>
        </w:tc>
        <w:tc>
          <w:tcPr>
            <w:tcW w:w="964" w:type="dxa"/>
            <w:vAlign w:val="center"/>
          </w:tcPr>
          <w:p w14:paraId="7CC719F1" w14:textId="77777777" w:rsidR="00E023C8" w:rsidRPr="00AE2EDF" w:rsidRDefault="00E023C8" w:rsidP="00E023C8">
            <w:pPr>
              <w:pStyle w:val="Bodyjustified"/>
            </w:pPr>
            <w:r>
              <w:t>I</w:t>
            </w:r>
            <w:r w:rsidRPr="00280EF6">
              <w:rPr>
                <w:vertAlign w:val="subscript"/>
              </w:rPr>
              <w:t>L</w:t>
            </w:r>
            <w:r>
              <w:rPr>
                <w:vertAlign w:val="subscript"/>
              </w:rPr>
              <w:t>2</w:t>
            </w:r>
          </w:p>
        </w:tc>
        <w:tc>
          <w:tcPr>
            <w:tcW w:w="2494" w:type="dxa"/>
            <w:tcBorders>
              <w:left w:val="single" w:sz="4" w:space="0" w:color="000000"/>
              <w:right w:val="single" w:sz="4" w:space="0" w:color="000000"/>
            </w:tcBorders>
            <w:shd w:val="clear" w:color="auto" w:fill="auto"/>
            <w:vAlign w:val="center"/>
          </w:tcPr>
          <w:p w14:paraId="7D3B2BC8" w14:textId="6F24EDF0" w:rsidR="00E023C8" w:rsidRDefault="00E023C8" w:rsidP="00E023C8">
            <w:pPr>
              <w:pStyle w:val="Bodyjustified"/>
            </w:pPr>
            <w:r w:rsidRPr="000205EE">
              <w:t xml:space="preserve">f = </w:t>
            </w:r>
            <w:r>
              <w:t>1</w:t>
            </w:r>
            <w:r w:rsidRPr="000205EE">
              <w:t>0MHz</w:t>
            </w:r>
            <w:r>
              <w:t xml:space="preserve"> (Notes 2, 4, 5)</w:t>
            </w:r>
          </w:p>
        </w:tc>
        <w:tc>
          <w:tcPr>
            <w:tcW w:w="850" w:type="dxa"/>
            <w:tcBorders>
              <w:left w:val="single" w:sz="4" w:space="0" w:color="000000"/>
              <w:right w:val="single" w:sz="4" w:space="0" w:color="000000"/>
            </w:tcBorders>
            <w:vAlign w:val="center"/>
          </w:tcPr>
          <w:p w14:paraId="620B93F6" w14:textId="77777777" w:rsidR="00E023C8" w:rsidRPr="00AE2EDF" w:rsidRDefault="00E023C8" w:rsidP="00E023C8">
            <w:pPr>
              <w:pStyle w:val="Bodyjustified"/>
              <w:keepNext/>
            </w:pPr>
            <w:r>
              <w:t>Note 1</w:t>
            </w:r>
          </w:p>
        </w:tc>
        <w:tc>
          <w:tcPr>
            <w:tcW w:w="851" w:type="dxa"/>
            <w:tcBorders>
              <w:left w:val="single" w:sz="4" w:space="0" w:color="000000"/>
              <w:right w:val="single" w:sz="4" w:space="0" w:color="000000"/>
            </w:tcBorders>
            <w:vAlign w:val="center"/>
          </w:tcPr>
          <w:p w14:paraId="71382B64" w14:textId="77777777" w:rsidR="00E023C8" w:rsidRPr="00AE2EDF" w:rsidRDefault="00E023C8" w:rsidP="00E023C8">
            <w:pPr>
              <w:pStyle w:val="Bodyjustified"/>
              <w:keepNext/>
            </w:pPr>
            <w:r>
              <w:t>-</w:t>
            </w:r>
          </w:p>
        </w:tc>
        <w:tc>
          <w:tcPr>
            <w:tcW w:w="850" w:type="dxa"/>
            <w:tcBorders>
              <w:left w:val="single" w:sz="4" w:space="0" w:color="000000"/>
              <w:right w:val="single" w:sz="4" w:space="0" w:color="000000"/>
            </w:tcBorders>
            <w:vAlign w:val="center"/>
          </w:tcPr>
          <w:p w14:paraId="12E5922B" w14:textId="46F41D6E" w:rsidR="00E023C8" w:rsidRDefault="00E023C8" w:rsidP="00E023C8">
            <w:pPr>
              <w:pStyle w:val="Bodyjustified"/>
              <w:keepNext/>
            </w:pPr>
            <w:r>
              <w:t>dB</w:t>
            </w:r>
          </w:p>
        </w:tc>
      </w:tr>
      <w:tr w:rsidR="00E023C8" w:rsidRPr="005B547A" w14:paraId="46BD39D0" w14:textId="77777777" w:rsidTr="00E023C8">
        <w:trPr>
          <w:trHeight w:val="317"/>
        </w:trPr>
        <w:tc>
          <w:tcPr>
            <w:tcW w:w="2438" w:type="dxa"/>
            <w:vMerge/>
            <w:tcBorders>
              <w:left w:val="single" w:sz="4" w:space="0" w:color="000000"/>
              <w:right w:val="single" w:sz="4" w:space="0" w:color="000000"/>
            </w:tcBorders>
            <w:vAlign w:val="center"/>
          </w:tcPr>
          <w:p w14:paraId="0A0B1E11" w14:textId="77777777" w:rsidR="00E023C8" w:rsidRPr="00AE2EDF" w:rsidRDefault="00E023C8" w:rsidP="00E023C8">
            <w:pPr>
              <w:pStyle w:val="Bodyjustified"/>
              <w:keepNext/>
              <w:jc w:val="left"/>
            </w:pPr>
          </w:p>
        </w:tc>
        <w:tc>
          <w:tcPr>
            <w:tcW w:w="964" w:type="dxa"/>
            <w:vAlign w:val="center"/>
          </w:tcPr>
          <w:p w14:paraId="678D2FB1" w14:textId="77777777" w:rsidR="00E023C8" w:rsidRPr="00AE2EDF" w:rsidRDefault="00E023C8" w:rsidP="00E023C8">
            <w:pPr>
              <w:pStyle w:val="Bodyjustified"/>
            </w:pPr>
            <w:r>
              <w:t>I</w:t>
            </w:r>
            <w:r w:rsidRPr="00280EF6">
              <w:rPr>
                <w:vertAlign w:val="subscript"/>
              </w:rPr>
              <w:t>L</w:t>
            </w:r>
            <w:r>
              <w:rPr>
                <w:vertAlign w:val="subscript"/>
              </w:rPr>
              <w:t>3</w:t>
            </w:r>
          </w:p>
        </w:tc>
        <w:tc>
          <w:tcPr>
            <w:tcW w:w="2494" w:type="dxa"/>
            <w:tcBorders>
              <w:left w:val="single" w:sz="4" w:space="0" w:color="000000"/>
              <w:right w:val="single" w:sz="4" w:space="0" w:color="000000"/>
            </w:tcBorders>
            <w:shd w:val="clear" w:color="auto" w:fill="auto"/>
            <w:vAlign w:val="center"/>
          </w:tcPr>
          <w:p w14:paraId="2E6B7803" w14:textId="69FECDAA" w:rsidR="00E023C8" w:rsidRDefault="00E023C8" w:rsidP="00E023C8">
            <w:pPr>
              <w:pStyle w:val="Bodyjustified"/>
            </w:pPr>
            <w:r w:rsidRPr="000205EE">
              <w:t>f = 100MHz</w:t>
            </w:r>
            <w:r>
              <w:t xml:space="preserve"> (Notes 2, 4, 5)</w:t>
            </w:r>
          </w:p>
        </w:tc>
        <w:tc>
          <w:tcPr>
            <w:tcW w:w="850" w:type="dxa"/>
            <w:tcBorders>
              <w:left w:val="single" w:sz="4" w:space="0" w:color="000000"/>
              <w:right w:val="single" w:sz="4" w:space="0" w:color="000000"/>
            </w:tcBorders>
            <w:vAlign w:val="center"/>
          </w:tcPr>
          <w:p w14:paraId="6BE7D557" w14:textId="77777777" w:rsidR="00E023C8" w:rsidRPr="00AE2EDF" w:rsidRDefault="00E023C8" w:rsidP="00E023C8">
            <w:pPr>
              <w:pStyle w:val="Bodyjustified"/>
              <w:keepNext/>
            </w:pPr>
            <w:r>
              <w:t>Note 1</w:t>
            </w:r>
          </w:p>
        </w:tc>
        <w:tc>
          <w:tcPr>
            <w:tcW w:w="851" w:type="dxa"/>
            <w:tcBorders>
              <w:left w:val="single" w:sz="4" w:space="0" w:color="000000"/>
              <w:right w:val="single" w:sz="4" w:space="0" w:color="000000"/>
            </w:tcBorders>
            <w:vAlign w:val="center"/>
          </w:tcPr>
          <w:p w14:paraId="37F06B09" w14:textId="77777777" w:rsidR="00E023C8" w:rsidRPr="00AE2EDF" w:rsidRDefault="00E023C8" w:rsidP="00E023C8">
            <w:pPr>
              <w:pStyle w:val="Bodyjustified"/>
              <w:keepNext/>
            </w:pPr>
            <w:r>
              <w:t>-</w:t>
            </w:r>
          </w:p>
        </w:tc>
        <w:tc>
          <w:tcPr>
            <w:tcW w:w="850" w:type="dxa"/>
            <w:tcBorders>
              <w:left w:val="single" w:sz="4" w:space="0" w:color="000000"/>
              <w:right w:val="single" w:sz="4" w:space="0" w:color="000000"/>
            </w:tcBorders>
            <w:vAlign w:val="center"/>
          </w:tcPr>
          <w:p w14:paraId="1D46F8A3" w14:textId="1E19CDAD" w:rsidR="00E023C8" w:rsidRDefault="00E023C8" w:rsidP="00E023C8">
            <w:pPr>
              <w:pStyle w:val="Bodyjustified"/>
              <w:keepNext/>
            </w:pPr>
            <w:r>
              <w:t>dB</w:t>
            </w:r>
          </w:p>
        </w:tc>
      </w:tr>
      <w:tr w:rsidR="00E023C8" w:rsidRPr="005B547A" w14:paraId="236274A5" w14:textId="77777777" w:rsidTr="00E023C8">
        <w:trPr>
          <w:trHeight w:val="317"/>
        </w:trPr>
        <w:tc>
          <w:tcPr>
            <w:tcW w:w="2438" w:type="dxa"/>
            <w:vMerge/>
            <w:tcBorders>
              <w:left w:val="single" w:sz="4" w:space="0" w:color="000000"/>
              <w:right w:val="single" w:sz="4" w:space="0" w:color="000000"/>
            </w:tcBorders>
            <w:vAlign w:val="center"/>
          </w:tcPr>
          <w:p w14:paraId="645FCE08" w14:textId="77777777" w:rsidR="00E023C8" w:rsidRPr="00AE2EDF" w:rsidRDefault="00E023C8" w:rsidP="00E023C8">
            <w:pPr>
              <w:pStyle w:val="Bodyjustified"/>
              <w:keepNext/>
              <w:jc w:val="left"/>
            </w:pPr>
          </w:p>
        </w:tc>
        <w:tc>
          <w:tcPr>
            <w:tcW w:w="964" w:type="dxa"/>
            <w:tcBorders>
              <w:bottom w:val="single" w:sz="4" w:space="0" w:color="000000"/>
            </w:tcBorders>
            <w:vAlign w:val="center"/>
          </w:tcPr>
          <w:p w14:paraId="4A6FF135" w14:textId="77777777" w:rsidR="00E023C8" w:rsidRPr="00AE2EDF" w:rsidRDefault="00E023C8" w:rsidP="00E023C8">
            <w:pPr>
              <w:pStyle w:val="Bodyjustified"/>
            </w:pPr>
            <w:r>
              <w:t>I</w:t>
            </w:r>
            <w:r w:rsidRPr="00280EF6">
              <w:rPr>
                <w:vertAlign w:val="subscript"/>
              </w:rPr>
              <w:t>L</w:t>
            </w:r>
            <w:r>
              <w:rPr>
                <w:vertAlign w:val="subscript"/>
              </w:rPr>
              <w:t>4</w:t>
            </w:r>
          </w:p>
        </w:tc>
        <w:tc>
          <w:tcPr>
            <w:tcW w:w="2494" w:type="dxa"/>
            <w:tcBorders>
              <w:left w:val="single" w:sz="4" w:space="0" w:color="000000"/>
              <w:bottom w:val="single" w:sz="4" w:space="0" w:color="000000"/>
              <w:right w:val="single" w:sz="4" w:space="0" w:color="000000"/>
            </w:tcBorders>
            <w:shd w:val="clear" w:color="auto" w:fill="auto"/>
            <w:vAlign w:val="center"/>
          </w:tcPr>
          <w:p w14:paraId="43855219" w14:textId="76C901B3" w:rsidR="00E023C8" w:rsidRDefault="00E023C8" w:rsidP="00E023C8">
            <w:pPr>
              <w:pStyle w:val="Bodyjustified"/>
            </w:pPr>
            <w:r>
              <w:t>f = 1</w:t>
            </w:r>
            <w:r w:rsidRPr="000205EE">
              <w:t>GHz</w:t>
            </w:r>
            <w:r>
              <w:t xml:space="preserve"> (Notes 2, 4, 5)</w:t>
            </w:r>
          </w:p>
        </w:tc>
        <w:tc>
          <w:tcPr>
            <w:tcW w:w="850" w:type="dxa"/>
            <w:tcBorders>
              <w:left w:val="single" w:sz="4" w:space="0" w:color="000000"/>
              <w:bottom w:val="single" w:sz="4" w:space="0" w:color="000000"/>
              <w:right w:val="single" w:sz="4" w:space="0" w:color="000000"/>
            </w:tcBorders>
            <w:vAlign w:val="center"/>
          </w:tcPr>
          <w:p w14:paraId="6CAB6CBC" w14:textId="77777777" w:rsidR="00E023C8" w:rsidRPr="00AE2EDF" w:rsidRDefault="00E023C8" w:rsidP="00E023C8">
            <w:pPr>
              <w:pStyle w:val="Bodyjustified"/>
              <w:keepNext/>
            </w:pPr>
            <w:r>
              <w:t>Note 1</w:t>
            </w:r>
          </w:p>
        </w:tc>
        <w:tc>
          <w:tcPr>
            <w:tcW w:w="851" w:type="dxa"/>
            <w:tcBorders>
              <w:left w:val="single" w:sz="4" w:space="0" w:color="000000"/>
              <w:bottom w:val="single" w:sz="4" w:space="0" w:color="000000"/>
              <w:right w:val="single" w:sz="4" w:space="0" w:color="000000"/>
            </w:tcBorders>
            <w:vAlign w:val="center"/>
          </w:tcPr>
          <w:p w14:paraId="07775878" w14:textId="77777777" w:rsidR="00E023C8" w:rsidRPr="00AE2EDF" w:rsidRDefault="00E023C8" w:rsidP="00E023C8">
            <w:pPr>
              <w:pStyle w:val="Bodyjustified"/>
              <w:keepNext/>
            </w:pPr>
            <w:r>
              <w:t>-</w:t>
            </w:r>
          </w:p>
        </w:tc>
        <w:tc>
          <w:tcPr>
            <w:tcW w:w="850" w:type="dxa"/>
            <w:tcBorders>
              <w:left w:val="single" w:sz="4" w:space="0" w:color="000000"/>
              <w:bottom w:val="single" w:sz="4" w:space="0" w:color="000000"/>
              <w:right w:val="single" w:sz="4" w:space="0" w:color="000000"/>
            </w:tcBorders>
            <w:vAlign w:val="center"/>
          </w:tcPr>
          <w:p w14:paraId="0889A3ED" w14:textId="5EF42FBA" w:rsidR="00E023C8" w:rsidRDefault="00E023C8" w:rsidP="00E023C8">
            <w:pPr>
              <w:pStyle w:val="Bodyjustified"/>
              <w:keepNext/>
            </w:pPr>
            <w:r>
              <w:t>dB</w:t>
            </w:r>
          </w:p>
        </w:tc>
      </w:tr>
      <w:tr w:rsidR="00451360" w:rsidRPr="005B547A" w14:paraId="143AA4C2" w14:textId="77777777" w:rsidTr="00E023C8">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451360">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451360">
            <w:pPr>
              <w:pStyle w:val="Bodyjustified"/>
              <w:keepNext/>
            </w:pPr>
            <w:r>
              <w:t>C</w:t>
            </w:r>
          </w:p>
        </w:tc>
        <w:tc>
          <w:tcPr>
            <w:tcW w:w="2494" w:type="dxa"/>
            <w:tcBorders>
              <w:top w:val="single" w:sz="4" w:space="0" w:color="000000"/>
              <w:left w:val="single" w:sz="4" w:space="0" w:color="000000"/>
              <w:bottom w:val="single" w:sz="4" w:space="0" w:color="000000"/>
            </w:tcBorders>
          </w:tcPr>
          <w:p w14:paraId="7C6E5CB3" w14:textId="30E729BA" w:rsidR="00E023C8" w:rsidRDefault="00E023C8" w:rsidP="00451360">
            <w:pPr>
              <w:pStyle w:val="Bodyjustified"/>
            </w:pPr>
            <w:r w:rsidRPr="00E26383">
              <w:t xml:space="preserve">ESCC No. </w:t>
            </w:r>
            <w:hyperlink r:id="rId32" w:history="1">
              <w:r w:rsidRPr="002F32A6">
                <w:rPr>
                  <w:rStyle w:val="Hyperlink"/>
                </w:rPr>
                <w:t>3008</w:t>
              </w:r>
            </w:hyperlink>
          </w:p>
          <w:p w14:paraId="727F57A0" w14:textId="77777777" w:rsidR="00451360" w:rsidRDefault="00451360" w:rsidP="00451360">
            <w:pPr>
              <w:pStyle w:val="Bodyjustified"/>
            </w:pPr>
            <w:r>
              <w:t>f = 1000</w:t>
            </w:r>
            <w:r>
              <w:rPr>
                <w:rFonts w:cs="Arial"/>
              </w:rPr>
              <w:t xml:space="preserve"> ±</w:t>
            </w:r>
            <w:r>
              <w:t>100Hz</w:t>
            </w:r>
          </w:p>
          <w:p w14:paraId="1A51824C" w14:textId="77777777" w:rsidR="00451360" w:rsidRPr="00AE2EDF" w:rsidRDefault="00451360" w:rsidP="00451360">
            <w:pPr>
              <w:pStyle w:val="Bodyjustified"/>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77777777" w:rsidR="00451360" w:rsidRPr="00AE2EDF" w:rsidRDefault="00451360" w:rsidP="00451360">
            <w:pPr>
              <w:pStyle w:val="Bodyjustified"/>
              <w:keepNext/>
            </w:pPr>
            <w:r>
              <w:t>Note 1</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451360">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77777777" w:rsidR="00451360" w:rsidRDefault="00451360" w:rsidP="00451360">
            <w:pPr>
              <w:pStyle w:val="Bodyjustified"/>
              <w:keepNext/>
            </w:pPr>
            <w:r>
              <w:t>pF</w:t>
            </w:r>
          </w:p>
        </w:tc>
      </w:tr>
    </w:tbl>
    <w:p w14:paraId="28CF58E8" w14:textId="77777777" w:rsidR="00540674" w:rsidRDefault="00567D5B" w:rsidP="00567D5B">
      <w:pPr>
        <w:pStyle w:val="NOTES"/>
      </w:pPr>
      <w:r>
        <w:t>NOTES</w:t>
      </w:r>
      <w:r w:rsidR="00C67E08">
        <w:t>:</w:t>
      </w:r>
    </w:p>
    <w:p w14:paraId="35927920" w14:textId="77777777" w:rsidR="00036B62" w:rsidRDefault="00265C36" w:rsidP="00696CF0">
      <w:pPr>
        <w:pStyle w:val="numericallist"/>
        <w:spacing w:after="60"/>
      </w:pPr>
      <w:r>
        <w:t xml:space="preserve">See Para. </w:t>
      </w:r>
      <w:r w:rsidR="002D02C8">
        <w:fldChar w:fldCharType="begin"/>
      </w:r>
      <w:r w:rsidR="002D02C8">
        <w:instrText xml:space="preserve"> REF _Ref479591472 \r \h </w:instrText>
      </w:r>
      <w:r w:rsidR="002D02C8">
        <w:fldChar w:fldCharType="separate"/>
      </w:r>
      <w:r w:rsidR="00216E6F">
        <w:t>1.4.2</w:t>
      </w:r>
      <w:r w:rsidR="002D02C8">
        <w:fldChar w:fldCharType="end"/>
      </w:r>
      <w:r w:rsidR="00540674">
        <w:t>.</w:t>
      </w:r>
    </w:p>
    <w:p w14:paraId="4F3D86FB" w14:textId="40A18F83" w:rsidR="00363130" w:rsidRDefault="00571D61" w:rsidP="00696CF0">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705781">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3FEAAB63" w:rsidR="00B44B9D" w:rsidRDefault="00571D61" w:rsidP="00696CF0">
      <w:pPr>
        <w:pStyle w:val="numericallist"/>
        <w:spacing w:after="60"/>
      </w:pPr>
      <w:r>
        <w:t>For</w:t>
      </w:r>
      <w:r w:rsidRPr="00363130">
        <w:t xml:space="preserve"> Screening</w:t>
      </w:r>
      <w:r w:rsidR="00725596">
        <w:t xml:space="preserve"> and</w:t>
      </w:r>
      <w:r w:rsidRPr="00363130">
        <w:t xml:space="preserve"> Periodic Testing </w:t>
      </w:r>
      <w:r>
        <w:t>for extension of qualification, I</w:t>
      </w:r>
      <w:r w:rsidRPr="00363130">
        <w:rPr>
          <w:vertAlign w:val="subscript"/>
        </w:rPr>
        <w:t>L1</w:t>
      </w:r>
      <w:r>
        <w:t xml:space="preserve"> </w:t>
      </w:r>
      <w:r w:rsidR="00726E63">
        <w:t>is</w:t>
      </w:r>
      <w:r>
        <w:t xml:space="preserve"> guaranteed but not tested.</w:t>
      </w:r>
    </w:p>
    <w:p w14:paraId="1C88CAEF" w14:textId="5FC0B42A" w:rsidR="000A02CA" w:rsidRDefault="00C7498F" w:rsidP="00696CF0">
      <w:pPr>
        <w:pStyle w:val="numericallist"/>
        <w:spacing w:after="60"/>
      </w:pPr>
      <w:r>
        <w:t>For Screening, m</w:t>
      </w:r>
      <w:r w:rsidR="000A02CA">
        <w:t>easurements shall be made on a sample of 5 components. If one or more samples fail, another 5 samples shall be selected and measured.</w:t>
      </w:r>
      <w:r w:rsidR="00493CD1">
        <w:t xml:space="preserve"> Lot failure will occur</w:t>
      </w:r>
      <w:r w:rsidR="000A02CA">
        <w:t xml:space="preserve"> </w:t>
      </w:r>
      <w:r w:rsidR="00493CD1">
        <w:t>i</w:t>
      </w:r>
      <w:r w:rsidR="000A02CA">
        <w:t>f any of the</w:t>
      </w:r>
      <w:r w:rsidR="00493CD1">
        <w:t>se</w:t>
      </w:r>
      <w:r w:rsidR="000A02CA">
        <w:t xml:space="preserve"> additional samples fail.</w:t>
      </w:r>
      <w:r w:rsidR="00581B60">
        <w:t xml:space="preserve"> Samples shall be mounted on a</w:t>
      </w:r>
      <w:r w:rsidR="00C6479E">
        <w:t xml:space="preserve"> suitable</w:t>
      </w:r>
      <w:r w:rsidR="00581B60">
        <w:t xml:space="preserve"> substrate prior to the measurements.</w:t>
      </w:r>
    </w:p>
    <w:p w14:paraId="1A8223BD" w14:textId="1409EE24"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w:t>
      </w:r>
      <w:r w:rsidR="00726E63">
        <w:rPr>
          <w:vertAlign w:val="subscript"/>
        </w:rPr>
        <w:t>4</w:t>
      </w:r>
      <w:r>
        <w:t xml:space="preserve"> shall be measured with no load current applied.</w:t>
      </w:r>
    </w:p>
    <w:p w14:paraId="0DA1C335" w14:textId="77777777" w:rsidR="00540674" w:rsidRDefault="00540674" w:rsidP="00014C04">
      <w:pPr>
        <w:pStyle w:val="Heading3"/>
      </w:pPr>
      <w:bookmarkStart w:id="39" w:name="_Ref484441724"/>
      <w:bookmarkStart w:id="40" w:name="_Toc157079758"/>
      <w:r>
        <w:lastRenderedPageBreak/>
        <w:t>High and Low Temperatures Electrical Measurements</w:t>
      </w:r>
      <w:bookmarkEnd w:id="39"/>
      <w:bookmarkEnd w:id="40"/>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0166B3">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0166B3">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367D60B7" w:rsidR="00540674" w:rsidRPr="006B0DF7" w:rsidRDefault="00540674" w:rsidP="000166B3">
            <w:pPr>
              <w:pStyle w:val="Bodyjustified"/>
              <w:keepNext/>
            </w:pPr>
            <w:r w:rsidRPr="006B0DF7">
              <w:t xml:space="preserve">Test Method and </w:t>
            </w:r>
            <w:r w:rsidRPr="006B0DF7">
              <w:br/>
              <w:t xml:space="preserve">Conditions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0166B3">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0166B3">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0166B3">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0166B3">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0166B3">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0166B3">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0166B3">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0166B3">
            <w:pPr>
              <w:pStyle w:val="Bodyjustified"/>
              <w:keepNext/>
            </w:pPr>
          </w:p>
        </w:tc>
      </w:tr>
      <w:tr w:rsidR="006B0DF7" w:rsidRPr="006B0DF7" w14:paraId="7222434C" w14:textId="77777777" w:rsidTr="00E023C8">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0166B3">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0166B3">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2F389139" w14:textId="28280A94" w:rsidR="00E023C8" w:rsidRDefault="00E023C8" w:rsidP="000166B3">
            <w:pPr>
              <w:pStyle w:val="Bodyjustified"/>
              <w:keepNext/>
            </w:pPr>
            <w:r w:rsidRPr="00E26383">
              <w:t xml:space="preserve">ESCC No. </w:t>
            </w:r>
            <w:hyperlink r:id="rId33" w:history="1">
              <w:r w:rsidRPr="002F32A6">
                <w:rPr>
                  <w:rStyle w:val="Hyperlink"/>
                </w:rPr>
                <w:t>3008</w:t>
              </w:r>
            </w:hyperlink>
          </w:p>
          <w:p w14:paraId="69B71D3F" w14:textId="77777777" w:rsidR="00581B60" w:rsidRDefault="00404A24" w:rsidP="000166B3">
            <w:pPr>
              <w:pStyle w:val="Bodyjustified"/>
              <w:keepNext/>
              <w:rPr>
                <w:lang w:eastAsia="en-GB"/>
              </w:rPr>
            </w:pPr>
            <w:proofErr w:type="spellStart"/>
            <w:r>
              <w:t>T</w:t>
            </w:r>
            <w:r w:rsidRPr="007A7C23">
              <w:rPr>
                <w:vertAlign w:val="subscript"/>
              </w:rPr>
              <w:t>amb</w:t>
            </w:r>
            <w:proofErr w:type="spellEnd"/>
            <w:r>
              <w:rPr>
                <w:vertAlign w:val="subscript"/>
              </w:rPr>
              <w:t xml:space="preserve"> </w:t>
            </w:r>
            <w:r>
              <w:t>= +125 (+0 -</w:t>
            </w:r>
            <w:proofErr w:type="gramStart"/>
            <w:r>
              <w:t>5)</w:t>
            </w:r>
            <w:r w:rsidRPr="00014C04">
              <w:rPr>
                <w:rFonts w:cs="Arial"/>
                <w:lang w:eastAsia="en-GB"/>
              </w:rPr>
              <w:t>°</w:t>
            </w:r>
            <w:proofErr w:type="gramEnd"/>
            <w:r w:rsidRPr="00540674">
              <w:rPr>
                <w:lang w:eastAsia="en-GB"/>
              </w:rPr>
              <w:t>C</w:t>
            </w:r>
          </w:p>
          <w:p w14:paraId="7456EA16" w14:textId="30E9E3FD" w:rsidR="006B0DF7" w:rsidRPr="006B0DF7" w:rsidRDefault="00581B60" w:rsidP="000166B3">
            <w:pPr>
              <w:pStyle w:val="Bodyjustified"/>
              <w:keepNext/>
            </w:pPr>
            <w:r w:rsidRPr="006B0DF7">
              <w:t>(Note 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0EF994FF" w:rsidR="006B0DF7" w:rsidRPr="006B0DF7" w:rsidRDefault="00391312" w:rsidP="000166B3">
            <w:pPr>
              <w:pStyle w:val="Bodyjustified"/>
              <w:keepNext/>
            </w:pPr>
            <w: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0166B3">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31135C7" w:rsidR="006B0DF7" w:rsidRPr="006B0DF7" w:rsidRDefault="00391312" w:rsidP="000166B3">
            <w:pPr>
              <w:pStyle w:val="Bodyjustified"/>
              <w:keepNext/>
            </w:pPr>
            <w:r>
              <w:t>M</w:t>
            </w:r>
            <w:r w:rsidR="00296F5E">
              <w:rPr>
                <w:rFonts w:cs="Arial"/>
              </w:rPr>
              <w:t>Ω</w:t>
            </w:r>
          </w:p>
        </w:tc>
      </w:tr>
      <w:tr w:rsidR="00E023C8" w:rsidRPr="006B0DF7" w14:paraId="34B3D6CC" w14:textId="77777777" w:rsidTr="00E023C8">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6FF2000A" w14:textId="7FCF53F7" w:rsidR="00E023C8" w:rsidRDefault="00E023C8" w:rsidP="000166B3">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31F87246" w14:textId="77777777" w:rsidR="00E023C8" w:rsidRDefault="00E023C8" w:rsidP="000166B3">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531122CD" w14:textId="77777777" w:rsidR="00155706" w:rsidRDefault="00E023C8" w:rsidP="000166B3">
            <w:pPr>
              <w:pStyle w:val="Bodyjustified"/>
              <w:keepNext/>
              <w:rPr>
                <w:rStyle w:val="Hyperlink"/>
              </w:rPr>
            </w:pPr>
            <w:r w:rsidRPr="00E26383">
              <w:t xml:space="preserve">ESCC No. </w:t>
            </w:r>
            <w:hyperlink r:id="rId34" w:history="1">
              <w:r w:rsidRPr="002F32A6">
                <w:rPr>
                  <w:rStyle w:val="Hyperlink"/>
                </w:rPr>
                <w:t>3008</w:t>
              </w:r>
            </w:hyperlink>
          </w:p>
          <w:p w14:paraId="2344BDF9" w14:textId="71909781" w:rsidR="00E023C8" w:rsidRPr="00E26383" w:rsidRDefault="00155706" w:rsidP="000166B3">
            <w:pPr>
              <w:pStyle w:val="Bodyjustified"/>
              <w:keepNext/>
            </w:pPr>
            <w:proofErr w:type="spellStart"/>
            <w:r>
              <w:t>T</w:t>
            </w:r>
            <w:r w:rsidRPr="007A7C23">
              <w:rPr>
                <w:vertAlign w:val="subscript"/>
              </w:rPr>
              <w:t>amb</w:t>
            </w:r>
            <w:proofErr w:type="spellEnd"/>
            <w:r>
              <w:rPr>
                <w:vertAlign w:val="subscript"/>
              </w:rPr>
              <w:t xml:space="preserve"> </w:t>
            </w:r>
            <w:r>
              <w:t>= +125 (+0 -</w:t>
            </w:r>
            <w:proofErr w:type="gramStart"/>
            <w:r>
              <w:t>5)</w:t>
            </w:r>
            <w:r w:rsidRPr="00014C04">
              <w:rPr>
                <w:rFonts w:cs="Arial"/>
                <w:lang w:eastAsia="en-GB"/>
              </w:rPr>
              <w:t>°</w:t>
            </w:r>
            <w:proofErr w:type="gramEnd"/>
            <w:r w:rsidRPr="00540674">
              <w:rPr>
                <w:lang w:eastAsia="en-GB"/>
              </w:rPr>
              <w:t>C</w:t>
            </w:r>
            <w:r>
              <w:t xml:space="preserve"> and </w:t>
            </w:r>
            <w:proofErr w:type="spellStart"/>
            <w:r w:rsidRPr="007A7C23">
              <w:t>T</w:t>
            </w:r>
            <w:r w:rsidRPr="007A7C23">
              <w:rPr>
                <w:vertAlign w:val="subscript"/>
              </w:rPr>
              <w:t>amb</w:t>
            </w:r>
            <w:proofErr w:type="spellEnd"/>
            <w:r>
              <w:rPr>
                <w:vertAlign w:val="subscript"/>
              </w:rPr>
              <w:t xml:space="preserve"> </w:t>
            </w:r>
            <w:r>
              <w:t>= -55 (+5 -0)</w:t>
            </w:r>
            <w:r w:rsidRPr="00014C04">
              <w:rPr>
                <w:rFonts w:cs="Arial"/>
                <w:lang w:eastAsia="en-GB"/>
              </w:rPr>
              <w:t>°</w:t>
            </w:r>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1F38CB6E" w14:textId="77777777" w:rsidR="00E023C8" w:rsidRDefault="00E023C8" w:rsidP="000166B3">
            <w:pPr>
              <w:pStyle w:val="Bodyjustified"/>
              <w:keepNext/>
            </w:pPr>
          </w:p>
        </w:tc>
        <w:tc>
          <w:tcPr>
            <w:tcW w:w="851" w:type="dxa"/>
            <w:tcBorders>
              <w:top w:val="single" w:sz="4" w:space="0" w:color="000000"/>
              <w:left w:val="single" w:sz="4" w:space="0" w:color="000000"/>
              <w:right w:val="single" w:sz="4" w:space="0" w:color="000000"/>
            </w:tcBorders>
            <w:shd w:val="clear" w:color="auto" w:fill="auto"/>
          </w:tcPr>
          <w:p w14:paraId="60E109DC" w14:textId="77777777" w:rsidR="00E023C8" w:rsidRDefault="00E023C8" w:rsidP="000166B3">
            <w:pPr>
              <w:pStyle w:val="Bodyjustified"/>
              <w:keepNext/>
            </w:pPr>
          </w:p>
        </w:tc>
        <w:tc>
          <w:tcPr>
            <w:tcW w:w="850" w:type="dxa"/>
            <w:tcBorders>
              <w:top w:val="single" w:sz="4" w:space="0" w:color="000000"/>
              <w:left w:val="single" w:sz="4" w:space="0" w:color="000000"/>
              <w:right w:val="single" w:sz="4" w:space="0" w:color="000000"/>
            </w:tcBorders>
            <w:shd w:val="clear" w:color="auto" w:fill="auto"/>
          </w:tcPr>
          <w:p w14:paraId="34442107" w14:textId="77777777" w:rsidR="00E023C8" w:rsidRDefault="00E023C8" w:rsidP="000166B3">
            <w:pPr>
              <w:pStyle w:val="Bodyjustified"/>
              <w:keepNext/>
            </w:pPr>
          </w:p>
        </w:tc>
      </w:tr>
      <w:tr w:rsidR="00E023C8" w:rsidRPr="006B0DF7" w14:paraId="65116F74" w14:textId="77777777" w:rsidTr="00E023C8">
        <w:trPr>
          <w:trHeight w:val="317"/>
        </w:trPr>
        <w:tc>
          <w:tcPr>
            <w:tcW w:w="2438" w:type="dxa"/>
            <w:vMerge/>
            <w:tcBorders>
              <w:left w:val="single" w:sz="4" w:space="0" w:color="000000"/>
              <w:right w:val="single" w:sz="4" w:space="0" w:color="000000"/>
            </w:tcBorders>
            <w:shd w:val="clear" w:color="auto" w:fill="auto"/>
          </w:tcPr>
          <w:p w14:paraId="277C9D11" w14:textId="57374E9A" w:rsidR="00E023C8" w:rsidRPr="006B0DF7" w:rsidRDefault="00E023C8" w:rsidP="000166B3">
            <w:pPr>
              <w:pStyle w:val="Bodyjustified"/>
              <w:keepNext/>
              <w:jc w:val="left"/>
            </w:pPr>
          </w:p>
        </w:tc>
        <w:tc>
          <w:tcPr>
            <w:tcW w:w="964" w:type="dxa"/>
            <w:vAlign w:val="center"/>
          </w:tcPr>
          <w:p w14:paraId="72A262B9" w14:textId="77777777" w:rsidR="00E023C8" w:rsidRPr="00AE2EDF" w:rsidRDefault="00E023C8" w:rsidP="000166B3">
            <w:pPr>
              <w:pStyle w:val="Bodyjustified"/>
              <w:keepNext/>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1543E940" w:rsidR="00E023C8" w:rsidRDefault="00E023C8" w:rsidP="000166B3">
            <w:pPr>
              <w:pStyle w:val="Bodyjustified"/>
              <w:keepNext/>
            </w:pPr>
            <w:r w:rsidRPr="000205EE">
              <w:t xml:space="preserve">f = </w:t>
            </w:r>
            <w:r>
              <w:t>1</w:t>
            </w:r>
            <w:r w:rsidRPr="000205EE">
              <w:t>0MHz</w:t>
            </w:r>
            <w:r>
              <w:t xml:space="preserve"> </w:t>
            </w:r>
            <w:r w:rsidRPr="003C7B8C">
              <w:t>(Note</w:t>
            </w:r>
            <w:r>
              <w:t>s</w:t>
            </w:r>
            <w:r w:rsidRPr="003C7B8C">
              <w:t xml:space="preserve"> 3</w:t>
            </w:r>
            <w:r>
              <w:t>, 4</w:t>
            </w:r>
            <w:r w:rsidRPr="003C7B8C">
              <w:t>)</w:t>
            </w:r>
          </w:p>
        </w:tc>
        <w:tc>
          <w:tcPr>
            <w:tcW w:w="850" w:type="dxa"/>
            <w:tcBorders>
              <w:left w:val="single" w:sz="4" w:space="0" w:color="000000"/>
              <w:right w:val="single" w:sz="4" w:space="0" w:color="000000"/>
            </w:tcBorders>
            <w:shd w:val="clear" w:color="auto" w:fill="auto"/>
            <w:vAlign w:val="center"/>
          </w:tcPr>
          <w:p w14:paraId="0633D519" w14:textId="77777777" w:rsidR="00E023C8" w:rsidRPr="006B0DF7" w:rsidRDefault="00E023C8" w:rsidP="000166B3">
            <w:pPr>
              <w:pStyle w:val="Bodyjustified"/>
              <w:keepNext/>
            </w:pPr>
            <w:r>
              <w:t>Note 2</w:t>
            </w:r>
          </w:p>
        </w:tc>
        <w:tc>
          <w:tcPr>
            <w:tcW w:w="851" w:type="dxa"/>
            <w:tcBorders>
              <w:left w:val="single" w:sz="4" w:space="0" w:color="000000"/>
              <w:right w:val="single" w:sz="4" w:space="0" w:color="000000"/>
            </w:tcBorders>
            <w:shd w:val="clear" w:color="auto" w:fill="auto"/>
            <w:vAlign w:val="center"/>
          </w:tcPr>
          <w:p w14:paraId="0D82E52B" w14:textId="77777777" w:rsidR="00E023C8" w:rsidRPr="006B0DF7" w:rsidRDefault="00E023C8" w:rsidP="000166B3">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E023C8" w:rsidRPr="006B0DF7" w:rsidRDefault="00E023C8" w:rsidP="000166B3">
            <w:pPr>
              <w:pStyle w:val="Bodyjustified"/>
              <w:keepNext/>
            </w:pPr>
            <w:r>
              <w:t>dB</w:t>
            </w:r>
          </w:p>
        </w:tc>
      </w:tr>
      <w:tr w:rsidR="00E023C8" w:rsidRPr="006B0DF7" w14:paraId="30524923" w14:textId="77777777" w:rsidTr="00E023C8">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E023C8" w:rsidRPr="006B0DF7" w:rsidRDefault="00E023C8" w:rsidP="00E023C8">
            <w:pPr>
              <w:pStyle w:val="Bodyjustified"/>
              <w:jc w:val="left"/>
            </w:pPr>
          </w:p>
        </w:tc>
        <w:tc>
          <w:tcPr>
            <w:tcW w:w="964" w:type="dxa"/>
            <w:vAlign w:val="center"/>
          </w:tcPr>
          <w:p w14:paraId="02474329" w14:textId="77777777" w:rsidR="00E023C8" w:rsidRPr="00AE2EDF" w:rsidRDefault="00E023C8" w:rsidP="00E023C8">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6F6ECEE7" w:rsidR="00E023C8" w:rsidRDefault="00E023C8" w:rsidP="00E023C8">
            <w:pPr>
              <w:pStyle w:val="Bodyjustified"/>
            </w:pPr>
            <w:r w:rsidRPr="000205EE">
              <w:t>f = 100MHz</w:t>
            </w:r>
            <w:r>
              <w:t xml:space="preserve"> </w:t>
            </w:r>
            <w:r w:rsidRPr="003C7B8C">
              <w:t>(Note</w:t>
            </w:r>
            <w:r>
              <w:t>s</w:t>
            </w:r>
            <w:r w:rsidRPr="003C7B8C">
              <w:t xml:space="preserve"> 3</w:t>
            </w:r>
            <w:r>
              <w:t>, 4</w:t>
            </w:r>
            <w:r w:rsidRPr="003C7B8C">
              <w:t>)</w:t>
            </w:r>
          </w:p>
        </w:tc>
        <w:tc>
          <w:tcPr>
            <w:tcW w:w="850" w:type="dxa"/>
            <w:tcBorders>
              <w:left w:val="single" w:sz="4" w:space="0" w:color="000000"/>
              <w:right w:val="single" w:sz="4" w:space="0" w:color="000000"/>
            </w:tcBorders>
            <w:shd w:val="clear" w:color="auto" w:fill="auto"/>
            <w:vAlign w:val="center"/>
          </w:tcPr>
          <w:p w14:paraId="22D54583" w14:textId="77777777" w:rsidR="00E023C8" w:rsidRPr="006B0DF7" w:rsidRDefault="00E023C8" w:rsidP="00E023C8">
            <w:pPr>
              <w:pStyle w:val="Bodyjustified"/>
            </w:pPr>
            <w:r>
              <w:t>Note 2</w:t>
            </w:r>
          </w:p>
        </w:tc>
        <w:tc>
          <w:tcPr>
            <w:tcW w:w="851" w:type="dxa"/>
            <w:tcBorders>
              <w:left w:val="single" w:sz="4" w:space="0" w:color="000000"/>
              <w:right w:val="single" w:sz="4" w:space="0" w:color="000000"/>
            </w:tcBorders>
            <w:shd w:val="clear" w:color="auto" w:fill="auto"/>
            <w:vAlign w:val="center"/>
          </w:tcPr>
          <w:p w14:paraId="6AD87D10" w14:textId="77777777" w:rsidR="00E023C8" w:rsidRPr="006B0DF7" w:rsidRDefault="00E023C8" w:rsidP="00E023C8">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131ECF09" w:rsidR="00E023C8" w:rsidRPr="006B0DF7" w:rsidRDefault="00E023C8" w:rsidP="00E023C8">
            <w:pPr>
              <w:pStyle w:val="Bodyjustified"/>
            </w:pPr>
            <w:r>
              <w:t>dB</w:t>
            </w:r>
          </w:p>
        </w:tc>
      </w:tr>
      <w:tr w:rsidR="00E023C8" w:rsidRPr="006B0DF7" w14:paraId="6BB9BDB9" w14:textId="77777777" w:rsidTr="00E023C8">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E023C8" w:rsidRPr="006B0DF7" w:rsidRDefault="00E023C8" w:rsidP="00E023C8">
            <w:pPr>
              <w:pStyle w:val="Bodyjustified"/>
              <w:jc w:val="left"/>
            </w:pPr>
          </w:p>
        </w:tc>
        <w:tc>
          <w:tcPr>
            <w:tcW w:w="964" w:type="dxa"/>
            <w:tcBorders>
              <w:bottom w:val="single" w:sz="4" w:space="0" w:color="000000"/>
            </w:tcBorders>
            <w:vAlign w:val="center"/>
          </w:tcPr>
          <w:p w14:paraId="46D0CD40" w14:textId="69FC3209" w:rsidR="00E023C8" w:rsidRPr="00AE2EDF" w:rsidRDefault="00E023C8" w:rsidP="00E023C8">
            <w:pPr>
              <w:pStyle w:val="Bodyjustified"/>
            </w:pPr>
            <w:r>
              <w:t>I</w:t>
            </w:r>
            <w:r w:rsidRPr="00280EF6">
              <w:rPr>
                <w:vertAlign w:val="subscript"/>
              </w:rPr>
              <w:t>L</w:t>
            </w:r>
            <w:r>
              <w:rPr>
                <w:vertAlign w:val="subscript"/>
              </w:rPr>
              <w:t>4</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06ABEBD8" w:rsidR="00E023C8" w:rsidRDefault="00E023C8" w:rsidP="00E023C8">
            <w:pPr>
              <w:pStyle w:val="Bodyjustified"/>
            </w:pPr>
            <w:r>
              <w:t>f = 1</w:t>
            </w:r>
            <w:r w:rsidRPr="000205EE">
              <w:t>GHz</w:t>
            </w:r>
            <w:r>
              <w:t xml:space="preserve"> </w:t>
            </w:r>
            <w:r w:rsidRPr="003C7B8C">
              <w:t>(Note</w:t>
            </w:r>
            <w:r>
              <w:t>s</w:t>
            </w:r>
            <w:r w:rsidRPr="003C7B8C">
              <w:t xml:space="preserve"> 3</w:t>
            </w:r>
            <w:r>
              <w:t>, 4</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77777777" w:rsidR="00E023C8" w:rsidRPr="006B0DF7" w:rsidRDefault="00E023C8" w:rsidP="00E023C8">
            <w:pPr>
              <w:pStyle w:val="Bodyjustified"/>
            </w:pPr>
            <w:r>
              <w:t>Note 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E023C8" w:rsidRPr="006B0DF7" w:rsidRDefault="00E023C8" w:rsidP="00E023C8">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1FF95A59" w:rsidR="00E023C8" w:rsidRPr="006B0DF7" w:rsidRDefault="00E023C8" w:rsidP="00E023C8">
            <w:pPr>
              <w:pStyle w:val="Bodyjustified"/>
            </w:pPr>
            <w:r>
              <w:t>dB</w:t>
            </w:r>
          </w:p>
        </w:tc>
      </w:tr>
    </w:tbl>
    <w:p w14:paraId="4FB05585" w14:textId="77777777" w:rsidR="00540674" w:rsidRDefault="00567D5B" w:rsidP="00567D5B">
      <w:pPr>
        <w:pStyle w:val="NOTES"/>
      </w:pPr>
      <w:r>
        <w:t>NOTES</w:t>
      </w:r>
      <w:r w:rsidR="00C67E08">
        <w:t>:</w:t>
      </w:r>
    </w:p>
    <w:p w14:paraId="3ACDBE23" w14:textId="6DCD3416" w:rsidR="00540674" w:rsidRDefault="00FA1FE8" w:rsidP="00696CF0">
      <w:pPr>
        <w:pStyle w:val="numericallist"/>
        <w:spacing w:after="60"/>
      </w:pPr>
      <w:commentRangeStart w:id="41"/>
      <w:r>
        <w:t>Insulation Resistance m</w:t>
      </w:r>
      <w:r w:rsidR="00540674">
        <w:t>easurements shall</w:t>
      </w:r>
      <w:r w:rsidR="00B76BA1">
        <w:t xml:space="preserve"> </w:t>
      </w:r>
      <w:r w:rsidR="00F61933">
        <w:t xml:space="preserve">only </w:t>
      </w:r>
      <w:r w:rsidR="00540674">
        <w:t>be performed</w:t>
      </w:r>
      <w:r w:rsidR="00B76BA1">
        <w:t xml:space="preserve"> </w:t>
      </w:r>
      <w:r>
        <w:t xml:space="preserve">immediately </w:t>
      </w:r>
      <w:r w:rsidR="002410D8">
        <w:t>on completion of</w:t>
      </w:r>
      <w:r w:rsidR="0010173A">
        <w:t xml:space="preserve"> </w:t>
      </w:r>
      <w:r>
        <w:t>Burn</w:t>
      </w:r>
      <w:r w:rsidR="00F61933">
        <w:noBreakHyphen/>
      </w:r>
      <w:r>
        <w:t>in</w:t>
      </w:r>
      <w:r w:rsidR="0010173A">
        <w:t>,</w:t>
      </w:r>
      <w:r w:rsidR="00B76BA1">
        <w:t xml:space="preserve"> as </w:t>
      </w:r>
      <w:r w:rsidR="00F61933">
        <w:t>specifi</w:t>
      </w:r>
      <w:r w:rsidR="00B76BA1">
        <w:t>ed in the ESCC Generic Specification.</w:t>
      </w:r>
      <w:r>
        <w:t xml:space="preserve"> </w:t>
      </w:r>
      <w:r w:rsidR="00B76BA1">
        <w:t xml:space="preserve">Insulation Resistance shall not be measured again during </w:t>
      </w:r>
      <w:r w:rsidR="00F61933">
        <w:t>testing per Chart F3 of the ESCC Generic Specification</w:t>
      </w:r>
      <w:r w:rsidR="00B76BA1">
        <w:t>.</w:t>
      </w:r>
      <w:commentRangeEnd w:id="41"/>
      <w:r w:rsidR="000257D5">
        <w:rPr>
          <w:rStyle w:val="CommentReference"/>
        </w:rPr>
        <w:commentReference w:id="41"/>
      </w:r>
    </w:p>
    <w:p w14:paraId="020410FF" w14:textId="77777777" w:rsidR="00296F5E" w:rsidRDefault="00296F5E" w:rsidP="00696CF0">
      <w:pPr>
        <w:pStyle w:val="numericallist"/>
        <w:spacing w:after="60"/>
      </w:pPr>
      <w:r>
        <w:t xml:space="preserve">See Para. </w:t>
      </w:r>
      <w:r w:rsidR="002D02C8">
        <w:fldChar w:fldCharType="begin"/>
      </w:r>
      <w:r w:rsidR="002D02C8">
        <w:instrText xml:space="preserve"> REF _Ref479591472 \r \h </w:instrText>
      </w:r>
      <w:r w:rsidR="002D02C8">
        <w:fldChar w:fldCharType="separate"/>
      </w:r>
      <w:r w:rsidR="00216E6F">
        <w:t>1.4.2</w:t>
      </w:r>
      <w:r w:rsidR="002D02C8">
        <w:fldChar w:fldCharType="end"/>
      </w:r>
      <w:r w:rsidR="002D02C8">
        <w:t>.</w:t>
      </w:r>
    </w:p>
    <w:p w14:paraId="0C836B2E" w14:textId="00ECDD49" w:rsidR="00581B60" w:rsidRDefault="00581B60" w:rsidP="00696CF0">
      <w:pPr>
        <w:pStyle w:val="numericallist"/>
        <w:spacing w:after="60"/>
      </w:pPr>
      <w:commentRangeStart w:id="42"/>
      <w:r w:rsidRPr="00581B60">
        <w:t xml:space="preserve">Measurements </w:t>
      </w:r>
      <w:r>
        <w:t>s</w:t>
      </w:r>
      <w:r w:rsidRPr="00581B60">
        <w:t xml:space="preserve">hall be made on a sample of 5 components. If one or more samples fail, another 5 samples shall be selected and measured. </w:t>
      </w:r>
      <w:r w:rsidR="00493CD1">
        <w:t>Lot failure will occur i</w:t>
      </w:r>
      <w:r w:rsidRPr="00581B60">
        <w:t>f any of the</w:t>
      </w:r>
      <w:r w:rsidR="00493CD1">
        <w:t>se</w:t>
      </w:r>
      <w:r w:rsidRPr="00581B60">
        <w:t xml:space="preserve"> additional samples fail. Samples shall be mounted on a</w:t>
      </w:r>
      <w:r w:rsidR="00C6479E">
        <w:t xml:space="preserve"> suitable</w:t>
      </w:r>
      <w:r w:rsidRPr="00581B60">
        <w:t xml:space="preserve"> substrate prior to the measurements.</w:t>
      </w:r>
      <w:commentRangeEnd w:id="42"/>
      <w:r w:rsidR="000257D5">
        <w:rPr>
          <w:rStyle w:val="CommentReference"/>
        </w:rPr>
        <w:commentReference w:id="42"/>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6C08EE">
      <w:pPr>
        <w:pStyle w:val="Heading2"/>
      </w:pPr>
      <w:bookmarkStart w:id="43" w:name="_Toc157079759"/>
      <w:r>
        <w:t>PARAMETER DRIFT VALUES</w:t>
      </w:r>
      <w:bookmarkEnd w:id="43"/>
    </w:p>
    <w:p w14:paraId="1A3626C1" w14:textId="173DDF00" w:rsidR="00540674" w:rsidRDefault="00155706"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7B3210DD"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w:t>
      </w:r>
      <w:r w:rsidR="008436BC">
        <w:t>5</w:t>
      </w:r>
      <w:r w:rsidR="00216E6F">
        <w:t>.1</w:t>
      </w:r>
      <w:r w:rsidR="002D02C8">
        <w:fldChar w:fldCharType="end"/>
      </w:r>
      <w:r w:rsidR="003D290D">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C6479E">
      <w:pPr>
        <w:pStyle w:val="Heading2"/>
      </w:pPr>
      <w:bookmarkStart w:id="44" w:name="_Toc157079760"/>
      <w:commentRangeStart w:id="45"/>
      <w:r>
        <w:lastRenderedPageBreak/>
        <w:t>INTERMEDIATE AND END-POINT ELECTRICAL MEASUREMENTS</w:t>
      </w:r>
      <w:commentRangeEnd w:id="45"/>
      <w:r w:rsidR="00151EF1">
        <w:rPr>
          <w:rStyle w:val="CommentReference"/>
          <w:bCs w:val="0"/>
          <w:caps w:val="0"/>
          <w:u w:val="none"/>
        </w:rPr>
        <w:commentReference w:id="45"/>
      </w:r>
      <w:bookmarkEnd w:id="44"/>
    </w:p>
    <w:p w14:paraId="163CB483" w14:textId="77777777" w:rsidR="00540674" w:rsidRDefault="00540674" w:rsidP="00C6479E">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7087A4C7" w:rsidR="00567D5B" w:rsidRDefault="00540674" w:rsidP="00C6479E">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w:t>
      </w:r>
      <w:r w:rsidR="008436BC">
        <w:t>5</w:t>
      </w:r>
      <w:r w:rsidR="00216E6F">
        <w:t>.1</w:t>
      </w:r>
      <w:r w:rsidR="002D02C8">
        <w:fldChar w:fldCharType="end"/>
      </w:r>
      <w:r w:rsidR="003D290D" w:rsidRPr="003D290D">
        <w:t>, Room Temperature Electrical Measurements</w:t>
      </w:r>
      <w:r>
        <w:t>.</w:t>
      </w:r>
    </w:p>
    <w:p w14:paraId="592122FF" w14:textId="77777777" w:rsidR="00BB0CF2" w:rsidRDefault="00540674" w:rsidP="00C6479E">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4F3F4C63" w:rsidR="001F4D80" w:rsidRPr="00752CF1" w:rsidRDefault="001F4D80" w:rsidP="00C6479E">
            <w:pPr>
              <w:pStyle w:val="Bodyjustified"/>
              <w:keepNext/>
            </w:pPr>
            <w:r>
              <w:t xml:space="preserve">Test Reference per ESCC No. </w:t>
            </w:r>
            <w:hyperlink r:id="rId35" w:history="1">
              <w:r w:rsidR="00462ECC" w:rsidRPr="002F32A6">
                <w:rPr>
                  <w:rStyle w:val="Hyperlink"/>
                </w:rPr>
                <w:t>3008</w:t>
              </w:r>
            </w:hyperlink>
          </w:p>
        </w:tc>
        <w:tc>
          <w:tcPr>
            <w:tcW w:w="2438" w:type="dxa"/>
            <w:vMerge w:val="restart"/>
          </w:tcPr>
          <w:p w14:paraId="618E0BF4" w14:textId="77777777" w:rsidR="001F4D80" w:rsidRPr="00752CF1" w:rsidRDefault="001F4D80" w:rsidP="00C6479E">
            <w:pPr>
              <w:pStyle w:val="Bodyjustified"/>
              <w:keepNext/>
            </w:pPr>
            <w:r w:rsidRPr="00752CF1">
              <w:t>Characteristics</w:t>
            </w:r>
          </w:p>
        </w:tc>
        <w:tc>
          <w:tcPr>
            <w:tcW w:w="964" w:type="dxa"/>
            <w:vMerge w:val="restart"/>
          </w:tcPr>
          <w:p w14:paraId="216D831B" w14:textId="77777777" w:rsidR="001F4D80" w:rsidRPr="00752CF1" w:rsidRDefault="001F4D80" w:rsidP="00C6479E">
            <w:pPr>
              <w:pStyle w:val="Bodyjustified"/>
              <w:keepNext/>
            </w:pPr>
            <w:r w:rsidRPr="00752CF1">
              <w:t>Symbols</w:t>
            </w:r>
          </w:p>
        </w:tc>
        <w:tc>
          <w:tcPr>
            <w:tcW w:w="1928" w:type="dxa"/>
            <w:gridSpan w:val="2"/>
          </w:tcPr>
          <w:p w14:paraId="014B7921" w14:textId="77777777" w:rsidR="001F4D80" w:rsidRPr="00752CF1" w:rsidRDefault="001F4D80" w:rsidP="00C6479E">
            <w:pPr>
              <w:pStyle w:val="Bodyjustified"/>
              <w:keepNext/>
            </w:pPr>
            <w:r w:rsidRPr="00752CF1">
              <w:t>Limits</w:t>
            </w:r>
          </w:p>
        </w:tc>
        <w:tc>
          <w:tcPr>
            <w:tcW w:w="850" w:type="dxa"/>
            <w:vMerge w:val="restart"/>
          </w:tcPr>
          <w:p w14:paraId="4772A40E" w14:textId="77777777" w:rsidR="001F4D80" w:rsidRPr="00752CF1" w:rsidRDefault="001F4D80" w:rsidP="00C6479E">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C6479E">
            <w:pPr>
              <w:pStyle w:val="Bodyjustified"/>
              <w:keepNext/>
            </w:pPr>
          </w:p>
        </w:tc>
        <w:tc>
          <w:tcPr>
            <w:tcW w:w="2438" w:type="dxa"/>
            <w:vMerge/>
          </w:tcPr>
          <w:p w14:paraId="500C1E17" w14:textId="77777777" w:rsidR="001F4D80" w:rsidRPr="00752CF1" w:rsidRDefault="001F4D80" w:rsidP="00C6479E">
            <w:pPr>
              <w:pStyle w:val="Bodyjustified"/>
              <w:keepNext/>
              <w:jc w:val="left"/>
            </w:pPr>
          </w:p>
        </w:tc>
        <w:tc>
          <w:tcPr>
            <w:tcW w:w="964" w:type="dxa"/>
            <w:vMerge/>
            <w:vAlign w:val="center"/>
          </w:tcPr>
          <w:p w14:paraId="7BEB435A" w14:textId="77777777" w:rsidR="001F4D80" w:rsidRPr="00752CF1" w:rsidRDefault="001F4D80" w:rsidP="00C6479E">
            <w:pPr>
              <w:pStyle w:val="Bodyjustified"/>
              <w:keepNext/>
            </w:pPr>
          </w:p>
        </w:tc>
        <w:tc>
          <w:tcPr>
            <w:tcW w:w="964" w:type="dxa"/>
          </w:tcPr>
          <w:p w14:paraId="0B83BC39" w14:textId="77777777" w:rsidR="001F4D80" w:rsidRPr="00752CF1" w:rsidRDefault="001F4D80" w:rsidP="00C6479E">
            <w:pPr>
              <w:pStyle w:val="Bodyjustified"/>
              <w:keepNext/>
            </w:pPr>
            <w:r w:rsidRPr="00752CF1">
              <w:t>Min</w:t>
            </w:r>
          </w:p>
        </w:tc>
        <w:tc>
          <w:tcPr>
            <w:tcW w:w="964" w:type="dxa"/>
          </w:tcPr>
          <w:p w14:paraId="57D8992B" w14:textId="77777777" w:rsidR="001F4D80" w:rsidRPr="00752CF1" w:rsidRDefault="001F4D80" w:rsidP="00C6479E">
            <w:pPr>
              <w:pStyle w:val="Bodyjustified"/>
              <w:keepNext/>
            </w:pPr>
            <w:r w:rsidRPr="00752CF1">
              <w:t>Max</w:t>
            </w:r>
          </w:p>
        </w:tc>
        <w:tc>
          <w:tcPr>
            <w:tcW w:w="850" w:type="dxa"/>
            <w:vMerge/>
          </w:tcPr>
          <w:p w14:paraId="2B78E4E2" w14:textId="77777777" w:rsidR="001F4D80" w:rsidRPr="00752CF1" w:rsidRDefault="001F4D80" w:rsidP="00C6479E">
            <w:pPr>
              <w:pStyle w:val="Bodyjustified"/>
              <w:keepNext/>
            </w:pP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163A67">
            <w:pPr>
              <w:pStyle w:val="Bodyjustified"/>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163A67">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163A67">
            <w:pPr>
              <w:pStyle w:val="Bodyjustified"/>
              <w:keepNext/>
            </w:pPr>
            <w:r>
              <w:t>R</w:t>
            </w:r>
            <w:r w:rsidRPr="00280EF6">
              <w:rPr>
                <w:vertAlign w:val="subscript"/>
              </w:rPr>
              <w:t>s</w:t>
            </w:r>
          </w:p>
        </w:tc>
        <w:tc>
          <w:tcPr>
            <w:tcW w:w="964" w:type="dxa"/>
            <w:tcBorders>
              <w:bottom w:val="nil"/>
            </w:tcBorders>
          </w:tcPr>
          <w:p w14:paraId="39C3B199" w14:textId="77777777" w:rsidR="00F91388" w:rsidRPr="00752CF1" w:rsidRDefault="00F91388" w:rsidP="00163A67">
            <w:pPr>
              <w:pStyle w:val="Bodyjustified"/>
            </w:pPr>
            <w:r>
              <w:t>-</w:t>
            </w:r>
          </w:p>
        </w:tc>
        <w:tc>
          <w:tcPr>
            <w:tcW w:w="964" w:type="dxa"/>
            <w:tcBorders>
              <w:bottom w:val="nil"/>
            </w:tcBorders>
          </w:tcPr>
          <w:p w14:paraId="2381097C" w14:textId="77777777" w:rsidR="00F91388" w:rsidRPr="00752CF1" w:rsidRDefault="00F91388" w:rsidP="00163A67">
            <w:pPr>
              <w:pStyle w:val="Bodyjustified"/>
            </w:pPr>
            <w:r>
              <w:t>Note 1</w:t>
            </w:r>
          </w:p>
        </w:tc>
        <w:tc>
          <w:tcPr>
            <w:tcW w:w="850" w:type="dxa"/>
            <w:tcBorders>
              <w:bottom w:val="nil"/>
            </w:tcBorders>
          </w:tcPr>
          <w:p w14:paraId="285597CA" w14:textId="77777777" w:rsidR="00F91388" w:rsidRPr="00752CF1" w:rsidRDefault="00F91388" w:rsidP="00163A67">
            <w:pPr>
              <w:pStyle w:val="Bodyjustified"/>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45BC6345" w:rsidR="00F91388" w:rsidRPr="00752CF1" w:rsidRDefault="00F91388" w:rsidP="00EF54A5">
            <w:pPr>
              <w:pStyle w:val="Bodyjustified"/>
            </w:pPr>
            <w:r>
              <w:t xml:space="preserve">Note </w:t>
            </w:r>
            <w:r w:rsidR="00EF54A5">
              <w:t>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6C4FC2F3" w:rsidR="00F91388" w:rsidRPr="00752CF1" w:rsidRDefault="00391312" w:rsidP="00163A67">
            <w:pPr>
              <w:pStyle w:val="Bodyjustified"/>
            </w:pPr>
            <w:r>
              <w:t>M</w:t>
            </w:r>
            <w:r w:rsidR="00F91388">
              <w:rPr>
                <w:rFonts w:cs="Arial"/>
              </w:rPr>
              <w:t>Ω</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AD3A858" w:rsidR="00383971" w:rsidRPr="00AE2EDF" w:rsidRDefault="00383971" w:rsidP="00503E38">
            <w:pPr>
              <w:pStyle w:val="Bodyjustified"/>
              <w:keepNext/>
              <w:jc w:val="left"/>
            </w:pPr>
            <w:r w:rsidRPr="00AE2EDF">
              <w:t>Insulation Resistance</w:t>
            </w:r>
            <w:r w:rsidR="00503E38">
              <w:t xml:space="preserve"> (applied voltage = 1.5V)</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467F1EE4" w:rsidR="00383971" w:rsidRPr="00752CF1" w:rsidRDefault="00383971" w:rsidP="00096AA5">
            <w:pPr>
              <w:pStyle w:val="Bodyjustified"/>
            </w:pPr>
            <w:r>
              <w:t xml:space="preserve">Note </w:t>
            </w:r>
            <w:r w:rsidR="00096AA5">
              <w:t>2</w:t>
            </w:r>
          </w:p>
        </w:tc>
        <w:tc>
          <w:tcPr>
            <w:tcW w:w="964" w:type="dxa"/>
          </w:tcPr>
          <w:p w14:paraId="15D6091F" w14:textId="77777777" w:rsidR="00383971" w:rsidRPr="00752CF1" w:rsidRDefault="00383971" w:rsidP="00383971">
            <w:pPr>
              <w:pStyle w:val="Bodyjustified"/>
            </w:pPr>
            <w:r>
              <w:t>-</w:t>
            </w:r>
          </w:p>
        </w:tc>
        <w:tc>
          <w:tcPr>
            <w:tcW w:w="850" w:type="dxa"/>
          </w:tcPr>
          <w:p w14:paraId="4F28AD52" w14:textId="7A75A8AF" w:rsidR="00383971" w:rsidRPr="00752CF1" w:rsidRDefault="00391312" w:rsidP="00383971">
            <w:pPr>
              <w:pStyle w:val="Bodyjustified"/>
            </w:pPr>
            <w:r>
              <w:t>M</w:t>
            </w:r>
            <w:r w:rsidR="00383971">
              <w:rPr>
                <w:rFonts w:cs="Arial"/>
              </w:rPr>
              <w:t>Ω</w:t>
            </w:r>
          </w:p>
        </w:tc>
      </w:tr>
      <w:tr w:rsidR="008B0BF3" w:rsidRPr="00752CF1" w14:paraId="00DD34A0" w14:textId="77777777" w:rsidTr="009C43FC">
        <w:trPr>
          <w:trHeight w:val="283"/>
        </w:trPr>
        <w:tc>
          <w:tcPr>
            <w:tcW w:w="2608" w:type="dxa"/>
          </w:tcPr>
          <w:p w14:paraId="7365F886" w14:textId="77777777" w:rsidR="008B0BF3" w:rsidRPr="00752CF1" w:rsidRDefault="002933A3" w:rsidP="00752CF1">
            <w:pPr>
              <w:pStyle w:val="Bodyjustified"/>
              <w:jc w:val="left"/>
            </w:pPr>
            <w:r>
              <w:t>Vibration</w:t>
            </w:r>
          </w:p>
        </w:tc>
        <w:tc>
          <w:tcPr>
            <w:tcW w:w="2438" w:type="dxa"/>
            <w:tcBorders>
              <w:bottom w:val="single" w:sz="4" w:space="0" w:color="auto"/>
            </w:tcBorders>
          </w:tcPr>
          <w:p w14:paraId="001C7897" w14:textId="77777777" w:rsidR="008B0BF3" w:rsidRDefault="00A81943" w:rsidP="002933A3">
            <w:pPr>
              <w:pStyle w:val="Bodyjustified"/>
              <w:jc w:val="left"/>
            </w:pPr>
            <w:r>
              <w:t>Insertion Loss</w:t>
            </w:r>
          </w:p>
          <w:p w14:paraId="29FC2278" w14:textId="7A1A4B8C" w:rsidR="00135599" w:rsidRPr="00752CF1" w:rsidRDefault="00135599" w:rsidP="002933A3">
            <w:pPr>
              <w:pStyle w:val="Bodyjustified"/>
              <w:jc w:val="left"/>
            </w:pPr>
            <w:r>
              <w:t xml:space="preserve">(applied current = </w:t>
            </w:r>
            <w:r w:rsidR="0096548A">
              <w:t>minimum required for monitoring purposes)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57708406" w:rsidR="008B0BF3" w:rsidRPr="00752CF1" w:rsidRDefault="005700FA" w:rsidP="00096AA5">
            <w:pPr>
              <w:pStyle w:val="Bodyjustified"/>
            </w:pPr>
            <w:r>
              <w:t xml:space="preserve">Note </w:t>
            </w:r>
            <w:r w:rsidR="00096AA5">
              <w:t>3</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77777777" w:rsidR="008B0BF3" w:rsidRPr="00752CF1" w:rsidRDefault="005700FA" w:rsidP="00752CF1">
            <w:pPr>
              <w:pStyle w:val="Bodyjustified"/>
            </w:pPr>
            <w:r>
              <w:t>dB</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1438DDED" w:rsidR="00A14227" w:rsidRPr="00752CF1" w:rsidRDefault="00A14227" w:rsidP="00EF54A5">
            <w:pPr>
              <w:pStyle w:val="Bodyjustified"/>
            </w:pPr>
            <w:r>
              <w:t xml:space="preserve">Note </w:t>
            </w:r>
            <w:r w:rsidR="00EF54A5">
              <w:t>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2720D76B" w:rsidR="00A14227" w:rsidRPr="00752CF1" w:rsidRDefault="00391312" w:rsidP="00A14227">
            <w:pPr>
              <w:pStyle w:val="Bodyjustified"/>
            </w:pPr>
            <w:r>
              <w:t>M</w:t>
            </w:r>
            <w:r w:rsidR="00A14227">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28F481E1" w:rsidR="00A14227" w:rsidRPr="00752CF1" w:rsidRDefault="00C6479E" w:rsidP="00A14227">
            <w:pPr>
              <w:pStyle w:val="Bodyjustified"/>
              <w:jc w:val="left"/>
            </w:pPr>
            <w:r>
              <w:t>Capacitance</w:t>
            </w:r>
          </w:p>
        </w:tc>
        <w:tc>
          <w:tcPr>
            <w:tcW w:w="964" w:type="dxa"/>
            <w:tcBorders>
              <w:top w:val="nil"/>
            </w:tcBorders>
          </w:tcPr>
          <w:p w14:paraId="3543CF4A" w14:textId="49D92E57" w:rsidR="00A14227" w:rsidRPr="00752CF1" w:rsidRDefault="00C6479E" w:rsidP="00A14227">
            <w:pPr>
              <w:pStyle w:val="Bodyjustified"/>
            </w:pPr>
            <w:r>
              <w:t>C</w:t>
            </w:r>
          </w:p>
        </w:tc>
        <w:tc>
          <w:tcPr>
            <w:tcW w:w="964" w:type="dxa"/>
            <w:tcBorders>
              <w:top w:val="nil"/>
            </w:tcBorders>
          </w:tcPr>
          <w:p w14:paraId="057421DA" w14:textId="30BF19D0" w:rsidR="00A14227" w:rsidRPr="00752CF1" w:rsidRDefault="00A14227" w:rsidP="00096AA5">
            <w:pPr>
              <w:pStyle w:val="Bodyjustified"/>
            </w:pPr>
            <w:r>
              <w:t xml:space="preserve">Note </w:t>
            </w:r>
            <w:r w:rsidR="00096AA5">
              <w:t>3</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2D10F72B" w:rsidR="00A14227" w:rsidRPr="00752CF1" w:rsidRDefault="00C6479E" w:rsidP="00A14227">
            <w:pPr>
              <w:pStyle w:val="Bodyjustified"/>
            </w:pPr>
            <w:r>
              <w:t>pF</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0557B318" w:rsidR="00A14227" w:rsidRPr="00752CF1" w:rsidRDefault="00A14227" w:rsidP="00096AA5">
            <w:pPr>
              <w:pStyle w:val="Bodyjustified"/>
            </w:pPr>
            <w:r>
              <w:t xml:space="preserve">Note </w:t>
            </w:r>
            <w:r w:rsidR="00096AA5">
              <w:t>3</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C6479E" w:rsidRPr="00752CF1" w14:paraId="47EBAE2A" w14:textId="77777777" w:rsidTr="000952BC">
        <w:trPr>
          <w:trHeight w:val="283"/>
        </w:trPr>
        <w:tc>
          <w:tcPr>
            <w:tcW w:w="2608" w:type="dxa"/>
            <w:tcBorders>
              <w:bottom w:val="single" w:sz="4" w:space="0" w:color="auto"/>
            </w:tcBorders>
          </w:tcPr>
          <w:p w14:paraId="51D3DBB6" w14:textId="37856F41" w:rsidR="00C6479E" w:rsidRDefault="00C6479E" w:rsidP="00C6479E">
            <w:pPr>
              <w:pStyle w:val="Bodyjustified"/>
              <w:jc w:val="left"/>
            </w:pPr>
            <w:r>
              <w:t>Accelerated Damp Heat</w:t>
            </w:r>
          </w:p>
        </w:tc>
        <w:tc>
          <w:tcPr>
            <w:tcW w:w="2438" w:type="dxa"/>
            <w:tcBorders>
              <w:top w:val="single" w:sz="4" w:space="0" w:color="000000"/>
              <w:left w:val="single" w:sz="4" w:space="0" w:color="000000"/>
              <w:bottom w:val="single" w:sz="4" w:space="0" w:color="000000"/>
              <w:right w:val="single" w:sz="4" w:space="0" w:color="000000"/>
            </w:tcBorders>
          </w:tcPr>
          <w:p w14:paraId="47A0AF7B" w14:textId="66992D4B" w:rsidR="00C6479E" w:rsidRDefault="00C6479E" w:rsidP="00C6479E">
            <w:pPr>
              <w:pStyle w:val="Bodyjustified"/>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7A78DDC4" w14:textId="1D6B8465" w:rsidR="00C6479E" w:rsidRDefault="00C6479E" w:rsidP="00C6479E">
            <w:pPr>
              <w:pStyle w:val="Bodyjustified"/>
            </w:pPr>
            <w:r>
              <w:t>R</w:t>
            </w:r>
            <w:r>
              <w:rPr>
                <w:vertAlign w:val="subscript"/>
              </w:rPr>
              <w:t>i</w:t>
            </w:r>
          </w:p>
        </w:tc>
        <w:tc>
          <w:tcPr>
            <w:tcW w:w="964" w:type="dxa"/>
          </w:tcPr>
          <w:p w14:paraId="09E0B17A" w14:textId="5939379C" w:rsidR="00C6479E" w:rsidRDefault="00C6479E" w:rsidP="00096AA5">
            <w:pPr>
              <w:pStyle w:val="Bodyjustified"/>
            </w:pPr>
            <w:r>
              <w:t xml:space="preserve">Note </w:t>
            </w:r>
            <w:r w:rsidR="00096AA5">
              <w:t>2</w:t>
            </w:r>
          </w:p>
        </w:tc>
        <w:tc>
          <w:tcPr>
            <w:tcW w:w="964" w:type="dxa"/>
          </w:tcPr>
          <w:p w14:paraId="0C053FCF" w14:textId="0BE3E485" w:rsidR="00C6479E" w:rsidRDefault="00C6479E" w:rsidP="00C6479E">
            <w:pPr>
              <w:pStyle w:val="Bodyjustified"/>
            </w:pPr>
            <w:r>
              <w:t>-</w:t>
            </w:r>
          </w:p>
        </w:tc>
        <w:tc>
          <w:tcPr>
            <w:tcW w:w="850" w:type="dxa"/>
          </w:tcPr>
          <w:p w14:paraId="406D9B4D" w14:textId="1AA84F7A" w:rsidR="00C6479E" w:rsidRDefault="00391312" w:rsidP="00C6479E">
            <w:pPr>
              <w:pStyle w:val="Bodyjustified"/>
            </w:pPr>
            <w:r>
              <w:t>M</w:t>
            </w:r>
            <w:r w:rsidR="00C6479E">
              <w:rPr>
                <w:rFonts w:cs="Arial"/>
              </w:rPr>
              <w:t>Ω</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096AA5">
            <w:pPr>
              <w:pStyle w:val="Bodyjustified"/>
              <w:keepNext/>
              <w:jc w:val="left"/>
            </w:pPr>
            <w:r w:rsidRPr="0097310D">
              <w:t>Operating Life</w:t>
            </w:r>
          </w:p>
        </w:tc>
        <w:tc>
          <w:tcPr>
            <w:tcW w:w="2438" w:type="dxa"/>
            <w:tcBorders>
              <w:top w:val="single" w:sz="4" w:space="0" w:color="auto"/>
              <w:bottom w:val="nil"/>
            </w:tcBorders>
          </w:tcPr>
          <w:p w14:paraId="630EF708" w14:textId="77777777" w:rsidR="0097310D" w:rsidRDefault="0097310D" w:rsidP="00096AA5">
            <w:pPr>
              <w:pStyle w:val="Bodyjustified"/>
              <w:keepNext/>
              <w:jc w:val="left"/>
            </w:pPr>
          </w:p>
        </w:tc>
        <w:tc>
          <w:tcPr>
            <w:tcW w:w="964" w:type="dxa"/>
            <w:tcBorders>
              <w:top w:val="single" w:sz="4" w:space="0" w:color="auto"/>
              <w:bottom w:val="nil"/>
            </w:tcBorders>
          </w:tcPr>
          <w:p w14:paraId="5027CFD6" w14:textId="77777777" w:rsidR="0097310D" w:rsidRDefault="0097310D" w:rsidP="00096AA5">
            <w:pPr>
              <w:pStyle w:val="Bodyjustified"/>
              <w:keepNext/>
            </w:pPr>
          </w:p>
        </w:tc>
        <w:tc>
          <w:tcPr>
            <w:tcW w:w="964" w:type="dxa"/>
            <w:tcBorders>
              <w:top w:val="single" w:sz="4" w:space="0" w:color="auto"/>
              <w:bottom w:val="nil"/>
            </w:tcBorders>
          </w:tcPr>
          <w:p w14:paraId="225D2E18" w14:textId="77777777" w:rsidR="0097310D" w:rsidRDefault="0097310D" w:rsidP="00096AA5">
            <w:pPr>
              <w:pStyle w:val="Bodyjustified"/>
              <w:keepNext/>
            </w:pPr>
          </w:p>
        </w:tc>
        <w:tc>
          <w:tcPr>
            <w:tcW w:w="964" w:type="dxa"/>
            <w:tcBorders>
              <w:top w:val="single" w:sz="4" w:space="0" w:color="auto"/>
              <w:bottom w:val="nil"/>
            </w:tcBorders>
          </w:tcPr>
          <w:p w14:paraId="6BBE1107" w14:textId="77777777" w:rsidR="0097310D" w:rsidRDefault="0097310D" w:rsidP="00096AA5">
            <w:pPr>
              <w:pStyle w:val="Bodyjustified"/>
              <w:keepNext/>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096AA5">
            <w:pPr>
              <w:pStyle w:val="Bodyjustified"/>
              <w:keepNext/>
            </w:pPr>
          </w:p>
        </w:tc>
      </w:tr>
      <w:tr w:rsidR="009C43FC" w:rsidRPr="00752CF1" w14:paraId="31EDFD61" w14:textId="77777777" w:rsidTr="00532548">
        <w:trPr>
          <w:trHeight w:val="340"/>
        </w:trPr>
        <w:tc>
          <w:tcPr>
            <w:tcW w:w="2608" w:type="dxa"/>
            <w:tcBorders>
              <w:top w:val="nil"/>
              <w:bottom w:val="nil"/>
            </w:tcBorders>
          </w:tcPr>
          <w:p w14:paraId="16D65ECD" w14:textId="77777777" w:rsidR="00E75617" w:rsidRPr="00752CF1" w:rsidRDefault="00E75617" w:rsidP="00096AA5">
            <w:pPr>
              <w:pStyle w:val="Bodyjustified"/>
              <w:keepNext/>
              <w:jc w:val="left"/>
            </w:pPr>
            <w:r>
              <w:t>Initial Measurements</w:t>
            </w:r>
          </w:p>
        </w:tc>
        <w:tc>
          <w:tcPr>
            <w:tcW w:w="2438" w:type="dxa"/>
            <w:tcBorders>
              <w:top w:val="nil"/>
              <w:bottom w:val="nil"/>
            </w:tcBorders>
          </w:tcPr>
          <w:p w14:paraId="38FFAA73" w14:textId="77777777" w:rsidR="00E75617" w:rsidRPr="00752CF1" w:rsidRDefault="00E75617" w:rsidP="00096AA5">
            <w:pPr>
              <w:pStyle w:val="Bodyjustified"/>
              <w:keepNext/>
              <w:jc w:val="left"/>
            </w:pPr>
            <w:r>
              <w:t>Capacitance</w:t>
            </w:r>
          </w:p>
        </w:tc>
        <w:tc>
          <w:tcPr>
            <w:tcW w:w="964" w:type="dxa"/>
            <w:tcBorders>
              <w:top w:val="nil"/>
              <w:bottom w:val="nil"/>
            </w:tcBorders>
          </w:tcPr>
          <w:p w14:paraId="433ADEA9" w14:textId="77777777" w:rsidR="00E75617" w:rsidRPr="00752CF1" w:rsidRDefault="00E75617" w:rsidP="00096AA5">
            <w:pPr>
              <w:pStyle w:val="Bodyjustified"/>
              <w:keepNext/>
            </w:pPr>
            <w:r>
              <w:t>C</w:t>
            </w:r>
          </w:p>
        </w:tc>
        <w:tc>
          <w:tcPr>
            <w:tcW w:w="964" w:type="dxa"/>
            <w:tcBorders>
              <w:top w:val="nil"/>
              <w:bottom w:val="nil"/>
            </w:tcBorders>
          </w:tcPr>
          <w:p w14:paraId="447CCDEA" w14:textId="30100A5D" w:rsidR="00E75617" w:rsidRPr="00752CF1" w:rsidRDefault="00E75617" w:rsidP="00096AA5">
            <w:pPr>
              <w:pStyle w:val="Bodyjustified"/>
              <w:keepNext/>
            </w:pPr>
            <w:r>
              <w:t xml:space="preserve">Note </w:t>
            </w:r>
            <w:r w:rsidR="00096AA5">
              <w:t>3</w:t>
            </w:r>
          </w:p>
        </w:tc>
        <w:tc>
          <w:tcPr>
            <w:tcW w:w="964" w:type="dxa"/>
            <w:tcBorders>
              <w:top w:val="nil"/>
              <w:bottom w:val="nil"/>
            </w:tcBorders>
          </w:tcPr>
          <w:p w14:paraId="02F45FA8" w14:textId="77777777" w:rsidR="00E75617" w:rsidRPr="00752CF1" w:rsidRDefault="00E75617" w:rsidP="00096AA5">
            <w:pPr>
              <w:pStyle w:val="Bodyjustified"/>
              <w:keepNext/>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096AA5">
            <w:pPr>
              <w:pStyle w:val="Bodyjustified"/>
              <w:keepNext/>
            </w:pPr>
            <w:r>
              <w:t>pF</w:t>
            </w:r>
          </w:p>
        </w:tc>
      </w:tr>
      <w:tr w:rsidR="00A034D6" w:rsidRPr="00752CF1" w14:paraId="4C54675A" w14:textId="77777777" w:rsidTr="00532548">
        <w:trPr>
          <w:trHeight w:val="510"/>
        </w:trPr>
        <w:tc>
          <w:tcPr>
            <w:tcW w:w="2608" w:type="dxa"/>
            <w:vMerge w:val="restart"/>
            <w:tcBorders>
              <w:top w:val="nil"/>
              <w:bottom w:val="nil"/>
            </w:tcBorders>
          </w:tcPr>
          <w:p w14:paraId="121E427D" w14:textId="77777777" w:rsidR="00A034D6" w:rsidRDefault="00A034D6" w:rsidP="003D5412">
            <w:pPr>
              <w:pStyle w:val="Bodyjustified"/>
              <w:jc w:val="left"/>
            </w:pPr>
            <w:r>
              <w:t>Intermediate Measurements</w:t>
            </w:r>
          </w:p>
          <w:p w14:paraId="2DE97D7E" w14:textId="6886797C" w:rsidR="00A034D6" w:rsidRDefault="00A034D6" w:rsidP="00A034D6">
            <w:pPr>
              <w:pStyle w:val="Bodyjustified"/>
              <w:jc w:val="left"/>
            </w:pPr>
            <w:r>
              <w:t xml:space="preserve">(at 500 hours (Note </w:t>
            </w:r>
            <w:r w:rsidR="0096548A">
              <w:t>4</w:t>
            </w:r>
            <w:r>
              <w:t>)) /</w:t>
            </w:r>
          </w:p>
          <w:p w14:paraId="71801A92" w14:textId="445884BE" w:rsidR="00A034D6" w:rsidRPr="00752CF1" w:rsidRDefault="00A034D6" w:rsidP="0096548A">
            <w:pPr>
              <w:pStyle w:val="Bodyjustified"/>
              <w:jc w:val="left"/>
            </w:pPr>
            <w:r>
              <w:t xml:space="preserve">(at 1000 hours (Note </w:t>
            </w:r>
            <w:r w:rsidR="0096548A">
              <w:t>5</w:t>
            </w:r>
            <w:r>
              <w:t>))</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51908ACA" w:rsidR="00A034D6" w:rsidRPr="00752CF1" w:rsidRDefault="00A034D6" w:rsidP="00EF54A5">
            <w:pPr>
              <w:pStyle w:val="Bodyjustified"/>
            </w:pPr>
            <w:r>
              <w:t xml:space="preserve">Note </w:t>
            </w:r>
            <w:r w:rsidR="00EF54A5">
              <w:t>6</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349146F5" w:rsidR="00A034D6" w:rsidRPr="00752CF1" w:rsidRDefault="00391312" w:rsidP="003D5412">
            <w:pPr>
              <w:pStyle w:val="Bodyjustified"/>
            </w:pPr>
            <w:r>
              <w:t>M</w:t>
            </w:r>
            <w:r w:rsidR="00A034D6">
              <w:rPr>
                <w:rFonts w:cs="Arial"/>
              </w:rPr>
              <w:t>Ω</w:t>
            </w:r>
          </w:p>
        </w:tc>
      </w:tr>
      <w:tr w:rsidR="00A034D6" w:rsidRPr="00752CF1" w14:paraId="0C9F73A5" w14:textId="77777777" w:rsidTr="00532548">
        <w:trPr>
          <w:trHeight w:val="283"/>
        </w:trPr>
        <w:tc>
          <w:tcPr>
            <w:tcW w:w="2608" w:type="dxa"/>
            <w:vMerge/>
            <w:tcBorders>
              <w:bottom w:val="nil"/>
            </w:tcBorders>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532548">
        <w:trPr>
          <w:trHeight w:val="283"/>
        </w:trPr>
        <w:tc>
          <w:tcPr>
            <w:tcW w:w="2608" w:type="dxa"/>
            <w:vMerge/>
            <w:tcBorders>
              <w:bottom w:val="nil"/>
            </w:tcBorders>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72FE37DB" w:rsidR="00A034D6" w:rsidRPr="00752CF1" w:rsidRDefault="00A034D6" w:rsidP="00096AA5">
            <w:pPr>
              <w:pStyle w:val="Bodyjustified"/>
            </w:pPr>
            <w:r>
              <w:t xml:space="preserve">Note </w:t>
            </w:r>
            <w:r w:rsidR="00096AA5">
              <w:t>3</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3D5412">
            <w:pPr>
              <w:pStyle w:val="Bodyjustified"/>
              <w:keepNext/>
            </w:pPr>
            <w:r>
              <w:t>pF</w:t>
            </w:r>
          </w:p>
        </w:tc>
      </w:tr>
      <w:tr w:rsidR="00A034D6" w:rsidRPr="00752CF1" w14:paraId="0EE6D7BF" w14:textId="77777777" w:rsidTr="00532548">
        <w:trPr>
          <w:trHeight w:val="283"/>
        </w:trPr>
        <w:tc>
          <w:tcPr>
            <w:tcW w:w="2608" w:type="dxa"/>
            <w:vMerge/>
            <w:tcBorders>
              <w:bottom w:val="nil"/>
            </w:tcBorders>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532548">
        <w:trPr>
          <w:trHeight w:val="283"/>
        </w:trPr>
        <w:tc>
          <w:tcPr>
            <w:tcW w:w="2608" w:type="dxa"/>
            <w:vMerge/>
            <w:tcBorders>
              <w:bottom w:val="nil"/>
            </w:tcBorders>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532548" w:rsidRPr="00752CF1" w14:paraId="1E52A643" w14:textId="77777777" w:rsidTr="00532548">
        <w:trPr>
          <w:trHeight w:val="340"/>
        </w:trPr>
        <w:tc>
          <w:tcPr>
            <w:tcW w:w="2608" w:type="dxa"/>
            <w:vMerge/>
            <w:tcBorders>
              <w:bottom w:val="nil"/>
            </w:tcBorders>
          </w:tcPr>
          <w:p w14:paraId="383FD6F8" w14:textId="77777777" w:rsidR="00532548" w:rsidRPr="00752CF1" w:rsidRDefault="00532548"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532548" w:rsidRPr="00AE2EDF" w:rsidRDefault="00532548"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532548" w:rsidRPr="00AE2EDF" w:rsidRDefault="00532548" w:rsidP="000273DB">
            <w:pPr>
              <w:pStyle w:val="Bodyjustified"/>
              <w:keepNext/>
            </w:pPr>
            <w:r>
              <w:t>R</w:t>
            </w:r>
            <w:r>
              <w:rPr>
                <w:vertAlign w:val="subscript"/>
              </w:rPr>
              <w:t>i</w:t>
            </w:r>
          </w:p>
        </w:tc>
        <w:tc>
          <w:tcPr>
            <w:tcW w:w="964" w:type="dxa"/>
            <w:tcBorders>
              <w:top w:val="nil"/>
              <w:bottom w:val="nil"/>
            </w:tcBorders>
          </w:tcPr>
          <w:p w14:paraId="48F40806" w14:textId="1433301B" w:rsidR="00532548" w:rsidRPr="00752CF1" w:rsidRDefault="00532548" w:rsidP="00EF54A5">
            <w:pPr>
              <w:pStyle w:val="Bodyjustified"/>
            </w:pPr>
            <w:r>
              <w:t xml:space="preserve">Note </w:t>
            </w:r>
            <w:r w:rsidR="00EF54A5">
              <w:t>7</w:t>
            </w:r>
          </w:p>
        </w:tc>
        <w:tc>
          <w:tcPr>
            <w:tcW w:w="964" w:type="dxa"/>
            <w:tcBorders>
              <w:top w:val="nil"/>
              <w:bottom w:val="nil"/>
            </w:tcBorders>
          </w:tcPr>
          <w:p w14:paraId="54E4B6C7" w14:textId="77777777" w:rsidR="00532548" w:rsidRPr="00752CF1" w:rsidRDefault="00532548" w:rsidP="000273DB">
            <w:pPr>
              <w:pStyle w:val="Bodyjustified"/>
            </w:pPr>
            <w:r>
              <w:t>-</w:t>
            </w:r>
          </w:p>
        </w:tc>
        <w:tc>
          <w:tcPr>
            <w:tcW w:w="850" w:type="dxa"/>
            <w:tcBorders>
              <w:top w:val="nil"/>
              <w:bottom w:val="nil"/>
            </w:tcBorders>
          </w:tcPr>
          <w:p w14:paraId="6544E002" w14:textId="16FC2546" w:rsidR="00532548" w:rsidRPr="00752CF1" w:rsidRDefault="00391312" w:rsidP="000273DB">
            <w:pPr>
              <w:pStyle w:val="Bodyjustified"/>
            </w:pPr>
            <w:r>
              <w:t>M</w:t>
            </w:r>
            <w:r w:rsidR="00532548">
              <w:rPr>
                <w:rFonts w:cs="Arial"/>
              </w:rPr>
              <w:t>Ω</w:t>
            </w:r>
          </w:p>
        </w:tc>
      </w:tr>
      <w:tr w:rsidR="00A034D6" w:rsidRPr="00752CF1" w14:paraId="02A3ED7C" w14:textId="77777777" w:rsidTr="0053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0024C770" w:rsidR="00A034D6" w:rsidRPr="00752CF1" w:rsidRDefault="00A034D6" w:rsidP="00EF54A5">
            <w:pPr>
              <w:pStyle w:val="Bodyjustified"/>
              <w:keepNext/>
              <w:jc w:val="left"/>
            </w:pPr>
            <w:r>
              <w:t>(Note</w:t>
            </w:r>
            <w:r w:rsidR="00096AA5">
              <w:t xml:space="preserve"> </w:t>
            </w:r>
            <w:r w:rsidR="00EF54A5">
              <w:t>8</w:t>
            </w:r>
            <w:r>
              <w:t>))</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64A3441E" w:rsidR="00A034D6" w:rsidRPr="00752CF1" w:rsidRDefault="00A034D6" w:rsidP="00EF54A5">
            <w:pPr>
              <w:pStyle w:val="Bodyjustified"/>
              <w:keepNext/>
            </w:pPr>
            <w:r>
              <w:t xml:space="preserve">Note </w:t>
            </w:r>
            <w:r w:rsidR="00EF54A5">
              <w:t>6</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35394E19" w:rsidR="00A034D6" w:rsidRPr="00752CF1" w:rsidRDefault="00391312" w:rsidP="00A1240C">
            <w:pPr>
              <w:pStyle w:val="Bodyjustified"/>
              <w:keepNext/>
            </w:pPr>
            <w:r>
              <w:t>M</w:t>
            </w:r>
            <w:r w:rsidR="00A034D6">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470F3D59" w:rsidR="00A034D6" w:rsidRPr="00752CF1" w:rsidRDefault="00A034D6" w:rsidP="00096AA5">
            <w:pPr>
              <w:pStyle w:val="Bodyjustified"/>
            </w:pPr>
            <w:r>
              <w:t xml:space="preserve">Note </w:t>
            </w:r>
            <w:r w:rsidR="00096AA5">
              <w:t>3</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532548" w:rsidRPr="00752CF1" w14:paraId="0A858FBA" w14:textId="77777777" w:rsidTr="00532548">
        <w:trPr>
          <w:trHeight w:val="283"/>
        </w:trPr>
        <w:tc>
          <w:tcPr>
            <w:tcW w:w="2608" w:type="dxa"/>
            <w:vMerge/>
          </w:tcPr>
          <w:p w14:paraId="5D308D6C" w14:textId="77777777" w:rsidR="00532548" w:rsidRPr="00752CF1" w:rsidRDefault="00532548" w:rsidP="0097310D">
            <w:pPr>
              <w:pStyle w:val="Bodyjustified"/>
              <w:jc w:val="left"/>
            </w:pPr>
          </w:p>
        </w:tc>
        <w:tc>
          <w:tcPr>
            <w:tcW w:w="2438" w:type="dxa"/>
            <w:tcBorders>
              <w:top w:val="nil"/>
              <w:left w:val="single" w:sz="4" w:space="0" w:color="000000"/>
              <w:right w:val="single" w:sz="4" w:space="0" w:color="000000"/>
            </w:tcBorders>
          </w:tcPr>
          <w:p w14:paraId="2AAE4C6A" w14:textId="77777777" w:rsidR="00532548" w:rsidRPr="00AE2EDF" w:rsidRDefault="00532548" w:rsidP="0097310D">
            <w:pPr>
              <w:pStyle w:val="Bodyjustified"/>
              <w:keepNext/>
              <w:jc w:val="left"/>
            </w:pPr>
            <w:r w:rsidRPr="00AE2EDF">
              <w:t>Insulation Resistance</w:t>
            </w:r>
          </w:p>
        </w:tc>
        <w:tc>
          <w:tcPr>
            <w:tcW w:w="964" w:type="dxa"/>
            <w:tcBorders>
              <w:top w:val="nil"/>
              <w:left w:val="single" w:sz="4" w:space="0" w:color="000000"/>
              <w:right w:val="single" w:sz="4" w:space="0" w:color="000000"/>
            </w:tcBorders>
          </w:tcPr>
          <w:p w14:paraId="7BB652B9" w14:textId="77777777" w:rsidR="00532548" w:rsidRPr="00AE2EDF" w:rsidRDefault="00532548" w:rsidP="0097310D">
            <w:pPr>
              <w:pStyle w:val="Bodyjustified"/>
              <w:keepNext/>
            </w:pPr>
            <w:r>
              <w:t>R</w:t>
            </w:r>
            <w:r>
              <w:rPr>
                <w:vertAlign w:val="subscript"/>
              </w:rPr>
              <w:t>i</w:t>
            </w:r>
          </w:p>
        </w:tc>
        <w:tc>
          <w:tcPr>
            <w:tcW w:w="964" w:type="dxa"/>
            <w:tcBorders>
              <w:top w:val="nil"/>
            </w:tcBorders>
          </w:tcPr>
          <w:p w14:paraId="1C9089B5" w14:textId="1950497C" w:rsidR="00532548" w:rsidRPr="00752CF1" w:rsidRDefault="00532548" w:rsidP="00EF54A5">
            <w:pPr>
              <w:pStyle w:val="Bodyjustified"/>
            </w:pPr>
            <w:r>
              <w:t xml:space="preserve">Note </w:t>
            </w:r>
            <w:r w:rsidR="00EF54A5">
              <w:t>7</w:t>
            </w:r>
          </w:p>
        </w:tc>
        <w:tc>
          <w:tcPr>
            <w:tcW w:w="964" w:type="dxa"/>
            <w:tcBorders>
              <w:top w:val="nil"/>
            </w:tcBorders>
          </w:tcPr>
          <w:p w14:paraId="6FFF9A06" w14:textId="77777777" w:rsidR="00532548" w:rsidRPr="00752CF1" w:rsidRDefault="00532548" w:rsidP="0097310D">
            <w:pPr>
              <w:pStyle w:val="Bodyjustified"/>
            </w:pPr>
            <w:r>
              <w:t>-</w:t>
            </w:r>
          </w:p>
        </w:tc>
        <w:tc>
          <w:tcPr>
            <w:tcW w:w="850" w:type="dxa"/>
            <w:tcBorders>
              <w:top w:val="nil"/>
            </w:tcBorders>
          </w:tcPr>
          <w:p w14:paraId="3BC4DE01" w14:textId="2DC0EEEC" w:rsidR="00532548" w:rsidRPr="00752CF1" w:rsidRDefault="00391312" w:rsidP="0097310D">
            <w:pPr>
              <w:pStyle w:val="Bodyjustified"/>
            </w:pPr>
            <w:r>
              <w:t>M</w:t>
            </w:r>
            <w:r w:rsidR="00532548">
              <w:rPr>
                <w:rFonts w:cs="Arial"/>
              </w:rPr>
              <w:t>Ω</w:t>
            </w:r>
          </w:p>
        </w:tc>
      </w:tr>
      <w:tr w:rsidR="009C43FC" w:rsidRPr="00752CF1" w14:paraId="39002566" w14:textId="77777777" w:rsidTr="009C43FC">
        <w:trPr>
          <w:trHeight w:val="283"/>
        </w:trPr>
        <w:tc>
          <w:tcPr>
            <w:tcW w:w="2608" w:type="dxa"/>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r>
              <w:t>R</w:t>
            </w:r>
            <w:r w:rsidRPr="00280EF6">
              <w:rPr>
                <w:vertAlign w:val="subscript"/>
              </w:rPr>
              <w:t>s</w:t>
            </w:r>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lastRenderedPageBreak/>
        <w:t>NOTES</w:t>
      </w:r>
      <w:r w:rsidR="00C67E08">
        <w:t>:</w:t>
      </w:r>
    </w:p>
    <w:p w14:paraId="18F5A8F6" w14:textId="34679FBE" w:rsidR="00540674" w:rsidRDefault="00163A67" w:rsidP="00696CF0">
      <w:pPr>
        <w:pStyle w:val="numericallist"/>
        <w:spacing w:after="60"/>
      </w:pPr>
      <w:r>
        <w:t xml:space="preserve">See Para. </w:t>
      </w:r>
      <w:r w:rsidR="002634B7">
        <w:fldChar w:fldCharType="begin"/>
      </w:r>
      <w:r w:rsidR="002634B7">
        <w:instrText xml:space="preserve"> REF _Ref484520123 \r \h </w:instrText>
      </w:r>
      <w:r w:rsidR="002634B7">
        <w:fldChar w:fldCharType="separate"/>
      </w:r>
      <w:r w:rsidR="002634B7">
        <w:t>2.5.1</w:t>
      </w:r>
      <w:r w:rsidR="002634B7">
        <w:fldChar w:fldCharType="end"/>
      </w:r>
      <w:r>
        <w:t>.</w:t>
      </w:r>
    </w:p>
    <w:p w14:paraId="06680130" w14:textId="0DBF48A6" w:rsidR="002634B7" w:rsidRDefault="00096AA5" w:rsidP="00696CF0">
      <w:pPr>
        <w:pStyle w:val="numericallist"/>
        <w:spacing w:after="60"/>
      </w:pPr>
      <w:r>
        <w:t xml:space="preserve">&gt; 10% of the value given in Para. </w:t>
      </w:r>
      <w:r>
        <w:fldChar w:fldCharType="begin"/>
      </w:r>
      <w:r>
        <w:instrText xml:space="preserve"> REF _Ref484520123 \r \h </w:instrText>
      </w:r>
      <w:r>
        <w:fldChar w:fldCharType="separate"/>
      </w:r>
      <w:r>
        <w:t>2.5.1</w:t>
      </w:r>
      <w:r>
        <w:fldChar w:fldCharType="end"/>
      </w:r>
      <w:r>
        <w:t>.</w:t>
      </w:r>
    </w:p>
    <w:p w14:paraId="235FA1E9" w14:textId="339C3FD8" w:rsidR="00383971" w:rsidRDefault="00096AA5" w:rsidP="00696CF0">
      <w:pPr>
        <w:pStyle w:val="numericallist"/>
        <w:spacing w:after="60"/>
      </w:pPr>
      <w:r>
        <w:t xml:space="preserve">See Para. </w:t>
      </w:r>
      <w:r>
        <w:fldChar w:fldCharType="begin"/>
      </w:r>
      <w:r>
        <w:instrText xml:space="preserve"> REF _Ref479591292 \r \h </w:instrText>
      </w:r>
      <w:r>
        <w:fldChar w:fldCharType="separate"/>
      </w:r>
      <w:r>
        <w:t>1.4.2</w:t>
      </w:r>
      <w:r>
        <w:fldChar w:fldCharType="end"/>
      </w:r>
      <w:r>
        <w:t>.</w:t>
      </w:r>
    </w:p>
    <w:p w14:paraId="102B133E" w14:textId="77777777" w:rsidR="00A034D6" w:rsidRDefault="009C43FC" w:rsidP="00696CF0">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696CF0">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F9A356B" w14:textId="5CD083A5" w:rsidR="00EF54A5" w:rsidRDefault="00EF54A5" w:rsidP="00696CF0">
      <w:pPr>
        <w:pStyle w:val="numericallist"/>
        <w:spacing w:after="60"/>
      </w:pPr>
      <w:r>
        <w:t xml:space="preserve">See Para. </w:t>
      </w:r>
      <w:r>
        <w:fldChar w:fldCharType="begin"/>
      </w:r>
      <w:r>
        <w:instrText xml:space="preserve"> REF _Ref484441724 \r \h </w:instrText>
      </w:r>
      <w:r>
        <w:fldChar w:fldCharType="separate"/>
      </w:r>
      <w:r>
        <w:t>2.5.2</w:t>
      </w:r>
      <w:r>
        <w:fldChar w:fldCharType="end"/>
      </w:r>
      <w:r>
        <w:t>.</w:t>
      </w:r>
    </w:p>
    <w:p w14:paraId="60E4CAB0" w14:textId="607B2729" w:rsidR="00A034D6" w:rsidRDefault="0096548A" w:rsidP="00696CF0">
      <w:pPr>
        <w:pStyle w:val="numericallist"/>
        <w:spacing w:after="60"/>
      </w:pPr>
      <w:r>
        <w:t xml:space="preserve">&gt; 50% </w:t>
      </w:r>
      <w:r w:rsidRPr="003D5412">
        <w:t xml:space="preserve">of the value given in Para. </w:t>
      </w:r>
      <w:r w:rsidR="00EF54A5">
        <w:fldChar w:fldCharType="begin"/>
      </w:r>
      <w:r w:rsidR="00EF54A5">
        <w:instrText xml:space="preserve"> REF _Ref484520123 \r \h </w:instrText>
      </w:r>
      <w:r w:rsidR="00EF54A5">
        <w:fldChar w:fldCharType="separate"/>
      </w:r>
      <w:r w:rsidR="00EF54A5">
        <w:t>2.5.1</w:t>
      </w:r>
      <w:r w:rsidR="00EF54A5">
        <w:fldChar w:fldCharType="end"/>
      </w:r>
      <w:r w:rsidRPr="003D5412">
        <w:t>.</w:t>
      </w:r>
    </w:p>
    <w:p w14:paraId="62DC0A8E" w14:textId="77777777" w:rsidR="0096548A" w:rsidRDefault="0096548A" w:rsidP="0096548A">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46" w:name="_Toc157079761"/>
      <w:r w:rsidRPr="00540674">
        <w:t>BURN-IN CONDITIONS</w:t>
      </w:r>
      <w:bookmarkEnd w:id="46"/>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388C" w:rsidRPr="009C43FC" w14:paraId="2A718BE9" w14:textId="77777777" w:rsidTr="00DF37E9">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7D388C" w:rsidRPr="009C43FC" w:rsidRDefault="007D388C" w:rsidP="007D388C">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7D388C" w:rsidRPr="009C43FC" w:rsidRDefault="007D388C" w:rsidP="007D388C">
            <w:pPr>
              <w:pStyle w:val="Bodyjustified"/>
              <w:keepNext/>
            </w:pPr>
            <w:r>
              <w:t>U</w:t>
            </w:r>
            <w:r w:rsidRPr="00080292">
              <w:rPr>
                <w:vertAlign w:val="subscript"/>
              </w:rPr>
              <w:t>A</w:t>
            </w:r>
          </w:p>
        </w:tc>
        <w:tc>
          <w:tcPr>
            <w:tcW w:w="2778" w:type="dxa"/>
            <w:tcBorders>
              <w:left w:val="single" w:sz="4" w:space="0" w:color="000000"/>
              <w:right w:val="single" w:sz="4" w:space="0" w:color="000000"/>
            </w:tcBorders>
            <w:shd w:val="clear" w:color="auto" w:fill="auto"/>
            <w:hideMark/>
          </w:tcPr>
          <w:p w14:paraId="3CAD0136" w14:textId="6359E299" w:rsidR="007D388C" w:rsidRPr="009C43FC" w:rsidRDefault="007D388C" w:rsidP="007D388C">
            <w:pPr>
              <w:pStyle w:val="Bodyjustified"/>
              <w:keepNext/>
            </w:pPr>
            <w:r>
              <w:t>200</w:t>
            </w: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7D388C" w:rsidRPr="009C43FC" w:rsidRDefault="007D388C" w:rsidP="007D388C">
            <w:pPr>
              <w:pStyle w:val="Bodyjustified"/>
              <w:keepNext/>
            </w:pPr>
            <w:r>
              <w:t>V</w:t>
            </w:r>
          </w:p>
        </w:tc>
      </w:tr>
      <w:tr w:rsidR="00080292" w:rsidRPr="009C43FC" w14:paraId="303A9271" w14:textId="77777777" w:rsidTr="00DF37E9">
        <w:trPr>
          <w:trHeight w:val="283"/>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FFA8C88" w:rsidR="009C43FC" w:rsidRDefault="009C43FC" w:rsidP="009C43FC">
      <w:pPr>
        <w:pStyle w:val="numericallist"/>
      </w:pPr>
      <w:r>
        <w:t>Between</w:t>
      </w:r>
      <w:r w:rsidR="005179D2">
        <w:t xml:space="preserve"> one tab</w:t>
      </w:r>
      <w:r>
        <w:t xml:space="preserve"> termina</w:t>
      </w:r>
      <w:r w:rsidR="008A02A5">
        <w:t>l</w:t>
      </w:r>
      <w:r>
        <w:t xml:space="preserve"> and</w:t>
      </w:r>
      <w:r w:rsidR="005179D2">
        <w:t xml:space="preserve"> the</w:t>
      </w:r>
      <w:r>
        <w:t xml:space="preserve"> </w:t>
      </w:r>
      <w:r w:rsidR="008A02A5">
        <w:t>body terminal</w:t>
      </w:r>
      <w:r>
        <w:t>.</w:t>
      </w:r>
    </w:p>
    <w:p w14:paraId="265DA59F" w14:textId="77777777" w:rsidR="00540674" w:rsidRDefault="00540674" w:rsidP="006C08EE">
      <w:pPr>
        <w:pStyle w:val="Heading2"/>
      </w:pPr>
      <w:bookmarkStart w:id="47" w:name="_Toc157079762"/>
      <w:r w:rsidRPr="00540674">
        <w:t>OPERATING LIFE CONDITIONS</w:t>
      </w:r>
      <w:bookmarkEnd w:id="47"/>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DF37E9">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0A570371" w:rsidR="00185D12" w:rsidRPr="009C43FC" w:rsidRDefault="007D388C" w:rsidP="00571D61">
            <w:pPr>
              <w:pStyle w:val="Bodyjustified"/>
              <w:keepNext/>
            </w:pPr>
            <w:r>
              <w:t>200</w:t>
            </w: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185D12" w:rsidRPr="009C43FC" w14:paraId="59DFC68D" w14:textId="77777777" w:rsidTr="00DF37E9">
        <w:trPr>
          <w:trHeight w:val="283"/>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6D9493AC" w:rsidR="00185D12" w:rsidRDefault="005179D2"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1DAF6A7A" w:rsidR="00185D12" w:rsidRDefault="00185D12" w:rsidP="005179D2">
            <w:pPr>
              <w:pStyle w:val="Bodyjustified"/>
            </w:pPr>
            <w:r>
              <w:t>I</w:t>
            </w:r>
            <w:r w:rsidR="005179D2">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00B171A6" w:rsidR="00185D12" w:rsidRPr="00080292" w:rsidRDefault="00185D12" w:rsidP="005179D2">
            <w:pPr>
              <w:pStyle w:val="Bodyjustified"/>
            </w:pPr>
            <w:r>
              <w:t>10</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7CF0E3FF" w14:textId="50DA6A64" w:rsidR="00185D12" w:rsidRPr="00F135D2" w:rsidRDefault="005179D2" w:rsidP="005179D2">
      <w:pPr>
        <w:pStyle w:val="numericallist"/>
      </w:pPr>
      <w:r w:rsidRPr="005179D2">
        <w:t>Between one tab termina</w:t>
      </w:r>
      <w:r w:rsidR="00DF37E9">
        <w:t xml:space="preserve">l </w:t>
      </w:r>
      <w:r w:rsidRPr="005179D2">
        <w:t xml:space="preserve">and the </w:t>
      </w:r>
      <w:r w:rsidR="00DF37E9">
        <w:t>body terminal</w:t>
      </w:r>
      <w:r w:rsidRPr="005179D2">
        <w:t>.</w:t>
      </w:r>
    </w:p>
    <w:sectPr w:rsidR="00185D12" w:rsidRPr="00F135D2" w:rsidSect="00157030">
      <w:headerReference w:type="even" r:id="rId36"/>
      <w:headerReference w:type="default" r:id="rId37"/>
      <w:footerReference w:type="even" r:id="rId38"/>
      <w:footerReference w:type="default" r:id="rId39"/>
      <w:headerReference w:type="first" r:id="rId40"/>
      <w:footerReference w:type="first" r:id="rId41"/>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Steve Jeffery" w:date="2024-01-24T14:42:00Z" w:initials="SJ">
    <w:p w14:paraId="121C454E" w14:textId="77777777" w:rsidR="00B6189D" w:rsidRDefault="00B6189D" w:rsidP="00B6189D">
      <w:pPr>
        <w:pStyle w:val="CommentText"/>
      </w:pPr>
      <w:r>
        <w:rPr>
          <w:rStyle w:val="CommentReference"/>
        </w:rPr>
        <w:annotationRef/>
      </w:r>
      <w:r>
        <w:t>Para. 1.2/Table 1(a) modified for descriptive and clarification purposes.</w:t>
      </w:r>
    </w:p>
    <w:p w14:paraId="619B6C58" w14:textId="77777777" w:rsidR="00B6189D" w:rsidRDefault="00B6189D" w:rsidP="00B6189D">
      <w:pPr>
        <w:pStyle w:val="CommentText"/>
      </w:pPr>
    </w:p>
    <w:p w14:paraId="6C655568" w14:textId="22984FDA" w:rsidR="00B6189D" w:rsidRDefault="00B6189D" w:rsidP="00B6189D">
      <w:pPr>
        <w:pStyle w:val="CommentText"/>
      </w:pPr>
      <w:r>
        <w:t>Note the fact that the components are non-hermetic is moved from the Title to the new Case Description and Terminal Configuration column.</w:t>
      </w:r>
    </w:p>
  </w:comment>
  <w:comment w:id="27" w:author="Steve Jeffery [2]" w:date="2017-04-11T12:48:00Z" w:initials="SJ">
    <w:p w14:paraId="255E653B" w14:textId="4CDF2CA5" w:rsidR="000952BC" w:rsidRDefault="000952BC">
      <w:pPr>
        <w:pStyle w:val="CommentText"/>
      </w:pPr>
      <w:r>
        <w:rPr>
          <w:rStyle w:val="CommentReference"/>
        </w:rPr>
        <w:annotationRef/>
      </w: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33" w:author="Steve Jeffery [2]" w:date="2017-04-11T13:31:00Z" w:initials="SJ">
    <w:p w14:paraId="16D367E9" w14:textId="57308F92" w:rsidR="000952BC" w:rsidRDefault="000952BC">
      <w:pPr>
        <w:pStyle w:val="CommentText"/>
      </w:pPr>
      <w:r>
        <w:rPr>
          <w:rStyle w:val="CommentReference"/>
        </w:rPr>
        <w:annotationRef/>
      </w:r>
      <w:r>
        <w:t>Notes 2, 3 and 5 of old “Notes to Tables 2 and 3” are re-written, for clarification purposes, as Notes 2, 3, 4 and 5.</w:t>
      </w:r>
    </w:p>
    <w:p w14:paraId="64462287" w14:textId="77777777" w:rsidR="000952BC" w:rsidRDefault="000952BC">
      <w:pPr>
        <w:pStyle w:val="CommentText"/>
      </w:pPr>
    </w:p>
    <w:p w14:paraId="308F9FBE" w14:textId="4746054C" w:rsidR="000952BC" w:rsidRDefault="000952BC">
      <w:pPr>
        <w:pStyle w:val="CommentText"/>
      </w:pPr>
      <w:r>
        <w:t>These Notes also take into account the various changes from Charts II, III, IV &amp; V to Charts F3 &amp; F4.</w:t>
      </w:r>
    </w:p>
  </w:comment>
  <w:comment w:id="41" w:author="Steve Jeffery [2]" w:date="2017-06-06T10:09:00Z" w:initials="SJ">
    <w:p w14:paraId="422A391E" w14:textId="65FFF60F" w:rsidR="000952BC" w:rsidRDefault="000952BC">
      <w:pPr>
        <w:pStyle w:val="CommentText"/>
      </w:pPr>
      <w:r>
        <w:rPr>
          <w:rStyle w:val="CommentReference"/>
        </w:rPr>
        <w:annotationRef/>
      </w:r>
      <w:r>
        <w:t>Note 4 of “Notes to Tables 2 and 3” is re-written.</w:t>
      </w:r>
    </w:p>
  </w:comment>
  <w:comment w:id="42" w:author="Steve Jeffery [2]" w:date="2017-06-06T10:10:00Z" w:initials="SJ">
    <w:p w14:paraId="6CD8077B" w14:textId="17EACFFB" w:rsidR="000952BC" w:rsidRDefault="000952BC">
      <w:pPr>
        <w:pStyle w:val="CommentText"/>
      </w:pPr>
      <w:r>
        <w:rPr>
          <w:rStyle w:val="CommentReference"/>
        </w:rPr>
        <w:annotationRef/>
      </w:r>
      <w:r>
        <w:t xml:space="preserve">Note 5 </w:t>
      </w:r>
      <w:r w:rsidRPr="000257D5">
        <w:t>of “Notes to Tables 2 and 3” is re-wr</w:t>
      </w:r>
      <w:r>
        <w:t>itten</w:t>
      </w:r>
      <w:r w:rsidRPr="000257D5">
        <w:t>.</w:t>
      </w:r>
    </w:p>
  </w:comment>
  <w:comment w:id="45" w:author="Steve Jeffery [2]" w:date="2017-04-11T13:35:00Z" w:initials="SJ">
    <w:p w14:paraId="34B9F698" w14:textId="7DA787D5" w:rsidR="000952BC" w:rsidRDefault="000952BC">
      <w:pPr>
        <w:pStyle w:val="CommentText"/>
      </w:pPr>
      <w:r>
        <w:rPr>
          <w:rStyle w:val="CommentReference"/>
        </w:rPr>
        <w:annotationRef/>
      </w:r>
      <w:r>
        <w:t>The information in the table below is based on that given in the old Table 6, modified to meet the new requirements per Chart F4 and Section 8 of the Generic Specification (e.g. Operating Life Initial Measurements now only consist of capacitance; Voltage Drop measurements are no longer required for Operating Life Intermediate and Final Measurements).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655568" w15:done="0"/>
  <w15:commentEx w15:paraId="255E653B" w15:done="0"/>
  <w15:commentEx w15:paraId="308F9FBE" w15:done="0"/>
  <w15:commentEx w15:paraId="422A391E" w15:done="0"/>
  <w15:commentEx w15:paraId="6CD8077B" w15:done="0"/>
  <w15:commentEx w15:paraId="34B9F6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FBA6F3" w16cex:dateUtc="2024-01-24T14:42:00Z"/>
  <w16cex:commentExtensible w16cex:durableId="253E486A" w16cex:dateUtc="2017-04-11T11:48:00Z"/>
  <w16cex:commentExtensible w16cex:durableId="253E486B" w16cex:dateUtc="2017-04-11T12:31:00Z"/>
  <w16cex:commentExtensible w16cex:durableId="253E486C" w16cex:dateUtc="2017-06-06T09:09:00Z"/>
  <w16cex:commentExtensible w16cex:durableId="253E486D" w16cex:dateUtc="2017-06-06T09:10:00Z"/>
  <w16cex:commentExtensible w16cex:durableId="253E486E" w16cex:dateUtc="2017-04-11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655568" w16cid:durableId="7FFBA6F3"/>
  <w16cid:commentId w16cid:paraId="255E653B" w16cid:durableId="253E486A"/>
  <w16cid:commentId w16cid:paraId="308F9FBE" w16cid:durableId="253E486B"/>
  <w16cid:commentId w16cid:paraId="422A391E" w16cid:durableId="253E486C"/>
  <w16cid:commentId w16cid:paraId="6CD8077B" w16cid:durableId="253E486D"/>
  <w16cid:commentId w16cid:paraId="34B9F698" w16cid:durableId="253E48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3EA14" w14:textId="77777777" w:rsidR="00157030" w:rsidRDefault="00157030" w:rsidP="00546706">
      <w:r>
        <w:separator/>
      </w:r>
    </w:p>
    <w:p w14:paraId="3007E944" w14:textId="77777777" w:rsidR="00157030" w:rsidRDefault="00157030" w:rsidP="00546706"/>
    <w:p w14:paraId="3A8CB40A" w14:textId="77777777" w:rsidR="00157030" w:rsidRDefault="00157030" w:rsidP="00546706"/>
    <w:p w14:paraId="42E3B169" w14:textId="77777777" w:rsidR="00157030" w:rsidRDefault="00157030" w:rsidP="00546706"/>
    <w:p w14:paraId="3419D174" w14:textId="77777777" w:rsidR="00157030" w:rsidRDefault="00157030"/>
    <w:p w14:paraId="5D850D7B" w14:textId="77777777" w:rsidR="00157030" w:rsidRDefault="00157030"/>
    <w:p w14:paraId="54630651" w14:textId="77777777" w:rsidR="00157030" w:rsidRDefault="00157030"/>
  </w:endnote>
  <w:endnote w:type="continuationSeparator" w:id="0">
    <w:p w14:paraId="02452617" w14:textId="77777777" w:rsidR="00157030" w:rsidRDefault="00157030" w:rsidP="00546706">
      <w:r>
        <w:continuationSeparator/>
      </w:r>
    </w:p>
    <w:p w14:paraId="31D30045" w14:textId="77777777" w:rsidR="00157030" w:rsidRDefault="00157030" w:rsidP="00546706"/>
    <w:p w14:paraId="06BE2E97" w14:textId="77777777" w:rsidR="00157030" w:rsidRDefault="00157030" w:rsidP="00546706"/>
    <w:p w14:paraId="490E00F7" w14:textId="77777777" w:rsidR="00157030" w:rsidRDefault="00157030" w:rsidP="00546706"/>
    <w:p w14:paraId="3947E0B8" w14:textId="77777777" w:rsidR="00157030" w:rsidRDefault="00157030"/>
    <w:p w14:paraId="1584B648" w14:textId="77777777" w:rsidR="00157030" w:rsidRDefault="00157030"/>
    <w:p w14:paraId="1F51ADEB" w14:textId="77777777" w:rsidR="00157030" w:rsidRDefault="00157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34FFE" w14:textId="77777777" w:rsidR="00A15B82" w:rsidRDefault="00A15B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EA8F" w14:textId="77777777" w:rsidR="00A15B82" w:rsidRDefault="00A15B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10725" w14:textId="77777777" w:rsidR="00A15B82" w:rsidRDefault="00A15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5259A" w14:textId="77777777" w:rsidR="00157030" w:rsidRDefault="00157030" w:rsidP="00546706">
      <w:r>
        <w:separator/>
      </w:r>
    </w:p>
    <w:p w14:paraId="4B604C34" w14:textId="77777777" w:rsidR="00157030" w:rsidRDefault="00157030" w:rsidP="00546706"/>
    <w:p w14:paraId="485836C4" w14:textId="77777777" w:rsidR="00157030" w:rsidRDefault="00157030" w:rsidP="00546706"/>
    <w:p w14:paraId="7B39C8CD" w14:textId="77777777" w:rsidR="00157030" w:rsidRDefault="00157030" w:rsidP="00546706"/>
    <w:p w14:paraId="72D96B3D" w14:textId="77777777" w:rsidR="00157030" w:rsidRDefault="00157030"/>
    <w:p w14:paraId="19F3EC4A" w14:textId="77777777" w:rsidR="00157030" w:rsidRDefault="00157030"/>
    <w:p w14:paraId="3DBC805D" w14:textId="77777777" w:rsidR="00157030" w:rsidRDefault="00157030"/>
  </w:footnote>
  <w:footnote w:type="continuationSeparator" w:id="0">
    <w:p w14:paraId="12AEDFDC" w14:textId="77777777" w:rsidR="00157030" w:rsidRDefault="00157030" w:rsidP="00546706">
      <w:r>
        <w:continuationSeparator/>
      </w:r>
    </w:p>
    <w:p w14:paraId="59CEAB2D" w14:textId="77777777" w:rsidR="00157030" w:rsidRDefault="00157030" w:rsidP="00546706"/>
    <w:p w14:paraId="6889B649" w14:textId="77777777" w:rsidR="00157030" w:rsidRDefault="00157030" w:rsidP="00546706"/>
    <w:p w14:paraId="0622FFAA" w14:textId="77777777" w:rsidR="00157030" w:rsidRDefault="00157030" w:rsidP="00546706"/>
    <w:p w14:paraId="07B6DAE1" w14:textId="77777777" w:rsidR="00157030" w:rsidRDefault="00157030"/>
    <w:p w14:paraId="0CF78D1C" w14:textId="77777777" w:rsidR="00157030" w:rsidRDefault="00157030"/>
    <w:p w14:paraId="0FED1476" w14:textId="77777777" w:rsidR="00157030" w:rsidRDefault="00157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496C2" w14:textId="77777777" w:rsidR="00A15B82" w:rsidRDefault="00A15B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0952BC" w:rsidRPr="00566CE2" w14:paraId="4D771DAF" w14:textId="77777777" w:rsidTr="006C08EE">
      <w:trPr>
        <w:trHeight w:val="993"/>
      </w:trPr>
      <w:tc>
        <w:tcPr>
          <w:tcW w:w="3170" w:type="dxa"/>
          <w:shd w:val="clear" w:color="auto" w:fill="auto"/>
        </w:tcPr>
        <w:p w14:paraId="09E92F41" w14:textId="77777777" w:rsidR="000952BC" w:rsidRPr="00566CE2" w:rsidRDefault="000952BC"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0952BC" w:rsidRDefault="000952BC" w:rsidP="006E4A0A">
          <w:pPr>
            <w:ind w:left="570"/>
            <w:jc w:val="center"/>
          </w:pPr>
          <w:r>
            <w:t>ESCC Detail Specification</w:t>
          </w:r>
        </w:p>
        <w:p w14:paraId="48C8EC63" w14:textId="00D6DE0A" w:rsidR="000952BC" w:rsidRPr="00566CE2" w:rsidRDefault="000952BC" w:rsidP="00540674">
          <w:pPr>
            <w:ind w:left="570"/>
            <w:jc w:val="center"/>
          </w:pPr>
          <w:r w:rsidRPr="00566CE2">
            <w:t xml:space="preserve">No. </w:t>
          </w:r>
          <w:r>
            <w:t>3008/036</w:t>
          </w:r>
        </w:p>
      </w:tc>
      <w:tc>
        <w:tcPr>
          <w:tcW w:w="2985" w:type="dxa"/>
          <w:shd w:val="clear" w:color="auto" w:fill="auto"/>
        </w:tcPr>
        <w:p w14:paraId="5F217817" w14:textId="77777777" w:rsidR="000952BC" w:rsidRPr="00566CE2" w:rsidRDefault="000952BC" w:rsidP="00566CE2">
          <w:r w:rsidRPr="00566CE2">
            <w:t xml:space="preserve">PAGE </w:t>
          </w:r>
          <w:r w:rsidRPr="00566CE2">
            <w:fldChar w:fldCharType="begin"/>
          </w:r>
          <w:r w:rsidRPr="00566CE2">
            <w:instrText xml:space="preserve"> PAGE  \* Arabic  \* MERGEFORMAT </w:instrText>
          </w:r>
          <w:r w:rsidRPr="00566CE2">
            <w:fldChar w:fldCharType="separate"/>
          </w:r>
          <w:r w:rsidR="00E023C8">
            <w:rPr>
              <w:noProof/>
            </w:rPr>
            <w:t>12</w:t>
          </w:r>
          <w:r w:rsidRPr="00566CE2">
            <w:fldChar w:fldCharType="end"/>
          </w:r>
        </w:p>
        <w:p w14:paraId="2208FA4D" w14:textId="6FF624F9" w:rsidR="000952BC" w:rsidRPr="00566CE2" w:rsidRDefault="000952BC" w:rsidP="00C259A9">
          <w:r>
            <w:t xml:space="preserve">ISSUE </w:t>
          </w:r>
          <w:r w:rsidR="00A15B82">
            <w:t>5</w:t>
          </w:r>
          <w:r>
            <w:t xml:space="preserve"> </w:t>
          </w:r>
          <w:proofErr w:type="spellStart"/>
          <w:r>
            <w:t>Dft</w:t>
          </w:r>
          <w:proofErr w:type="spellEnd"/>
          <w:r>
            <w:t xml:space="preserve"> </w:t>
          </w:r>
          <w:r w:rsidR="00471DC4">
            <w:t>A</w:t>
          </w:r>
        </w:p>
      </w:tc>
    </w:tr>
  </w:tbl>
  <w:p w14:paraId="6DBAA7E0" w14:textId="77777777" w:rsidR="000952BC" w:rsidRDefault="000952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56AE" w14:textId="77777777" w:rsidR="00A15B82" w:rsidRDefault="00A15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528711188">
    <w:abstractNumId w:val="24"/>
    <w:lvlOverride w:ilvl="0">
      <w:startOverride w:val="1"/>
    </w:lvlOverride>
  </w:num>
  <w:num w:numId="2" w16cid:durableId="141969915">
    <w:abstractNumId w:val="24"/>
    <w:lvlOverride w:ilvl="0">
      <w:startOverride w:val="1"/>
    </w:lvlOverride>
  </w:num>
  <w:num w:numId="3" w16cid:durableId="662587222">
    <w:abstractNumId w:val="24"/>
    <w:lvlOverride w:ilvl="0">
      <w:startOverride w:val="1"/>
    </w:lvlOverride>
  </w:num>
  <w:num w:numId="4" w16cid:durableId="1562208544">
    <w:abstractNumId w:val="24"/>
    <w:lvlOverride w:ilvl="0">
      <w:startOverride w:val="1"/>
    </w:lvlOverride>
  </w:num>
  <w:num w:numId="5" w16cid:durableId="142282688">
    <w:abstractNumId w:val="24"/>
    <w:lvlOverride w:ilvl="0">
      <w:startOverride w:val="1"/>
    </w:lvlOverride>
  </w:num>
  <w:num w:numId="6" w16cid:durableId="1811049782">
    <w:abstractNumId w:val="24"/>
    <w:lvlOverride w:ilvl="0">
      <w:startOverride w:val="1"/>
    </w:lvlOverride>
  </w:num>
  <w:num w:numId="7" w16cid:durableId="396708796">
    <w:abstractNumId w:val="24"/>
    <w:lvlOverride w:ilvl="0">
      <w:startOverride w:val="1"/>
    </w:lvlOverride>
  </w:num>
  <w:num w:numId="8" w16cid:durableId="808326251">
    <w:abstractNumId w:val="24"/>
    <w:lvlOverride w:ilvl="0">
      <w:startOverride w:val="1"/>
    </w:lvlOverride>
  </w:num>
  <w:num w:numId="9" w16cid:durableId="749423264">
    <w:abstractNumId w:val="24"/>
    <w:lvlOverride w:ilvl="0">
      <w:startOverride w:val="1"/>
    </w:lvlOverride>
  </w:num>
  <w:num w:numId="10" w16cid:durableId="826828529">
    <w:abstractNumId w:val="8"/>
  </w:num>
  <w:num w:numId="11" w16cid:durableId="5179779">
    <w:abstractNumId w:val="3"/>
  </w:num>
  <w:num w:numId="12" w16cid:durableId="893664793">
    <w:abstractNumId w:val="25"/>
  </w:num>
  <w:num w:numId="13" w16cid:durableId="1274895083">
    <w:abstractNumId w:val="12"/>
  </w:num>
  <w:num w:numId="14" w16cid:durableId="101194145">
    <w:abstractNumId w:val="13"/>
  </w:num>
  <w:num w:numId="15" w16cid:durableId="1630471397">
    <w:abstractNumId w:val="17"/>
  </w:num>
  <w:num w:numId="16" w16cid:durableId="1501198201">
    <w:abstractNumId w:val="24"/>
  </w:num>
  <w:num w:numId="17" w16cid:durableId="1910654942">
    <w:abstractNumId w:val="22"/>
  </w:num>
  <w:num w:numId="18" w16cid:durableId="1159617177">
    <w:abstractNumId w:val="23"/>
  </w:num>
  <w:num w:numId="19" w16cid:durableId="1240361665">
    <w:abstractNumId w:val="21"/>
  </w:num>
  <w:num w:numId="20" w16cid:durableId="1950315965">
    <w:abstractNumId w:val="18"/>
  </w:num>
  <w:num w:numId="21" w16cid:durableId="887569958">
    <w:abstractNumId w:val="14"/>
  </w:num>
  <w:num w:numId="22" w16cid:durableId="1976787252">
    <w:abstractNumId w:val="0"/>
  </w:num>
  <w:num w:numId="23" w16cid:durableId="24182969">
    <w:abstractNumId w:val="11"/>
  </w:num>
  <w:num w:numId="24" w16cid:durableId="911113304">
    <w:abstractNumId w:val="16"/>
  </w:num>
  <w:num w:numId="25" w16cid:durableId="451674784">
    <w:abstractNumId w:val="20"/>
  </w:num>
  <w:num w:numId="26" w16cid:durableId="1246108049">
    <w:abstractNumId w:val="19"/>
  </w:num>
  <w:num w:numId="27" w16cid:durableId="1502114975">
    <w:abstractNumId w:val="15"/>
  </w:num>
  <w:num w:numId="28" w16cid:durableId="1215238421">
    <w:abstractNumId w:val="10"/>
  </w:num>
  <w:num w:numId="29" w16cid:durableId="92822771">
    <w:abstractNumId w:val="9"/>
  </w:num>
  <w:num w:numId="30" w16cid:durableId="556821377">
    <w:abstractNumId w:val="7"/>
  </w:num>
  <w:num w:numId="31" w16cid:durableId="1281110914">
    <w:abstractNumId w:val="6"/>
  </w:num>
  <w:num w:numId="32" w16cid:durableId="1856460365">
    <w:abstractNumId w:val="5"/>
  </w:num>
  <w:num w:numId="33" w16cid:durableId="2021619963">
    <w:abstractNumId w:val="4"/>
  </w:num>
  <w:num w:numId="34" w16cid:durableId="1203592834">
    <w:abstractNumId w:val="2"/>
  </w:num>
  <w:num w:numId="35" w16cid:durableId="1187518415">
    <w:abstractNumId w:val="1"/>
  </w:num>
  <w:num w:numId="36" w16cid:durableId="19439495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6721236">
    <w:abstractNumId w:val="8"/>
    <w:lvlOverride w:ilvl="0">
      <w:startOverride w:val="1"/>
    </w:lvlOverride>
  </w:num>
  <w:num w:numId="38" w16cid:durableId="945384008">
    <w:abstractNumId w:val="3"/>
    <w:lvlOverride w:ilvl="0">
      <w:startOverride w:val="1"/>
    </w:lvlOverride>
  </w:num>
  <w:num w:numId="39" w16cid:durableId="1009915266">
    <w:abstractNumId w:val="25"/>
  </w:num>
  <w:num w:numId="40" w16cid:durableId="934442979">
    <w:abstractNumId w:val="12"/>
  </w:num>
  <w:num w:numId="41" w16cid:durableId="1832405001">
    <w:abstractNumId w:val="17"/>
  </w:num>
  <w:num w:numId="42" w16cid:durableId="1441215949">
    <w:abstractNumId w:val="18"/>
  </w:num>
  <w:num w:numId="43" w16cid:durableId="476536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Jeffery">
    <w15:presenceInfo w15:providerId="AD" w15:userId="S::steve.jeffery@morphelogin.com::497bf66a-9b41-42e6-aa10-ae53367715fb"/>
  </w15:person>
  <w15:person w15:author="Steve Jeffery [2]">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50EB"/>
    <w:rsid w:val="00007ABE"/>
    <w:rsid w:val="00012807"/>
    <w:rsid w:val="00013D83"/>
    <w:rsid w:val="00013F36"/>
    <w:rsid w:val="00014C04"/>
    <w:rsid w:val="000160F9"/>
    <w:rsid w:val="000166B3"/>
    <w:rsid w:val="000173FB"/>
    <w:rsid w:val="000205EE"/>
    <w:rsid w:val="000257D5"/>
    <w:rsid w:val="00025EDD"/>
    <w:rsid w:val="000273DB"/>
    <w:rsid w:val="000335CA"/>
    <w:rsid w:val="000337B5"/>
    <w:rsid w:val="000340FE"/>
    <w:rsid w:val="0003564C"/>
    <w:rsid w:val="0003657B"/>
    <w:rsid w:val="00036B62"/>
    <w:rsid w:val="00044F93"/>
    <w:rsid w:val="00045B2B"/>
    <w:rsid w:val="00047778"/>
    <w:rsid w:val="000547FA"/>
    <w:rsid w:val="000548D0"/>
    <w:rsid w:val="00055A7F"/>
    <w:rsid w:val="000671EC"/>
    <w:rsid w:val="00072152"/>
    <w:rsid w:val="000722CD"/>
    <w:rsid w:val="0007527B"/>
    <w:rsid w:val="00080292"/>
    <w:rsid w:val="00080FC5"/>
    <w:rsid w:val="00082F30"/>
    <w:rsid w:val="0008396F"/>
    <w:rsid w:val="000854D2"/>
    <w:rsid w:val="00085EC7"/>
    <w:rsid w:val="000864D5"/>
    <w:rsid w:val="00092DA4"/>
    <w:rsid w:val="00093F97"/>
    <w:rsid w:val="000952BC"/>
    <w:rsid w:val="00096AA5"/>
    <w:rsid w:val="0009769D"/>
    <w:rsid w:val="000A02CA"/>
    <w:rsid w:val="000A5EC7"/>
    <w:rsid w:val="000A636F"/>
    <w:rsid w:val="000B4302"/>
    <w:rsid w:val="000B4DEC"/>
    <w:rsid w:val="000C031F"/>
    <w:rsid w:val="000C091A"/>
    <w:rsid w:val="000C11E9"/>
    <w:rsid w:val="000C151B"/>
    <w:rsid w:val="000C1E12"/>
    <w:rsid w:val="000C220B"/>
    <w:rsid w:val="000C6596"/>
    <w:rsid w:val="000D313F"/>
    <w:rsid w:val="000D3BA4"/>
    <w:rsid w:val="000D5575"/>
    <w:rsid w:val="000D655A"/>
    <w:rsid w:val="000E0A7D"/>
    <w:rsid w:val="000E2078"/>
    <w:rsid w:val="000E52F9"/>
    <w:rsid w:val="000E7EAB"/>
    <w:rsid w:val="000F24BA"/>
    <w:rsid w:val="000F315F"/>
    <w:rsid w:val="000F3340"/>
    <w:rsid w:val="000F362D"/>
    <w:rsid w:val="000F4755"/>
    <w:rsid w:val="0010173A"/>
    <w:rsid w:val="001038A1"/>
    <w:rsid w:val="0011099A"/>
    <w:rsid w:val="00112EE0"/>
    <w:rsid w:val="0011461F"/>
    <w:rsid w:val="00115B90"/>
    <w:rsid w:val="0011725B"/>
    <w:rsid w:val="00120EB0"/>
    <w:rsid w:val="0012267E"/>
    <w:rsid w:val="001249E9"/>
    <w:rsid w:val="0012548A"/>
    <w:rsid w:val="0012556E"/>
    <w:rsid w:val="00135599"/>
    <w:rsid w:val="00137215"/>
    <w:rsid w:val="001457AC"/>
    <w:rsid w:val="00146B81"/>
    <w:rsid w:val="001473B1"/>
    <w:rsid w:val="00151C40"/>
    <w:rsid w:val="00151C66"/>
    <w:rsid w:val="00151EF1"/>
    <w:rsid w:val="00154B03"/>
    <w:rsid w:val="0015525A"/>
    <w:rsid w:val="00155706"/>
    <w:rsid w:val="001560BA"/>
    <w:rsid w:val="00156E15"/>
    <w:rsid w:val="00157030"/>
    <w:rsid w:val="00157303"/>
    <w:rsid w:val="00163A67"/>
    <w:rsid w:val="0016464A"/>
    <w:rsid w:val="00164D15"/>
    <w:rsid w:val="001700A1"/>
    <w:rsid w:val="001807FF"/>
    <w:rsid w:val="0018153C"/>
    <w:rsid w:val="00182349"/>
    <w:rsid w:val="00185128"/>
    <w:rsid w:val="00185D12"/>
    <w:rsid w:val="001866E1"/>
    <w:rsid w:val="001910B0"/>
    <w:rsid w:val="001913B4"/>
    <w:rsid w:val="00192035"/>
    <w:rsid w:val="00192E81"/>
    <w:rsid w:val="001A333C"/>
    <w:rsid w:val="001A4381"/>
    <w:rsid w:val="001A6C8D"/>
    <w:rsid w:val="001A7198"/>
    <w:rsid w:val="001A7D31"/>
    <w:rsid w:val="001B3FF8"/>
    <w:rsid w:val="001B4CDC"/>
    <w:rsid w:val="001B4F51"/>
    <w:rsid w:val="001B7C3A"/>
    <w:rsid w:val="001C1B07"/>
    <w:rsid w:val="001C40EE"/>
    <w:rsid w:val="001C4495"/>
    <w:rsid w:val="001C6E75"/>
    <w:rsid w:val="001C7582"/>
    <w:rsid w:val="001D5074"/>
    <w:rsid w:val="001E04D9"/>
    <w:rsid w:val="001E1317"/>
    <w:rsid w:val="001E4227"/>
    <w:rsid w:val="001F0C25"/>
    <w:rsid w:val="001F2E6A"/>
    <w:rsid w:val="001F4D80"/>
    <w:rsid w:val="001F54FA"/>
    <w:rsid w:val="001F773B"/>
    <w:rsid w:val="0020029C"/>
    <w:rsid w:val="00201A27"/>
    <w:rsid w:val="00205E41"/>
    <w:rsid w:val="00206EBC"/>
    <w:rsid w:val="0021205D"/>
    <w:rsid w:val="00216E6F"/>
    <w:rsid w:val="002209BF"/>
    <w:rsid w:val="002237AC"/>
    <w:rsid w:val="002268C6"/>
    <w:rsid w:val="00231000"/>
    <w:rsid w:val="002333CB"/>
    <w:rsid w:val="00240DB1"/>
    <w:rsid w:val="002410D8"/>
    <w:rsid w:val="00241FF4"/>
    <w:rsid w:val="002433E6"/>
    <w:rsid w:val="00247CE8"/>
    <w:rsid w:val="00251ABE"/>
    <w:rsid w:val="00253AB6"/>
    <w:rsid w:val="002545EB"/>
    <w:rsid w:val="002550BE"/>
    <w:rsid w:val="00255E60"/>
    <w:rsid w:val="00256720"/>
    <w:rsid w:val="00256C66"/>
    <w:rsid w:val="0025736C"/>
    <w:rsid w:val="00261346"/>
    <w:rsid w:val="002634B7"/>
    <w:rsid w:val="00265C36"/>
    <w:rsid w:val="00271615"/>
    <w:rsid w:val="00272BD0"/>
    <w:rsid w:val="002769FE"/>
    <w:rsid w:val="002823C3"/>
    <w:rsid w:val="00283248"/>
    <w:rsid w:val="002839B8"/>
    <w:rsid w:val="0028477E"/>
    <w:rsid w:val="00286B9E"/>
    <w:rsid w:val="002879A4"/>
    <w:rsid w:val="00293266"/>
    <w:rsid w:val="002933A3"/>
    <w:rsid w:val="00296C62"/>
    <w:rsid w:val="00296F5E"/>
    <w:rsid w:val="002A0A41"/>
    <w:rsid w:val="002A4C33"/>
    <w:rsid w:val="002A53BF"/>
    <w:rsid w:val="002A7591"/>
    <w:rsid w:val="002B1896"/>
    <w:rsid w:val="002B1A90"/>
    <w:rsid w:val="002B510A"/>
    <w:rsid w:val="002C0D47"/>
    <w:rsid w:val="002C393A"/>
    <w:rsid w:val="002C4CA1"/>
    <w:rsid w:val="002C6E8F"/>
    <w:rsid w:val="002D02C8"/>
    <w:rsid w:val="002D0A07"/>
    <w:rsid w:val="002D3B45"/>
    <w:rsid w:val="002D4BB4"/>
    <w:rsid w:val="002D75EC"/>
    <w:rsid w:val="002D77CF"/>
    <w:rsid w:val="002E0484"/>
    <w:rsid w:val="002E0DC2"/>
    <w:rsid w:val="002E33A6"/>
    <w:rsid w:val="002E5CF4"/>
    <w:rsid w:val="002E755E"/>
    <w:rsid w:val="002F1DE3"/>
    <w:rsid w:val="002F32A6"/>
    <w:rsid w:val="003060C2"/>
    <w:rsid w:val="00306ACC"/>
    <w:rsid w:val="00313E84"/>
    <w:rsid w:val="003179E6"/>
    <w:rsid w:val="003203B1"/>
    <w:rsid w:val="003218FE"/>
    <w:rsid w:val="003241D0"/>
    <w:rsid w:val="003245E6"/>
    <w:rsid w:val="00325C1C"/>
    <w:rsid w:val="003273E4"/>
    <w:rsid w:val="003318EB"/>
    <w:rsid w:val="00332B2D"/>
    <w:rsid w:val="00333D7E"/>
    <w:rsid w:val="00334C0E"/>
    <w:rsid w:val="003356D4"/>
    <w:rsid w:val="00335E83"/>
    <w:rsid w:val="00342DA2"/>
    <w:rsid w:val="00342DCF"/>
    <w:rsid w:val="00343105"/>
    <w:rsid w:val="00344846"/>
    <w:rsid w:val="003448D9"/>
    <w:rsid w:val="00344F6A"/>
    <w:rsid w:val="00346811"/>
    <w:rsid w:val="00352548"/>
    <w:rsid w:val="0035659C"/>
    <w:rsid w:val="00357275"/>
    <w:rsid w:val="00363130"/>
    <w:rsid w:val="00364662"/>
    <w:rsid w:val="00365B17"/>
    <w:rsid w:val="00367EC4"/>
    <w:rsid w:val="00370073"/>
    <w:rsid w:val="0037029A"/>
    <w:rsid w:val="00371B9A"/>
    <w:rsid w:val="00374AAD"/>
    <w:rsid w:val="00383971"/>
    <w:rsid w:val="00383EFC"/>
    <w:rsid w:val="00391312"/>
    <w:rsid w:val="003937F3"/>
    <w:rsid w:val="00395D48"/>
    <w:rsid w:val="003A0780"/>
    <w:rsid w:val="003A49D9"/>
    <w:rsid w:val="003B4579"/>
    <w:rsid w:val="003B66D8"/>
    <w:rsid w:val="003C36F5"/>
    <w:rsid w:val="003C47CE"/>
    <w:rsid w:val="003C7B8C"/>
    <w:rsid w:val="003D00BA"/>
    <w:rsid w:val="003D0312"/>
    <w:rsid w:val="003D290D"/>
    <w:rsid w:val="003D3049"/>
    <w:rsid w:val="003D5224"/>
    <w:rsid w:val="003D5412"/>
    <w:rsid w:val="003E0F7C"/>
    <w:rsid w:val="003E4D25"/>
    <w:rsid w:val="003E6DCA"/>
    <w:rsid w:val="003E7919"/>
    <w:rsid w:val="003F1994"/>
    <w:rsid w:val="00400149"/>
    <w:rsid w:val="00400E8B"/>
    <w:rsid w:val="00404A24"/>
    <w:rsid w:val="004056C2"/>
    <w:rsid w:val="0040702E"/>
    <w:rsid w:val="00407763"/>
    <w:rsid w:val="0041202E"/>
    <w:rsid w:val="004125E9"/>
    <w:rsid w:val="00422841"/>
    <w:rsid w:val="00422AD7"/>
    <w:rsid w:val="0042310A"/>
    <w:rsid w:val="00423F14"/>
    <w:rsid w:val="00424D1B"/>
    <w:rsid w:val="00426389"/>
    <w:rsid w:val="00431AB7"/>
    <w:rsid w:val="0044205B"/>
    <w:rsid w:val="00451360"/>
    <w:rsid w:val="00451A0B"/>
    <w:rsid w:val="00452B1D"/>
    <w:rsid w:val="00453697"/>
    <w:rsid w:val="00456E16"/>
    <w:rsid w:val="00457A8F"/>
    <w:rsid w:val="004622E7"/>
    <w:rsid w:val="00462ECC"/>
    <w:rsid w:val="0046550B"/>
    <w:rsid w:val="00471DC4"/>
    <w:rsid w:val="004816D3"/>
    <w:rsid w:val="004839AB"/>
    <w:rsid w:val="0048746A"/>
    <w:rsid w:val="00487681"/>
    <w:rsid w:val="00487E6C"/>
    <w:rsid w:val="00493472"/>
    <w:rsid w:val="00493CD1"/>
    <w:rsid w:val="00494366"/>
    <w:rsid w:val="0049505D"/>
    <w:rsid w:val="00495405"/>
    <w:rsid w:val="0049640C"/>
    <w:rsid w:val="004A15BC"/>
    <w:rsid w:val="004A1C9D"/>
    <w:rsid w:val="004B0A2F"/>
    <w:rsid w:val="004B0A57"/>
    <w:rsid w:val="004B3FF3"/>
    <w:rsid w:val="004C0693"/>
    <w:rsid w:val="004C1599"/>
    <w:rsid w:val="004C7F24"/>
    <w:rsid w:val="004D0E97"/>
    <w:rsid w:val="004D1587"/>
    <w:rsid w:val="004D1E63"/>
    <w:rsid w:val="004D3CD6"/>
    <w:rsid w:val="004D42B5"/>
    <w:rsid w:val="004D4AD7"/>
    <w:rsid w:val="004E342E"/>
    <w:rsid w:val="004E606D"/>
    <w:rsid w:val="004F75C7"/>
    <w:rsid w:val="00501056"/>
    <w:rsid w:val="00501729"/>
    <w:rsid w:val="00501B6A"/>
    <w:rsid w:val="0050281C"/>
    <w:rsid w:val="00503E38"/>
    <w:rsid w:val="00510E8F"/>
    <w:rsid w:val="00511D9E"/>
    <w:rsid w:val="005179D2"/>
    <w:rsid w:val="005204EC"/>
    <w:rsid w:val="00521F43"/>
    <w:rsid w:val="00522415"/>
    <w:rsid w:val="005240B3"/>
    <w:rsid w:val="00525636"/>
    <w:rsid w:val="00527C68"/>
    <w:rsid w:val="005313F3"/>
    <w:rsid w:val="00531648"/>
    <w:rsid w:val="00532548"/>
    <w:rsid w:val="0053382D"/>
    <w:rsid w:val="00533AFB"/>
    <w:rsid w:val="0053603F"/>
    <w:rsid w:val="005373E2"/>
    <w:rsid w:val="00537EB9"/>
    <w:rsid w:val="00540674"/>
    <w:rsid w:val="00540811"/>
    <w:rsid w:val="0054256F"/>
    <w:rsid w:val="005427E6"/>
    <w:rsid w:val="00545BC4"/>
    <w:rsid w:val="00546706"/>
    <w:rsid w:val="00554078"/>
    <w:rsid w:val="00554A05"/>
    <w:rsid w:val="0056101F"/>
    <w:rsid w:val="00563774"/>
    <w:rsid w:val="00563D42"/>
    <w:rsid w:val="00566119"/>
    <w:rsid w:val="00566CE2"/>
    <w:rsid w:val="00567D5B"/>
    <w:rsid w:val="005700FA"/>
    <w:rsid w:val="00571D61"/>
    <w:rsid w:val="00572C7D"/>
    <w:rsid w:val="00573703"/>
    <w:rsid w:val="00574742"/>
    <w:rsid w:val="00580D4A"/>
    <w:rsid w:val="00581B60"/>
    <w:rsid w:val="00581D9F"/>
    <w:rsid w:val="005867BC"/>
    <w:rsid w:val="00586BDE"/>
    <w:rsid w:val="00591BB1"/>
    <w:rsid w:val="005A2BA9"/>
    <w:rsid w:val="005A360D"/>
    <w:rsid w:val="005A437B"/>
    <w:rsid w:val="005A4407"/>
    <w:rsid w:val="005B045E"/>
    <w:rsid w:val="005B1154"/>
    <w:rsid w:val="005B16E7"/>
    <w:rsid w:val="005B176A"/>
    <w:rsid w:val="005B3BBE"/>
    <w:rsid w:val="005B547A"/>
    <w:rsid w:val="005B5BA6"/>
    <w:rsid w:val="005B7CF2"/>
    <w:rsid w:val="005C1F58"/>
    <w:rsid w:val="005C28AF"/>
    <w:rsid w:val="005C4D4A"/>
    <w:rsid w:val="005D176D"/>
    <w:rsid w:val="005D3F79"/>
    <w:rsid w:val="005D52F9"/>
    <w:rsid w:val="005E000B"/>
    <w:rsid w:val="005E38DE"/>
    <w:rsid w:val="005E43AC"/>
    <w:rsid w:val="005E6707"/>
    <w:rsid w:val="005F38D6"/>
    <w:rsid w:val="005F6B48"/>
    <w:rsid w:val="005F7CE3"/>
    <w:rsid w:val="00602654"/>
    <w:rsid w:val="00603757"/>
    <w:rsid w:val="0060581B"/>
    <w:rsid w:val="00605D7C"/>
    <w:rsid w:val="0060751D"/>
    <w:rsid w:val="00607AF4"/>
    <w:rsid w:val="00615817"/>
    <w:rsid w:val="006159D2"/>
    <w:rsid w:val="00616619"/>
    <w:rsid w:val="006272C0"/>
    <w:rsid w:val="0063391F"/>
    <w:rsid w:val="00635E31"/>
    <w:rsid w:val="00637701"/>
    <w:rsid w:val="006429D9"/>
    <w:rsid w:val="006474F5"/>
    <w:rsid w:val="00647C0F"/>
    <w:rsid w:val="00647DC7"/>
    <w:rsid w:val="006537D6"/>
    <w:rsid w:val="00655561"/>
    <w:rsid w:val="006622DF"/>
    <w:rsid w:val="006660CA"/>
    <w:rsid w:val="0066662A"/>
    <w:rsid w:val="00667189"/>
    <w:rsid w:val="00667F77"/>
    <w:rsid w:val="006843C4"/>
    <w:rsid w:val="006848D0"/>
    <w:rsid w:val="00685DE5"/>
    <w:rsid w:val="006874B7"/>
    <w:rsid w:val="00687855"/>
    <w:rsid w:val="00692DC9"/>
    <w:rsid w:val="00696CF0"/>
    <w:rsid w:val="00697746"/>
    <w:rsid w:val="006A037A"/>
    <w:rsid w:val="006A2045"/>
    <w:rsid w:val="006A27C5"/>
    <w:rsid w:val="006A3DA7"/>
    <w:rsid w:val="006A6A96"/>
    <w:rsid w:val="006A743B"/>
    <w:rsid w:val="006B0DF7"/>
    <w:rsid w:val="006B3E85"/>
    <w:rsid w:val="006B573D"/>
    <w:rsid w:val="006B7B42"/>
    <w:rsid w:val="006C08EE"/>
    <w:rsid w:val="006C0DEB"/>
    <w:rsid w:val="006C4121"/>
    <w:rsid w:val="006C541D"/>
    <w:rsid w:val="006C69BA"/>
    <w:rsid w:val="006D0FA4"/>
    <w:rsid w:val="006D20D2"/>
    <w:rsid w:val="006D23D3"/>
    <w:rsid w:val="006D3B4E"/>
    <w:rsid w:val="006D52B7"/>
    <w:rsid w:val="006D6823"/>
    <w:rsid w:val="006E1E63"/>
    <w:rsid w:val="006E2C32"/>
    <w:rsid w:val="006E42E7"/>
    <w:rsid w:val="006E4A0A"/>
    <w:rsid w:val="006E6594"/>
    <w:rsid w:val="006E6711"/>
    <w:rsid w:val="006E794F"/>
    <w:rsid w:val="006F0A85"/>
    <w:rsid w:val="006F306D"/>
    <w:rsid w:val="006F3A91"/>
    <w:rsid w:val="007005C4"/>
    <w:rsid w:val="007017AD"/>
    <w:rsid w:val="00705781"/>
    <w:rsid w:val="00706E0A"/>
    <w:rsid w:val="00706F27"/>
    <w:rsid w:val="00707BCD"/>
    <w:rsid w:val="00713289"/>
    <w:rsid w:val="00713F0C"/>
    <w:rsid w:val="00715898"/>
    <w:rsid w:val="00715F45"/>
    <w:rsid w:val="00717274"/>
    <w:rsid w:val="007179BB"/>
    <w:rsid w:val="00721196"/>
    <w:rsid w:val="00725596"/>
    <w:rsid w:val="00726E63"/>
    <w:rsid w:val="00742352"/>
    <w:rsid w:val="007444E8"/>
    <w:rsid w:val="00745064"/>
    <w:rsid w:val="00745CB9"/>
    <w:rsid w:val="00752CF1"/>
    <w:rsid w:val="00755661"/>
    <w:rsid w:val="007638F8"/>
    <w:rsid w:val="00765FC1"/>
    <w:rsid w:val="00777808"/>
    <w:rsid w:val="00781600"/>
    <w:rsid w:val="00783083"/>
    <w:rsid w:val="0078339D"/>
    <w:rsid w:val="00784003"/>
    <w:rsid w:val="0078721F"/>
    <w:rsid w:val="0079457F"/>
    <w:rsid w:val="0079596A"/>
    <w:rsid w:val="007959BD"/>
    <w:rsid w:val="00796179"/>
    <w:rsid w:val="007A0089"/>
    <w:rsid w:val="007A19C9"/>
    <w:rsid w:val="007A2A1C"/>
    <w:rsid w:val="007A3B6B"/>
    <w:rsid w:val="007A41EF"/>
    <w:rsid w:val="007A45A3"/>
    <w:rsid w:val="007A7C23"/>
    <w:rsid w:val="007B3676"/>
    <w:rsid w:val="007C115A"/>
    <w:rsid w:val="007C4F6B"/>
    <w:rsid w:val="007C5CAB"/>
    <w:rsid w:val="007C72C5"/>
    <w:rsid w:val="007C7AE9"/>
    <w:rsid w:val="007D2625"/>
    <w:rsid w:val="007D2B79"/>
    <w:rsid w:val="007D2BF0"/>
    <w:rsid w:val="007D388C"/>
    <w:rsid w:val="007D7318"/>
    <w:rsid w:val="007D77C5"/>
    <w:rsid w:val="007E77BA"/>
    <w:rsid w:val="007F0013"/>
    <w:rsid w:val="007F0891"/>
    <w:rsid w:val="007F27B6"/>
    <w:rsid w:val="007F38A6"/>
    <w:rsid w:val="007F5AFE"/>
    <w:rsid w:val="007F6DAB"/>
    <w:rsid w:val="007F72F8"/>
    <w:rsid w:val="008035F9"/>
    <w:rsid w:val="00805278"/>
    <w:rsid w:val="00806B6A"/>
    <w:rsid w:val="008071B7"/>
    <w:rsid w:val="0081025B"/>
    <w:rsid w:val="00810D08"/>
    <w:rsid w:val="00812102"/>
    <w:rsid w:val="00814EBE"/>
    <w:rsid w:val="0081614E"/>
    <w:rsid w:val="008177A1"/>
    <w:rsid w:val="008268DF"/>
    <w:rsid w:val="00830B59"/>
    <w:rsid w:val="00832160"/>
    <w:rsid w:val="0083220D"/>
    <w:rsid w:val="00832A13"/>
    <w:rsid w:val="00835ABF"/>
    <w:rsid w:val="00840DB3"/>
    <w:rsid w:val="008436BC"/>
    <w:rsid w:val="00844D06"/>
    <w:rsid w:val="00852759"/>
    <w:rsid w:val="00853707"/>
    <w:rsid w:val="00854F4B"/>
    <w:rsid w:val="008607E1"/>
    <w:rsid w:val="0086178D"/>
    <w:rsid w:val="00862678"/>
    <w:rsid w:val="00866232"/>
    <w:rsid w:val="00871E47"/>
    <w:rsid w:val="00873BE4"/>
    <w:rsid w:val="00877E3F"/>
    <w:rsid w:val="00890A5E"/>
    <w:rsid w:val="00892CBF"/>
    <w:rsid w:val="00894164"/>
    <w:rsid w:val="008941ED"/>
    <w:rsid w:val="008A02A5"/>
    <w:rsid w:val="008A0E6C"/>
    <w:rsid w:val="008A7BB0"/>
    <w:rsid w:val="008B0BF3"/>
    <w:rsid w:val="008B1A2E"/>
    <w:rsid w:val="008B351C"/>
    <w:rsid w:val="008B5CFD"/>
    <w:rsid w:val="008C2367"/>
    <w:rsid w:val="008C4EF6"/>
    <w:rsid w:val="008D0546"/>
    <w:rsid w:val="008D0CFB"/>
    <w:rsid w:val="008D6CDD"/>
    <w:rsid w:val="008D6F76"/>
    <w:rsid w:val="008E025C"/>
    <w:rsid w:val="008E0269"/>
    <w:rsid w:val="008E0EEA"/>
    <w:rsid w:val="008E3946"/>
    <w:rsid w:val="008E4AAB"/>
    <w:rsid w:val="008E5DDD"/>
    <w:rsid w:val="008F2401"/>
    <w:rsid w:val="008F4225"/>
    <w:rsid w:val="00901712"/>
    <w:rsid w:val="009029A7"/>
    <w:rsid w:val="00902AA0"/>
    <w:rsid w:val="00903614"/>
    <w:rsid w:val="00904739"/>
    <w:rsid w:val="00907473"/>
    <w:rsid w:val="00916E42"/>
    <w:rsid w:val="00920DA7"/>
    <w:rsid w:val="0092590A"/>
    <w:rsid w:val="00931460"/>
    <w:rsid w:val="00933094"/>
    <w:rsid w:val="00935397"/>
    <w:rsid w:val="00935E64"/>
    <w:rsid w:val="00936226"/>
    <w:rsid w:val="009377E2"/>
    <w:rsid w:val="0094184D"/>
    <w:rsid w:val="00943F0C"/>
    <w:rsid w:val="00945491"/>
    <w:rsid w:val="00945FE2"/>
    <w:rsid w:val="0094634F"/>
    <w:rsid w:val="00951862"/>
    <w:rsid w:val="00953864"/>
    <w:rsid w:val="009552AD"/>
    <w:rsid w:val="00956116"/>
    <w:rsid w:val="00963DEB"/>
    <w:rsid w:val="0096548A"/>
    <w:rsid w:val="009677C3"/>
    <w:rsid w:val="00967A2F"/>
    <w:rsid w:val="00970A11"/>
    <w:rsid w:val="0097310D"/>
    <w:rsid w:val="00974AAC"/>
    <w:rsid w:val="00977889"/>
    <w:rsid w:val="00981383"/>
    <w:rsid w:val="0098141A"/>
    <w:rsid w:val="009912F5"/>
    <w:rsid w:val="00991AFF"/>
    <w:rsid w:val="00991DD3"/>
    <w:rsid w:val="00993A41"/>
    <w:rsid w:val="00994D0B"/>
    <w:rsid w:val="00995DCE"/>
    <w:rsid w:val="009966F3"/>
    <w:rsid w:val="00996C18"/>
    <w:rsid w:val="009A09CE"/>
    <w:rsid w:val="009A1554"/>
    <w:rsid w:val="009B2155"/>
    <w:rsid w:val="009B2A9A"/>
    <w:rsid w:val="009B3F3A"/>
    <w:rsid w:val="009B6E6D"/>
    <w:rsid w:val="009C0B50"/>
    <w:rsid w:val="009C0B67"/>
    <w:rsid w:val="009C0ED8"/>
    <w:rsid w:val="009C1E6C"/>
    <w:rsid w:val="009C342E"/>
    <w:rsid w:val="009C43FC"/>
    <w:rsid w:val="009C5D8A"/>
    <w:rsid w:val="009D6906"/>
    <w:rsid w:val="009D7A4C"/>
    <w:rsid w:val="009E2341"/>
    <w:rsid w:val="009E38DB"/>
    <w:rsid w:val="009E4C50"/>
    <w:rsid w:val="009E58BF"/>
    <w:rsid w:val="009E7E5A"/>
    <w:rsid w:val="009F1D52"/>
    <w:rsid w:val="009F42C4"/>
    <w:rsid w:val="00A001BF"/>
    <w:rsid w:val="00A00EE6"/>
    <w:rsid w:val="00A02CD1"/>
    <w:rsid w:val="00A034D6"/>
    <w:rsid w:val="00A05B5E"/>
    <w:rsid w:val="00A0662C"/>
    <w:rsid w:val="00A070E4"/>
    <w:rsid w:val="00A07BA3"/>
    <w:rsid w:val="00A1240C"/>
    <w:rsid w:val="00A12E55"/>
    <w:rsid w:val="00A13280"/>
    <w:rsid w:val="00A14227"/>
    <w:rsid w:val="00A14E45"/>
    <w:rsid w:val="00A15B82"/>
    <w:rsid w:val="00A179CC"/>
    <w:rsid w:val="00A20016"/>
    <w:rsid w:val="00A202ED"/>
    <w:rsid w:val="00A21186"/>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7644"/>
    <w:rsid w:val="00A60219"/>
    <w:rsid w:val="00A61751"/>
    <w:rsid w:val="00A61D6C"/>
    <w:rsid w:val="00A6210F"/>
    <w:rsid w:val="00A667C4"/>
    <w:rsid w:val="00A66CB3"/>
    <w:rsid w:val="00A67D54"/>
    <w:rsid w:val="00A710D8"/>
    <w:rsid w:val="00A7154D"/>
    <w:rsid w:val="00A717F2"/>
    <w:rsid w:val="00A7226C"/>
    <w:rsid w:val="00A72369"/>
    <w:rsid w:val="00A72988"/>
    <w:rsid w:val="00A77CA4"/>
    <w:rsid w:val="00A81082"/>
    <w:rsid w:val="00A81943"/>
    <w:rsid w:val="00A81A43"/>
    <w:rsid w:val="00A846BF"/>
    <w:rsid w:val="00A913B2"/>
    <w:rsid w:val="00AA0100"/>
    <w:rsid w:val="00AA2393"/>
    <w:rsid w:val="00AB4C14"/>
    <w:rsid w:val="00AB5418"/>
    <w:rsid w:val="00AB7930"/>
    <w:rsid w:val="00AC06D8"/>
    <w:rsid w:val="00AC10C5"/>
    <w:rsid w:val="00AC1F0E"/>
    <w:rsid w:val="00AC6D37"/>
    <w:rsid w:val="00AC721C"/>
    <w:rsid w:val="00AD14E6"/>
    <w:rsid w:val="00AD32B1"/>
    <w:rsid w:val="00AD7BF0"/>
    <w:rsid w:val="00AE24A5"/>
    <w:rsid w:val="00AE2B68"/>
    <w:rsid w:val="00AE2EDF"/>
    <w:rsid w:val="00AE7178"/>
    <w:rsid w:val="00AE7E22"/>
    <w:rsid w:val="00AF12AA"/>
    <w:rsid w:val="00AF5059"/>
    <w:rsid w:val="00AF5D85"/>
    <w:rsid w:val="00AF622D"/>
    <w:rsid w:val="00B034F0"/>
    <w:rsid w:val="00B04A2F"/>
    <w:rsid w:val="00B07734"/>
    <w:rsid w:val="00B113B3"/>
    <w:rsid w:val="00B13FC1"/>
    <w:rsid w:val="00B20D74"/>
    <w:rsid w:val="00B217AD"/>
    <w:rsid w:val="00B2221F"/>
    <w:rsid w:val="00B22DBF"/>
    <w:rsid w:val="00B238AF"/>
    <w:rsid w:val="00B23E02"/>
    <w:rsid w:val="00B2765A"/>
    <w:rsid w:val="00B27E27"/>
    <w:rsid w:val="00B30C28"/>
    <w:rsid w:val="00B30CC4"/>
    <w:rsid w:val="00B3267C"/>
    <w:rsid w:val="00B352DE"/>
    <w:rsid w:val="00B3699C"/>
    <w:rsid w:val="00B36AA8"/>
    <w:rsid w:val="00B37187"/>
    <w:rsid w:val="00B40DB1"/>
    <w:rsid w:val="00B41167"/>
    <w:rsid w:val="00B44B9D"/>
    <w:rsid w:val="00B45B07"/>
    <w:rsid w:val="00B56821"/>
    <w:rsid w:val="00B57472"/>
    <w:rsid w:val="00B6189D"/>
    <w:rsid w:val="00B67EC2"/>
    <w:rsid w:val="00B74390"/>
    <w:rsid w:val="00B74C5F"/>
    <w:rsid w:val="00B76BA1"/>
    <w:rsid w:val="00B84AEF"/>
    <w:rsid w:val="00B84F03"/>
    <w:rsid w:val="00B87AD1"/>
    <w:rsid w:val="00B927BE"/>
    <w:rsid w:val="00B9688D"/>
    <w:rsid w:val="00BA55D8"/>
    <w:rsid w:val="00BA68A9"/>
    <w:rsid w:val="00BB0CF2"/>
    <w:rsid w:val="00BC0DEC"/>
    <w:rsid w:val="00BC2B60"/>
    <w:rsid w:val="00BC4CCF"/>
    <w:rsid w:val="00BD2AC7"/>
    <w:rsid w:val="00BD3D05"/>
    <w:rsid w:val="00BD4FE4"/>
    <w:rsid w:val="00BD6FA5"/>
    <w:rsid w:val="00BD701B"/>
    <w:rsid w:val="00BD7530"/>
    <w:rsid w:val="00BE0CA8"/>
    <w:rsid w:val="00BE1A50"/>
    <w:rsid w:val="00BE3331"/>
    <w:rsid w:val="00BE35E7"/>
    <w:rsid w:val="00BE46D1"/>
    <w:rsid w:val="00BE5026"/>
    <w:rsid w:val="00BE6068"/>
    <w:rsid w:val="00BE737D"/>
    <w:rsid w:val="00BF4135"/>
    <w:rsid w:val="00BF4D4A"/>
    <w:rsid w:val="00C01D2B"/>
    <w:rsid w:val="00C034C0"/>
    <w:rsid w:val="00C035CB"/>
    <w:rsid w:val="00C04C8B"/>
    <w:rsid w:val="00C058D5"/>
    <w:rsid w:val="00C072F7"/>
    <w:rsid w:val="00C102B8"/>
    <w:rsid w:val="00C13770"/>
    <w:rsid w:val="00C2597C"/>
    <w:rsid w:val="00C259A9"/>
    <w:rsid w:val="00C35AB9"/>
    <w:rsid w:val="00C36845"/>
    <w:rsid w:val="00C37D42"/>
    <w:rsid w:val="00C420EE"/>
    <w:rsid w:val="00C47C91"/>
    <w:rsid w:val="00C47E78"/>
    <w:rsid w:val="00C500F0"/>
    <w:rsid w:val="00C573A2"/>
    <w:rsid w:val="00C61034"/>
    <w:rsid w:val="00C615DB"/>
    <w:rsid w:val="00C6479E"/>
    <w:rsid w:val="00C67E08"/>
    <w:rsid w:val="00C67E68"/>
    <w:rsid w:val="00C7379D"/>
    <w:rsid w:val="00C7498F"/>
    <w:rsid w:val="00C76484"/>
    <w:rsid w:val="00C7698F"/>
    <w:rsid w:val="00C8459C"/>
    <w:rsid w:val="00C857BE"/>
    <w:rsid w:val="00C87FAE"/>
    <w:rsid w:val="00C946C8"/>
    <w:rsid w:val="00C94ECA"/>
    <w:rsid w:val="00C97DFA"/>
    <w:rsid w:val="00CA192B"/>
    <w:rsid w:val="00CA20B6"/>
    <w:rsid w:val="00CA4C9A"/>
    <w:rsid w:val="00CA715E"/>
    <w:rsid w:val="00CC0DD5"/>
    <w:rsid w:val="00CC1FDD"/>
    <w:rsid w:val="00CC545D"/>
    <w:rsid w:val="00CC5BE7"/>
    <w:rsid w:val="00CC73C5"/>
    <w:rsid w:val="00CD1EB1"/>
    <w:rsid w:val="00CD4AF6"/>
    <w:rsid w:val="00CD5C06"/>
    <w:rsid w:val="00CD6231"/>
    <w:rsid w:val="00CD63D5"/>
    <w:rsid w:val="00CD692F"/>
    <w:rsid w:val="00CE0851"/>
    <w:rsid w:val="00CE6BAD"/>
    <w:rsid w:val="00CE6C13"/>
    <w:rsid w:val="00CE6D09"/>
    <w:rsid w:val="00CF2197"/>
    <w:rsid w:val="00CF360F"/>
    <w:rsid w:val="00CF63A0"/>
    <w:rsid w:val="00CF650D"/>
    <w:rsid w:val="00CF6979"/>
    <w:rsid w:val="00CF711B"/>
    <w:rsid w:val="00CF7B0E"/>
    <w:rsid w:val="00D00544"/>
    <w:rsid w:val="00D025DF"/>
    <w:rsid w:val="00D05E5F"/>
    <w:rsid w:val="00D127A8"/>
    <w:rsid w:val="00D1481E"/>
    <w:rsid w:val="00D15D78"/>
    <w:rsid w:val="00D207AC"/>
    <w:rsid w:val="00D21D39"/>
    <w:rsid w:val="00D22ED2"/>
    <w:rsid w:val="00D23BD4"/>
    <w:rsid w:val="00D23D5A"/>
    <w:rsid w:val="00D2651B"/>
    <w:rsid w:val="00D315DE"/>
    <w:rsid w:val="00D336BF"/>
    <w:rsid w:val="00D4074C"/>
    <w:rsid w:val="00D524D1"/>
    <w:rsid w:val="00D527F1"/>
    <w:rsid w:val="00D52E59"/>
    <w:rsid w:val="00D56DF1"/>
    <w:rsid w:val="00D625B4"/>
    <w:rsid w:val="00D653D3"/>
    <w:rsid w:val="00D6741C"/>
    <w:rsid w:val="00D70165"/>
    <w:rsid w:val="00D767B3"/>
    <w:rsid w:val="00D82E9B"/>
    <w:rsid w:val="00D85DAD"/>
    <w:rsid w:val="00D87110"/>
    <w:rsid w:val="00D87B54"/>
    <w:rsid w:val="00D90146"/>
    <w:rsid w:val="00D90D1E"/>
    <w:rsid w:val="00D91628"/>
    <w:rsid w:val="00D91710"/>
    <w:rsid w:val="00D92FA9"/>
    <w:rsid w:val="00DA0D06"/>
    <w:rsid w:val="00DA5F74"/>
    <w:rsid w:val="00DB49DC"/>
    <w:rsid w:val="00DB5F20"/>
    <w:rsid w:val="00DB63D0"/>
    <w:rsid w:val="00DC0231"/>
    <w:rsid w:val="00DC2758"/>
    <w:rsid w:val="00DC30C8"/>
    <w:rsid w:val="00DC447D"/>
    <w:rsid w:val="00DD13FD"/>
    <w:rsid w:val="00DD3567"/>
    <w:rsid w:val="00DD3A87"/>
    <w:rsid w:val="00DD3BAA"/>
    <w:rsid w:val="00DD624E"/>
    <w:rsid w:val="00DD7683"/>
    <w:rsid w:val="00DE31C0"/>
    <w:rsid w:val="00DE5353"/>
    <w:rsid w:val="00DE5D44"/>
    <w:rsid w:val="00DE5D5B"/>
    <w:rsid w:val="00DF37E9"/>
    <w:rsid w:val="00DF4D8C"/>
    <w:rsid w:val="00DF585C"/>
    <w:rsid w:val="00E023C8"/>
    <w:rsid w:val="00E0260A"/>
    <w:rsid w:val="00E040F8"/>
    <w:rsid w:val="00E056F0"/>
    <w:rsid w:val="00E118C3"/>
    <w:rsid w:val="00E1637D"/>
    <w:rsid w:val="00E17704"/>
    <w:rsid w:val="00E24310"/>
    <w:rsid w:val="00E24C9E"/>
    <w:rsid w:val="00E33C01"/>
    <w:rsid w:val="00E344A6"/>
    <w:rsid w:val="00E37996"/>
    <w:rsid w:val="00E40397"/>
    <w:rsid w:val="00E4161B"/>
    <w:rsid w:val="00E42233"/>
    <w:rsid w:val="00E50179"/>
    <w:rsid w:val="00E52133"/>
    <w:rsid w:val="00E5485E"/>
    <w:rsid w:val="00E60D78"/>
    <w:rsid w:val="00E63FA4"/>
    <w:rsid w:val="00E679F4"/>
    <w:rsid w:val="00E70ABC"/>
    <w:rsid w:val="00E72754"/>
    <w:rsid w:val="00E754B3"/>
    <w:rsid w:val="00E75617"/>
    <w:rsid w:val="00E75962"/>
    <w:rsid w:val="00E90DFD"/>
    <w:rsid w:val="00E932F4"/>
    <w:rsid w:val="00E966CB"/>
    <w:rsid w:val="00EA09C2"/>
    <w:rsid w:val="00EA5C6C"/>
    <w:rsid w:val="00EB3CE6"/>
    <w:rsid w:val="00EB436F"/>
    <w:rsid w:val="00EC0559"/>
    <w:rsid w:val="00EC0B79"/>
    <w:rsid w:val="00EC454A"/>
    <w:rsid w:val="00EC4F58"/>
    <w:rsid w:val="00EC5887"/>
    <w:rsid w:val="00EC6AFB"/>
    <w:rsid w:val="00EC6DBD"/>
    <w:rsid w:val="00EE0A29"/>
    <w:rsid w:val="00EE4939"/>
    <w:rsid w:val="00EE495F"/>
    <w:rsid w:val="00EE5F42"/>
    <w:rsid w:val="00EE79F4"/>
    <w:rsid w:val="00EE7B86"/>
    <w:rsid w:val="00EF02B5"/>
    <w:rsid w:val="00EF2957"/>
    <w:rsid w:val="00EF4B0B"/>
    <w:rsid w:val="00EF54A5"/>
    <w:rsid w:val="00EF6610"/>
    <w:rsid w:val="00F00394"/>
    <w:rsid w:val="00F01A7E"/>
    <w:rsid w:val="00F04B11"/>
    <w:rsid w:val="00F051C9"/>
    <w:rsid w:val="00F105FD"/>
    <w:rsid w:val="00F125B0"/>
    <w:rsid w:val="00F135D2"/>
    <w:rsid w:val="00F136DF"/>
    <w:rsid w:val="00F1620C"/>
    <w:rsid w:val="00F16774"/>
    <w:rsid w:val="00F16B56"/>
    <w:rsid w:val="00F22EF7"/>
    <w:rsid w:val="00F24D9C"/>
    <w:rsid w:val="00F30EC8"/>
    <w:rsid w:val="00F3617B"/>
    <w:rsid w:val="00F36D48"/>
    <w:rsid w:val="00F417D9"/>
    <w:rsid w:val="00F46C17"/>
    <w:rsid w:val="00F555FA"/>
    <w:rsid w:val="00F61933"/>
    <w:rsid w:val="00F64784"/>
    <w:rsid w:val="00F70BBC"/>
    <w:rsid w:val="00F7183A"/>
    <w:rsid w:val="00F73333"/>
    <w:rsid w:val="00F7799A"/>
    <w:rsid w:val="00F81138"/>
    <w:rsid w:val="00F82207"/>
    <w:rsid w:val="00F83BA5"/>
    <w:rsid w:val="00F854C9"/>
    <w:rsid w:val="00F91388"/>
    <w:rsid w:val="00F929F1"/>
    <w:rsid w:val="00F941A7"/>
    <w:rsid w:val="00F946A5"/>
    <w:rsid w:val="00FA14EF"/>
    <w:rsid w:val="00FA1FE8"/>
    <w:rsid w:val="00FA2995"/>
    <w:rsid w:val="00FA3860"/>
    <w:rsid w:val="00FA56D2"/>
    <w:rsid w:val="00FA73D4"/>
    <w:rsid w:val="00FB11F3"/>
    <w:rsid w:val="00FB34FB"/>
    <w:rsid w:val="00FB5CDF"/>
    <w:rsid w:val="00FC0DF5"/>
    <w:rsid w:val="00FC1129"/>
    <w:rsid w:val="00FC3BD6"/>
    <w:rsid w:val="00FC3EF5"/>
    <w:rsid w:val="00FC491A"/>
    <w:rsid w:val="00FC49C8"/>
    <w:rsid w:val="00FC6DDE"/>
    <w:rsid w:val="00FC769C"/>
    <w:rsid w:val="00FD04C1"/>
    <w:rsid w:val="00FD17D5"/>
    <w:rsid w:val="00FD2286"/>
    <w:rsid w:val="00FD74B2"/>
    <w:rsid w:val="00FE38BD"/>
    <w:rsid w:val="00FE6964"/>
    <w:rsid w:val="00FF0B74"/>
    <w:rsid w:val="00FF0FAB"/>
    <w:rsid w:val="00FF194B"/>
    <w:rsid w:val="00FF1A45"/>
    <w:rsid w:val="00FF38A5"/>
    <w:rsid w:val="00FF46B0"/>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A1"/>
    <w:pPr>
      <w:spacing w:after="240" w:line="276" w:lineRule="auto"/>
      <w:ind w:left="1418" w:right="-57"/>
      <w:jc w:val="both"/>
    </w:pPr>
    <w:rPr>
      <w:lang w:val="en-GB"/>
    </w:rPr>
  </w:style>
  <w:style w:type="paragraph" w:styleId="Heading1">
    <w:name w:val="heading 1"/>
    <w:basedOn w:val="Normal"/>
    <w:next w:val="Normal"/>
    <w:link w:val="Heading1Char"/>
    <w:autoRedefine/>
    <w:qFormat/>
    <w:rsid w:val="002C4CA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C4CA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C4CA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C4CA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C4CA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C4CA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C4CA1"/>
    <w:pPr>
      <w:spacing w:after="0"/>
      <w:ind w:left="0"/>
      <w:outlineLvl w:val="6"/>
    </w:pPr>
    <w:rPr>
      <w:i/>
      <w:iCs/>
    </w:rPr>
  </w:style>
  <w:style w:type="paragraph" w:styleId="Heading8">
    <w:name w:val="heading 8"/>
    <w:basedOn w:val="Normal"/>
    <w:next w:val="Normal"/>
    <w:link w:val="Heading8Char"/>
    <w:uiPriority w:val="9"/>
    <w:semiHidden/>
    <w:qFormat/>
    <w:rsid w:val="002C4CA1"/>
    <w:pPr>
      <w:numPr>
        <w:ilvl w:val="7"/>
        <w:numId w:val="14"/>
      </w:numPr>
      <w:spacing w:after="0"/>
      <w:outlineLvl w:val="7"/>
    </w:pPr>
  </w:style>
  <w:style w:type="paragraph" w:styleId="Heading9">
    <w:name w:val="heading 9"/>
    <w:basedOn w:val="Normal"/>
    <w:next w:val="Normal"/>
    <w:link w:val="Heading9Char"/>
    <w:uiPriority w:val="9"/>
    <w:semiHidden/>
    <w:qFormat/>
    <w:rsid w:val="002C4CA1"/>
    <w:pPr>
      <w:spacing w:after="0"/>
      <w:ind w:left="1584" w:hanging="1584"/>
      <w:outlineLvl w:val="8"/>
    </w:pPr>
    <w:rPr>
      <w:i/>
      <w:iCs/>
      <w:spacing w:val="5"/>
    </w:rPr>
  </w:style>
  <w:style w:type="character" w:default="1" w:styleId="DefaultParagraphFont">
    <w:name w:val="Default Paragraph Font"/>
    <w:uiPriority w:val="1"/>
    <w:semiHidden/>
    <w:unhideWhenUsed/>
    <w:rsid w:val="002C4C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C4CA1"/>
  </w:style>
  <w:style w:type="character" w:customStyle="1" w:styleId="Heading1Char">
    <w:name w:val="Heading 1 Char"/>
    <w:link w:val="Heading1"/>
    <w:rsid w:val="002C4CA1"/>
    <w:rPr>
      <w:b/>
      <w:bCs/>
      <w:caps/>
      <w:u w:val="single"/>
      <w:lang w:val="en-GB"/>
    </w:rPr>
  </w:style>
  <w:style w:type="character" w:customStyle="1" w:styleId="Heading2Char">
    <w:name w:val="Heading 2 Char"/>
    <w:link w:val="Heading2"/>
    <w:rsid w:val="002C4CA1"/>
    <w:rPr>
      <w:bCs/>
      <w:caps/>
      <w:u w:val="single"/>
      <w:lang w:val="en-GB"/>
    </w:rPr>
  </w:style>
  <w:style w:type="character" w:customStyle="1" w:styleId="Heading3Char">
    <w:name w:val="Heading 3 Char"/>
    <w:link w:val="Heading3"/>
    <w:rsid w:val="002C4CA1"/>
    <w:rPr>
      <w:bCs/>
      <w:u w:val="single"/>
      <w:lang w:val="en-GB"/>
    </w:rPr>
  </w:style>
  <w:style w:type="character" w:customStyle="1" w:styleId="Heading4Char">
    <w:name w:val="Heading 4 Char"/>
    <w:link w:val="Heading4"/>
    <w:rsid w:val="002C4CA1"/>
    <w:rPr>
      <w:bCs/>
      <w:i/>
      <w:iCs/>
      <w:lang w:val="en-GB"/>
    </w:rPr>
  </w:style>
  <w:style w:type="character" w:customStyle="1" w:styleId="Heading5Char">
    <w:name w:val="Heading 5 Char"/>
    <w:link w:val="Heading5"/>
    <w:rsid w:val="002C4CA1"/>
    <w:rPr>
      <w:bCs/>
      <w:color w:val="000000"/>
      <w:lang w:val="en-GB"/>
    </w:rPr>
  </w:style>
  <w:style w:type="character" w:customStyle="1" w:styleId="Heading6Char">
    <w:name w:val="Heading 6 Char"/>
    <w:link w:val="Heading6"/>
    <w:uiPriority w:val="59"/>
    <w:semiHidden/>
    <w:rsid w:val="002C4CA1"/>
    <w:rPr>
      <w:b/>
      <w:bCs/>
      <w:i/>
      <w:iCs/>
      <w:color w:val="7F7F7F"/>
      <w:lang w:val="en-GB"/>
    </w:rPr>
  </w:style>
  <w:style w:type="character" w:customStyle="1" w:styleId="Heading7Char">
    <w:name w:val="Heading 7 Char"/>
    <w:link w:val="Heading7"/>
    <w:uiPriority w:val="9"/>
    <w:semiHidden/>
    <w:rsid w:val="002C4CA1"/>
    <w:rPr>
      <w:i/>
      <w:iCs/>
      <w:lang w:val="en-GB"/>
    </w:rPr>
  </w:style>
  <w:style w:type="character" w:customStyle="1" w:styleId="Heading8Char">
    <w:name w:val="Heading 8 Char"/>
    <w:link w:val="Heading8"/>
    <w:uiPriority w:val="9"/>
    <w:semiHidden/>
    <w:rsid w:val="002C4CA1"/>
    <w:rPr>
      <w:lang w:val="en-GB"/>
    </w:rPr>
  </w:style>
  <w:style w:type="character" w:customStyle="1" w:styleId="Heading9Char">
    <w:name w:val="Heading 9 Char"/>
    <w:link w:val="Heading9"/>
    <w:uiPriority w:val="9"/>
    <w:semiHidden/>
    <w:rsid w:val="002C4CA1"/>
    <w:rPr>
      <w:i/>
      <w:iCs/>
      <w:spacing w:val="5"/>
      <w:lang w:val="en-GB"/>
    </w:rPr>
  </w:style>
  <w:style w:type="paragraph" w:styleId="Title">
    <w:name w:val="Title"/>
    <w:aliases w:val="Title Bold"/>
    <w:basedOn w:val="Normal"/>
    <w:next w:val="Normal"/>
    <w:link w:val="TitleChar"/>
    <w:qFormat/>
    <w:rsid w:val="002C4CA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C4CA1"/>
    <w:rPr>
      <w:b/>
      <w:caps/>
      <w:spacing w:val="5"/>
      <w:u w:val="single"/>
      <w:lang w:val="en-GB"/>
    </w:rPr>
  </w:style>
  <w:style w:type="paragraph" w:styleId="Subtitle">
    <w:name w:val="Subtitle"/>
    <w:basedOn w:val="Normal"/>
    <w:next w:val="Normal"/>
    <w:link w:val="SubtitleChar"/>
    <w:qFormat/>
    <w:rsid w:val="002C4CA1"/>
    <w:pPr>
      <w:spacing w:after="600"/>
    </w:pPr>
    <w:rPr>
      <w:i/>
      <w:iCs/>
      <w:spacing w:val="13"/>
      <w:sz w:val="24"/>
      <w:szCs w:val="24"/>
    </w:rPr>
  </w:style>
  <w:style w:type="character" w:customStyle="1" w:styleId="SubtitleChar">
    <w:name w:val="Subtitle Char"/>
    <w:link w:val="Subtitle"/>
    <w:rsid w:val="002C4CA1"/>
    <w:rPr>
      <w:i/>
      <w:iCs/>
      <w:spacing w:val="13"/>
      <w:sz w:val="24"/>
      <w:szCs w:val="24"/>
      <w:lang w:val="en-GB"/>
    </w:rPr>
  </w:style>
  <w:style w:type="paragraph" w:customStyle="1" w:styleId="CoverPageTitle">
    <w:name w:val="Cover Page Title"/>
    <w:basedOn w:val="Normal"/>
    <w:link w:val="CoverPageTitleChar"/>
    <w:qFormat/>
    <w:rsid w:val="002C4CA1"/>
    <w:pPr>
      <w:spacing w:line="360" w:lineRule="auto"/>
      <w:ind w:left="1701" w:right="1650"/>
      <w:jc w:val="center"/>
    </w:pPr>
    <w:rPr>
      <w:rFonts w:cs="Arial"/>
      <w:b/>
      <w:sz w:val="28"/>
      <w:szCs w:val="28"/>
    </w:rPr>
  </w:style>
  <w:style w:type="character" w:customStyle="1" w:styleId="CoverPageTitleChar">
    <w:name w:val="Cover Page Title Char"/>
    <w:link w:val="CoverPageTitle"/>
    <w:rsid w:val="002C4CA1"/>
    <w:rPr>
      <w:rFonts w:cs="Arial"/>
      <w:b/>
      <w:sz w:val="28"/>
      <w:szCs w:val="28"/>
      <w:lang w:val="en-GB"/>
    </w:rPr>
  </w:style>
  <w:style w:type="paragraph" w:styleId="ListParagraph">
    <w:name w:val="List Paragraph"/>
    <w:basedOn w:val="Normal"/>
    <w:link w:val="ListParagraphChar"/>
    <w:uiPriority w:val="34"/>
    <w:rsid w:val="002C4CA1"/>
    <w:pPr>
      <w:ind w:left="720"/>
      <w:contextualSpacing/>
    </w:pPr>
  </w:style>
  <w:style w:type="character" w:customStyle="1" w:styleId="ListParagraphChar">
    <w:name w:val="List Paragraph Char"/>
    <w:link w:val="ListParagraph"/>
    <w:uiPriority w:val="34"/>
    <w:rsid w:val="002C4CA1"/>
    <w:rPr>
      <w:lang w:val="en-GB"/>
    </w:rPr>
  </w:style>
  <w:style w:type="table" w:styleId="TableGrid">
    <w:name w:val="Table Grid"/>
    <w:basedOn w:val="TableNormal"/>
    <w:uiPriority w:val="59"/>
    <w:rsid w:val="002C4CA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4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CA1"/>
    <w:rPr>
      <w:rFonts w:ascii="Tahoma" w:hAnsi="Tahoma" w:cs="Tahoma"/>
      <w:sz w:val="16"/>
      <w:szCs w:val="16"/>
      <w:lang w:val="en-GB"/>
    </w:rPr>
  </w:style>
  <w:style w:type="paragraph" w:customStyle="1" w:styleId="FigureTitle">
    <w:name w:val="Figure Title"/>
    <w:basedOn w:val="Normal"/>
    <w:link w:val="FigureTitleChar"/>
    <w:qFormat/>
    <w:rsid w:val="002C4CA1"/>
    <w:pPr>
      <w:keepNext/>
      <w:keepLines/>
      <w:spacing w:before="240" w:after="80"/>
      <w:jc w:val="center"/>
    </w:pPr>
    <w:rPr>
      <w:b/>
      <w:caps/>
      <w:u w:val="single"/>
    </w:rPr>
  </w:style>
  <w:style w:type="paragraph" w:styleId="TOC1">
    <w:name w:val="toc 1"/>
    <w:basedOn w:val="Normal"/>
    <w:next w:val="Normal"/>
    <w:autoRedefine/>
    <w:uiPriority w:val="39"/>
    <w:unhideWhenUsed/>
    <w:rsid w:val="002C4CA1"/>
    <w:pPr>
      <w:tabs>
        <w:tab w:val="right" w:pos="10149"/>
      </w:tabs>
      <w:spacing w:after="100"/>
      <w:ind w:left="1077" w:hanging="1077"/>
    </w:pPr>
    <w:rPr>
      <w:caps/>
    </w:rPr>
  </w:style>
  <w:style w:type="paragraph" w:styleId="TOC2">
    <w:name w:val="toc 2"/>
    <w:basedOn w:val="Normal"/>
    <w:next w:val="Normal"/>
    <w:autoRedefine/>
    <w:uiPriority w:val="39"/>
    <w:unhideWhenUsed/>
    <w:rsid w:val="002C4CA1"/>
    <w:pPr>
      <w:tabs>
        <w:tab w:val="right" w:pos="10147"/>
      </w:tabs>
      <w:spacing w:after="100"/>
      <w:ind w:left="1077" w:hanging="1077"/>
    </w:pPr>
    <w:rPr>
      <w:caps/>
    </w:rPr>
  </w:style>
  <w:style w:type="paragraph" w:styleId="TOC3">
    <w:name w:val="toc 3"/>
    <w:basedOn w:val="Normal"/>
    <w:next w:val="Normal"/>
    <w:autoRedefine/>
    <w:uiPriority w:val="39"/>
    <w:unhideWhenUsed/>
    <w:rsid w:val="002C4CA1"/>
    <w:pPr>
      <w:tabs>
        <w:tab w:val="right" w:pos="10149"/>
      </w:tabs>
      <w:spacing w:after="100"/>
      <w:ind w:left="1077" w:hanging="1077"/>
    </w:pPr>
  </w:style>
  <w:style w:type="paragraph" w:styleId="TOC4">
    <w:name w:val="toc 4"/>
    <w:basedOn w:val="Normal"/>
    <w:next w:val="Normal"/>
    <w:autoRedefine/>
    <w:uiPriority w:val="39"/>
    <w:unhideWhenUsed/>
    <w:rsid w:val="002C4CA1"/>
    <w:pPr>
      <w:tabs>
        <w:tab w:val="right" w:pos="10149"/>
      </w:tabs>
      <w:spacing w:after="100"/>
      <w:ind w:left="1077" w:hanging="1077"/>
    </w:pPr>
  </w:style>
  <w:style w:type="paragraph" w:styleId="TOC5">
    <w:name w:val="toc 5"/>
    <w:basedOn w:val="Normal"/>
    <w:next w:val="Normal"/>
    <w:autoRedefine/>
    <w:uiPriority w:val="39"/>
    <w:unhideWhenUsed/>
    <w:rsid w:val="002C4CA1"/>
    <w:pPr>
      <w:tabs>
        <w:tab w:val="right" w:pos="10149"/>
      </w:tabs>
      <w:spacing w:after="100"/>
      <w:ind w:left="1077" w:hanging="1077"/>
    </w:pPr>
  </w:style>
  <w:style w:type="paragraph" w:customStyle="1" w:styleId="Dashlist">
    <w:name w:val="Dash list"/>
    <w:basedOn w:val="Normal"/>
    <w:link w:val="DashlistChar"/>
    <w:qFormat/>
    <w:rsid w:val="002C4CA1"/>
    <w:pPr>
      <w:numPr>
        <w:numId w:val="12"/>
      </w:numPr>
      <w:spacing w:after="0" w:line="240" w:lineRule="auto"/>
      <w:ind w:left="1777" w:right="0"/>
    </w:pPr>
  </w:style>
  <w:style w:type="character" w:customStyle="1" w:styleId="DashlistChar">
    <w:name w:val="Dash list Char"/>
    <w:link w:val="Dashlist"/>
    <w:rsid w:val="002C4CA1"/>
    <w:rPr>
      <w:lang w:val="en-GB"/>
    </w:rPr>
  </w:style>
  <w:style w:type="paragraph" w:customStyle="1" w:styleId="Bodyjustified">
    <w:name w:val="Body justified"/>
    <w:link w:val="BodyjustifiedChar"/>
    <w:uiPriority w:val="99"/>
    <w:rsid w:val="002C4CA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C4CA1"/>
    <w:rPr>
      <w:rFonts w:eastAsia="Arial" w:cs="Helvetica"/>
      <w:color w:val="000000"/>
      <w:w w:val="0"/>
      <w:lang w:val="en-GB"/>
    </w:rPr>
  </w:style>
  <w:style w:type="paragraph" w:customStyle="1" w:styleId="BulletList">
    <w:name w:val="Bullet List"/>
    <w:basedOn w:val="ListParagraph"/>
    <w:link w:val="BulletListChar"/>
    <w:qFormat/>
    <w:rsid w:val="002C4CA1"/>
    <w:pPr>
      <w:numPr>
        <w:numId w:val="13"/>
      </w:numPr>
      <w:ind w:left="1777" w:right="0"/>
    </w:pPr>
  </w:style>
  <w:style w:type="character" w:customStyle="1" w:styleId="BulletListChar">
    <w:name w:val="Bullet List Char"/>
    <w:link w:val="BulletList"/>
    <w:rsid w:val="002C4CA1"/>
    <w:rPr>
      <w:lang w:val="en-GB"/>
    </w:rPr>
  </w:style>
  <w:style w:type="paragraph" w:customStyle="1" w:styleId="numericallist">
    <w:name w:val="numerical list"/>
    <w:basedOn w:val="Normal"/>
    <w:link w:val="numericallistChar"/>
    <w:qFormat/>
    <w:rsid w:val="002C4CA1"/>
    <w:pPr>
      <w:numPr>
        <w:ilvl w:val="6"/>
        <w:numId w:val="14"/>
      </w:numPr>
      <w:spacing w:after="0" w:line="240" w:lineRule="auto"/>
    </w:pPr>
  </w:style>
  <w:style w:type="character" w:customStyle="1" w:styleId="numericallistChar">
    <w:name w:val="numerical list Char"/>
    <w:link w:val="numericallist"/>
    <w:rsid w:val="002C4CA1"/>
    <w:rPr>
      <w:lang w:val="en-GB"/>
    </w:rPr>
  </w:style>
  <w:style w:type="character" w:styleId="PlaceholderText">
    <w:name w:val="Placeholder Text"/>
    <w:basedOn w:val="DefaultParagraphFont"/>
    <w:uiPriority w:val="99"/>
    <w:semiHidden/>
    <w:rsid w:val="002C4CA1"/>
    <w:rPr>
      <w:color w:val="808080"/>
    </w:rPr>
  </w:style>
  <w:style w:type="paragraph" w:customStyle="1" w:styleId="Leftalign">
    <w:name w:val="Left align"/>
    <w:basedOn w:val="Normal"/>
    <w:link w:val="LeftalignChar"/>
    <w:qFormat/>
    <w:rsid w:val="002C4CA1"/>
    <w:pPr>
      <w:spacing w:after="0" w:line="240" w:lineRule="auto"/>
      <w:ind w:left="0" w:right="0"/>
    </w:pPr>
    <w:rPr>
      <w:rFonts w:eastAsia="Arial" w:cs="Arial"/>
    </w:rPr>
  </w:style>
  <w:style w:type="character" w:customStyle="1" w:styleId="LeftalignChar">
    <w:name w:val="Left align Char"/>
    <w:link w:val="Leftalign"/>
    <w:rsid w:val="002C4CA1"/>
    <w:rPr>
      <w:rFonts w:eastAsia="Arial" w:cs="Arial"/>
      <w:lang w:val="en-GB"/>
    </w:rPr>
  </w:style>
  <w:style w:type="character" w:styleId="Hyperlink">
    <w:name w:val="Hyperlink"/>
    <w:basedOn w:val="DefaultParagraphFont"/>
    <w:uiPriority w:val="99"/>
    <w:rsid w:val="002C4CA1"/>
    <w:rPr>
      <w:color w:val="0000FF" w:themeColor="hyperlink"/>
      <w:u w:val="none"/>
    </w:rPr>
  </w:style>
  <w:style w:type="character" w:customStyle="1" w:styleId="FigureTitleChar">
    <w:name w:val="Figure Title Char"/>
    <w:basedOn w:val="DefaultParagraphFont"/>
    <w:link w:val="FigureTitle"/>
    <w:rsid w:val="002C4CA1"/>
    <w:rPr>
      <w:b/>
      <w:caps/>
      <w:u w:val="single"/>
      <w:lang w:val="en-GB"/>
    </w:rPr>
  </w:style>
  <w:style w:type="paragraph" w:customStyle="1" w:styleId="BASEDON">
    <w:name w:val="BASED ON"/>
    <w:basedOn w:val="CoverPageTitle"/>
    <w:link w:val="BASEDONChar"/>
    <w:qFormat/>
    <w:rsid w:val="002C4CA1"/>
    <w:pPr>
      <w:spacing w:before="360" w:after="480"/>
    </w:pPr>
    <w:rPr>
      <w:caps/>
    </w:rPr>
  </w:style>
  <w:style w:type="character" w:customStyle="1" w:styleId="BASEDONChar">
    <w:name w:val="BASED ON Char"/>
    <w:link w:val="BASEDON"/>
    <w:rsid w:val="002C4CA1"/>
    <w:rPr>
      <w:rFonts w:cs="Arial"/>
      <w:b/>
      <w:caps/>
      <w:sz w:val="28"/>
      <w:szCs w:val="28"/>
      <w:lang w:val="en-GB"/>
    </w:rPr>
  </w:style>
  <w:style w:type="paragraph" w:customStyle="1" w:styleId="NOTES">
    <w:name w:val="NOTES"/>
    <w:link w:val="NOTESChar"/>
    <w:qFormat/>
    <w:rsid w:val="002C4CA1"/>
    <w:pPr>
      <w:keepNext/>
      <w:spacing w:before="240"/>
      <w:ind w:firstLine="1440"/>
    </w:pPr>
    <w:rPr>
      <w:rFonts w:eastAsia="Arial" w:cs="Helvetica"/>
      <w:b/>
      <w:caps/>
      <w:color w:val="000000"/>
      <w:u w:val="single"/>
      <w:lang w:val="en-GB"/>
    </w:rPr>
  </w:style>
  <w:style w:type="character" w:customStyle="1" w:styleId="NOTESChar">
    <w:name w:val="NOTES Char"/>
    <w:link w:val="NOTES"/>
    <w:rsid w:val="002C4CA1"/>
    <w:rPr>
      <w:rFonts w:eastAsia="Arial" w:cs="Helvetica"/>
      <w:b/>
      <w:caps/>
      <w:color w:val="000000"/>
      <w:u w:val="single"/>
      <w:lang w:val="en-GB"/>
    </w:rPr>
  </w:style>
  <w:style w:type="paragraph" w:customStyle="1" w:styleId="TableTitle">
    <w:name w:val="Table Title"/>
    <w:basedOn w:val="BodyText"/>
    <w:link w:val="TableTitleChar"/>
    <w:qFormat/>
    <w:rsid w:val="002C4CA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C4CA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C4CA1"/>
    <w:rPr>
      <w:lang w:val="fr-FR" w:eastAsia="fr-FR"/>
    </w:rPr>
  </w:style>
  <w:style w:type="character" w:customStyle="1" w:styleId="TableTitleChar">
    <w:name w:val="Table Title Char"/>
    <w:link w:val="TableTitle"/>
    <w:rsid w:val="002C4CA1"/>
    <w:rPr>
      <w:b/>
      <w:caps/>
      <w:u w:val="single"/>
      <w:lang w:eastAsia="fr-FR"/>
    </w:rPr>
  </w:style>
  <w:style w:type="paragraph" w:customStyle="1" w:styleId="Bullet2">
    <w:name w:val="Bullet 2"/>
    <w:qFormat/>
    <w:rsid w:val="002C4CA1"/>
    <w:pPr>
      <w:numPr>
        <w:numId w:val="15"/>
      </w:numPr>
      <w:ind w:left="2344"/>
    </w:pPr>
    <w:rPr>
      <w:lang w:val="en-GB"/>
    </w:rPr>
  </w:style>
  <w:style w:type="paragraph" w:customStyle="1" w:styleId="Aligncenter">
    <w:name w:val="Align center"/>
    <w:basedOn w:val="Bodyjustified"/>
    <w:link w:val="AligncenterChar"/>
    <w:qFormat/>
    <w:rsid w:val="002C4CA1"/>
    <w:pPr>
      <w:keepNext/>
    </w:pPr>
  </w:style>
  <w:style w:type="character" w:customStyle="1" w:styleId="AligncenterChar">
    <w:name w:val="Align center Char"/>
    <w:link w:val="Aligncenter"/>
    <w:rsid w:val="002C4CA1"/>
    <w:rPr>
      <w:rFonts w:eastAsia="Arial" w:cs="Helvetica"/>
      <w:color w:val="000000"/>
      <w:w w:val="0"/>
      <w:lang w:val="en-GB"/>
    </w:rPr>
  </w:style>
  <w:style w:type="paragraph" w:customStyle="1" w:styleId="alphabeticallist">
    <w:name w:val="alphabetical list"/>
    <w:basedOn w:val="BodyText"/>
    <w:link w:val="alphabeticallistChar"/>
    <w:qFormat/>
    <w:rsid w:val="002C4CA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C4CA1"/>
    <w:rPr>
      <w:lang w:val="en-GB" w:eastAsia="fr-FR"/>
    </w:rPr>
  </w:style>
  <w:style w:type="paragraph" w:styleId="ListNumber">
    <w:name w:val="List Number"/>
    <w:basedOn w:val="Normal"/>
    <w:uiPriority w:val="99"/>
    <w:semiHidden/>
    <w:unhideWhenUsed/>
    <w:rsid w:val="002C4CA1"/>
    <w:pPr>
      <w:numPr>
        <w:numId w:val="10"/>
      </w:numPr>
      <w:contextualSpacing/>
    </w:pPr>
  </w:style>
  <w:style w:type="paragraph" w:styleId="ListNumber2">
    <w:name w:val="List Number 2"/>
    <w:basedOn w:val="Normal"/>
    <w:uiPriority w:val="99"/>
    <w:semiHidden/>
    <w:unhideWhenUsed/>
    <w:rsid w:val="002C4CA1"/>
    <w:pPr>
      <w:numPr>
        <w:numId w:val="11"/>
      </w:numPr>
      <w:contextualSpacing/>
    </w:pPr>
  </w:style>
  <w:style w:type="paragraph" w:customStyle="1" w:styleId="Title2">
    <w:name w:val="Title 2"/>
    <w:basedOn w:val="Normal"/>
    <w:link w:val="Title2Char"/>
    <w:qFormat/>
    <w:rsid w:val="002C4CA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C4CA1"/>
    <w:rPr>
      <w:caps/>
      <w:u w:val="single"/>
      <w:lang w:val="en-GB"/>
    </w:rPr>
  </w:style>
  <w:style w:type="paragraph" w:customStyle="1" w:styleId="NB">
    <w:name w:val="N.B."/>
    <w:link w:val="NBChar"/>
    <w:qFormat/>
    <w:rsid w:val="002C4CA1"/>
    <w:pPr>
      <w:keepNext/>
      <w:spacing w:before="240"/>
      <w:ind w:left="1418"/>
    </w:pPr>
    <w:rPr>
      <w:b/>
      <w:caps/>
      <w:u w:val="single"/>
      <w:lang w:val="en-GB"/>
    </w:rPr>
  </w:style>
  <w:style w:type="character" w:customStyle="1" w:styleId="NBChar">
    <w:name w:val="N.B. Char"/>
    <w:basedOn w:val="DefaultParagraphFont"/>
    <w:link w:val="NB"/>
    <w:rsid w:val="002C4CA1"/>
    <w:rPr>
      <w:b/>
      <w:caps/>
      <w:u w:val="single"/>
      <w:lang w:val="en-GB"/>
    </w:rPr>
  </w:style>
  <w:style w:type="paragraph" w:customStyle="1" w:styleId="AppendixTitle">
    <w:name w:val="Appendix Title"/>
    <w:basedOn w:val="Normal"/>
    <w:qFormat/>
    <w:rsid w:val="002C4CA1"/>
    <w:pPr>
      <w:keepNext/>
      <w:keepLines/>
      <w:spacing w:after="0"/>
      <w:jc w:val="center"/>
    </w:pPr>
    <w:rPr>
      <w:b/>
      <w:caps/>
      <w:spacing w:val="5"/>
      <w:u w:val="single"/>
    </w:rPr>
  </w:style>
  <w:style w:type="paragraph" w:styleId="Header">
    <w:name w:val="header"/>
    <w:basedOn w:val="Normal"/>
    <w:link w:val="HeaderChar"/>
    <w:uiPriority w:val="99"/>
    <w:unhideWhenUsed/>
    <w:rsid w:val="002C4CA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C4CA1"/>
    <w:rPr>
      <w:lang w:val="en-GB"/>
    </w:rPr>
  </w:style>
  <w:style w:type="paragraph" w:styleId="Footer">
    <w:name w:val="footer"/>
    <w:basedOn w:val="Normal"/>
    <w:link w:val="FooterChar"/>
    <w:uiPriority w:val="99"/>
    <w:unhideWhenUsed/>
    <w:rsid w:val="002C4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CA1"/>
    <w:rPr>
      <w:lang w:val="en-GB"/>
    </w:rPr>
  </w:style>
  <w:style w:type="paragraph" w:customStyle="1" w:styleId="Rightalign">
    <w:name w:val="Right align"/>
    <w:basedOn w:val="Normal"/>
    <w:link w:val="RightalignChar"/>
    <w:qFormat/>
    <w:rsid w:val="002C4CA1"/>
    <w:pPr>
      <w:spacing w:after="0" w:line="240" w:lineRule="auto"/>
      <w:ind w:left="0" w:right="0"/>
    </w:pPr>
    <w:rPr>
      <w:rFonts w:eastAsia="Arial" w:cs="Arial"/>
    </w:rPr>
  </w:style>
  <w:style w:type="character" w:customStyle="1" w:styleId="RightalignChar">
    <w:name w:val="Right align Char"/>
    <w:link w:val="Rightalign"/>
    <w:rsid w:val="002C4CA1"/>
    <w:rPr>
      <w:rFonts w:eastAsia="Arial" w:cs="Arial"/>
      <w:lang w:val="en-GB"/>
    </w:rPr>
  </w:style>
  <w:style w:type="numbering" w:customStyle="1" w:styleId="NoList1">
    <w:name w:val="No List1"/>
    <w:next w:val="NoList"/>
    <w:uiPriority w:val="99"/>
    <w:semiHidden/>
    <w:unhideWhenUsed/>
    <w:rsid w:val="002C4CA1"/>
  </w:style>
  <w:style w:type="paragraph" w:customStyle="1" w:styleId="Tableofcontents">
    <w:name w:val="Table of contents"/>
    <w:basedOn w:val="Normal"/>
    <w:link w:val="TableofcontentsChar"/>
    <w:qFormat/>
    <w:rsid w:val="002C4CA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C4CA1"/>
    <w:rPr>
      <w:b/>
      <w:bCs/>
      <w:caps/>
      <w:u w:val="single"/>
      <w:lang w:val="en-GB" w:bidi="en-US"/>
    </w:rPr>
  </w:style>
  <w:style w:type="paragraph" w:customStyle="1" w:styleId="superscript">
    <w:name w:val="superscript"/>
    <w:basedOn w:val="Normal"/>
    <w:link w:val="superscriptChar"/>
    <w:qFormat/>
    <w:rsid w:val="002C4CA1"/>
    <w:pPr>
      <w:spacing w:after="0" w:line="240" w:lineRule="auto"/>
      <w:ind w:left="0" w:right="0"/>
    </w:pPr>
    <w:rPr>
      <w:vertAlign w:val="superscript"/>
    </w:rPr>
  </w:style>
  <w:style w:type="character" w:customStyle="1" w:styleId="superscriptChar">
    <w:name w:val="superscript Char"/>
    <w:link w:val="superscript"/>
    <w:rsid w:val="002C4CA1"/>
    <w:rPr>
      <w:vertAlign w:val="superscript"/>
      <w:lang w:val="en-GB"/>
    </w:rPr>
  </w:style>
  <w:style w:type="paragraph" w:customStyle="1" w:styleId="subscript">
    <w:name w:val="subscript"/>
    <w:basedOn w:val="Normal"/>
    <w:link w:val="subscriptChar"/>
    <w:qFormat/>
    <w:rsid w:val="002C4CA1"/>
    <w:pPr>
      <w:spacing w:after="0" w:line="240" w:lineRule="auto"/>
      <w:ind w:left="0" w:right="0"/>
    </w:pPr>
    <w:rPr>
      <w:vertAlign w:val="subscript"/>
    </w:rPr>
  </w:style>
  <w:style w:type="character" w:customStyle="1" w:styleId="subscriptChar">
    <w:name w:val="subscript Char"/>
    <w:link w:val="subscript"/>
    <w:rsid w:val="002C4CA1"/>
    <w:rPr>
      <w:vertAlign w:val="subscript"/>
      <w:lang w:val="en-GB"/>
    </w:rPr>
  </w:style>
  <w:style w:type="numbering" w:customStyle="1" w:styleId="NoList2">
    <w:name w:val="No List2"/>
    <w:next w:val="NoList"/>
    <w:uiPriority w:val="99"/>
    <w:semiHidden/>
    <w:unhideWhenUsed/>
    <w:rsid w:val="002C4CA1"/>
  </w:style>
  <w:style w:type="numbering" w:customStyle="1" w:styleId="NoList11">
    <w:name w:val="No List11"/>
    <w:next w:val="NoList"/>
    <w:uiPriority w:val="99"/>
    <w:semiHidden/>
    <w:unhideWhenUsed/>
    <w:rsid w:val="002C4CA1"/>
  </w:style>
  <w:style w:type="paragraph" w:customStyle="1" w:styleId="rightindent">
    <w:name w:val="right indent"/>
    <w:basedOn w:val="Rightalign"/>
    <w:link w:val="rightindentChar"/>
    <w:qFormat/>
    <w:rsid w:val="002C4CA1"/>
    <w:pPr>
      <w:tabs>
        <w:tab w:val="left" w:pos="7920"/>
      </w:tabs>
    </w:pPr>
  </w:style>
  <w:style w:type="character" w:customStyle="1" w:styleId="rightindentChar">
    <w:name w:val="right indent Char"/>
    <w:link w:val="rightindent"/>
    <w:rsid w:val="002C4CA1"/>
    <w:rPr>
      <w:rFonts w:eastAsia="Arial" w:cs="Arial"/>
      <w:lang w:val="en-GB"/>
    </w:rPr>
  </w:style>
  <w:style w:type="paragraph" w:styleId="TOCHeading">
    <w:name w:val="TOC Heading"/>
    <w:basedOn w:val="Heading1"/>
    <w:next w:val="Normal"/>
    <w:link w:val="TOCHeadingChar"/>
    <w:uiPriority w:val="39"/>
    <w:semiHidden/>
    <w:unhideWhenUsed/>
    <w:qFormat/>
    <w:rsid w:val="002C4CA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C4CA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C4CA1"/>
    <w:pPr>
      <w:numPr>
        <w:numId w:val="20"/>
      </w:numPr>
      <w:ind w:left="2344"/>
    </w:pPr>
    <w:rPr>
      <w:lang w:val="en-GB"/>
    </w:rPr>
  </w:style>
  <w:style w:type="paragraph" w:customStyle="1" w:styleId="numericalroman">
    <w:name w:val="numerical roman"/>
    <w:basedOn w:val="ListParagraph"/>
    <w:qFormat/>
    <w:rsid w:val="002C4CA1"/>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2C4CA1"/>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2C4CA1"/>
    <w:pPr>
      <w:keepNext/>
      <w:keepLines/>
      <w:spacing w:after="200" w:line="240" w:lineRule="auto"/>
      <w:jc w:val="center"/>
    </w:pPr>
    <w:rPr>
      <w:b/>
      <w:iCs/>
      <w:caps/>
      <w:szCs w:val="18"/>
      <w:u w:val="single"/>
    </w:rPr>
  </w:style>
  <w:style w:type="character" w:styleId="BookTitle">
    <w:name w:val="Book Title"/>
    <w:basedOn w:val="DefaultParagraphFont"/>
    <w:uiPriority w:val="99"/>
    <w:rsid w:val="002C4CA1"/>
    <w:rPr>
      <w:b/>
      <w:bCs/>
      <w:i/>
      <w:iCs/>
      <w:spacing w:val="5"/>
    </w:rPr>
  </w:style>
  <w:style w:type="character" w:styleId="Emphasis">
    <w:name w:val="Emphasis"/>
    <w:basedOn w:val="DefaultParagraphFont"/>
    <w:uiPriority w:val="20"/>
    <w:rsid w:val="002C4CA1"/>
    <w:rPr>
      <w:i/>
      <w:iCs/>
    </w:rPr>
  </w:style>
  <w:style w:type="character" w:styleId="IntenseEmphasis">
    <w:name w:val="Intense Emphasis"/>
    <w:basedOn w:val="DefaultParagraphFont"/>
    <w:uiPriority w:val="21"/>
    <w:rsid w:val="002C4CA1"/>
    <w:rPr>
      <w:i/>
      <w:iCs/>
      <w:color w:val="4F81BD" w:themeColor="accent1"/>
    </w:rPr>
  </w:style>
  <w:style w:type="paragraph" w:styleId="IntenseQuote">
    <w:name w:val="Intense Quote"/>
    <w:basedOn w:val="Normal"/>
    <w:next w:val="Normal"/>
    <w:link w:val="IntenseQuoteChar"/>
    <w:uiPriority w:val="30"/>
    <w:rsid w:val="002C4CA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C4CA1"/>
    <w:rPr>
      <w:i/>
      <w:iCs/>
      <w:color w:val="4F81BD" w:themeColor="accent1"/>
      <w:lang w:val="en-GB"/>
    </w:rPr>
  </w:style>
  <w:style w:type="character" w:styleId="IntenseReference">
    <w:name w:val="Intense Reference"/>
    <w:basedOn w:val="DefaultParagraphFont"/>
    <w:uiPriority w:val="32"/>
    <w:rsid w:val="002C4CA1"/>
    <w:rPr>
      <w:b/>
      <w:bCs/>
      <w:smallCaps/>
      <w:color w:val="4F81BD" w:themeColor="accent1"/>
      <w:spacing w:val="5"/>
    </w:rPr>
  </w:style>
  <w:style w:type="paragraph" w:styleId="NoSpacing">
    <w:name w:val="No Spacing"/>
    <w:uiPriority w:val="1"/>
    <w:rsid w:val="002C4CA1"/>
    <w:pPr>
      <w:ind w:left="1418" w:right="-57"/>
      <w:jc w:val="both"/>
    </w:pPr>
    <w:rPr>
      <w:lang w:val="en-GB"/>
    </w:rPr>
  </w:style>
  <w:style w:type="paragraph" w:styleId="Quote">
    <w:name w:val="Quote"/>
    <w:basedOn w:val="Normal"/>
    <w:next w:val="Normal"/>
    <w:link w:val="QuoteChar"/>
    <w:uiPriority w:val="29"/>
    <w:rsid w:val="002C4CA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4CA1"/>
    <w:rPr>
      <w:i/>
      <w:iCs/>
      <w:color w:val="404040" w:themeColor="text1" w:themeTint="BF"/>
      <w:lang w:val="en-GB"/>
    </w:rPr>
  </w:style>
  <w:style w:type="character" w:styleId="Strong">
    <w:name w:val="Strong"/>
    <w:basedOn w:val="DefaultParagraphFont"/>
    <w:uiPriority w:val="22"/>
    <w:rsid w:val="002C4CA1"/>
    <w:rPr>
      <w:b/>
      <w:bCs/>
    </w:rPr>
  </w:style>
  <w:style w:type="character" w:styleId="SubtleEmphasis">
    <w:name w:val="Subtle Emphasis"/>
    <w:basedOn w:val="DefaultParagraphFont"/>
    <w:uiPriority w:val="19"/>
    <w:rsid w:val="002C4CA1"/>
    <w:rPr>
      <w:i/>
      <w:iCs/>
      <w:color w:val="404040" w:themeColor="text1" w:themeTint="BF"/>
    </w:rPr>
  </w:style>
  <w:style w:type="character" w:styleId="SubtleReference">
    <w:name w:val="Subtle Reference"/>
    <w:basedOn w:val="DefaultParagraphFont"/>
    <w:uiPriority w:val="31"/>
    <w:rsid w:val="002C4CA1"/>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202/std202mthd303.pdf" TargetMode="External"/><Relationship Id="rId39" Type="http://schemas.openxmlformats.org/officeDocument/2006/relationships/footer" Target="footer2.xml"/><Relationship Id="rId3" Type="http://schemas.openxmlformats.org/officeDocument/2006/relationships/customXml" Target="../customXml/item3.xml"/><Relationship Id="rId21" Type="http://schemas.microsoft.com/office/2016/09/relationships/commentsIds" Target="commentsIds.xml"/><Relationship Id="rId34" Type="http://schemas.openxmlformats.org/officeDocument/2006/relationships/hyperlink" Target="http://escies.org/escc-specs/published/3008.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hyperlink" Target="https://landandmaritimeapps.dla.mil/Downloads/MilSpec/Docs/MIL-STD-202/std202mthd303.pdf" TargetMode="External"/><Relationship Id="rId33" Type="http://schemas.openxmlformats.org/officeDocument/2006/relationships/hyperlink" Target="http://escies.org/escc-specs/published/3008.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microsoft.com/office/2011/relationships/commentsExtended" Target="commentsExtended.xml"/><Relationship Id="rId29" Type="http://schemas.openxmlformats.org/officeDocument/2006/relationships/hyperlink" Target="http://escies.org/escc-specs/published/3008.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008.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specfamily/searchDocument?text=%22dcr955%22" TargetMode="External"/><Relationship Id="rId23" Type="http://schemas.openxmlformats.org/officeDocument/2006/relationships/image" Target="media/image3.png"/><Relationship Id="rId28" Type="http://schemas.openxmlformats.org/officeDocument/2006/relationships/hyperlink" Target="https://landandmaritimeapps.dla.mil/Downloads/MilSpec/Docs/MIL-STD-202/std202mthd303.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escies.org/escc-specs/published/3008.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8/08/relationships/commentsExtensible" Target="commentsExtensible.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894CA-099E-4DDF-A2AA-C43E861B3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3F1152-C618-409B-9BAB-B4E53881D036}">
  <ds:schemaRefs>
    <ds:schemaRef ds:uri="http://schemas.microsoft.com/sharepoint/v3/contenttype/forms"/>
  </ds:schemaRefs>
</ds:datastoreItem>
</file>

<file path=customXml/itemProps3.xml><?xml version="1.0" encoding="utf-8"?>
<ds:datastoreItem xmlns:ds="http://schemas.openxmlformats.org/officeDocument/2006/customXml" ds:itemID="{B801AFCD-F6DD-4333-ACB6-64ED63DDD51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4BE39A51-4C90-4ABC-8928-B4CAF8E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1825</TotalTime>
  <Pages>12</Pages>
  <Words>2729</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127</cp:revision>
  <cp:lastPrinted>2017-05-12T10:53:00Z</cp:lastPrinted>
  <dcterms:created xsi:type="dcterms:W3CDTF">2017-06-06T11:12:00Z</dcterms:created>
  <dcterms:modified xsi:type="dcterms:W3CDTF">2024-01-25T12:55:00Z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