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C17274" w14:textId="77777777" w:rsidR="00B238AF" w:rsidRPr="00240DB1" w:rsidRDefault="00566CE2" w:rsidP="0037029A">
      <w:pPr>
        <w:ind w:left="0" w:right="-58"/>
        <w:jc w:val="center"/>
      </w:pPr>
      <w:r w:rsidRPr="00240DB1">
        <w:rPr>
          <w:noProof/>
          <w:lang w:eastAsia="en-GB"/>
        </w:rPr>
        <w:drawing>
          <wp:anchor distT="0" distB="0" distL="114300" distR="114300" simplePos="0" relativeHeight="251657216" behindDoc="0" locked="0" layoutInCell="1" allowOverlap="1" wp14:anchorId="488FDBC8" wp14:editId="229F76AA">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29509E90" w14:textId="77777777" w:rsidR="00B238AF" w:rsidRPr="00240DB1" w:rsidRDefault="00B238AF" w:rsidP="00546706">
      <w:pPr>
        <w:rPr>
          <w:rFonts w:cs="Arial"/>
        </w:rPr>
      </w:pPr>
    </w:p>
    <w:p w14:paraId="14DFCCA9" w14:textId="77777777" w:rsidR="007F5AFE" w:rsidRPr="00240DB1" w:rsidRDefault="007F5AFE" w:rsidP="008D0546"/>
    <w:p w14:paraId="68BB3AC5"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59264" behindDoc="0" locked="0" layoutInCell="1" allowOverlap="1" wp14:anchorId="6A8433E3" wp14:editId="202B6A8E">
                <wp:simplePos x="0" y="0"/>
                <wp:positionH relativeFrom="column">
                  <wp:posOffset>5243398</wp:posOffset>
                </wp:positionH>
                <wp:positionV relativeFrom="paragraph">
                  <wp:posOffset>229362</wp:posOffset>
                </wp:positionV>
                <wp:extent cx="1049867" cy="329184"/>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32918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814B2F" w14:textId="28C8BF5C" w:rsidR="00EE7F04" w:rsidRDefault="00EE7F04"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sidR="005370A2">
                              <w:rPr>
                                <w:noProof/>
                              </w:rPr>
                              <w:t>1</w:t>
                            </w:r>
                            <w:r w:rsidRPr="000E4568">
                              <w:fldChar w:fldCharType="end"/>
                            </w:r>
                            <w:r w:rsidRPr="000E4568">
                              <w:t xml:space="preserve"> of </w:t>
                            </w:r>
                            <w:r w:rsidR="003A5A2F">
                              <w:fldChar w:fldCharType="begin"/>
                            </w:r>
                            <w:r w:rsidR="003A5A2F">
                              <w:instrText xml:space="preserve"> NUMPAGES  \* Arabic  \* MERGEFORMAT </w:instrText>
                            </w:r>
                            <w:r w:rsidR="003A5A2F">
                              <w:fldChar w:fldCharType="separate"/>
                            </w:r>
                            <w:r w:rsidR="005370A2">
                              <w:rPr>
                                <w:noProof/>
                              </w:rPr>
                              <w:t>28</w:t>
                            </w:r>
                            <w:r w:rsidR="003A5A2F">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8433E3" id="_x0000_t202" coordsize="21600,21600" o:spt="202" path="m,l,21600r21600,l21600,xe">
                <v:stroke joinstyle="miter"/>
                <v:path gradientshapeok="t" o:connecttype="rect"/>
              </v:shapetype>
              <v:shape id="Text Box 1" o:spid="_x0000_s1026" type="#_x0000_t202" style="position:absolute;left:0;text-align:left;margin-left:412.85pt;margin-top:18.05pt;width:82.65pt;height:25.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" fillcolor="white [3201]" stroked="f" strokeweight=".5pt">
                <v:textbox>
                  <w:txbxContent>
                    <w:p w14:paraId="3B814B2F" w14:textId="28C8BF5C" w:rsidR="00EE7F04" w:rsidRDefault="00EE7F04"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sidR="005370A2">
                        <w:rPr>
                          <w:noProof/>
                        </w:rPr>
                        <w:t>1</w:t>
                      </w:r>
                      <w:r w:rsidRPr="000E4568">
                        <w:fldChar w:fldCharType="end"/>
                      </w:r>
                      <w:r w:rsidRPr="000E4568">
                        <w:t xml:space="preserve"> of </w:t>
                      </w:r>
                      <w:r w:rsidR="003A5A2F">
                        <w:fldChar w:fldCharType="begin"/>
                      </w:r>
                      <w:r w:rsidR="003A5A2F">
                        <w:instrText xml:space="preserve"> NUMPAGES  \* Arabic  \* MERGEFORMAT </w:instrText>
                      </w:r>
                      <w:r w:rsidR="003A5A2F">
                        <w:fldChar w:fldCharType="separate"/>
                      </w:r>
                      <w:r w:rsidR="005370A2">
                        <w:rPr>
                          <w:noProof/>
                        </w:rPr>
                        <w:t>28</w:t>
                      </w:r>
                      <w:r w:rsidR="003A5A2F">
                        <w:rPr>
                          <w:noProof/>
                        </w:rPr>
                        <w:fldChar w:fldCharType="end"/>
                      </w:r>
                    </w:p>
                  </w:txbxContent>
                </v:textbox>
              </v:shape>
            </w:pict>
          </mc:Fallback>
        </mc:AlternateContent>
      </w:r>
    </w:p>
    <w:p w14:paraId="71CA8D6D" w14:textId="77777777" w:rsidR="00F641C3" w:rsidRDefault="00F641C3" w:rsidP="006E2C32">
      <w:pPr>
        <w:pStyle w:val="CoverPageTitle"/>
      </w:pPr>
      <w:r w:rsidRPr="00F641C3">
        <w:t>FUSES</w:t>
      </w:r>
    </w:p>
    <w:p w14:paraId="02A08417" w14:textId="77777777" w:rsidR="007F5AFE" w:rsidRPr="00E7306B" w:rsidRDefault="007F5AFE" w:rsidP="006E2C32">
      <w:pPr>
        <w:pStyle w:val="CoverPageTitle"/>
      </w:pPr>
      <w:r w:rsidRPr="00E7306B">
        <w:t xml:space="preserve">ESCC </w:t>
      </w:r>
      <w:r w:rsidR="00F641C3" w:rsidRPr="00E7306B">
        <w:t xml:space="preserve">Generic </w:t>
      </w:r>
      <w:r w:rsidR="007A41EF" w:rsidRPr="00E7306B">
        <w:t>Specification</w:t>
      </w:r>
      <w:r w:rsidR="00A202ED" w:rsidRPr="00E7306B">
        <w:t xml:space="preserve"> No.</w:t>
      </w:r>
      <w:r w:rsidR="00407763" w:rsidRPr="00E7306B">
        <w:t xml:space="preserve"> </w:t>
      </w:r>
      <w:r w:rsidR="00F641C3" w:rsidRPr="00E7306B">
        <w:t>4008</w:t>
      </w:r>
    </w:p>
    <w:p w14:paraId="62F812A3" w14:textId="77777777" w:rsidR="007F5AFE" w:rsidRPr="00E7306B" w:rsidRDefault="007F5AFE" w:rsidP="008F6323">
      <w:pPr>
        <w:pStyle w:val="CoverPageTitle"/>
        <w:spacing w:after="2880"/>
      </w:pPr>
    </w:p>
    <w:p w14:paraId="61EFDE77" w14:textId="77777777" w:rsidR="00C946C8" w:rsidRPr="00E7306B" w:rsidRDefault="00C946C8" w:rsidP="008F6323">
      <w:pPr>
        <w:pStyle w:val="CoverPageTitle"/>
        <w:spacing w:after="720"/>
      </w:pPr>
    </w:p>
    <w:p w14:paraId="4A36779C" w14:textId="77777777" w:rsidR="00C946C8" w:rsidRPr="00E7306B" w:rsidRDefault="00C946C8" w:rsidP="006E2C32">
      <w:pPr>
        <w:pStyle w:val="CoverPageTitle"/>
      </w:pPr>
    </w:p>
    <w:p w14:paraId="26978998" w14:textId="77777777" w:rsidR="003273E4" w:rsidRPr="00E7306B"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E7306B" w14:paraId="5DCDD580" w14:textId="77777777" w:rsidTr="00C946C8">
        <w:trPr>
          <w:trHeight w:val="365"/>
          <w:jc w:val="center"/>
        </w:trPr>
        <w:tc>
          <w:tcPr>
            <w:tcW w:w="4401" w:type="dxa"/>
            <w:shd w:val="clear" w:color="auto" w:fill="auto"/>
            <w:vAlign w:val="center"/>
          </w:tcPr>
          <w:p w14:paraId="1E86519B" w14:textId="6B732369" w:rsidR="008B5CFD" w:rsidRPr="008F6323" w:rsidRDefault="008B5CFD" w:rsidP="00515E70">
            <w:pPr>
              <w:pStyle w:val="Leftalign"/>
              <w:jc w:val="left"/>
              <w:rPr>
                <w:highlight w:val="yellow"/>
              </w:rPr>
            </w:pPr>
            <w:r w:rsidRPr="008F6323">
              <w:rPr>
                <w:highlight w:val="yellow"/>
              </w:rPr>
              <w:t xml:space="preserve">Issue </w:t>
            </w:r>
            <w:r w:rsidR="008F6323" w:rsidRPr="008F6323">
              <w:rPr>
                <w:highlight w:val="yellow"/>
              </w:rPr>
              <w:t>5</w:t>
            </w:r>
            <w:r w:rsidR="00E03367">
              <w:rPr>
                <w:highlight w:val="yellow"/>
              </w:rPr>
              <w:t xml:space="preserve"> Draft A</w:t>
            </w:r>
          </w:p>
        </w:tc>
        <w:tc>
          <w:tcPr>
            <w:tcW w:w="4349" w:type="dxa"/>
            <w:shd w:val="clear" w:color="auto" w:fill="auto"/>
            <w:vAlign w:val="center"/>
          </w:tcPr>
          <w:p w14:paraId="21F5626E" w14:textId="09C84312" w:rsidR="008B5CFD" w:rsidRPr="008F6323" w:rsidRDefault="008F6323" w:rsidP="00B60771">
            <w:pPr>
              <w:pStyle w:val="Leftalign"/>
              <w:jc w:val="left"/>
              <w:rPr>
                <w:highlight w:val="yellow"/>
              </w:rPr>
            </w:pPr>
            <w:r w:rsidRPr="008F6323">
              <w:rPr>
                <w:highlight w:val="yellow"/>
              </w:rPr>
              <w:t>February 2022</w:t>
            </w:r>
          </w:p>
        </w:tc>
      </w:tr>
    </w:tbl>
    <w:p w14:paraId="3C846A8A" w14:textId="77777777" w:rsidR="008B5CFD" w:rsidRPr="00E7306B" w:rsidRDefault="008B5CFD" w:rsidP="006E2C32">
      <w:pPr>
        <w:pStyle w:val="CoverPageTitle"/>
      </w:pPr>
    </w:p>
    <w:p w14:paraId="3EF7FE35" w14:textId="77777777" w:rsidR="00C946C8" w:rsidRPr="00E7306B" w:rsidRDefault="00C946C8" w:rsidP="006E2C32">
      <w:pPr>
        <w:pStyle w:val="CoverPageTitle"/>
      </w:pPr>
      <w:r w:rsidRPr="00E7306B">
        <w:rPr>
          <w:noProof/>
          <w:lang w:eastAsia="en-GB"/>
        </w:rPr>
        <w:drawing>
          <wp:anchor distT="0" distB="0" distL="114300" distR="114300" simplePos="0" relativeHeight="251656192" behindDoc="1" locked="0" layoutInCell="1" allowOverlap="1" wp14:anchorId="3E2EF1D4" wp14:editId="3CA398A3">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4AE01B6F" w14:textId="77777777" w:rsidR="00C946C8" w:rsidRPr="00E7306B" w:rsidRDefault="00C946C8" w:rsidP="00C946C8"/>
    <w:p w14:paraId="1289458C" w14:textId="77777777" w:rsidR="00C946C8" w:rsidRPr="00E7306B" w:rsidRDefault="00C946C8" w:rsidP="00C946C8"/>
    <w:p w14:paraId="373DC5A1" w14:textId="77777777" w:rsidR="003273E4" w:rsidRPr="00E7306B" w:rsidRDefault="003273E4" w:rsidP="00C946C8"/>
    <w:p w14:paraId="57D38D0D" w14:textId="15E50701" w:rsidR="00C946C8" w:rsidRPr="00E7306B" w:rsidRDefault="00C946C8" w:rsidP="0028477E">
      <w:pPr>
        <w:ind w:left="0"/>
        <w:jc w:val="center"/>
        <w:rPr>
          <w:rFonts w:cs="Arial"/>
          <w:b/>
          <w:sz w:val="28"/>
          <w:szCs w:val="28"/>
        </w:rPr>
      </w:pPr>
      <w:r w:rsidRPr="00E7306B">
        <w:t xml:space="preserve">Document Custodian: European Space Agency – see </w:t>
      </w:r>
      <w:hyperlink r:id="rId13" w:history="1">
        <w:r w:rsidR="00E03367" w:rsidRPr="00240DB1">
          <w:rPr>
            <w:rStyle w:val="Hyperlink"/>
          </w:rPr>
          <w:t>https://escies.org</w:t>
        </w:r>
      </w:hyperlink>
      <w:r w:rsidRPr="00E7306B">
        <w:br w:type="page"/>
      </w:r>
    </w:p>
    <w:p w14:paraId="69D70436" w14:textId="77777777" w:rsidR="00080FC5" w:rsidRPr="00E7306B" w:rsidRDefault="00080FC5" w:rsidP="00546706">
      <w:pPr>
        <w:pStyle w:val="Title"/>
        <w:rPr>
          <w:rFonts w:cs="Arial"/>
        </w:rPr>
      </w:pPr>
      <w:r w:rsidRPr="00E7306B">
        <w:rPr>
          <w:rFonts w:cs="Arial"/>
        </w:rPr>
        <w:lastRenderedPageBreak/>
        <w:t>Legal Disclaimer and Copyright</w:t>
      </w:r>
    </w:p>
    <w:p w14:paraId="78C9794F" w14:textId="3DD13A77" w:rsidR="00080FC5" w:rsidRPr="00E7306B" w:rsidRDefault="00080FC5" w:rsidP="00546706">
      <w:pPr>
        <w:rPr>
          <w:rFonts w:cs="Arial"/>
        </w:rPr>
      </w:pPr>
      <w:r w:rsidRPr="00E7306B">
        <w:rPr>
          <w:rFonts w:cs="Arial"/>
        </w:rPr>
        <w:t xml:space="preserve">European Space Agency, Copyright </w:t>
      </w:r>
      <w:r w:rsidR="00C47E78" w:rsidRPr="00E7306B">
        <w:rPr>
          <w:rFonts w:cs="Arial"/>
        </w:rPr>
        <w:t xml:space="preserve">© </w:t>
      </w:r>
      <w:r w:rsidR="0012267E" w:rsidRPr="00E7306B">
        <w:rPr>
          <w:rFonts w:cs="Arial"/>
        </w:rPr>
        <w:t>20</w:t>
      </w:r>
      <w:r w:rsidR="00E03367">
        <w:rPr>
          <w:rFonts w:cs="Arial"/>
        </w:rPr>
        <w:t>22</w:t>
      </w:r>
      <w:r w:rsidR="003F4EDB" w:rsidRPr="00E7306B">
        <w:rPr>
          <w:rFonts w:cs="Arial"/>
        </w:rPr>
        <w:t>.</w:t>
      </w:r>
      <w:r w:rsidRPr="00E7306B">
        <w:rPr>
          <w:rFonts w:cs="Arial"/>
        </w:rPr>
        <w:t xml:space="preserve"> All rights reserved.</w:t>
      </w:r>
    </w:p>
    <w:p w14:paraId="643FC8E7" w14:textId="77777777" w:rsidR="00080FC5" w:rsidRPr="00E7306B" w:rsidRDefault="00080FC5" w:rsidP="000547FA">
      <w:r w:rsidRPr="00E7306B">
        <w:t>The European Space Agency disclaims any liability or respo</w:t>
      </w:r>
      <w:r w:rsidR="00045B2B" w:rsidRPr="00E7306B">
        <w:t>nsibility, to any person or entity</w:t>
      </w:r>
      <w:r w:rsidRPr="00E7306B">
        <w:t xml:space="preserve">, with respect to any loss or damage caused, or alleged to be caused, directly </w:t>
      </w:r>
      <w:r w:rsidR="00D90146" w:rsidRPr="00E7306B">
        <w:t xml:space="preserve">or indirectly </w:t>
      </w:r>
      <w:r w:rsidRPr="00E7306B">
        <w:t>by the use and application of this ESCC publication.</w:t>
      </w:r>
    </w:p>
    <w:p w14:paraId="7E0B33D6" w14:textId="7EEF147D" w:rsidR="00080FC5" w:rsidRPr="00E7306B" w:rsidRDefault="00080FC5" w:rsidP="00546706">
      <w:pPr>
        <w:rPr>
          <w:rFonts w:cs="Arial"/>
        </w:rPr>
      </w:pPr>
      <w:r w:rsidRPr="00E7306B">
        <w:rPr>
          <w:rFonts w:cs="Arial"/>
        </w:rPr>
        <w:t>This publication, without</w:t>
      </w:r>
      <w:r w:rsidR="003F4EDB" w:rsidRPr="00E7306B">
        <w:rPr>
          <w:rFonts w:cs="Arial"/>
        </w:rPr>
        <w:t xml:space="preserve"> the</w:t>
      </w:r>
      <w:r w:rsidRPr="00E7306B">
        <w:rPr>
          <w:rFonts w:cs="Arial"/>
        </w:rPr>
        <w:t xml:space="preserve"> prior permission of the European Space Agency and provided</w:t>
      </w:r>
      <w:r w:rsidR="003F4EDB" w:rsidRPr="00E7306B">
        <w:rPr>
          <w:rFonts w:cs="Arial"/>
        </w:rPr>
        <w:t xml:space="preserve"> that</w:t>
      </w:r>
      <w:r w:rsidRPr="00E7306B">
        <w:rPr>
          <w:rFonts w:cs="Arial"/>
        </w:rPr>
        <w:t xml:space="preserve"> it is not used for a commercial purpose, may be:</w:t>
      </w:r>
    </w:p>
    <w:p w14:paraId="0ED0847E" w14:textId="77777777" w:rsidR="000D313F" w:rsidRPr="00E7306B" w:rsidRDefault="000547FA" w:rsidP="003F4EDB">
      <w:pPr>
        <w:pStyle w:val="Dashlist"/>
        <w:spacing w:after="40"/>
        <w:rPr>
          <w:rFonts w:cs="Arial"/>
        </w:rPr>
      </w:pPr>
      <w:r w:rsidRPr="00E7306B">
        <w:rPr>
          <w:rFonts w:cs="Arial"/>
        </w:rPr>
        <w:t>copi</w:t>
      </w:r>
      <w:r w:rsidR="000D313F" w:rsidRPr="00E7306B">
        <w:rPr>
          <w:rFonts w:cs="Arial"/>
        </w:rPr>
        <w:t>ed in whole, in any medium, without alteration or modification.</w:t>
      </w:r>
    </w:p>
    <w:p w14:paraId="707790E4" w14:textId="77777777" w:rsidR="00306ACC" w:rsidRPr="00E7306B" w:rsidRDefault="000547FA" w:rsidP="00C47E78">
      <w:pPr>
        <w:pStyle w:val="Dashlist"/>
        <w:rPr>
          <w:rFonts w:cs="Arial"/>
        </w:rPr>
      </w:pPr>
      <w:r w:rsidRPr="00E7306B">
        <w:rPr>
          <w:rFonts w:cs="Arial"/>
        </w:rPr>
        <w:t>c</w:t>
      </w:r>
      <w:r w:rsidR="000D313F" w:rsidRPr="00E7306B">
        <w:rPr>
          <w:rFonts w:cs="Arial"/>
        </w:rPr>
        <w:t>opied in part, in any medium, provided that the ESCC document identification, comprising the ESCC symbol, document number and document issue, is removed.</w:t>
      </w:r>
    </w:p>
    <w:p w14:paraId="35FE60BB" w14:textId="77777777" w:rsidR="006C0DEB" w:rsidRPr="00E7306B" w:rsidRDefault="006C0DEB" w:rsidP="00546706">
      <w:pPr>
        <w:rPr>
          <w:rFonts w:cs="Arial"/>
        </w:rPr>
      </w:pPr>
      <w:r w:rsidRPr="00E7306B">
        <w:rPr>
          <w:rFonts w:cs="Arial"/>
        </w:rPr>
        <w:br w:type="page"/>
      </w:r>
    </w:p>
    <w:p w14:paraId="7AD1C0F8" w14:textId="77777777" w:rsidR="00B22DBF" w:rsidRPr="00E7306B" w:rsidRDefault="00B22DBF" w:rsidP="00546706">
      <w:pPr>
        <w:pStyle w:val="Title"/>
        <w:rPr>
          <w:rFonts w:cs="Arial"/>
        </w:rPr>
      </w:pPr>
      <w:r w:rsidRPr="00E7306B">
        <w:rPr>
          <w:rFonts w:cs="Arial"/>
        </w:rPr>
        <w:lastRenderedPageBreak/>
        <w:t>DOCUMENTATION CHANGE NOTICE</w:t>
      </w:r>
    </w:p>
    <w:p w14:paraId="5BE4DE88" w14:textId="0E4A66DE" w:rsidR="007005C4" w:rsidRPr="00E7306B" w:rsidRDefault="007005C4" w:rsidP="007005C4">
      <w:pPr>
        <w:jc w:val="center"/>
      </w:pPr>
      <w:r w:rsidRPr="00E7306B">
        <w:t xml:space="preserve">(Refer to </w:t>
      </w:r>
      <w:hyperlink r:id="rId14" w:history="1">
        <w:r w:rsidRPr="00E7306B">
          <w:rPr>
            <w:rStyle w:val="Hyperlink"/>
            <w:color w:val="auto"/>
          </w:rPr>
          <w:t>https://escies.org</w:t>
        </w:r>
      </w:hyperlink>
      <w:r w:rsidRPr="00E7306B">
        <w:t xml:space="preserve"> for ESCC DCR content)</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E7306B" w:rsidRPr="00E7306B" w14:paraId="1F87FF41" w14:textId="77777777" w:rsidTr="003F4EDB">
        <w:trPr>
          <w:trHeight w:val="365"/>
        </w:trPr>
        <w:tc>
          <w:tcPr>
            <w:tcW w:w="1778" w:type="dxa"/>
            <w:shd w:val="clear" w:color="auto" w:fill="auto"/>
            <w:vAlign w:val="center"/>
          </w:tcPr>
          <w:p w14:paraId="7639EB95" w14:textId="77777777" w:rsidR="00B22DBF" w:rsidRPr="00E7306B" w:rsidRDefault="00B22DBF" w:rsidP="003F4EDB">
            <w:pPr>
              <w:pStyle w:val="Bodyjustified"/>
              <w:jc w:val="left"/>
              <w:rPr>
                <w:color w:val="auto"/>
              </w:rPr>
            </w:pPr>
            <w:r w:rsidRPr="00E7306B">
              <w:rPr>
                <w:color w:val="auto"/>
              </w:rPr>
              <w:t>DCR No.</w:t>
            </w:r>
          </w:p>
        </w:tc>
        <w:tc>
          <w:tcPr>
            <w:tcW w:w="8164" w:type="dxa"/>
            <w:shd w:val="clear" w:color="auto" w:fill="auto"/>
            <w:vAlign w:val="center"/>
          </w:tcPr>
          <w:p w14:paraId="270FADB7" w14:textId="77777777" w:rsidR="00B22DBF" w:rsidRPr="00E7306B" w:rsidRDefault="00B22DBF" w:rsidP="003F4EDB">
            <w:pPr>
              <w:pStyle w:val="Bodyjustified"/>
              <w:jc w:val="left"/>
              <w:rPr>
                <w:color w:val="auto"/>
              </w:rPr>
            </w:pPr>
            <w:r w:rsidRPr="00E7306B">
              <w:rPr>
                <w:color w:val="auto"/>
              </w:rPr>
              <w:t>CHANGE DESCRIPTION</w:t>
            </w:r>
          </w:p>
        </w:tc>
      </w:tr>
      <w:tr w:rsidR="00E03367" w:rsidRPr="00E7306B" w14:paraId="714DD16A" w14:textId="77777777" w:rsidTr="003F4EDB">
        <w:trPr>
          <w:trHeight w:val="365"/>
        </w:trPr>
        <w:tc>
          <w:tcPr>
            <w:tcW w:w="1778" w:type="dxa"/>
            <w:shd w:val="clear" w:color="auto" w:fill="auto"/>
            <w:vAlign w:val="center"/>
          </w:tcPr>
          <w:p w14:paraId="3F5815D0" w14:textId="5758FA49" w:rsidR="00E03367" w:rsidRPr="00E7306B" w:rsidRDefault="003A5A2F" w:rsidP="00E03367">
            <w:pPr>
              <w:pStyle w:val="Bodyjustified"/>
              <w:jc w:val="left"/>
              <w:rPr>
                <w:color w:val="auto"/>
              </w:rPr>
            </w:pPr>
            <w:hyperlink r:id="rId15" w:history="1">
              <w:r w:rsidR="00E03367">
                <w:rPr>
                  <w:rStyle w:val="Hyperlink"/>
                </w:rPr>
                <w:t>1027</w:t>
              </w:r>
            </w:hyperlink>
          </w:p>
        </w:tc>
        <w:tc>
          <w:tcPr>
            <w:tcW w:w="8164" w:type="dxa"/>
            <w:shd w:val="clear" w:color="auto" w:fill="auto"/>
            <w:vAlign w:val="center"/>
          </w:tcPr>
          <w:p w14:paraId="3149A50E" w14:textId="0F9CC5D8" w:rsidR="00E03367" w:rsidRPr="00E7306B" w:rsidRDefault="00E03367" w:rsidP="00E03367">
            <w:pPr>
              <w:pStyle w:val="Bodyjustified"/>
              <w:jc w:val="left"/>
              <w:rPr>
                <w:color w:val="auto"/>
              </w:rPr>
            </w:pPr>
            <w:r>
              <w:t xml:space="preserve">Specification </w:t>
            </w:r>
            <w:proofErr w:type="spellStart"/>
            <w:r>
              <w:t>upissued</w:t>
            </w:r>
            <w:proofErr w:type="spellEnd"/>
            <w:r>
              <w:t xml:space="preserve"> to incorporate changes per DCR.</w:t>
            </w:r>
          </w:p>
        </w:tc>
      </w:tr>
      <w:tr w:rsidR="00E03367" w:rsidRPr="00E7306B" w14:paraId="0891520F" w14:textId="77777777" w:rsidTr="003F4EDB">
        <w:trPr>
          <w:trHeight w:val="365"/>
        </w:trPr>
        <w:tc>
          <w:tcPr>
            <w:tcW w:w="1778" w:type="dxa"/>
            <w:shd w:val="clear" w:color="auto" w:fill="auto"/>
            <w:vAlign w:val="center"/>
          </w:tcPr>
          <w:p w14:paraId="0C5EB3CF" w14:textId="7D92CC17" w:rsidR="00E03367" w:rsidRDefault="00E03367" w:rsidP="00E03367">
            <w:pPr>
              <w:pStyle w:val="Leftalign"/>
              <w:jc w:val="left"/>
            </w:pPr>
            <w:r>
              <w:t xml:space="preserve">Draft 5A </w:t>
            </w:r>
            <w:proofErr w:type="gramStart"/>
            <w:r>
              <w:t>S.Thacker</w:t>
            </w:r>
            <w:proofErr w:type="gramEnd"/>
          </w:p>
          <w:p w14:paraId="3D8F215C" w14:textId="2824B27D" w:rsidR="00E03367" w:rsidRDefault="00E03367" w:rsidP="00E03367">
            <w:pPr>
              <w:pStyle w:val="Bodyjustified"/>
              <w:jc w:val="left"/>
            </w:pPr>
            <w:r>
              <w:t>15/02/2022</w:t>
            </w:r>
          </w:p>
        </w:tc>
        <w:tc>
          <w:tcPr>
            <w:tcW w:w="8164" w:type="dxa"/>
            <w:shd w:val="clear" w:color="auto" w:fill="auto"/>
            <w:vAlign w:val="center"/>
          </w:tcPr>
          <w:p w14:paraId="22E03848" w14:textId="77777777" w:rsidR="00E03367" w:rsidRDefault="00E03367" w:rsidP="00E03367">
            <w:pPr>
              <w:pStyle w:val="Leftalign"/>
              <w:jc w:val="left"/>
            </w:pPr>
            <w:r>
              <w:t>In initial draft revision implementing changes per DCR1027 plus several additional changes for consistency purposes.</w:t>
            </w:r>
          </w:p>
          <w:p w14:paraId="0EDBF7F4" w14:textId="77777777" w:rsidR="00E03367" w:rsidRDefault="00E03367" w:rsidP="00E03367">
            <w:pPr>
              <w:pStyle w:val="Leftalign"/>
              <w:jc w:val="left"/>
            </w:pPr>
          </w:p>
          <w:p w14:paraId="36FFA608" w14:textId="27C3FE4B" w:rsidR="00E03367" w:rsidRPr="00E7306B" w:rsidRDefault="00E03367" w:rsidP="00E03367">
            <w:pPr>
              <w:pStyle w:val="Bodyjustified"/>
              <w:jc w:val="left"/>
              <w:rPr>
                <w:color w:val="auto"/>
              </w:rPr>
            </w:pPr>
            <w:r>
              <w:t xml:space="preserve">All changes are highlighted </w:t>
            </w:r>
            <w:r w:rsidRPr="001E1EA0">
              <w:rPr>
                <w:highlight w:val="yellow"/>
              </w:rPr>
              <w:t>yellow</w:t>
            </w:r>
            <w:r>
              <w:t xml:space="preserve"> for information.</w:t>
            </w:r>
          </w:p>
        </w:tc>
      </w:tr>
    </w:tbl>
    <w:p w14:paraId="5167CCB6" w14:textId="77777777" w:rsidR="00306ACC" w:rsidRPr="00E7306B" w:rsidRDefault="00B22DBF" w:rsidP="0037029A">
      <w:pPr>
        <w:ind w:left="0"/>
      </w:pPr>
      <w:r w:rsidRPr="00E7306B">
        <w:br w:type="page"/>
      </w:r>
    </w:p>
    <w:p w14:paraId="1625500A" w14:textId="77777777" w:rsidR="007638F8" w:rsidRPr="00E7306B" w:rsidRDefault="007638F8" w:rsidP="006E2C32">
      <w:pPr>
        <w:pStyle w:val="Tableofcontents"/>
      </w:pPr>
      <w:r w:rsidRPr="00E7306B">
        <w:lastRenderedPageBreak/>
        <w:t>TABLE OF CONTENTS</w:t>
      </w:r>
    </w:p>
    <w:p w14:paraId="77F1F892" w14:textId="173FE887" w:rsidR="003A5A2F"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E7306B">
        <w:rPr>
          <w:rFonts w:cs="Arial"/>
        </w:rPr>
        <w:fldChar w:fldCharType="begin"/>
      </w:r>
      <w:r w:rsidRPr="00E7306B">
        <w:rPr>
          <w:rFonts w:cs="Arial"/>
        </w:rPr>
        <w:instrText xml:space="preserve"> TOC \o "1-4" \h \z \u </w:instrText>
      </w:r>
      <w:r w:rsidRPr="00E7306B">
        <w:rPr>
          <w:rFonts w:cs="Arial"/>
        </w:rPr>
        <w:fldChar w:fldCharType="separate"/>
      </w:r>
      <w:hyperlink w:anchor="_Toc95912751" w:history="1">
        <w:r w:rsidR="003A5A2F" w:rsidRPr="00F97E33">
          <w:rPr>
            <w:rStyle w:val="Hyperlink"/>
            <w:noProof/>
          </w:rPr>
          <w:t>1</w:t>
        </w:r>
        <w:r w:rsidR="003A5A2F">
          <w:rPr>
            <w:rFonts w:asciiTheme="minorHAnsi" w:eastAsiaTheme="minorEastAsia" w:hAnsiTheme="minorHAnsi" w:cstheme="minorBidi"/>
            <w:caps w:val="0"/>
            <w:noProof/>
            <w:sz w:val="22"/>
            <w:szCs w:val="22"/>
            <w:lang w:eastAsia="en-GB"/>
          </w:rPr>
          <w:tab/>
        </w:r>
        <w:r w:rsidR="003A5A2F" w:rsidRPr="00F97E33">
          <w:rPr>
            <w:rStyle w:val="Hyperlink"/>
            <w:noProof/>
          </w:rPr>
          <w:t>INTRODUCTION</w:t>
        </w:r>
        <w:r w:rsidR="003A5A2F">
          <w:rPr>
            <w:noProof/>
            <w:webHidden/>
          </w:rPr>
          <w:tab/>
        </w:r>
        <w:r w:rsidR="003A5A2F">
          <w:rPr>
            <w:noProof/>
            <w:webHidden/>
          </w:rPr>
          <w:fldChar w:fldCharType="begin"/>
        </w:r>
        <w:r w:rsidR="003A5A2F">
          <w:rPr>
            <w:noProof/>
            <w:webHidden/>
          </w:rPr>
          <w:instrText xml:space="preserve"> PAGEREF _Toc95912751 \h </w:instrText>
        </w:r>
        <w:r w:rsidR="003A5A2F">
          <w:rPr>
            <w:noProof/>
            <w:webHidden/>
          </w:rPr>
        </w:r>
        <w:r w:rsidR="003A5A2F">
          <w:rPr>
            <w:noProof/>
            <w:webHidden/>
          </w:rPr>
          <w:fldChar w:fldCharType="separate"/>
        </w:r>
        <w:r w:rsidR="003A5A2F">
          <w:rPr>
            <w:noProof/>
            <w:webHidden/>
          </w:rPr>
          <w:t>7</w:t>
        </w:r>
        <w:r w:rsidR="003A5A2F">
          <w:rPr>
            <w:noProof/>
            <w:webHidden/>
          </w:rPr>
          <w:fldChar w:fldCharType="end"/>
        </w:r>
      </w:hyperlink>
    </w:p>
    <w:p w14:paraId="18D9FE1D" w14:textId="7BF3EF90" w:rsidR="003A5A2F" w:rsidRDefault="003A5A2F">
      <w:pPr>
        <w:pStyle w:val="TOC2"/>
        <w:rPr>
          <w:rFonts w:asciiTheme="minorHAnsi" w:eastAsiaTheme="minorEastAsia" w:hAnsiTheme="minorHAnsi" w:cstheme="minorBidi"/>
          <w:caps w:val="0"/>
          <w:noProof/>
          <w:sz w:val="22"/>
          <w:szCs w:val="22"/>
          <w:lang w:eastAsia="en-GB"/>
        </w:rPr>
      </w:pPr>
      <w:hyperlink w:anchor="_Toc95912752" w:history="1">
        <w:r w:rsidRPr="00F97E33">
          <w:rPr>
            <w:rStyle w:val="Hyperlink"/>
            <w:noProof/>
          </w:rPr>
          <w:t>1.1</w:t>
        </w:r>
        <w:r>
          <w:rPr>
            <w:rFonts w:asciiTheme="minorHAnsi" w:eastAsiaTheme="minorEastAsia" w:hAnsiTheme="minorHAnsi" w:cstheme="minorBidi"/>
            <w:caps w:val="0"/>
            <w:noProof/>
            <w:sz w:val="22"/>
            <w:szCs w:val="22"/>
            <w:lang w:eastAsia="en-GB"/>
          </w:rPr>
          <w:tab/>
        </w:r>
        <w:r w:rsidRPr="00F97E33">
          <w:rPr>
            <w:rStyle w:val="Hyperlink"/>
            <w:noProof/>
          </w:rPr>
          <w:t>SCOPE</w:t>
        </w:r>
        <w:r>
          <w:rPr>
            <w:noProof/>
            <w:webHidden/>
          </w:rPr>
          <w:tab/>
        </w:r>
        <w:r>
          <w:rPr>
            <w:noProof/>
            <w:webHidden/>
          </w:rPr>
          <w:fldChar w:fldCharType="begin"/>
        </w:r>
        <w:r>
          <w:rPr>
            <w:noProof/>
            <w:webHidden/>
          </w:rPr>
          <w:instrText xml:space="preserve"> PAGEREF _Toc95912752 \h </w:instrText>
        </w:r>
        <w:r>
          <w:rPr>
            <w:noProof/>
            <w:webHidden/>
          </w:rPr>
        </w:r>
        <w:r>
          <w:rPr>
            <w:noProof/>
            <w:webHidden/>
          </w:rPr>
          <w:fldChar w:fldCharType="separate"/>
        </w:r>
        <w:r>
          <w:rPr>
            <w:noProof/>
            <w:webHidden/>
          </w:rPr>
          <w:t>7</w:t>
        </w:r>
        <w:r>
          <w:rPr>
            <w:noProof/>
            <w:webHidden/>
          </w:rPr>
          <w:fldChar w:fldCharType="end"/>
        </w:r>
      </w:hyperlink>
    </w:p>
    <w:p w14:paraId="7DF668C9" w14:textId="7ABC0892" w:rsidR="003A5A2F" w:rsidRDefault="003A5A2F">
      <w:pPr>
        <w:pStyle w:val="TOC2"/>
        <w:rPr>
          <w:rFonts w:asciiTheme="minorHAnsi" w:eastAsiaTheme="minorEastAsia" w:hAnsiTheme="minorHAnsi" w:cstheme="minorBidi"/>
          <w:caps w:val="0"/>
          <w:noProof/>
          <w:sz w:val="22"/>
          <w:szCs w:val="22"/>
          <w:lang w:eastAsia="en-GB"/>
        </w:rPr>
      </w:pPr>
      <w:hyperlink w:anchor="_Toc95912753" w:history="1">
        <w:r w:rsidRPr="00F97E33">
          <w:rPr>
            <w:rStyle w:val="Hyperlink"/>
            <w:noProof/>
          </w:rPr>
          <w:t>1.2</w:t>
        </w:r>
        <w:r>
          <w:rPr>
            <w:rFonts w:asciiTheme="minorHAnsi" w:eastAsiaTheme="minorEastAsia" w:hAnsiTheme="minorHAnsi" w:cstheme="minorBidi"/>
            <w:caps w:val="0"/>
            <w:noProof/>
            <w:sz w:val="22"/>
            <w:szCs w:val="22"/>
            <w:lang w:eastAsia="en-GB"/>
          </w:rPr>
          <w:tab/>
        </w:r>
        <w:r w:rsidRPr="00F97E33">
          <w:rPr>
            <w:rStyle w:val="Hyperlink"/>
            <w:noProof/>
          </w:rPr>
          <w:t>APPLICABILITY</w:t>
        </w:r>
        <w:r>
          <w:rPr>
            <w:noProof/>
            <w:webHidden/>
          </w:rPr>
          <w:tab/>
        </w:r>
        <w:r>
          <w:rPr>
            <w:noProof/>
            <w:webHidden/>
          </w:rPr>
          <w:fldChar w:fldCharType="begin"/>
        </w:r>
        <w:r>
          <w:rPr>
            <w:noProof/>
            <w:webHidden/>
          </w:rPr>
          <w:instrText xml:space="preserve"> PAGEREF _Toc95912753 \h </w:instrText>
        </w:r>
        <w:r>
          <w:rPr>
            <w:noProof/>
            <w:webHidden/>
          </w:rPr>
        </w:r>
        <w:r>
          <w:rPr>
            <w:noProof/>
            <w:webHidden/>
          </w:rPr>
          <w:fldChar w:fldCharType="separate"/>
        </w:r>
        <w:r>
          <w:rPr>
            <w:noProof/>
            <w:webHidden/>
          </w:rPr>
          <w:t>7</w:t>
        </w:r>
        <w:r>
          <w:rPr>
            <w:noProof/>
            <w:webHidden/>
          </w:rPr>
          <w:fldChar w:fldCharType="end"/>
        </w:r>
      </w:hyperlink>
    </w:p>
    <w:p w14:paraId="711EE772" w14:textId="7F0C25CC" w:rsidR="003A5A2F" w:rsidRDefault="003A5A2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95912754" w:history="1">
        <w:r w:rsidRPr="00F97E33">
          <w:rPr>
            <w:rStyle w:val="Hyperlink"/>
            <w:noProof/>
          </w:rPr>
          <w:t>2</w:t>
        </w:r>
        <w:r>
          <w:rPr>
            <w:rFonts w:asciiTheme="minorHAnsi" w:eastAsiaTheme="minorEastAsia" w:hAnsiTheme="minorHAnsi" w:cstheme="minorBidi"/>
            <w:caps w:val="0"/>
            <w:noProof/>
            <w:sz w:val="22"/>
            <w:szCs w:val="22"/>
            <w:lang w:eastAsia="en-GB"/>
          </w:rPr>
          <w:tab/>
        </w:r>
        <w:r w:rsidRPr="00F97E33">
          <w:rPr>
            <w:rStyle w:val="Hyperlink"/>
            <w:noProof/>
          </w:rPr>
          <w:t>APPLICABLE DOCUMENTS</w:t>
        </w:r>
        <w:r>
          <w:rPr>
            <w:noProof/>
            <w:webHidden/>
          </w:rPr>
          <w:tab/>
        </w:r>
        <w:r>
          <w:rPr>
            <w:noProof/>
            <w:webHidden/>
          </w:rPr>
          <w:fldChar w:fldCharType="begin"/>
        </w:r>
        <w:r>
          <w:rPr>
            <w:noProof/>
            <w:webHidden/>
          </w:rPr>
          <w:instrText xml:space="preserve"> PAGEREF _Toc95912754 \h </w:instrText>
        </w:r>
        <w:r>
          <w:rPr>
            <w:noProof/>
            <w:webHidden/>
          </w:rPr>
        </w:r>
        <w:r>
          <w:rPr>
            <w:noProof/>
            <w:webHidden/>
          </w:rPr>
          <w:fldChar w:fldCharType="separate"/>
        </w:r>
        <w:r>
          <w:rPr>
            <w:noProof/>
            <w:webHidden/>
          </w:rPr>
          <w:t>7</w:t>
        </w:r>
        <w:r>
          <w:rPr>
            <w:noProof/>
            <w:webHidden/>
          </w:rPr>
          <w:fldChar w:fldCharType="end"/>
        </w:r>
      </w:hyperlink>
    </w:p>
    <w:p w14:paraId="49A1E724" w14:textId="47565F11" w:rsidR="003A5A2F" w:rsidRDefault="003A5A2F">
      <w:pPr>
        <w:pStyle w:val="TOC2"/>
        <w:rPr>
          <w:rFonts w:asciiTheme="minorHAnsi" w:eastAsiaTheme="minorEastAsia" w:hAnsiTheme="minorHAnsi" w:cstheme="minorBidi"/>
          <w:caps w:val="0"/>
          <w:noProof/>
          <w:sz w:val="22"/>
          <w:szCs w:val="22"/>
          <w:lang w:eastAsia="en-GB"/>
        </w:rPr>
      </w:pPr>
      <w:hyperlink w:anchor="_Toc95912755" w:history="1">
        <w:r w:rsidRPr="00F97E33">
          <w:rPr>
            <w:rStyle w:val="Hyperlink"/>
            <w:noProof/>
          </w:rPr>
          <w:t>2.1</w:t>
        </w:r>
        <w:r>
          <w:rPr>
            <w:rFonts w:asciiTheme="minorHAnsi" w:eastAsiaTheme="minorEastAsia" w:hAnsiTheme="minorHAnsi" w:cstheme="minorBidi"/>
            <w:caps w:val="0"/>
            <w:noProof/>
            <w:sz w:val="22"/>
            <w:szCs w:val="22"/>
            <w:lang w:eastAsia="en-GB"/>
          </w:rPr>
          <w:tab/>
        </w:r>
        <w:r w:rsidRPr="00F97E33">
          <w:rPr>
            <w:rStyle w:val="Hyperlink"/>
            <w:noProof/>
          </w:rPr>
          <w:t>ESCC SPECIFICATIONS</w:t>
        </w:r>
        <w:r>
          <w:rPr>
            <w:noProof/>
            <w:webHidden/>
          </w:rPr>
          <w:tab/>
        </w:r>
        <w:r>
          <w:rPr>
            <w:noProof/>
            <w:webHidden/>
          </w:rPr>
          <w:fldChar w:fldCharType="begin"/>
        </w:r>
        <w:r>
          <w:rPr>
            <w:noProof/>
            <w:webHidden/>
          </w:rPr>
          <w:instrText xml:space="preserve"> PAGEREF _Toc95912755 \h </w:instrText>
        </w:r>
        <w:r>
          <w:rPr>
            <w:noProof/>
            <w:webHidden/>
          </w:rPr>
        </w:r>
        <w:r>
          <w:rPr>
            <w:noProof/>
            <w:webHidden/>
          </w:rPr>
          <w:fldChar w:fldCharType="separate"/>
        </w:r>
        <w:r>
          <w:rPr>
            <w:noProof/>
            <w:webHidden/>
          </w:rPr>
          <w:t>7</w:t>
        </w:r>
        <w:r>
          <w:rPr>
            <w:noProof/>
            <w:webHidden/>
          </w:rPr>
          <w:fldChar w:fldCharType="end"/>
        </w:r>
      </w:hyperlink>
    </w:p>
    <w:p w14:paraId="632D2B1D" w14:textId="7AE59BE1" w:rsidR="003A5A2F" w:rsidRDefault="003A5A2F">
      <w:pPr>
        <w:pStyle w:val="TOC2"/>
        <w:rPr>
          <w:rFonts w:asciiTheme="minorHAnsi" w:eastAsiaTheme="minorEastAsia" w:hAnsiTheme="minorHAnsi" w:cstheme="minorBidi"/>
          <w:caps w:val="0"/>
          <w:noProof/>
          <w:sz w:val="22"/>
          <w:szCs w:val="22"/>
          <w:lang w:eastAsia="en-GB"/>
        </w:rPr>
      </w:pPr>
      <w:hyperlink w:anchor="_Toc95912756" w:history="1">
        <w:r w:rsidRPr="00F97E33">
          <w:rPr>
            <w:rStyle w:val="Hyperlink"/>
            <w:noProof/>
            <w:highlight w:val="yellow"/>
          </w:rPr>
          <w:t>2.2</w:t>
        </w:r>
        <w:r>
          <w:rPr>
            <w:rFonts w:asciiTheme="minorHAnsi" w:eastAsiaTheme="minorEastAsia" w:hAnsiTheme="minorHAnsi" w:cstheme="minorBidi"/>
            <w:caps w:val="0"/>
            <w:noProof/>
            <w:sz w:val="22"/>
            <w:szCs w:val="22"/>
            <w:lang w:eastAsia="en-GB"/>
          </w:rPr>
          <w:tab/>
        </w:r>
        <w:r w:rsidRPr="00F97E33">
          <w:rPr>
            <w:rStyle w:val="Hyperlink"/>
            <w:noProof/>
            <w:highlight w:val="yellow"/>
          </w:rPr>
          <w:t>OTHER (REFERENCE) DOCUMENTS</w:t>
        </w:r>
        <w:r>
          <w:rPr>
            <w:noProof/>
            <w:webHidden/>
          </w:rPr>
          <w:tab/>
        </w:r>
        <w:r>
          <w:rPr>
            <w:noProof/>
            <w:webHidden/>
          </w:rPr>
          <w:fldChar w:fldCharType="begin"/>
        </w:r>
        <w:r>
          <w:rPr>
            <w:noProof/>
            <w:webHidden/>
          </w:rPr>
          <w:instrText xml:space="preserve"> PAGEREF _Toc95912756 \h </w:instrText>
        </w:r>
        <w:r>
          <w:rPr>
            <w:noProof/>
            <w:webHidden/>
          </w:rPr>
        </w:r>
        <w:r>
          <w:rPr>
            <w:noProof/>
            <w:webHidden/>
          </w:rPr>
          <w:fldChar w:fldCharType="separate"/>
        </w:r>
        <w:r>
          <w:rPr>
            <w:noProof/>
            <w:webHidden/>
          </w:rPr>
          <w:t>8</w:t>
        </w:r>
        <w:r>
          <w:rPr>
            <w:noProof/>
            <w:webHidden/>
          </w:rPr>
          <w:fldChar w:fldCharType="end"/>
        </w:r>
      </w:hyperlink>
    </w:p>
    <w:p w14:paraId="56DBEBF9" w14:textId="74482313" w:rsidR="003A5A2F" w:rsidRDefault="003A5A2F">
      <w:pPr>
        <w:pStyle w:val="TOC2"/>
        <w:rPr>
          <w:rFonts w:asciiTheme="minorHAnsi" w:eastAsiaTheme="minorEastAsia" w:hAnsiTheme="minorHAnsi" w:cstheme="minorBidi"/>
          <w:caps w:val="0"/>
          <w:noProof/>
          <w:sz w:val="22"/>
          <w:szCs w:val="22"/>
          <w:lang w:eastAsia="en-GB"/>
        </w:rPr>
      </w:pPr>
      <w:hyperlink w:anchor="_Toc95912757" w:history="1">
        <w:r w:rsidRPr="00F97E33">
          <w:rPr>
            <w:rStyle w:val="Hyperlink"/>
            <w:noProof/>
          </w:rPr>
          <w:t>2.3</w:t>
        </w:r>
        <w:r>
          <w:rPr>
            <w:rFonts w:asciiTheme="minorHAnsi" w:eastAsiaTheme="minorEastAsia" w:hAnsiTheme="minorHAnsi" w:cstheme="minorBidi"/>
            <w:caps w:val="0"/>
            <w:noProof/>
            <w:sz w:val="22"/>
            <w:szCs w:val="22"/>
            <w:lang w:eastAsia="en-GB"/>
          </w:rPr>
          <w:tab/>
        </w:r>
        <w:r w:rsidRPr="00F97E33">
          <w:rPr>
            <w:rStyle w:val="Hyperlink"/>
            <w:noProof/>
          </w:rPr>
          <w:t>ORDER OF PRECEDENCE</w:t>
        </w:r>
        <w:r>
          <w:rPr>
            <w:noProof/>
            <w:webHidden/>
          </w:rPr>
          <w:tab/>
        </w:r>
        <w:r>
          <w:rPr>
            <w:noProof/>
            <w:webHidden/>
          </w:rPr>
          <w:fldChar w:fldCharType="begin"/>
        </w:r>
        <w:r>
          <w:rPr>
            <w:noProof/>
            <w:webHidden/>
          </w:rPr>
          <w:instrText xml:space="preserve"> PAGEREF _Toc95912757 \h </w:instrText>
        </w:r>
        <w:r>
          <w:rPr>
            <w:noProof/>
            <w:webHidden/>
          </w:rPr>
        </w:r>
        <w:r>
          <w:rPr>
            <w:noProof/>
            <w:webHidden/>
          </w:rPr>
          <w:fldChar w:fldCharType="separate"/>
        </w:r>
        <w:r>
          <w:rPr>
            <w:noProof/>
            <w:webHidden/>
          </w:rPr>
          <w:t>8</w:t>
        </w:r>
        <w:r>
          <w:rPr>
            <w:noProof/>
            <w:webHidden/>
          </w:rPr>
          <w:fldChar w:fldCharType="end"/>
        </w:r>
      </w:hyperlink>
    </w:p>
    <w:p w14:paraId="4DF893A3" w14:textId="54E4B65F" w:rsidR="003A5A2F" w:rsidRDefault="003A5A2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95912758" w:history="1">
        <w:r w:rsidRPr="00F97E33">
          <w:rPr>
            <w:rStyle w:val="Hyperlink"/>
            <w:noProof/>
          </w:rPr>
          <w:t>3</w:t>
        </w:r>
        <w:r>
          <w:rPr>
            <w:rFonts w:asciiTheme="minorHAnsi" w:eastAsiaTheme="minorEastAsia" w:hAnsiTheme="minorHAnsi" w:cstheme="minorBidi"/>
            <w:caps w:val="0"/>
            <w:noProof/>
            <w:sz w:val="22"/>
            <w:szCs w:val="22"/>
            <w:lang w:eastAsia="en-GB"/>
          </w:rPr>
          <w:tab/>
        </w:r>
        <w:r w:rsidRPr="00F97E33">
          <w:rPr>
            <w:rStyle w:val="Hyperlink"/>
            <w:noProof/>
          </w:rPr>
          <w:t>TERMS, DEFINITIONS, ABBREVIATIONS, SYMBOLS AND UNITS</w:t>
        </w:r>
        <w:r>
          <w:rPr>
            <w:noProof/>
            <w:webHidden/>
          </w:rPr>
          <w:tab/>
        </w:r>
        <w:r>
          <w:rPr>
            <w:noProof/>
            <w:webHidden/>
          </w:rPr>
          <w:fldChar w:fldCharType="begin"/>
        </w:r>
        <w:r>
          <w:rPr>
            <w:noProof/>
            <w:webHidden/>
          </w:rPr>
          <w:instrText xml:space="preserve"> PAGEREF _Toc95912758 \h </w:instrText>
        </w:r>
        <w:r>
          <w:rPr>
            <w:noProof/>
            <w:webHidden/>
          </w:rPr>
        </w:r>
        <w:r>
          <w:rPr>
            <w:noProof/>
            <w:webHidden/>
          </w:rPr>
          <w:fldChar w:fldCharType="separate"/>
        </w:r>
        <w:r>
          <w:rPr>
            <w:noProof/>
            <w:webHidden/>
          </w:rPr>
          <w:t>8</w:t>
        </w:r>
        <w:r>
          <w:rPr>
            <w:noProof/>
            <w:webHidden/>
          </w:rPr>
          <w:fldChar w:fldCharType="end"/>
        </w:r>
      </w:hyperlink>
    </w:p>
    <w:p w14:paraId="5444A86F" w14:textId="3AB0ECAD" w:rsidR="003A5A2F" w:rsidRDefault="003A5A2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95912759" w:history="1">
        <w:r w:rsidRPr="00F97E33">
          <w:rPr>
            <w:rStyle w:val="Hyperlink"/>
            <w:noProof/>
          </w:rPr>
          <w:t>4</w:t>
        </w:r>
        <w:r>
          <w:rPr>
            <w:rFonts w:asciiTheme="minorHAnsi" w:eastAsiaTheme="minorEastAsia" w:hAnsiTheme="minorHAnsi" w:cstheme="minorBidi"/>
            <w:caps w:val="0"/>
            <w:noProof/>
            <w:sz w:val="22"/>
            <w:szCs w:val="22"/>
            <w:lang w:eastAsia="en-GB"/>
          </w:rPr>
          <w:tab/>
        </w:r>
        <w:r w:rsidRPr="00F97E33">
          <w:rPr>
            <w:rStyle w:val="Hyperlink"/>
            <w:noProof/>
          </w:rPr>
          <w:t>REQUIREMENTS</w:t>
        </w:r>
        <w:r>
          <w:rPr>
            <w:noProof/>
            <w:webHidden/>
          </w:rPr>
          <w:tab/>
        </w:r>
        <w:r>
          <w:rPr>
            <w:noProof/>
            <w:webHidden/>
          </w:rPr>
          <w:fldChar w:fldCharType="begin"/>
        </w:r>
        <w:r>
          <w:rPr>
            <w:noProof/>
            <w:webHidden/>
          </w:rPr>
          <w:instrText xml:space="preserve"> PAGEREF _Toc95912759 \h </w:instrText>
        </w:r>
        <w:r>
          <w:rPr>
            <w:noProof/>
            <w:webHidden/>
          </w:rPr>
        </w:r>
        <w:r>
          <w:rPr>
            <w:noProof/>
            <w:webHidden/>
          </w:rPr>
          <w:fldChar w:fldCharType="separate"/>
        </w:r>
        <w:r>
          <w:rPr>
            <w:noProof/>
            <w:webHidden/>
          </w:rPr>
          <w:t>8</w:t>
        </w:r>
        <w:r>
          <w:rPr>
            <w:noProof/>
            <w:webHidden/>
          </w:rPr>
          <w:fldChar w:fldCharType="end"/>
        </w:r>
      </w:hyperlink>
    </w:p>
    <w:p w14:paraId="68FE8A74" w14:textId="5B7CDFA8" w:rsidR="003A5A2F" w:rsidRDefault="003A5A2F">
      <w:pPr>
        <w:pStyle w:val="TOC2"/>
        <w:rPr>
          <w:rFonts w:asciiTheme="minorHAnsi" w:eastAsiaTheme="minorEastAsia" w:hAnsiTheme="minorHAnsi" w:cstheme="minorBidi"/>
          <w:caps w:val="0"/>
          <w:noProof/>
          <w:sz w:val="22"/>
          <w:szCs w:val="22"/>
          <w:lang w:eastAsia="en-GB"/>
        </w:rPr>
      </w:pPr>
      <w:hyperlink w:anchor="_Toc95912760" w:history="1">
        <w:r w:rsidRPr="00F97E33">
          <w:rPr>
            <w:rStyle w:val="Hyperlink"/>
            <w:noProof/>
          </w:rPr>
          <w:t>4.1</w:t>
        </w:r>
        <w:r>
          <w:rPr>
            <w:rFonts w:asciiTheme="minorHAnsi" w:eastAsiaTheme="minorEastAsia" w:hAnsiTheme="minorHAnsi" w:cstheme="minorBidi"/>
            <w:caps w:val="0"/>
            <w:noProof/>
            <w:sz w:val="22"/>
            <w:szCs w:val="22"/>
            <w:lang w:eastAsia="en-GB"/>
          </w:rPr>
          <w:tab/>
        </w:r>
        <w:r w:rsidRPr="00F97E33">
          <w:rPr>
            <w:rStyle w:val="Hyperlink"/>
            <w:noProof/>
          </w:rPr>
          <w:t>GENERAL</w:t>
        </w:r>
        <w:r>
          <w:rPr>
            <w:noProof/>
            <w:webHidden/>
          </w:rPr>
          <w:tab/>
        </w:r>
        <w:r>
          <w:rPr>
            <w:noProof/>
            <w:webHidden/>
          </w:rPr>
          <w:fldChar w:fldCharType="begin"/>
        </w:r>
        <w:r>
          <w:rPr>
            <w:noProof/>
            <w:webHidden/>
          </w:rPr>
          <w:instrText xml:space="preserve"> PAGEREF _Toc95912760 \h </w:instrText>
        </w:r>
        <w:r>
          <w:rPr>
            <w:noProof/>
            <w:webHidden/>
          </w:rPr>
        </w:r>
        <w:r>
          <w:rPr>
            <w:noProof/>
            <w:webHidden/>
          </w:rPr>
          <w:fldChar w:fldCharType="separate"/>
        </w:r>
        <w:r>
          <w:rPr>
            <w:noProof/>
            <w:webHidden/>
          </w:rPr>
          <w:t>8</w:t>
        </w:r>
        <w:r>
          <w:rPr>
            <w:noProof/>
            <w:webHidden/>
          </w:rPr>
          <w:fldChar w:fldCharType="end"/>
        </w:r>
      </w:hyperlink>
    </w:p>
    <w:p w14:paraId="08128612" w14:textId="4E848CE8" w:rsidR="003A5A2F" w:rsidRDefault="003A5A2F">
      <w:pPr>
        <w:pStyle w:val="TOC3"/>
        <w:tabs>
          <w:tab w:val="left" w:pos="1080"/>
          <w:tab w:val="right" w:pos="10147"/>
        </w:tabs>
        <w:rPr>
          <w:rFonts w:asciiTheme="minorHAnsi" w:eastAsiaTheme="minorEastAsia" w:hAnsiTheme="minorHAnsi" w:cstheme="minorBidi"/>
          <w:noProof/>
          <w:sz w:val="22"/>
          <w:szCs w:val="22"/>
          <w:lang w:eastAsia="en-GB"/>
        </w:rPr>
      </w:pPr>
      <w:hyperlink w:anchor="_Toc95912761" w:history="1">
        <w:r w:rsidRPr="00F97E33">
          <w:rPr>
            <w:rStyle w:val="Hyperlink"/>
            <w:noProof/>
          </w:rPr>
          <w:t>4.1.1</w:t>
        </w:r>
        <w:r>
          <w:rPr>
            <w:rFonts w:asciiTheme="minorHAnsi" w:eastAsiaTheme="minorEastAsia" w:hAnsiTheme="minorHAnsi" w:cstheme="minorBidi"/>
            <w:noProof/>
            <w:sz w:val="22"/>
            <w:szCs w:val="22"/>
            <w:lang w:eastAsia="en-GB"/>
          </w:rPr>
          <w:tab/>
        </w:r>
        <w:r w:rsidRPr="00F97E33">
          <w:rPr>
            <w:rStyle w:val="Hyperlink"/>
            <w:noProof/>
          </w:rPr>
          <w:t>Specifications</w:t>
        </w:r>
        <w:r>
          <w:rPr>
            <w:noProof/>
            <w:webHidden/>
          </w:rPr>
          <w:tab/>
        </w:r>
        <w:r>
          <w:rPr>
            <w:noProof/>
            <w:webHidden/>
          </w:rPr>
          <w:fldChar w:fldCharType="begin"/>
        </w:r>
        <w:r>
          <w:rPr>
            <w:noProof/>
            <w:webHidden/>
          </w:rPr>
          <w:instrText xml:space="preserve"> PAGEREF _Toc95912761 \h </w:instrText>
        </w:r>
        <w:r>
          <w:rPr>
            <w:noProof/>
            <w:webHidden/>
          </w:rPr>
        </w:r>
        <w:r>
          <w:rPr>
            <w:noProof/>
            <w:webHidden/>
          </w:rPr>
          <w:fldChar w:fldCharType="separate"/>
        </w:r>
        <w:r>
          <w:rPr>
            <w:noProof/>
            <w:webHidden/>
          </w:rPr>
          <w:t>9</w:t>
        </w:r>
        <w:r>
          <w:rPr>
            <w:noProof/>
            <w:webHidden/>
          </w:rPr>
          <w:fldChar w:fldCharType="end"/>
        </w:r>
      </w:hyperlink>
    </w:p>
    <w:p w14:paraId="49AE12AA" w14:textId="2451A81F" w:rsidR="003A5A2F" w:rsidRDefault="003A5A2F">
      <w:pPr>
        <w:pStyle w:val="TOC3"/>
        <w:tabs>
          <w:tab w:val="left" w:pos="1080"/>
          <w:tab w:val="right" w:pos="10147"/>
        </w:tabs>
        <w:rPr>
          <w:rFonts w:asciiTheme="minorHAnsi" w:eastAsiaTheme="minorEastAsia" w:hAnsiTheme="minorHAnsi" w:cstheme="minorBidi"/>
          <w:noProof/>
          <w:sz w:val="22"/>
          <w:szCs w:val="22"/>
          <w:lang w:eastAsia="en-GB"/>
        </w:rPr>
      </w:pPr>
      <w:hyperlink w:anchor="_Toc95912762" w:history="1">
        <w:r w:rsidRPr="00F97E33">
          <w:rPr>
            <w:rStyle w:val="Hyperlink"/>
            <w:noProof/>
          </w:rPr>
          <w:t>4.1.2</w:t>
        </w:r>
        <w:r>
          <w:rPr>
            <w:rFonts w:asciiTheme="minorHAnsi" w:eastAsiaTheme="minorEastAsia" w:hAnsiTheme="minorHAnsi" w:cstheme="minorBidi"/>
            <w:noProof/>
            <w:sz w:val="22"/>
            <w:szCs w:val="22"/>
            <w:lang w:eastAsia="en-GB"/>
          </w:rPr>
          <w:tab/>
        </w:r>
        <w:r w:rsidRPr="00F97E33">
          <w:rPr>
            <w:rStyle w:val="Hyperlink"/>
            <w:noProof/>
          </w:rPr>
          <w:t>Conditions and Methods of Test</w:t>
        </w:r>
        <w:r>
          <w:rPr>
            <w:noProof/>
            <w:webHidden/>
          </w:rPr>
          <w:tab/>
        </w:r>
        <w:r>
          <w:rPr>
            <w:noProof/>
            <w:webHidden/>
          </w:rPr>
          <w:fldChar w:fldCharType="begin"/>
        </w:r>
        <w:r>
          <w:rPr>
            <w:noProof/>
            <w:webHidden/>
          </w:rPr>
          <w:instrText xml:space="preserve"> PAGEREF _Toc95912762 \h </w:instrText>
        </w:r>
        <w:r>
          <w:rPr>
            <w:noProof/>
            <w:webHidden/>
          </w:rPr>
        </w:r>
        <w:r>
          <w:rPr>
            <w:noProof/>
            <w:webHidden/>
          </w:rPr>
          <w:fldChar w:fldCharType="separate"/>
        </w:r>
        <w:r>
          <w:rPr>
            <w:noProof/>
            <w:webHidden/>
          </w:rPr>
          <w:t>9</w:t>
        </w:r>
        <w:r>
          <w:rPr>
            <w:noProof/>
            <w:webHidden/>
          </w:rPr>
          <w:fldChar w:fldCharType="end"/>
        </w:r>
      </w:hyperlink>
    </w:p>
    <w:p w14:paraId="360EF174" w14:textId="70607218" w:rsidR="003A5A2F" w:rsidRDefault="003A5A2F">
      <w:pPr>
        <w:pStyle w:val="TOC3"/>
        <w:tabs>
          <w:tab w:val="left" w:pos="1080"/>
          <w:tab w:val="right" w:pos="10147"/>
        </w:tabs>
        <w:rPr>
          <w:rFonts w:asciiTheme="minorHAnsi" w:eastAsiaTheme="minorEastAsia" w:hAnsiTheme="minorHAnsi" w:cstheme="minorBidi"/>
          <w:noProof/>
          <w:sz w:val="22"/>
          <w:szCs w:val="22"/>
          <w:lang w:eastAsia="en-GB"/>
        </w:rPr>
      </w:pPr>
      <w:hyperlink w:anchor="_Toc95912763" w:history="1">
        <w:r w:rsidRPr="00F97E33">
          <w:rPr>
            <w:rStyle w:val="Hyperlink"/>
            <w:noProof/>
          </w:rPr>
          <w:t>4.1.3</w:t>
        </w:r>
        <w:r>
          <w:rPr>
            <w:rFonts w:asciiTheme="minorHAnsi" w:eastAsiaTheme="minorEastAsia" w:hAnsiTheme="minorHAnsi" w:cstheme="minorBidi"/>
            <w:noProof/>
            <w:sz w:val="22"/>
            <w:szCs w:val="22"/>
            <w:lang w:eastAsia="en-GB"/>
          </w:rPr>
          <w:tab/>
        </w:r>
        <w:r w:rsidRPr="00F97E33">
          <w:rPr>
            <w:rStyle w:val="Hyperlink"/>
            <w:noProof/>
          </w:rPr>
          <w:t>Manufacturer’s Responsibility for Performance of Tests and Inspections</w:t>
        </w:r>
        <w:r>
          <w:rPr>
            <w:noProof/>
            <w:webHidden/>
          </w:rPr>
          <w:tab/>
        </w:r>
        <w:r>
          <w:rPr>
            <w:noProof/>
            <w:webHidden/>
          </w:rPr>
          <w:fldChar w:fldCharType="begin"/>
        </w:r>
        <w:r>
          <w:rPr>
            <w:noProof/>
            <w:webHidden/>
          </w:rPr>
          <w:instrText xml:space="preserve"> PAGEREF _Toc95912763 \h </w:instrText>
        </w:r>
        <w:r>
          <w:rPr>
            <w:noProof/>
            <w:webHidden/>
          </w:rPr>
        </w:r>
        <w:r>
          <w:rPr>
            <w:noProof/>
            <w:webHidden/>
          </w:rPr>
          <w:fldChar w:fldCharType="separate"/>
        </w:r>
        <w:r>
          <w:rPr>
            <w:noProof/>
            <w:webHidden/>
          </w:rPr>
          <w:t>9</w:t>
        </w:r>
        <w:r>
          <w:rPr>
            <w:noProof/>
            <w:webHidden/>
          </w:rPr>
          <w:fldChar w:fldCharType="end"/>
        </w:r>
      </w:hyperlink>
    </w:p>
    <w:p w14:paraId="7651C5FB" w14:textId="291ECD82" w:rsidR="003A5A2F" w:rsidRDefault="003A5A2F">
      <w:pPr>
        <w:pStyle w:val="TOC3"/>
        <w:tabs>
          <w:tab w:val="left" w:pos="1080"/>
          <w:tab w:val="right" w:pos="10147"/>
        </w:tabs>
        <w:rPr>
          <w:rFonts w:asciiTheme="minorHAnsi" w:eastAsiaTheme="minorEastAsia" w:hAnsiTheme="minorHAnsi" w:cstheme="minorBidi"/>
          <w:noProof/>
          <w:sz w:val="22"/>
          <w:szCs w:val="22"/>
          <w:lang w:eastAsia="en-GB"/>
        </w:rPr>
      </w:pPr>
      <w:hyperlink w:anchor="_Toc95912764" w:history="1">
        <w:r w:rsidRPr="00F97E33">
          <w:rPr>
            <w:rStyle w:val="Hyperlink"/>
            <w:noProof/>
          </w:rPr>
          <w:t>4.1.4</w:t>
        </w:r>
        <w:r>
          <w:rPr>
            <w:rFonts w:asciiTheme="minorHAnsi" w:eastAsiaTheme="minorEastAsia" w:hAnsiTheme="minorHAnsi" w:cstheme="minorBidi"/>
            <w:noProof/>
            <w:sz w:val="22"/>
            <w:szCs w:val="22"/>
            <w:lang w:eastAsia="en-GB"/>
          </w:rPr>
          <w:tab/>
        </w:r>
        <w:r w:rsidRPr="00F97E33">
          <w:rPr>
            <w:rStyle w:val="Hyperlink"/>
            <w:noProof/>
          </w:rPr>
          <w:t>Inspection Rights</w:t>
        </w:r>
        <w:r>
          <w:rPr>
            <w:noProof/>
            <w:webHidden/>
          </w:rPr>
          <w:tab/>
        </w:r>
        <w:r>
          <w:rPr>
            <w:noProof/>
            <w:webHidden/>
          </w:rPr>
          <w:fldChar w:fldCharType="begin"/>
        </w:r>
        <w:r>
          <w:rPr>
            <w:noProof/>
            <w:webHidden/>
          </w:rPr>
          <w:instrText xml:space="preserve"> PAGEREF _Toc95912764 \h </w:instrText>
        </w:r>
        <w:r>
          <w:rPr>
            <w:noProof/>
            <w:webHidden/>
          </w:rPr>
        </w:r>
        <w:r>
          <w:rPr>
            <w:noProof/>
            <w:webHidden/>
          </w:rPr>
          <w:fldChar w:fldCharType="separate"/>
        </w:r>
        <w:r>
          <w:rPr>
            <w:noProof/>
            <w:webHidden/>
          </w:rPr>
          <w:t>9</w:t>
        </w:r>
        <w:r>
          <w:rPr>
            <w:noProof/>
            <w:webHidden/>
          </w:rPr>
          <w:fldChar w:fldCharType="end"/>
        </w:r>
      </w:hyperlink>
    </w:p>
    <w:p w14:paraId="3A251C07" w14:textId="18E37189" w:rsidR="003A5A2F" w:rsidRDefault="003A5A2F">
      <w:pPr>
        <w:pStyle w:val="TOC2"/>
        <w:rPr>
          <w:rFonts w:asciiTheme="minorHAnsi" w:eastAsiaTheme="minorEastAsia" w:hAnsiTheme="minorHAnsi" w:cstheme="minorBidi"/>
          <w:caps w:val="0"/>
          <w:noProof/>
          <w:sz w:val="22"/>
          <w:szCs w:val="22"/>
          <w:lang w:eastAsia="en-GB"/>
        </w:rPr>
      </w:pPr>
      <w:hyperlink w:anchor="_Toc95912765" w:history="1">
        <w:r w:rsidRPr="00F97E33">
          <w:rPr>
            <w:rStyle w:val="Hyperlink"/>
            <w:noProof/>
          </w:rPr>
          <w:t>4.2</w:t>
        </w:r>
        <w:r>
          <w:rPr>
            <w:rFonts w:asciiTheme="minorHAnsi" w:eastAsiaTheme="minorEastAsia" w:hAnsiTheme="minorHAnsi" w:cstheme="minorBidi"/>
            <w:caps w:val="0"/>
            <w:noProof/>
            <w:sz w:val="22"/>
            <w:szCs w:val="22"/>
            <w:lang w:eastAsia="en-GB"/>
          </w:rPr>
          <w:tab/>
        </w:r>
        <w:r w:rsidRPr="00F97E33">
          <w:rPr>
            <w:rStyle w:val="Hyperlink"/>
            <w:noProof/>
          </w:rPr>
          <w:t>QUALIFICATION AND QUALIFICATION MAINTENANCE REQUIREMENTS ON A MANUFACTURER</w:t>
        </w:r>
        <w:r>
          <w:rPr>
            <w:noProof/>
            <w:webHidden/>
          </w:rPr>
          <w:tab/>
        </w:r>
        <w:r>
          <w:rPr>
            <w:noProof/>
            <w:webHidden/>
          </w:rPr>
          <w:fldChar w:fldCharType="begin"/>
        </w:r>
        <w:r>
          <w:rPr>
            <w:noProof/>
            <w:webHidden/>
          </w:rPr>
          <w:instrText xml:space="preserve"> PAGEREF _Toc95912765 \h </w:instrText>
        </w:r>
        <w:r>
          <w:rPr>
            <w:noProof/>
            <w:webHidden/>
          </w:rPr>
        </w:r>
        <w:r>
          <w:rPr>
            <w:noProof/>
            <w:webHidden/>
          </w:rPr>
          <w:fldChar w:fldCharType="separate"/>
        </w:r>
        <w:r>
          <w:rPr>
            <w:noProof/>
            <w:webHidden/>
          </w:rPr>
          <w:t>9</w:t>
        </w:r>
        <w:r>
          <w:rPr>
            <w:noProof/>
            <w:webHidden/>
          </w:rPr>
          <w:fldChar w:fldCharType="end"/>
        </w:r>
      </w:hyperlink>
    </w:p>
    <w:p w14:paraId="3CB11D79" w14:textId="09DD56D9" w:rsidR="003A5A2F" w:rsidRDefault="003A5A2F">
      <w:pPr>
        <w:pStyle w:val="TOC2"/>
        <w:rPr>
          <w:rFonts w:asciiTheme="minorHAnsi" w:eastAsiaTheme="minorEastAsia" w:hAnsiTheme="minorHAnsi" w:cstheme="minorBidi"/>
          <w:caps w:val="0"/>
          <w:noProof/>
          <w:sz w:val="22"/>
          <w:szCs w:val="22"/>
          <w:lang w:eastAsia="en-GB"/>
        </w:rPr>
      </w:pPr>
      <w:hyperlink w:anchor="_Toc95912766" w:history="1">
        <w:r w:rsidRPr="00F97E33">
          <w:rPr>
            <w:rStyle w:val="Hyperlink"/>
            <w:noProof/>
          </w:rPr>
          <w:t>4.3</w:t>
        </w:r>
        <w:r>
          <w:rPr>
            <w:rFonts w:asciiTheme="minorHAnsi" w:eastAsiaTheme="minorEastAsia" w:hAnsiTheme="minorHAnsi" w:cstheme="minorBidi"/>
            <w:caps w:val="0"/>
            <w:noProof/>
            <w:sz w:val="22"/>
            <w:szCs w:val="22"/>
            <w:lang w:eastAsia="en-GB"/>
          </w:rPr>
          <w:tab/>
        </w:r>
        <w:r w:rsidRPr="00F97E33">
          <w:rPr>
            <w:rStyle w:val="Hyperlink"/>
            <w:noProof/>
          </w:rPr>
          <w:t>DELIVERABLE COMPONENTS</w:t>
        </w:r>
        <w:r>
          <w:rPr>
            <w:noProof/>
            <w:webHidden/>
          </w:rPr>
          <w:tab/>
        </w:r>
        <w:r>
          <w:rPr>
            <w:noProof/>
            <w:webHidden/>
          </w:rPr>
          <w:fldChar w:fldCharType="begin"/>
        </w:r>
        <w:r>
          <w:rPr>
            <w:noProof/>
            <w:webHidden/>
          </w:rPr>
          <w:instrText xml:space="preserve"> PAGEREF _Toc95912766 \h </w:instrText>
        </w:r>
        <w:r>
          <w:rPr>
            <w:noProof/>
            <w:webHidden/>
          </w:rPr>
        </w:r>
        <w:r>
          <w:rPr>
            <w:noProof/>
            <w:webHidden/>
          </w:rPr>
          <w:fldChar w:fldCharType="separate"/>
        </w:r>
        <w:r>
          <w:rPr>
            <w:noProof/>
            <w:webHidden/>
          </w:rPr>
          <w:t>9</w:t>
        </w:r>
        <w:r>
          <w:rPr>
            <w:noProof/>
            <w:webHidden/>
          </w:rPr>
          <w:fldChar w:fldCharType="end"/>
        </w:r>
      </w:hyperlink>
    </w:p>
    <w:p w14:paraId="71C47821" w14:textId="46CBB729" w:rsidR="003A5A2F" w:rsidRDefault="003A5A2F">
      <w:pPr>
        <w:pStyle w:val="TOC3"/>
        <w:tabs>
          <w:tab w:val="left" w:pos="1080"/>
          <w:tab w:val="right" w:pos="10147"/>
        </w:tabs>
        <w:rPr>
          <w:rFonts w:asciiTheme="minorHAnsi" w:eastAsiaTheme="minorEastAsia" w:hAnsiTheme="minorHAnsi" w:cstheme="minorBidi"/>
          <w:noProof/>
          <w:sz w:val="22"/>
          <w:szCs w:val="22"/>
          <w:lang w:eastAsia="en-GB"/>
        </w:rPr>
      </w:pPr>
      <w:hyperlink w:anchor="_Toc95912767" w:history="1">
        <w:r w:rsidRPr="00F97E33">
          <w:rPr>
            <w:rStyle w:val="Hyperlink"/>
            <w:noProof/>
          </w:rPr>
          <w:t>4.3.1</w:t>
        </w:r>
        <w:r>
          <w:rPr>
            <w:rFonts w:asciiTheme="minorHAnsi" w:eastAsiaTheme="minorEastAsia" w:hAnsiTheme="minorHAnsi" w:cstheme="minorBidi"/>
            <w:noProof/>
            <w:sz w:val="22"/>
            <w:szCs w:val="22"/>
            <w:lang w:eastAsia="en-GB"/>
          </w:rPr>
          <w:tab/>
        </w:r>
        <w:r w:rsidRPr="00F97E33">
          <w:rPr>
            <w:rStyle w:val="Hyperlink"/>
            <w:noProof/>
          </w:rPr>
          <w:t>ESCC Qualified Components</w:t>
        </w:r>
        <w:r>
          <w:rPr>
            <w:noProof/>
            <w:webHidden/>
          </w:rPr>
          <w:tab/>
        </w:r>
        <w:r>
          <w:rPr>
            <w:noProof/>
            <w:webHidden/>
          </w:rPr>
          <w:fldChar w:fldCharType="begin"/>
        </w:r>
        <w:r>
          <w:rPr>
            <w:noProof/>
            <w:webHidden/>
          </w:rPr>
          <w:instrText xml:space="preserve"> PAGEREF _Toc95912767 \h </w:instrText>
        </w:r>
        <w:r>
          <w:rPr>
            <w:noProof/>
            <w:webHidden/>
          </w:rPr>
        </w:r>
        <w:r>
          <w:rPr>
            <w:noProof/>
            <w:webHidden/>
          </w:rPr>
          <w:fldChar w:fldCharType="separate"/>
        </w:r>
        <w:r>
          <w:rPr>
            <w:noProof/>
            <w:webHidden/>
          </w:rPr>
          <w:t>9</w:t>
        </w:r>
        <w:r>
          <w:rPr>
            <w:noProof/>
            <w:webHidden/>
          </w:rPr>
          <w:fldChar w:fldCharType="end"/>
        </w:r>
      </w:hyperlink>
    </w:p>
    <w:p w14:paraId="19418DA4" w14:textId="3F0EC65B" w:rsidR="003A5A2F" w:rsidRDefault="003A5A2F">
      <w:pPr>
        <w:pStyle w:val="TOC3"/>
        <w:tabs>
          <w:tab w:val="left" w:pos="1080"/>
          <w:tab w:val="right" w:pos="10147"/>
        </w:tabs>
        <w:rPr>
          <w:rFonts w:asciiTheme="minorHAnsi" w:eastAsiaTheme="minorEastAsia" w:hAnsiTheme="minorHAnsi" w:cstheme="minorBidi"/>
          <w:noProof/>
          <w:sz w:val="22"/>
          <w:szCs w:val="22"/>
          <w:lang w:eastAsia="en-GB"/>
        </w:rPr>
      </w:pPr>
      <w:hyperlink w:anchor="_Toc95912768" w:history="1">
        <w:r w:rsidRPr="00F97E33">
          <w:rPr>
            <w:rStyle w:val="Hyperlink"/>
            <w:noProof/>
          </w:rPr>
          <w:t>4.3.2</w:t>
        </w:r>
        <w:r>
          <w:rPr>
            <w:rFonts w:asciiTheme="minorHAnsi" w:eastAsiaTheme="minorEastAsia" w:hAnsiTheme="minorHAnsi" w:cstheme="minorBidi"/>
            <w:noProof/>
            <w:sz w:val="22"/>
            <w:szCs w:val="22"/>
            <w:lang w:eastAsia="en-GB"/>
          </w:rPr>
          <w:tab/>
        </w:r>
        <w:r w:rsidRPr="00F97E33">
          <w:rPr>
            <w:rStyle w:val="Hyperlink"/>
            <w:noProof/>
          </w:rPr>
          <w:t>ESCC Components</w:t>
        </w:r>
        <w:r>
          <w:rPr>
            <w:noProof/>
            <w:webHidden/>
          </w:rPr>
          <w:tab/>
        </w:r>
        <w:r>
          <w:rPr>
            <w:noProof/>
            <w:webHidden/>
          </w:rPr>
          <w:fldChar w:fldCharType="begin"/>
        </w:r>
        <w:r>
          <w:rPr>
            <w:noProof/>
            <w:webHidden/>
          </w:rPr>
          <w:instrText xml:space="preserve"> PAGEREF _Toc95912768 \h </w:instrText>
        </w:r>
        <w:r>
          <w:rPr>
            <w:noProof/>
            <w:webHidden/>
          </w:rPr>
        </w:r>
        <w:r>
          <w:rPr>
            <w:noProof/>
            <w:webHidden/>
          </w:rPr>
          <w:fldChar w:fldCharType="separate"/>
        </w:r>
        <w:r>
          <w:rPr>
            <w:noProof/>
            <w:webHidden/>
          </w:rPr>
          <w:t>9</w:t>
        </w:r>
        <w:r>
          <w:rPr>
            <w:noProof/>
            <w:webHidden/>
          </w:rPr>
          <w:fldChar w:fldCharType="end"/>
        </w:r>
      </w:hyperlink>
    </w:p>
    <w:p w14:paraId="02E3859A" w14:textId="06C26443" w:rsidR="003A5A2F" w:rsidRDefault="003A5A2F">
      <w:pPr>
        <w:pStyle w:val="TOC3"/>
        <w:tabs>
          <w:tab w:val="left" w:pos="1080"/>
          <w:tab w:val="right" w:pos="10147"/>
        </w:tabs>
        <w:rPr>
          <w:rFonts w:asciiTheme="minorHAnsi" w:eastAsiaTheme="minorEastAsia" w:hAnsiTheme="minorHAnsi" w:cstheme="minorBidi"/>
          <w:noProof/>
          <w:sz w:val="22"/>
          <w:szCs w:val="22"/>
          <w:lang w:eastAsia="en-GB"/>
        </w:rPr>
      </w:pPr>
      <w:hyperlink w:anchor="_Toc95912769" w:history="1">
        <w:r w:rsidRPr="00F97E33">
          <w:rPr>
            <w:rStyle w:val="Hyperlink"/>
            <w:noProof/>
          </w:rPr>
          <w:t>4.3.3</w:t>
        </w:r>
        <w:r>
          <w:rPr>
            <w:rFonts w:asciiTheme="minorHAnsi" w:eastAsiaTheme="minorEastAsia" w:hAnsiTheme="minorHAnsi" w:cstheme="minorBidi"/>
            <w:noProof/>
            <w:sz w:val="22"/>
            <w:szCs w:val="22"/>
            <w:lang w:eastAsia="en-GB"/>
          </w:rPr>
          <w:tab/>
        </w:r>
        <w:r w:rsidRPr="00F97E33">
          <w:rPr>
            <w:rStyle w:val="Hyperlink"/>
            <w:noProof/>
          </w:rPr>
          <w:t>Lot Failure</w:t>
        </w:r>
        <w:r>
          <w:rPr>
            <w:noProof/>
            <w:webHidden/>
          </w:rPr>
          <w:tab/>
        </w:r>
        <w:r>
          <w:rPr>
            <w:noProof/>
            <w:webHidden/>
          </w:rPr>
          <w:fldChar w:fldCharType="begin"/>
        </w:r>
        <w:r>
          <w:rPr>
            <w:noProof/>
            <w:webHidden/>
          </w:rPr>
          <w:instrText xml:space="preserve"> PAGEREF _Toc95912769 \h </w:instrText>
        </w:r>
        <w:r>
          <w:rPr>
            <w:noProof/>
            <w:webHidden/>
          </w:rPr>
        </w:r>
        <w:r>
          <w:rPr>
            <w:noProof/>
            <w:webHidden/>
          </w:rPr>
          <w:fldChar w:fldCharType="separate"/>
        </w:r>
        <w:r>
          <w:rPr>
            <w:noProof/>
            <w:webHidden/>
          </w:rPr>
          <w:t>10</w:t>
        </w:r>
        <w:r>
          <w:rPr>
            <w:noProof/>
            <w:webHidden/>
          </w:rPr>
          <w:fldChar w:fldCharType="end"/>
        </w:r>
      </w:hyperlink>
    </w:p>
    <w:p w14:paraId="6D89212F" w14:textId="3200A908" w:rsidR="003A5A2F" w:rsidRDefault="003A5A2F">
      <w:pPr>
        <w:pStyle w:val="TOC2"/>
        <w:rPr>
          <w:rFonts w:asciiTheme="minorHAnsi" w:eastAsiaTheme="minorEastAsia" w:hAnsiTheme="minorHAnsi" w:cstheme="minorBidi"/>
          <w:caps w:val="0"/>
          <w:noProof/>
          <w:sz w:val="22"/>
          <w:szCs w:val="22"/>
          <w:lang w:eastAsia="en-GB"/>
        </w:rPr>
      </w:pPr>
      <w:hyperlink w:anchor="_Toc95912770" w:history="1">
        <w:r w:rsidRPr="00F97E33">
          <w:rPr>
            <w:rStyle w:val="Hyperlink"/>
            <w:noProof/>
          </w:rPr>
          <w:t>4.4</w:t>
        </w:r>
        <w:r>
          <w:rPr>
            <w:rFonts w:asciiTheme="minorHAnsi" w:eastAsiaTheme="minorEastAsia" w:hAnsiTheme="minorHAnsi" w:cstheme="minorBidi"/>
            <w:caps w:val="0"/>
            <w:noProof/>
            <w:sz w:val="22"/>
            <w:szCs w:val="22"/>
            <w:lang w:eastAsia="en-GB"/>
          </w:rPr>
          <w:tab/>
        </w:r>
        <w:r w:rsidRPr="00F97E33">
          <w:rPr>
            <w:rStyle w:val="Hyperlink"/>
            <w:noProof/>
          </w:rPr>
          <w:t>MARKING</w:t>
        </w:r>
        <w:r>
          <w:rPr>
            <w:noProof/>
            <w:webHidden/>
          </w:rPr>
          <w:tab/>
        </w:r>
        <w:r>
          <w:rPr>
            <w:noProof/>
            <w:webHidden/>
          </w:rPr>
          <w:fldChar w:fldCharType="begin"/>
        </w:r>
        <w:r>
          <w:rPr>
            <w:noProof/>
            <w:webHidden/>
          </w:rPr>
          <w:instrText xml:space="preserve"> PAGEREF _Toc95912770 \h </w:instrText>
        </w:r>
        <w:r>
          <w:rPr>
            <w:noProof/>
            <w:webHidden/>
          </w:rPr>
        </w:r>
        <w:r>
          <w:rPr>
            <w:noProof/>
            <w:webHidden/>
          </w:rPr>
          <w:fldChar w:fldCharType="separate"/>
        </w:r>
        <w:r>
          <w:rPr>
            <w:noProof/>
            <w:webHidden/>
          </w:rPr>
          <w:t>10</w:t>
        </w:r>
        <w:r>
          <w:rPr>
            <w:noProof/>
            <w:webHidden/>
          </w:rPr>
          <w:fldChar w:fldCharType="end"/>
        </w:r>
      </w:hyperlink>
    </w:p>
    <w:p w14:paraId="40CB09C7" w14:textId="62C3A66A" w:rsidR="003A5A2F" w:rsidRDefault="003A5A2F">
      <w:pPr>
        <w:pStyle w:val="TOC2"/>
        <w:rPr>
          <w:rFonts w:asciiTheme="minorHAnsi" w:eastAsiaTheme="minorEastAsia" w:hAnsiTheme="minorHAnsi" w:cstheme="minorBidi"/>
          <w:caps w:val="0"/>
          <w:noProof/>
          <w:sz w:val="22"/>
          <w:szCs w:val="22"/>
          <w:lang w:eastAsia="en-GB"/>
        </w:rPr>
      </w:pPr>
      <w:hyperlink w:anchor="_Toc95912771" w:history="1">
        <w:r w:rsidRPr="00F97E33">
          <w:rPr>
            <w:rStyle w:val="Hyperlink"/>
            <w:noProof/>
          </w:rPr>
          <w:t>4.5</w:t>
        </w:r>
        <w:r>
          <w:rPr>
            <w:rFonts w:asciiTheme="minorHAnsi" w:eastAsiaTheme="minorEastAsia" w:hAnsiTheme="minorHAnsi" w:cstheme="minorBidi"/>
            <w:caps w:val="0"/>
            <w:noProof/>
            <w:sz w:val="22"/>
            <w:szCs w:val="22"/>
            <w:lang w:eastAsia="en-GB"/>
          </w:rPr>
          <w:tab/>
        </w:r>
        <w:r w:rsidRPr="00F97E33">
          <w:rPr>
            <w:rStyle w:val="Hyperlink"/>
            <w:noProof/>
          </w:rPr>
          <w:t>MATERIALS AND FINISHES</w:t>
        </w:r>
        <w:r>
          <w:rPr>
            <w:noProof/>
            <w:webHidden/>
          </w:rPr>
          <w:tab/>
        </w:r>
        <w:r>
          <w:rPr>
            <w:noProof/>
            <w:webHidden/>
          </w:rPr>
          <w:fldChar w:fldCharType="begin"/>
        </w:r>
        <w:r>
          <w:rPr>
            <w:noProof/>
            <w:webHidden/>
          </w:rPr>
          <w:instrText xml:space="preserve"> PAGEREF _Toc95912771 \h </w:instrText>
        </w:r>
        <w:r>
          <w:rPr>
            <w:noProof/>
            <w:webHidden/>
          </w:rPr>
        </w:r>
        <w:r>
          <w:rPr>
            <w:noProof/>
            <w:webHidden/>
          </w:rPr>
          <w:fldChar w:fldCharType="separate"/>
        </w:r>
        <w:r>
          <w:rPr>
            <w:noProof/>
            <w:webHidden/>
          </w:rPr>
          <w:t>10</w:t>
        </w:r>
        <w:r>
          <w:rPr>
            <w:noProof/>
            <w:webHidden/>
          </w:rPr>
          <w:fldChar w:fldCharType="end"/>
        </w:r>
      </w:hyperlink>
    </w:p>
    <w:p w14:paraId="4842F1E2" w14:textId="4FFC1F2F" w:rsidR="003A5A2F" w:rsidRDefault="003A5A2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95912772" w:history="1">
        <w:r w:rsidRPr="00F97E33">
          <w:rPr>
            <w:rStyle w:val="Hyperlink"/>
            <w:noProof/>
          </w:rPr>
          <w:t>5</w:t>
        </w:r>
        <w:r>
          <w:rPr>
            <w:rFonts w:asciiTheme="minorHAnsi" w:eastAsiaTheme="minorEastAsia" w:hAnsiTheme="minorHAnsi" w:cstheme="minorBidi"/>
            <w:caps w:val="0"/>
            <w:noProof/>
            <w:sz w:val="22"/>
            <w:szCs w:val="22"/>
            <w:lang w:eastAsia="en-GB"/>
          </w:rPr>
          <w:tab/>
        </w:r>
        <w:r w:rsidRPr="00F97E33">
          <w:rPr>
            <w:rStyle w:val="Hyperlink"/>
            <w:noProof/>
          </w:rPr>
          <w:t>PRODUCTION CONTROL</w:t>
        </w:r>
        <w:r>
          <w:rPr>
            <w:noProof/>
            <w:webHidden/>
          </w:rPr>
          <w:tab/>
        </w:r>
        <w:r>
          <w:rPr>
            <w:noProof/>
            <w:webHidden/>
          </w:rPr>
          <w:fldChar w:fldCharType="begin"/>
        </w:r>
        <w:r>
          <w:rPr>
            <w:noProof/>
            <w:webHidden/>
          </w:rPr>
          <w:instrText xml:space="preserve"> PAGEREF _Toc95912772 \h </w:instrText>
        </w:r>
        <w:r>
          <w:rPr>
            <w:noProof/>
            <w:webHidden/>
          </w:rPr>
        </w:r>
        <w:r>
          <w:rPr>
            <w:noProof/>
            <w:webHidden/>
          </w:rPr>
          <w:fldChar w:fldCharType="separate"/>
        </w:r>
        <w:r>
          <w:rPr>
            <w:noProof/>
            <w:webHidden/>
          </w:rPr>
          <w:t>10</w:t>
        </w:r>
        <w:r>
          <w:rPr>
            <w:noProof/>
            <w:webHidden/>
          </w:rPr>
          <w:fldChar w:fldCharType="end"/>
        </w:r>
      </w:hyperlink>
    </w:p>
    <w:p w14:paraId="4B4635BB" w14:textId="019DFB2B" w:rsidR="003A5A2F" w:rsidRDefault="003A5A2F">
      <w:pPr>
        <w:pStyle w:val="TOC2"/>
        <w:rPr>
          <w:rFonts w:asciiTheme="minorHAnsi" w:eastAsiaTheme="minorEastAsia" w:hAnsiTheme="minorHAnsi" w:cstheme="minorBidi"/>
          <w:caps w:val="0"/>
          <w:noProof/>
          <w:sz w:val="22"/>
          <w:szCs w:val="22"/>
          <w:lang w:eastAsia="en-GB"/>
        </w:rPr>
      </w:pPr>
      <w:hyperlink w:anchor="_Toc95912773" w:history="1">
        <w:r w:rsidRPr="00F97E33">
          <w:rPr>
            <w:rStyle w:val="Hyperlink"/>
            <w:noProof/>
          </w:rPr>
          <w:t>5.1</w:t>
        </w:r>
        <w:r>
          <w:rPr>
            <w:rFonts w:asciiTheme="minorHAnsi" w:eastAsiaTheme="minorEastAsia" w:hAnsiTheme="minorHAnsi" w:cstheme="minorBidi"/>
            <w:caps w:val="0"/>
            <w:noProof/>
            <w:sz w:val="22"/>
            <w:szCs w:val="22"/>
            <w:lang w:eastAsia="en-GB"/>
          </w:rPr>
          <w:tab/>
        </w:r>
        <w:r w:rsidRPr="00F97E33">
          <w:rPr>
            <w:rStyle w:val="Hyperlink"/>
            <w:noProof/>
          </w:rPr>
          <w:t>GENERAL</w:t>
        </w:r>
        <w:r>
          <w:rPr>
            <w:noProof/>
            <w:webHidden/>
          </w:rPr>
          <w:tab/>
        </w:r>
        <w:r>
          <w:rPr>
            <w:noProof/>
            <w:webHidden/>
          </w:rPr>
          <w:fldChar w:fldCharType="begin"/>
        </w:r>
        <w:r>
          <w:rPr>
            <w:noProof/>
            <w:webHidden/>
          </w:rPr>
          <w:instrText xml:space="preserve"> PAGEREF _Toc95912773 \h </w:instrText>
        </w:r>
        <w:r>
          <w:rPr>
            <w:noProof/>
            <w:webHidden/>
          </w:rPr>
        </w:r>
        <w:r>
          <w:rPr>
            <w:noProof/>
            <w:webHidden/>
          </w:rPr>
          <w:fldChar w:fldCharType="separate"/>
        </w:r>
        <w:r>
          <w:rPr>
            <w:noProof/>
            <w:webHidden/>
          </w:rPr>
          <w:t>10</w:t>
        </w:r>
        <w:r>
          <w:rPr>
            <w:noProof/>
            <w:webHidden/>
          </w:rPr>
          <w:fldChar w:fldCharType="end"/>
        </w:r>
      </w:hyperlink>
    </w:p>
    <w:p w14:paraId="5F881D79" w14:textId="45714CC3" w:rsidR="003A5A2F" w:rsidRDefault="003A5A2F">
      <w:pPr>
        <w:pStyle w:val="TOC2"/>
        <w:rPr>
          <w:rFonts w:asciiTheme="minorHAnsi" w:eastAsiaTheme="minorEastAsia" w:hAnsiTheme="minorHAnsi" w:cstheme="minorBidi"/>
          <w:caps w:val="0"/>
          <w:noProof/>
          <w:sz w:val="22"/>
          <w:szCs w:val="22"/>
          <w:lang w:eastAsia="en-GB"/>
        </w:rPr>
      </w:pPr>
      <w:hyperlink w:anchor="_Toc95912774" w:history="1">
        <w:r w:rsidRPr="00F97E33">
          <w:rPr>
            <w:rStyle w:val="Hyperlink"/>
            <w:noProof/>
          </w:rPr>
          <w:t>5.2</w:t>
        </w:r>
        <w:r>
          <w:rPr>
            <w:rFonts w:asciiTheme="minorHAnsi" w:eastAsiaTheme="minorEastAsia" w:hAnsiTheme="minorHAnsi" w:cstheme="minorBidi"/>
            <w:caps w:val="0"/>
            <w:noProof/>
            <w:sz w:val="22"/>
            <w:szCs w:val="22"/>
            <w:lang w:eastAsia="en-GB"/>
          </w:rPr>
          <w:tab/>
        </w:r>
        <w:r w:rsidRPr="00F97E33">
          <w:rPr>
            <w:rStyle w:val="Hyperlink"/>
            <w:noProof/>
          </w:rPr>
          <w:t>SPECIAL IN-PROCESS CONTROLS</w:t>
        </w:r>
        <w:r>
          <w:rPr>
            <w:noProof/>
            <w:webHidden/>
          </w:rPr>
          <w:tab/>
        </w:r>
        <w:r>
          <w:rPr>
            <w:noProof/>
            <w:webHidden/>
          </w:rPr>
          <w:fldChar w:fldCharType="begin"/>
        </w:r>
        <w:r>
          <w:rPr>
            <w:noProof/>
            <w:webHidden/>
          </w:rPr>
          <w:instrText xml:space="preserve"> PAGEREF _Toc95912774 \h </w:instrText>
        </w:r>
        <w:r>
          <w:rPr>
            <w:noProof/>
            <w:webHidden/>
          </w:rPr>
        </w:r>
        <w:r>
          <w:rPr>
            <w:noProof/>
            <w:webHidden/>
          </w:rPr>
          <w:fldChar w:fldCharType="separate"/>
        </w:r>
        <w:r>
          <w:rPr>
            <w:noProof/>
            <w:webHidden/>
          </w:rPr>
          <w:t>11</w:t>
        </w:r>
        <w:r>
          <w:rPr>
            <w:noProof/>
            <w:webHidden/>
          </w:rPr>
          <w:fldChar w:fldCharType="end"/>
        </w:r>
      </w:hyperlink>
    </w:p>
    <w:p w14:paraId="03DFA34C" w14:textId="5330E3C9" w:rsidR="003A5A2F" w:rsidRDefault="003A5A2F">
      <w:pPr>
        <w:pStyle w:val="TOC3"/>
        <w:tabs>
          <w:tab w:val="left" w:pos="1080"/>
          <w:tab w:val="right" w:pos="10147"/>
        </w:tabs>
        <w:rPr>
          <w:rFonts w:asciiTheme="minorHAnsi" w:eastAsiaTheme="minorEastAsia" w:hAnsiTheme="minorHAnsi" w:cstheme="minorBidi"/>
          <w:noProof/>
          <w:sz w:val="22"/>
          <w:szCs w:val="22"/>
          <w:lang w:eastAsia="en-GB"/>
        </w:rPr>
      </w:pPr>
      <w:hyperlink w:anchor="_Toc95912775" w:history="1">
        <w:r w:rsidRPr="00F97E33">
          <w:rPr>
            <w:rStyle w:val="Hyperlink"/>
            <w:noProof/>
          </w:rPr>
          <w:t>5.2.1</w:t>
        </w:r>
        <w:r>
          <w:rPr>
            <w:rFonts w:asciiTheme="minorHAnsi" w:eastAsiaTheme="minorEastAsia" w:hAnsiTheme="minorHAnsi" w:cstheme="minorBidi"/>
            <w:noProof/>
            <w:sz w:val="22"/>
            <w:szCs w:val="22"/>
            <w:lang w:eastAsia="en-GB"/>
          </w:rPr>
          <w:tab/>
        </w:r>
        <w:r w:rsidRPr="00F97E33">
          <w:rPr>
            <w:rStyle w:val="Hyperlink"/>
            <w:noProof/>
          </w:rPr>
          <w:t>Dimension Check</w:t>
        </w:r>
        <w:r>
          <w:rPr>
            <w:noProof/>
            <w:webHidden/>
          </w:rPr>
          <w:tab/>
        </w:r>
        <w:r>
          <w:rPr>
            <w:noProof/>
            <w:webHidden/>
          </w:rPr>
          <w:fldChar w:fldCharType="begin"/>
        </w:r>
        <w:r>
          <w:rPr>
            <w:noProof/>
            <w:webHidden/>
          </w:rPr>
          <w:instrText xml:space="preserve"> PAGEREF _Toc95912775 \h </w:instrText>
        </w:r>
        <w:r>
          <w:rPr>
            <w:noProof/>
            <w:webHidden/>
          </w:rPr>
        </w:r>
        <w:r>
          <w:rPr>
            <w:noProof/>
            <w:webHidden/>
          </w:rPr>
          <w:fldChar w:fldCharType="separate"/>
        </w:r>
        <w:r>
          <w:rPr>
            <w:noProof/>
            <w:webHidden/>
          </w:rPr>
          <w:t>11</w:t>
        </w:r>
        <w:r>
          <w:rPr>
            <w:noProof/>
            <w:webHidden/>
          </w:rPr>
          <w:fldChar w:fldCharType="end"/>
        </w:r>
      </w:hyperlink>
    </w:p>
    <w:p w14:paraId="35884326" w14:textId="279A01E7" w:rsidR="003A5A2F" w:rsidRDefault="003A5A2F">
      <w:pPr>
        <w:pStyle w:val="TOC3"/>
        <w:tabs>
          <w:tab w:val="left" w:pos="1080"/>
          <w:tab w:val="right" w:pos="10147"/>
        </w:tabs>
        <w:rPr>
          <w:rFonts w:asciiTheme="minorHAnsi" w:eastAsiaTheme="minorEastAsia" w:hAnsiTheme="minorHAnsi" w:cstheme="minorBidi"/>
          <w:noProof/>
          <w:sz w:val="22"/>
          <w:szCs w:val="22"/>
          <w:lang w:eastAsia="en-GB"/>
        </w:rPr>
      </w:pPr>
      <w:hyperlink w:anchor="_Toc95912776" w:history="1">
        <w:r w:rsidRPr="00F97E33">
          <w:rPr>
            <w:rStyle w:val="Hyperlink"/>
            <w:noProof/>
          </w:rPr>
          <w:t>5.2.2</w:t>
        </w:r>
        <w:r>
          <w:rPr>
            <w:rFonts w:asciiTheme="minorHAnsi" w:eastAsiaTheme="minorEastAsia" w:hAnsiTheme="minorHAnsi" w:cstheme="minorBidi"/>
            <w:noProof/>
            <w:sz w:val="22"/>
            <w:szCs w:val="22"/>
            <w:lang w:eastAsia="en-GB"/>
          </w:rPr>
          <w:tab/>
        </w:r>
        <w:r w:rsidRPr="00F97E33">
          <w:rPr>
            <w:rStyle w:val="Hyperlink"/>
            <w:noProof/>
          </w:rPr>
          <w:t>Weight</w:t>
        </w:r>
        <w:r>
          <w:rPr>
            <w:noProof/>
            <w:webHidden/>
          </w:rPr>
          <w:tab/>
        </w:r>
        <w:r>
          <w:rPr>
            <w:noProof/>
            <w:webHidden/>
          </w:rPr>
          <w:fldChar w:fldCharType="begin"/>
        </w:r>
        <w:r>
          <w:rPr>
            <w:noProof/>
            <w:webHidden/>
          </w:rPr>
          <w:instrText xml:space="preserve"> PAGEREF _Toc95912776 \h </w:instrText>
        </w:r>
        <w:r>
          <w:rPr>
            <w:noProof/>
            <w:webHidden/>
          </w:rPr>
        </w:r>
        <w:r>
          <w:rPr>
            <w:noProof/>
            <w:webHidden/>
          </w:rPr>
          <w:fldChar w:fldCharType="separate"/>
        </w:r>
        <w:r>
          <w:rPr>
            <w:noProof/>
            <w:webHidden/>
          </w:rPr>
          <w:t>11</w:t>
        </w:r>
        <w:r>
          <w:rPr>
            <w:noProof/>
            <w:webHidden/>
          </w:rPr>
          <w:fldChar w:fldCharType="end"/>
        </w:r>
      </w:hyperlink>
    </w:p>
    <w:p w14:paraId="4784C68C" w14:textId="30D6CC4C" w:rsidR="003A5A2F" w:rsidRDefault="003A5A2F">
      <w:pPr>
        <w:pStyle w:val="TOC3"/>
        <w:tabs>
          <w:tab w:val="left" w:pos="1080"/>
          <w:tab w:val="right" w:pos="10147"/>
        </w:tabs>
        <w:rPr>
          <w:rFonts w:asciiTheme="minorHAnsi" w:eastAsiaTheme="minorEastAsia" w:hAnsiTheme="minorHAnsi" w:cstheme="minorBidi"/>
          <w:noProof/>
          <w:sz w:val="22"/>
          <w:szCs w:val="22"/>
          <w:lang w:eastAsia="en-GB"/>
        </w:rPr>
      </w:pPr>
      <w:hyperlink w:anchor="_Toc95912777" w:history="1">
        <w:r w:rsidRPr="00F97E33">
          <w:rPr>
            <w:rStyle w:val="Hyperlink"/>
            <w:noProof/>
          </w:rPr>
          <w:t>5.2.3</w:t>
        </w:r>
        <w:r>
          <w:rPr>
            <w:rFonts w:asciiTheme="minorHAnsi" w:eastAsiaTheme="minorEastAsia" w:hAnsiTheme="minorHAnsi" w:cstheme="minorBidi"/>
            <w:noProof/>
            <w:sz w:val="22"/>
            <w:szCs w:val="22"/>
            <w:lang w:eastAsia="en-GB"/>
          </w:rPr>
          <w:tab/>
        </w:r>
        <w:r w:rsidRPr="00F97E33">
          <w:rPr>
            <w:rStyle w:val="Hyperlink"/>
            <w:noProof/>
          </w:rPr>
          <w:t>Cold Resistance</w:t>
        </w:r>
        <w:r>
          <w:rPr>
            <w:noProof/>
            <w:webHidden/>
          </w:rPr>
          <w:tab/>
        </w:r>
        <w:r>
          <w:rPr>
            <w:noProof/>
            <w:webHidden/>
          </w:rPr>
          <w:fldChar w:fldCharType="begin"/>
        </w:r>
        <w:r>
          <w:rPr>
            <w:noProof/>
            <w:webHidden/>
          </w:rPr>
          <w:instrText xml:space="preserve"> PAGEREF _Toc95912777 \h </w:instrText>
        </w:r>
        <w:r>
          <w:rPr>
            <w:noProof/>
            <w:webHidden/>
          </w:rPr>
        </w:r>
        <w:r>
          <w:rPr>
            <w:noProof/>
            <w:webHidden/>
          </w:rPr>
          <w:fldChar w:fldCharType="separate"/>
        </w:r>
        <w:r>
          <w:rPr>
            <w:noProof/>
            <w:webHidden/>
          </w:rPr>
          <w:t>11</w:t>
        </w:r>
        <w:r>
          <w:rPr>
            <w:noProof/>
            <w:webHidden/>
          </w:rPr>
          <w:fldChar w:fldCharType="end"/>
        </w:r>
      </w:hyperlink>
    </w:p>
    <w:p w14:paraId="4BC1B61C" w14:textId="01456085" w:rsidR="003A5A2F" w:rsidRDefault="003A5A2F">
      <w:pPr>
        <w:pStyle w:val="TOC3"/>
        <w:tabs>
          <w:tab w:val="left" w:pos="1080"/>
          <w:tab w:val="right" w:pos="10147"/>
        </w:tabs>
        <w:rPr>
          <w:rFonts w:asciiTheme="minorHAnsi" w:eastAsiaTheme="minorEastAsia" w:hAnsiTheme="minorHAnsi" w:cstheme="minorBidi"/>
          <w:noProof/>
          <w:sz w:val="22"/>
          <w:szCs w:val="22"/>
          <w:lang w:eastAsia="en-GB"/>
        </w:rPr>
      </w:pPr>
      <w:hyperlink w:anchor="_Toc95912778" w:history="1">
        <w:r w:rsidRPr="00F97E33">
          <w:rPr>
            <w:rStyle w:val="Hyperlink"/>
            <w:noProof/>
          </w:rPr>
          <w:t>5.2.4</w:t>
        </w:r>
        <w:r>
          <w:rPr>
            <w:rFonts w:asciiTheme="minorHAnsi" w:eastAsiaTheme="minorEastAsia" w:hAnsiTheme="minorHAnsi" w:cstheme="minorBidi"/>
            <w:noProof/>
            <w:sz w:val="22"/>
            <w:szCs w:val="22"/>
            <w:lang w:eastAsia="en-GB"/>
          </w:rPr>
          <w:tab/>
        </w:r>
        <w:r w:rsidRPr="00F97E33">
          <w:rPr>
            <w:rStyle w:val="Hyperlink"/>
            <w:noProof/>
          </w:rPr>
          <w:t>Resistance to Soldering Heat</w:t>
        </w:r>
        <w:r>
          <w:rPr>
            <w:noProof/>
            <w:webHidden/>
          </w:rPr>
          <w:tab/>
        </w:r>
        <w:r>
          <w:rPr>
            <w:noProof/>
            <w:webHidden/>
          </w:rPr>
          <w:fldChar w:fldCharType="begin"/>
        </w:r>
        <w:r>
          <w:rPr>
            <w:noProof/>
            <w:webHidden/>
          </w:rPr>
          <w:instrText xml:space="preserve"> PAGEREF _Toc95912778 \h </w:instrText>
        </w:r>
        <w:r>
          <w:rPr>
            <w:noProof/>
            <w:webHidden/>
          </w:rPr>
        </w:r>
        <w:r>
          <w:rPr>
            <w:noProof/>
            <w:webHidden/>
          </w:rPr>
          <w:fldChar w:fldCharType="separate"/>
        </w:r>
        <w:r>
          <w:rPr>
            <w:noProof/>
            <w:webHidden/>
          </w:rPr>
          <w:t>11</w:t>
        </w:r>
        <w:r>
          <w:rPr>
            <w:noProof/>
            <w:webHidden/>
          </w:rPr>
          <w:fldChar w:fldCharType="end"/>
        </w:r>
      </w:hyperlink>
    </w:p>
    <w:p w14:paraId="6174346D" w14:textId="6D052800" w:rsidR="003A5A2F" w:rsidRDefault="003A5A2F">
      <w:pPr>
        <w:pStyle w:val="TOC3"/>
        <w:tabs>
          <w:tab w:val="left" w:pos="1080"/>
          <w:tab w:val="right" w:pos="10147"/>
        </w:tabs>
        <w:rPr>
          <w:rFonts w:asciiTheme="minorHAnsi" w:eastAsiaTheme="minorEastAsia" w:hAnsiTheme="minorHAnsi" w:cstheme="minorBidi"/>
          <w:noProof/>
          <w:sz w:val="22"/>
          <w:szCs w:val="22"/>
          <w:lang w:eastAsia="en-GB"/>
        </w:rPr>
      </w:pPr>
      <w:hyperlink w:anchor="_Toc95912779" w:history="1">
        <w:r w:rsidRPr="00F97E33">
          <w:rPr>
            <w:rStyle w:val="Hyperlink"/>
            <w:noProof/>
          </w:rPr>
          <w:t>5.2.5</w:t>
        </w:r>
        <w:r>
          <w:rPr>
            <w:rFonts w:asciiTheme="minorHAnsi" w:eastAsiaTheme="minorEastAsia" w:hAnsiTheme="minorHAnsi" w:cstheme="minorBidi"/>
            <w:noProof/>
            <w:sz w:val="22"/>
            <w:szCs w:val="22"/>
            <w:lang w:eastAsia="en-GB"/>
          </w:rPr>
          <w:tab/>
        </w:r>
        <w:r w:rsidRPr="00F97E33">
          <w:rPr>
            <w:rStyle w:val="Hyperlink"/>
            <w:noProof/>
          </w:rPr>
          <w:t>Fusion Characterisation Tests</w:t>
        </w:r>
        <w:r>
          <w:rPr>
            <w:noProof/>
            <w:webHidden/>
          </w:rPr>
          <w:tab/>
        </w:r>
        <w:r>
          <w:rPr>
            <w:noProof/>
            <w:webHidden/>
          </w:rPr>
          <w:fldChar w:fldCharType="begin"/>
        </w:r>
        <w:r>
          <w:rPr>
            <w:noProof/>
            <w:webHidden/>
          </w:rPr>
          <w:instrText xml:space="preserve"> PAGEREF _Toc95912779 \h </w:instrText>
        </w:r>
        <w:r>
          <w:rPr>
            <w:noProof/>
            <w:webHidden/>
          </w:rPr>
        </w:r>
        <w:r>
          <w:rPr>
            <w:noProof/>
            <w:webHidden/>
          </w:rPr>
          <w:fldChar w:fldCharType="separate"/>
        </w:r>
        <w:r>
          <w:rPr>
            <w:noProof/>
            <w:webHidden/>
          </w:rPr>
          <w:t>11</w:t>
        </w:r>
        <w:r>
          <w:rPr>
            <w:noProof/>
            <w:webHidden/>
          </w:rPr>
          <w:fldChar w:fldCharType="end"/>
        </w:r>
      </w:hyperlink>
    </w:p>
    <w:p w14:paraId="420C14C9" w14:textId="1B44833E" w:rsidR="003A5A2F" w:rsidRDefault="003A5A2F">
      <w:pPr>
        <w:pStyle w:val="TOC4"/>
        <w:tabs>
          <w:tab w:val="left" w:pos="1080"/>
          <w:tab w:val="right" w:pos="10147"/>
        </w:tabs>
        <w:rPr>
          <w:rFonts w:asciiTheme="minorHAnsi" w:eastAsiaTheme="minorEastAsia" w:hAnsiTheme="minorHAnsi" w:cstheme="minorBidi"/>
          <w:noProof/>
          <w:sz w:val="22"/>
          <w:szCs w:val="22"/>
          <w:lang w:eastAsia="en-GB"/>
        </w:rPr>
      </w:pPr>
      <w:hyperlink w:anchor="_Toc95912780" w:history="1">
        <w:r w:rsidRPr="00F97E33">
          <w:rPr>
            <w:rStyle w:val="Hyperlink"/>
            <w:noProof/>
          </w:rPr>
          <w:t>5.2.5.1</w:t>
        </w:r>
        <w:r>
          <w:rPr>
            <w:rFonts w:asciiTheme="minorHAnsi" w:eastAsiaTheme="minorEastAsia" w:hAnsiTheme="minorHAnsi" w:cstheme="minorBidi"/>
            <w:noProof/>
            <w:sz w:val="22"/>
            <w:szCs w:val="22"/>
            <w:lang w:eastAsia="en-GB"/>
          </w:rPr>
          <w:tab/>
        </w:r>
        <w:r w:rsidRPr="00F97E33">
          <w:rPr>
            <w:rStyle w:val="Hyperlink"/>
            <w:noProof/>
          </w:rPr>
          <w:t>Leaded Fuses</w:t>
        </w:r>
        <w:r>
          <w:rPr>
            <w:noProof/>
            <w:webHidden/>
          </w:rPr>
          <w:tab/>
        </w:r>
        <w:r>
          <w:rPr>
            <w:noProof/>
            <w:webHidden/>
          </w:rPr>
          <w:fldChar w:fldCharType="begin"/>
        </w:r>
        <w:r>
          <w:rPr>
            <w:noProof/>
            <w:webHidden/>
          </w:rPr>
          <w:instrText xml:space="preserve"> PAGEREF _Toc95912780 \h </w:instrText>
        </w:r>
        <w:r>
          <w:rPr>
            <w:noProof/>
            <w:webHidden/>
          </w:rPr>
        </w:r>
        <w:r>
          <w:rPr>
            <w:noProof/>
            <w:webHidden/>
          </w:rPr>
          <w:fldChar w:fldCharType="separate"/>
        </w:r>
        <w:r>
          <w:rPr>
            <w:noProof/>
            <w:webHidden/>
          </w:rPr>
          <w:t>11</w:t>
        </w:r>
        <w:r>
          <w:rPr>
            <w:noProof/>
            <w:webHidden/>
          </w:rPr>
          <w:fldChar w:fldCharType="end"/>
        </w:r>
      </w:hyperlink>
    </w:p>
    <w:p w14:paraId="64863F08" w14:textId="35378F0F" w:rsidR="003A5A2F" w:rsidRDefault="003A5A2F">
      <w:pPr>
        <w:pStyle w:val="TOC4"/>
        <w:tabs>
          <w:tab w:val="left" w:pos="1080"/>
          <w:tab w:val="right" w:pos="10147"/>
        </w:tabs>
        <w:rPr>
          <w:rFonts w:asciiTheme="minorHAnsi" w:eastAsiaTheme="minorEastAsia" w:hAnsiTheme="minorHAnsi" w:cstheme="minorBidi"/>
          <w:noProof/>
          <w:sz w:val="22"/>
          <w:szCs w:val="22"/>
          <w:lang w:eastAsia="en-GB"/>
        </w:rPr>
      </w:pPr>
      <w:hyperlink w:anchor="_Toc95912781" w:history="1">
        <w:r w:rsidRPr="00F97E33">
          <w:rPr>
            <w:rStyle w:val="Hyperlink"/>
            <w:noProof/>
          </w:rPr>
          <w:t>5.2.5.2</w:t>
        </w:r>
        <w:r>
          <w:rPr>
            <w:rFonts w:asciiTheme="minorHAnsi" w:eastAsiaTheme="minorEastAsia" w:hAnsiTheme="minorHAnsi" w:cstheme="minorBidi"/>
            <w:noProof/>
            <w:sz w:val="22"/>
            <w:szCs w:val="22"/>
            <w:lang w:eastAsia="en-GB"/>
          </w:rPr>
          <w:tab/>
        </w:r>
        <w:r w:rsidRPr="00F97E33">
          <w:rPr>
            <w:rStyle w:val="Hyperlink"/>
            <w:noProof/>
          </w:rPr>
          <w:t>Surface Mount Fuses</w:t>
        </w:r>
        <w:r>
          <w:rPr>
            <w:noProof/>
            <w:webHidden/>
          </w:rPr>
          <w:tab/>
        </w:r>
        <w:r>
          <w:rPr>
            <w:noProof/>
            <w:webHidden/>
          </w:rPr>
          <w:fldChar w:fldCharType="begin"/>
        </w:r>
        <w:r>
          <w:rPr>
            <w:noProof/>
            <w:webHidden/>
          </w:rPr>
          <w:instrText xml:space="preserve"> PAGEREF _Toc95912781 \h </w:instrText>
        </w:r>
        <w:r>
          <w:rPr>
            <w:noProof/>
            <w:webHidden/>
          </w:rPr>
        </w:r>
        <w:r>
          <w:rPr>
            <w:noProof/>
            <w:webHidden/>
          </w:rPr>
          <w:fldChar w:fldCharType="separate"/>
        </w:r>
        <w:r>
          <w:rPr>
            <w:noProof/>
            <w:webHidden/>
          </w:rPr>
          <w:t>11</w:t>
        </w:r>
        <w:r>
          <w:rPr>
            <w:noProof/>
            <w:webHidden/>
          </w:rPr>
          <w:fldChar w:fldCharType="end"/>
        </w:r>
      </w:hyperlink>
    </w:p>
    <w:p w14:paraId="0D2CF1D9" w14:textId="6B9C4DF7" w:rsidR="003A5A2F" w:rsidRDefault="003A5A2F">
      <w:pPr>
        <w:pStyle w:val="TOC3"/>
        <w:tabs>
          <w:tab w:val="left" w:pos="1080"/>
          <w:tab w:val="right" w:pos="10147"/>
        </w:tabs>
        <w:rPr>
          <w:rFonts w:asciiTheme="minorHAnsi" w:eastAsiaTheme="minorEastAsia" w:hAnsiTheme="minorHAnsi" w:cstheme="minorBidi"/>
          <w:noProof/>
          <w:sz w:val="22"/>
          <w:szCs w:val="22"/>
          <w:lang w:eastAsia="en-GB"/>
        </w:rPr>
      </w:pPr>
      <w:hyperlink w:anchor="_Toc95912782" w:history="1">
        <w:r w:rsidRPr="00F97E33">
          <w:rPr>
            <w:rStyle w:val="Hyperlink"/>
            <w:noProof/>
          </w:rPr>
          <w:t>5.2.6</w:t>
        </w:r>
        <w:r>
          <w:rPr>
            <w:rFonts w:asciiTheme="minorHAnsi" w:eastAsiaTheme="minorEastAsia" w:hAnsiTheme="minorHAnsi" w:cstheme="minorBidi"/>
            <w:noProof/>
            <w:sz w:val="22"/>
            <w:szCs w:val="22"/>
            <w:lang w:eastAsia="en-GB"/>
          </w:rPr>
          <w:tab/>
        </w:r>
        <w:r w:rsidRPr="00F97E33">
          <w:rPr>
            <w:rStyle w:val="Hyperlink"/>
            <w:noProof/>
          </w:rPr>
          <w:t>Documentation</w:t>
        </w:r>
        <w:r>
          <w:rPr>
            <w:noProof/>
            <w:webHidden/>
          </w:rPr>
          <w:tab/>
        </w:r>
        <w:r>
          <w:rPr>
            <w:noProof/>
            <w:webHidden/>
          </w:rPr>
          <w:fldChar w:fldCharType="begin"/>
        </w:r>
        <w:r>
          <w:rPr>
            <w:noProof/>
            <w:webHidden/>
          </w:rPr>
          <w:instrText xml:space="preserve"> PAGEREF _Toc95912782 \h </w:instrText>
        </w:r>
        <w:r>
          <w:rPr>
            <w:noProof/>
            <w:webHidden/>
          </w:rPr>
        </w:r>
        <w:r>
          <w:rPr>
            <w:noProof/>
            <w:webHidden/>
          </w:rPr>
          <w:fldChar w:fldCharType="separate"/>
        </w:r>
        <w:r>
          <w:rPr>
            <w:noProof/>
            <w:webHidden/>
          </w:rPr>
          <w:t>11</w:t>
        </w:r>
        <w:r>
          <w:rPr>
            <w:noProof/>
            <w:webHidden/>
          </w:rPr>
          <w:fldChar w:fldCharType="end"/>
        </w:r>
      </w:hyperlink>
    </w:p>
    <w:p w14:paraId="1046C071" w14:textId="423E97CA" w:rsidR="003A5A2F" w:rsidRDefault="003A5A2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95912783" w:history="1">
        <w:r w:rsidRPr="00F97E33">
          <w:rPr>
            <w:rStyle w:val="Hyperlink"/>
            <w:noProof/>
          </w:rPr>
          <w:t>6</w:t>
        </w:r>
        <w:r>
          <w:rPr>
            <w:rFonts w:asciiTheme="minorHAnsi" w:eastAsiaTheme="minorEastAsia" w:hAnsiTheme="minorHAnsi" w:cstheme="minorBidi"/>
            <w:caps w:val="0"/>
            <w:noProof/>
            <w:sz w:val="22"/>
            <w:szCs w:val="22"/>
            <w:lang w:eastAsia="en-GB"/>
          </w:rPr>
          <w:tab/>
        </w:r>
        <w:r w:rsidRPr="00F97E33">
          <w:rPr>
            <w:rStyle w:val="Hyperlink"/>
            <w:noProof/>
          </w:rPr>
          <w:t>SCREENING TESTS</w:t>
        </w:r>
        <w:r>
          <w:rPr>
            <w:noProof/>
            <w:webHidden/>
          </w:rPr>
          <w:tab/>
        </w:r>
        <w:r>
          <w:rPr>
            <w:noProof/>
            <w:webHidden/>
          </w:rPr>
          <w:fldChar w:fldCharType="begin"/>
        </w:r>
        <w:r>
          <w:rPr>
            <w:noProof/>
            <w:webHidden/>
          </w:rPr>
          <w:instrText xml:space="preserve"> PAGEREF _Toc95912783 \h </w:instrText>
        </w:r>
        <w:r>
          <w:rPr>
            <w:noProof/>
            <w:webHidden/>
          </w:rPr>
        </w:r>
        <w:r>
          <w:rPr>
            <w:noProof/>
            <w:webHidden/>
          </w:rPr>
          <w:fldChar w:fldCharType="separate"/>
        </w:r>
        <w:r>
          <w:rPr>
            <w:noProof/>
            <w:webHidden/>
          </w:rPr>
          <w:t>11</w:t>
        </w:r>
        <w:r>
          <w:rPr>
            <w:noProof/>
            <w:webHidden/>
          </w:rPr>
          <w:fldChar w:fldCharType="end"/>
        </w:r>
      </w:hyperlink>
    </w:p>
    <w:p w14:paraId="055161C8" w14:textId="3C9B3A1A" w:rsidR="003A5A2F" w:rsidRDefault="003A5A2F">
      <w:pPr>
        <w:pStyle w:val="TOC2"/>
        <w:rPr>
          <w:rFonts w:asciiTheme="minorHAnsi" w:eastAsiaTheme="minorEastAsia" w:hAnsiTheme="minorHAnsi" w:cstheme="minorBidi"/>
          <w:caps w:val="0"/>
          <w:noProof/>
          <w:sz w:val="22"/>
          <w:szCs w:val="22"/>
          <w:lang w:eastAsia="en-GB"/>
        </w:rPr>
      </w:pPr>
      <w:hyperlink w:anchor="_Toc95912784" w:history="1">
        <w:r w:rsidRPr="00F97E33">
          <w:rPr>
            <w:rStyle w:val="Hyperlink"/>
            <w:noProof/>
          </w:rPr>
          <w:t>6.1</w:t>
        </w:r>
        <w:r>
          <w:rPr>
            <w:rFonts w:asciiTheme="minorHAnsi" w:eastAsiaTheme="minorEastAsia" w:hAnsiTheme="minorHAnsi" w:cstheme="minorBidi"/>
            <w:caps w:val="0"/>
            <w:noProof/>
            <w:sz w:val="22"/>
            <w:szCs w:val="22"/>
            <w:lang w:eastAsia="en-GB"/>
          </w:rPr>
          <w:tab/>
        </w:r>
        <w:r w:rsidRPr="00F97E33">
          <w:rPr>
            <w:rStyle w:val="Hyperlink"/>
            <w:noProof/>
          </w:rPr>
          <w:t>GENERAL</w:t>
        </w:r>
        <w:r>
          <w:rPr>
            <w:noProof/>
            <w:webHidden/>
          </w:rPr>
          <w:tab/>
        </w:r>
        <w:r>
          <w:rPr>
            <w:noProof/>
            <w:webHidden/>
          </w:rPr>
          <w:fldChar w:fldCharType="begin"/>
        </w:r>
        <w:r>
          <w:rPr>
            <w:noProof/>
            <w:webHidden/>
          </w:rPr>
          <w:instrText xml:space="preserve"> PAGEREF _Toc95912784 \h </w:instrText>
        </w:r>
        <w:r>
          <w:rPr>
            <w:noProof/>
            <w:webHidden/>
          </w:rPr>
        </w:r>
        <w:r>
          <w:rPr>
            <w:noProof/>
            <w:webHidden/>
          </w:rPr>
          <w:fldChar w:fldCharType="separate"/>
        </w:r>
        <w:r>
          <w:rPr>
            <w:noProof/>
            <w:webHidden/>
          </w:rPr>
          <w:t>11</w:t>
        </w:r>
        <w:r>
          <w:rPr>
            <w:noProof/>
            <w:webHidden/>
          </w:rPr>
          <w:fldChar w:fldCharType="end"/>
        </w:r>
      </w:hyperlink>
    </w:p>
    <w:p w14:paraId="1E20E803" w14:textId="1D8B1C9E" w:rsidR="003A5A2F" w:rsidRDefault="003A5A2F">
      <w:pPr>
        <w:pStyle w:val="TOC2"/>
        <w:rPr>
          <w:rFonts w:asciiTheme="minorHAnsi" w:eastAsiaTheme="minorEastAsia" w:hAnsiTheme="minorHAnsi" w:cstheme="minorBidi"/>
          <w:caps w:val="0"/>
          <w:noProof/>
          <w:sz w:val="22"/>
          <w:szCs w:val="22"/>
          <w:lang w:eastAsia="en-GB"/>
        </w:rPr>
      </w:pPr>
      <w:hyperlink w:anchor="_Toc95912785" w:history="1">
        <w:r w:rsidRPr="00F97E33">
          <w:rPr>
            <w:rStyle w:val="Hyperlink"/>
            <w:noProof/>
          </w:rPr>
          <w:t>6.2</w:t>
        </w:r>
        <w:r>
          <w:rPr>
            <w:rFonts w:asciiTheme="minorHAnsi" w:eastAsiaTheme="minorEastAsia" w:hAnsiTheme="minorHAnsi" w:cstheme="minorBidi"/>
            <w:caps w:val="0"/>
            <w:noProof/>
            <w:sz w:val="22"/>
            <w:szCs w:val="22"/>
            <w:lang w:eastAsia="en-GB"/>
          </w:rPr>
          <w:tab/>
        </w:r>
        <w:r w:rsidRPr="00F97E33">
          <w:rPr>
            <w:rStyle w:val="Hyperlink"/>
            <w:noProof/>
          </w:rPr>
          <w:t>FAILURE CRITERIA</w:t>
        </w:r>
        <w:r>
          <w:rPr>
            <w:noProof/>
            <w:webHidden/>
          </w:rPr>
          <w:tab/>
        </w:r>
        <w:r>
          <w:rPr>
            <w:noProof/>
            <w:webHidden/>
          </w:rPr>
          <w:fldChar w:fldCharType="begin"/>
        </w:r>
        <w:r>
          <w:rPr>
            <w:noProof/>
            <w:webHidden/>
          </w:rPr>
          <w:instrText xml:space="preserve"> PAGEREF _Toc95912785 \h </w:instrText>
        </w:r>
        <w:r>
          <w:rPr>
            <w:noProof/>
            <w:webHidden/>
          </w:rPr>
        </w:r>
        <w:r>
          <w:rPr>
            <w:noProof/>
            <w:webHidden/>
          </w:rPr>
          <w:fldChar w:fldCharType="separate"/>
        </w:r>
        <w:r>
          <w:rPr>
            <w:noProof/>
            <w:webHidden/>
          </w:rPr>
          <w:t>11</w:t>
        </w:r>
        <w:r>
          <w:rPr>
            <w:noProof/>
            <w:webHidden/>
          </w:rPr>
          <w:fldChar w:fldCharType="end"/>
        </w:r>
      </w:hyperlink>
    </w:p>
    <w:p w14:paraId="6F7170F6" w14:textId="09C1E189" w:rsidR="003A5A2F" w:rsidRDefault="003A5A2F">
      <w:pPr>
        <w:pStyle w:val="TOC3"/>
        <w:tabs>
          <w:tab w:val="left" w:pos="1080"/>
          <w:tab w:val="right" w:pos="10147"/>
        </w:tabs>
        <w:rPr>
          <w:rFonts w:asciiTheme="minorHAnsi" w:eastAsiaTheme="minorEastAsia" w:hAnsiTheme="minorHAnsi" w:cstheme="minorBidi"/>
          <w:noProof/>
          <w:sz w:val="22"/>
          <w:szCs w:val="22"/>
          <w:lang w:eastAsia="en-GB"/>
        </w:rPr>
      </w:pPr>
      <w:hyperlink w:anchor="_Toc95912786" w:history="1">
        <w:r w:rsidRPr="00F97E33">
          <w:rPr>
            <w:rStyle w:val="Hyperlink"/>
            <w:noProof/>
          </w:rPr>
          <w:t>6.2.1</w:t>
        </w:r>
        <w:r>
          <w:rPr>
            <w:rFonts w:asciiTheme="minorHAnsi" w:eastAsiaTheme="minorEastAsia" w:hAnsiTheme="minorHAnsi" w:cstheme="minorBidi"/>
            <w:noProof/>
            <w:sz w:val="22"/>
            <w:szCs w:val="22"/>
            <w:lang w:eastAsia="en-GB"/>
          </w:rPr>
          <w:tab/>
        </w:r>
        <w:r w:rsidRPr="00F97E33">
          <w:rPr>
            <w:rStyle w:val="Hyperlink"/>
            <w:noProof/>
          </w:rPr>
          <w:t>Environmental and Mechanical Test Failure</w:t>
        </w:r>
        <w:r>
          <w:rPr>
            <w:noProof/>
            <w:webHidden/>
          </w:rPr>
          <w:tab/>
        </w:r>
        <w:r>
          <w:rPr>
            <w:noProof/>
            <w:webHidden/>
          </w:rPr>
          <w:fldChar w:fldCharType="begin"/>
        </w:r>
        <w:r>
          <w:rPr>
            <w:noProof/>
            <w:webHidden/>
          </w:rPr>
          <w:instrText xml:space="preserve"> PAGEREF _Toc95912786 \h </w:instrText>
        </w:r>
        <w:r>
          <w:rPr>
            <w:noProof/>
            <w:webHidden/>
          </w:rPr>
        </w:r>
        <w:r>
          <w:rPr>
            <w:noProof/>
            <w:webHidden/>
          </w:rPr>
          <w:fldChar w:fldCharType="separate"/>
        </w:r>
        <w:r>
          <w:rPr>
            <w:noProof/>
            <w:webHidden/>
          </w:rPr>
          <w:t>11</w:t>
        </w:r>
        <w:r>
          <w:rPr>
            <w:noProof/>
            <w:webHidden/>
          </w:rPr>
          <w:fldChar w:fldCharType="end"/>
        </w:r>
      </w:hyperlink>
    </w:p>
    <w:p w14:paraId="6E077E35" w14:textId="4E987B78" w:rsidR="003A5A2F" w:rsidRDefault="003A5A2F">
      <w:pPr>
        <w:pStyle w:val="TOC3"/>
        <w:tabs>
          <w:tab w:val="left" w:pos="1080"/>
          <w:tab w:val="right" w:pos="10147"/>
        </w:tabs>
        <w:rPr>
          <w:rFonts w:asciiTheme="minorHAnsi" w:eastAsiaTheme="minorEastAsia" w:hAnsiTheme="minorHAnsi" w:cstheme="minorBidi"/>
          <w:noProof/>
          <w:sz w:val="22"/>
          <w:szCs w:val="22"/>
          <w:lang w:eastAsia="en-GB"/>
        </w:rPr>
      </w:pPr>
      <w:hyperlink w:anchor="_Toc95912787" w:history="1">
        <w:r w:rsidRPr="00F97E33">
          <w:rPr>
            <w:rStyle w:val="Hyperlink"/>
            <w:noProof/>
          </w:rPr>
          <w:t>6.2.2</w:t>
        </w:r>
        <w:r>
          <w:rPr>
            <w:rFonts w:asciiTheme="minorHAnsi" w:eastAsiaTheme="minorEastAsia" w:hAnsiTheme="minorHAnsi" w:cstheme="minorBidi"/>
            <w:noProof/>
            <w:sz w:val="22"/>
            <w:szCs w:val="22"/>
            <w:lang w:eastAsia="en-GB"/>
          </w:rPr>
          <w:tab/>
        </w:r>
        <w:r w:rsidRPr="00F97E33">
          <w:rPr>
            <w:rStyle w:val="Hyperlink"/>
            <w:noProof/>
          </w:rPr>
          <w:t>Parameter Limit Failure</w:t>
        </w:r>
        <w:r>
          <w:rPr>
            <w:noProof/>
            <w:webHidden/>
          </w:rPr>
          <w:tab/>
        </w:r>
        <w:r>
          <w:rPr>
            <w:noProof/>
            <w:webHidden/>
          </w:rPr>
          <w:fldChar w:fldCharType="begin"/>
        </w:r>
        <w:r>
          <w:rPr>
            <w:noProof/>
            <w:webHidden/>
          </w:rPr>
          <w:instrText xml:space="preserve"> PAGEREF _Toc95912787 \h </w:instrText>
        </w:r>
        <w:r>
          <w:rPr>
            <w:noProof/>
            <w:webHidden/>
          </w:rPr>
        </w:r>
        <w:r>
          <w:rPr>
            <w:noProof/>
            <w:webHidden/>
          </w:rPr>
          <w:fldChar w:fldCharType="separate"/>
        </w:r>
        <w:r>
          <w:rPr>
            <w:noProof/>
            <w:webHidden/>
          </w:rPr>
          <w:t>12</w:t>
        </w:r>
        <w:r>
          <w:rPr>
            <w:noProof/>
            <w:webHidden/>
          </w:rPr>
          <w:fldChar w:fldCharType="end"/>
        </w:r>
      </w:hyperlink>
    </w:p>
    <w:p w14:paraId="3081A660" w14:textId="6CA30A99" w:rsidR="003A5A2F" w:rsidRDefault="003A5A2F">
      <w:pPr>
        <w:pStyle w:val="TOC3"/>
        <w:tabs>
          <w:tab w:val="left" w:pos="1080"/>
          <w:tab w:val="right" w:pos="10147"/>
        </w:tabs>
        <w:rPr>
          <w:rFonts w:asciiTheme="minorHAnsi" w:eastAsiaTheme="minorEastAsia" w:hAnsiTheme="minorHAnsi" w:cstheme="minorBidi"/>
          <w:noProof/>
          <w:sz w:val="22"/>
          <w:szCs w:val="22"/>
          <w:lang w:eastAsia="en-GB"/>
        </w:rPr>
      </w:pPr>
      <w:hyperlink w:anchor="_Toc95912788" w:history="1">
        <w:r w:rsidRPr="00F97E33">
          <w:rPr>
            <w:rStyle w:val="Hyperlink"/>
            <w:noProof/>
          </w:rPr>
          <w:t>6.2.3</w:t>
        </w:r>
        <w:r>
          <w:rPr>
            <w:rFonts w:asciiTheme="minorHAnsi" w:eastAsiaTheme="minorEastAsia" w:hAnsiTheme="minorHAnsi" w:cstheme="minorBidi"/>
            <w:noProof/>
            <w:sz w:val="22"/>
            <w:szCs w:val="22"/>
            <w:lang w:eastAsia="en-GB"/>
          </w:rPr>
          <w:tab/>
        </w:r>
        <w:r w:rsidRPr="00F97E33">
          <w:rPr>
            <w:rStyle w:val="Hyperlink"/>
            <w:noProof/>
          </w:rPr>
          <w:t>Other Failures</w:t>
        </w:r>
        <w:r>
          <w:rPr>
            <w:noProof/>
            <w:webHidden/>
          </w:rPr>
          <w:tab/>
        </w:r>
        <w:r>
          <w:rPr>
            <w:noProof/>
            <w:webHidden/>
          </w:rPr>
          <w:fldChar w:fldCharType="begin"/>
        </w:r>
        <w:r>
          <w:rPr>
            <w:noProof/>
            <w:webHidden/>
          </w:rPr>
          <w:instrText xml:space="preserve"> PAGEREF _Toc95912788 \h </w:instrText>
        </w:r>
        <w:r>
          <w:rPr>
            <w:noProof/>
            <w:webHidden/>
          </w:rPr>
        </w:r>
        <w:r>
          <w:rPr>
            <w:noProof/>
            <w:webHidden/>
          </w:rPr>
          <w:fldChar w:fldCharType="separate"/>
        </w:r>
        <w:r>
          <w:rPr>
            <w:noProof/>
            <w:webHidden/>
          </w:rPr>
          <w:t>12</w:t>
        </w:r>
        <w:r>
          <w:rPr>
            <w:noProof/>
            <w:webHidden/>
          </w:rPr>
          <w:fldChar w:fldCharType="end"/>
        </w:r>
      </w:hyperlink>
    </w:p>
    <w:p w14:paraId="78D872BC" w14:textId="790F3E60" w:rsidR="003A5A2F" w:rsidRDefault="003A5A2F">
      <w:pPr>
        <w:pStyle w:val="TOC2"/>
        <w:rPr>
          <w:rFonts w:asciiTheme="minorHAnsi" w:eastAsiaTheme="minorEastAsia" w:hAnsiTheme="minorHAnsi" w:cstheme="minorBidi"/>
          <w:caps w:val="0"/>
          <w:noProof/>
          <w:sz w:val="22"/>
          <w:szCs w:val="22"/>
          <w:lang w:eastAsia="en-GB"/>
        </w:rPr>
      </w:pPr>
      <w:hyperlink w:anchor="_Toc95912789" w:history="1">
        <w:r w:rsidRPr="00F97E33">
          <w:rPr>
            <w:rStyle w:val="Hyperlink"/>
            <w:noProof/>
          </w:rPr>
          <w:t>6.3</w:t>
        </w:r>
        <w:r>
          <w:rPr>
            <w:rFonts w:asciiTheme="minorHAnsi" w:eastAsiaTheme="minorEastAsia" w:hAnsiTheme="minorHAnsi" w:cstheme="minorBidi"/>
            <w:caps w:val="0"/>
            <w:noProof/>
            <w:sz w:val="22"/>
            <w:szCs w:val="22"/>
            <w:lang w:eastAsia="en-GB"/>
          </w:rPr>
          <w:tab/>
        </w:r>
        <w:r w:rsidRPr="00F97E33">
          <w:rPr>
            <w:rStyle w:val="Hyperlink"/>
            <w:noProof/>
          </w:rPr>
          <w:t>FAILED COMPONENTS</w:t>
        </w:r>
        <w:r>
          <w:rPr>
            <w:noProof/>
            <w:webHidden/>
          </w:rPr>
          <w:tab/>
        </w:r>
        <w:r>
          <w:rPr>
            <w:noProof/>
            <w:webHidden/>
          </w:rPr>
          <w:fldChar w:fldCharType="begin"/>
        </w:r>
        <w:r>
          <w:rPr>
            <w:noProof/>
            <w:webHidden/>
          </w:rPr>
          <w:instrText xml:space="preserve"> PAGEREF _Toc95912789 \h </w:instrText>
        </w:r>
        <w:r>
          <w:rPr>
            <w:noProof/>
            <w:webHidden/>
          </w:rPr>
        </w:r>
        <w:r>
          <w:rPr>
            <w:noProof/>
            <w:webHidden/>
          </w:rPr>
          <w:fldChar w:fldCharType="separate"/>
        </w:r>
        <w:r>
          <w:rPr>
            <w:noProof/>
            <w:webHidden/>
          </w:rPr>
          <w:t>12</w:t>
        </w:r>
        <w:r>
          <w:rPr>
            <w:noProof/>
            <w:webHidden/>
          </w:rPr>
          <w:fldChar w:fldCharType="end"/>
        </w:r>
      </w:hyperlink>
    </w:p>
    <w:p w14:paraId="22B6898A" w14:textId="3EA19995" w:rsidR="003A5A2F" w:rsidRDefault="003A5A2F">
      <w:pPr>
        <w:pStyle w:val="TOC2"/>
        <w:rPr>
          <w:rFonts w:asciiTheme="minorHAnsi" w:eastAsiaTheme="minorEastAsia" w:hAnsiTheme="minorHAnsi" w:cstheme="minorBidi"/>
          <w:caps w:val="0"/>
          <w:noProof/>
          <w:sz w:val="22"/>
          <w:szCs w:val="22"/>
          <w:lang w:eastAsia="en-GB"/>
        </w:rPr>
      </w:pPr>
      <w:hyperlink w:anchor="_Toc95912790" w:history="1">
        <w:r w:rsidRPr="00F97E33">
          <w:rPr>
            <w:rStyle w:val="Hyperlink"/>
            <w:noProof/>
          </w:rPr>
          <w:t>6.4</w:t>
        </w:r>
        <w:r>
          <w:rPr>
            <w:rFonts w:asciiTheme="minorHAnsi" w:eastAsiaTheme="minorEastAsia" w:hAnsiTheme="minorHAnsi" w:cstheme="minorBidi"/>
            <w:caps w:val="0"/>
            <w:noProof/>
            <w:sz w:val="22"/>
            <w:szCs w:val="22"/>
            <w:lang w:eastAsia="en-GB"/>
          </w:rPr>
          <w:tab/>
        </w:r>
        <w:r w:rsidRPr="00F97E33">
          <w:rPr>
            <w:rStyle w:val="Hyperlink"/>
            <w:noProof/>
          </w:rPr>
          <w:t>LOT FAILURE</w:t>
        </w:r>
        <w:r>
          <w:rPr>
            <w:noProof/>
            <w:webHidden/>
          </w:rPr>
          <w:tab/>
        </w:r>
        <w:r>
          <w:rPr>
            <w:noProof/>
            <w:webHidden/>
          </w:rPr>
          <w:fldChar w:fldCharType="begin"/>
        </w:r>
        <w:r>
          <w:rPr>
            <w:noProof/>
            <w:webHidden/>
          </w:rPr>
          <w:instrText xml:space="preserve"> PAGEREF _Toc95912790 \h </w:instrText>
        </w:r>
        <w:r>
          <w:rPr>
            <w:noProof/>
            <w:webHidden/>
          </w:rPr>
        </w:r>
        <w:r>
          <w:rPr>
            <w:noProof/>
            <w:webHidden/>
          </w:rPr>
          <w:fldChar w:fldCharType="separate"/>
        </w:r>
        <w:r>
          <w:rPr>
            <w:noProof/>
            <w:webHidden/>
          </w:rPr>
          <w:t>12</w:t>
        </w:r>
        <w:r>
          <w:rPr>
            <w:noProof/>
            <w:webHidden/>
          </w:rPr>
          <w:fldChar w:fldCharType="end"/>
        </w:r>
      </w:hyperlink>
    </w:p>
    <w:p w14:paraId="4FC734B2" w14:textId="29D73375" w:rsidR="003A5A2F" w:rsidRDefault="003A5A2F">
      <w:pPr>
        <w:pStyle w:val="TOC3"/>
        <w:tabs>
          <w:tab w:val="left" w:pos="1080"/>
          <w:tab w:val="right" w:pos="10147"/>
        </w:tabs>
        <w:rPr>
          <w:rFonts w:asciiTheme="minorHAnsi" w:eastAsiaTheme="minorEastAsia" w:hAnsiTheme="minorHAnsi" w:cstheme="minorBidi"/>
          <w:noProof/>
          <w:sz w:val="22"/>
          <w:szCs w:val="22"/>
          <w:lang w:eastAsia="en-GB"/>
        </w:rPr>
      </w:pPr>
      <w:hyperlink w:anchor="_Toc95912791" w:history="1">
        <w:r w:rsidRPr="00F97E33">
          <w:rPr>
            <w:rStyle w:val="Hyperlink"/>
            <w:noProof/>
          </w:rPr>
          <w:t>6.4.1</w:t>
        </w:r>
        <w:r>
          <w:rPr>
            <w:rFonts w:asciiTheme="minorHAnsi" w:eastAsiaTheme="minorEastAsia" w:hAnsiTheme="minorHAnsi" w:cstheme="minorBidi"/>
            <w:noProof/>
            <w:sz w:val="22"/>
            <w:szCs w:val="22"/>
            <w:lang w:eastAsia="en-GB"/>
          </w:rPr>
          <w:tab/>
        </w:r>
        <w:r w:rsidRPr="00F97E33">
          <w:rPr>
            <w:rStyle w:val="Hyperlink"/>
            <w:noProof/>
          </w:rPr>
          <w:t>Lot Failure during 100% Testing</w:t>
        </w:r>
        <w:r>
          <w:rPr>
            <w:noProof/>
            <w:webHidden/>
          </w:rPr>
          <w:tab/>
        </w:r>
        <w:r>
          <w:rPr>
            <w:noProof/>
            <w:webHidden/>
          </w:rPr>
          <w:fldChar w:fldCharType="begin"/>
        </w:r>
        <w:r>
          <w:rPr>
            <w:noProof/>
            <w:webHidden/>
          </w:rPr>
          <w:instrText xml:space="preserve"> PAGEREF _Toc95912791 \h </w:instrText>
        </w:r>
        <w:r>
          <w:rPr>
            <w:noProof/>
            <w:webHidden/>
          </w:rPr>
        </w:r>
        <w:r>
          <w:rPr>
            <w:noProof/>
            <w:webHidden/>
          </w:rPr>
          <w:fldChar w:fldCharType="separate"/>
        </w:r>
        <w:r>
          <w:rPr>
            <w:noProof/>
            <w:webHidden/>
          </w:rPr>
          <w:t>12</w:t>
        </w:r>
        <w:r>
          <w:rPr>
            <w:noProof/>
            <w:webHidden/>
          </w:rPr>
          <w:fldChar w:fldCharType="end"/>
        </w:r>
      </w:hyperlink>
    </w:p>
    <w:p w14:paraId="283D6808" w14:textId="6F5B7C96" w:rsidR="003A5A2F" w:rsidRDefault="003A5A2F">
      <w:pPr>
        <w:pStyle w:val="TOC3"/>
        <w:tabs>
          <w:tab w:val="left" w:pos="1080"/>
          <w:tab w:val="right" w:pos="10147"/>
        </w:tabs>
        <w:rPr>
          <w:rFonts w:asciiTheme="minorHAnsi" w:eastAsiaTheme="minorEastAsia" w:hAnsiTheme="minorHAnsi" w:cstheme="minorBidi"/>
          <w:noProof/>
          <w:sz w:val="22"/>
          <w:szCs w:val="22"/>
          <w:lang w:eastAsia="en-GB"/>
        </w:rPr>
      </w:pPr>
      <w:hyperlink w:anchor="_Toc95912792" w:history="1">
        <w:r w:rsidRPr="00F97E33">
          <w:rPr>
            <w:rStyle w:val="Hyperlink"/>
            <w:noProof/>
          </w:rPr>
          <w:t>6.4.2</w:t>
        </w:r>
        <w:r>
          <w:rPr>
            <w:rFonts w:asciiTheme="minorHAnsi" w:eastAsiaTheme="minorEastAsia" w:hAnsiTheme="minorHAnsi" w:cstheme="minorBidi"/>
            <w:noProof/>
            <w:sz w:val="22"/>
            <w:szCs w:val="22"/>
            <w:lang w:eastAsia="en-GB"/>
          </w:rPr>
          <w:tab/>
        </w:r>
        <w:r w:rsidRPr="00F97E33">
          <w:rPr>
            <w:rStyle w:val="Hyperlink"/>
            <w:noProof/>
          </w:rPr>
          <w:t>Lot Failure during Sample Testing</w:t>
        </w:r>
        <w:r>
          <w:rPr>
            <w:noProof/>
            <w:webHidden/>
          </w:rPr>
          <w:tab/>
        </w:r>
        <w:r>
          <w:rPr>
            <w:noProof/>
            <w:webHidden/>
          </w:rPr>
          <w:fldChar w:fldCharType="begin"/>
        </w:r>
        <w:r>
          <w:rPr>
            <w:noProof/>
            <w:webHidden/>
          </w:rPr>
          <w:instrText xml:space="preserve"> PAGEREF _Toc95912792 \h </w:instrText>
        </w:r>
        <w:r>
          <w:rPr>
            <w:noProof/>
            <w:webHidden/>
          </w:rPr>
        </w:r>
        <w:r>
          <w:rPr>
            <w:noProof/>
            <w:webHidden/>
          </w:rPr>
          <w:fldChar w:fldCharType="separate"/>
        </w:r>
        <w:r>
          <w:rPr>
            <w:noProof/>
            <w:webHidden/>
          </w:rPr>
          <w:t>12</w:t>
        </w:r>
        <w:r>
          <w:rPr>
            <w:noProof/>
            <w:webHidden/>
          </w:rPr>
          <w:fldChar w:fldCharType="end"/>
        </w:r>
      </w:hyperlink>
    </w:p>
    <w:p w14:paraId="56CCCCCD" w14:textId="2887C153" w:rsidR="003A5A2F" w:rsidRDefault="003A5A2F">
      <w:pPr>
        <w:pStyle w:val="TOC2"/>
        <w:rPr>
          <w:rFonts w:asciiTheme="minorHAnsi" w:eastAsiaTheme="minorEastAsia" w:hAnsiTheme="minorHAnsi" w:cstheme="minorBidi"/>
          <w:caps w:val="0"/>
          <w:noProof/>
          <w:sz w:val="22"/>
          <w:szCs w:val="22"/>
          <w:lang w:eastAsia="en-GB"/>
        </w:rPr>
      </w:pPr>
      <w:hyperlink w:anchor="_Toc95912793" w:history="1">
        <w:r w:rsidRPr="00F97E33">
          <w:rPr>
            <w:rStyle w:val="Hyperlink"/>
            <w:noProof/>
          </w:rPr>
          <w:t>6.5</w:t>
        </w:r>
        <w:r>
          <w:rPr>
            <w:rFonts w:asciiTheme="minorHAnsi" w:eastAsiaTheme="minorEastAsia" w:hAnsiTheme="minorHAnsi" w:cstheme="minorBidi"/>
            <w:caps w:val="0"/>
            <w:noProof/>
            <w:sz w:val="22"/>
            <w:szCs w:val="22"/>
            <w:lang w:eastAsia="en-GB"/>
          </w:rPr>
          <w:tab/>
        </w:r>
        <w:r w:rsidRPr="00F97E33">
          <w:rPr>
            <w:rStyle w:val="Hyperlink"/>
            <w:noProof/>
          </w:rPr>
          <w:t>DOCUMENTATION</w:t>
        </w:r>
        <w:r>
          <w:rPr>
            <w:noProof/>
            <w:webHidden/>
          </w:rPr>
          <w:tab/>
        </w:r>
        <w:r>
          <w:rPr>
            <w:noProof/>
            <w:webHidden/>
          </w:rPr>
          <w:fldChar w:fldCharType="begin"/>
        </w:r>
        <w:r>
          <w:rPr>
            <w:noProof/>
            <w:webHidden/>
          </w:rPr>
          <w:instrText xml:space="preserve"> PAGEREF _Toc95912793 \h </w:instrText>
        </w:r>
        <w:r>
          <w:rPr>
            <w:noProof/>
            <w:webHidden/>
          </w:rPr>
        </w:r>
        <w:r>
          <w:rPr>
            <w:noProof/>
            <w:webHidden/>
          </w:rPr>
          <w:fldChar w:fldCharType="separate"/>
        </w:r>
        <w:r>
          <w:rPr>
            <w:noProof/>
            <w:webHidden/>
          </w:rPr>
          <w:t>12</w:t>
        </w:r>
        <w:r>
          <w:rPr>
            <w:noProof/>
            <w:webHidden/>
          </w:rPr>
          <w:fldChar w:fldCharType="end"/>
        </w:r>
      </w:hyperlink>
    </w:p>
    <w:p w14:paraId="09D9C2C5" w14:textId="57BBE64C" w:rsidR="003A5A2F" w:rsidRDefault="003A5A2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95912794" w:history="1">
        <w:r w:rsidRPr="00F97E33">
          <w:rPr>
            <w:rStyle w:val="Hyperlink"/>
            <w:noProof/>
          </w:rPr>
          <w:t>7</w:t>
        </w:r>
        <w:r>
          <w:rPr>
            <w:rFonts w:asciiTheme="minorHAnsi" w:eastAsiaTheme="minorEastAsia" w:hAnsiTheme="minorHAnsi" w:cstheme="minorBidi"/>
            <w:caps w:val="0"/>
            <w:noProof/>
            <w:sz w:val="22"/>
            <w:szCs w:val="22"/>
            <w:lang w:eastAsia="en-GB"/>
          </w:rPr>
          <w:tab/>
        </w:r>
        <w:r w:rsidRPr="00F97E33">
          <w:rPr>
            <w:rStyle w:val="Hyperlink"/>
            <w:noProof/>
          </w:rPr>
          <w:t>QUALIFICATION, QUALIFICATION MAINTENANCE AND LOT VALIDATION TESTING</w:t>
        </w:r>
        <w:r>
          <w:rPr>
            <w:noProof/>
            <w:webHidden/>
          </w:rPr>
          <w:tab/>
        </w:r>
        <w:r>
          <w:rPr>
            <w:noProof/>
            <w:webHidden/>
          </w:rPr>
          <w:fldChar w:fldCharType="begin"/>
        </w:r>
        <w:r>
          <w:rPr>
            <w:noProof/>
            <w:webHidden/>
          </w:rPr>
          <w:instrText xml:space="preserve"> PAGEREF _Toc95912794 \h </w:instrText>
        </w:r>
        <w:r>
          <w:rPr>
            <w:noProof/>
            <w:webHidden/>
          </w:rPr>
        </w:r>
        <w:r>
          <w:rPr>
            <w:noProof/>
            <w:webHidden/>
          </w:rPr>
          <w:fldChar w:fldCharType="separate"/>
        </w:r>
        <w:r>
          <w:rPr>
            <w:noProof/>
            <w:webHidden/>
          </w:rPr>
          <w:t>12</w:t>
        </w:r>
        <w:r>
          <w:rPr>
            <w:noProof/>
            <w:webHidden/>
          </w:rPr>
          <w:fldChar w:fldCharType="end"/>
        </w:r>
      </w:hyperlink>
    </w:p>
    <w:p w14:paraId="0211C16F" w14:textId="2BE13272" w:rsidR="003A5A2F" w:rsidRDefault="003A5A2F">
      <w:pPr>
        <w:pStyle w:val="TOC2"/>
        <w:rPr>
          <w:rFonts w:asciiTheme="minorHAnsi" w:eastAsiaTheme="minorEastAsia" w:hAnsiTheme="minorHAnsi" w:cstheme="minorBidi"/>
          <w:caps w:val="0"/>
          <w:noProof/>
          <w:sz w:val="22"/>
          <w:szCs w:val="22"/>
          <w:lang w:eastAsia="en-GB"/>
        </w:rPr>
      </w:pPr>
      <w:hyperlink w:anchor="_Toc95912795" w:history="1">
        <w:r w:rsidRPr="00F97E33">
          <w:rPr>
            <w:rStyle w:val="Hyperlink"/>
            <w:noProof/>
          </w:rPr>
          <w:t>7.1</w:t>
        </w:r>
        <w:r>
          <w:rPr>
            <w:rFonts w:asciiTheme="minorHAnsi" w:eastAsiaTheme="minorEastAsia" w:hAnsiTheme="minorHAnsi" w:cstheme="minorBidi"/>
            <w:caps w:val="0"/>
            <w:noProof/>
            <w:sz w:val="22"/>
            <w:szCs w:val="22"/>
            <w:lang w:eastAsia="en-GB"/>
          </w:rPr>
          <w:tab/>
        </w:r>
        <w:r w:rsidRPr="00F97E33">
          <w:rPr>
            <w:rStyle w:val="Hyperlink"/>
            <w:noProof/>
          </w:rPr>
          <w:t>QUALIFICATION TESTING</w:t>
        </w:r>
        <w:r>
          <w:rPr>
            <w:noProof/>
            <w:webHidden/>
          </w:rPr>
          <w:tab/>
        </w:r>
        <w:r>
          <w:rPr>
            <w:noProof/>
            <w:webHidden/>
          </w:rPr>
          <w:fldChar w:fldCharType="begin"/>
        </w:r>
        <w:r>
          <w:rPr>
            <w:noProof/>
            <w:webHidden/>
          </w:rPr>
          <w:instrText xml:space="preserve"> PAGEREF _Toc95912795 \h </w:instrText>
        </w:r>
        <w:r>
          <w:rPr>
            <w:noProof/>
            <w:webHidden/>
          </w:rPr>
        </w:r>
        <w:r>
          <w:rPr>
            <w:noProof/>
            <w:webHidden/>
          </w:rPr>
          <w:fldChar w:fldCharType="separate"/>
        </w:r>
        <w:r>
          <w:rPr>
            <w:noProof/>
            <w:webHidden/>
          </w:rPr>
          <w:t>13</w:t>
        </w:r>
        <w:r>
          <w:rPr>
            <w:noProof/>
            <w:webHidden/>
          </w:rPr>
          <w:fldChar w:fldCharType="end"/>
        </w:r>
      </w:hyperlink>
    </w:p>
    <w:p w14:paraId="7E3665D5" w14:textId="10C77133" w:rsidR="003A5A2F" w:rsidRDefault="003A5A2F">
      <w:pPr>
        <w:pStyle w:val="TOC3"/>
        <w:tabs>
          <w:tab w:val="left" w:pos="1080"/>
          <w:tab w:val="right" w:pos="10147"/>
        </w:tabs>
        <w:rPr>
          <w:rFonts w:asciiTheme="minorHAnsi" w:eastAsiaTheme="minorEastAsia" w:hAnsiTheme="minorHAnsi" w:cstheme="minorBidi"/>
          <w:noProof/>
          <w:sz w:val="22"/>
          <w:szCs w:val="22"/>
          <w:lang w:eastAsia="en-GB"/>
        </w:rPr>
      </w:pPr>
      <w:hyperlink w:anchor="_Toc95912796" w:history="1">
        <w:r w:rsidRPr="00F97E33">
          <w:rPr>
            <w:rStyle w:val="Hyperlink"/>
            <w:noProof/>
          </w:rPr>
          <w:t>7.1.1</w:t>
        </w:r>
        <w:r>
          <w:rPr>
            <w:rFonts w:asciiTheme="minorHAnsi" w:eastAsiaTheme="minorEastAsia" w:hAnsiTheme="minorHAnsi" w:cstheme="minorBidi"/>
            <w:noProof/>
            <w:sz w:val="22"/>
            <w:szCs w:val="22"/>
            <w:lang w:eastAsia="en-GB"/>
          </w:rPr>
          <w:tab/>
        </w:r>
        <w:r w:rsidRPr="00F97E33">
          <w:rPr>
            <w:rStyle w:val="Hyperlink"/>
            <w:noProof/>
          </w:rPr>
          <w:t>General</w:t>
        </w:r>
        <w:r>
          <w:rPr>
            <w:noProof/>
            <w:webHidden/>
          </w:rPr>
          <w:tab/>
        </w:r>
        <w:r>
          <w:rPr>
            <w:noProof/>
            <w:webHidden/>
          </w:rPr>
          <w:fldChar w:fldCharType="begin"/>
        </w:r>
        <w:r>
          <w:rPr>
            <w:noProof/>
            <w:webHidden/>
          </w:rPr>
          <w:instrText xml:space="preserve"> PAGEREF _Toc95912796 \h </w:instrText>
        </w:r>
        <w:r>
          <w:rPr>
            <w:noProof/>
            <w:webHidden/>
          </w:rPr>
        </w:r>
        <w:r>
          <w:rPr>
            <w:noProof/>
            <w:webHidden/>
          </w:rPr>
          <w:fldChar w:fldCharType="separate"/>
        </w:r>
        <w:r>
          <w:rPr>
            <w:noProof/>
            <w:webHidden/>
          </w:rPr>
          <w:t>13</w:t>
        </w:r>
        <w:r>
          <w:rPr>
            <w:noProof/>
            <w:webHidden/>
          </w:rPr>
          <w:fldChar w:fldCharType="end"/>
        </w:r>
      </w:hyperlink>
    </w:p>
    <w:p w14:paraId="07EDAA86" w14:textId="75FAD188" w:rsidR="003A5A2F" w:rsidRDefault="003A5A2F">
      <w:pPr>
        <w:pStyle w:val="TOC3"/>
        <w:tabs>
          <w:tab w:val="left" w:pos="1080"/>
          <w:tab w:val="right" w:pos="10147"/>
        </w:tabs>
        <w:rPr>
          <w:rFonts w:asciiTheme="minorHAnsi" w:eastAsiaTheme="minorEastAsia" w:hAnsiTheme="minorHAnsi" w:cstheme="minorBidi"/>
          <w:noProof/>
          <w:sz w:val="22"/>
          <w:szCs w:val="22"/>
          <w:lang w:eastAsia="en-GB"/>
        </w:rPr>
      </w:pPr>
      <w:hyperlink w:anchor="_Toc95912797" w:history="1">
        <w:r w:rsidRPr="00F97E33">
          <w:rPr>
            <w:rStyle w:val="Hyperlink"/>
            <w:noProof/>
          </w:rPr>
          <w:t>7.1.2</w:t>
        </w:r>
        <w:r>
          <w:rPr>
            <w:rFonts w:asciiTheme="minorHAnsi" w:eastAsiaTheme="minorEastAsia" w:hAnsiTheme="minorHAnsi" w:cstheme="minorBidi"/>
            <w:noProof/>
            <w:sz w:val="22"/>
            <w:szCs w:val="22"/>
            <w:lang w:eastAsia="en-GB"/>
          </w:rPr>
          <w:tab/>
        </w:r>
        <w:r w:rsidRPr="00F97E33">
          <w:rPr>
            <w:rStyle w:val="Hyperlink"/>
            <w:noProof/>
          </w:rPr>
          <w:t>Distribution within the Qualification Test Lot</w:t>
        </w:r>
        <w:r>
          <w:rPr>
            <w:noProof/>
            <w:webHidden/>
          </w:rPr>
          <w:tab/>
        </w:r>
        <w:r>
          <w:rPr>
            <w:noProof/>
            <w:webHidden/>
          </w:rPr>
          <w:fldChar w:fldCharType="begin"/>
        </w:r>
        <w:r>
          <w:rPr>
            <w:noProof/>
            <w:webHidden/>
          </w:rPr>
          <w:instrText xml:space="preserve"> PAGEREF _Toc95912797 \h </w:instrText>
        </w:r>
        <w:r>
          <w:rPr>
            <w:noProof/>
            <w:webHidden/>
          </w:rPr>
        </w:r>
        <w:r>
          <w:rPr>
            <w:noProof/>
            <w:webHidden/>
          </w:rPr>
          <w:fldChar w:fldCharType="separate"/>
        </w:r>
        <w:r>
          <w:rPr>
            <w:noProof/>
            <w:webHidden/>
          </w:rPr>
          <w:t>13</w:t>
        </w:r>
        <w:r>
          <w:rPr>
            <w:noProof/>
            <w:webHidden/>
          </w:rPr>
          <w:fldChar w:fldCharType="end"/>
        </w:r>
      </w:hyperlink>
    </w:p>
    <w:p w14:paraId="43B390C0" w14:textId="78C93A44" w:rsidR="003A5A2F" w:rsidRDefault="003A5A2F">
      <w:pPr>
        <w:pStyle w:val="TOC2"/>
        <w:rPr>
          <w:rFonts w:asciiTheme="minorHAnsi" w:eastAsiaTheme="minorEastAsia" w:hAnsiTheme="minorHAnsi" w:cstheme="minorBidi"/>
          <w:caps w:val="0"/>
          <w:noProof/>
          <w:sz w:val="22"/>
          <w:szCs w:val="22"/>
          <w:lang w:eastAsia="en-GB"/>
        </w:rPr>
      </w:pPr>
      <w:hyperlink w:anchor="_Toc95912798" w:history="1">
        <w:r w:rsidRPr="00F97E33">
          <w:rPr>
            <w:rStyle w:val="Hyperlink"/>
            <w:noProof/>
          </w:rPr>
          <w:t>7.2</w:t>
        </w:r>
        <w:r>
          <w:rPr>
            <w:rFonts w:asciiTheme="minorHAnsi" w:eastAsiaTheme="minorEastAsia" w:hAnsiTheme="minorHAnsi" w:cstheme="minorBidi"/>
            <w:caps w:val="0"/>
            <w:noProof/>
            <w:sz w:val="22"/>
            <w:szCs w:val="22"/>
            <w:lang w:eastAsia="en-GB"/>
          </w:rPr>
          <w:tab/>
        </w:r>
        <w:r w:rsidRPr="00F97E33">
          <w:rPr>
            <w:rStyle w:val="Hyperlink"/>
            <w:noProof/>
          </w:rPr>
          <w:t>QUALIFICATION WITHIN A TECHNOLOGY FLOW</w:t>
        </w:r>
        <w:r>
          <w:rPr>
            <w:noProof/>
            <w:webHidden/>
          </w:rPr>
          <w:tab/>
        </w:r>
        <w:r>
          <w:rPr>
            <w:noProof/>
            <w:webHidden/>
          </w:rPr>
          <w:fldChar w:fldCharType="begin"/>
        </w:r>
        <w:r>
          <w:rPr>
            <w:noProof/>
            <w:webHidden/>
          </w:rPr>
          <w:instrText xml:space="preserve"> PAGEREF _Toc95912798 \h </w:instrText>
        </w:r>
        <w:r>
          <w:rPr>
            <w:noProof/>
            <w:webHidden/>
          </w:rPr>
        </w:r>
        <w:r>
          <w:rPr>
            <w:noProof/>
            <w:webHidden/>
          </w:rPr>
          <w:fldChar w:fldCharType="separate"/>
        </w:r>
        <w:r>
          <w:rPr>
            <w:noProof/>
            <w:webHidden/>
          </w:rPr>
          <w:t>13</w:t>
        </w:r>
        <w:r>
          <w:rPr>
            <w:noProof/>
            <w:webHidden/>
          </w:rPr>
          <w:fldChar w:fldCharType="end"/>
        </w:r>
      </w:hyperlink>
    </w:p>
    <w:p w14:paraId="5AC4E6D2" w14:textId="05C15CFC" w:rsidR="003A5A2F" w:rsidRDefault="003A5A2F">
      <w:pPr>
        <w:pStyle w:val="TOC2"/>
        <w:rPr>
          <w:rFonts w:asciiTheme="minorHAnsi" w:eastAsiaTheme="minorEastAsia" w:hAnsiTheme="minorHAnsi" w:cstheme="minorBidi"/>
          <w:caps w:val="0"/>
          <w:noProof/>
          <w:sz w:val="22"/>
          <w:szCs w:val="22"/>
          <w:lang w:eastAsia="en-GB"/>
        </w:rPr>
      </w:pPr>
      <w:hyperlink w:anchor="_Toc95912799" w:history="1">
        <w:r w:rsidRPr="00F97E33">
          <w:rPr>
            <w:rStyle w:val="Hyperlink"/>
            <w:noProof/>
          </w:rPr>
          <w:t>7.3</w:t>
        </w:r>
        <w:r>
          <w:rPr>
            <w:rFonts w:asciiTheme="minorHAnsi" w:eastAsiaTheme="minorEastAsia" w:hAnsiTheme="minorHAnsi" w:cstheme="minorBidi"/>
            <w:caps w:val="0"/>
            <w:noProof/>
            <w:sz w:val="22"/>
            <w:szCs w:val="22"/>
            <w:lang w:eastAsia="en-GB"/>
          </w:rPr>
          <w:tab/>
        </w:r>
        <w:r w:rsidRPr="00F97E33">
          <w:rPr>
            <w:rStyle w:val="Hyperlink"/>
            <w:noProof/>
          </w:rPr>
          <w:t>QUALIFICATION MAINTENANCE (PERIODIC TESTING)</w:t>
        </w:r>
        <w:r>
          <w:rPr>
            <w:noProof/>
            <w:webHidden/>
          </w:rPr>
          <w:tab/>
        </w:r>
        <w:r>
          <w:rPr>
            <w:noProof/>
            <w:webHidden/>
          </w:rPr>
          <w:fldChar w:fldCharType="begin"/>
        </w:r>
        <w:r>
          <w:rPr>
            <w:noProof/>
            <w:webHidden/>
          </w:rPr>
          <w:instrText xml:space="preserve"> PAGEREF _Toc95912799 \h </w:instrText>
        </w:r>
        <w:r>
          <w:rPr>
            <w:noProof/>
            <w:webHidden/>
          </w:rPr>
        </w:r>
        <w:r>
          <w:rPr>
            <w:noProof/>
            <w:webHidden/>
          </w:rPr>
          <w:fldChar w:fldCharType="separate"/>
        </w:r>
        <w:r>
          <w:rPr>
            <w:noProof/>
            <w:webHidden/>
          </w:rPr>
          <w:t>13</w:t>
        </w:r>
        <w:r>
          <w:rPr>
            <w:noProof/>
            <w:webHidden/>
          </w:rPr>
          <w:fldChar w:fldCharType="end"/>
        </w:r>
      </w:hyperlink>
    </w:p>
    <w:p w14:paraId="4ED7F4A8" w14:textId="023D3083" w:rsidR="003A5A2F" w:rsidRDefault="003A5A2F">
      <w:pPr>
        <w:pStyle w:val="TOC2"/>
        <w:rPr>
          <w:rFonts w:asciiTheme="minorHAnsi" w:eastAsiaTheme="minorEastAsia" w:hAnsiTheme="minorHAnsi" w:cstheme="minorBidi"/>
          <w:caps w:val="0"/>
          <w:noProof/>
          <w:sz w:val="22"/>
          <w:szCs w:val="22"/>
          <w:lang w:eastAsia="en-GB"/>
        </w:rPr>
      </w:pPr>
      <w:hyperlink w:anchor="_Toc95912800" w:history="1">
        <w:r w:rsidRPr="00F97E33">
          <w:rPr>
            <w:rStyle w:val="Hyperlink"/>
            <w:noProof/>
          </w:rPr>
          <w:t>7.4</w:t>
        </w:r>
        <w:r>
          <w:rPr>
            <w:rFonts w:asciiTheme="minorHAnsi" w:eastAsiaTheme="minorEastAsia" w:hAnsiTheme="minorHAnsi" w:cstheme="minorBidi"/>
            <w:caps w:val="0"/>
            <w:noProof/>
            <w:sz w:val="22"/>
            <w:szCs w:val="22"/>
            <w:lang w:eastAsia="en-GB"/>
          </w:rPr>
          <w:tab/>
        </w:r>
        <w:r w:rsidRPr="00F97E33">
          <w:rPr>
            <w:rStyle w:val="Hyperlink"/>
            <w:noProof/>
          </w:rPr>
          <w:t>LOT VALIDATION TESTING</w:t>
        </w:r>
        <w:r>
          <w:rPr>
            <w:noProof/>
            <w:webHidden/>
          </w:rPr>
          <w:tab/>
        </w:r>
        <w:r>
          <w:rPr>
            <w:noProof/>
            <w:webHidden/>
          </w:rPr>
          <w:fldChar w:fldCharType="begin"/>
        </w:r>
        <w:r>
          <w:rPr>
            <w:noProof/>
            <w:webHidden/>
          </w:rPr>
          <w:instrText xml:space="preserve"> PAGEREF _Toc95912800 \h </w:instrText>
        </w:r>
        <w:r>
          <w:rPr>
            <w:noProof/>
            <w:webHidden/>
          </w:rPr>
        </w:r>
        <w:r>
          <w:rPr>
            <w:noProof/>
            <w:webHidden/>
          </w:rPr>
          <w:fldChar w:fldCharType="separate"/>
        </w:r>
        <w:r>
          <w:rPr>
            <w:noProof/>
            <w:webHidden/>
          </w:rPr>
          <w:t>13</w:t>
        </w:r>
        <w:r>
          <w:rPr>
            <w:noProof/>
            <w:webHidden/>
          </w:rPr>
          <w:fldChar w:fldCharType="end"/>
        </w:r>
      </w:hyperlink>
    </w:p>
    <w:p w14:paraId="4DD1C039" w14:textId="1624F507" w:rsidR="003A5A2F" w:rsidRDefault="003A5A2F">
      <w:pPr>
        <w:pStyle w:val="TOC2"/>
        <w:rPr>
          <w:rFonts w:asciiTheme="minorHAnsi" w:eastAsiaTheme="minorEastAsia" w:hAnsiTheme="minorHAnsi" w:cstheme="minorBidi"/>
          <w:caps w:val="0"/>
          <w:noProof/>
          <w:sz w:val="22"/>
          <w:szCs w:val="22"/>
          <w:lang w:eastAsia="en-GB"/>
        </w:rPr>
      </w:pPr>
      <w:hyperlink w:anchor="_Toc95912801" w:history="1">
        <w:r w:rsidRPr="00F97E33">
          <w:rPr>
            <w:rStyle w:val="Hyperlink"/>
            <w:noProof/>
          </w:rPr>
          <w:t>7.5</w:t>
        </w:r>
        <w:r>
          <w:rPr>
            <w:rFonts w:asciiTheme="minorHAnsi" w:eastAsiaTheme="minorEastAsia" w:hAnsiTheme="minorHAnsi" w:cstheme="minorBidi"/>
            <w:caps w:val="0"/>
            <w:noProof/>
            <w:sz w:val="22"/>
            <w:szCs w:val="22"/>
            <w:lang w:eastAsia="en-GB"/>
          </w:rPr>
          <w:tab/>
        </w:r>
        <w:r w:rsidRPr="00F97E33">
          <w:rPr>
            <w:rStyle w:val="Hyperlink"/>
            <w:noProof/>
          </w:rPr>
          <w:t>FAILURE CRITERIA</w:t>
        </w:r>
        <w:r>
          <w:rPr>
            <w:noProof/>
            <w:webHidden/>
          </w:rPr>
          <w:tab/>
        </w:r>
        <w:r>
          <w:rPr>
            <w:noProof/>
            <w:webHidden/>
          </w:rPr>
          <w:fldChar w:fldCharType="begin"/>
        </w:r>
        <w:r>
          <w:rPr>
            <w:noProof/>
            <w:webHidden/>
          </w:rPr>
          <w:instrText xml:space="preserve"> PAGEREF _Toc95912801 \h </w:instrText>
        </w:r>
        <w:r>
          <w:rPr>
            <w:noProof/>
            <w:webHidden/>
          </w:rPr>
        </w:r>
        <w:r>
          <w:rPr>
            <w:noProof/>
            <w:webHidden/>
          </w:rPr>
          <w:fldChar w:fldCharType="separate"/>
        </w:r>
        <w:r>
          <w:rPr>
            <w:noProof/>
            <w:webHidden/>
          </w:rPr>
          <w:t>14</w:t>
        </w:r>
        <w:r>
          <w:rPr>
            <w:noProof/>
            <w:webHidden/>
          </w:rPr>
          <w:fldChar w:fldCharType="end"/>
        </w:r>
      </w:hyperlink>
    </w:p>
    <w:p w14:paraId="02C839D4" w14:textId="2AEF03B9" w:rsidR="003A5A2F" w:rsidRDefault="003A5A2F">
      <w:pPr>
        <w:pStyle w:val="TOC3"/>
        <w:tabs>
          <w:tab w:val="left" w:pos="1080"/>
          <w:tab w:val="right" w:pos="10147"/>
        </w:tabs>
        <w:rPr>
          <w:rFonts w:asciiTheme="minorHAnsi" w:eastAsiaTheme="minorEastAsia" w:hAnsiTheme="minorHAnsi" w:cstheme="minorBidi"/>
          <w:noProof/>
          <w:sz w:val="22"/>
          <w:szCs w:val="22"/>
          <w:lang w:eastAsia="en-GB"/>
        </w:rPr>
      </w:pPr>
      <w:hyperlink w:anchor="_Toc95912802" w:history="1">
        <w:r w:rsidRPr="00F97E33">
          <w:rPr>
            <w:rStyle w:val="Hyperlink"/>
            <w:noProof/>
          </w:rPr>
          <w:t>7.5.1</w:t>
        </w:r>
        <w:r>
          <w:rPr>
            <w:rFonts w:asciiTheme="minorHAnsi" w:eastAsiaTheme="minorEastAsia" w:hAnsiTheme="minorHAnsi" w:cstheme="minorBidi"/>
            <w:noProof/>
            <w:sz w:val="22"/>
            <w:szCs w:val="22"/>
            <w:lang w:eastAsia="en-GB"/>
          </w:rPr>
          <w:tab/>
        </w:r>
        <w:r w:rsidRPr="00F97E33">
          <w:rPr>
            <w:rStyle w:val="Hyperlink"/>
            <w:noProof/>
          </w:rPr>
          <w:t>Environmental and Mechanical Test Failures</w:t>
        </w:r>
        <w:r>
          <w:rPr>
            <w:noProof/>
            <w:webHidden/>
          </w:rPr>
          <w:tab/>
        </w:r>
        <w:r>
          <w:rPr>
            <w:noProof/>
            <w:webHidden/>
          </w:rPr>
          <w:fldChar w:fldCharType="begin"/>
        </w:r>
        <w:r>
          <w:rPr>
            <w:noProof/>
            <w:webHidden/>
          </w:rPr>
          <w:instrText xml:space="preserve"> PAGEREF _Toc95912802 \h </w:instrText>
        </w:r>
        <w:r>
          <w:rPr>
            <w:noProof/>
            <w:webHidden/>
          </w:rPr>
        </w:r>
        <w:r>
          <w:rPr>
            <w:noProof/>
            <w:webHidden/>
          </w:rPr>
          <w:fldChar w:fldCharType="separate"/>
        </w:r>
        <w:r>
          <w:rPr>
            <w:noProof/>
            <w:webHidden/>
          </w:rPr>
          <w:t>14</w:t>
        </w:r>
        <w:r>
          <w:rPr>
            <w:noProof/>
            <w:webHidden/>
          </w:rPr>
          <w:fldChar w:fldCharType="end"/>
        </w:r>
      </w:hyperlink>
    </w:p>
    <w:p w14:paraId="565F3BCD" w14:textId="3F5D4289" w:rsidR="003A5A2F" w:rsidRDefault="003A5A2F">
      <w:pPr>
        <w:pStyle w:val="TOC3"/>
        <w:tabs>
          <w:tab w:val="left" w:pos="1080"/>
          <w:tab w:val="right" w:pos="10147"/>
        </w:tabs>
        <w:rPr>
          <w:rFonts w:asciiTheme="minorHAnsi" w:eastAsiaTheme="minorEastAsia" w:hAnsiTheme="minorHAnsi" w:cstheme="minorBidi"/>
          <w:noProof/>
          <w:sz w:val="22"/>
          <w:szCs w:val="22"/>
          <w:lang w:eastAsia="en-GB"/>
        </w:rPr>
      </w:pPr>
      <w:hyperlink w:anchor="_Toc95912803" w:history="1">
        <w:r w:rsidRPr="00F97E33">
          <w:rPr>
            <w:rStyle w:val="Hyperlink"/>
            <w:noProof/>
          </w:rPr>
          <w:t>7.5.2</w:t>
        </w:r>
        <w:r>
          <w:rPr>
            <w:rFonts w:asciiTheme="minorHAnsi" w:eastAsiaTheme="minorEastAsia" w:hAnsiTheme="minorHAnsi" w:cstheme="minorBidi"/>
            <w:noProof/>
            <w:sz w:val="22"/>
            <w:szCs w:val="22"/>
            <w:lang w:eastAsia="en-GB"/>
          </w:rPr>
          <w:tab/>
        </w:r>
        <w:r w:rsidRPr="00F97E33">
          <w:rPr>
            <w:rStyle w:val="Hyperlink"/>
            <w:noProof/>
          </w:rPr>
          <w:t>Electrical Failures</w:t>
        </w:r>
        <w:r>
          <w:rPr>
            <w:noProof/>
            <w:webHidden/>
          </w:rPr>
          <w:tab/>
        </w:r>
        <w:r>
          <w:rPr>
            <w:noProof/>
            <w:webHidden/>
          </w:rPr>
          <w:fldChar w:fldCharType="begin"/>
        </w:r>
        <w:r>
          <w:rPr>
            <w:noProof/>
            <w:webHidden/>
          </w:rPr>
          <w:instrText xml:space="preserve"> PAGEREF _Toc95912803 \h </w:instrText>
        </w:r>
        <w:r>
          <w:rPr>
            <w:noProof/>
            <w:webHidden/>
          </w:rPr>
        </w:r>
        <w:r>
          <w:rPr>
            <w:noProof/>
            <w:webHidden/>
          </w:rPr>
          <w:fldChar w:fldCharType="separate"/>
        </w:r>
        <w:r>
          <w:rPr>
            <w:noProof/>
            <w:webHidden/>
          </w:rPr>
          <w:t>14</w:t>
        </w:r>
        <w:r>
          <w:rPr>
            <w:noProof/>
            <w:webHidden/>
          </w:rPr>
          <w:fldChar w:fldCharType="end"/>
        </w:r>
      </w:hyperlink>
    </w:p>
    <w:p w14:paraId="1E8613C0" w14:textId="430CE0C1" w:rsidR="003A5A2F" w:rsidRDefault="003A5A2F">
      <w:pPr>
        <w:pStyle w:val="TOC3"/>
        <w:tabs>
          <w:tab w:val="left" w:pos="1080"/>
          <w:tab w:val="right" w:pos="10147"/>
        </w:tabs>
        <w:rPr>
          <w:rFonts w:asciiTheme="minorHAnsi" w:eastAsiaTheme="minorEastAsia" w:hAnsiTheme="minorHAnsi" w:cstheme="minorBidi"/>
          <w:noProof/>
          <w:sz w:val="22"/>
          <w:szCs w:val="22"/>
          <w:lang w:eastAsia="en-GB"/>
        </w:rPr>
      </w:pPr>
      <w:hyperlink w:anchor="_Toc95912804" w:history="1">
        <w:r w:rsidRPr="00F97E33">
          <w:rPr>
            <w:rStyle w:val="Hyperlink"/>
            <w:noProof/>
          </w:rPr>
          <w:t>7.5.3</w:t>
        </w:r>
        <w:r>
          <w:rPr>
            <w:rFonts w:asciiTheme="minorHAnsi" w:eastAsiaTheme="minorEastAsia" w:hAnsiTheme="minorHAnsi" w:cstheme="minorBidi"/>
            <w:noProof/>
            <w:sz w:val="22"/>
            <w:szCs w:val="22"/>
            <w:lang w:eastAsia="en-GB"/>
          </w:rPr>
          <w:tab/>
        </w:r>
        <w:r w:rsidRPr="00F97E33">
          <w:rPr>
            <w:rStyle w:val="Hyperlink"/>
            <w:noProof/>
          </w:rPr>
          <w:t>Other Failures</w:t>
        </w:r>
        <w:r>
          <w:rPr>
            <w:noProof/>
            <w:webHidden/>
          </w:rPr>
          <w:tab/>
        </w:r>
        <w:r>
          <w:rPr>
            <w:noProof/>
            <w:webHidden/>
          </w:rPr>
          <w:fldChar w:fldCharType="begin"/>
        </w:r>
        <w:r>
          <w:rPr>
            <w:noProof/>
            <w:webHidden/>
          </w:rPr>
          <w:instrText xml:space="preserve"> PAGEREF _Toc95912804 \h </w:instrText>
        </w:r>
        <w:r>
          <w:rPr>
            <w:noProof/>
            <w:webHidden/>
          </w:rPr>
        </w:r>
        <w:r>
          <w:rPr>
            <w:noProof/>
            <w:webHidden/>
          </w:rPr>
          <w:fldChar w:fldCharType="separate"/>
        </w:r>
        <w:r>
          <w:rPr>
            <w:noProof/>
            <w:webHidden/>
          </w:rPr>
          <w:t>14</w:t>
        </w:r>
        <w:r>
          <w:rPr>
            <w:noProof/>
            <w:webHidden/>
          </w:rPr>
          <w:fldChar w:fldCharType="end"/>
        </w:r>
      </w:hyperlink>
    </w:p>
    <w:p w14:paraId="18B062ED" w14:textId="29FA4EE6" w:rsidR="003A5A2F" w:rsidRDefault="003A5A2F">
      <w:pPr>
        <w:pStyle w:val="TOC2"/>
        <w:rPr>
          <w:rFonts w:asciiTheme="minorHAnsi" w:eastAsiaTheme="minorEastAsia" w:hAnsiTheme="minorHAnsi" w:cstheme="minorBidi"/>
          <w:caps w:val="0"/>
          <w:noProof/>
          <w:sz w:val="22"/>
          <w:szCs w:val="22"/>
          <w:lang w:eastAsia="en-GB"/>
        </w:rPr>
      </w:pPr>
      <w:hyperlink w:anchor="_Toc95912805" w:history="1">
        <w:r w:rsidRPr="00F97E33">
          <w:rPr>
            <w:rStyle w:val="Hyperlink"/>
            <w:noProof/>
          </w:rPr>
          <w:t>7.6</w:t>
        </w:r>
        <w:r>
          <w:rPr>
            <w:rFonts w:asciiTheme="minorHAnsi" w:eastAsiaTheme="minorEastAsia" w:hAnsiTheme="minorHAnsi" w:cstheme="minorBidi"/>
            <w:caps w:val="0"/>
            <w:noProof/>
            <w:sz w:val="22"/>
            <w:szCs w:val="22"/>
            <w:lang w:eastAsia="en-GB"/>
          </w:rPr>
          <w:tab/>
        </w:r>
        <w:r w:rsidRPr="00F97E33">
          <w:rPr>
            <w:rStyle w:val="Hyperlink"/>
            <w:noProof/>
          </w:rPr>
          <w:t>FAILED COMPONENTS</w:t>
        </w:r>
        <w:r>
          <w:rPr>
            <w:noProof/>
            <w:webHidden/>
          </w:rPr>
          <w:tab/>
        </w:r>
        <w:r>
          <w:rPr>
            <w:noProof/>
            <w:webHidden/>
          </w:rPr>
          <w:fldChar w:fldCharType="begin"/>
        </w:r>
        <w:r>
          <w:rPr>
            <w:noProof/>
            <w:webHidden/>
          </w:rPr>
          <w:instrText xml:space="preserve"> PAGEREF _Toc95912805 \h </w:instrText>
        </w:r>
        <w:r>
          <w:rPr>
            <w:noProof/>
            <w:webHidden/>
          </w:rPr>
        </w:r>
        <w:r>
          <w:rPr>
            <w:noProof/>
            <w:webHidden/>
          </w:rPr>
          <w:fldChar w:fldCharType="separate"/>
        </w:r>
        <w:r>
          <w:rPr>
            <w:noProof/>
            <w:webHidden/>
          </w:rPr>
          <w:t>14</w:t>
        </w:r>
        <w:r>
          <w:rPr>
            <w:noProof/>
            <w:webHidden/>
          </w:rPr>
          <w:fldChar w:fldCharType="end"/>
        </w:r>
      </w:hyperlink>
    </w:p>
    <w:p w14:paraId="41CFDE16" w14:textId="61AC1BF4" w:rsidR="003A5A2F" w:rsidRDefault="003A5A2F">
      <w:pPr>
        <w:pStyle w:val="TOC2"/>
        <w:rPr>
          <w:rFonts w:asciiTheme="minorHAnsi" w:eastAsiaTheme="minorEastAsia" w:hAnsiTheme="minorHAnsi" w:cstheme="minorBidi"/>
          <w:caps w:val="0"/>
          <w:noProof/>
          <w:sz w:val="22"/>
          <w:szCs w:val="22"/>
          <w:lang w:eastAsia="en-GB"/>
        </w:rPr>
      </w:pPr>
      <w:hyperlink w:anchor="_Toc95912806" w:history="1">
        <w:r w:rsidRPr="00F97E33">
          <w:rPr>
            <w:rStyle w:val="Hyperlink"/>
            <w:noProof/>
          </w:rPr>
          <w:t>7.7</w:t>
        </w:r>
        <w:r>
          <w:rPr>
            <w:rFonts w:asciiTheme="minorHAnsi" w:eastAsiaTheme="minorEastAsia" w:hAnsiTheme="minorHAnsi" w:cstheme="minorBidi"/>
            <w:caps w:val="0"/>
            <w:noProof/>
            <w:sz w:val="22"/>
            <w:szCs w:val="22"/>
            <w:lang w:eastAsia="en-GB"/>
          </w:rPr>
          <w:tab/>
        </w:r>
        <w:r w:rsidRPr="00F97E33">
          <w:rPr>
            <w:rStyle w:val="Hyperlink"/>
            <w:noProof/>
          </w:rPr>
          <w:t>LOT FAILURE</w:t>
        </w:r>
        <w:r>
          <w:rPr>
            <w:noProof/>
            <w:webHidden/>
          </w:rPr>
          <w:tab/>
        </w:r>
        <w:r>
          <w:rPr>
            <w:noProof/>
            <w:webHidden/>
          </w:rPr>
          <w:fldChar w:fldCharType="begin"/>
        </w:r>
        <w:r>
          <w:rPr>
            <w:noProof/>
            <w:webHidden/>
          </w:rPr>
          <w:instrText xml:space="preserve"> PAGEREF _Toc95912806 \h </w:instrText>
        </w:r>
        <w:r>
          <w:rPr>
            <w:noProof/>
            <w:webHidden/>
          </w:rPr>
        </w:r>
        <w:r>
          <w:rPr>
            <w:noProof/>
            <w:webHidden/>
          </w:rPr>
          <w:fldChar w:fldCharType="separate"/>
        </w:r>
        <w:r>
          <w:rPr>
            <w:noProof/>
            <w:webHidden/>
          </w:rPr>
          <w:t>14</w:t>
        </w:r>
        <w:r>
          <w:rPr>
            <w:noProof/>
            <w:webHidden/>
          </w:rPr>
          <w:fldChar w:fldCharType="end"/>
        </w:r>
      </w:hyperlink>
    </w:p>
    <w:p w14:paraId="5E87D07A" w14:textId="25736C3E" w:rsidR="003A5A2F" w:rsidRDefault="003A5A2F">
      <w:pPr>
        <w:pStyle w:val="TOC2"/>
        <w:rPr>
          <w:rFonts w:asciiTheme="minorHAnsi" w:eastAsiaTheme="minorEastAsia" w:hAnsiTheme="minorHAnsi" w:cstheme="minorBidi"/>
          <w:caps w:val="0"/>
          <w:noProof/>
          <w:sz w:val="22"/>
          <w:szCs w:val="22"/>
          <w:lang w:eastAsia="en-GB"/>
        </w:rPr>
      </w:pPr>
      <w:hyperlink w:anchor="_Toc95912807" w:history="1">
        <w:r w:rsidRPr="00F97E33">
          <w:rPr>
            <w:rStyle w:val="Hyperlink"/>
            <w:noProof/>
          </w:rPr>
          <w:t>7.8</w:t>
        </w:r>
        <w:r>
          <w:rPr>
            <w:rFonts w:asciiTheme="minorHAnsi" w:eastAsiaTheme="minorEastAsia" w:hAnsiTheme="minorHAnsi" w:cstheme="minorBidi"/>
            <w:caps w:val="0"/>
            <w:noProof/>
            <w:sz w:val="22"/>
            <w:szCs w:val="22"/>
            <w:lang w:eastAsia="en-GB"/>
          </w:rPr>
          <w:tab/>
        </w:r>
        <w:r w:rsidRPr="00F97E33">
          <w:rPr>
            <w:rStyle w:val="Hyperlink"/>
            <w:noProof/>
          </w:rPr>
          <w:t>QUALIFICATION</w:t>
        </w:r>
        <w:r w:rsidRPr="00F97E33">
          <w:rPr>
            <w:rStyle w:val="Hyperlink"/>
            <w:noProof/>
            <w:highlight w:val="yellow"/>
          </w:rPr>
          <w:t>, PERIODIC TESTING</w:t>
        </w:r>
        <w:r w:rsidRPr="00F97E33">
          <w:rPr>
            <w:rStyle w:val="Hyperlink"/>
            <w:noProof/>
          </w:rPr>
          <w:t xml:space="preserve"> AND LOT VALIDATION TESTING SAMPLES</w:t>
        </w:r>
        <w:r>
          <w:rPr>
            <w:noProof/>
            <w:webHidden/>
          </w:rPr>
          <w:tab/>
        </w:r>
        <w:r>
          <w:rPr>
            <w:noProof/>
            <w:webHidden/>
          </w:rPr>
          <w:fldChar w:fldCharType="begin"/>
        </w:r>
        <w:r>
          <w:rPr>
            <w:noProof/>
            <w:webHidden/>
          </w:rPr>
          <w:instrText xml:space="preserve"> PAGEREF _Toc95912807 \h </w:instrText>
        </w:r>
        <w:r>
          <w:rPr>
            <w:noProof/>
            <w:webHidden/>
          </w:rPr>
        </w:r>
        <w:r>
          <w:rPr>
            <w:noProof/>
            <w:webHidden/>
          </w:rPr>
          <w:fldChar w:fldCharType="separate"/>
        </w:r>
        <w:r>
          <w:rPr>
            <w:noProof/>
            <w:webHidden/>
          </w:rPr>
          <w:t>14</w:t>
        </w:r>
        <w:r>
          <w:rPr>
            <w:noProof/>
            <w:webHidden/>
          </w:rPr>
          <w:fldChar w:fldCharType="end"/>
        </w:r>
      </w:hyperlink>
    </w:p>
    <w:p w14:paraId="1B55B409" w14:textId="1D2588CA" w:rsidR="003A5A2F" w:rsidRDefault="003A5A2F">
      <w:pPr>
        <w:pStyle w:val="TOC2"/>
        <w:rPr>
          <w:rFonts w:asciiTheme="minorHAnsi" w:eastAsiaTheme="minorEastAsia" w:hAnsiTheme="minorHAnsi" w:cstheme="minorBidi"/>
          <w:caps w:val="0"/>
          <w:noProof/>
          <w:sz w:val="22"/>
          <w:szCs w:val="22"/>
          <w:lang w:eastAsia="en-GB"/>
        </w:rPr>
      </w:pPr>
      <w:hyperlink w:anchor="_Toc95912808" w:history="1">
        <w:r w:rsidRPr="00F97E33">
          <w:rPr>
            <w:rStyle w:val="Hyperlink"/>
            <w:noProof/>
          </w:rPr>
          <w:t>7.9</w:t>
        </w:r>
        <w:r>
          <w:rPr>
            <w:rFonts w:asciiTheme="minorHAnsi" w:eastAsiaTheme="minorEastAsia" w:hAnsiTheme="minorHAnsi" w:cstheme="minorBidi"/>
            <w:caps w:val="0"/>
            <w:noProof/>
            <w:sz w:val="22"/>
            <w:szCs w:val="22"/>
            <w:lang w:eastAsia="en-GB"/>
          </w:rPr>
          <w:tab/>
        </w:r>
        <w:r w:rsidRPr="00F97E33">
          <w:rPr>
            <w:rStyle w:val="Hyperlink"/>
            <w:noProof/>
          </w:rPr>
          <w:t>DOCUMENTATION</w:t>
        </w:r>
        <w:r>
          <w:rPr>
            <w:noProof/>
            <w:webHidden/>
          </w:rPr>
          <w:tab/>
        </w:r>
        <w:r>
          <w:rPr>
            <w:noProof/>
            <w:webHidden/>
          </w:rPr>
          <w:fldChar w:fldCharType="begin"/>
        </w:r>
        <w:r>
          <w:rPr>
            <w:noProof/>
            <w:webHidden/>
          </w:rPr>
          <w:instrText xml:space="preserve"> PAGEREF _Toc95912808 \h </w:instrText>
        </w:r>
        <w:r>
          <w:rPr>
            <w:noProof/>
            <w:webHidden/>
          </w:rPr>
        </w:r>
        <w:r>
          <w:rPr>
            <w:noProof/>
            <w:webHidden/>
          </w:rPr>
          <w:fldChar w:fldCharType="separate"/>
        </w:r>
        <w:r>
          <w:rPr>
            <w:noProof/>
            <w:webHidden/>
          </w:rPr>
          <w:t>15</w:t>
        </w:r>
        <w:r>
          <w:rPr>
            <w:noProof/>
            <w:webHidden/>
          </w:rPr>
          <w:fldChar w:fldCharType="end"/>
        </w:r>
      </w:hyperlink>
    </w:p>
    <w:p w14:paraId="41E87D55" w14:textId="37080EF0" w:rsidR="003A5A2F" w:rsidRDefault="003A5A2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95912809" w:history="1">
        <w:r w:rsidRPr="00F97E33">
          <w:rPr>
            <w:rStyle w:val="Hyperlink"/>
            <w:noProof/>
          </w:rPr>
          <w:t>8</w:t>
        </w:r>
        <w:r>
          <w:rPr>
            <w:rFonts w:asciiTheme="minorHAnsi" w:eastAsiaTheme="minorEastAsia" w:hAnsiTheme="minorHAnsi" w:cstheme="minorBidi"/>
            <w:caps w:val="0"/>
            <w:noProof/>
            <w:sz w:val="22"/>
            <w:szCs w:val="22"/>
            <w:lang w:eastAsia="en-GB"/>
          </w:rPr>
          <w:tab/>
        </w:r>
        <w:r w:rsidRPr="00F97E33">
          <w:rPr>
            <w:rStyle w:val="Hyperlink"/>
            <w:noProof/>
          </w:rPr>
          <w:t>TEST METHODS AND PROCEDURES</w:t>
        </w:r>
        <w:r>
          <w:rPr>
            <w:noProof/>
            <w:webHidden/>
          </w:rPr>
          <w:tab/>
        </w:r>
        <w:r>
          <w:rPr>
            <w:noProof/>
            <w:webHidden/>
          </w:rPr>
          <w:fldChar w:fldCharType="begin"/>
        </w:r>
        <w:r>
          <w:rPr>
            <w:noProof/>
            <w:webHidden/>
          </w:rPr>
          <w:instrText xml:space="preserve"> PAGEREF _Toc95912809 \h </w:instrText>
        </w:r>
        <w:r>
          <w:rPr>
            <w:noProof/>
            <w:webHidden/>
          </w:rPr>
        </w:r>
        <w:r>
          <w:rPr>
            <w:noProof/>
            <w:webHidden/>
          </w:rPr>
          <w:fldChar w:fldCharType="separate"/>
        </w:r>
        <w:r>
          <w:rPr>
            <w:noProof/>
            <w:webHidden/>
          </w:rPr>
          <w:t>15</w:t>
        </w:r>
        <w:r>
          <w:rPr>
            <w:noProof/>
            <w:webHidden/>
          </w:rPr>
          <w:fldChar w:fldCharType="end"/>
        </w:r>
      </w:hyperlink>
    </w:p>
    <w:p w14:paraId="0F1D0B56" w14:textId="78F173C5" w:rsidR="003A5A2F" w:rsidRDefault="003A5A2F">
      <w:pPr>
        <w:pStyle w:val="TOC2"/>
        <w:rPr>
          <w:rFonts w:asciiTheme="minorHAnsi" w:eastAsiaTheme="minorEastAsia" w:hAnsiTheme="minorHAnsi" w:cstheme="minorBidi"/>
          <w:caps w:val="0"/>
          <w:noProof/>
          <w:sz w:val="22"/>
          <w:szCs w:val="22"/>
          <w:lang w:eastAsia="en-GB"/>
        </w:rPr>
      </w:pPr>
      <w:hyperlink w:anchor="_Toc95912810" w:history="1">
        <w:r w:rsidRPr="00F97E33">
          <w:rPr>
            <w:rStyle w:val="Hyperlink"/>
            <w:noProof/>
          </w:rPr>
          <w:t>8.1</w:t>
        </w:r>
        <w:r>
          <w:rPr>
            <w:rFonts w:asciiTheme="minorHAnsi" w:eastAsiaTheme="minorEastAsia" w:hAnsiTheme="minorHAnsi" w:cstheme="minorBidi"/>
            <w:caps w:val="0"/>
            <w:noProof/>
            <w:sz w:val="22"/>
            <w:szCs w:val="22"/>
            <w:lang w:eastAsia="en-GB"/>
          </w:rPr>
          <w:tab/>
        </w:r>
        <w:r w:rsidRPr="00F97E33">
          <w:rPr>
            <w:rStyle w:val="Hyperlink"/>
            <w:noProof/>
          </w:rPr>
          <w:t>ELECTRICAL MEASUREMENTS</w:t>
        </w:r>
        <w:r>
          <w:rPr>
            <w:noProof/>
            <w:webHidden/>
          </w:rPr>
          <w:tab/>
        </w:r>
        <w:r>
          <w:rPr>
            <w:noProof/>
            <w:webHidden/>
          </w:rPr>
          <w:fldChar w:fldCharType="begin"/>
        </w:r>
        <w:r>
          <w:rPr>
            <w:noProof/>
            <w:webHidden/>
          </w:rPr>
          <w:instrText xml:space="preserve"> PAGEREF _Toc95912810 \h </w:instrText>
        </w:r>
        <w:r>
          <w:rPr>
            <w:noProof/>
            <w:webHidden/>
          </w:rPr>
        </w:r>
        <w:r>
          <w:rPr>
            <w:noProof/>
            <w:webHidden/>
          </w:rPr>
          <w:fldChar w:fldCharType="separate"/>
        </w:r>
        <w:r>
          <w:rPr>
            <w:noProof/>
            <w:webHidden/>
          </w:rPr>
          <w:t>15</w:t>
        </w:r>
        <w:r>
          <w:rPr>
            <w:noProof/>
            <w:webHidden/>
          </w:rPr>
          <w:fldChar w:fldCharType="end"/>
        </w:r>
      </w:hyperlink>
    </w:p>
    <w:p w14:paraId="68489378" w14:textId="7AE0542C" w:rsidR="003A5A2F" w:rsidRDefault="003A5A2F">
      <w:pPr>
        <w:pStyle w:val="TOC3"/>
        <w:tabs>
          <w:tab w:val="left" w:pos="1080"/>
          <w:tab w:val="right" w:pos="10147"/>
        </w:tabs>
        <w:rPr>
          <w:rFonts w:asciiTheme="minorHAnsi" w:eastAsiaTheme="minorEastAsia" w:hAnsiTheme="minorHAnsi" w:cstheme="minorBidi"/>
          <w:noProof/>
          <w:sz w:val="22"/>
          <w:szCs w:val="22"/>
          <w:lang w:eastAsia="en-GB"/>
        </w:rPr>
      </w:pPr>
      <w:hyperlink w:anchor="_Toc95912811" w:history="1">
        <w:r w:rsidRPr="00F97E33">
          <w:rPr>
            <w:rStyle w:val="Hyperlink"/>
            <w:noProof/>
          </w:rPr>
          <w:t>8.1.1</w:t>
        </w:r>
        <w:r>
          <w:rPr>
            <w:rFonts w:asciiTheme="minorHAnsi" w:eastAsiaTheme="minorEastAsia" w:hAnsiTheme="minorHAnsi" w:cstheme="minorBidi"/>
            <w:noProof/>
            <w:sz w:val="22"/>
            <w:szCs w:val="22"/>
            <w:lang w:eastAsia="en-GB"/>
          </w:rPr>
          <w:tab/>
        </w:r>
        <w:r w:rsidRPr="00F97E33">
          <w:rPr>
            <w:rStyle w:val="Hyperlink"/>
            <w:noProof/>
          </w:rPr>
          <w:t>General</w:t>
        </w:r>
        <w:r>
          <w:rPr>
            <w:noProof/>
            <w:webHidden/>
          </w:rPr>
          <w:tab/>
        </w:r>
        <w:r>
          <w:rPr>
            <w:noProof/>
            <w:webHidden/>
          </w:rPr>
          <w:fldChar w:fldCharType="begin"/>
        </w:r>
        <w:r>
          <w:rPr>
            <w:noProof/>
            <w:webHidden/>
          </w:rPr>
          <w:instrText xml:space="preserve"> PAGEREF _Toc95912811 \h </w:instrText>
        </w:r>
        <w:r>
          <w:rPr>
            <w:noProof/>
            <w:webHidden/>
          </w:rPr>
        </w:r>
        <w:r>
          <w:rPr>
            <w:noProof/>
            <w:webHidden/>
          </w:rPr>
          <w:fldChar w:fldCharType="separate"/>
        </w:r>
        <w:r>
          <w:rPr>
            <w:noProof/>
            <w:webHidden/>
          </w:rPr>
          <w:t>15</w:t>
        </w:r>
        <w:r>
          <w:rPr>
            <w:noProof/>
            <w:webHidden/>
          </w:rPr>
          <w:fldChar w:fldCharType="end"/>
        </w:r>
      </w:hyperlink>
    </w:p>
    <w:p w14:paraId="434E4965" w14:textId="7C3AD0B1" w:rsidR="003A5A2F" w:rsidRDefault="003A5A2F">
      <w:pPr>
        <w:pStyle w:val="TOC4"/>
        <w:tabs>
          <w:tab w:val="left" w:pos="1080"/>
          <w:tab w:val="right" w:pos="10147"/>
        </w:tabs>
        <w:rPr>
          <w:rFonts w:asciiTheme="minorHAnsi" w:eastAsiaTheme="minorEastAsia" w:hAnsiTheme="minorHAnsi" w:cstheme="minorBidi"/>
          <w:noProof/>
          <w:sz w:val="22"/>
          <w:szCs w:val="22"/>
          <w:lang w:eastAsia="en-GB"/>
        </w:rPr>
      </w:pPr>
      <w:hyperlink w:anchor="_Toc95912812" w:history="1">
        <w:r w:rsidRPr="00F97E33">
          <w:rPr>
            <w:rStyle w:val="Hyperlink"/>
            <w:noProof/>
          </w:rPr>
          <w:t>8.1.1.1</w:t>
        </w:r>
        <w:r>
          <w:rPr>
            <w:rFonts w:asciiTheme="minorHAnsi" w:eastAsiaTheme="minorEastAsia" w:hAnsiTheme="minorHAnsi" w:cstheme="minorBidi"/>
            <w:noProof/>
            <w:sz w:val="22"/>
            <w:szCs w:val="22"/>
            <w:lang w:eastAsia="en-GB"/>
          </w:rPr>
          <w:tab/>
        </w:r>
        <w:r w:rsidRPr="00F97E33">
          <w:rPr>
            <w:rStyle w:val="Hyperlink"/>
            <w:noProof/>
          </w:rPr>
          <w:t>Cold Resistance</w:t>
        </w:r>
        <w:r>
          <w:rPr>
            <w:noProof/>
            <w:webHidden/>
          </w:rPr>
          <w:tab/>
        </w:r>
        <w:r>
          <w:rPr>
            <w:noProof/>
            <w:webHidden/>
          </w:rPr>
          <w:fldChar w:fldCharType="begin"/>
        </w:r>
        <w:r>
          <w:rPr>
            <w:noProof/>
            <w:webHidden/>
          </w:rPr>
          <w:instrText xml:space="preserve"> PAGEREF _Toc95912812 \h </w:instrText>
        </w:r>
        <w:r>
          <w:rPr>
            <w:noProof/>
            <w:webHidden/>
          </w:rPr>
        </w:r>
        <w:r>
          <w:rPr>
            <w:noProof/>
            <w:webHidden/>
          </w:rPr>
          <w:fldChar w:fldCharType="separate"/>
        </w:r>
        <w:r>
          <w:rPr>
            <w:noProof/>
            <w:webHidden/>
          </w:rPr>
          <w:t>15</w:t>
        </w:r>
        <w:r>
          <w:rPr>
            <w:noProof/>
            <w:webHidden/>
          </w:rPr>
          <w:fldChar w:fldCharType="end"/>
        </w:r>
      </w:hyperlink>
    </w:p>
    <w:p w14:paraId="2D6289A0" w14:textId="0C04432D" w:rsidR="003A5A2F" w:rsidRDefault="003A5A2F">
      <w:pPr>
        <w:pStyle w:val="TOC4"/>
        <w:tabs>
          <w:tab w:val="left" w:pos="1080"/>
          <w:tab w:val="right" w:pos="10147"/>
        </w:tabs>
        <w:rPr>
          <w:rFonts w:asciiTheme="minorHAnsi" w:eastAsiaTheme="minorEastAsia" w:hAnsiTheme="minorHAnsi" w:cstheme="minorBidi"/>
          <w:noProof/>
          <w:sz w:val="22"/>
          <w:szCs w:val="22"/>
          <w:lang w:eastAsia="en-GB"/>
        </w:rPr>
      </w:pPr>
      <w:hyperlink w:anchor="_Toc95912813" w:history="1">
        <w:r w:rsidRPr="00F97E33">
          <w:rPr>
            <w:rStyle w:val="Hyperlink"/>
            <w:noProof/>
          </w:rPr>
          <w:t>8.1.1.2</w:t>
        </w:r>
        <w:r>
          <w:rPr>
            <w:rFonts w:asciiTheme="minorHAnsi" w:eastAsiaTheme="minorEastAsia" w:hAnsiTheme="minorHAnsi" w:cstheme="minorBidi"/>
            <w:noProof/>
            <w:sz w:val="22"/>
            <w:szCs w:val="22"/>
            <w:lang w:eastAsia="en-GB"/>
          </w:rPr>
          <w:tab/>
        </w:r>
        <w:r w:rsidRPr="00F97E33">
          <w:rPr>
            <w:rStyle w:val="Hyperlink"/>
            <w:noProof/>
          </w:rPr>
          <w:t>Voltage Drop</w:t>
        </w:r>
        <w:r>
          <w:rPr>
            <w:noProof/>
            <w:webHidden/>
          </w:rPr>
          <w:tab/>
        </w:r>
        <w:r>
          <w:rPr>
            <w:noProof/>
            <w:webHidden/>
          </w:rPr>
          <w:fldChar w:fldCharType="begin"/>
        </w:r>
        <w:r>
          <w:rPr>
            <w:noProof/>
            <w:webHidden/>
          </w:rPr>
          <w:instrText xml:space="preserve"> PAGEREF _Toc95912813 \h </w:instrText>
        </w:r>
        <w:r>
          <w:rPr>
            <w:noProof/>
            <w:webHidden/>
          </w:rPr>
        </w:r>
        <w:r>
          <w:rPr>
            <w:noProof/>
            <w:webHidden/>
          </w:rPr>
          <w:fldChar w:fldCharType="separate"/>
        </w:r>
        <w:r>
          <w:rPr>
            <w:noProof/>
            <w:webHidden/>
          </w:rPr>
          <w:t>15</w:t>
        </w:r>
        <w:r>
          <w:rPr>
            <w:noProof/>
            <w:webHidden/>
          </w:rPr>
          <w:fldChar w:fldCharType="end"/>
        </w:r>
      </w:hyperlink>
    </w:p>
    <w:p w14:paraId="3846821D" w14:textId="7429AD53" w:rsidR="003A5A2F" w:rsidRDefault="003A5A2F">
      <w:pPr>
        <w:pStyle w:val="TOC3"/>
        <w:tabs>
          <w:tab w:val="left" w:pos="1080"/>
          <w:tab w:val="right" w:pos="10147"/>
        </w:tabs>
        <w:rPr>
          <w:rFonts w:asciiTheme="minorHAnsi" w:eastAsiaTheme="minorEastAsia" w:hAnsiTheme="minorHAnsi" w:cstheme="minorBidi"/>
          <w:noProof/>
          <w:sz w:val="22"/>
          <w:szCs w:val="22"/>
          <w:lang w:eastAsia="en-GB"/>
        </w:rPr>
      </w:pPr>
      <w:hyperlink w:anchor="_Toc95912814" w:history="1">
        <w:r w:rsidRPr="00F97E33">
          <w:rPr>
            <w:rStyle w:val="Hyperlink"/>
            <w:noProof/>
          </w:rPr>
          <w:t>8.1.2</w:t>
        </w:r>
        <w:r>
          <w:rPr>
            <w:rFonts w:asciiTheme="minorHAnsi" w:eastAsiaTheme="minorEastAsia" w:hAnsiTheme="minorHAnsi" w:cstheme="minorBidi"/>
            <w:noProof/>
            <w:sz w:val="22"/>
            <w:szCs w:val="22"/>
            <w:lang w:eastAsia="en-GB"/>
          </w:rPr>
          <w:tab/>
        </w:r>
        <w:r w:rsidRPr="00F97E33">
          <w:rPr>
            <w:rStyle w:val="Hyperlink"/>
            <w:noProof/>
          </w:rPr>
          <w:t>Room Temperature Electrical Measurements</w:t>
        </w:r>
        <w:r>
          <w:rPr>
            <w:noProof/>
            <w:webHidden/>
          </w:rPr>
          <w:tab/>
        </w:r>
        <w:r>
          <w:rPr>
            <w:noProof/>
            <w:webHidden/>
          </w:rPr>
          <w:fldChar w:fldCharType="begin"/>
        </w:r>
        <w:r>
          <w:rPr>
            <w:noProof/>
            <w:webHidden/>
          </w:rPr>
          <w:instrText xml:space="preserve"> PAGEREF _Toc95912814 \h </w:instrText>
        </w:r>
        <w:r>
          <w:rPr>
            <w:noProof/>
            <w:webHidden/>
          </w:rPr>
        </w:r>
        <w:r>
          <w:rPr>
            <w:noProof/>
            <w:webHidden/>
          </w:rPr>
          <w:fldChar w:fldCharType="separate"/>
        </w:r>
        <w:r>
          <w:rPr>
            <w:noProof/>
            <w:webHidden/>
          </w:rPr>
          <w:t>15</w:t>
        </w:r>
        <w:r>
          <w:rPr>
            <w:noProof/>
            <w:webHidden/>
          </w:rPr>
          <w:fldChar w:fldCharType="end"/>
        </w:r>
      </w:hyperlink>
    </w:p>
    <w:p w14:paraId="03FA54DA" w14:textId="516F852B" w:rsidR="003A5A2F" w:rsidRDefault="003A5A2F">
      <w:pPr>
        <w:pStyle w:val="TOC3"/>
        <w:tabs>
          <w:tab w:val="left" w:pos="1080"/>
          <w:tab w:val="right" w:pos="10147"/>
        </w:tabs>
        <w:rPr>
          <w:rFonts w:asciiTheme="minorHAnsi" w:eastAsiaTheme="minorEastAsia" w:hAnsiTheme="minorHAnsi" w:cstheme="minorBidi"/>
          <w:noProof/>
          <w:sz w:val="22"/>
          <w:szCs w:val="22"/>
          <w:lang w:eastAsia="en-GB"/>
        </w:rPr>
      </w:pPr>
      <w:hyperlink w:anchor="_Toc95912815" w:history="1">
        <w:r w:rsidRPr="00F97E33">
          <w:rPr>
            <w:rStyle w:val="Hyperlink"/>
            <w:noProof/>
          </w:rPr>
          <w:t>8.1.3</w:t>
        </w:r>
        <w:r>
          <w:rPr>
            <w:rFonts w:asciiTheme="minorHAnsi" w:eastAsiaTheme="minorEastAsia" w:hAnsiTheme="minorHAnsi" w:cstheme="minorBidi"/>
            <w:noProof/>
            <w:sz w:val="22"/>
            <w:szCs w:val="22"/>
            <w:lang w:eastAsia="en-GB"/>
          </w:rPr>
          <w:tab/>
        </w:r>
        <w:r w:rsidRPr="00F97E33">
          <w:rPr>
            <w:rStyle w:val="Hyperlink"/>
            <w:noProof/>
          </w:rPr>
          <w:t>Intermediate and End-Point Electrical Measurements</w:t>
        </w:r>
        <w:r>
          <w:rPr>
            <w:noProof/>
            <w:webHidden/>
          </w:rPr>
          <w:tab/>
        </w:r>
        <w:r>
          <w:rPr>
            <w:noProof/>
            <w:webHidden/>
          </w:rPr>
          <w:fldChar w:fldCharType="begin"/>
        </w:r>
        <w:r>
          <w:rPr>
            <w:noProof/>
            <w:webHidden/>
          </w:rPr>
          <w:instrText xml:space="preserve"> PAGEREF _Toc95912815 \h </w:instrText>
        </w:r>
        <w:r>
          <w:rPr>
            <w:noProof/>
            <w:webHidden/>
          </w:rPr>
        </w:r>
        <w:r>
          <w:rPr>
            <w:noProof/>
            <w:webHidden/>
          </w:rPr>
          <w:fldChar w:fldCharType="separate"/>
        </w:r>
        <w:r>
          <w:rPr>
            <w:noProof/>
            <w:webHidden/>
          </w:rPr>
          <w:t>15</w:t>
        </w:r>
        <w:r>
          <w:rPr>
            <w:noProof/>
            <w:webHidden/>
          </w:rPr>
          <w:fldChar w:fldCharType="end"/>
        </w:r>
      </w:hyperlink>
    </w:p>
    <w:p w14:paraId="3595D928" w14:textId="2C032763" w:rsidR="003A5A2F" w:rsidRDefault="003A5A2F">
      <w:pPr>
        <w:pStyle w:val="TOC2"/>
        <w:rPr>
          <w:rFonts w:asciiTheme="minorHAnsi" w:eastAsiaTheme="minorEastAsia" w:hAnsiTheme="minorHAnsi" w:cstheme="minorBidi"/>
          <w:caps w:val="0"/>
          <w:noProof/>
          <w:sz w:val="22"/>
          <w:szCs w:val="22"/>
          <w:lang w:eastAsia="en-GB"/>
        </w:rPr>
      </w:pPr>
      <w:hyperlink w:anchor="_Toc95912816" w:history="1">
        <w:r w:rsidRPr="00F97E33">
          <w:rPr>
            <w:rStyle w:val="Hyperlink"/>
            <w:noProof/>
          </w:rPr>
          <w:t>8.2</w:t>
        </w:r>
        <w:r>
          <w:rPr>
            <w:rFonts w:asciiTheme="minorHAnsi" w:eastAsiaTheme="minorEastAsia" w:hAnsiTheme="minorHAnsi" w:cstheme="minorBidi"/>
            <w:caps w:val="0"/>
            <w:noProof/>
            <w:sz w:val="22"/>
            <w:szCs w:val="22"/>
            <w:lang w:eastAsia="en-GB"/>
          </w:rPr>
          <w:tab/>
        </w:r>
        <w:r w:rsidRPr="00F97E33">
          <w:rPr>
            <w:rStyle w:val="Hyperlink"/>
            <w:noProof/>
          </w:rPr>
          <w:t>EXTERNAL VISUAL INSPECTION AND DIMENSION CHECK</w:t>
        </w:r>
        <w:r>
          <w:rPr>
            <w:noProof/>
            <w:webHidden/>
          </w:rPr>
          <w:tab/>
        </w:r>
        <w:r>
          <w:rPr>
            <w:noProof/>
            <w:webHidden/>
          </w:rPr>
          <w:fldChar w:fldCharType="begin"/>
        </w:r>
        <w:r>
          <w:rPr>
            <w:noProof/>
            <w:webHidden/>
          </w:rPr>
          <w:instrText xml:space="preserve"> PAGEREF _Toc95912816 \h </w:instrText>
        </w:r>
        <w:r>
          <w:rPr>
            <w:noProof/>
            <w:webHidden/>
          </w:rPr>
        </w:r>
        <w:r>
          <w:rPr>
            <w:noProof/>
            <w:webHidden/>
          </w:rPr>
          <w:fldChar w:fldCharType="separate"/>
        </w:r>
        <w:r>
          <w:rPr>
            <w:noProof/>
            <w:webHidden/>
          </w:rPr>
          <w:t>16</w:t>
        </w:r>
        <w:r>
          <w:rPr>
            <w:noProof/>
            <w:webHidden/>
          </w:rPr>
          <w:fldChar w:fldCharType="end"/>
        </w:r>
      </w:hyperlink>
    </w:p>
    <w:p w14:paraId="50B8A294" w14:textId="17C6895A" w:rsidR="003A5A2F" w:rsidRDefault="003A5A2F">
      <w:pPr>
        <w:pStyle w:val="TOC2"/>
        <w:rPr>
          <w:rFonts w:asciiTheme="minorHAnsi" w:eastAsiaTheme="minorEastAsia" w:hAnsiTheme="minorHAnsi" w:cstheme="minorBidi"/>
          <w:caps w:val="0"/>
          <w:noProof/>
          <w:sz w:val="22"/>
          <w:szCs w:val="22"/>
          <w:lang w:eastAsia="en-GB"/>
        </w:rPr>
      </w:pPr>
      <w:hyperlink w:anchor="_Toc95912817" w:history="1">
        <w:r w:rsidRPr="00F97E33">
          <w:rPr>
            <w:rStyle w:val="Hyperlink"/>
            <w:noProof/>
          </w:rPr>
          <w:t>8.3</w:t>
        </w:r>
        <w:r>
          <w:rPr>
            <w:rFonts w:asciiTheme="minorHAnsi" w:eastAsiaTheme="minorEastAsia" w:hAnsiTheme="minorHAnsi" w:cstheme="minorBidi"/>
            <w:caps w:val="0"/>
            <w:noProof/>
            <w:sz w:val="22"/>
            <w:szCs w:val="22"/>
            <w:lang w:eastAsia="en-GB"/>
          </w:rPr>
          <w:tab/>
        </w:r>
        <w:r w:rsidRPr="00F97E33">
          <w:rPr>
            <w:rStyle w:val="Hyperlink"/>
            <w:noProof/>
          </w:rPr>
          <w:t>BURN-IN</w:t>
        </w:r>
        <w:r>
          <w:rPr>
            <w:noProof/>
            <w:webHidden/>
          </w:rPr>
          <w:tab/>
        </w:r>
        <w:r>
          <w:rPr>
            <w:noProof/>
            <w:webHidden/>
          </w:rPr>
          <w:fldChar w:fldCharType="begin"/>
        </w:r>
        <w:r>
          <w:rPr>
            <w:noProof/>
            <w:webHidden/>
          </w:rPr>
          <w:instrText xml:space="preserve"> PAGEREF _Toc95912817 \h </w:instrText>
        </w:r>
        <w:r>
          <w:rPr>
            <w:noProof/>
            <w:webHidden/>
          </w:rPr>
        </w:r>
        <w:r>
          <w:rPr>
            <w:noProof/>
            <w:webHidden/>
          </w:rPr>
          <w:fldChar w:fldCharType="separate"/>
        </w:r>
        <w:r>
          <w:rPr>
            <w:noProof/>
            <w:webHidden/>
          </w:rPr>
          <w:t>16</w:t>
        </w:r>
        <w:r>
          <w:rPr>
            <w:noProof/>
            <w:webHidden/>
          </w:rPr>
          <w:fldChar w:fldCharType="end"/>
        </w:r>
      </w:hyperlink>
    </w:p>
    <w:p w14:paraId="5641F9CE" w14:textId="76AF6831" w:rsidR="003A5A2F" w:rsidRDefault="003A5A2F">
      <w:pPr>
        <w:pStyle w:val="TOC2"/>
        <w:rPr>
          <w:rFonts w:asciiTheme="minorHAnsi" w:eastAsiaTheme="minorEastAsia" w:hAnsiTheme="minorHAnsi" w:cstheme="minorBidi"/>
          <w:caps w:val="0"/>
          <w:noProof/>
          <w:sz w:val="22"/>
          <w:szCs w:val="22"/>
          <w:lang w:eastAsia="en-GB"/>
        </w:rPr>
      </w:pPr>
      <w:hyperlink w:anchor="_Toc95912818" w:history="1">
        <w:r w:rsidRPr="00F97E33">
          <w:rPr>
            <w:rStyle w:val="Hyperlink"/>
            <w:noProof/>
          </w:rPr>
          <w:t>8.4</w:t>
        </w:r>
        <w:r>
          <w:rPr>
            <w:rFonts w:asciiTheme="minorHAnsi" w:eastAsiaTheme="minorEastAsia" w:hAnsiTheme="minorHAnsi" w:cstheme="minorBidi"/>
            <w:caps w:val="0"/>
            <w:noProof/>
            <w:sz w:val="22"/>
            <w:szCs w:val="22"/>
            <w:lang w:eastAsia="en-GB"/>
          </w:rPr>
          <w:tab/>
        </w:r>
        <w:r w:rsidRPr="00F97E33">
          <w:rPr>
            <w:rStyle w:val="Hyperlink"/>
            <w:noProof/>
          </w:rPr>
          <w:t>SOLDERABILITY</w:t>
        </w:r>
        <w:r>
          <w:rPr>
            <w:noProof/>
            <w:webHidden/>
          </w:rPr>
          <w:tab/>
        </w:r>
        <w:r>
          <w:rPr>
            <w:noProof/>
            <w:webHidden/>
          </w:rPr>
          <w:fldChar w:fldCharType="begin"/>
        </w:r>
        <w:r>
          <w:rPr>
            <w:noProof/>
            <w:webHidden/>
          </w:rPr>
          <w:instrText xml:space="preserve"> PAGEREF _Toc95912818 \h </w:instrText>
        </w:r>
        <w:r>
          <w:rPr>
            <w:noProof/>
            <w:webHidden/>
          </w:rPr>
        </w:r>
        <w:r>
          <w:rPr>
            <w:noProof/>
            <w:webHidden/>
          </w:rPr>
          <w:fldChar w:fldCharType="separate"/>
        </w:r>
        <w:r>
          <w:rPr>
            <w:noProof/>
            <w:webHidden/>
          </w:rPr>
          <w:t>16</w:t>
        </w:r>
        <w:r>
          <w:rPr>
            <w:noProof/>
            <w:webHidden/>
          </w:rPr>
          <w:fldChar w:fldCharType="end"/>
        </w:r>
      </w:hyperlink>
    </w:p>
    <w:p w14:paraId="3C193F35" w14:textId="160B1DEE" w:rsidR="003A5A2F" w:rsidRDefault="003A5A2F">
      <w:pPr>
        <w:pStyle w:val="TOC2"/>
        <w:rPr>
          <w:rFonts w:asciiTheme="minorHAnsi" w:eastAsiaTheme="minorEastAsia" w:hAnsiTheme="minorHAnsi" w:cstheme="minorBidi"/>
          <w:caps w:val="0"/>
          <w:noProof/>
          <w:sz w:val="22"/>
          <w:szCs w:val="22"/>
          <w:lang w:eastAsia="en-GB"/>
        </w:rPr>
      </w:pPr>
      <w:hyperlink w:anchor="_Toc95912819" w:history="1">
        <w:r w:rsidRPr="00F97E33">
          <w:rPr>
            <w:rStyle w:val="Hyperlink"/>
            <w:noProof/>
          </w:rPr>
          <w:t>8.5</w:t>
        </w:r>
        <w:r>
          <w:rPr>
            <w:rFonts w:asciiTheme="minorHAnsi" w:eastAsiaTheme="minorEastAsia" w:hAnsiTheme="minorHAnsi" w:cstheme="minorBidi"/>
            <w:caps w:val="0"/>
            <w:noProof/>
            <w:sz w:val="22"/>
            <w:szCs w:val="22"/>
            <w:lang w:eastAsia="en-GB"/>
          </w:rPr>
          <w:tab/>
        </w:r>
        <w:r w:rsidRPr="00F97E33">
          <w:rPr>
            <w:rStyle w:val="Hyperlink"/>
            <w:noProof/>
          </w:rPr>
          <w:t>FUSION CHARACTERISATION TESTS</w:t>
        </w:r>
        <w:r>
          <w:rPr>
            <w:noProof/>
            <w:webHidden/>
          </w:rPr>
          <w:tab/>
        </w:r>
        <w:r>
          <w:rPr>
            <w:noProof/>
            <w:webHidden/>
          </w:rPr>
          <w:fldChar w:fldCharType="begin"/>
        </w:r>
        <w:r>
          <w:rPr>
            <w:noProof/>
            <w:webHidden/>
          </w:rPr>
          <w:instrText xml:space="preserve"> PAGEREF _Toc95912819 \h </w:instrText>
        </w:r>
        <w:r>
          <w:rPr>
            <w:noProof/>
            <w:webHidden/>
          </w:rPr>
        </w:r>
        <w:r>
          <w:rPr>
            <w:noProof/>
            <w:webHidden/>
          </w:rPr>
          <w:fldChar w:fldCharType="separate"/>
        </w:r>
        <w:r>
          <w:rPr>
            <w:noProof/>
            <w:webHidden/>
          </w:rPr>
          <w:t>16</w:t>
        </w:r>
        <w:r>
          <w:rPr>
            <w:noProof/>
            <w:webHidden/>
          </w:rPr>
          <w:fldChar w:fldCharType="end"/>
        </w:r>
      </w:hyperlink>
    </w:p>
    <w:p w14:paraId="2F9AB942" w14:textId="08EB9DBB" w:rsidR="003A5A2F" w:rsidRDefault="003A5A2F">
      <w:pPr>
        <w:pStyle w:val="TOC3"/>
        <w:tabs>
          <w:tab w:val="left" w:pos="1080"/>
          <w:tab w:val="right" w:pos="10147"/>
        </w:tabs>
        <w:rPr>
          <w:rFonts w:asciiTheme="minorHAnsi" w:eastAsiaTheme="minorEastAsia" w:hAnsiTheme="minorHAnsi" w:cstheme="minorBidi"/>
          <w:noProof/>
          <w:sz w:val="22"/>
          <w:szCs w:val="22"/>
          <w:lang w:eastAsia="en-GB"/>
        </w:rPr>
      </w:pPr>
      <w:hyperlink w:anchor="_Toc95912820" w:history="1">
        <w:r w:rsidRPr="00F97E33">
          <w:rPr>
            <w:rStyle w:val="Hyperlink"/>
            <w:noProof/>
          </w:rPr>
          <w:t>8.5.1</w:t>
        </w:r>
        <w:r>
          <w:rPr>
            <w:rFonts w:asciiTheme="minorHAnsi" w:eastAsiaTheme="minorEastAsia" w:hAnsiTheme="minorHAnsi" w:cstheme="minorBidi"/>
            <w:noProof/>
            <w:sz w:val="22"/>
            <w:szCs w:val="22"/>
            <w:lang w:eastAsia="en-GB"/>
          </w:rPr>
          <w:tab/>
        </w:r>
        <w:r w:rsidRPr="00F97E33">
          <w:rPr>
            <w:rStyle w:val="Hyperlink"/>
            <w:noProof/>
          </w:rPr>
          <w:t>Current Carrying Capacity</w:t>
        </w:r>
        <w:r>
          <w:rPr>
            <w:noProof/>
            <w:webHidden/>
          </w:rPr>
          <w:tab/>
        </w:r>
        <w:r>
          <w:rPr>
            <w:noProof/>
            <w:webHidden/>
          </w:rPr>
          <w:fldChar w:fldCharType="begin"/>
        </w:r>
        <w:r>
          <w:rPr>
            <w:noProof/>
            <w:webHidden/>
          </w:rPr>
          <w:instrText xml:space="preserve"> PAGEREF _Toc95912820 \h </w:instrText>
        </w:r>
        <w:r>
          <w:rPr>
            <w:noProof/>
            <w:webHidden/>
          </w:rPr>
        </w:r>
        <w:r>
          <w:rPr>
            <w:noProof/>
            <w:webHidden/>
          </w:rPr>
          <w:fldChar w:fldCharType="separate"/>
        </w:r>
        <w:r>
          <w:rPr>
            <w:noProof/>
            <w:webHidden/>
          </w:rPr>
          <w:t>16</w:t>
        </w:r>
        <w:r>
          <w:rPr>
            <w:noProof/>
            <w:webHidden/>
          </w:rPr>
          <w:fldChar w:fldCharType="end"/>
        </w:r>
      </w:hyperlink>
    </w:p>
    <w:p w14:paraId="5DC1ED1F" w14:textId="6F4AE830" w:rsidR="003A5A2F" w:rsidRDefault="003A5A2F">
      <w:pPr>
        <w:pStyle w:val="TOC3"/>
        <w:tabs>
          <w:tab w:val="left" w:pos="1080"/>
          <w:tab w:val="right" w:pos="10147"/>
        </w:tabs>
        <w:rPr>
          <w:rFonts w:asciiTheme="minorHAnsi" w:eastAsiaTheme="minorEastAsia" w:hAnsiTheme="minorHAnsi" w:cstheme="minorBidi"/>
          <w:noProof/>
          <w:sz w:val="22"/>
          <w:szCs w:val="22"/>
          <w:lang w:eastAsia="en-GB"/>
        </w:rPr>
      </w:pPr>
      <w:hyperlink w:anchor="_Toc95912821" w:history="1">
        <w:r w:rsidRPr="00F97E33">
          <w:rPr>
            <w:rStyle w:val="Hyperlink"/>
            <w:noProof/>
          </w:rPr>
          <w:t>8.5.2</w:t>
        </w:r>
        <w:r>
          <w:rPr>
            <w:rFonts w:asciiTheme="minorHAnsi" w:eastAsiaTheme="minorEastAsia" w:hAnsiTheme="minorHAnsi" w:cstheme="minorBidi"/>
            <w:noProof/>
            <w:sz w:val="22"/>
            <w:szCs w:val="22"/>
            <w:lang w:eastAsia="en-GB"/>
          </w:rPr>
          <w:tab/>
        </w:r>
        <w:r w:rsidRPr="00F97E33">
          <w:rPr>
            <w:rStyle w:val="Hyperlink"/>
            <w:noProof/>
          </w:rPr>
          <w:t>Overload Operation</w:t>
        </w:r>
        <w:r>
          <w:rPr>
            <w:noProof/>
            <w:webHidden/>
          </w:rPr>
          <w:tab/>
        </w:r>
        <w:r>
          <w:rPr>
            <w:noProof/>
            <w:webHidden/>
          </w:rPr>
          <w:fldChar w:fldCharType="begin"/>
        </w:r>
        <w:r>
          <w:rPr>
            <w:noProof/>
            <w:webHidden/>
          </w:rPr>
          <w:instrText xml:space="preserve"> PAGEREF _Toc95912821 \h </w:instrText>
        </w:r>
        <w:r>
          <w:rPr>
            <w:noProof/>
            <w:webHidden/>
          </w:rPr>
        </w:r>
        <w:r>
          <w:rPr>
            <w:noProof/>
            <w:webHidden/>
          </w:rPr>
          <w:fldChar w:fldCharType="separate"/>
        </w:r>
        <w:r>
          <w:rPr>
            <w:noProof/>
            <w:webHidden/>
          </w:rPr>
          <w:t>16</w:t>
        </w:r>
        <w:r>
          <w:rPr>
            <w:noProof/>
            <w:webHidden/>
          </w:rPr>
          <w:fldChar w:fldCharType="end"/>
        </w:r>
      </w:hyperlink>
    </w:p>
    <w:p w14:paraId="73B2976C" w14:textId="53F90A45" w:rsidR="003A5A2F" w:rsidRDefault="003A5A2F">
      <w:pPr>
        <w:pStyle w:val="TOC2"/>
        <w:rPr>
          <w:rFonts w:asciiTheme="minorHAnsi" w:eastAsiaTheme="minorEastAsia" w:hAnsiTheme="minorHAnsi" w:cstheme="minorBidi"/>
          <w:caps w:val="0"/>
          <w:noProof/>
          <w:sz w:val="22"/>
          <w:szCs w:val="22"/>
          <w:lang w:eastAsia="en-GB"/>
        </w:rPr>
      </w:pPr>
      <w:hyperlink w:anchor="_Toc95912822" w:history="1">
        <w:r w:rsidRPr="00F97E33">
          <w:rPr>
            <w:rStyle w:val="Hyperlink"/>
            <w:noProof/>
          </w:rPr>
          <w:t>8.6</w:t>
        </w:r>
        <w:r>
          <w:rPr>
            <w:rFonts w:asciiTheme="minorHAnsi" w:eastAsiaTheme="minorEastAsia" w:hAnsiTheme="minorHAnsi" w:cstheme="minorBidi"/>
            <w:caps w:val="0"/>
            <w:noProof/>
            <w:sz w:val="22"/>
            <w:szCs w:val="22"/>
            <w:lang w:eastAsia="en-GB"/>
          </w:rPr>
          <w:tab/>
        </w:r>
        <w:r w:rsidRPr="00F97E33">
          <w:rPr>
            <w:rStyle w:val="Hyperlink"/>
            <w:noProof/>
          </w:rPr>
          <w:t>VERIFICATION OF OVERLOAD OPERATION AT DC RATED VOLTAGE</w:t>
        </w:r>
        <w:r>
          <w:rPr>
            <w:noProof/>
            <w:webHidden/>
          </w:rPr>
          <w:tab/>
        </w:r>
        <w:r>
          <w:rPr>
            <w:noProof/>
            <w:webHidden/>
          </w:rPr>
          <w:fldChar w:fldCharType="begin"/>
        </w:r>
        <w:r>
          <w:rPr>
            <w:noProof/>
            <w:webHidden/>
          </w:rPr>
          <w:instrText xml:space="preserve"> PAGEREF _Toc95912822 \h </w:instrText>
        </w:r>
        <w:r>
          <w:rPr>
            <w:noProof/>
            <w:webHidden/>
          </w:rPr>
        </w:r>
        <w:r>
          <w:rPr>
            <w:noProof/>
            <w:webHidden/>
          </w:rPr>
          <w:fldChar w:fldCharType="separate"/>
        </w:r>
        <w:r>
          <w:rPr>
            <w:noProof/>
            <w:webHidden/>
          </w:rPr>
          <w:t>17</w:t>
        </w:r>
        <w:r>
          <w:rPr>
            <w:noProof/>
            <w:webHidden/>
          </w:rPr>
          <w:fldChar w:fldCharType="end"/>
        </w:r>
      </w:hyperlink>
    </w:p>
    <w:p w14:paraId="25681048" w14:textId="01E17E1A" w:rsidR="003A5A2F" w:rsidRDefault="003A5A2F">
      <w:pPr>
        <w:pStyle w:val="TOC2"/>
        <w:rPr>
          <w:rFonts w:asciiTheme="minorHAnsi" w:eastAsiaTheme="minorEastAsia" w:hAnsiTheme="minorHAnsi" w:cstheme="minorBidi"/>
          <w:caps w:val="0"/>
          <w:noProof/>
          <w:sz w:val="22"/>
          <w:szCs w:val="22"/>
          <w:lang w:eastAsia="en-GB"/>
        </w:rPr>
      </w:pPr>
      <w:hyperlink w:anchor="_Toc95912823" w:history="1">
        <w:r w:rsidRPr="00F97E33">
          <w:rPr>
            <w:rStyle w:val="Hyperlink"/>
            <w:noProof/>
          </w:rPr>
          <w:t>8.7</w:t>
        </w:r>
        <w:r>
          <w:rPr>
            <w:rFonts w:asciiTheme="minorHAnsi" w:eastAsiaTheme="minorEastAsia" w:hAnsiTheme="minorHAnsi" w:cstheme="minorBidi"/>
            <w:caps w:val="0"/>
            <w:noProof/>
            <w:sz w:val="22"/>
            <w:szCs w:val="22"/>
            <w:lang w:eastAsia="en-GB"/>
          </w:rPr>
          <w:tab/>
        </w:r>
        <w:r w:rsidRPr="00F97E33">
          <w:rPr>
            <w:rStyle w:val="Hyperlink"/>
            <w:noProof/>
          </w:rPr>
          <w:t>INSULATION RESISTANCE</w:t>
        </w:r>
        <w:r>
          <w:rPr>
            <w:noProof/>
            <w:webHidden/>
          </w:rPr>
          <w:tab/>
        </w:r>
        <w:r>
          <w:rPr>
            <w:noProof/>
            <w:webHidden/>
          </w:rPr>
          <w:fldChar w:fldCharType="begin"/>
        </w:r>
        <w:r>
          <w:rPr>
            <w:noProof/>
            <w:webHidden/>
          </w:rPr>
          <w:instrText xml:space="preserve"> PAGEREF _Toc95912823 \h </w:instrText>
        </w:r>
        <w:r>
          <w:rPr>
            <w:noProof/>
            <w:webHidden/>
          </w:rPr>
        </w:r>
        <w:r>
          <w:rPr>
            <w:noProof/>
            <w:webHidden/>
          </w:rPr>
          <w:fldChar w:fldCharType="separate"/>
        </w:r>
        <w:r>
          <w:rPr>
            <w:noProof/>
            <w:webHidden/>
          </w:rPr>
          <w:t>17</w:t>
        </w:r>
        <w:r>
          <w:rPr>
            <w:noProof/>
            <w:webHidden/>
          </w:rPr>
          <w:fldChar w:fldCharType="end"/>
        </w:r>
      </w:hyperlink>
    </w:p>
    <w:p w14:paraId="24457259" w14:textId="5B539929" w:rsidR="003A5A2F" w:rsidRDefault="003A5A2F">
      <w:pPr>
        <w:pStyle w:val="TOC2"/>
        <w:rPr>
          <w:rFonts w:asciiTheme="minorHAnsi" w:eastAsiaTheme="minorEastAsia" w:hAnsiTheme="minorHAnsi" w:cstheme="minorBidi"/>
          <w:caps w:val="0"/>
          <w:noProof/>
          <w:sz w:val="22"/>
          <w:szCs w:val="22"/>
          <w:lang w:eastAsia="en-GB"/>
        </w:rPr>
      </w:pPr>
      <w:hyperlink w:anchor="_Toc95912824" w:history="1">
        <w:r w:rsidRPr="00F97E33">
          <w:rPr>
            <w:rStyle w:val="Hyperlink"/>
            <w:noProof/>
          </w:rPr>
          <w:t>8.8</w:t>
        </w:r>
        <w:r>
          <w:rPr>
            <w:rFonts w:asciiTheme="minorHAnsi" w:eastAsiaTheme="minorEastAsia" w:hAnsiTheme="minorHAnsi" w:cstheme="minorBidi"/>
            <w:caps w:val="0"/>
            <w:noProof/>
            <w:sz w:val="22"/>
            <w:szCs w:val="22"/>
            <w:lang w:eastAsia="en-GB"/>
          </w:rPr>
          <w:tab/>
        </w:r>
        <w:r w:rsidRPr="00F97E33">
          <w:rPr>
            <w:rStyle w:val="Hyperlink"/>
            <w:noProof/>
          </w:rPr>
          <w:t>OPERATING LIFE</w:t>
        </w:r>
        <w:r>
          <w:rPr>
            <w:noProof/>
            <w:webHidden/>
          </w:rPr>
          <w:tab/>
        </w:r>
        <w:r>
          <w:rPr>
            <w:noProof/>
            <w:webHidden/>
          </w:rPr>
          <w:fldChar w:fldCharType="begin"/>
        </w:r>
        <w:r>
          <w:rPr>
            <w:noProof/>
            <w:webHidden/>
          </w:rPr>
          <w:instrText xml:space="preserve"> PAGEREF _Toc95912824 \h </w:instrText>
        </w:r>
        <w:r>
          <w:rPr>
            <w:noProof/>
            <w:webHidden/>
          </w:rPr>
        </w:r>
        <w:r>
          <w:rPr>
            <w:noProof/>
            <w:webHidden/>
          </w:rPr>
          <w:fldChar w:fldCharType="separate"/>
        </w:r>
        <w:r>
          <w:rPr>
            <w:noProof/>
            <w:webHidden/>
          </w:rPr>
          <w:t>17</w:t>
        </w:r>
        <w:r>
          <w:rPr>
            <w:noProof/>
            <w:webHidden/>
          </w:rPr>
          <w:fldChar w:fldCharType="end"/>
        </w:r>
      </w:hyperlink>
    </w:p>
    <w:p w14:paraId="17409228" w14:textId="2D97CCBF" w:rsidR="003A5A2F" w:rsidRDefault="003A5A2F">
      <w:pPr>
        <w:pStyle w:val="TOC2"/>
        <w:rPr>
          <w:rFonts w:asciiTheme="minorHAnsi" w:eastAsiaTheme="minorEastAsia" w:hAnsiTheme="minorHAnsi" w:cstheme="minorBidi"/>
          <w:caps w:val="0"/>
          <w:noProof/>
          <w:sz w:val="22"/>
          <w:szCs w:val="22"/>
          <w:lang w:eastAsia="en-GB"/>
        </w:rPr>
      </w:pPr>
      <w:hyperlink w:anchor="_Toc95912825" w:history="1">
        <w:r w:rsidRPr="00F97E33">
          <w:rPr>
            <w:rStyle w:val="Hyperlink"/>
            <w:noProof/>
          </w:rPr>
          <w:t>8.9</w:t>
        </w:r>
        <w:r>
          <w:rPr>
            <w:rFonts w:asciiTheme="minorHAnsi" w:eastAsiaTheme="minorEastAsia" w:hAnsiTheme="minorHAnsi" w:cstheme="minorBidi"/>
            <w:caps w:val="0"/>
            <w:noProof/>
            <w:sz w:val="22"/>
            <w:szCs w:val="22"/>
            <w:lang w:eastAsia="en-GB"/>
          </w:rPr>
          <w:tab/>
        </w:r>
        <w:r w:rsidRPr="00F97E33">
          <w:rPr>
            <w:rStyle w:val="Hyperlink"/>
            <w:noProof/>
          </w:rPr>
          <w:t>RAPID CHANGE OF TEMPERATURE</w:t>
        </w:r>
        <w:r>
          <w:rPr>
            <w:noProof/>
            <w:webHidden/>
          </w:rPr>
          <w:tab/>
        </w:r>
        <w:r>
          <w:rPr>
            <w:noProof/>
            <w:webHidden/>
          </w:rPr>
          <w:fldChar w:fldCharType="begin"/>
        </w:r>
        <w:r>
          <w:rPr>
            <w:noProof/>
            <w:webHidden/>
          </w:rPr>
          <w:instrText xml:space="preserve"> PAGEREF _Toc95912825 \h </w:instrText>
        </w:r>
        <w:r>
          <w:rPr>
            <w:noProof/>
            <w:webHidden/>
          </w:rPr>
        </w:r>
        <w:r>
          <w:rPr>
            <w:noProof/>
            <w:webHidden/>
          </w:rPr>
          <w:fldChar w:fldCharType="separate"/>
        </w:r>
        <w:r>
          <w:rPr>
            <w:noProof/>
            <w:webHidden/>
          </w:rPr>
          <w:t>17</w:t>
        </w:r>
        <w:r>
          <w:rPr>
            <w:noProof/>
            <w:webHidden/>
          </w:rPr>
          <w:fldChar w:fldCharType="end"/>
        </w:r>
      </w:hyperlink>
    </w:p>
    <w:p w14:paraId="2333C97F" w14:textId="0A2DB1A4" w:rsidR="003A5A2F" w:rsidRDefault="003A5A2F">
      <w:pPr>
        <w:pStyle w:val="TOC2"/>
        <w:rPr>
          <w:rFonts w:asciiTheme="minorHAnsi" w:eastAsiaTheme="minorEastAsia" w:hAnsiTheme="minorHAnsi" w:cstheme="minorBidi"/>
          <w:caps w:val="0"/>
          <w:noProof/>
          <w:sz w:val="22"/>
          <w:szCs w:val="22"/>
          <w:lang w:eastAsia="en-GB"/>
        </w:rPr>
      </w:pPr>
      <w:hyperlink w:anchor="_Toc95912826" w:history="1">
        <w:r w:rsidRPr="00F97E33">
          <w:rPr>
            <w:rStyle w:val="Hyperlink"/>
            <w:noProof/>
          </w:rPr>
          <w:t>8.10</w:t>
        </w:r>
        <w:r>
          <w:rPr>
            <w:rFonts w:asciiTheme="minorHAnsi" w:eastAsiaTheme="minorEastAsia" w:hAnsiTheme="minorHAnsi" w:cstheme="minorBidi"/>
            <w:caps w:val="0"/>
            <w:noProof/>
            <w:sz w:val="22"/>
            <w:szCs w:val="22"/>
            <w:lang w:eastAsia="en-GB"/>
          </w:rPr>
          <w:tab/>
        </w:r>
        <w:r w:rsidRPr="00F97E33">
          <w:rPr>
            <w:rStyle w:val="Hyperlink"/>
            <w:noProof/>
          </w:rPr>
          <w:t>VIBRATION</w:t>
        </w:r>
        <w:r>
          <w:rPr>
            <w:noProof/>
            <w:webHidden/>
          </w:rPr>
          <w:tab/>
        </w:r>
        <w:r>
          <w:rPr>
            <w:noProof/>
            <w:webHidden/>
          </w:rPr>
          <w:fldChar w:fldCharType="begin"/>
        </w:r>
        <w:r>
          <w:rPr>
            <w:noProof/>
            <w:webHidden/>
          </w:rPr>
          <w:instrText xml:space="preserve"> PAGEREF _Toc95912826 \h </w:instrText>
        </w:r>
        <w:r>
          <w:rPr>
            <w:noProof/>
            <w:webHidden/>
          </w:rPr>
        </w:r>
        <w:r>
          <w:rPr>
            <w:noProof/>
            <w:webHidden/>
          </w:rPr>
          <w:fldChar w:fldCharType="separate"/>
        </w:r>
        <w:r>
          <w:rPr>
            <w:noProof/>
            <w:webHidden/>
          </w:rPr>
          <w:t>18</w:t>
        </w:r>
        <w:r>
          <w:rPr>
            <w:noProof/>
            <w:webHidden/>
          </w:rPr>
          <w:fldChar w:fldCharType="end"/>
        </w:r>
      </w:hyperlink>
    </w:p>
    <w:p w14:paraId="14C5D31F" w14:textId="3D212164" w:rsidR="003A5A2F" w:rsidRDefault="003A5A2F">
      <w:pPr>
        <w:pStyle w:val="TOC2"/>
        <w:rPr>
          <w:rFonts w:asciiTheme="minorHAnsi" w:eastAsiaTheme="minorEastAsia" w:hAnsiTheme="minorHAnsi" w:cstheme="minorBidi"/>
          <w:caps w:val="0"/>
          <w:noProof/>
          <w:sz w:val="22"/>
          <w:szCs w:val="22"/>
          <w:lang w:eastAsia="en-GB"/>
        </w:rPr>
      </w:pPr>
      <w:hyperlink w:anchor="_Toc95912827" w:history="1">
        <w:r w:rsidRPr="00F97E33">
          <w:rPr>
            <w:rStyle w:val="Hyperlink"/>
            <w:noProof/>
          </w:rPr>
          <w:t>8.11</w:t>
        </w:r>
        <w:r>
          <w:rPr>
            <w:rFonts w:asciiTheme="minorHAnsi" w:eastAsiaTheme="minorEastAsia" w:hAnsiTheme="minorHAnsi" w:cstheme="minorBidi"/>
            <w:caps w:val="0"/>
            <w:noProof/>
            <w:sz w:val="22"/>
            <w:szCs w:val="22"/>
            <w:lang w:eastAsia="en-GB"/>
          </w:rPr>
          <w:tab/>
        </w:r>
        <w:r w:rsidRPr="00F97E33">
          <w:rPr>
            <w:rStyle w:val="Hyperlink"/>
            <w:noProof/>
          </w:rPr>
          <w:t>SHOCK</w:t>
        </w:r>
        <w:r>
          <w:rPr>
            <w:noProof/>
            <w:webHidden/>
          </w:rPr>
          <w:tab/>
        </w:r>
        <w:r>
          <w:rPr>
            <w:noProof/>
            <w:webHidden/>
          </w:rPr>
          <w:fldChar w:fldCharType="begin"/>
        </w:r>
        <w:r>
          <w:rPr>
            <w:noProof/>
            <w:webHidden/>
          </w:rPr>
          <w:instrText xml:space="preserve"> PAGEREF _Toc95912827 \h </w:instrText>
        </w:r>
        <w:r>
          <w:rPr>
            <w:noProof/>
            <w:webHidden/>
          </w:rPr>
        </w:r>
        <w:r>
          <w:rPr>
            <w:noProof/>
            <w:webHidden/>
          </w:rPr>
          <w:fldChar w:fldCharType="separate"/>
        </w:r>
        <w:r>
          <w:rPr>
            <w:noProof/>
            <w:webHidden/>
          </w:rPr>
          <w:t>18</w:t>
        </w:r>
        <w:r>
          <w:rPr>
            <w:noProof/>
            <w:webHidden/>
          </w:rPr>
          <w:fldChar w:fldCharType="end"/>
        </w:r>
      </w:hyperlink>
    </w:p>
    <w:p w14:paraId="044118C4" w14:textId="5C414595" w:rsidR="003A5A2F" w:rsidRDefault="003A5A2F">
      <w:pPr>
        <w:pStyle w:val="TOC2"/>
        <w:rPr>
          <w:rFonts w:asciiTheme="minorHAnsi" w:eastAsiaTheme="minorEastAsia" w:hAnsiTheme="minorHAnsi" w:cstheme="minorBidi"/>
          <w:caps w:val="0"/>
          <w:noProof/>
          <w:sz w:val="22"/>
          <w:szCs w:val="22"/>
          <w:lang w:eastAsia="en-GB"/>
        </w:rPr>
      </w:pPr>
      <w:hyperlink w:anchor="_Toc95912828" w:history="1">
        <w:r w:rsidRPr="00F97E33">
          <w:rPr>
            <w:rStyle w:val="Hyperlink"/>
            <w:noProof/>
          </w:rPr>
          <w:t>8.12</w:t>
        </w:r>
        <w:r>
          <w:rPr>
            <w:rFonts w:asciiTheme="minorHAnsi" w:eastAsiaTheme="minorEastAsia" w:hAnsiTheme="minorHAnsi" w:cstheme="minorBidi"/>
            <w:caps w:val="0"/>
            <w:noProof/>
            <w:sz w:val="22"/>
            <w:szCs w:val="22"/>
            <w:lang w:eastAsia="en-GB"/>
          </w:rPr>
          <w:tab/>
        </w:r>
        <w:r w:rsidRPr="00F97E33">
          <w:rPr>
            <w:rStyle w:val="Hyperlink"/>
            <w:noProof/>
          </w:rPr>
          <w:t>DAMP HEAT, STEADY STATE</w:t>
        </w:r>
        <w:r>
          <w:rPr>
            <w:noProof/>
            <w:webHidden/>
          </w:rPr>
          <w:tab/>
        </w:r>
        <w:r>
          <w:rPr>
            <w:noProof/>
            <w:webHidden/>
          </w:rPr>
          <w:fldChar w:fldCharType="begin"/>
        </w:r>
        <w:r>
          <w:rPr>
            <w:noProof/>
            <w:webHidden/>
          </w:rPr>
          <w:instrText xml:space="preserve"> PAGEREF _Toc95912828 \h </w:instrText>
        </w:r>
        <w:r>
          <w:rPr>
            <w:noProof/>
            <w:webHidden/>
          </w:rPr>
        </w:r>
        <w:r>
          <w:rPr>
            <w:noProof/>
            <w:webHidden/>
          </w:rPr>
          <w:fldChar w:fldCharType="separate"/>
        </w:r>
        <w:r>
          <w:rPr>
            <w:noProof/>
            <w:webHidden/>
          </w:rPr>
          <w:t>18</w:t>
        </w:r>
        <w:r>
          <w:rPr>
            <w:noProof/>
            <w:webHidden/>
          </w:rPr>
          <w:fldChar w:fldCharType="end"/>
        </w:r>
      </w:hyperlink>
    </w:p>
    <w:p w14:paraId="505FDC23" w14:textId="6E30E5ED" w:rsidR="003A5A2F" w:rsidRDefault="003A5A2F">
      <w:pPr>
        <w:pStyle w:val="TOC2"/>
        <w:rPr>
          <w:rFonts w:asciiTheme="minorHAnsi" w:eastAsiaTheme="minorEastAsia" w:hAnsiTheme="minorHAnsi" w:cstheme="minorBidi"/>
          <w:caps w:val="0"/>
          <w:noProof/>
          <w:sz w:val="22"/>
          <w:szCs w:val="22"/>
          <w:lang w:eastAsia="en-GB"/>
        </w:rPr>
      </w:pPr>
      <w:hyperlink w:anchor="_Toc95912829" w:history="1">
        <w:r w:rsidRPr="00F97E33">
          <w:rPr>
            <w:rStyle w:val="Hyperlink"/>
            <w:noProof/>
          </w:rPr>
          <w:t>8.13</w:t>
        </w:r>
        <w:r>
          <w:rPr>
            <w:rFonts w:asciiTheme="minorHAnsi" w:eastAsiaTheme="minorEastAsia" w:hAnsiTheme="minorHAnsi" w:cstheme="minorBidi"/>
            <w:caps w:val="0"/>
            <w:noProof/>
            <w:sz w:val="22"/>
            <w:szCs w:val="22"/>
            <w:lang w:eastAsia="en-GB"/>
          </w:rPr>
          <w:tab/>
        </w:r>
        <w:r w:rsidRPr="00F97E33">
          <w:rPr>
            <w:rStyle w:val="Hyperlink"/>
            <w:noProof/>
          </w:rPr>
          <w:t>RESISTANCE TO SOLDERING HEAT</w:t>
        </w:r>
        <w:r>
          <w:rPr>
            <w:noProof/>
            <w:webHidden/>
          </w:rPr>
          <w:tab/>
        </w:r>
        <w:r>
          <w:rPr>
            <w:noProof/>
            <w:webHidden/>
          </w:rPr>
          <w:fldChar w:fldCharType="begin"/>
        </w:r>
        <w:r>
          <w:rPr>
            <w:noProof/>
            <w:webHidden/>
          </w:rPr>
          <w:instrText xml:space="preserve"> PAGEREF _Toc95912829 \h </w:instrText>
        </w:r>
        <w:r>
          <w:rPr>
            <w:noProof/>
            <w:webHidden/>
          </w:rPr>
        </w:r>
        <w:r>
          <w:rPr>
            <w:noProof/>
            <w:webHidden/>
          </w:rPr>
          <w:fldChar w:fldCharType="separate"/>
        </w:r>
        <w:r>
          <w:rPr>
            <w:noProof/>
            <w:webHidden/>
          </w:rPr>
          <w:t>18</w:t>
        </w:r>
        <w:r>
          <w:rPr>
            <w:noProof/>
            <w:webHidden/>
          </w:rPr>
          <w:fldChar w:fldCharType="end"/>
        </w:r>
      </w:hyperlink>
    </w:p>
    <w:p w14:paraId="088D08C1" w14:textId="652D0844" w:rsidR="003A5A2F" w:rsidRDefault="003A5A2F">
      <w:pPr>
        <w:pStyle w:val="TOC2"/>
        <w:rPr>
          <w:rFonts w:asciiTheme="minorHAnsi" w:eastAsiaTheme="minorEastAsia" w:hAnsiTheme="minorHAnsi" w:cstheme="minorBidi"/>
          <w:caps w:val="0"/>
          <w:noProof/>
          <w:sz w:val="22"/>
          <w:szCs w:val="22"/>
          <w:lang w:eastAsia="en-GB"/>
        </w:rPr>
      </w:pPr>
      <w:hyperlink w:anchor="_Toc95912830" w:history="1">
        <w:r w:rsidRPr="00F97E33">
          <w:rPr>
            <w:rStyle w:val="Hyperlink"/>
            <w:noProof/>
          </w:rPr>
          <w:t>8.14</w:t>
        </w:r>
        <w:r>
          <w:rPr>
            <w:rFonts w:asciiTheme="minorHAnsi" w:eastAsiaTheme="minorEastAsia" w:hAnsiTheme="minorHAnsi" w:cstheme="minorBidi"/>
            <w:caps w:val="0"/>
            <w:noProof/>
            <w:sz w:val="22"/>
            <w:szCs w:val="22"/>
            <w:lang w:eastAsia="en-GB"/>
          </w:rPr>
          <w:tab/>
        </w:r>
        <w:r w:rsidRPr="00F97E33">
          <w:rPr>
            <w:rStyle w:val="Hyperlink"/>
            <w:noProof/>
          </w:rPr>
          <w:t>ROBUSTNESS OF TERMINATIONS</w:t>
        </w:r>
        <w:r>
          <w:rPr>
            <w:noProof/>
            <w:webHidden/>
          </w:rPr>
          <w:tab/>
        </w:r>
        <w:r>
          <w:rPr>
            <w:noProof/>
            <w:webHidden/>
          </w:rPr>
          <w:fldChar w:fldCharType="begin"/>
        </w:r>
        <w:r>
          <w:rPr>
            <w:noProof/>
            <w:webHidden/>
          </w:rPr>
          <w:instrText xml:space="preserve"> PAGEREF _Toc95912830 \h </w:instrText>
        </w:r>
        <w:r>
          <w:rPr>
            <w:noProof/>
            <w:webHidden/>
          </w:rPr>
        </w:r>
        <w:r>
          <w:rPr>
            <w:noProof/>
            <w:webHidden/>
          </w:rPr>
          <w:fldChar w:fldCharType="separate"/>
        </w:r>
        <w:r>
          <w:rPr>
            <w:noProof/>
            <w:webHidden/>
          </w:rPr>
          <w:t>19</w:t>
        </w:r>
        <w:r>
          <w:rPr>
            <w:noProof/>
            <w:webHidden/>
          </w:rPr>
          <w:fldChar w:fldCharType="end"/>
        </w:r>
      </w:hyperlink>
    </w:p>
    <w:p w14:paraId="25958604" w14:textId="309FA521" w:rsidR="003A5A2F" w:rsidRDefault="003A5A2F">
      <w:pPr>
        <w:pStyle w:val="TOC2"/>
        <w:rPr>
          <w:rFonts w:asciiTheme="minorHAnsi" w:eastAsiaTheme="minorEastAsia" w:hAnsiTheme="minorHAnsi" w:cstheme="minorBidi"/>
          <w:caps w:val="0"/>
          <w:noProof/>
          <w:sz w:val="22"/>
          <w:szCs w:val="22"/>
          <w:lang w:eastAsia="en-GB"/>
        </w:rPr>
      </w:pPr>
      <w:hyperlink w:anchor="_Toc95912831" w:history="1">
        <w:r w:rsidRPr="00F97E33">
          <w:rPr>
            <w:rStyle w:val="Hyperlink"/>
            <w:noProof/>
          </w:rPr>
          <w:t>8.15</w:t>
        </w:r>
        <w:r>
          <w:rPr>
            <w:rFonts w:asciiTheme="minorHAnsi" w:eastAsiaTheme="minorEastAsia" w:hAnsiTheme="minorHAnsi" w:cstheme="minorBidi"/>
            <w:caps w:val="0"/>
            <w:noProof/>
            <w:sz w:val="22"/>
            <w:szCs w:val="22"/>
            <w:lang w:eastAsia="en-GB"/>
          </w:rPr>
          <w:tab/>
        </w:r>
        <w:r w:rsidRPr="00F97E33">
          <w:rPr>
            <w:rStyle w:val="Hyperlink"/>
            <w:noProof/>
          </w:rPr>
          <w:t>THERMAL VACUUM</w:t>
        </w:r>
        <w:r>
          <w:rPr>
            <w:noProof/>
            <w:webHidden/>
          </w:rPr>
          <w:tab/>
        </w:r>
        <w:r>
          <w:rPr>
            <w:noProof/>
            <w:webHidden/>
          </w:rPr>
          <w:fldChar w:fldCharType="begin"/>
        </w:r>
        <w:r>
          <w:rPr>
            <w:noProof/>
            <w:webHidden/>
          </w:rPr>
          <w:instrText xml:space="preserve"> PAGEREF _Toc95912831 \h </w:instrText>
        </w:r>
        <w:r>
          <w:rPr>
            <w:noProof/>
            <w:webHidden/>
          </w:rPr>
        </w:r>
        <w:r>
          <w:rPr>
            <w:noProof/>
            <w:webHidden/>
          </w:rPr>
          <w:fldChar w:fldCharType="separate"/>
        </w:r>
        <w:r>
          <w:rPr>
            <w:noProof/>
            <w:webHidden/>
          </w:rPr>
          <w:t>19</w:t>
        </w:r>
        <w:r>
          <w:rPr>
            <w:noProof/>
            <w:webHidden/>
          </w:rPr>
          <w:fldChar w:fldCharType="end"/>
        </w:r>
      </w:hyperlink>
    </w:p>
    <w:p w14:paraId="7443203E" w14:textId="2A157170" w:rsidR="003A5A2F" w:rsidRDefault="003A5A2F">
      <w:pPr>
        <w:pStyle w:val="TOC2"/>
        <w:rPr>
          <w:rFonts w:asciiTheme="minorHAnsi" w:eastAsiaTheme="minorEastAsia" w:hAnsiTheme="minorHAnsi" w:cstheme="minorBidi"/>
          <w:caps w:val="0"/>
          <w:noProof/>
          <w:sz w:val="22"/>
          <w:szCs w:val="22"/>
          <w:lang w:eastAsia="en-GB"/>
        </w:rPr>
      </w:pPr>
      <w:hyperlink w:anchor="_Toc95912832" w:history="1">
        <w:r w:rsidRPr="00F97E33">
          <w:rPr>
            <w:rStyle w:val="Hyperlink"/>
            <w:noProof/>
          </w:rPr>
          <w:t>8.16</w:t>
        </w:r>
        <w:r>
          <w:rPr>
            <w:rFonts w:asciiTheme="minorHAnsi" w:eastAsiaTheme="minorEastAsia" w:hAnsiTheme="minorHAnsi" w:cstheme="minorBidi"/>
            <w:caps w:val="0"/>
            <w:noProof/>
            <w:sz w:val="22"/>
            <w:szCs w:val="22"/>
            <w:lang w:eastAsia="en-GB"/>
          </w:rPr>
          <w:tab/>
        </w:r>
        <w:r w:rsidRPr="00F97E33">
          <w:rPr>
            <w:rStyle w:val="Hyperlink"/>
            <w:noProof/>
          </w:rPr>
          <w:t>PERMANENCE OF MARKING</w:t>
        </w:r>
        <w:r>
          <w:rPr>
            <w:noProof/>
            <w:webHidden/>
          </w:rPr>
          <w:tab/>
        </w:r>
        <w:r>
          <w:rPr>
            <w:noProof/>
            <w:webHidden/>
          </w:rPr>
          <w:fldChar w:fldCharType="begin"/>
        </w:r>
        <w:r>
          <w:rPr>
            <w:noProof/>
            <w:webHidden/>
          </w:rPr>
          <w:instrText xml:space="preserve"> PAGEREF _Toc95912832 \h </w:instrText>
        </w:r>
        <w:r>
          <w:rPr>
            <w:noProof/>
            <w:webHidden/>
          </w:rPr>
        </w:r>
        <w:r>
          <w:rPr>
            <w:noProof/>
            <w:webHidden/>
          </w:rPr>
          <w:fldChar w:fldCharType="separate"/>
        </w:r>
        <w:r>
          <w:rPr>
            <w:noProof/>
            <w:webHidden/>
          </w:rPr>
          <w:t>19</w:t>
        </w:r>
        <w:r>
          <w:rPr>
            <w:noProof/>
            <w:webHidden/>
          </w:rPr>
          <w:fldChar w:fldCharType="end"/>
        </w:r>
      </w:hyperlink>
    </w:p>
    <w:p w14:paraId="4E38CDBA" w14:textId="5D2975C6" w:rsidR="003A5A2F" w:rsidRDefault="003A5A2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95912833" w:history="1">
        <w:r w:rsidRPr="00F97E33">
          <w:rPr>
            <w:rStyle w:val="Hyperlink"/>
            <w:noProof/>
          </w:rPr>
          <w:t>9</w:t>
        </w:r>
        <w:r>
          <w:rPr>
            <w:rFonts w:asciiTheme="minorHAnsi" w:eastAsiaTheme="minorEastAsia" w:hAnsiTheme="minorHAnsi" w:cstheme="minorBidi"/>
            <w:caps w:val="0"/>
            <w:noProof/>
            <w:sz w:val="22"/>
            <w:szCs w:val="22"/>
            <w:lang w:eastAsia="en-GB"/>
          </w:rPr>
          <w:tab/>
        </w:r>
        <w:r w:rsidRPr="00F97E33">
          <w:rPr>
            <w:rStyle w:val="Hyperlink"/>
            <w:noProof/>
          </w:rPr>
          <w:t>DATA DOCUMENTATION</w:t>
        </w:r>
        <w:r>
          <w:rPr>
            <w:noProof/>
            <w:webHidden/>
          </w:rPr>
          <w:tab/>
        </w:r>
        <w:r>
          <w:rPr>
            <w:noProof/>
            <w:webHidden/>
          </w:rPr>
          <w:fldChar w:fldCharType="begin"/>
        </w:r>
        <w:r>
          <w:rPr>
            <w:noProof/>
            <w:webHidden/>
          </w:rPr>
          <w:instrText xml:space="preserve"> PAGEREF _Toc95912833 \h </w:instrText>
        </w:r>
        <w:r>
          <w:rPr>
            <w:noProof/>
            <w:webHidden/>
          </w:rPr>
        </w:r>
        <w:r>
          <w:rPr>
            <w:noProof/>
            <w:webHidden/>
          </w:rPr>
          <w:fldChar w:fldCharType="separate"/>
        </w:r>
        <w:r>
          <w:rPr>
            <w:noProof/>
            <w:webHidden/>
          </w:rPr>
          <w:t>20</w:t>
        </w:r>
        <w:r>
          <w:rPr>
            <w:noProof/>
            <w:webHidden/>
          </w:rPr>
          <w:fldChar w:fldCharType="end"/>
        </w:r>
      </w:hyperlink>
    </w:p>
    <w:p w14:paraId="7439454A" w14:textId="4C00D03C" w:rsidR="003A5A2F" w:rsidRDefault="003A5A2F">
      <w:pPr>
        <w:pStyle w:val="TOC2"/>
        <w:rPr>
          <w:rFonts w:asciiTheme="minorHAnsi" w:eastAsiaTheme="minorEastAsia" w:hAnsiTheme="minorHAnsi" w:cstheme="minorBidi"/>
          <w:caps w:val="0"/>
          <w:noProof/>
          <w:sz w:val="22"/>
          <w:szCs w:val="22"/>
          <w:lang w:eastAsia="en-GB"/>
        </w:rPr>
      </w:pPr>
      <w:hyperlink w:anchor="_Toc95912834" w:history="1">
        <w:r w:rsidRPr="00F97E33">
          <w:rPr>
            <w:rStyle w:val="Hyperlink"/>
            <w:noProof/>
          </w:rPr>
          <w:t>9.1</w:t>
        </w:r>
        <w:r>
          <w:rPr>
            <w:rFonts w:asciiTheme="minorHAnsi" w:eastAsiaTheme="minorEastAsia" w:hAnsiTheme="minorHAnsi" w:cstheme="minorBidi"/>
            <w:caps w:val="0"/>
            <w:noProof/>
            <w:sz w:val="22"/>
            <w:szCs w:val="22"/>
            <w:lang w:eastAsia="en-GB"/>
          </w:rPr>
          <w:tab/>
        </w:r>
        <w:r w:rsidRPr="00F97E33">
          <w:rPr>
            <w:rStyle w:val="Hyperlink"/>
            <w:noProof/>
          </w:rPr>
          <w:t>GENERAL</w:t>
        </w:r>
        <w:r>
          <w:rPr>
            <w:noProof/>
            <w:webHidden/>
          </w:rPr>
          <w:tab/>
        </w:r>
        <w:r>
          <w:rPr>
            <w:noProof/>
            <w:webHidden/>
          </w:rPr>
          <w:fldChar w:fldCharType="begin"/>
        </w:r>
        <w:r>
          <w:rPr>
            <w:noProof/>
            <w:webHidden/>
          </w:rPr>
          <w:instrText xml:space="preserve"> PAGEREF _Toc95912834 \h </w:instrText>
        </w:r>
        <w:r>
          <w:rPr>
            <w:noProof/>
            <w:webHidden/>
          </w:rPr>
        </w:r>
        <w:r>
          <w:rPr>
            <w:noProof/>
            <w:webHidden/>
          </w:rPr>
          <w:fldChar w:fldCharType="separate"/>
        </w:r>
        <w:r>
          <w:rPr>
            <w:noProof/>
            <w:webHidden/>
          </w:rPr>
          <w:t>20</w:t>
        </w:r>
        <w:r>
          <w:rPr>
            <w:noProof/>
            <w:webHidden/>
          </w:rPr>
          <w:fldChar w:fldCharType="end"/>
        </w:r>
      </w:hyperlink>
    </w:p>
    <w:p w14:paraId="5424173A" w14:textId="6B0A218E" w:rsidR="003A5A2F" w:rsidRDefault="003A5A2F">
      <w:pPr>
        <w:pStyle w:val="TOC3"/>
        <w:tabs>
          <w:tab w:val="left" w:pos="1080"/>
          <w:tab w:val="right" w:pos="10147"/>
        </w:tabs>
        <w:rPr>
          <w:rFonts w:asciiTheme="minorHAnsi" w:eastAsiaTheme="minorEastAsia" w:hAnsiTheme="minorHAnsi" w:cstheme="minorBidi"/>
          <w:noProof/>
          <w:sz w:val="22"/>
          <w:szCs w:val="22"/>
          <w:lang w:eastAsia="en-GB"/>
        </w:rPr>
      </w:pPr>
      <w:hyperlink w:anchor="_Toc95912835" w:history="1">
        <w:r w:rsidRPr="00F97E33">
          <w:rPr>
            <w:rStyle w:val="Hyperlink"/>
            <w:noProof/>
          </w:rPr>
          <w:t>9.1.1</w:t>
        </w:r>
        <w:r>
          <w:rPr>
            <w:rFonts w:asciiTheme="minorHAnsi" w:eastAsiaTheme="minorEastAsia" w:hAnsiTheme="minorHAnsi" w:cstheme="minorBidi"/>
            <w:noProof/>
            <w:sz w:val="22"/>
            <w:szCs w:val="22"/>
            <w:lang w:eastAsia="en-GB"/>
          </w:rPr>
          <w:tab/>
        </w:r>
        <w:r w:rsidRPr="00F97E33">
          <w:rPr>
            <w:rStyle w:val="Hyperlink"/>
            <w:noProof/>
          </w:rPr>
          <w:t>Qualification and Qualification Maintenance</w:t>
        </w:r>
        <w:r>
          <w:rPr>
            <w:noProof/>
            <w:webHidden/>
          </w:rPr>
          <w:tab/>
        </w:r>
        <w:r>
          <w:rPr>
            <w:noProof/>
            <w:webHidden/>
          </w:rPr>
          <w:fldChar w:fldCharType="begin"/>
        </w:r>
        <w:r>
          <w:rPr>
            <w:noProof/>
            <w:webHidden/>
          </w:rPr>
          <w:instrText xml:space="preserve"> PAGEREF _Toc95912835 \h </w:instrText>
        </w:r>
        <w:r>
          <w:rPr>
            <w:noProof/>
            <w:webHidden/>
          </w:rPr>
        </w:r>
        <w:r>
          <w:rPr>
            <w:noProof/>
            <w:webHidden/>
          </w:rPr>
          <w:fldChar w:fldCharType="separate"/>
        </w:r>
        <w:r>
          <w:rPr>
            <w:noProof/>
            <w:webHidden/>
          </w:rPr>
          <w:t>20</w:t>
        </w:r>
        <w:r>
          <w:rPr>
            <w:noProof/>
            <w:webHidden/>
          </w:rPr>
          <w:fldChar w:fldCharType="end"/>
        </w:r>
      </w:hyperlink>
    </w:p>
    <w:p w14:paraId="079BE2EA" w14:textId="03B5499C" w:rsidR="003A5A2F" w:rsidRDefault="003A5A2F">
      <w:pPr>
        <w:pStyle w:val="TOC3"/>
        <w:tabs>
          <w:tab w:val="left" w:pos="1080"/>
          <w:tab w:val="right" w:pos="10147"/>
        </w:tabs>
        <w:rPr>
          <w:rFonts w:asciiTheme="minorHAnsi" w:eastAsiaTheme="minorEastAsia" w:hAnsiTheme="minorHAnsi" w:cstheme="minorBidi"/>
          <w:noProof/>
          <w:sz w:val="22"/>
          <w:szCs w:val="22"/>
          <w:lang w:eastAsia="en-GB"/>
        </w:rPr>
      </w:pPr>
      <w:hyperlink w:anchor="_Toc95912836" w:history="1">
        <w:r w:rsidRPr="00F97E33">
          <w:rPr>
            <w:rStyle w:val="Hyperlink"/>
            <w:noProof/>
          </w:rPr>
          <w:t>9.1.2</w:t>
        </w:r>
        <w:r>
          <w:rPr>
            <w:rFonts w:asciiTheme="minorHAnsi" w:eastAsiaTheme="minorEastAsia" w:hAnsiTheme="minorHAnsi" w:cstheme="minorBidi"/>
            <w:noProof/>
            <w:sz w:val="22"/>
            <w:szCs w:val="22"/>
            <w:lang w:eastAsia="en-GB"/>
          </w:rPr>
          <w:tab/>
        </w:r>
        <w:r w:rsidRPr="00F97E33">
          <w:rPr>
            <w:rStyle w:val="Hyperlink"/>
            <w:noProof/>
          </w:rPr>
          <w:t>Component Procurement and Delivery</w:t>
        </w:r>
        <w:r>
          <w:rPr>
            <w:noProof/>
            <w:webHidden/>
          </w:rPr>
          <w:tab/>
        </w:r>
        <w:r>
          <w:rPr>
            <w:noProof/>
            <w:webHidden/>
          </w:rPr>
          <w:fldChar w:fldCharType="begin"/>
        </w:r>
        <w:r>
          <w:rPr>
            <w:noProof/>
            <w:webHidden/>
          </w:rPr>
          <w:instrText xml:space="preserve"> PAGEREF _Toc95912836 \h </w:instrText>
        </w:r>
        <w:r>
          <w:rPr>
            <w:noProof/>
            <w:webHidden/>
          </w:rPr>
        </w:r>
        <w:r>
          <w:rPr>
            <w:noProof/>
            <w:webHidden/>
          </w:rPr>
          <w:fldChar w:fldCharType="separate"/>
        </w:r>
        <w:r>
          <w:rPr>
            <w:noProof/>
            <w:webHidden/>
          </w:rPr>
          <w:t>20</w:t>
        </w:r>
        <w:r>
          <w:rPr>
            <w:noProof/>
            <w:webHidden/>
          </w:rPr>
          <w:fldChar w:fldCharType="end"/>
        </w:r>
      </w:hyperlink>
    </w:p>
    <w:p w14:paraId="025CF27E" w14:textId="0A307BD6" w:rsidR="003A5A2F" w:rsidRDefault="003A5A2F">
      <w:pPr>
        <w:pStyle w:val="TOC3"/>
        <w:tabs>
          <w:tab w:val="left" w:pos="1080"/>
          <w:tab w:val="right" w:pos="10147"/>
        </w:tabs>
        <w:rPr>
          <w:rFonts w:asciiTheme="minorHAnsi" w:eastAsiaTheme="minorEastAsia" w:hAnsiTheme="minorHAnsi" w:cstheme="minorBidi"/>
          <w:noProof/>
          <w:sz w:val="22"/>
          <w:szCs w:val="22"/>
          <w:lang w:eastAsia="en-GB"/>
        </w:rPr>
      </w:pPr>
      <w:hyperlink w:anchor="_Toc95912837" w:history="1">
        <w:r w:rsidRPr="00F97E33">
          <w:rPr>
            <w:rStyle w:val="Hyperlink"/>
            <w:noProof/>
          </w:rPr>
          <w:t>9.1.3</w:t>
        </w:r>
        <w:r>
          <w:rPr>
            <w:rFonts w:asciiTheme="minorHAnsi" w:eastAsiaTheme="minorEastAsia" w:hAnsiTheme="minorHAnsi" w:cstheme="minorBidi"/>
            <w:noProof/>
            <w:sz w:val="22"/>
            <w:szCs w:val="22"/>
            <w:lang w:eastAsia="en-GB"/>
          </w:rPr>
          <w:tab/>
        </w:r>
        <w:r w:rsidRPr="00F97E33">
          <w:rPr>
            <w:rStyle w:val="Hyperlink"/>
            <w:noProof/>
          </w:rPr>
          <w:t>Additional Documentation</w:t>
        </w:r>
        <w:r>
          <w:rPr>
            <w:noProof/>
            <w:webHidden/>
          </w:rPr>
          <w:tab/>
        </w:r>
        <w:r>
          <w:rPr>
            <w:noProof/>
            <w:webHidden/>
          </w:rPr>
          <w:fldChar w:fldCharType="begin"/>
        </w:r>
        <w:r>
          <w:rPr>
            <w:noProof/>
            <w:webHidden/>
          </w:rPr>
          <w:instrText xml:space="preserve"> PAGEREF _Toc95912837 \h </w:instrText>
        </w:r>
        <w:r>
          <w:rPr>
            <w:noProof/>
            <w:webHidden/>
          </w:rPr>
        </w:r>
        <w:r>
          <w:rPr>
            <w:noProof/>
            <w:webHidden/>
          </w:rPr>
          <w:fldChar w:fldCharType="separate"/>
        </w:r>
        <w:r>
          <w:rPr>
            <w:noProof/>
            <w:webHidden/>
          </w:rPr>
          <w:t>20</w:t>
        </w:r>
        <w:r>
          <w:rPr>
            <w:noProof/>
            <w:webHidden/>
          </w:rPr>
          <w:fldChar w:fldCharType="end"/>
        </w:r>
      </w:hyperlink>
    </w:p>
    <w:p w14:paraId="42CF8A30" w14:textId="72E9E49B" w:rsidR="003A5A2F" w:rsidRDefault="003A5A2F">
      <w:pPr>
        <w:pStyle w:val="TOC3"/>
        <w:tabs>
          <w:tab w:val="left" w:pos="1080"/>
          <w:tab w:val="right" w:pos="10147"/>
        </w:tabs>
        <w:rPr>
          <w:rFonts w:asciiTheme="minorHAnsi" w:eastAsiaTheme="minorEastAsia" w:hAnsiTheme="minorHAnsi" w:cstheme="minorBidi"/>
          <w:noProof/>
          <w:sz w:val="22"/>
          <w:szCs w:val="22"/>
          <w:lang w:eastAsia="en-GB"/>
        </w:rPr>
      </w:pPr>
      <w:hyperlink w:anchor="_Toc95912838" w:history="1">
        <w:r w:rsidRPr="00F97E33">
          <w:rPr>
            <w:rStyle w:val="Hyperlink"/>
            <w:noProof/>
          </w:rPr>
          <w:t>9.1.4</w:t>
        </w:r>
        <w:r>
          <w:rPr>
            <w:rFonts w:asciiTheme="minorHAnsi" w:eastAsiaTheme="minorEastAsia" w:hAnsiTheme="minorHAnsi" w:cstheme="minorBidi"/>
            <w:noProof/>
            <w:sz w:val="22"/>
            <w:szCs w:val="22"/>
            <w:lang w:eastAsia="en-GB"/>
          </w:rPr>
          <w:tab/>
        </w:r>
        <w:r w:rsidRPr="00F97E33">
          <w:rPr>
            <w:rStyle w:val="Hyperlink"/>
            <w:noProof/>
          </w:rPr>
          <w:t>Data Retention/Data Access</w:t>
        </w:r>
        <w:r>
          <w:rPr>
            <w:noProof/>
            <w:webHidden/>
          </w:rPr>
          <w:tab/>
        </w:r>
        <w:r>
          <w:rPr>
            <w:noProof/>
            <w:webHidden/>
          </w:rPr>
          <w:fldChar w:fldCharType="begin"/>
        </w:r>
        <w:r>
          <w:rPr>
            <w:noProof/>
            <w:webHidden/>
          </w:rPr>
          <w:instrText xml:space="preserve"> PAGEREF _Toc95912838 \h </w:instrText>
        </w:r>
        <w:r>
          <w:rPr>
            <w:noProof/>
            <w:webHidden/>
          </w:rPr>
        </w:r>
        <w:r>
          <w:rPr>
            <w:noProof/>
            <w:webHidden/>
          </w:rPr>
          <w:fldChar w:fldCharType="separate"/>
        </w:r>
        <w:r>
          <w:rPr>
            <w:noProof/>
            <w:webHidden/>
          </w:rPr>
          <w:t>20</w:t>
        </w:r>
        <w:r>
          <w:rPr>
            <w:noProof/>
            <w:webHidden/>
          </w:rPr>
          <w:fldChar w:fldCharType="end"/>
        </w:r>
      </w:hyperlink>
    </w:p>
    <w:p w14:paraId="2EF5390B" w14:textId="51F767F6" w:rsidR="003A5A2F" w:rsidRDefault="003A5A2F">
      <w:pPr>
        <w:pStyle w:val="TOC2"/>
        <w:rPr>
          <w:rFonts w:asciiTheme="minorHAnsi" w:eastAsiaTheme="minorEastAsia" w:hAnsiTheme="minorHAnsi" w:cstheme="minorBidi"/>
          <w:caps w:val="0"/>
          <w:noProof/>
          <w:sz w:val="22"/>
          <w:szCs w:val="22"/>
          <w:lang w:eastAsia="en-GB"/>
        </w:rPr>
      </w:pPr>
      <w:hyperlink w:anchor="_Toc95912839" w:history="1">
        <w:r w:rsidRPr="00F97E33">
          <w:rPr>
            <w:rStyle w:val="Hyperlink"/>
            <w:noProof/>
          </w:rPr>
          <w:t>9.2</w:t>
        </w:r>
        <w:r>
          <w:rPr>
            <w:rFonts w:asciiTheme="minorHAnsi" w:eastAsiaTheme="minorEastAsia" w:hAnsiTheme="minorHAnsi" w:cstheme="minorBidi"/>
            <w:caps w:val="0"/>
            <w:noProof/>
            <w:sz w:val="22"/>
            <w:szCs w:val="22"/>
            <w:lang w:eastAsia="en-GB"/>
          </w:rPr>
          <w:tab/>
        </w:r>
        <w:r w:rsidRPr="00F97E33">
          <w:rPr>
            <w:rStyle w:val="Hyperlink"/>
            <w:noProof/>
          </w:rPr>
          <w:t>COVER SHEET(S)</w:t>
        </w:r>
        <w:r>
          <w:rPr>
            <w:noProof/>
            <w:webHidden/>
          </w:rPr>
          <w:tab/>
        </w:r>
        <w:r>
          <w:rPr>
            <w:noProof/>
            <w:webHidden/>
          </w:rPr>
          <w:fldChar w:fldCharType="begin"/>
        </w:r>
        <w:r>
          <w:rPr>
            <w:noProof/>
            <w:webHidden/>
          </w:rPr>
          <w:instrText xml:space="preserve"> PAGEREF _Toc95912839 \h </w:instrText>
        </w:r>
        <w:r>
          <w:rPr>
            <w:noProof/>
            <w:webHidden/>
          </w:rPr>
        </w:r>
        <w:r>
          <w:rPr>
            <w:noProof/>
            <w:webHidden/>
          </w:rPr>
          <w:fldChar w:fldCharType="separate"/>
        </w:r>
        <w:r>
          <w:rPr>
            <w:noProof/>
            <w:webHidden/>
          </w:rPr>
          <w:t>21</w:t>
        </w:r>
        <w:r>
          <w:rPr>
            <w:noProof/>
            <w:webHidden/>
          </w:rPr>
          <w:fldChar w:fldCharType="end"/>
        </w:r>
      </w:hyperlink>
    </w:p>
    <w:p w14:paraId="109A312B" w14:textId="125641F2" w:rsidR="003A5A2F" w:rsidRDefault="003A5A2F">
      <w:pPr>
        <w:pStyle w:val="TOC2"/>
        <w:rPr>
          <w:rFonts w:asciiTheme="minorHAnsi" w:eastAsiaTheme="minorEastAsia" w:hAnsiTheme="minorHAnsi" w:cstheme="minorBidi"/>
          <w:caps w:val="0"/>
          <w:noProof/>
          <w:sz w:val="22"/>
          <w:szCs w:val="22"/>
          <w:lang w:eastAsia="en-GB"/>
        </w:rPr>
      </w:pPr>
      <w:hyperlink w:anchor="_Toc95912840" w:history="1">
        <w:r w:rsidRPr="00F97E33">
          <w:rPr>
            <w:rStyle w:val="Hyperlink"/>
            <w:noProof/>
          </w:rPr>
          <w:t>9.3</w:t>
        </w:r>
        <w:r>
          <w:rPr>
            <w:rFonts w:asciiTheme="minorHAnsi" w:eastAsiaTheme="minorEastAsia" w:hAnsiTheme="minorHAnsi" w:cstheme="minorBidi"/>
            <w:caps w:val="0"/>
            <w:noProof/>
            <w:sz w:val="22"/>
            <w:szCs w:val="22"/>
            <w:lang w:eastAsia="en-GB"/>
          </w:rPr>
          <w:tab/>
        </w:r>
        <w:r w:rsidRPr="00F97E33">
          <w:rPr>
            <w:rStyle w:val="Hyperlink"/>
            <w:noProof/>
          </w:rPr>
          <w:t>LIST OF EQUIPMENT USED</w:t>
        </w:r>
        <w:r>
          <w:rPr>
            <w:noProof/>
            <w:webHidden/>
          </w:rPr>
          <w:tab/>
        </w:r>
        <w:r>
          <w:rPr>
            <w:noProof/>
            <w:webHidden/>
          </w:rPr>
          <w:fldChar w:fldCharType="begin"/>
        </w:r>
        <w:r>
          <w:rPr>
            <w:noProof/>
            <w:webHidden/>
          </w:rPr>
          <w:instrText xml:space="preserve"> PAGEREF _Toc95912840 \h </w:instrText>
        </w:r>
        <w:r>
          <w:rPr>
            <w:noProof/>
            <w:webHidden/>
          </w:rPr>
        </w:r>
        <w:r>
          <w:rPr>
            <w:noProof/>
            <w:webHidden/>
          </w:rPr>
          <w:fldChar w:fldCharType="separate"/>
        </w:r>
        <w:r>
          <w:rPr>
            <w:noProof/>
            <w:webHidden/>
          </w:rPr>
          <w:t>21</w:t>
        </w:r>
        <w:r>
          <w:rPr>
            <w:noProof/>
            <w:webHidden/>
          </w:rPr>
          <w:fldChar w:fldCharType="end"/>
        </w:r>
      </w:hyperlink>
    </w:p>
    <w:p w14:paraId="065CEDC1" w14:textId="1CF03E6D" w:rsidR="003A5A2F" w:rsidRDefault="003A5A2F">
      <w:pPr>
        <w:pStyle w:val="TOC2"/>
        <w:rPr>
          <w:rFonts w:asciiTheme="minorHAnsi" w:eastAsiaTheme="minorEastAsia" w:hAnsiTheme="minorHAnsi" w:cstheme="minorBidi"/>
          <w:caps w:val="0"/>
          <w:noProof/>
          <w:sz w:val="22"/>
          <w:szCs w:val="22"/>
          <w:lang w:eastAsia="en-GB"/>
        </w:rPr>
      </w:pPr>
      <w:hyperlink w:anchor="_Toc95912841" w:history="1">
        <w:r w:rsidRPr="00F97E33">
          <w:rPr>
            <w:rStyle w:val="Hyperlink"/>
            <w:noProof/>
          </w:rPr>
          <w:t>9.4</w:t>
        </w:r>
        <w:r>
          <w:rPr>
            <w:rFonts w:asciiTheme="minorHAnsi" w:eastAsiaTheme="minorEastAsia" w:hAnsiTheme="minorHAnsi" w:cstheme="minorBidi"/>
            <w:caps w:val="0"/>
            <w:noProof/>
            <w:sz w:val="22"/>
            <w:szCs w:val="22"/>
            <w:lang w:eastAsia="en-GB"/>
          </w:rPr>
          <w:tab/>
        </w:r>
        <w:r w:rsidRPr="00F97E33">
          <w:rPr>
            <w:rStyle w:val="Hyperlink"/>
            <w:noProof/>
          </w:rPr>
          <w:t>LIST OF TEST REFERENCES</w:t>
        </w:r>
        <w:r>
          <w:rPr>
            <w:noProof/>
            <w:webHidden/>
          </w:rPr>
          <w:tab/>
        </w:r>
        <w:r>
          <w:rPr>
            <w:noProof/>
            <w:webHidden/>
          </w:rPr>
          <w:fldChar w:fldCharType="begin"/>
        </w:r>
        <w:r>
          <w:rPr>
            <w:noProof/>
            <w:webHidden/>
          </w:rPr>
          <w:instrText xml:space="preserve"> PAGEREF _Toc95912841 \h </w:instrText>
        </w:r>
        <w:r>
          <w:rPr>
            <w:noProof/>
            <w:webHidden/>
          </w:rPr>
        </w:r>
        <w:r>
          <w:rPr>
            <w:noProof/>
            <w:webHidden/>
          </w:rPr>
          <w:fldChar w:fldCharType="separate"/>
        </w:r>
        <w:r>
          <w:rPr>
            <w:noProof/>
            <w:webHidden/>
          </w:rPr>
          <w:t>21</w:t>
        </w:r>
        <w:r>
          <w:rPr>
            <w:noProof/>
            <w:webHidden/>
          </w:rPr>
          <w:fldChar w:fldCharType="end"/>
        </w:r>
      </w:hyperlink>
    </w:p>
    <w:p w14:paraId="3619C241" w14:textId="0E3D34DE" w:rsidR="003A5A2F" w:rsidRDefault="003A5A2F">
      <w:pPr>
        <w:pStyle w:val="TOC2"/>
        <w:rPr>
          <w:rFonts w:asciiTheme="minorHAnsi" w:eastAsiaTheme="minorEastAsia" w:hAnsiTheme="minorHAnsi" w:cstheme="minorBidi"/>
          <w:caps w:val="0"/>
          <w:noProof/>
          <w:sz w:val="22"/>
          <w:szCs w:val="22"/>
          <w:lang w:eastAsia="en-GB"/>
        </w:rPr>
      </w:pPr>
      <w:hyperlink w:anchor="_Toc95912842" w:history="1">
        <w:r w:rsidRPr="00F97E33">
          <w:rPr>
            <w:rStyle w:val="Hyperlink"/>
            <w:noProof/>
          </w:rPr>
          <w:t>9.5</w:t>
        </w:r>
        <w:r>
          <w:rPr>
            <w:rFonts w:asciiTheme="minorHAnsi" w:eastAsiaTheme="minorEastAsia" w:hAnsiTheme="minorHAnsi" w:cstheme="minorBidi"/>
            <w:caps w:val="0"/>
            <w:noProof/>
            <w:sz w:val="22"/>
            <w:szCs w:val="22"/>
            <w:lang w:eastAsia="en-GB"/>
          </w:rPr>
          <w:tab/>
        </w:r>
        <w:r w:rsidRPr="00F97E33">
          <w:rPr>
            <w:rStyle w:val="Hyperlink"/>
            <w:noProof/>
          </w:rPr>
          <w:t>SPECIAL IN-PROCESS CONTROLS DATA (CHART F2)</w:t>
        </w:r>
        <w:r>
          <w:rPr>
            <w:noProof/>
            <w:webHidden/>
          </w:rPr>
          <w:tab/>
        </w:r>
        <w:r>
          <w:rPr>
            <w:noProof/>
            <w:webHidden/>
          </w:rPr>
          <w:fldChar w:fldCharType="begin"/>
        </w:r>
        <w:r>
          <w:rPr>
            <w:noProof/>
            <w:webHidden/>
          </w:rPr>
          <w:instrText xml:space="preserve"> PAGEREF _Toc95912842 \h </w:instrText>
        </w:r>
        <w:r>
          <w:rPr>
            <w:noProof/>
            <w:webHidden/>
          </w:rPr>
        </w:r>
        <w:r>
          <w:rPr>
            <w:noProof/>
            <w:webHidden/>
          </w:rPr>
          <w:fldChar w:fldCharType="separate"/>
        </w:r>
        <w:r>
          <w:rPr>
            <w:noProof/>
            <w:webHidden/>
          </w:rPr>
          <w:t>21</w:t>
        </w:r>
        <w:r>
          <w:rPr>
            <w:noProof/>
            <w:webHidden/>
          </w:rPr>
          <w:fldChar w:fldCharType="end"/>
        </w:r>
      </w:hyperlink>
    </w:p>
    <w:p w14:paraId="153E19D9" w14:textId="2F766372" w:rsidR="003A5A2F" w:rsidRDefault="003A5A2F">
      <w:pPr>
        <w:pStyle w:val="TOC2"/>
        <w:rPr>
          <w:rFonts w:asciiTheme="minorHAnsi" w:eastAsiaTheme="minorEastAsia" w:hAnsiTheme="minorHAnsi" w:cstheme="minorBidi"/>
          <w:caps w:val="0"/>
          <w:noProof/>
          <w:sz w:val="22"/>
          <w:szCs w:val="22"/>
          <w:lang w:eastAsia="en-GB"/>
        </w:rPr>
      </w:pPr>
      <w:hyperlink w:anchor="_Toc95912843" w:history="1">
        <w:r w:rsidRPr="00F97E33">
          <w:rPr>
            <w:rStyle w:val="Hyperlink"/>
            <w:noProof/>
          </w:rPr>
          <w:t>9.6</w:t>
        </w:r>
        <w:r>
          <w:rPr>
            <w:rFonts w:asciiTheme="minorHAnsi" w:eastAsiaTheme="minorEastAsia" w:hAnsiTheme="minorHAnsi" w:cstheme="minorBidi"/>
            <w:caps w:val="0"/>
            <w:noProof/>
            <w:sz w:val="22"/>
            <w:szCs w:val="22"/>
            <w:lang w:eastAsia="en-GB"/>
          </w:rPr>
          <w:tab/>
        </w:r>
        <w:r w:rsidRPr="00F97E33">
          <w:rPr>
            <w:rStyle w:val="Hyperlink"/>
            <w:noProof/>
          </w:rPr>
          <w:t>SCREENING TESTS DATA (CHART F3)</w:t>
        </w:r>
        <w:r>
          <w:rPr>
            <w:noProof/>
            <w:webHidden/>
          </w:rPr>
          <w:tab/>
        </w:r>
        <w:r>
          <w:rPr>
            <w:noProof/>
            <w:webHidden/>
          </w:rPr>
          <w:fldChar w:fldCharType="begin"/>
        </w:r>
        <w:r>
          <w:rPr>
            <w:noProof/>
            <w:webHidden/>
          </w:rPr>
          <w:instrText xml:space="preserve"> PAGEREF _Toc95912843 \h </w:instrText>
        </w:r>
        <w:r>
          <w:rPr>
            <w:noProof/>
            <w:webHidden/>
          </w:rPr>
        </w:r>
        <w:r>
          <w:rPr>
            <w:noProof/>
            <w:webHidden/>
          </w:rPr>
          <w:fldChar w:fldCharType="separate"/>
        </w:r>
        <w:r>
          <w:rPr>
            <w:noProof/>
            <w:webHidden/>
          </w:rPr>
          <w:t>21</w:t>
        </w:r>
        <w:r>
          <w:rPr>
            <w:noProof/>
            <w:webHidden/>
          </w:rPr>
          <w:fldChar w:fldCharType="end"/>
        </w:r>
      </w:hyperlink>
    </w:p>
    <w:p w14:paraId="0A725255" w14:textId="541F1390" w:rsidR="003A5A2F" w:rsidRDefault="003A5A2F">
      <w:pPr>
        <w:pStyle w:val="TOC2"/>
        <w:rPr>
          <w:rFonts w:asciiTheme="minorHAnsi" w:eastAsiaTheme="minorEastAsia" w:hAnsiTheme="minorHAnsi" w:cstheme="minorBidi"/>
          <w:caps w:val="0"/>
          <w:noProof/>
          <w:sz w:val="22"/>
          <w:szCs w:val="22"/>
          <w:lang w:eastAsia="en-GB"/>
        </w:rPr>
      </w:pPr>
      <w:hyperlink w:anchor="_Toc95912844" w:history="1">
        <w:r w:rsidRPr="00F97E33">
          <w:rPr>
            <w:rStyle w:val="Hyperlink"/>
            <w:noProof/>
          </w:rPr>
          <w:t>9.7</w:t>
        </w:r>
        <w:r>
          <w:rPr>
            <w:rFonts w:asciiTheme="minorHAnsi" w:eastAsiaTheme="minorEastAsia" w:hAnsiTheme="minorHAnsi" w:cstheme="minorBidi"/>
            <w:caps w:val="0"/>
            <w:noProof/>
            <w:sz w:val="22"/>
            <w:szCs w:val="22"/>
            <w:lang w:eastAsia="en-GB"/>
          </w:rPr>
          <w:tab/>
        </w:r>
        <w:r w:rsidRPr="00F97E33">
          <w:rPr>
            <w:rStyle w:val="Hyperlink"/>
            <w:noProof/>
            <w:highlight w:val="yellow"/>
          </w:rPr>
          <w:t>QUALIFICATION, PERIODIC TESTING AND LOT VALIDATION TESTING</w:t>
        </w:r>
        <w:r w:rsidRPr="00F97E33">
          <w:rPr>
            <w:rStyle w:val="Hyperlink"/>
            <w:noProof/>
          </w:rPr>
          <w:t xml:space="preserve"> DATA (CHART F4)</w:t>
        </w:r>
        <w:r>
          <w:rPr>
            <w:noProof/>
            <w:webHidden/>
          </w:rPr>
          <w:tab/>
        </w:r>
        <w:r>
          <w:rPr>
            <w:noProof/>
            <w:webHidden/>
          </w:rPr>
          <w:fldChar w:fldCharType="begin"/>
        </w:r>
        <w:r>
          <w:rPr>
            <w:noProof/>
            <w:webHidden/>
          </w:rPr>
          <w:instrText xml:space="preserve"> PAGEREF _Toc95912844 \h </w:instrText>
        </w:r>
        <w:r>
          <w:rPr>
            <w:noProof/>
            <w:webHidden/>
          </w:rPr>
        </w:r>
        <w:r>
          <w:rPr>
            <w:noProof/>
            <w:webHidden/>
          </w:rPr>
          <w:fldChar w:fldCharType="separate"/>
        </w:r>
        <w:r>
          <w:rPr>
            <w:noProof/>
            <w:webHidden/>
          </w:rPr>
          <w:t>21</w:t>
        </w:r>
        <w:r>
          <w:rPr>
            <w:noProof/>
            <w:webHidden/>
          </w:rPr>
          <w:fldChar w:fldCharType="end"/>
        </w:r>
      </w:hyperlink>
    </w:p>
    <w:p w14:paraId="5ECD38B4" w14:textId="4A30244E" w:rsidR="003A5A2F" w:rsidRDefault="003A5A2F">
      <w:pPr>
        <w:pStyle w:val="TOC3"/>
        <w:tabs>
          <w:tab w:val="left" w:pos="1080"/>
          <w:tab w:val="right" w:pos="10147"/>
        </w:tabs>
        <w:rPr>
          <w:rFonts w:asciiTheme="minorHAnsi" w:eastAsiaTheme="minorEastAsia" w:hAnsiTheme="minorHAnsi" w:cstheme="minorBidi"/>
          <w:noProof/>
          <w:sz w:val="22"/>
          <w:szCs w:val="22"/>
          <w:lang w:eastAsia="en-GB"/>
        </w:rPr>
      </w:pPr>
      <w:hyperlink w:anchor="_Toc95912845" w:history="1">
        <w:r w:rsidRPr="00F97E33">
          <w:rPr>
            <w:rStyle w:val="Hyperlink"/>
            <w:noProof/>
          </w:rPr>
          <w:t>9.7.1</w:t>
        </w:r>
        <w:r>
          <w:rPr>
            <w:rFonts w:asciiTheme="minorHAnsi" w:eastAsiaTheme="minorEastAsia" w:hAnsiTheme="minorHAnsi" w:cstheme="minorBidi"/>
            <w:noProof/>
            <w:sz w:val="22"/>
            <w:szCs w:val="22"/>
            <w:lang w:eastAsia="en-GB"/>
          </w:rPr>
          <w:tab/>
        </w:r>
        <w:r w:rsidRPr="00F97E33">
          <w:rPr>
            <w:rStyle w:val="Hyperlink"/>
            <w:noProof/>
          </w:rPr>
          <w:t>Qualification Testing</w:t>
        </w:r>
        <w:r>
          <w:rPr>
            <w:noProof/>
            <w:webHidden/>
          </w:rPr>
          <w:tab/>
        </w:r>
        <w:r>
          <w:rPr>
            <w:noProof/>
            <w:webHidden/>
          </w:rPr>
          <w:fldChar w:fldCharType="begin"/>
        </w:r>
        <w:r>
          <w:rPr>
            <w:noProof/>
            <w:webHidden/>
          </w:rPr>
          <w:instrText xml:space="preserve"> PAGEREF _Toc95912845 \h </w:instrText>
        </w:r>
        <w:r>
          <w:rPr>
            <w:noProof/>
            <w:webHidden/>
          </w:rPr>
        </w:r>
        <w:r>
          <w:rPr>
            <w:noProof/>
            <w:webHidden/>
          </w:rPr>
          <w:fldChar w:fldCharType="separate"/>
        </w:r>
        <w:r>
          <w:rPr>
            <w:noProof/>
            <w:webHidden/>
          </w:rPr>
          <w:t>21</w:t>
        </w:r>
        <w:r>
          <w:rPr>
            <w:noProof/>
            <w:webHidden/>
          </w:rPr>
          <w:fldChar w:fldCharType="end"/>
        </w:r>
      </w:hyperlink>
    </w:p>
    <w:p w14:paraId="02054994" w14:textId="685FA59B" w:rsidR="003A5A2F" w:rsidRDefault="003A5A2F">
      <w:pPr>
        <w:pStyle w:val="TOC3"/>
        <w:tabs>
          <w:tab w:val="left" w:pos="1080"/>
          <w:tab w:val="right" w:pos="10147"/>
        </w:tabs>
        <w:rPr>
          <w:rFonts w:asciiTheme="minorHAnsi" w:eastAsiaTheme="minorEastAsia" w:hAnsiTheme="minorHAnsi" w:cstheme="minorBidi"/>
          <w:noProof/>
          <w:sz w:val="22"/>
          <w:szCs w:val="22"/>
          <w:lang w:eastAsia="en-GB"/>
        </w:rPr>
      </w:pPr>
      <w:hyperlink w:anchor="_Toc95912846" w:history="1">
        <w:r w:rsidRPr="00F97E33">
          <w:rPr>
            <w:rStyle w:val="Hyperlink"/>
            <w:noProof/>
          </w:rPr>
          <w:t>9.7.2</w:t>
        </w:r>
        <w:r>
          <w:rPr>
            <w:rFonts w:asciiTheme="minorHAnsi" w:eastAsiaTheme="minorEastAsia" w:hAnsiTheme="minorHAnsi" w:cstheme="minorBidi"/>
            <w:noProof/>
            <w:sz w:val="22"/>
            <w:szCs w:val="22"/>
            <w:lang w:eastAsia="en-GB"/>
          </w:rPr>
          <w:tab/>
        </w:r>
        <w:r w:rsidRPr="00F97E33">
          <w:rPr>
            <w:rStyle w:val="Hyperlink"/>
            <w:noProof/>
          </w:rPr>
          <w:t>Periodic Testing for Qualification Maintenance</w:t>
        </w:r>
        <w:r>
          <w:rPr>
            <w:noProof/>
            <w:webHidden/>
          </w:rPr>
          <w:tab/>
        </w:r>
        <w:r>
          <w:rPr>
            <w:noProof/>
            <w:webHidden/>
          </w:rPr>
          <w:fldChar w:fldCharType="begin"/>
        </w:r>
        <w:r>
          <w:rPr>
            <w:noProof/>
            <w:webHidden/>
          </w:rPr>
          <w:instrText xml:space="preserve"> PAGEREF _Toc95912846 \h </w:instrText>
        </w:r>
        <w:r>
          <w:rPr>
            <w:noProof/>
            <w:webHidden/>
          </w:rPr>
        </w:r>
        <w:r>
          <w:rPr>
            <w:noProof/>
            <w:webHidden/>
          </w:rPr>
          <w:fldChar w:fldCharType="separate"/>
        </w:r>
        <w:r>
          <w:rPr>
            <w:noProof/>
            <w:webHidden/>
          </w:rPr>
          <w:t>22</w:t>
        </w:r>
        <w:r>
          <w:rPr>
            <w:noProof/>
            <w:webHidden/>
          </w:rPr>
          <w:fldChar w:fldCharType="end"/>
        </w:r>
      </w:hyperlink>
    </w:p>
    <w:p w14:paraId="1FE473BB" w14:textId="2C341A7D" w:rsidR="003A5A2F" w:rsidRDefault="003A5A2F">
      <w:pPr>
        <w:pStyle w:val="TOC3"/>
        <w:tabs>
          <w:tab w:val="left" w:pos="1080"/>
          <w:tab w:val="right" w:pos="10147"/>
        </w:tabs>
        <w:rPr>
          <w:rFonts w:asciiTheme="minorHAnsi" w:eastAsiaTheme="minorEastAsia" w:hAnsiTheme="minorHAnsi" w:cstheme="minorBidi"/>
          <w:noProof/>
          <w:sz w:val="22"/>
          <w:szCs w:val="22"/>
          <w:lang w:eastAsia="en-GB"/>
        </w:rPr>
      </w:pPr>
      <w:hyperlink w:anchor="_Toc95912847" w:history="1">
        <w:r w:rsidRPr="00F97E33">
          <w:rPr>
            <w:rStyle w:val="Hyperlink"/>
            <w:noProof/>
          </w:rPr>
          <w:t>9.7.3</w:t>
        </w:r>
        <w:r>
          <w:rPr>
            <w:rFonts w:asciiTheme="minorHAnsi" w:eastAsiaTheme="minorEastAsia" w:hAnsiTheme="minorHAnsi" w:cstheme="minorBidi"/>
            <w:noProof/>
            <w:sz w:val="22"/>
            <w:szCs w:val="22"/>
            <w:lang w:eastAsia="en-GB"/>
          </w:rPr>
          <w:tab/>
        </w:r>
        <w:r w:rsidRPr="00F97E33">
          <w:rPr>
            <w:rStyle w:val="Hyperlink"/>
            <w:noProof/>
          </w:rPr>
          <w:t>Lot Validation Testing</w:t>
        </w:r>
        <w:r>
          <w:rPr>
            <w:noProof/>
            <w:webHidden/>
          </w:rPr>
          <w:tab/>
        </w:r>
        <w:r>
          <w:rPr>
            <w:noProof/>
            <w:webHidden/>
          </w:rPr>
          <w:fldChar w:fldCharType="begin"/>
        </w:r>
        <w:r>
          <w:rPr>
            <w:noProof/>
            <w:webHidden/>
          </w:rPr>
          <w:instrText xml:space="preserve"> PAGEREF _Toc95912847 \h </w:instrText>
        </w:r>
        <w:r>
          <w:rPr>
            <w:noProof/>
            <w:webHidden/>
          </w:rPr>
        </w:r>
        <w:r>
          <w:rPr>
            <w:noProof/>
            <w:webHidden/>
          </w:rPr>
          <w:fldChar w:fldCharType="separate"/>
        </w:r>
        <w:r>
          <w:rPr>
            <w:noProof/>
            <w:webHidden/>
          </w:rPr>
          <w:t>22</w:t>
        </w:r>
        <w:r>
          <w:rPr>
            <w:noProof/>
            <w:webHidden/>
          </w:rPr>
          <w:fldChar w:fldCharType="end"/>
        </w:r>
      </w:hyperlink>
    </w:p>
    <w:p w14:paraId="1A3892EC" w14:textId="6375A037" w:rsidR="003A5A2F" w:rsidRDefault="003A5A2F">
      <w:pPr>
        <w:pStyle w:val="TOC2"/>
        <w:rPr>
          <w:rFonts w:asciiTheme="minorHAnsi" w:eastAsiaTheme="minorEastAsia" w:hAnsiTheme="minorHAnsi" w:cstheme="minorBidi"/>
          <w:caps w:val="0"/>
          <w:noProof/>
          <w:sz w:val="22"/>
          <w:szCs w:val="22"/>
          <w:lang w:eastAsia="en-GB"/>
        </w:rPr>
      </w:pPr>
      <w:hyperlink w:anchor="_Toc95912848" w:history="1">
        <w:r w:rsidRPr="00F97E33">
          <w:rPr>
            <w:rStyle w:val="Hyperlink"/>
            <w:noProof/>
          </w:rPr>
          <w:t>9.8</w:t>
        </w:r>
        <w:r>
          <w:rPr>
            <w:rFonts w:asciiTheme="minorHAnsi" w:eastAsiaTheme="minorEastAsia" w:hAnsiTheme="minorHAnsi" w:cstheme="minorBidi"/>
            <w:caps w:val="0"/>
            <w:noProof/>
            <w:sz w:val="22"/>
            <w:szCs w:val="22"/>
            <w:lang w:eastAsia="en-GB"/>
          </w:rPr>
          <w:tab/>
        </w:r>
        <w:r w:rsidRPr="00F97E33">
          <w:rPr>
            <w:rStyle w:val="Hyperlink"/>
            <w:noProof/>
          </w:rPr>
          <w:t>FAILED COMPONENTS LIST AND FAILURE ANALYSIS REPORT</w:t>
        </w:r>
        <w:r>
          <w:rPr>
            <w:noProof/>
            <w:webHidden/>
          </w:rPr>
          <w:tab/>
        </w:r>
        <w:r>
          <w:rPr>
            <w:noProof/>
            <w:webHidden/>
          </w:rPr>
          <w:fldChar w:fldCharType="begin"/>
        </w:r>
        <w:r>
          <w:rPr>
            <w:noProof/>
            <w:webHidden/>
          </w:rPr>
          <w:instrText xml:space="preserve"> PAGEREF _Toc95912848 \h </w:instrText>
        </w:r>
        <w:r>
          <w:rPr>
            <w:noProof/>
            <w:webHidden/>
          </w:rPr>
        </w:r>
        <w:r>
          <w:rPr>
            <w:noProof/>
            <w:webHidden/>
          </w:rPr>
          <w:fldChar w:fldCharType="separate"/>
        </w:r>
        <w:r>
          <w:rPr>
            <w:noProof/>
            <w:webHidden/>
          </w:rPr>
          <w:t>22</w:t>
        </w:r>
        <w:r>
          <w:rPr>
            <w:noProof/>
            <w:webHidden/>
          </w:rPr>
          <w:fldChar w:fldCharType="end"/>
        </w:r>
      </w:hyperlink>
    </w:p>
    <w:p w14:paraId="076924E1" w14:textId="373EE57F" w:rsidR="003A5A2F" w:rsidRDefault="003A5A2F">
      <w:pPr>
        <w:pStyle w:val="TOC2"/>
        <w:rPr>
          <w:rFonts w:asciiTheme="minorHAnsi" w:eastAsiaTheme="minorEastAsia" w:hAnsiTheme="minorHAnsi" w:cstheme="minorBidi"/>
          <w:caps w:val="0"/>
          <w:noProof/>
          <w:sz w:val="22"/>
          <w:szCs w:val="22"/>
          <w:lang w:eastAsia="en-GB"/>
        </w:rPr>
      </w:pPr>
      <w:hyperlink w:anchor="_Toc95912849" w:history="1">
        <w:r w:rsidRPr="00F97E33">
          <w:rPr>
            <w:rStyle w:val="Hyperlink"/>
            <w:noProof/>
          </w:rPr>
          <w:t>9.9</w:t>
        </w:r>
        <w:r>
          <w:rPr>
            <w:rFonts w:asciiTheme="minorHAnsi" w:eastAsiaTheme="minorEastAsia" w:hAnsiTheme="minorHAnsi" w:cstheme="minorBidi"/>
            <w:caps w:val="0"/>
            <w:noProof/>
            <w:sz w:val="22"/>
            <w:szCs w:val="22"/>
            <w:lang w:eastAsia="en-GB"/>
          </w:rPr>
          <w:tab/>
        </w:r>
        <w:r w:rsidRPr="00F97E33">
          <w:rPr>
            <w:rStyle w:val="Hyperlink"/>
            <w:noProof/>
          </w:rPr>
          <w:t>CERTIFICATE OF CONFORMITY</w:t>
        </w:r>
        <w:r>
          <w:rPr>
            <w:noProof/>
            <w:webHidden/>
          </w:rPr>
          <w:tab/>
        </w:r>
        <w:r>
          <w:rPr>
            <w:noProof/>
            <w:webHidden/>
          </w:rPr>
          <w:fldChar w:fldCharType="begin"/>
        </w:r>
        <w:r>
          <w:rPr>
            <w:noProof/>
            <w:webHidden/>
          </w:rPr>
          <w:instrText xml:space="preserve"> PAGEREF _Toc95912849 \h </w:instrText>
        </w:r>
        <w:r>
          <w:rPr>
            <w:noProof/>
            <w:webHidden/>
          </w:rPr>
        </w:r>
        <w:r>
          <w:rPr>
            <w:noProof/>
            <w:webHidden/>
          </w:rPr>
          <w:fldChar w:fldCharType="separate"/>
        </w:r>
        <w:r>
          <w:rPr>
            <w:noProof/>
            <w:webHidden/>
          </w:rPr>
          <w:t>22</w:t>
        </w:r>
        <w:r>
          <w:rPr>
            <w:noProof/>
            <w:webHidden/>
          </w:rPr>
          <w:fldChar w:fldCharType="end"/>
        </w:r>
      </w:hyperlink>
    </w:p>
    <w:p w14:paraId="67B8879B" w14:textId="475175E4" w:rsidR="003A5A2F" w:rsidRDefault="003A5A2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95912850" w:history="1">
        <w:r w:rsidRPr="00F97E33">
          <w:rPr>
            <w:rStyle w:val="Hyperlink"/>
            <w:noProof/>
          </w:rPr>
          <w:t>10</w:t>
        </w:r>
        <w:r>
          <w:rPr>
            <w:rFonts w:asciiTheme="minorHAnsi" w:eastAsiaTheme="minorEastAsia" w:hAnsiTheme="minorHAnsi" w:cstheme="minorBidi"/>
            <w:caps w:val="0"/>
            <w:noProof/>
            <w:sz w:val="22"/>
            <w:szCs w:val="22"/>
            <w:lang w:eastAsia="en-GB"/>
          </w:rPr>
          <w:tab/>
        </w:r>
        <w:r w:rsidRPr="00F97E33">
          <w:rPr>
            <w:rStyle w:val="Hyperlink"/>
            <w:noProof/>
          </w:rPr>
          <w:t>DELIVERY</w:t>
        </w:r>
        <w:r>
          <w:rPr>
            <w:noProof/>
            <w:webHidden/>
          </w:rPr>
          <w:tab/>
        </w:r>
        <w:r>
          <w:rPr>
            <w:noProof/>
            <w:webHidden/>
          </w:rPr>
          <w:fldChar w:fldCharType="begin"/>
        </w:r>
        <w:r>
          <w:rPr>
            <w:noProof/>
            <w:webHidden/>
          </w:rPr>
          <w:instrText xml:space="preserve"> PAGEREF _Toc95912850 \h </w:instrText>
        </w:r>
        <w:r>
          <w:rPr>
            <w:noProof/>
            <w:webHidden/>
          </w:rPr>
        </w:r>
        <w:r>
          <w:rPr>
            <w:noProof/>
            <w:webHidden/>
          </w:rPr>
          <w:fldChar w:fldCharType="separate"/>
        </w:r>
        <w:r>
          <w:rPr>
            <w:noProof/>
            <w:webHidden/>
          </w:rPr>
          <w:t>22</w:t>
        </w:r>
        <w:r>
          <w:rPr>
            <w:noProof/>
            <w:webHidden/>
          </w:rPr>
          <w:fldChar w:fldCharType="end"/>
        </w:r>
      </w:hyperlink>
    </w:p>
    <w:p w14:paraId="2D37242B" w14:textId="3A6FF248" w:rsidR="003A5A2F" w:rsidRDefault="003A5A2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95912851" w:history="1">
        <w:r w:rsidRPr="00F97E33">
          <w:rPr>
            <w:rStyle w:val="Hyperlink"/>
            <w:noProof/>
          </w:rPr>
          <w:t>11</w:t>
        </w:r>
        <w:r>
          <w:rPr>
            <w:rFonts w:asciiTheme="minorHAnsi" w:eastAsiaTheme="minorEastAsia" w:hAnsiTheme="minorHAnsi" w:cstheme="minorBidi"/>
            <w:caps w:val="0"/>
            <w:noProof/>
            <w:sz w:val="22"/>
            <w:szCs w:val="22"/>
            <w:lang w:eastAsia="en-GB"/>
          </w:rPr>
          <w:tab/>
        </w:r>
        <w:r w:rsidRPr="00F97E33">
          <w:rPr>
            <w:rStyle w:val="Hyperlink"/>
            <w:noProof/>
          </w:rPr>
          <w:t>PACKAGING AND DISPATCH</w:t>
        </w:r>
        <w:r>
          <w:rPr>
            <w:noProof/>
            <w:webHidden/>
          </w:rPr>
          <w:tab/>
        </w:r>
        <w:r>
          <w:rPr>
            <w:noProof/>
            <w:webHidden/>
          </w:rPr>
          <w:fldChar w:fldCharType="begin"/>
        </w:r>
        <w:r>
          <w:rPr>
            <w:noProof/>
            <w:webHidden/>
          </w:rPr>
          <w:instrText xml:space="preserve"> PAGEREF _Toc95912851 \h </w:instrText>
        </w:r>
        <w:r>
          <w:rPr>
            <w:noProof/>
            <w:webHidden/>
          </w:rPr>
        </w:r>
        <w:r>
          <w:rPr>
            <w:noProof/>
            <w:webHidden/>
          </w:rPr>
          <w:fldChar w:fldCharType="separate"/>
        </w:r>
        <w:r>
          <w:rPr>
            <w:noProof/>
            <w:webHidden/>
          </w:rPr>
          <w:t>23</w:t>
        </w:r>
        <w:r>
          <w:rPr>
            <w:noProof/>
            <w:webHidden/>
          </w:rPr>
          <w:fldChar w:fldCharType="end"/>
        </w:r>
      </w:hyperlink>
    </w:p>
    <w:p w14:paraId="37735DD0" w14:textId="2BBB6A35" w:rsidR="003A5A2F" w:rsidRDefault="003A5A2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95912852" w:history="1">
        <w:r w:rsidRPr="00F97E33">
          <w:rPr>
            <w:rStyle w:val="Hyperlink"/>
            <w:noProof/>
          </w:rPr>
          <w:t>12</w:t>
        </w:r>
        <w:r>
          <w:rPr>
            <w:rFonts w:asciiTheme="minorHAnsi" w:eastAsiaTheme="minorEastAsia" w:hAnsiTheme="minorHAnsi" w:cstheme="minorBidi"/>
            <w:caps w:val="0"/>
            <w:noProof/>
            <w:sz w:val="22"/>
            <w:szCs w:val="22"/>
            <w:lang w:eastAsia="en-GB"/>
          </w:rPr>
          <w:tab/>
        </w:r>
        <w:r w:rsidRPr="00F97E33">
          <w:rPr>
            <w:rStyle w:val="Hyperlink"/>
            <w:noProof/>
          </w:rPr>
          <w:t>CHARTS</w:t>
        </w:r>
        <w:r>
          <w:rPr>
            <w:noProof/>
            <w:webHidden/>
          </w:rPr>
          <w:tab/>
        </w:r>
        <w:r>
          <w:rPr>
            <w:noProof/>
            <w:webHidden/>
          </w:rPr>
          <w:fldChar w:fldCharType="begin"/>
        </w:r>
        <w:r>
          <w:rPr>
            <w:noProof/>
            <w:webHidden/>
          </w:rPr>
          <w:instrText xml:space="preserve"> PAGEREF _Toc95912852 \h </w:instrText>
        </w:r>
        <w:r>
          <w:rPr>
            <w:noProof/>
            <w:webHidden/>
          </w:rPr>
        </w:r>
        <w:r>
          <w:rPr>
            <w:noProof/>
            <w:webHidden/>
          </w:rPr>
          <w:fldChar w:fldCharType="separate"/>
        </w:r>
        <w:r>
          <w:rPr>
            <w:noProof/>
            <w:webHidden/>
          </w:rPr>
          <w:t>24</w:t>
        </w:r>
        <w:r>
          <w:rPr>
            <w:noProof/>
            <w:webHidden/>
          </w:rPr>
          <w:fldChar w:fldCharType="end"/>
        </w:r>
      </w:hyperlink>
    </w:p>
    <w:p w14:paraId="5FE2C662" w14:textId="7BEACDA0" w:rsidR="003A5A2F" w:rsidRDefault="003A5A2F">
      <w:pPr>
        <w:pStyle w:val="TOC2"/>
        <w:rPr>
          <w:rFonts w:asciiTheme="minorHAnsi" w:eastAsiaTheme="minorEastAsia" w:hAnsiTheme="minorHAnsi" w:cstheme="minorBidi"/>
          <w:caps w:val="0"/>
          <w:noProof/>
          <w:sz w:val="22"/>
          <w:szCs w:val="22"/>
          <w:lang w:eastAsia="en-GB"/>
        </w:rPr>
      </w:pPr>
      <w:hyperlink w:anchor="_Toc95912853" w:history="1">
        <w:r w:rsidRPr="00F97E33">
          <w:rPr>
            <w:rStyle w:val="Hyperlink"/>
            <w:noProof/>
          </w:rPr>
          <w:t>12.1</w:t>
        </w:r>
        <w:r>
          <w:rPr>
            <w:rFonts w:asciiTheme="minorHAnsi" w:eastAsiaTheme="minorEastAsia" w:hAnsiTheme="minorHAnsi" w:cstheme="minorBidi"/>
            <w:caps w:val="0"/>
            <w:noProof/>
            <w:sz w:val="22"/>
            <w:szCs w:val="22"/>
            <w:lang w:eastAsia="en-GB"/>
          </w:rPr>
          <w:tab/>
        </w:r>
        <w:r w:rsidRPr="00F97E33">
          <w:rPr>
            <w:rStyle w:val="Hyperlink"/>
            <w:noProof/>
          </w:rPr>
          <w:t>CHART F1 - GENERAL FLOW FOR PROCUREMENT</w:t>
        </w:r>
        <w:r>
          <w:rPr>
            <w:noProof/>
            <w:webHidden/>
          </w:rPr>
          <w:tab/>
        </w:r>
        <w:r>
          <w:rPr>
            <w:noProof/>
            <w:webHidden/>
          </w:rPr>
          <w:fldChar w:fldCharType="begin"/>
        </w:r>
        <w:r>
          <w:rPr>
            <w:noProof/>
            <w:webHidden/>
          </w:rPr>
          <w:instrText xml:space="preserve"> PAGEREF _Toc95912853 \h </w:instrText>
        </w:r>
        <w:r>
          <w:rPr>
            <w:noProof/>
            <w:webHidden/>
          </w:rPr>
        </w:r>
        <w:r>
          <w:rPr>
            <w:noProof/>
            <w:webHidden/>
          </w:rPr>
          <w:fldChar w:fldCharType="separate"/>
        </w:r>
        <w:r>
          <w:rPr>
            <w:noProof/>
            <w:webHidden/>
          </w:rPr>
          <w:t>24</w:t>
        </w:r>
        <w:r>
          <w:rPr>
            <w:noProof/>
            <w:webHidden/>
          </w:rPr>
          <w:fldChar w:fldCharType="end"/>
        </w:r>
      </w:hyperlink>
    </w:p>
    <w:p w14:paraId="19E184EE" w14:textId="0D30C42F" w:rsidR="003A5A2F" w:rsidRDefault="003A5A2F">
      <w:pPr>
        <w:pStyle w:val="TOC2"/>
        <w:rPr>
          <w:rFonts w:asciiTheme="minorHAnsi" w:eastAsiaTheme="minorEastAsia" w:hAnsiTheme="minorHAnsi" w:cstheme="minorBidi"/>
          <w:caps w:val="0"/>
          <w:noProof/>
          <w:sz w:val="22"/>
          <w:szCs w:val="22"/>
          <w:lang w:eastAsia="en-GB"/>
        </w:rPr>
      </w:pPr>
      <w:hyperlink w:anchor="_Toc95912854" w:history="1">
        <w:r w:rsidRPr="00F97E33">
          <w:rPr>
            <w:rStyle w:val="Hyperlink"/>
            <w:noProof/>
          </w:rPr>
          <w:t>12.2</w:t>
        </w:r>
        <w:r>
          <w:rPr>
            <w:rFonts w:asciiTheme="minorHAnsi" w:eastAsiaTheme="minorEastAsia" w:hAnsiTheme="minorHAnsi" w:cstheme="minorBidi"/>
            <w:caps w:val="0"/>
            <w:noProof/>
            <w:sz w:val="22"/>
            <w:szCs w:val="22"/>
            <w:lang w:eastAsia="en-GB"/>
          </w:rPr>
          <w:tab/>
        </w:r>
        <w:r w:rsidRPr="00F97E33">
          <w:rPr>
            <w:rStyle w:val="Hyperlink"/>
            <w:noProof/>
          </w:rPr>
          <w:t>CHART F2 - PRODUCTION CONTROL</w:t>
        </w:r>
        <w:r>
          <w:rPr>
            <w:noProof/>
            <w:webHidden/>
          </w:rPr>
          <w:tab/>
        </w:r>
        <w:r>
          <w:rPr>
            <w:noProof/>
            <w:webHidden/>
          </w:rPr>
          <w:fldChar w:fldCharType="begin"/>
        </w:r>
        <w:r>
          <w:rPr>
            <w:noProof/>
            <w:webHidden/>
          </w:rPr>
          <w:instrText xml:space="preserve"> PAGEREF _Toc95912854 \h </w:instrText>
        </w:r>
        <w:r>
          <w:rPr>
            <w:noProof/>
            <w:webHidden/>
          </w:rPr>
        </w:r>
        <w:r>
          <w:rPr>
            <w:noProof/>
            <w:webHidden/>
          </w:rPr>
          <w:fldChar w:fldCharType="separate"/>
        </w:r>
        <w:r>
          <w:rPr>
            <w:noProof/>
            <w:webHidden/>
          </w:rPr>
          <w:t>25</w:t>
        </w:r>
        <w:r>
          <w:rPr>
            <w:noProof/>
            <w:webHidden/>
          </w:rPr>
          <w:fldChar w:fldCharType="end"/>
        </w:r>
      </w:hyperlink>
    </w:p>
    <w:p w14:paraId="7BB56471" w14:textId="14BC6FC9" w:rsidR="003A5A2F" w:rsidRDefault="003A5A2F">
      <w:pPr>
        <w:pStyle w:val="TOC2"/>
        <w:rPr>
          <w:rFonts w:asciiTheme="minorHAnsi" w:eastAsiaTheme="minorEastAsia" w:hAnsiTheme="minorHAnsi" w:cstheme="minorBidi"/>
          <w:caps w:val="0"/>
          <w:noProof/>
          <w:sz w:val="22"/>
          <w:szCs w:val="22"/>
          <w:lang w:eastAsia="en-GB"/>
        </w:rPr>
      </w:pPr>
      <w:hyperlink w:anchor="_Toc95912855" w:history="1">
        <w:r w:rsidRPr="00F97E33">
          <w:rPr>
            <w:rStyle w:val="Hyperlink"/>
            <w:noProof/>
          </w:rPr>
          <w:t>12.3</w:t>
        </w:r>
        <w:r>
          <w:rPr>
            <w:rFonts w:asciiTheme="minorHAnsi" w:eastAsiaTheme="minorEastAsia" w:hAnsiTheme="minorHAnsi" w:cstheme="minorBidi"/>
            <w:caps w:val="0"/>
            <w:noProof/>
            <w:sz w:val="22"/>
            <w:szCs w:val="22"/>
            <w:lang w:eastAsia="en-GB"/>
          </w:rPr>
          <w:tab/>
        </w:r>
        <w:r w:rsidRPr="00F97E33">
          <w:rPr>
            <w:rStyle w:val="Hyperlink"/>
            <w:noProof/>
          </w:rPr>
          <w:t>CHART F3 - SCREENING TESTS</w:t>
        </w:r>
        <w:r>
          <w:rPr>
            <w:noProof/>
            <w:webHidden/>
          </w:rPr>
          <w:tab/>
        </w:r>
        <w:r>
          <w:rPr>
            <w:noProof/>
            <w:webHidden/>
          </w:rPr>
          <w:fldChar w:fldCharType="begin"/>
        </w:r>
        <w:r>
          <w:rPr>
            <w:noProof/>
            <w:webHidden/>
          </w:rPr>
          <w:instrText xml:space="preserve"> PAGEREF _Toc95912855 \h </w:instrText>
        </w:r>
        <w:r>
          <w:rPr>
            <w:noProof/>
            <w:webHidden/>
          </w:rPr>
        </w:r>
        <w:r>
          <w:rPr>
            <w:noProof/>
            <w:webHidden/>
          </w:rPr>
          <w:fldChar w:fldCharType="separate"/>
        </w:r>
        <w:r>
          <w:rPr>
            <w:noProof/>
            <w:webHidden/>
          </w:rPr>
          <w:t>26</w:t>
        </w:r>
        <w:r>
          <w:rPr>
            <w:noProof/>
            <w:webHidden/>
          </w:rPr>
          <w:fldChar w:fldCharType="end"/>
        </w:r>
      </w:hyperlink>
    </w:p>
    <w:p w14:paraId="78DB35EA" w14:textId="71B1DC7D" w:rsidR="003A5A2F" w:rsidRDefault="003A5A2F">
      <w:pPr>
        <w:pStyle w:val="TOC2"/>
        <w:rPr>
          <w:rFonts w:asciiTheme="minorHAnsi" w:eastAsiaTheme="minorEastAsia" w:hAnsiTheme="minorHAnsi" w:cstheme="minorBidi"/>
          <w:caps w:val="0"/>
          <w:noProof/>
          <w:sz w:val="22"/>
          <w:szCs w:val="22"/>
          <w:lang w:eastAsia="en-GB"/>
        </w:rPr>
      </w:pPr>
      <w:hyperlink w:anchor="_Toc95912856" w:history="1">
        <w:r w:rsidRPr="00F97E33">
          <w:rPr>
            <w:rStyle w:val="Hyperlink"/>
            <w:noProof/>
          </w:rPr>
          <w:t>12.4</w:t>
        </w:r>
        <w:r>
          <w:rPr>
            <w:rFonts w:asciiTheme="minorHAnsi" w:eastAsiaTheme="minorEastAsia" w:hAnsiTheme="minorHAnsi" w:cstheme="minorBidi"/>
            <w:caps w:val="0"/>
            <w:noProof/>
            <w:sz w:val="22"/>
            <w:szCs w:val="22"/>
            <w:lang w:eastAsia="en-GB"/>
          </w:rPr>
          <w:tab/>
        </w:r>
        <w:r w:rsidRPr="00F97E33">
          <w:rPr>
            <w:rStyle w:val="Hyperlink"/>
            <w:noProof/>
          </w:rPr>
          <w:t xml:space="preserve">CHART F4 - </w:t>
        </w:r>
        <w:r w:rsidRPr="00F97E33">
          <w:rPr>
            <w:rStyle w:val="Hyperlink"/>
            <w:noProof/>
            <w:highlight w:val="yellow"/>
          </w:rPr>
          <w:t>QUALIFICATION, PERIODIC TESTING AND LOT VALIDATION TESTING</w:t>
        </w:r>
        <w:r>
          <w:rPr>
            <w:noProof/>
            <w:webHidden/>
          </w:rPr>
          <w:tab/>
        </w:r>
        <w:r>
          <w:rPr>
            <w:noProof/>
            <w:webHidden/>
          </w:rPr>
          <w:fldChar w:fldCharType="begin"/>
        </w:r>
        <w:r>
          <w:rPr>
            <w:noProof/>
            <w:webHidden/>
          </w:rPr>
          <w:instrText xml:space="preserve"> PAGEREF _Toc95912856 \h </w:instrText>
        </w:r>
        <w:r>
          <w:rPr>
            <w:noProof/>
            <w:webHidden/>
          </w:rPr>
        </w:r>
        <w:r>
          <w:rPr>
            <w:noProof/>
            <w:webHidden/>
          </w:rPr>
          <w:fldChar w:fldCharType="separate"/>
        </w:r>
        <w:r>
          <w:rPr>
            <w:noProof/>
            <w:webHidden/>
          </w:rPr>
          <w:t>27</w:t>
        </w:r>
        <w:r>
          <w:rPr>
            <w:noProof/>
            <w:webHidden/>
          </w:rPr>
          <w:fldChar w:fldCharType="end"/>
        </w:r>
      </w:hyperlink>
    </w:p>
    <w:p w14:paraId="1C49287E" w14:textId="0CB03D62" w:rsidR="00306ACC" w:rsidRPr="00E7306B" w:rsidRDefault="006B573D" w:rsidP="003F4EDB">
      <w:pPr>
        <w:pStyle w:val="TOC2"/>
        <w:rPr>
          <w:rFonts w:cs="Arial"/>
        </w:rPr>
      </w:pPr>
      <w:r w:rsidRPr="00E7306B">
        <w:rPr>
          <w:rFonts w:cs="Arial"/>
        </w:rPr>
        <w:fldChar w:fldCharType="end"/>
      </w:r>
      <w:r w:rsidR="00306ACC" w:rsidRPr="00E7306B">
        <w:rPr>
          <w:rFonts w:cs="Arial"/>
        </w:rPr>
        <w:br w:type="page"/>
      </w:r>
    </w:p>
    <w:p w14:paraId="3DA3286A" w14:textId="77777777" w:rsidR="00F641C3" w:rsidRPr="00E7306B" w:rsidRDefault="00F641C3" w:rsidP="00F641C3">
      <w:pPr>
        <w:pStyle w:val="Heading1"/>
      </w:pPr>
      <w:bookmarkStart w:id="0" w:name="_Toc95912751"/>
      <w:r w:rsidRPr="00E7306B">
        <w:lastRenderedPageBreak/>
        <w:t>INTRODUCTION</w:t>
      </w:r>
      <w:bookmarkEnd w:id="0"/>
    </w:p>
    <w:p w14:paraId="37523EA7" w14:textId="77777777" w:rsidR="00F641C3" w:rsidRPr="00E7306B" w:rsidRDefault="00F641C3" w:rsidP="0020042C">
      <w:pPr>
        <w:pStyle w:val="Heading2"/>
      </w:pPr>
      <w:bookmarkStart w:id="1" w:name="_Toc95912752"/>
      <w:r w:rsidRPr="00E7306B">
        <w:t>SCOPE</w:t>
      </w:r>
      <w:bookmarkEnd w:id="1"/>
    </w:p>
    <w:p w14:paraId="693A65D5" w14:textId="77777777" w:rsidR="00F641C3" w:rsidRPr="00E7306B" w:rsidRDefault="00F641C3" w:rsidP="00F641C3">
      <w:r w:rsidRPr="00E7306B">
        <w:t>This specification defines the general requirements for the qualification, qualification maintenance, procurement, and delivery of fuses for space applications. This specification contains the appropriate inspection and test schedules and also specifies the data documentation requirements.</w:t>
      </w:r>
    </w:p>
    <w:p w14:paraId="00617C11" w14:textId="77777777" w:rsidR="00F641C3" w:rsidRPr="00E7306B" w:rsidRDefault="00F641C3" w:rsidP="0020042C">
      <w:pPr>
        <w:pStyle w:val="Heading2"/>
      </w:pPr>
      <w:bookmarkStart w:id="2" w:name="_Toc95912753"/>
      <w:r w:rsidRPr="00E7306B">
        <w:t>APPLICABILITY</w:t>
      </w:r>
      <w:bookmarkEnd w:id="2"/>
    </w:p>
    <w:p w14:paraId="36E149EE" w14:textId="77777777" w:rsidR="00F641C3" w:rsidRPr="00E7306B" w:rsidRDefault="00F641C3" w:rsidP="00082E82">
      <w:pPr>
        <w:spacing w:after="120"/>
      </w:pPr>
      <w:r w:rsidRPr="00E7306B">
        <w:t>This specification is primarily applicable to the granting of qualification approval to components qualified in accordance with one of the following ESCC methods:</w:t>
      </w:r>
    </w:p>
    <w:p w14:paraId="7BDDFA50" w14:textId="36B4C937" w:rsidR="00F641C3" w:rsidRPr="00E7306B" w:rsidRDefault="00F641C3" w:rsidP="00541475">
      <w:pPr>
        <w:pStyle w:val="BulletList"/>
      </w:pPr>
      <w:r w:rsidRPr="00E7306B">
        <w:t xml:space="preserve">Qualification of Standard Components per ESCC Basic Specification No. </w:t>
      </w:r>
      <w:hyperlink r:id="rId16" w:history="1">
        <w:hyperlink r:id="rId17" w:history="1">
          <w:hyperlink r:id="rId18" w:history="1">
            <w:r w:rsidR="00CA7637" w:rsidRPr="007C273D">
              <w:rPr>
                <w:rStyle w:val="Hyperlink"/>
              </w:rPr>
              <w:t>20100</w:t>
            </w:r>
          </w:hyperlink>
        </w:hyperlink>
      </w:hyperlink>
      <w:r w:rsidRPr="00E7306B">
        <w:t>.</w:t>
      </w:r>
    </w:p>
    <w:p w14:paraId="07152EA9" w14:textId="747FCE03" w:rsidR="00471526" w:rsidRPr="00E7306B" w:rsidRDefault="00F641C3" w:rsidP="00541475">
      <w:pPr>
        <w:pStyle w:val="BulletList"/>
      </w:pPr>
      <w:r w:rsidRPr="00E7306B">
        <w:t xml:space="preserve">Technology Flow Qualification per ESCC Basic Specification No. </w:t>
      </w:r>
      <w:hyperlink r:id="rId19" w:history="1">
        <w:hyperlink r:id="rId20" w:history="1">
          <w:r w:rsidR="003E3A3A" w:rsidRPr="007C273D">
            <w:rPr>
              <w:rStyle w:val="Hyperlink"/>
            </w:rPr>
            <w:t>25400</w:t>
          </w:r>
        </w:hyperlink>
      </w:hyperlink>
      <w:r w:rsidRPr="00E7306B">
        <w:t>.</w:t>
      </w:r>
    </w:p>
    <w:p w14:paraId="509FE05E" w14:textId="46E1EAB5" w:rsidR="00F641C3" w:rsidRPr="00E7306B" w:rsidRDefault="00F641C3" w:rsidP="00471526">
      <w:r w:rsidRPr="00E7306B">
        <w:t>It is also primarily applicable to the procurement of components so qualified.</w:t>
      </w:r>
    </w:p>
    <w:p w14:paraId="206F548F" w14:textId="734D960F" w:rsidR="00F641C3" w:rsidRPr="00E7306B" w:rsidRDefault="00F641C3" w:rsidP="00F641C3">
      <w:r w:rsidRPr="00E7306B">
        <w:t xml:space="preserve">This specification may also be applied to the procurement of unqualified components, recommendations for which are given in ESCC Basic Specification No. </w:t>
      </w:r>
      <w:hyperlink r:id="rId21" w:history="1">
        <w:hyperlink r:id="rId22" w:history="1">
          <w:r w:rsidR="00CA7637" w:rsidRPr="007C273D">
            <w:rPr>
              <w:rStyle w:val="Hyperlink"/>
            </w:rPr>
            <w:t>23100</w:t>
          </w:r>
        </w:hyperlink>
      </w:hyperlink>
      <w:r w:rsidRPr="00E7306B">
        <w:t>.</w:t>
      </w:r>
    </w:p>
    <w:p w14:paraId="6A0BC6B1" w14:textId="77777777" w:rsidR="00F641C3" w:rsidRPr="00E7306B" w:rsidRDefault="00F641C3" w:rsidP="00F641C3">
      <w:pPr>
        <w:pStyle w:val="Heading1"/>
      </w:pPr>
      <w:bookmarkStart w:id="3" w:name="_Ref493240258"/>
      <w:bookmarkStart w:id="4" w:name="_Toc95912754"/>
      <w:r w:rsidRPr="00E7306B">
        <w:t>APPLICABLE DOCUMENTS</w:t>
      </w:r>
      <w:bookmarkEnd w:id="3"/>
      <w:bookmarkEnd w:id="4"/>
    </w:p>
    <w:p w14:paraId="60D25ED9" w14:textId="77777777" w:rsidR="00F641C3" w:rsidRPr="00E7306B" w:rsidRDefault="00F641C3" w:rsidP="00F641C3">
      <w:r w:rsidRPr="00E7306B">
        <w:t>The following documents form part of, and shall be read in conjunction with, this specification. The relevant issues shall be those in effect on the date of starting qualification or placing the Purchase Order.</w:t>
      </w:r>
    </w:p>
    <w:p w14:paraId="018D8FEA" w14:textId="77777777" w:rsidR="00F641C3" w:rsidRPr="00E7306B" w:rsidRDefault="00F641C3" w:rsidP="0020042C">
      <w:pPr>
        <w:pStyle w:val="Heading2"/>
      </w:pPr>
      <w:bookmarkStart w:id="5" w:name="_Toc95912755"/>
      <w:r w:rsidRPr="00E7306B">
        <w:t>ESCC SPECIFICATIONS</w:t>
      </w:r>
      <w:bookmarkEnd w:id="5"/>
    </w:p>
    <w:p w14:paraId="2ED6B8C2" w14:textId="0282B962" w:rsidR="00F641C3" w:rsidRPr="00E7306B" w:rsidRDefault="00F641C3" w:rsidP="00E5123E">
      <w:pPr>
        <w:pStyle w:val="BulletList"/>
        <w:spacing w:after="60"/>
        <w:ind w:left="1775" w:hanging="357"/>
        <w:contextualSpacing w:val="0"/>
      </w:pPr>
      <w:r w:rsidRPr="00E7306B">
        <w:t>No.</w:t>
      </w:r>
      <w:r w:rsidR="00CE7EB2">
        <w:t xml:space="preserve"> </w:t>
      </w:r>
      <w:hyperlink r:id="rId23" w:history="1">
        <w:r w:rsidR="00CE7EB2" w:rsidRPr="007C273D">
          <w:rPr>
            <w:rStyle w:val="Hyperlink"/>
          </w:rPr>
          <w:t>20100</w:t>
        </w:r>
      </w:hyperlink>
      <w:r w:rsidRPr="00E7306B">
        <w:t>,</w:t>
      </w:r>
      <w:r w:rsidR="00E5123E">
        <w:t xml:space="preserve"> </w:t>
      </w:r>
      <w:r w:rsidRPr="00E7306B">
        <w:t>Requirements</w:t>
      </w:r>
      <w:r w:rsidR="00E5123E">
        <w:t xml:space="preserve"> </w:t>
      </w:r>
      <w:r w:rsidR="00B71C04" w:rsidRPr="00E7306B">
        <w:t>for the</w:t>
      </w:r>
      <w:r w:rsidR="00B71C04">
        <w:t xml:space="preserve"> </w:t>
      </w:r>
      <w:r w:rsidRPr="00E7306B">
        <w:t>Qualification</w:t>
      </w:r>
      <w:r w:rsidR="00E5123E">
        <w:t xml:space="preserve"> </w:t>
      </w:r>
      <w:r w:rsidRPr="00E7306B">
        <w:t>of</w:t>
      </w:r>
      <w:r w:rsidR="00E5123E">
        <w:t xml:space="preserve"> </w:t>
      </w:r>
      <w:r w:rsidRPr="00E7306B">
        <w:t>Standard</w:t>
      </w:r>
      <w:r w:rsidR="00E5123E">
        <w:t xml:space="preserve"> </w:t>
      </w:r>
      <w:r w:rsidRPr="00E7306B">
        <w:t>Electronic</w:t>
      </w:r>
      <w:r w:rsidR="00E5123E">
        <w:t xml:space="preserve"> </w:t>
      </w:r>
      <w:r w:rsidRPr="00E7306B">
        <w:t>Components</w:t>
      </w:r>
      <w:r w:rsidR="00E5123E">
        <w:t xml:space="preserve"> </w:t>
      </w:r>
      <w:r w:rsidRPr="00E7306B">
        <w:t>for</w:t>
      </w:r>
      <w:r w:rsidR="00E5123E">
        <w:t xml:space="preserve"> </w:t>
      </w:r>
      <w:r w:rsidRPr="00E7306B">
        <w:t>Space Application.</w:t>
      </w:r>
    </w:p>
    <w:p w14:paraId="7E7ABF85" w14:textId="6C0EA8DC" w:rsidR="00F641C3" w:rsidRPr="00E7306B" w:rsidRDefault="00F641C3" w:rsidP="00E5123E">
      <w:pPr>
        <w:pStyle w:val="BulletList"/>
        <w:spacing w:after="60"/>
        <w:ind w:left="1775" w:hanging="357"/>
        <w:contextualSpacing w:val="0"/>
      </w:pPr>
      <w:r w:rsidRPr="00E7306B">
        <w:t xml:space="preserve">No. </w:t>
      </w:r>
      <w:hyperlink r:id="rId24" w:history="1">
        <w:r w:rsidR="00E5123E" w:rsidRPr="00D62905">
          <w:rPr>
            <w:rStyle w:val="Hyperlink"/>
          </w:rPr>
          <w:t>20500</w:t>
        </w:r>
      </w:hyperlink>
      <w:r w:rsidRPr="00E7306B">
        <w:t>, External Visual Inspection.</w:t>
      </w:r>
    </w:p>
    <w:p w14:paraId="46123CE0" w14:textId="4C19772A" w:rsidR="00F641C3" w:rsidRPr="00E7306B" w:rsidRDefault="00F641C3" w:rsidP="00E5123E">
      <w:pPr>
        <w:pStyle w:val="BulletList"/>
        <w:spacing w:after="60"/>
        <w:ind w:left="1775" w:hanging="357"/>
        <w:contextualSpacing w:val="0"/>
      </w:pPr>
      <w:r w:rsidRPr="00E7306B">
        <w:t xml:space="preserve">No. </w:t>
      </w:r>
      <w:hyperlink r:id="rId25" w:history="1">
        <w:hyperlink r:id="rId26" w:history="1">
          <w:r w:rsidR="00CA7637" w:rsidRPr="00D62905">
            <w:rPr>
              <w:rStyle w:val="Hyperlink"/>
            </w:rPr>
            <w:t>20600</w:t>
          </w:r>
        </w:hyperlink>
      </w:hyperlink>
      <w:r w:rsidRPr="00E7306B">
        <w:t>, Preservation, Packaging and Despatch of ESCC Components.</w:t>
      </w:r>
    </w:p>
    <w:p w14:paraId="44B640A8" w14:textId="07FD5995" w:rsidR="00F641C3" w:rsidRPr="00E7306B" w:rsidRDefault="00F641C3" w:rsidP="00E5123E">
      <w:pPr>
        <w:pStyle w:val="BulletList"/>
        <w:spacing w:after="60"/>
        <w:ind w:left="1775" w:hanging="357"/>
        <w:contextualSpacing w:val="0"/>
      </w:pPr>
      <w:r w:rsidRPr="00E7306B">
        <w:t xml:space="preserve">No. </w:t>
      </w:r>
      <w:hyperlink r:id="rId27" w:history="1">
        <w:r w:rsidR="00E5123E" w:rsidRPr="00D62905">
          <w:rPr>
            <w:rStyle w:val="Hyperlink"/>
          </w:rPr>
          <w:t>21300</w:t>
        </w:r>
      </w:hyperlink>
      <w:r w:rsidRPr="00E7306B">
        <w:t>, Terms, Definitions, Abbreviations, Symbols and Units.</w:t>
      </w:r>
    </w:p>
    <w:p w14:paraId="1EDB3A5C" w14:textId="1D625C02" w:rsidR="00F641C3" w:rsidRDefault="00F641C3" w:rsidP="00E5123E">
      <w:pPr>
        <w:pStyle w:val="BulletList"/>
        <w:spacing w:after="60"/>
        <w:ind w:left="1775" w:hanging="357"/>
        <w:contextualSpacing w:val="0"/>
      </w:pPr>
      <w:r w:rsidRPr="00E7306B">
        <w:t xml:space="preserve">No. </w:t>
      </w:r>
      <w:hyperlink r:id="rId28" w:history="1">
        <w:r w:rsidR="00E5123E" w:rsidRPr="00D62905">
          <w:rPr>
            <w:rStyle w:val="Hyperlink"/>
          </w:rPr>
          <w:t>21700</w:t>
        </w:r>
      </w:hyperlink>
      <w:r w:rsidRPr="00E7306B">
        <w:t>, General Requirements for the Marking of ESCC Components.</w:t>
      </w:r>
    </w:p>
    <w:p w14:paraId="41C70EDA" w14:textId="61707903" w:rsidR="00A43CB6" w:rsidRDefault="00A43CB6" w:rsidP="00A43CB6">
      <w:pPr>
        <w:pStyle w:val="BulletList"/>
        <w:spacing w:after="60"/>
        <w:ind w:left="1775" w:hanging="357"/>
        <w:contextualSpacing w:val="0"/>
      </w:pPr>
      <w:r w:rsidRPr="00C1123F">
        <w:rPr>
          <w:highlight w:val="yellow"/>
        </w:rPr>
        <w:t xml:space="preserve">No. </w:t>
      </w:r>
      <w:hyperlink r:id="rId29" w:history="1">
        <w:r w:rsidRPr="00C1123F">
          <w:rPr>
            <w:rStyle w:val="Hyperlink"/>
            <w:highlight w:val="yellow"/>
          </w:rPr>
          <w:t>22600</w:t>
        </w:r>
      </w:hyperlink>
      <w:r w:rsidRPr="00C1123F">
        <w:rPr>
          <w:highlight w:val="yellow"/>
        </w:rPr>
        <w:t>, Requirements for the Evaluation of Standard Electronic Components for Space Application</w:t>
      </w:r>
      <w:r>
        <w:t>.</w:t>
      </w:r>
    </w:p>
    <w:p w14:paraId="5B5AA048" w14:textId="32DF6273" w:rsidR="00F641C3" w:rsidRPr="00E7306B" w:rsidRDefault="00F641C3" w:rsidP="00E5123E">
      <w:pPr>
        <w:pStyle w:val="BulletList"/>
        <w:spacing w:after="60"/>
        <w:ind w:left="1775" w:hanging="357"/>
        <w:contextualSpacing w:val="0"/>
      </w:pPr>
      <w:r w:rsidRPr="00E7306B">
        <w:t xml:space="preserve">No. </w:t>
      </w:r>
      <w:hyperlink r:id="rId30" w:history="1">
        <w:r w:rsidR="00E5123E" w:rsidRPr="00D62905">
          <w:rPr>
            <w:rStyle w:val="Hyperlink"/>
          </w:rPr>
          <w:t>22800</w:t>
        </w:r>
      </w:hyperlink>
      <w:r w:rsidRPr="00E7306B">
        <w:t>, ESCC Non-Conformance Control System.</w:t>
      </w:r>
    </w:p>
    <w:p w14:paraId="3EC3C139" w14:textId="3ED0A101" w:rsidR="00F641C3" w:rsidRPr="00E7306B" w:rsidRDefault="00F641C3" w:rsidP="00E5123E">
      <w:pPr>
        <w:pStyle w:val="BulletList"/>
        <w:spacing w:after="60"/>
        <w:ind w:left="1775" w:hanging="357"/>
        <w:contextualSpacing w:val="0"/>
      </w:pPr>
      <w:r w:rsidRPr="00E7306B">
        <w:t xml:space="preserve">No. </w:t>
      </w:r>
      <w:hyperlink r:id="rId31" w:history="1">
        <w:r w:rsidR="00E5123E" w:rsidRPr="007C273D">
          <w:rPr>
            <w:rStyle w:val="Hyperlink"/>
          </w:rPr>
          <w:t>23100</w:t>
        </w:r>
      </w:hyperlink>
      <w:r w:rsidRPr="00E7306B">
        <w:t>, Recommendations on the use of the ESCC Specification System for the Evaluation and Procurement of Unqualified Components.</w:t>
      </w:r>
    </w:p>
    <w:p w14:paraId="76D88417" w14:textId="64BD8B49" w:rsidR="00F641C3" w:rsidRPr="00E7306B" w:rsidRDefault="00F641C3" w:rsidP="00E5123E">
      <w:pPr>
        <w:pStyle w:val="BulletList"/>
        <w:spacing w:after="60"/>
        <w:ind w:left="1775" w:hanging="357"/>
        <w:contextualSpacing w:val="0"/>
      </w:pPr>
      <w:r w:rsidRPr="00E7306B">
        <w:t xml:space="preserve">No. </w:t>
      </w:r>
      <w:hyperlink r:id="rId32" w:history="1">
        <w:r w:rsidR="00E5123E" w:rsidRPr="00311D31">
          <w:rPr>
            <w:rStyle w:val="Hyperlink"/>
          </w:rPr>
          <w:t>24600</w:t>
        </w:r>
      </w:hyperlink>
      <w:r w:rsidRPr="00E7306B">
        <w:t>, Minimum Quality System Requirements.</w:t>
      </w:r>
    </w:p>
    <w:p w14:paraId="6B506522" w14:textId="56956D40" w:rsidR="00F641C3" w:rsidRPr="00E7306B" w:rsidRDefault="00F641C3" w:rsidP="00E5123E">
      <w:pPr>
        <w:pStyle w:val="BulletList"/>
        <w:spacing w:after="60"/>
        <w:ind w:left="1775" w:hanging="357"/>
        <w:contextualSpacing w:val="0"/>
      </w:pPr>
      <w:r w:rsidRPr="00E7306B">
        <w:t xml:space="preserve">No. </w:t>
      </w:r>
      <w:hyperlink r:id="rId33" w:history="1">
        <w:r w:rsidR="00E5123E" w:rsidRPr="00311D31">
          <w:rPr>
            <w:rStyle w:val="Hyperlink"/>
          </w:rPr>
          <w:t>24800</w:t>
        </w:r>
      </w:hyperlink>
      <w:r w:rsidRPr="00E7306B">
        <w:t>, Resistance to Solvents of Marking, Materials and Finishes.</w:t>
      </w:r>
    </w:p>
    <w:p w14:paraId="0644B015" w14:textId="3D8D0226" w:rsidR="00F641C3" w:rsidRPr="00E7306B" w:rsidRDefault="00F641C3" w:rsidP="00E5123E">
      <w:pPr>
        <w:pStyle w:val="BulletList"/>
        <w:spacing w:after="60"/>
        <w:ind w:left="1775" w:hanging="357"/>
        <w:contextualSpacing w:val="0"/>
      </w:pPr>
      <w:r w:rsidRPr="00E7306B">
        <w:t xml:space="preserve">No. </w:t>
      </w:r>
      <w:hyperlink r:id="rId34" w:history="1">
        <w:r w:rsidR="00CA7637" w:rsidRPr="007C273D">
          <w:rPr>
            <w:rStyle w:val="Hyperlink"/>
          </w:rPr>
          <w:t>25400</w:t>
        </w:r>
      </w:hyperlink>
      <w:r w:rsidRPr="00E7306B">
        <w:t>, Requirements for the Technology Flow Qualification of Electronic Components for Space Application.</w:t>
      </w:r>
    </w:p>
    <w:p w14:paraId="3C14E069" w14:textId="24A17C38" w:rsidR="00F641C3" w:rsidRPr="00E7306B" w:rsidRDefault="00F641C3" w:rsidP="00F641C3">
      <w:r w:rsidRPr="00E7306B">
        <w:t xml:space="preserve">For qualification and qualification maintenance or procurement of qualified components, with the exception of ESCC Basic Specifications Nos. </w:t>
      </w:r>
      <w:hyperlink r:id="rId35" w:history="1">
        <w:r w:rsidR="00CA7637" w:rsidRPr="007C273D">
          <w:rPr>
            <w:rStyle w:val="Hyperlink"/>
          </w:rPr>
          <w:t>20100</w:t>
        </w:r>
      </w:hyperlink>
      <w:r w:rsidRPr="00E7306B">
        <w:t xml:space="preserve">, </w:t>
      </w:r>
      <w:hyperlink r:id="rId36" w:history="1">
        <w:r w:rsidR="00CA7637" w:rsidRPr="00D62905">
          <w:rPr>
            <w:rStyle w:val="Hyperlink"/>
          </w:rPr>
          <w:t>21700</w:t>
        </w:r>
      </w:hyperlink>
      <w:r w:rsidRPr="00E7306B">
        <w:t xml:space="preserve">, </w:t>
      </w:r>
      <w:hyperlink r:id="rId37" w:history="1">
        <w:r w:rsidR="00CA7637" w:rsidRPr="00D62905">
          <w:rPr>
            <w:rStyle w:val="Hyperlink"/>
          </w:rPr>
          <w:t>22800</w:t>
        </w:r>
      </w:hyperlink>
      <w:r w:rsidRPr="00E7306B">
        <w:t xml:space="preserve">, </w:t>
      </w:r>
      <w:hyperlink r:id="rId38" w:history="1">
        <w:r w:rsidR="00CA7637" w:rsidRPr="00311D31">
          <w:rPr>
            <w:rStyle w:val="Hyperlink"/>
          </w:rPr>
          <w:t>24600</w:t>
        </w:r>
      </w:hyperlink>
      <w:r w:rsidR="00CA7637">
        <w:rPr>
          <w:rStyle w:val="Hyperlink"/>
        </w:rPr>
        <w:t xml:space="preserve"> </w:t>
      </w:r>
      <w:r w:rsidRPr="00E7306B">
        <w:t xml:space="preserve">and </w:t>
      </w:r>
      <w:hyperlink r:id="rId39" w:history="1">
        <w:r w:rsidR="003E3A3A" w:rsidRPr="007C273D">
          <w:rPr>
            <w:rStyle w:val="Hyperlink"/>
          </w:rPr>
          <w:t>25400</w:t>
        </w:r>
      </w:hyperlink>
      <w:r w:rsidRPr="00E7306B">
        <w:t>, where Manufacturers’ specifications are equivalent to or more stringent than the ESCC Basic Specifications listed above, they may be used in place of the latter subject to the approval of the ESCC Executive.</w:t>
      </w:r>
    </w:p>
    <w:p w14:paraId="49E15E6B" w14:textId="77777777" w:rsidR="00471526" w:rsidRPr="00E7306B" w:rsidRDefault="00F641C3" w:rsidP="00F641C3">
      <w:r w:rsidRPr="00E7306B">
        <w:lastRenderedPageBreak/>
        <w:t>Such replacements shall be clearly identified in the applicable Process Identification Document (PID).</w:t>
      </w:r>
    </w:p>
    <w:p w14:paraId="07F20054" w14:textId="65EFFEE4" w:rsidR="00F641C3" w:rsidRPr="00E7306B" w:rsidRDefault="00F641C3" w:rsidP="00F641C3">
      <w:r w:rsidRPr="00E7306B">
        <w:t>For procurement of unqualified components, where Manufacturers’ specifications are equivalent to or more stringent than the ESCC Basic Specifications listed above, they may be used in place of the latter subject to the approval of the Orderer.</w:t>
      </w:r>
    </w:p>
    <w:p w14:paraId="6A03445F" w14:textId="77777777" w:rsidR="00F641C3" w:rsidRPr="00E7306B" w:rsidRDefault="00F641C3" w:rsidP="00F641C3">
      <w:r w:rsidRPr="00E7306B">
        <w:t>Such replacements may be listed in an appendix to the appropriate Detail Specification at the request of the Manufacturer or Orderer, subject to the approval of the ESCC Executive.</w:t>
      </w:r>
    </w:p>
    <w:p w14:paraId="1A62D0A6" w14:textId="77777777" w:rsidR="00F641C3" w:rsidRPr="00E7306B" w:rsidRDefault="00F641C3" w:rsidP="00F641C3">
      <w:r w:rsidRPr="00E7306B">
        <w:t>Unless otherwise stated herein, references within the text of this specification to "the Detail Specification" shall mean the relevant ESCC Detail Specification.</w:t>
      </w:r>
    </w:p>
    <w:p w14:paraId="5BEB2581" w14:textId="77777777" w:rsidR="00F641C3" w:rsidRPr="00486249" w:rsidRDefault="00F641C3" w:rsidP="0020042C">
      <w:pPr>
        <w:pStyle w:val="Heading2"/>
        <w:rPr>
          <w:highlight w:val="yellow"/>
        </w:rPr>
      </w:pPr>
      <w:bookmarkStart w:id="6" w:name="_Toc95912756"/>
      <w:r w:rsidRPr="00486249">
        <w:rPr>
          <w:highlight w:val="yellow"/>
        </w:rPr>
        <w:t>OTHER (REFERENCE) DOCUMENTS</w:t>
      </w:r>
      <w:bookmarkEnd w:id="6"/>
    </w:p>
    <w:p w14:paraId="1D69D065" w14:textId="6227241E" w:rsidR="00F641C3" w:rsidRPr="00E7306B" w:rsidRDefault="003A5A2F" w:rsidP="00FD153C">
      <w:pPr>
        <w:pStyle w:val="BulletList"/>
      </w:pPr>
      <w:hyperlink r:id="rId40" w:history="1">
        <w:r w:rsidR="00F641C3" w:rsidRPr="00515E70">
          <w:rPr>
            <w:rStyle w:val="Hyperlink"/>
          </w:rPr>
          <w:tab/>
          <w:t>MIL-STD-202</w:t>
        </w:r>
      </w:hyperlink>
      <w:r w:rsidR="00F641C3" w:rsidRPr="00E7306B">
        <w:t>, Test Method Standard Electronic and Electrical Component Parts.</w:t>
      </w:r>
    </w:p>
    <w:p w14:paraId="7F6C632B" w14:textId="77777777" w:rsidR="00F641C3" w:rsidRPr="00E7306B" w:rsidRDefault="00F641C3" w:rsidP="00FD153C">
      <w:pPr>
        <w:pStyle w:val="BulletList"/>
      </w:pPr>
      <w:r w:rsidRPr="00E7306B">
        <w:tab/>
        <w:t>IEC Publication No. 60068 Part 2, Basic Environmental Testing Procedures.</w:t>
      </w:r>
    </w:p>
    <w:p w14:paraId="7C255676" w14:textId="77777777" w:rsidR="00F641C3" w:rsidRPr="00E7306B" w:rsidRDefault="00F641C3" w:rsidP="0020042C">
      <w:pPr>
        <w:pStyle w:val="Heading2"/>
      </w:pPr>
      <w:bookmarkStart w:id="7" w:name="_Toc95912757"/>
      <w:r w:rsidRPr="00E7306B">
        <w:t>ORDER OF PRECEDENCE</w:t>
      </w:r>
      <w:bookmarkEnd w:id="7"/>
    </w:p>
    <w:p w14:paraId="3F72F802" w14:textId="77777777" w:rsidR="00F641C3" w:rsidRPr="00E7306B" w:rsidRDefault="00F641C3" w:rsidP="00082E82">
      <w:pPr>
        <w:spacing w:after="120"/>
      </w:pPr>
      <w:r w:rsidRPr="00E7306B">
        <w:t>For the purpose of interpretation and in case of conflict with regard to documentation, the following order of precedence shall apply:</w:t>
      </w:r>
    </w:p>
    <w:p w14:paraId="38A14A68" w14:textId="77777777" w:rsidR="00F641C3" w:rsidRPr="00E7306B" w:rsidRDefault="00F641C3" w:rsidP="00082E82">
      <w:pPr>
        <w:pStyle w:val="alphabeticallist"/>
        <w:spacing w:after="60"/>
      </w:pPr>
      <w:r w:rsidRPr="00E7306B">
        <w:t xml:space="preserve">ESCC Detail Specification. </w:t>
      </w:r>
    </w:p>
    <w:p w14:paraId="1EB03DEB" w14:textId="77777777" w:rsidR="00F641C3" w:rsidRPr="00E7306B" w:rsidRDefault="00F641C3" w:rsidP="00082E82">
      <w:pPr>
        <w:pStyle w:val="alphabeticallist"/>
        <w:spacing w:after="60"/>
      </w:pPr>
      <w:r w:rsidRPr="00E7306B">
        <w:t xml:space="preserve">ESCC Generic Specification. </w:t>
      </w:r>
    </w:p>
    <w:p w14:paraId="6A441472" w14:textId="77777777" w:rsidR="00F641C3" w:rsidRPr="00E7306B" w:rsidRDefault="00F641C3" w:rsidP="00082E82">
      <w:pPr>
        <w:pStyle w:val="alphabeticallist"/>
        <w:spacing w:after="60"/>
      </w:pPr>
      <w:r w:rsidRPr="00E7306B">
        <w:t>ESCC Basic Specification.</w:t>
      </w:r>
    </w:p>
    <w:p w14:paraId="50D13C78" w14:textId="77777777" w:rsidR="00F641C3" w:rsidRPr="00E7306B" w:rsidRDefault="00F641C3" w:rsidP="00082E82">
      <w:pPr>
        <w:pStyle w:val="alphabeticallist"/>
        <w:spacing w:after="60"/>
      </w:pPr>
      <w:r w:rsidRPr="00E7306B">
        <w:t>Other documents, if referenced herein.</w:t>
      </w:r>
    </w:p>
    <w:p w14:paraId="3B40A876" w14:textId="77777777" w:rsidR="00F641C3" w:rsidRPr="00E7306B" w:rsidRDefault="00F641C3" w:rsidP="00F641C3">
      <w:pPr>
        <w:pStyle w:val="Heading1"/>
      </w:pPr>
      <w:bookmarkStart w:id="8" w:name="_Toc95912758"/>
      <w:r w:rsidRPr="00E7306B">
        <w:t>TERMS, DEFINITIONS, ABBREVIATIONS, SYMBOLS AND UNITS</w:t>
      </w:r>
      <w:bookmarkEnd w:id="8"/>
    </w:p>
    <w:p w14:paraId="3A8B8CD0" w14:textId="12A18072" w:rsidR="00F641C3" w:rsidRPr="00E7306B" w:rsidRDefault="00F641C3" w:rsidP="00F641C3">
      <w:r w:rsidRPr="00E7306B">
        <w:t>The terms, definitions, abbreviations, symbols and units specified in ESCC Basic Specification No.</w:t>
      </w:r>
      <w:r w:rsidR="00471526" w:rsidRPr="00E7306B">
        <w:t> </w:t>
      </w:r>
      <w:hyperlink r:id="rId41" w:history="1">
        <w:r w:rsidR="00CA7637" w:rsidRPr="00D62905">
          <w:rPr>
            <w:rStyle w:val="Hyperlink"/>
          </w:rPr>
          <w:t>21300</w:t>
        </w:r>
      </w:hyperlink>
      <w:r w:rsidR="00082E82">
        <w:rPr>
          <w:rStyle w:val="Hyperlink"/>
        </w:rPr>
        <w:t xml:space="preserve"> </w:t>
      </w:r>
      <w:r w:rsidRPr="00E7306B">
        <w:t>shall apply.</w:t>
      </w:r>
    </w:p>
    <w:p w14:paraId="16A5C827" w14:textId="77777777" w:rsidR="00F641C3" w:rsidRPr="00E7306B" w:rsidRDefault="00F641C3" w:rsidP="00F641C3">
      <w:pPr>
        <w:pStyle w:val="Heading1"/>
      </w:pPr>
      <w:bookmarkStart w:id="9" w:name="_Toc95912759"/>
      <w:r w:rsidRPr="00E7306B">
        <w:t>REQUIREMENTS</w:t>
      </w:r>
      <w:bookmarkEnd w:id="9"/>
    </w:p>
    <w:p w14:paraId="70FC49AC" w14:textId="77777777" w:rsidR="00F641C3" w:rsidRPr="00E7306B" w:rsidRDefault="00F641C3" w:rsidP="0020042C">
      <w:pPr>
        <w:pStyle w:val="Heading2"/>
      </w:pPr>
      <w:bookmarkStart w:id="10" w:name="_Toc95912760"/>
      <w:r w:rsidRPr="00E7306B">
        <w:t>GENERAL</w:t>
      </w:r>
      <w:bookmarkEnd w:id="10"/>
    </w:p>
    <w:p w14:paraId="19A32C98" w14:textId="40343F83" w:rsidR="00F641C3" w:rsidRPr="00E7306B" w:rsidRDefault="00F641C3" w:rsidP="00F641C3">
      <w:r w:rsidRPr="00E7306B">
        <w:t xml:space="preserve">The requirements for the qualification of a component shall be in accordance with ESCC Basic Specification No. </w:t>
      </w:r>
      <w:hyperlink r:id="rId42" w:history="1">
        <w:hyperlink r:id="rId43" w:history="1">
          <w:r w:rsidR="00CA7637" w:rsidRPr="007C273D">
            <w:rPr>
              <w:rStyle w:val="Hyperlink"/>
            </w:rPr>
            <w:t>20100</w:t>
          </w:r>
        </w:hyperlink>
      </w:hyperlink>
      <w:r w:rsidRPr="00E7306B">
        <w:t>.</w:t>
      </w:r>
    </w:p>
    <w:p w14:paraId="23F28648" w14:textId="463B620B" w:rsidR="00F641C3" w:rsidRPr="00E7306B" w:rsidRDefault="00F641C3" w:rsidP="00F641C3">
      <w:r w:rsidRPr="00E7306B">
        <w:t xml:space="preserve">The requirements for Technology Flow Qualification and the listing of qualified component types shall be in accordance with ESCC Basic Specification No. </w:t>
      </w:r>
      <w:hyperlink r:id="rId44" w:history="1">
        <w:hyperlink r:id="rId45" w:history="1">
          <w:r w:rsidR="003E3A3A" w:rsidRPr="007C273D">
            <w:rPr>
              <w:rStyle w:val="Hyperlink"/>
            </w:rPr>
            <w:t>25400</w:t>
          </w:r>
        </w:hyperlink>
      </w:hyperlink>
      <w:r w:rsidRPr="00E7306B">
        <w:t>.</w:t>
      </w:r>
    </w:p>
    <w:p w14:paraId="2A164170" w14:textId="77777777" w:rsidR="00F641C3" w:rsidRPr="00E7306B" w:rsidRDefault="00F641C3" w:rsidP="00082E82">
      <w:pPr>
        <w:spacing w:after="120"/>
      </w:pPr>
      <w:r w:rsidRPr="00E7306B">
        <w:t>The test requirements for procurement of both qualified and unqualified components (see Chart F1) shall comprise:</w:t>
      </w:r>
    </w:p>
    <w:p w14:paraId="32D931E4" w14:textId="77777777" w:rsidR="00F641C3" w:rsidRPr="006028A8" w:rsidRDefault="00F641C3" w:rsidP="006028A8">
      <w:pPr>
        <w:pStyle w:val="BulletList"/>
        <w:spacing w:after="60"/>
        <w:ind w:left="1775" w:hanging="357"/>
        <w:contextualSpacing w:val="0"/>
      </w:pPr>
      <w:r w:rsidRPr="006028A8">
        <w:t>Special In-Process Controls.</w:t>
      </w:r>
    </w:p>
    <w:p w14:paraId="515BC740" w14:textId="77777777" w:rsidR="00F641C3" w:rsidRPr="006028A8" w:rsidRDefault="00F641C3" w:rsidP="006028A8">
      <w:pPr>
        <w:pStyle w:val="BulletList"/>
        <w:spacing w:after="60"/>
        <w:ind w:left="1775" w:hanging="357"/>
        <w:contextualSpacing w:val="0"/>
      </w:pPr>
      <w:r w:rsidRPr="006028A8">
        <w:t>Screening Tests.</w:t>
      </w:r>
    </w:p>
    <w:p w14:paraId="48F7D0C5" w14:textId="77777777" w:rsidR="00F641C3" w:rsidRPr="006028A8" w:rsidRDefault="00F641C3" w:rsidP="006028A8">
      <w:pPr>
        <w:pStyle w:val="BulletList"/>
        <w:spacing w:after="60"/>
        <w:ind w:left="1775" w:hanging="357"/>
        <w:contextualSpacing w:val="0"/>
      </w:pPr>
      <w:r w:rsidRPr="006028A8">
        <w:tab/>
        <w:t>Periodic Testing (for qualified components only).</w:t>
      </w:r>
    </w:p>
    <w:p w14:paraId="77315803" w14:textId="3C91FC3D" w:rsidR="00F641C3" w:rsidRPr="006028A8" w:rsidRDefault="00F641C3" w:rsidP="006028A8">
      <w:pPr>
        <w:pStyle w:val="BulletList"/>
        <w:spacing w:after="60"/>
        <w:ind w:left="1775" w:hanging="357"/>
        <w:contextualSpacing w:val="0"/>
      </w:pPr>
      <w:r w:rsidRPr="006028A8">
        <w:t>Lot Validation Testing if stipulated in the Purchase Order.</w:t>
      </w:r>
    </w:p>
    <w:p w14:paraId="3B0A5052" w14:textId="77777777" w:rsidR="00F641C3" w:rsidRPr="00E7306B" w:rsidRDefault="00F641C3" w:rsidP="00D60AE9">
      <w:pPr>
        <w:pStyle w:val="Heading3"/>
      </w:pPr>
      <w:bookmarkStart w:id="11" w:name="_Toc95912761"/>
      <w:r w:rsidRPr="00E7306B">
        <w:lastRenderedPageBreak/>
        <w:t>Specifications</w:t>
      </w:r>
      <w:bookmarkEnd w:id="11"/>
    </w:p>
    <w:p w14:paraId="15B81C8E" w14:textId="32729F53" w:rsidR="00F641C3" w:rsidRPr="00E7306B" w:rsidRDefault="00F641C3" w:rsidP="00F641C3">
      <w:r w:rsidRPr="00E7306B">
        <w:t xml:space="preserve">For qualification, qualification maintenance, procurement and delivery of components in conformity with this specification, the applicable specifications listed in Section </w:t>
      </w:r>
      <w:r w:rsidR="00DD7261">
        <w:fldChar w:fldCharType="begin"/>
      </w:r>
      <w:r w:rsidR="00DD7261">
        <w:instrText xml:space="preserve"> REF _Ref493240258 \r \h </w:instrText>
      </w:r>
      <w:r w:rsidR="00DD7261">
        <w:fldChar w:fldCharType="separate"/>
      </w:r>
      <w:r w:rsidR="003A5A2F">
        <w:t>2</w:t>
      </w:r>
      <w:r w:rsidR="00DD7261">
        <w:fldChar w:fldCharType="end"/>
      </w:r>
      <w:r w:rsidRPr="00E7306B">
        <w:t xml:space="preserve"> of this document shall apply in total unless otherwise specified herein or in the Detail Specification.</w:t>
      </w:r>
    </w:p>
    <w:p w14:paraId="532C20FE" w14:textId="77777777" w:rsidR="00F641C3" w:rsidRPr="00E7306B" w:rsidRDefault="00F641C3" w:rsidP="00D60AE9">
      <w:pPr>
        <w:pStyle w:val="Heading3"/>
      </w:pPr>
      <w:bookmarkStart w:id="12" w:name="_Toc95912762"/>
      <w:r w:rsidRPr="00E7306B">
        <w:t>Conditions and Methods of Test</w:t>
      </w:r>
      <w:bookmarkEnd w:id="12"/>
    </w:p>
    <w:p w14:paraId="5EFA8CF5" w14:textId="77777777" w:rsidR="00F641C3" w:rsidRPr="00E7306B" w:rsidRDefault="00F641C3" w:rsidP="00F641C3">
      <w:r w:rsidRPr="00E7306B">
        <w:t>The conditions and methods of test shall be in accordance with this specification, the ESCC Basic Specifications referenced herein and the Detail Specification.</w:t>
      </w:r>
    </w:p>
    <w:p w14:paraId="4CFE874B" w14:textId="77777777" w:rsidR="00F641C3" w:rsidRPr="00E7306B" w:rsidRDefault="00F641C3" w:rsidP="00D60AE9">
      <w:pPr>
        <w:pStyle w:val="Heading3"/>
      </w:pPr>
      <w:bookmarkStart w:id="13" w:name="_Toc95912763"/>
      <w:r w:rsidRPr="00E7306B">
        <w:t>Manufacturer’s Responsibility for Performance of Tests and Inspections</w:t>
      </w:r>
      <w:bookmarkEnd w:id="13"/>
    </w:p>
    <w:p w14:paraId="5B991E7D" w14:textId="77777777" w:rsidR="00F641C3" w:rsidRPr="00E7306B" w:rsidRDefault="00F641C3" w:rsidP="00F641C3">
      <w:r w:rsidRPr="00E7306B">
        <w:t>The Manufacturer shall be responsible for the performance of tests and inspections required by the applicable specifications. These tests and inspections shall be performed at the plant of the Manufacturer of the components unless it is agreed by the ESCC Executive (for qualification, qualification maintenance, or procurement of qualified components) or the Orderer (for procurement of unqualified components), to use an approved external facility.</w:t>
      </w:r>
    </w:p>
    <w:p w14:paraId="1C337DE0" w14:textId="77777777" w:rsidR="00F641C3" w:rsidRPr="00E7306B" w:rsidRDefault="00F641C3" w:rsidP="00D60AE9">
      <w:pPr>
        <w:pStyle w:val="Heading3"/>
      </w:pPr>
      <w:r w:rsidRPr="00E7306B">
        <w:tab/>
      </w:r>
      <w:bookmarkStart w:id="14" w:name="_Toc95912764"/>
      <w:r w:rsidRPr="00E7306B">
        <w:t>Inspection Rights</w:t>
      </w:r>
      <w:bookmarkEnd w:id="14"/>
    </w:p>
    <w:p w14:paraId="7E70B364" w14:textId="77777777" w:rsidR="00F641C3" w:rsidRPr="00E7306B" w:rsidRDefault="00F641C3" w:rsidP="00F641C3">
      <w:r w:rsidRPr="00E7306B">
        <w:t>The ESCC Executive (for qualification, qualification maintenance, or procurement of qualified components or the Orderer (for procurement of unqualified components if stipulated in the Purchase Order) reserves the right to monitor any of the tests and inspections scheduled in the applicable specifications.</w:t>
      </w:r>
    </w:p>
    <w:p w14:paraId="449F0C4C" w14:textId="478685CE" w:rsidR="00F641C3" w:rsidRPr="00E7306B" w:rsidRDefault="00F641C3" w:rsidP="0020042C">
      <w:pPr>
        <w:pStyle w:val="Heading2"/>
      </w:pPr>
      <w:bookmarkStart w:id="15" w:name="_Toc95912765"/>
      <w:r w:rsidRPr="00E7306B">
        <w:t>QUALIFICATION AND QUALIFICATION MAINTENANCE REQUIREMENTS ON A MANUFACTURER</w:t>
      </w:r>
      <w:bookmarkEnd w:id="15"/>
    </w:p>
    <w:p w14:paraId="24A79AF3" w14:textId="1174B41F" w:rsidR="00F641C3" w:rsidRPr="00E7306B" w:rsidRDefault="00F641C3" w:rsidP="00F641C3">
      <w:r w:rsidRPr="00E7306B">
        <w:t xml:space="preserve">To obtain and maintain the qualification of a component, or family of components, a Manufacturer shall satisfy the requirements of ESCC Basic Specification No. </w:t>
      </w:r>
      <w:hyperlink r:id="rId46" w:history="1">
        <w:hyperlink r:id="rId47" w:history="1">
          <w:r w:rsidR="00CA7637" w:rsidRPr="007C273D">
            <w:rPr>
              <w:rStyle w:val="Hyperlink"/>
            </w:rPr>
            <w:t>20100</w:t>
          </w:r>
        </w:hyperlink>
      </w:hyperlink>
      <w:r w:rsidRPr="00E7306B">
        <w:t>.</w:t>
      </w:r>
    </w:p>
    <w:p w14:paraId="4CF01FDD" w14:textId="2C0E7BB7" w:rsidR="00F641C3" w:rsidRPr="00E7306B" w:rsidRDefault="00F641C3" w:rsidP="00F641C3">
      <w:r w:rsidRPr="00E7306B">
        <w:t xml:space="preserve">To obtain and maintain the qualification of component produced using a qualified Technology Flow, a Manufacturer shall satisfy the requirements of ESCC Basic Specification No. </w:t>
      </w:r>
      <w:hyperlink r:id="rId48" w:history="1">
        <w:hyperlink r:id="rId49" w:history="1">
          <w:r w:rsidR="003E3A3A" w:rsidRPr="007C273D">
            <w:rPr>
              <w:rStyle w:val="Hyperlink"/>
            </w:rPr>
            <w:t>25400</w:t>
          </w:r>
        </w:hyperlink>
      </w:hyperlink>
      <w:r w:rsidRPr="00E7306B">
        <w:t>.</w:t>
      </w:r>
    </w:p>
    <w:p w14:paraId="330334FB" w14:textId="77777777" w:rsidR="00F641C3" w:rsidRPr="00E7306B" w:rsidRDefault="00F641C3" w:rsidP="0020042C">
      <w:pPr>
        <w:pStyle w:val="Heading2"/>
      </w:pPr>
      <w:bookmarkStart w:id="16" w:name="_Toc95912766"/>
      <w:r w:rsidRPr="00E7306B">
        <w:t>DELIVERABLE COMPONENTS</w:t>
      </w:r>
      <w:bookmarkEnd w:id="16"/>
    </w:p>
    <w:p w14:paraId="1D1456E7" w14:textId="4BDB5537" w:rsidR="00F641C3" w:rsidRPr="00E7306B" w:rsidRDefault="00F641C3" w:rsidP="00D60AE9">
      <w:pPr>
        <w:pStyle w:val="Heading3"/>
      </w:pPr>
      <w:bookmarkStart w:id="17" w:name="_Toc95912767"/>
      <w:r w:rsidRPr="00E7306B">
        <w:t>ESCC Qualified Components</w:t>
      </w:r>
      <w:bookmarkEnd w:id="17"/>
    </w:p>
    <w:p w14:paraId="3056ADF7" w14:textId="77777777" w:rsidR="00F641C3" w:rsidRPr="00E7306B" w:rsidRDefault="00F641C3" w:rsidP="00F641C3">
      <w:r w:rsidRPr="00E7306B">
        <w:t>Components delivered to this specification shall be processed and inspected in accordance with the relevant Process Identification Document (PID).</w:t>
      </w:r>
    </w:p>
    <w:p w14:paraId="085CB29A" w14:textId="77777777" w:rsidR="00F641C3" w:rsidRPr="00E7306B" w:rsidRDefault="00F641C3" w:rsidP="00D60AE9">
      <w:pPr>
        <w:pStyle w:val="Heading3"/>
      </w:pPr>
      <w:bookmarkStart w:id="18" w:name="_Toc95912768"/>
      <w:r w:rsidRPr="00E7306B">
        <w:t>ESCC Components</w:t>
      </w:r>
      <w:bookmarkEnd w:id="18"/>
    </w:p>
    <w:p w14:paraId="673C7790" w14:textId="77777777" w:rsidR="00F641C3" w:rsidRPr="00E7306B" w:rsidRDefault="00F641C3" w:rsidP="00082E82">
      <w:pPr>
        <w:spacing w:after="120"/>
      </w:pPr>
      <w:r w:rsidRPr="00E7306B">
        <w:t>Each component, irrespective of qualification status, identified with an ESCC component number and delivered to this specification shall:</w:t>
      </w:r>
    </w:p>
    <w:p w14:paraId="15C3C34E" w14:textId="77777777" w:rsidR="00F641C3" w:rsidRPr="006028A8" w:rsidRDefault="00F641C3" w:rsidP="006028A8">
      <w:pPr>
        <w:pStyle w:val="BulletList"/>
        <w:spacing w:after="60"/>
        <w:ind w:left="1775" w:hanging="357"/>
        <w:contextualSpacing w:val="0"/>
      </w:pPr>
      <w:r w:rsidRPr="006028A8">
        <w:t>be traceable to its production lot.</w:t>
      </w:r>
    </w:p>
    <w:p w14:paraId="122841B5" w14:textId="7FEA4605" w:rsidR="00F641C3" w:rsidRPr="006028A8" w:rsidRDefault="00F641C3" w:rsidP="006028A8">
      <w:pPr>
        <w:pStyle w:val="BulletList"/>
        <w:spacing w:after="60"/>
        <w:ind w:left="1775" w:hanging="357"/>
        <w:contextualSpacing w:val="0"/>
      </w:pPr>
      <w:r w:rsidRPr="006028A8">
        <w:t>have</w:t>
      </w:r>
      <w:r w:rsidR="00E5123E" w:rsidRPr="006028A8">
        <w:t xml:space="preserve"> </w:t>
      </w:r>
      <w:r w:rsidRPr="006028A8">
        <w:t>satisfactorily</w:t>
      </w:r>
      <w:r w:rsidR="00E5123E" w:rsidRPr="006028A8">
        <w:t xml:space="preserve"> </w:t>
      </w:r>
      <w:r w:rsidRPr="006028A8">
        <w:t>completed</w:t>
      </w:r>
      <w:r w:rsidR="00E5123E" w:rsidRPr="006028A8">
        <w:t xml:space="preserve"> </w:t>
      </w:r>
      <w:r w:rsidRPr="006028A8">
        <w:t>all</w:t>
      </w:r>
      <w:r w:rsidR="00E5123E" w:rsidRPr="006028A8">
        <w:t xml:space="preserve"> </w:t>
      </w:r>
      <w:r w:rsidRPr="006028A8">
        <w:t>the</w:t>
      </w:r>
      <w:r w:rsidR="00E5123E" w:rsidRPr="006028A8">
        <w:t xml:space="preserve"> </w:t>
      </w:r>
      <w:r w:rsidRPr="006028A8">
        <w:t>tests</w:t>
      </w:r>
      <w:r w:rsidR="00E5123E" w:rsidRPr="006028A8">
        <w:t xml:space="preserve"> </w:t>
      </w:r>
      <w:r w:rsidRPr="006028A8">
        <w:t>required</w:t>
      </w:r>
      <w:r w:rsidR="00E5123E" w:rsidRPr="006028A8">
        <w:t xml:space="preserve"> </w:t>
      </w:r>
      <w:r w:rsidRPr="006028A8">
        <w:t>by</w:t>
      </w:r>
      <w:r w:rsidR="00E5123E" w:rsidRPr="006028A8">
        <w:t xml:space="preserve"> </w:t>
      </w:r>
      <w:r w:rsidRPr="006028A8">
        <w:t>the</w:t>
      </w:r>
      <w:r w:rsidR="00E5123E" w:rsidRPr="006028A8">
        <w:t xml:space="preserve"> </w:t>
      </w:r>
      <w:r w:rsidRPr="006028A8">
        <w:t>relevant</w:t>
      </w:r>
      <w:r w:rsidR="00E5123E" w:rsidRPr="006028A8">
        <w:t xml:space="preserve"> </w:t>
      </w:r>
      <w:r w:rsidRPr="006028A8">
        <w:t>issues</w:t>
      </w:r>
      <w:r w:rsidR="00E5123E" w:rsidRPr="006028A8">
        <w:t xml:space="preserve"> </w:t>
      </w:r>
      <w:r w:rsidRPr="006028A8">
        <w:t>of</w:t>
      </w:r>
      <w:r w:rsidR="00E5123E" w:rsidRPr="006028A8">
        <w:t xml:space="preserve"> </w:t>
      </w:r>
      <w:r w:rsidRPr="006028A8">
        <w:t>the</w:t>
      </w:r>
      <w:r w:rsidR="00E5123E" w:rsidRPr="006028A8">
        <w:t xml:space="preserve"> </w:t>
      </w:r>
      <w:r w:rsidRPr="006028A8">
        <w:t>applicable specifications.</w:t>
      </w:r>
    </w:p>
    <w:p w14:paraId="2D6D8356" w14:textId="77777777" w:rsidR="00F641C3" w:rsidRPr="006028A8" w:rsidRDefault="00F641C3" w:rsidP="006028A8">
      <w:pPr>
        <w:pStyle w:val="BulletList"/>
        <w:spacing w:after="60"/>
        <w:ind w:left="1775" w:hanging="357"/>
        <w:contextualSpacing w:val="0"/>
      </w:pPr>
      <w:r w:rsidRPr="006028A8">
        <w:tab/>
        <w:t>be produced from lots that are considered by the Manufacturer to be capable of passing all applicable tests, and sequences of tests, that are defined in Chart F4. The Manufacturer shall not knowingly supply components that cannot meet this requirement. In the event that, subsequent to delivery and prior to operational use, a component is found to be in a condition such that, demonstrably, it could not have passed these tests at the time of manufacture, this shall be grounds for rejection of the delivered lot.</w:t>
      </w:r>
    </w:p>
    <w:p w14:paraId="07C5B452" w14:textId="77777777" w:rsidR="00F641C3" w:rsidRPr="00E7306B" w:rsidRDefault="00F641C3" w:rsidP="00D60AE9">
      <w:pPr>
        <w:pStyle w:val="Heading3"/>
      </w:pPr>
      <w:bookmarkStart w:id="19" w:name="_Ref489887781"/>
      <w:bookmarkStart w:id="20" w:name="_Ref489887910"/>
      <w:bookmarkStart w:id="21" w:name="_Ref489888001"/>
      <w:bookmarkStart w:id="22" w:name="_Toc95912769"/>
      <w:r w:rsidRPr="00E7306B">
        <w:lastRenderedPageBreak/>
        <w:t>Lot Failure</w:t>
      </w:r>
      <w:bookmarkEnd w:id="19"/>
      <w:bookmarkEnd w:id="20"/>
      <w:bookmarkEnd w:id="21"/>
      <w:bookmarkEnd w:id="22"/>
    </w:p>
    <w:p w14:paraId="46A36875" w14:textId="21F704B2" w:rsidR="00F641C3" w:rsidRPr="00E7306B" w:rsidRDefault="00F641C3" w:rsidP="00F641C3">
      <w:r w:rsidRPr="00E7306B">
        <w:t xml:space="preserve">Lot failure may occur during Special In-Process Controls (Chart F2), Screening Tests (Chart F3) or </w:t>
      </w:r>
      <w:r w:rsidR="005F0F53" w:rsidRPr="006E2042">
        <w:rPr>
          <w:highlight w:val="yellow"/>
        </w:rPr>
        <w:t>Qualification, Periodic Testing and Lot Validation Testing</w:t>
      </w:r>
      <w:r w:rsidR="005F0F53">
        <w:t xml:space="preserve"> </w:t>
      </w:r>
      <w:r w:rsidRPr="00E7306B">
        <w:t>(Chart F4).</w:t>
      </w:r>
    </w:p>
    <w:p w14:paraId="05EB32F7" w14:textId="7D160172" w:rsidR="00F641C3" w:rsidRPr="00E7306B" w:rsidRDefault="00F641C3" w:rsidP="00F641C3">
      <w:r w:rsidRPr="00E7306B">
        <w:t xml:space="preserve">Should such failure occur during qualification, qualification maintenance or procurement of qualified components the Manufacturer shall initiate the non-conformance procedure in accordance with ESCC Basic Specification No. </w:t>
      </w:r>
      <w:hyperlink r:id="rId50" w:history="1">
        <w:hyperlink r:id="rId51" w:history="1">
          <w:r w:rsidR="00CA7637" w:rsidRPr="00D62905">
            <w:rPr>
              <w:rStyle w:val="Hyperlink"/>
            </w:rPr>
            <w:t>22800</w:t>
          </w:r>
        </w:hyperlink>
      </w:hyperlink>
      <w:r w:rsidRPr="00E7306B">
        <w:t>. The Manufacturer shall notify the Orderer and the ESCC Executive by any appropriate written means, within 5 working days, giving details of the number and mode of failure and the suspected cause. No further testing or analysis shall be performed on the failed components until so instructed by the ESCC Executive.</w:t>
      </w:r>
    </w:p>
    <w:p w14:paraId="2B0ED4C5" w14:textId="77777777" w:rsidR="00F641C3" w:rsidRPr="00E7306B" w:rsidRDefault="00F641C3" w:rsidP="00F641C3">
      <w:r w:rsidRPr="00E7306B">
        <w:t>Should such failure occur during procurement of unqualified components the Manufacturer shall notify the Orderer by any appropriate written means within 5 working days, giving details of the number and mode of failure and the suspected cause. No further testing or analysis shall be performed on the failed components until so instructed by the Orderer. The Orderer shall inform the Manufacturer within 5 working days of receipt of notification what action shall be taken.</w:t>
      </w:r>
    </w:p>
    <w:p w14:paraId="73055564" w14:textId="77777777" w:rsidR="00F641C3" w:rsidRPr="00E7306B" w:rsidRDefault="00F641C3" w:rsidP="0020042C">
      <w:pPr>
        <w:pStyle w:val="Heading2"/>
      </w:pPr>
      <w:bookmarkStart w:id="23" w:name="_Toc95912770"/>
      <w:r w:rsidRPr="00E7306B">
        <w:t>MARKING</w:t>
      </w:r>
      <w:bookmarkEnd w:id="23"/>
    </w:p>
    <w:p w14:paraId="2EA9D6A3" w14:textId="1E8A7C4A" w:rsidR="00F641C3" w:rsidRPr="00E7306B" w:rsidRDefault="00F641C3" w:rsidP="00F641C3">
      <w:r w:rsidRPr="00E7306B">
        <w:t xml:space="preserve">All components procured and delivered to this specification shall be marked in accordance with ESCC Basic Specification No. </w:t>
      </w:r>
      <w:hyperlink r:id="rId52" w:history="1">
        <w:hyperlink r:id="rId53" w:history="1">
          <w:r w:rsidR="00CA7637" w:rsidRPr="00D62905">
            <w:rPr>
              <w:rStyle w:val="Hyperlink"/>
            </w:rPr>
            <w:t>21700</w:t>
          </w:r>
        </w:hyperlink>
      </w:hyperlink>
      <w:r w:rsidRPr="00E7306B">
        <w:t>.</w:t>
      </w:r>
    </w:p>
    <w:p w14:paraId="449C080D" w14:textId="77777777" w:rsidR="00F641C3" w:rsidRPr="00E7306B" w:rsidRDefault="00F641C3" w:rsidP="0020042C">
      <w:pPr>
        <w:pStyle w:val="Heading2"/>
      </w:pPr>
      <w:bookmarkStart w:id="24" w:name="_Toc95912771"/>
      <w:r w:rsidRPr="00E7306B">
        <w:t>MATERIALS AND FINISHES</w:t>
      </w:r>
      <w:bookmarkEnd w:id="24"/>
    </w:p>
    <w:p w14:paraId="30EDB696" w14:textId="77777777" w:rsidR="00F641C3" w:rsidRPr="00E7306B" w:rsidRDefault="00F641C3" w:rsidP="00F641C3">
      <w:r w:rsidRPr="00E7306B">
        <w:t>Specific requirements for materials and finishes are specified in the Detail Specification. Where a definite material or finish is not specified a material or finish shall be used so as to ensure that the component meets the performance requirements of this specification and the Detail Specification. Acceptance or approval of any constituent material or finish does not guarantee acce</w:t>
      </w:r>
      <w:r w:rsidR="00F24AF1" w:rsidRPr="00E7306B">
        <w:t>ptance of the finished product.</w:t>
      </w:r>
    </w:p>
    <w:p w14:paraId="5B25DE12" w14:textId="41CED8FB" w:rsidR="00486249" w:rsidRDefault="00486249" w:rsidP="00486249">
      <w:bookmarkStart w:id="25" w:name="_Ref489954281"/>
      <w:r w:rsidRPr="00C1123F">
        <w:rPr>
          <w:highlight w:val="yellow"/>
        </w:rPr>
        <w:t xml:space="preserve">All materials and finishes of the components specified in the Detail Specification shall comply with the restrictions on materials specified in ESCC Basic Specification No. </w:t>
      </w:r>
      <w:hyperlink r:id="rId54" w:history="1">
        <w:r w:rsidRPr="00C1123F">
          <w:rPr>
            <w:rStyle w:val="Hyperlink"/>
            <w:highlight w:val="yellow"/>
          </w:rPr>
          <w:t>22600</w:t>
        </w:r>
      </w:hyperlink>
      <w:r w:rsidRPr="00C1123F">
        <w:rPr>
          <w:highlight w:val="yellow"/>
        </w:rPr>
        <w:t>.</w:t>
      </w:r>
    </w:p>
    <w:p w14:paraId="67A2CCFB" w14:textId="77777777" w:rsidR="00F641C3" w:rsidRPr="00E7306B" w:rsidRDefault="00F641C3" w:rsidP="00F24AF1">
      <w:pPr>
        <w:pStyle w:val="Heading1"/>
      </w:pPr>
      <w:bookmarkStart w:id="26" w:name="_Toc95912772"/>
      <w:r w:rsidRPr="00E7306B">
        <w:t>PRODUCTION CONTROL</w:t>
      </w:r>
      <w:bookmarkEnd w:id="25"/>
      <w:bookmarkEnd w:id="26"/>
    </w:p>
    <w:p w14:paraId="6B9EB7E3" w14:textId="77777777" w:rsidR="00F641C3" w:rsidRPr="00E7306B" w:rsidRDefault="00F641C3" w:rsidP="0020042C">
      <w:pPr>
        <w:pStyle w:val="Heading2"/>
      </w:pPr>
      <w:bookmarkStart w:id="27" w:name="_Toc95912773"/>
      <w:r w:rsidRPr="00E7306B">
        <w:t>GENERAL</w:t>
      </w:r>
      <w:bookmarkEnd w:id="27"/>
    </w:p>
    <w:p w14:paraId="43015F39" w14:textId="77777777" w:rsidR="00F641C3" w:rsidRPr="00E7306B" w:rsidRDefault="00F641C3" w:rsidP="00F641C3">
      <w:r w:rsidRPr="00E7306B">
        <w:t xml:space="preserve">Unless otherwise specified herein or in the Detail Specification all lots of components used for qualification and qualification maintenance, Lot Validation Testing and for delivery shall be subject to tests and inspections in accordance with </w:t>
      </w:r>
      <w:r w:rsidR="00F24AF1" w:rsidRPr="00E7306B">
        <w:t>Chart F2 in the sequence shown.</w:t>
      </w:r>
    </w:p>
    <w:p w14:paraId="26AEECCB" w14:textId="77777777" w:rsidR="00F641C3" w:rsidRPr="00E7306B" w:rsidRDefault="00F641C3" w:rsidP="00F641C3">
      <w:r w:rsidRPr="00E7306B">
        <w:t>Any components which do not meet these requirements shall be removed from the lot and at no future time be resubmitted to the requirements of this specification.</w:t>
      </w:r>
    </w:p>
    <w:p w14:paraId="1FBEEE7B" w14:textId="77777777" w:rsidR="00F641C3" w:rsidRPr="00E7306B" w:rsidRDefault="00F641C3" w:rsidP="00F641C3">
      <w:r w:rsidRPr="00E7306B">
        <w:t>The applicable test requirements are detailed in the paragraphs referenced in Chart F2. For qualified components the full production control provisions are defined in the PID.</w:t>
      </w:r>
    </w:p>
    <w:p w14:paraId="0BBF0F88" w14:textId="03C14149" w:rsidR="00F641C3" w:rsidRPr="00E7306B" w:rsidRDefault="00F641C3" w:rsidP="00F641C3">
      <w:r w:rsidRPr="00E7306B">
        <w:t xml:space="preserve">In the case of lot failure, the Manufacturer shall act in accordance with Para. </w:t>
      </w:r>
      <w:r w:rsidR="00FB66ED">
        <w:fldChar w:fldCharType="begin"/>
      </w:r>
      <w:r w:rsidR="00FB66ED">
        <w:instrText xml:space="preserve"> REF _Ref489887781 \r \h </w:instrText>
      </w:r>
      <w:r w:rsidR="00FB66ED">
        <w:fldChar w:fldCharType="separate"/>
      </w:r>
      <w:r w:rsidR="003A5A2F">
        <w:t>4.3.3</w:t>
      </w:r>
      <w:r w:rsidR="00FB66ED">
        <w:fldChar w:fldCharType="end"/>
      </w:r>
      <w:r w:rsidRPr="00E7306B">
        <w:t>.</w:t>
      </w:r>
    </w:p>
    <w:p w14:paraId="3BC38FD3" w14:textId="77777777" w:rsidR="00F641C3" w:rsidRPr="00E7306B" w:rsidRDefault="00F641C3" w:rsidP="0020042C">
      <w:pPr>
        <w:pStyle w:val="Heading2"/>
      </w:pPr>
      <w:bookmarkStart w:id="28" w:name="_Toc95912774"/>
      <w:r w:rsidRPr="00E7306B">
        <w:lastRenderedPageBreak/>
        <w:t>SPECIAL IN-PROCESS CONTROLS</w:t>
      </w:r>
      <w:bookmarkEnd w:id="28"/>
    </w:p>
    <w:p w14:paraId="58716D10" w14:textId="6297A2FC" w:rsidR="00F641C3" w:rsidRPr="00E7306B" w:rsidRDefault="00F641C3" w:rsidP="00D60AE9">
      <w:pPr>
        <w:pStyle w:val="Heading3"/>
      </w:pPr>
      <w:bookmarkStart w:id="29" w:name="_Ref489954902"/>
      <w:bookmarkStart w:id="30" w:name="_Toc95912775"/>
      <w:r w:rsidRPr="00E7306B">
        <w:t>Dimension Check</w:t>
      </w:r>
      <w:bookmarkEnd w:id="29"/>
      <w:bookmarkEnd w:id="30"/>
    </w:p>
    <w:p w14:paraId="1271EFBC" w14:textId="13EDC5BA" w:rsidR="00F641C3" w:rsidRPr="00E7306B" w:rsidRDefault="00F641C3" w:rsidP="00F641C3">
      <w:r w:rsidRPr="00E7306B">
        <w:t xml:space="preserve">Dimension Check shall be performed in accordance with Para. </w:t>
      </w:r>
      <w:r w:rsidR="00FB66ED">
        <w:fldChar w:fldCharType="begin"/>
      </w:r>
      <w:r w:rsidR="00FB66ED">
        <w:instrText xml:space="preserve"> REF _Ref489887810 \r \h </w:instrText>
      </w:r>
      <w:r w:rsidR="00FB66ED">
        <w:fldChar w:fldCharType="separate"/>
      </w:r>
      <w:r w:rsidR="003A5A2F">
        <w:t>8.2</w:t>
      </w:r>
      <w:r w:rsidR="00FB66ED">
        <w:fldChar w:fldCharType="end"/>
      </w:r>
      <w:r w:rsidRPr="00E7306B">
        <w:t xml:space="preserve"> on 3 samples only. In the event of any failure a 100% Dimension Check shall be performed.</w:t>
      </w:r>
    </w:p>
    <w:p w14:paraId="3806A882" w14:textId="77777777" w:rsidR="00F641C3" w:rsidRPr="00E7306B" w:rsidRDefault="00F641C3" w:rsidP="00D60AE9">
      <w:pPr>
        <w:pStyle w:val="Heading3"/>
      </w:pPr>
      <w:r w:rsidRPr="00E7306B">
        <w:tab/>
      </w:r>
      <w:bookmarkStart w:id="31" w:name="_Ref489954908"/>
      <w:bookmarkStart w:id="32" w:name="_Toc95912776"/>
      <w:r w:rsidRPr="00E7306B">
        <w:t>Weight</w:t>
      </w:r>
      <w:bookmarkEnd w:id="31"/>
      <w:bookmarkEnd w:id="32"/>
    </w:p>
    <w:p w14:paraId="727B5951" w14:textId="77777777" w:rsidR="00F641C3" w:rsidRPr="00E7306B" w:rsidRDefault="00F641C3" w:rsidP="00F641C3">
      <w:r w:rsidRPr="00E7306B">
        <w:t>The maximum weight of the component specified in the Detail Specification shall be guaranteed but not tested.</w:t>
      </w:r>
    </w:p>
    <w:p w14:paraId="011E6D51" w14:textId="77777777" w:rsidR="00F641C3" w:rsidRPr="00E7306B" w:rsidRDefault="00F641C3" w:rsidP="00D60AE9">
      <w:pPr>
        <w:pStyle w:val="Heading3"/>
      </w:pPr>
      <w:bookmarkStart w:id="33" w:name="_Ref489954917"/>
      <w:bookmarkStart w:id="34" w:name="_Toc95912777"/>
      <w:r w:rsidRPr="00E7306B">
        <w:t>Cold Resistance</w:t>
      </w:r>
      <w:bookmarkEnd w:id="33"/>
      <w:bookmarkEnd w:id="34"/>
    </w:p>
    <w:p w14:paraId="07547DB1" w14:textId="28D2FCA3" w:rsidR="00F641C3" w:rsidRPr="00E7306B" w:rsidRDefault="00F641C3" w:rsidP="00F641C3">
      <w:r w:rsidRPr="00E7306B">
        <w:t xml:space="preserve">In accordance with Para. </w:t>
      </w:r>
      <w:r w:rsidR="00FB66ED">
        <w:fldChar w:fldCharType="begin"/>
      </w:r>
      <w:r w:rsidR="00FB66ED">
        <w:instrText xml:space="preserve"> REF _Ref489887825 \r \h </w:instrText>
      </w:r>
      <w:r w:rsidR="00FB66ED">
        <w:fldChar w:fldCharType="separate"/>
      </w:r>
      <w:r w:rsidR="003A5A2F">
        <w:t>8.1.1.1</w:t>
      </w:r>
      <w:r w:rsidR="00FB66ED">
        <w:fldChar w:fldCharType="end"/>
      </w:r>
      <w:r w:rsidRPr="00E7306B">
        <w:t>.</w:t>
      </w:r>
    </w:p>
    <w:p w14:paraId="4F66AACB" w14:textId="77777777" w:rsidR="00F641C3" w:rsidRPr="00E7306B" w:rsidRDefault="00F641C3" w:rsidP="00D60AE9">
      <w:pPr>
        <w:pStyle w:val="Heading3"/>
      </w:pPr>
      <w:r w:rsidRPr="00E7306B">
        <w:tab/>
      </w:r>
      <w:bookmarkStart w:id="35" w:name="_Ref489954923"/>
      <w:bookmarkStart w:id="36" w:name="_Toc95912778"/>
      <w:r w:rsidRPr="00E7306B">
        <w:t>Resistance to Soldering Heat</w:t>
      </w:r>
      <w:bookmarkEnd w:id="35"/>
      <w:bookmarkEnd w:id="36"/>
    </w:p>
    <w:p w14:paraId="30B31BA1" w14:textId="54AC9F35" w:rsidR="00F641C3" w:rsidRPr="00E7306B" w:rsidRDefault="00F641C3" w:rsidP="00F641C3">
      <w:r w:rsidRPr="00E7306B">
        <w:t xml:space="preserve">In accordance with Para. </w:t>
      </w:r>
      <w:r w:rsidR="00FB66ED">
        <w:fldChar w:fldCharType="begin"/>
      </w:r>
      <w:r w:rsidR="00FB66ED">
        <w:instrText xml:space="preserve"> REF _Ref489887842 \r \h </w:instrText>
      </w:r>
      <w:r w:rsidR="00FB66ED">
        <w:fldChar w:fldCharType="separate"/>
      </w:r>
      <w:r w:rsidR="003A5A2F">
        <w:t>8.13</w:t>
      </w:r>
      <w:r w:rsidR="00FB66ED">
        <w:fldChar w:fldCharType="end"/>
      </w:r>
      <w:r w:rsidRPr="00E7306B">
        <w:t xml:space="preserve"> on a randomly selected sample of 20 surface mount fuses. No failures allowed.</w:t>
      </w:r>
    </w:p>
    <w:p w14:paraId="6237C49B" w14:textId="77777777" w:rsidR="00F641C3" w:rsidRPr="00E7306B" w:rsidRDefault="00F641C3" w:rsidP="00D60AE9">
      <w:pPr>
        <w:pStyle w:val="Heading3"/>
      </w:pPr>
      <w:bookmarkStart w:id="37" w:name="_Ref489954930"/>
      <w:bookmarkStart w:id="38" w:name="_Toc95912779"/>
      <w:r w:rsidRPr="00E7306B">
        <w:t>Fusion Characterisation Tests</w:t>
      </w:r>
      <w:bookmarkEnd w:id="37"/>
      <w:bookmarkEnd w:id="38"/>
    </w:p>
    <w:p w14:paraId="107E5557" w14:textId="77777777" w:rsidR="00F641C3" w:rsidRPr="00E7306B" w:rsidRDefault="00F641C3" w:rsidP="00F641C3">
      <w:pPr>
        <w:pStyle w:val="Heading4"/>
      </w:pPr>
      <w:bookmarkStart w:id="39" w:name="_Toc95912780"/>
      <w:r w:rsidRPr="00E7306B">
        <w:t>Leaded Fuses</w:t>
      </w:r>
      <w:bookmarkEnd w:id="39"/>
    </w:p>
    <w:p w14:paraId="599C94B7" w14:textId="1697B5CA" w:rsidR="00F641C3" w:rsidRPr="00E7306B" w:rsidRDefault="00F641C3" w:rsidP="00F641C3">
      <w:r w:rsidRPr="00E7306B">
        <w:t xml:space="preserve">In accordance with Para. </w:t>
      </w:r>
      <w:r w:rsidR="00FB66ED">
        <w:fldChar w:fldCharType="begin"/>
      </w:r>
      <w:r w:rsidR="00FB66ED">
        <w:instrText xml:space="preserve"> REF _Ref489887854 \r \h </w:instrText>
      </w:r>
      <w:r w:rsidR="00FB66ED">
        <w:fldChar w:fldCharType="separate"/>
      </w:r>
      <w:r w:rsidR="003A5A2F">
        <w:t>8.5</w:t>
      </w:r>
      <w:r w:rsidR="00FB66ED">
        <w:fldChar w:fldCharType="end"/>
      </w:r>
      <w:r w:rsidRPr="00E7306B">
        <w:t xml:space="preserve"> on a randomly selected sample of 20 fuses. No failures allowed.</w:t>
      </w:r>
    </w:p>
    <w:p w14:paraId="67020D77" w14:textId="77777777" w:rsidR="00F641C3" w:rsidRPr="00E7306B" w:rsidRDefault="00F641C3" w:rsidP="00F641C3">
      <w:pPr>
        <w:pStyle w:val="Heading4"/>
      </w:pPr>
      <w:bookmarkStart w:id="40" w:name="_Toc95912781"/>
      <w:r w:rsidRPr="00E7306B">
        <w:t>Surface Mount Fuses</w:t>
      </w:r>
      <w:bookmarkEnd w:id="40"/>
    </w:p>
    <w:p w14:paraId="54CB7807" w14:textId="246072B3" w:rsidR="00F641C3" w:rsidRPr="00E7306B" w:rsidRDefault="00F641C3" w:rsidP="00F641C3">
      <w:r w:rsidRPr="00E7306B">
        <w:t xml:space="preserve">In accordance with Para. </w:t>
      </w:r>
      <w:r w:rsidR="00FB66ED">
        <w:fldChar w:fldCharType="begin"/>
      </w:r>
      <w:r w:rsidR="00FB66ED">
        <w:instrText xml:space="preserve"> REF _Ref489887861 \r \h </w:instrText>
      </w:r>
      <w:r w:rsidR="00FB66ED">
        <w:fldChar w:fldCharType="separate"/>
      </w:r>
      <w:r w:rsidR="003A5A2F">
        <w:t>8.5</w:t>
      </w:r>
      <w:r w:rsidR="00FB66ED">
        <w:fldChar w:fldCharType="end"/>
      </w:r>
      <w:r w:rsidRPr="00E7306B">
        <w:t xml:space="preserve"> on the samples used for Resistance to Soldering Heat. No failures allowed.</w:t>
      </w:r>
    </w:p>
    <w:p w14:paraId="1CC890AB" w14:textId="77777777" w:rsidR="00F641C3" w:rsidRPr="00E7306B" w:rsidRDefault="00F641C3" w:rsidP="00D60AE9">
      <w:pPr>
        <w:pStyle w:val="Heading3"/>
      </w:pPr>
      <w:bookmarkStart w:id="41" w:name="_Toc95912782"/>
      <w:r w:rsidRPr="00E7306B">
        <w:t>Documentation</w:t>
      </w:r>
      <w:bookmarkEnd w:id="41"/>
    </w:p>
    <w:p w14:paraId="5562A7B8" w14:textId="28DE8F8E" w:rsidR="00F641C3" w:rsidRPr="00E7306B" w:rsidRDefault="00F641C3" w:rsidP="00F641C3">
      <w:r w:rsidRPr="00E7306B">
        <w:t xml:space="preserve">Documentation of Special In-Process Controls shall be in accordance with Para. </w:t>
      </w:r>
      <w:r w:rsidR="00FB66ED">
        <w:fldChar w:fldCharType="begin"/>
      </w:r>
      <w:r w:rsidR="00FB66ED">
        <w:instrText xml:space="preserve"> REF _Ref489887871 \r \h </w:instrText>
      </w:r>
      <w:r w:rsidR="00FB66ED">
        <w:fldChar w:fldCharType="separate"/>
      </w:r>
      <w:r w:rsidR="003A5A2F">
        <w:t>9.5</w:t>
      </w:r>
      <w:r w:rsidR="00FB66ED">
        <w:fldChar w:fldCharType="end"/>
      </w:r>
      <w:r w:rsidRPr="00E7306B">
        <w:t>.</w:t>
      </w:r>
    </w:p>
    <w:p w14:paraId="44C90F24" w14:textId="77777777" w:rsidR="00F641C3" w:rsidRPr="00E7306B" w:rsidRDefault="00F641C3" w:rsidP="00F24AF1">
      <w:pPr>
        <w:pStyle w:val="Heading1"/>
      </w:pPr>
      <w:bookmarkStart w:id="42" w:name="_Ref489954289"/>
      <w:bookmarkStart w:id="43" w:name="_Toc95912783"/>
      <w:r w:rsidRPr="00E7306B">
        <w:t>SCREENING TESTS</w:t>
      </w:r>
      <w:bookmarkEnd w:id="42"/>
      <w:bookmarkEnd w:id="43"/>
    </w:p>
    <w:p w14:paraId="7056B4FD" w14:textId="77777777" w:rsidR="00F641C3" w:rsidRPr="00E7306B" w:rsidRDefault="00F641C3" w:rsidP="0020042C">
      <w:pPr>
        <w:pStyle w:val="Heading2"/>
      </w:pPr>
      <w:bookmarkStart w:id="44" w:name="_Toc95912784"/>
      <w:r w:rsidRPr="00E7306B">
        <w:t>GENERAL</w:t>
      </w:r>
      <w:bookmarkEnd w:id="44"/>
    </w:p>
    <w:p w14:paraId="496A30BE" w14:textId="77777777" w:rsidR="00F641C3" w:rsidRPr="00E7306B" w:rsidRDefault="00F641C3" w:rsidP="00F641C3">
      <w:r w:rsidRPr="00E7306B">
        <w:t>Unless otherwise specified herein or in the Detail Specification all lots of components used for qualification and qualification maintenance, Lot Validation Testing, and for delivery, shall be subjected to tests and inspections in accordance with Chart F3 in the seq</w:t>
      </w:r>
      <w:r w:rsidR="00F24AF1" w:rsidRPr="00E7306B">
        <w:t>uence shown.</w:t>
      </w:r>
    </w:p>
    <w:p w14:paraId="09DCB2FB" w14:textId="77777777" w:rsidR="00F641C3" w:rsidRPr="00E7306B" w:rsidRDefault="00F641C3" w:rsidP="00F641C3">
      <w:r w:rsidRPr="00E7306B">
        <w:t>Any components which do not meet these requirements shall be removed from the lot and at no future time be resubmitted to the requirements of this specification.</w:t>
      </w:r>
    </w:p>
    <w:p w14:paraId="72CB055F" w14:textId="77777777" w:rsidR="00F641C3" w:rsidRPr="00E7306B" w:rsidRDefault="00F641C3" w:rsidP="00F641C3">
      <w:r w:rsidRPr="00E7306B">
        <w:t>The applicable test methods and conditions are specified in the paragraphs referenced in Chart F3.</w:t>
      </w:r>
    </w:p>
    <w:p w14:paraId="719A0492" w14:textId="77777777" w:rsidR="00F641C3" w:rsidRPr="00E7306B" w:rsidRDefault="00F641C3" w:rsidP="0020042C">
      <w:pPr>
        <w:pStyle w:val="Heading2"/>
      </w:pPr>
      <w:bookmarkStart w:id="45" w:name="_Ref489887896"/>
      <w:bookmarkStart w:id="46" w:name="_Toc95912785"/>
      <w:r w:rsidRPr="00E7306B">
        <w:t>FAILURE CRITERIA</w:t>
      </w:r>
      <w:bookmarkEnd w:id="45"/>
      <w:bookmarkEnd w:id="46"/>
    </w:p>
    <w:p w14:paraId="3CAE4701" w14:textId="77777777" w:rsidR="00F641C3" w:rsidRPr="00E7306B" w:rsidRDefault="00F641C3" w:rsidP="00D60AE9">
      <w:pPr>
        <w:pStyle w:val="Heading3"/>
      </w:pPr>
      <w:r w:rsidRPr="00E7306B">
        <w:tab/>
      </w:r>
      <w:bookmarkStart w:id="47" w:name="_Toc95912786"/>
      <w:r w:rsidRPr="00E7306B">
        <w:t>Environmental and Mechanical Test Failure</w:t>
      </w:r>
      <w:bookmarkEnd w:id="47"/>
    </w:p>
    <w:p w14:paraId="04E6D5D9" w14:textId="77777777" w:rsidR="00F641C3" w:rsidRPr="00E7306B" w:rsidRDefault="00F641C3" w:rsidP="00082E82">
      <w:pPr>
        <w:spacing w:after="120"/>
      </w:pPr>
      <w:r w:rsidRPr="00E7306B">
        <w:t>The following shall be counted as component failures:</w:t>
      </w:r>
    </w:p>
    <w:p w14:paraId="26A68933" w14:textId="45E0A404" w:rsidR="00F641C3" w:rsidRPr="00E7306B" w:rsidRDefault="00F641C3" w:rsidP="00F641C3">
      <w:r w:rsidRPr="00E7306B">
        <w:t xml:space="preserve">Components which fail during tests for which the pass/fail criteria are inherent in the test method, </w:t>
      </w:r>
      <w:r w:rsidR="008109C5" w:rsidRPr="00E7306B">
        <w:t>i.e.,</w:t>
      </w:r>
      <w:r w:rsidRPr="00E7306B">
        <w:t xml:space="preserve"> External Visual Inspection.</w:t>
      </w:r>
    </w:p>
    <w:p w14:paraId="5DEA392D" w14:textId="1FC3E6E7" w:rsidR="00F641C3" w:rsidRPr="00E7306B" w:rsidRDefault="00F641C3" w:rsidP="00AF237F">
      <w:pPr>
        <w:pStyle w:val="Heading3"/>
      </w:pPr>
      <w:r w:rsidRPr="00E7306B">
        <w:lastRenderedPageBreak/>
        <w:tab/>
      </w:r>
      <w:bookmarkStart w:id="48" w:name="_Ref489887919"/>
      <w:bookmarkStart w:id="49" w:name="_Toc95912787"/>
      <w:r w:rsidRPr="00E7306B">
        <w:t>Parameter Limit Failure</w:t>
      </w:r>
      <w:bookmarkEnd w:id="48"/>
      <w:bookmarkEnd w:id="49"/>
    </w:p>
    <w:p w14:paraId="7DA05068" w14:textId="77777777" w:rsidR="00F641C3" w:rsidRPr="00E7306B" w:rsidRDefault="00F641C3" w:rsidP="00082E82">
      <w:pPr>
        <w:keepNext/>
      </w:pPr>
      <w:r w:rsidRPr="00E7306B">
        <w:t>A component shall be counted as a limit failure if one or more parame</w:t>
      </w:r>
      <w:r w:rsidR="000F421E" w:rsidRPr="00E7306B">
        <w:t xml:space="preserve">ters exceed the limits shown in </w:t>
      </w:r>
      <w:r w:rsidRPr="00E7306B">
        <w:t>Room Temperature Electrical Measurements in the Detail Specification.</w:t>
      </w:r>
    </w:p>
    <w:p w14:paraId="0A39968D" w14:textId="77777777" w:rsidR="00F641C3" w:rsidRPr="00E7306B" w:rsidRDefault="00F641C3" w:rsidP="00F641C3">
      <w:r w:rsidRPr="00E7306B">
        <w:t>Any component which exhibits a limit failure prior to the submission to Burn-in shall be rejected and not counted when determining lot rejection.</w:t>
      </w:r>
    </w:p>
    <w:p w14:paraId="5E5160EF" w14:textId="77777777" w:rsidR="00F641C3" w:rsidRPr="00E7306B" w:rsidRDefault="00F641C3" w:rsidP="00D60AE9">
      <w:pPr>
        <w:pStyle w:val="Heading3"/>
      </w:pPr>
      <w:r w:rsidRPr="00E7306B">
        <w:tab/>
      </w:r>
      <w:bookmarkStart w:id="50" w:name="_Toc95912788"/>
      <w:r w:rsidRPr="00E7306B">
        <w:t>Other Failures</w:t>
      </w:r>
      <w:bookmarkEnd w:id="50"/>
    </w:p>
    <w:p w14:paraId="73009620" w14:textId="77777777" w:rsidR="00F641C3" w:rsidRPr="00E7306B" w:rsidRDefault="00F641C3" w:rsidP="00082E82">
      <w:pPr>
        <w:spacing w:after="120"/>
      </w:pPr>
      <w:r w:rsidRPr="00E7306B">
        <w:t>A component shall be counted as a failure</w:t>
      </w:r>
      <w:r w:rsidR="000F421E" w:rsidRPr="00E7306B">
        <w:t xml:space="preserve"> in any of the following cases:</w:t>
      </w:r>
    </w:p>
    <w:p w14:paraId="788C39A4" w14:textId="77777777" w:rsidR="00F641C3" w:rsidRPr="00933E0B" w:rsidRDefault="00F641C3" w:rsidP="00933E0B">
      <w:pPr>
        <w:pStyle w:val="BulletList"/>
        <w:spacing w:after="60"/>
        <w:ind w:left="1775" w:hanging="357"/>
        <w:contextualSpacing w:val="0"/>
      </w:pPr>
      <w:r w:rsidRPr="00933E0B">
        <w:t>Visual failure.</w:t>
      </w:r>
    </w:p>
    <w:p w14:paraId="368C37B3" w14:textId="77777777" w:rsidR="00F641C3" w:rsidRPr="00933E0B" w:rsidRDefault="00F641C3" w:rsidP="00933E0B">
      <w:pPr>
        <w:pStyle w:val="BulletList"/>
        <w:spacing w:after="60"/>
        <w:ind w:left="1775" w:hanging="357"/>
        <w:contextualSpacing w:val="0"/>
      </w:pPr>
      <w:r w:rsidRPr="00933E0B">
        <w:t>Mechanical failure.</w:t>
      </w:r>
    </w:p>
    <w:p w14:paraId="3C418FE4" w14:textId="77777777" w:rsidR="00F641C3" w:rsidRPr="00933E0B" w:rsidRDefault="00F641C3" w:rsidP="00933E0B">
      <w:pPr>
        <w:pStyle w:val="BulletList"/>
        <w:spacing w:after="60"/>
        <w:ind w:left="1775" w:hanging="357"/>
        <w:contextualSpacing w:val="0"/>
      </w:pPr>
      <w:r w:rsidRPr="00933E0B">
        <w:t>Handling failure.</w:t>
      </w:r>
    </w:p>
    <w:p w14:paraId="3A39EAB5" w14:textId="77777777" w:rsidR="00F641C3" w:rsidRPr="00933E0B" w:rsidRDefault="00F641C3" w:rsidP="00933E0B">
      <w:pPr>
        <w:pStyle w:val="BulletList"/>
        <w:spacing w:after="60"/>
        <w:ind w:left="1775" w:hanging="357"/>
        <w:contextualSpacing w:val="0"/>
      </w:pPr>
      <w:r w:rsidRPr="00933E0B">
        <w:t>Lost component.</w:t>
      </w:r>
    </w:p>
    <w:p w14:paraId="7330B20C" w14:textId="77777777" w:rsidR="00F641C3" w:rsidRPr="00E7306B" w:rsidRDefault="00F641C3" w:rsidP="0020042C">
      <w:pPr>
        <w:pStyle w:val="Heading2"/>
      </w:pPr>
      <w:bookmarkStart w:id="51" w:name="_Toc95912789"/>
      <w:r w:rsidRPr="00E7306B">
        <w:t>FAILED COMPONENTS</w:t>
      </w:r>
      <w:bookmarkEnd w:id="51"/>
    </w:p>
    <w:p w14:paraId="2E2B76DD" w14:textId="1A0EA112" w:rsidR="00F641C3" w:rsidRPr="00E7306B" w:rsidRDefault="00F641C3" w:rsidP="00F641C3">
      <w:r w:rsidRPr="00E7306B">
        <w:t xml:space="preserve">A component shall be considered as a failed component if it exhibits one or more of the failure modes described in Para. </w:t>
      </w:r>
      <w:r w:rsidR="00FB66ED">
        <w:fldChar w:fldCharType="begin"/>
      </w:r>
      <w:r w:rsidR="00FB66ED">
        <w:instrText xml:space="preserve"> REF _Ref489887896 \r \h </w:instrText>
      </w:r>
      <w:r w:rsidR="00FB66ED">
        <w:fldChar w:fldCharType="separate"/>
      </w:r>
      <w:r w:rsidR="003A5A2F">
        <w:t>6.2</w:t>
      </w:r>
      <w:r w:rsidR="00FB66ED">
        <w:fldChar w:fldCharType="end"/>
      </w:r>
      <w:r w:rsidRPr="00E7306B">
        <w:t>.</w:t>
      </w:r>
    </w:p>
    <w:p w14:paraId="547BC38B" w14:textId="77777777" w:rsidR="00F641C3" w:rsidRPr="00E7306B" w:rsidRDefault="00F641C3" w:rsidP="0020042C">
      <w:pPr>
        <w:pStyle w:val="Heading2"/>
      </w:pPr>
      <w:bookmarkStart w:id="52" w:name="_Ref489888066"/>
      <w:bookmarkStart w:id="53" w:name="_Ref489955752"/>
      <w:bookmarkStart w:id="54" w:name="_Toc95912790"/>
      <w:r w:rsidRPr="00E7306B">
        <w:t>LOT FAILURE</w:t>
      </w:r>
      <w:bookmarkEnd w:id="52"/>
      <w:bookmarkEnd w:id="53"/>
      <w:bookmarkEnd w:id="54"/>
    </w:p>
    <w:p w14:paraId="2B097B5F" w14:textId="1E0B351F" w:rsidR="00F641C3" w:rsidRPr="00E7306B" w:rsidRDefault="00F641C3" w:rsidP="00F641C3">
      <w:r w:rsidRPr="00E7306B">
        <w:t xml:space="preserve">In the case of lot failure, the Manufacturer shall act in accordance with Para. </w:t>
      </w:r>
      <w:r w:rsidR="00FB66ED">
        <w:fldChar w:fldCharType="begin"/>
      </w:r>
      <w:r w:rsidR="00FB66ED">
        <w:instrText xml:space="preserve"> REF _Ref489887910 \r \h </w:instrText>
      </w:r>
      <w:r w:rsidR="00FB66ED">
        <w:fldChar w:fldCharType="separate"/>
      </w:r>
      <w:r w:rsidR="003A5A2F">
        <w:t>4.3.3</w:t>
      </w:r>
      <w:r w:rsidR="00FB66ED">
        <w:fldChar w:fldCharType="end"/>
      </w:r>
      <w:r w:rsidRPr="00E7306B">
        <w:t>.</w:t>
      </w:r>
    </w:p>
    <w:p w14:paraId="25CEB71E" w14:textId="77777777" w:rsidR="00F641C3" w:rsidRPr="00E7306B" w:rsidRDefault="00F641C3" w:rsidP="00D60AE9">
      <w:pPr>
        <w:pStyle w:val="Heading3"/>
      </w:pPr>
      <w:r w:rsidRPr="00E7306B">
        <w:tab/>
      </w:r>
      <w:bookmarkStart w:id="55" w:name="_Ref489887929"/>
      <w:bookmarkStart w:id="56" w:name="_Toc95912791"/>
      <w:r w:rsidRPr="00E7306B">
        <w:t>Lot Failure during 100% Testing</w:t>
      </w:r>
      <w:bookmarkEnd w:id="55"/>
      <w:bookmarkEnd w:id="56"/>
    </w:p>
    <w:p w14:paraId="0653B7F1" w14:textId="6EEED13D" w:rsidR="00F641C3" w:rsidRPr="00E7306B" w:rsidRDefault="00F641C3" w:rsidP="00F641C3">
      <w:r w:rsidRPr="00E7306B">
        <w:t xml:space="preserve">If the number of components failed on the basis of the failure criteria specified in Para. </w:t>
      </w:r>
      <w:r w:rsidR="00FB66ED">
        <w:fldChar w:fldCharType="begin"/>
      </w:r>
      <w:r w:rsidR="00FB66ED">
        <w:instrText xml:space="preserve"> REF _Ref489887919 \r \h </w:instrText>
      </w:r>
      <w:r w:rsidR="00FB66ED">
        <w:fldChar w:fldCharType="separate"/>
      </w:r>
      <w:r w:rsidR="003A5A2F">
        <w:t>6.2.2</w:t>
      </w:r>
      <w:r w:rsidR="00FB66ED">
        <w:fldChar w:fldCharType="end"/>
      </w:r>
      <w:r w:rsidRPr="00E7306B">
        <w:t xml:space="preserve"> exceeds 5% (rounded upwards to the nearest whole number) of the components submitted to Burn-in in Chart F3, the lot</w:t>
      </w:r>
      <w:r w:rsidR="000F421E" w:rsidRPr="00E7306B">
        <w:t xml:space="preserve"> shall be considered as failed.</w:t>
      </w:r>
    </w:p>
    <w:p w14:paraId="54C45B50" w14:textId="77777777" w:rsidR="00F641C3" w:rsidRPr="00E7306B" w:rsidRDefault="00F641C3" w:rsidP="00F641C3">
      <w:r w:rsidRPr="00E7306B">
        <w:t>If a lot is composed of groups of components of one family defined in one ESCC Detail Specification, but separately identifiable for any reason, then the lot failure criteria shall apply separately to each identifiable group.</w:t>
      </w:r>
    </w:p>
    <w:p w14:paraId="0BEFDFD6" w14:textId="77777777" w:rsidR="00F641C3" w:rsidRPr="00E7306B" w:rsidRDefault="00F641C3" w:rsidP="00D60AE9">
      <w:pPr>
        <w:pStyle w:val="Heading3"/>
      </w:pPr>
      <w:r w:rsidRPr="00E7306B">
        <w:tab/>
      </w:r>
      <w:bookmarkStart w:id="57" w:name="_Toc95912792"/>
      <w:r w:rsidRPr="00E7306B">
        <w:t>Lot Failure during Sample Testing</w:t>
      </w:r>
      <w:bookmarkEnd w:id="57"/>
    </w:p>
    <w:p w14:paraId="0C6ACB12" w14:textId="77777777" w:rsidR="00F641C3" w:rsidRPr="00E7306B" w:rsidRDefault="00F641C3" w:rsidP="00F641C3">
      <w:r w:rsidRPr="00E7306B">
        <w:t>A lot shall be considered as failed if the number of allowable failures during sample testing as specified herein or in the Det</w:t>
      </w:r>
      <w:r w:rsidR="000F421E" w:rsidRPr="00E7306B">
        <w:t>ail Specification, is exceeded.</w:t>
      </w:r>
    </w:p>
    <w:p w14:paraId="77FD1919" w14:textId="1281033A" w:rsidR="00F641C3" w:rsidRPr="00E7306B" w:rsidRDefault="00F641C3" w:rsidP="00F641C3">
      <w:r w:rsidRPr="00E7306B">
        <w:t xml:space="preserve">Unless otherwise specified, if a lot failure occurs, a 100% testing may be performed but the cumulative percent defective shall not exceed that specified in Para. </w:t>
      </w:r>
      <w:r w:rsidR="00FB66ED">
        <w:fldChar w:fldCharType="begin"/>
      </w:r>
      <w:r w:rsidR="00FB66ED">
        <w:instrText xml:space="preserve"> REF _Ref489887929 \r \h </w:instrText>
      </w:r>
      <w:r w:rsidR="00FB66ED">
        <w:fldChar w:fldCharType="separate"/>
      </w:r>
      <w:r w:rsidR="003A5A2F">
        <w:t>6.4.1</w:t>
      </w:r>
      <w:r w:rsidR="00FB66ED">
        <w:fldChar w:fldCharType="end"/>
      </w:r>
      <w:r w:rsidRPr="00E7306B">
        <w:t>.</w:t>
      </w:r>
    </w:p>
    <w:p w14:paraId="43B8D0B0" w14:textId="77777777" w:rsidR="00F641C3" w:rsidRPr="00E7306B" w:rsidRDefault="00F641C3" w:rsidP="0020042C">
      <w:pPr>
        <w:pStyle w:val="Heading2"/>
      </w:pPr>
      <w:bookmarkStart w:id="58" w:name="_Toc95912793"/>
      <w:r w:rsidRPr="00E7306B">
        <w:t>DOCUMENTATION</w:t>
      </w:r>
      <w:bookmarkEnd w:id="58"/>
    </w:p>
    <w:p w14:paraId="242ACC7A" w14:textId="244F83DE" w:rsidR="00F641C3" w:rsidRPr="00E7306B" w:rsidRDefault="00F641C3" w:rsidP="00F641C3">
      <w:r w:rsidRPr="00E7306B">
        <w:t xml:space="preserve">Documentation of Screening Tests shall be in accordance with Para. </w:t>
      </w:r>
      <w:r w:rsidR="00FB66ED">
        <w:fldChar w:fldCharType="begin"/>
      </w:r>
      <w:r w:rsidR="00FB66ED">
        <w:instrText xml:space="preserve"> REF _Ref489887941 \r \h </w:instrText>
      </w:r>
      <w:r w:rsidR="00FB66ED">
        <w:fldChar w:fldCharType="separate"/>
      </w:r>
      <w:r w:rsidR="003A5A2F">
        <w:t>9.6</w:t>
      </w:r>
      <w:r w:rsidR="00FB66ED">
        <w:fldChar w:fldCharType="end"/>
      </w:r>
      <w:r w:rsidRPr="00E7306B">
        <w:t>.</w:t>
      </w:r>
    </w:p>
    <w:p w14:paraId="18F32450" w14:textId="77777777" w:rsidR="00F641C3" w:rsidRPr="00E7306B" w:rsidRDefault="00F641C3" w:rsidP="000F421E">
      <w:pPr>
        <w:pStyle w:val="Heading1"/>
      </w:pPr>
      <w:bookmarkStart w:id="59" w:name="_Toc95912794"/>
      <w:r w:rsidRPr="00E7306B">
        <w:t>QUALIFICATION, QUALIFICATION MAINTENANCE AND LOT VALIDATION TESTING</w:t>
      </w:r>
      <w:bookmarkEnd w:id="59"/>
    </w:p>
    <w:p w14:paraId="42C4C92F" w14:textId="7D9849B1" w:rsidR="00F641C3" w:rsidRPr="00E7306B" w:rsidRDefault="00F641C3" w:rsidP="00F641C3">
      <w:r w:rsidRPr="00E7306B">
        <w:t>The requirements of this paragraph are applicable to the tests performed on components or test structures as part of qualification or qualification maintenance in accordance with either ESCC Basic Specification No.</w:t>
      </w:r>
      <w:hyperlink r:id="rId55" w:history="1">
        <w:r w:rsidR="00CA7637" w:rsidRPr="00CA7637">
          <w:t xml:space="preserve"> </w:t>
        </w:r>
        <w:hyperlink r:id="rId56" w:history="1">
          <w:r w:rsidR="00CA7637" w:rsidRPr="007C273D">
            <w:rPr>
              <w:rStyle w:val="Hyperlink"/>
            </w:rPr>
            <w:t>20100</w:t>
          </w:r>
        </w:hyperlink>
      </w:hyperlink>
      <w:r w:rsidRPr="00E7306B">
        <w:t xml:space="preserve"> or </w:t>
      </w:r>
      <w:hyperlink r:id="rId57" w:history="1">
        <w:hyperlink r:id="rId58" w:history="1">
          <w:r w:rsidR="003E3A3A" w:rsidRPr="007C273D">
            <w:rPr>
              <w:rStyle w:val="Hyperlink"/>
            </w:rPr>
            <w:t>25400</w:t>
          </w:r>
        </w:hyperlink>
      </w:hyperlink>
      <w:r w:rsidRPr="00E7306B">
        <w:t xml:space="preserve"> as applicable. They are also applicable to Lot Validation Testing as part of the procurement of qualified or unqualified components. All components shall be serialised prior to the tests and inspections.</w:t>
      </w:r>
    </w:p>
    <w:p w14:paraId="1266EBCA" w14:textId="77777777" w:rsidR="00F641C3" w:rsidRPr="00E7306B" w:rsidRDefault="00F641C3" w:rsidP="0020042C">
      <w:pPr>
        <w:pStyle w:val="Heading2"/>
      </w:pPr>
      <w:bookmarkStart w:id="60" w:name="_Ref489887958"/>
      <w:bookmarkStart w:id="61" w:name="_Toc95912795"/>
      <w:r w:rsidRPr="00E7306B">
        <w:lastRenderedPageBreak/>
        <w:t>QUALIFICATION TESTING</w:t>
      </w:r>
      <w:bookmarkEnd w:id="60"/>
      <w:bookmarkEnd w:id="61"/>
    </w:p>
    <w:p w14:paraId="11706473" w14:textId="77777777" w:rsidR="00F641C3" w:rsidRPr="00E7306B" w:rsidRDefault="00F641C3" w:rsidP="00D60AE9">
      <w:pPr>
        <w:pStyle w:val="Heading3"/>
      </w:pPr>
      <w:r w:rsidRPr="00E7306B">
        <w:tab/>
      </w:r>
      <w:bookmarkStart w:id="62" w:name="_Toc95912796"/>
      <w:r w:rsidRPr="00E7306B">
        <w:t>General</w:t>
      </w:r>
      <w:bookmarkEnd w:id="62"/>
    </w:p>
    <w:p w14:paraId="1FCA4EDF" w14:textId="77777777" w:rsidR="00F641C3" w:rsidRPr="00E7306B" w:rsidRDefault="00F641C3" w:rsidP="00F641C3">
      <w:r w:rsidRPr="00E7306B">
        <w:t>Qualification testing shall be in accordance with the requirements specified in Chart F4. The tests of Chart F4 shall be performed on the specified sample chosen at random from components which have successfully passed the tests in Chart F3. This sample constitu</w:t>
      </w:r>
      <w:r w:rsidR="000F421E" w:rsidRPr="00E7306B">
        <w:t>tes the Qualification Test Lot.</w:t>
      </w:r>
    </w:p>
    <w:p w14:paraId="2F40723E" w14:textId="77777777" w:rsidR="00F641C3" w:rsidRPr="00E7306B" w:rsidRDefault="00F641C3" w:rsidP="00F641C3">
      <w:r w:rsidRPr="00E7306B">
        <w:t>The Qualification Test Lot is divided into subgroups of tests and all components assigned to a subgroup shall be subjected to all of the tests in that subgroup, in the sequence shown. The applicable test requirements are detailed in the paragraphs referenced in Chart F4.</w:t>
      </w:r>
    </w:p>
    <w:p w14:paraId="566B74F6" w14:textId="57FE63CC" w:rsidR="00F641C3" w:rsidRPr="00E7306B" w:rsidRDefault="00F641C3" w:rsidP="00F641C3">
      <w:r w:rsidRPr="00E7306B">
        <w:t xml:space="preserve">The conditions governing qualification testing are specified in ESCC Basic Specification No. </w:t>
      </w:r>
      <w:hyperlink r:id="rId59" w:history="1">
        <w:hyperlink r:id="rId60" w:history="1">
          <w:r w:rsidR="00CA7637" w:rsidRPr="007C273D">
            <w:rPr>
              <w:rStyle w:val="Hyperlink"/>
            </w:rPr>
            <w:t>20100</w:t>
          </w:r>
        </w:hyperlink>
      </w:hyperlink>
      <w:r w:rsidRPr="00E7306B">
        <w:t>.</w:t>
      </w:r>
    </w:p>
    <w:p w14:paraId="7372E34C" w14:textId="77777777" w:rsidR="00F641C3" w:rsidRPr="00E7306B" w:rsidRDefault="00F641C3" w:rsidP="00D60AE9">
      <w:pPr>
        <w:pStyle w:val="Heading3"/>
      </w:pPr>
      <w:bookmarkStart w:id="63" w:name="_Ref489888115"/>
      <w:bookmarkStart w:id="64" w:name="_Toc95912797"/>
      <w:r w:rsidRPr="00E7306B">
        <w:t>Distribution within the Qualification Test Lot</w:t>
      </w:r>
      <w:bookmarkEnd w:id="63"/>
      <w:bookmarkEnd w:id="64"/>
    </w:p>
    <w:p w14:paraId="1986C3F6" w14:textId="77777777" w:rsidR="00F641C3" w:rsidRPr="00E7306B" w:rsidRDefault="00F641C3" w:rsidP="00F641C3">
      <w:r w:rsidRPr="00E7306B">
        <w:t>Where a Detail Specification covers a range, or series of components that are considered similar, then the Qualification Test Lot shall be comprised of component types so selected that they adequately represent all of the various mechanical, structural and electrical peculia</w:t>
      </w:r>
      <w:r w:rsidR="000F421E" w:rsidRPr="00E7306B">
        <w:t>rities of that range or series.</w:t>
      </w:r>
    </w:p>
    <w:p w14:paraId="621876AD" w14:textId="77777777" w:rsidR="00F641C3" w:rsidRPr="00E7306B" w:rsidRDefault="00F641C3" w:rsidP="00F641C3">
      <w:r w:rsidRPr="00E7306B">
        <w:t>The distribution shall be as specified by, or agreed with, the ESCC Executive.</w:t>
      </w:r>
    </w:p>
    <w:p w14:paraId="5F8DC188" w14:textId="77777777" w:rsidR="00F641C3" w:rsidRPr="00E7306B" w:rsidRDefault="00F641C3" w:rsidP="0020042C">
      <w:pPr>
        <w:pStyle w:val="Heading2"/>
      </w:pPr>
      <w:bookmarkStart w:id="65" w:name="_Toc95912798"/>
      <w:r w:rsidRPr="00E7306B">
        <w:t>QUALIFICATION WITHIN A TECHNOLOGY FLOW</w:t>
      </w:r>
      <w:bookmarkEnd w:id="65"/>
    </w:p>
    <w:p w14:paraId="5C4673D1" w14:textId="328009DA" w:rsidR="00F641C3" w:rsidRPr="00E7306B" w:rsidRDefault="00F641C3" w:rsidP="00F641C3">
      <w:r w:rsidRPr="00E7306B">
        <w:t>The qualification of a component produced using a qualified Technology F</w:t>
      </w:r>
      <w:r w:rsidR="000F421E" w:rsidRPr="00E7306B">
        <w:t xml:space="preserve">low shall be in accordance with </w:t>
      </w:r>
      <w:r w:rsidRPr="00E7306B">
        <w:t xml:space="preserve">ESCC Basic Specification No. </w:t>
      </w:r>
      <w:hyperlink r:id="rId61" w:history="1">
        <w:hyperlink r:id="rId62" w:history="1">
          <w:r w:rsidR="003E3A3A" w:rsidRPr="007C273D">
            <w:rPr>
              <w:rStyle w:val="Hyperlink"/>
            </w:rPr>
            <w:t>25400</w:t>
          </w:r>
        </w:hyperlink>
      </w:hyperlink>
      <w:r w:rsidRPr="00E7306B">
        <w:t>.</w:t>
      </w:r>
    </w:p>
    <w:p w14:paraId="15D60AF8" w14:textId="77777777" w:rsidR="00F641C3" w:rsidRPr="00E7306B" w:rsidRDefault="00F641C3" w:rsidP="0020042C">
      <w:pPr>
        <w:pStyle w:val="Heading2"/>
      </w:pPr>
      <w:bookmarkStart w:id="66" w:name="_Ref489888125"/>
      <w:bookmarkStart w:id="67" w:name="_Ref489954319"/>
      <w:bookmarkStart w:id="68" w:name="_Toc95912799"/>
      <w:r w:rsidRPr="00E7306B">
        <w:t>QUALIFICATION MAINTENANCE (PERIODIC TESTING)</w:t>
      </w:r>
      <w:bookmarkEnd w:id="66"/>
      <w:bookmarkEnd w:id="67"/>
      <w:bookmarkEnd w:id="68"/>
    </w:p>
    <w:p w14:paraId="4F6F911A" w14:textId="218102F0" w:rsidR="00F641C3" w:rsidRPr="00E7306B" w:rsidRDefault="00F641C3" w:rsidP="00F641C3">
      <w:r w:rsidRPr="00E7306B">
        <w:t xml:space="preserve">Qualification is maintained through periodic testing and the test requirements of Para. </w:t>
      </w:r>
      <w:r w:rsidR="00FB66ED">
        <w:fldChar w:fldCharType="begin"/>
      </w:r>
      <w:r w:rsidR="00FB66ED">
        <w:instrText xml:space="preserve"> REF _Ref489887958 \r \h </w:instrText>
      </w:r>
      <w:r w:rsidR="00FB66ED">
        <w:fldChar w:fldCharType="separate"/>
      </w:r>
      <w:r w:rsidR="003A5A2F">
        <w:t>7.1</w:t>
      </w:r>
      <w:r w:rsidR="00FB66ED">
        <w:fldChar w:fldCharType="end"/>
      </w:r>
      <w:r w:rsidRPr="00E7306B">
        <w:t xml:space="preserve"> shall apply. For each subgroup the sample size and the period between successive subgroup testing shall be as given in Chart F4. The conditions governing qualification maintenance are specified in ESCC</w:t>
      </w:r>
      <w:r w:rsidR="000F421E" w:rsidRPr="00E7306B">
        <w:t xml:space="preserve"> Basic Specification No. </w:t>
      </w:r>
      <w:hyperlink r:id="rId63" w:history="1">
        <w:hyperlink r:id="rId64" w:history="1">
          <w:r w:rsidR="00CA7637" w:rsidRPr="007C273D">
            <w:rPr>
              <w:rStyle w:val="Hyperlink"/>
            </w:rPr>
            <w:t>20100</w:t>
          </w:r>
        </w:hyperlink>
      </w:hyperlink>
      <w:r w:rsidR="000F421E" w:rsidRPr="00E7306B">
        <w:t>.</w:t>
      </w:r>
    </w:p>
    <w:p w14:paraId="061E7774" w14:textId="4401EF52" w:rsidR="00F641C3" w:rsidRPr="00E7306B" w:rsidRDefault="00F641C3" w:rsidP="00F641C3">
      <w:r w:rsidRPr="00E7306B">
        <w:t xml:space="preserve">Qualification of a component, produced using a qualified Technology Flow, is maintained by the maintenance of the Technology Flow Qualification itself in accordance with ESCC Basic Specification No. </w:t>
      </w:r>
      <w:hyperlink r:id="rId65" w:history="1">
        <w:hyperlink r:id="rId66" w:history="1">
          <w:r w:rsidR="003E3A3A" w:rsidRPr="007C273D">
            <w:rPr>
              <w:rStyle w:val="Hyperlink"/>
            </w:rPr>
            <w:t>25400</w:t>
          </w:r>
        </w:hyperlink>
      </w:hyperlink>
      <w:r w:rsidRPr="00E7306B">
        <w:t>.</w:t>
      </w:r>
    </w:p>
    <w:p w14:paraId="59D94AEC" w14:textId="77777777" w:rsidR="00F641C3" w:rsidRPr="00E7306B" w:rsidRDefault="00F641C3" w:rsidP="0020042C">
      <w:pPr>
        <w:pStyle w:val="Heading2"/>
      </w:pPr>
      <w:bookmarkStart w:id="69" w:name="_Ref489954300"/>
      <w:bookmarkStart w:id="70" w:name="_Ref489954309"/>
      <w:bookmarkStart w:id="71" w:name="_Toc95912800"/>
      <w:r w:rsidRPr="00E7306B">
        <w:t>LOT VALIDATION TESTING</w:t>
      </w:r>
      <w:bookmarkEnd w:id="69"/>
      <w:bookmarkEnd w:id="70"/>
      <w:bookmarkEnd w:id="71"/>
    </w:p>
    <w:p w14:paraId="001C18E7" w14:textId="77777777" w:rsidR="00F641C3" w:rsidRPr="00E7306B" w:rsidRDefault="00F641C3" w:rsidP="00F641C3">
      <w:r w:rsidRPr="00E7306B">
        <w:t>For procurement of qualified components, Lot Validation Testing is not required and shall only be performed if specifically st</w:t>
      </w:r>
      <w:r w:rsidR="000F421E" w:rsidRPr="00E7306B">
        <w:t>ipulated in the Purchase Order.</w:t>
      </w:r>
    </w:p>
    <w:p w14:paraId="50F40F3D" w14:textId="1946F7D4" w:rsidR="00F641C3" w:rsidRPr="00E7306B" w:rsidRDefault="00F641C3" w:rsidP="00F641C3">
      <w:r w:rsidRPr="00E7306B">
        <w:t xml:space="preserve">For procurement of unqualified </w:t>
      </w:r>
      <w:r w:rsidR="001D27EF" w:rsidRPr="00E7306B">
        <w:t>components,</w:t>
      </w:r>
      <w:r w:rsidRPr="00E7306B">
        <w:t xml:space="preserve"> the need for Lot Validation Testing shall be determined by the Orderer (ref. ESCC Basic Specification No. </w:t>
      </w:r>
      <w:hyperlink r:id="rId67" w:history="1">
        <w:r w:rsidR="00CA7637" w:rsidRPr="007C273D">
          <w:rPr>
            <w:rStyle w:val="Hyperlink"/>
          </w:rPr>
          <w:t>23100</w:t>
        </w:r>
      </w:hyperlink>
      <w:r w:rsidRPr="00E7306B">
        <w:t>).</w:t>
      </w:r>
    </w:p>
    <w:p w14:paraId="3DF96F47" w14:textId="77777777" w:rsidR="00F641C3" w:rsidRPr="00E7306B" w:rsidRDefault="00F641C3" w:rsidP="00F641C3">
      <w:r w:rsidRPr="00E7306B">
        <w:t>When Lot Validation Testing is required, it shall consist of the performance of one or more of the tests or subgroup test sequences of Chart F4. The testing to be performed and the sample size shall be as st</w:t>
      </w:r>
      <w:r w:rsidR="000F421E" w:rsidRPr="00E7306B">
        <w:t>ipulated in the Purchase Order.</w:t>
      </w:r>
    </w:p>
    <w:p w14:paraId="252ED009" w14:textId="77777777" w:rsidR="00F641C3" w:rsidRPr="00E7306B" w:rsidRDefault="00F641C3" w:rsidP="00F641C3">
      <w:r w:rsidRPr="00E7306B">
        <w:t>When procurement of more than one component type is involved from a family, range or series, the selection of representative samples shall also be stipulated in the Purchase Order.</w:t>
      </w:r>
    </w:p>
    <w:p w14:paraId="0FEFA990" w14:textId="77777777" w:rsidR="00F641C3" w:rsidRPr="00E7306B" w:rsidRDefault="00F641C3" w:rsidP="0020042C">
      <w:pPr>
        <w:pStyle w:val="Heading2"/>
      </w:pPr>
      <w:bookmarkStart w:id="72" w:name="_Ref489887977"/>
      <w:bookmarkStart w:id="73" w:name="_Ref489887986"/>
      <w:bookmarkStart w:id="74" w:name="_Ref489887992"/>
      <w:bookmarkStart w:id="75" w:name="_Toc95912801"/>
      <w:r w:rsidRPr="00E7306B">
        <w:lastRenderedPageBreak/>
        <w:t>FAILURE CRITERIA</w:t>
      </w:r>
      <w:bookmarkEnd w:id="72"/>
      <w:bookmarkEnd w:id="73"/>
      <w:bookmarkEnd w:id="74"/>
      <w:bookmarkEnd w:id="75"/>
    </w:p>
    <w:p w14:paraId="7848A6F1" w14:textId="77777777" w:rsidR="00F641C3" w:rsidRPr="00E7306B" w:rsidRDefault="00F641C3" w:rsidP="00F641C3">
      <w:r w:rsidRPr="00E7306B">
        <w:t>The following criteria shall apply to qualification, qualification maintenance and Lot Validation Testing.</w:t>
      </w:r>
    </w:p>
    <w:p w14:paraId="16395D25" w14:textId="77777777" w:rsidR="00F641C3" w:rsidRPr="00E7306B" w:rsidRDefault="00F641C3" w:rsidP="00D60AE9">
      <w:pPr>
        <w:pStyle w:val="Heading3"/>
      </w:pPr>
      <w:bookmarkStart w:id="76" w:name="_Toc95912802"/>
      <w:r w:rsidRPr="00E7306B">
        <w:t>Environmental and Mechanical Test Failures</w:t>
      </w:r>
      <w:bookmarkEnd w:id="76"/>
    </w:p>
    <w:p w14:paraId="31B71601" w14:textId="28F1BD00" w:rsidR="00F641C3" w:rsidRPr="00E7306B" w:rsidRDefault="00F641C3" w:rsidP="001D27EF">
      <w:pPr>
        <w:spacing w:after="120"/>
      </w:pPr>
      <w:r w:rsidRPr="00E7306B">
        <w:t xml:space="preserve">The following shall be </w:t>
      </w:r>
      <w:r w:rsidR="000F421E" w:rsidRPr="00E7306B">
        <w:t>counted as component failures:</w:t>
      </w:r>
    </w:p>
    <w:p w14:paraId="57D3FBBB" w14:textId="3DF552B0" w:rsidR="00F641C3" w:rsidRPr="00E7306B" w:rsidRDefault="00F641C3" w:rsidP="001D27EF">
      <w:pPr>
        <w:pStyle w:val="BulletList"/>
      </w:pPr>
      <w:r w:rsidRPr="00E7306B">
        <w:t xml:space="preserve">Components which fail during tests for which the pass/fail criteria are inherent in the test method, </w:t>
      </w:r>
      <w:r w:rsidR="00CB1C56" w:rsidRPr="00E7306B">
        <w:t>e.g.,</w:t>
      </w:r>
      <w:r w:rsidRPr="00E7306B">
        <w:t xml:space="preserve"> Robustness of Terminations, Solderability, etc.</w:t>
      </w:r>
    </w:p>
    <w:p w14:paraId="7A6D06D4" w14:textId="77777777" w:rsidR="00F641C3" w:rsidRPr="00E7306B" w:rsidRDefault="00F641C3" w:rsidP="00D60AE9">
      <w:pPr>
        <w:pStyle w:val="Heading3"/>
      </w:pPr>
      <w:r w:rsidRPr="00E7306B">
        <w:tab/>
      </w:r>
      <w:bookmarkStart w:id="77" w:name="_Toc95912803"/>
      <w:r w:rsidRPr="00E7306B">
        <w:t>Electrical Failures</w:t>
      </w:r>
      <w:bookmarkEnd w:id="77"/>
    </w:p>
    <w:p w14:paraId="43ABE14F" w14:textId="77777777" w:rsidR="00F641C3" w:rsidRPr="00E7306B" w:rsidRDefault="00F641C3" w:rsidP="001D27EF">
      <w:pPr>
        <w:spacing w:after="120"/>
      </w:pPr>
      <w:r w:rsidRPr="00E7306B">
        <w:t>The following shall be coun</w:t>
      </w:r>
      <w:r w:rsidR="000F421E" w:rsidRPr="00E7306B">
        <w:t>ted as component failures:</w:t>
      </w:r>
    </w:p>
    <w:p w14:paraId="33EF7BED" w14:textId="77777777" w:rsidR="00F641C3" w:rsidRPr="00E7306B" w:rsidRDefault="00F641C3" w:rsidP="001D27EF">
      <w:pPr>
        <w:pStyle w:val="BulletList"/>
      </w:pPr>
      <w:r w:rsidRPr="00E7306B">
        <w:t>Components which fail one or more of the applicable limits at each of the relevant data points specified for environmental, mechanical and endurance testing in Intermediate and End-Point Electrical Measurements in the Detail Specification.</w:t>
      </w:r>
    </w:p>
    <w:p w14:paraId="0571FFFA" w14:textId="77777777" w:rsidR="00F641C3" w:rsidRPr="00E7306B" w:rsidRDefault="00F641C3" w:rsidP="00D60AE9">
      <w:pPr>
        <w:pStyle w:val="Heading3"/>
      </w:pPr>
      <w:bookmarkStart w:id="78" w:name="_Toc95912804"/>
      <w:r w:rsidRPr="00E7306B">
        <w:t>Other Failures</w:t>
      </w:r>
      <w:bookmarkEnd w:id="78"/>
    </w:p>
    <w:p w14:paraId="0175DB3D" w14:textId="77777777" w:rsidR="00F641C3" w:rsidRPr="00E7306B" w:rsidRDefault="00F641C3" w:rsidP="00594DF8">
      <w:pPr>
        <w:spacing w:after="120"/>
      </w:pPr>
      <w:r w:rsidRPr="00E7306B">
        <w:t>A component shall be counted as a failure</w:t>
      </w:r>
      <w:r w:rsidR="000F421E" w:rsidRPr="00E7306B">
        <w:t xml:space="preserve"> in any of the following cases:</w:t>
      </w:r>
    </w:p>
    <w:p w14:paraId="2168563B" w14:textId="77777777" w:rsidR="00F641C3" w:rsidRPr="00E7306B" w:rsidRDefault="00F641C3" w:rsidP="00933E0B">
      <w:pPr>
        <w:pStyle w:val="BulletList"/>
        <w:spacing w:after="60"/>
        <w:ind w:left="1775" w:hanging="357"/>
        <w:contextualSpacing w:val="0"/>
      </w:pPr>
      <w:r w:rsidRPr="00E7306B">
        <w:t>Visual failure.</w:t>
      </w:r>
    </w:p>
    <w:p w14:paraId="3AC0C936" w14:textId="77777777" w:rsidR="00F641C3" w:rsidRPr="00E7306B" w:rsidRDefault="00F641C3" w:rsidP="00933E0B">
      <w:pPr>
        <w:pStyle w:val="BulletList"/>
        <w:spacing w:after="60"/>
        <w:ind w:left="1775" w:hanging="357"/>
        <w:contextualSpacing w:val="0"/>
      </w:pPr>
      <w:r w:rsidRPr="00E7306B">
        <w:t>Mechanical failure.</w:t>
      </w:r>
    </w:p>
    <w:p w14:paraId="10F3EF4E" w14:textId="77777777" w:rsidR="00F641C3" w:rsidRPr="00E7306B" w:rsidRDefault="00F641C3" w:rsidP="00933E0B">
      <w:pPr>
        <w:pStyle w:val="BulletList"/>
        <w:spacing w:after="60"/>
        <w:ind w:left="1775" w:hanging="357"/>
        <w:contextualSpacing w:val="0"/>
      </w:pPr>
      <w:r w:rsidRPr="00E7306B">
        <w:t>Handling failure.</w:t>
      </w:r>
    </w:p>
    <w:p w14:paraId="79303490" w14:textId="77777777" w:rsidR="00F641C3" w:rsidRPr="00E7306B" w:rsidRDefault="00F641C3" w:rsidP="00933E0B">
      <w:pPr>
        <w:pStyle w:val="BulletList"/>
        <w:spacing w:after="60"/>
        <w:ind w:left="1775" w:hanging="357"/>
        <w:contextualSpacing w:val="0"/>
      </w:pPr>
      <w:r w:rsidRPr="00E7306B">
        <w:t>Lost component.</w:t>
      </w:r>
    </w:p>
    <w:p w14:paraId="495D5F1D" w14:textId="77777777" w:rsidR="00F641C3" w:rsidRPr="00E7306B" w:rsidRDefault="00F641C3" w:rsidP="0020042C">
      <w:pPr>
        <w:pStyle w:val="Heading2"/>
      </w:pPr>
      <w:bookmarkStart w:id="79" w:name="_Toc95912805"/>
      <w:r w:rsidRPr="00E7306B">
        <w:t>FAILED COMPONENTS</w:t>
      </w:r>
      <w:bookmarkEnd w:id="79"/>
    </w:p>
    <w:p w14:paraId="1E16BD78" w14:textId="1E26AC89" w:rsidR="00F641C3" w:rsidRPr="00E7306B" w:rsidRDefault="00F641C3" w:rsidP="00F641C3">
      <w:r w:rsidRPr="00E7306B">
        <w:t xml:space="preserve">A component shall be considered as failed if it exhibits one or more of the </w:t>
      </w:r>
      <w:r w:rsidR="006B1483" w:rsidRPr="00E7306B">
        <w:t>failure modes detailed in Para.</w:t>
      </w:r>
      <w:r w:rsidR="00C36999" w:rsidRPr="00E7306B">
        <w:t xml:space="preserve"> </w:t>
      </w:r>
      <w:r w:rsidR="00FB66ED">
        <w:fldChar w:fldCharType="begin"/>
      </w:r>
      <w:r w:rsidR="00FB66ED">
        <w:instrText xml:space="preserve"> REF _Ref489887977 \r \h </w:instrText>
      </w:r>
      <w:r w:rsidR="00FB66ED">
        <w:fldChar w:fldCharType="separate"/>
      </w:r>
      <w:r w:rsidR="003A5A2F">
        <w:t>7.5</w:t>
      </w:r>
      <w:r w:rsidR="00FB66ED">
        <w:fldChar w:fldCharType="end"/>
      </w:r>
      <w:r w:rsidRPr="00E7306B">
        <w:t>.</w:t>
      </w:r>
    </w:p>
    <w:p w14:paraId="696F6794" w14:textId="77777777" w:rsidR="00F641C3" w:rsidRPr="00E7306B" w:rsidRDefault="00F641C3" w:rsidP="00F641C3">
      <w:r w:rsidRPr="00E7306B">
        <w:t>When requested by the ESCC Executive (for qualification, qualification maintenance or procurement of qualified components) or the Orderer (for procurement of qualified or unqualified components), failure analysis of failed components shall be performed under the responsibility of the Manufacturer and the results provided.</w:t>
      </w:r>
    </w:p>
    <w:p w14:paraId="71E58170" w14:textId="77777777" w:rsidR="00F641C3" w:rsidRPr="00E7306B" w:rsidRDefault="00F641C3" w:rsidP="00F641C3">
      <w:r w:rsidRPr="00E7306B">
        <w:t>Failed components shall be retained at the Manufacturer’s plant until the final disposition has been</w:t>
      </w:r>
      <w:r w:rsidR="00C36999" w:rsidRPr="00E7306B">
        <w:t xml:space="preserve"> </w:t>
      </w:r>
      <w:r w:rsidRPr="00E7306B">
        <w:t>agreed and certified.</w:t>
      </w:r>
    </w:p>
    <w:p w14:paraId="0CA39C61" w14:textId="77777777" w:rsidR="00F641C3" w:rsidRPr="00E7306B" w:rsidRDefault="00F641C3" w:rsidP="0020042C">
      <w:pPr>
        <w:pStyle w:val="Heading2"/>
      </w:pPr>
      <w:r w:rsidRPr="00E7306B">
        <w:tab/>
      </w:r>
      <w:bookmarkStart w:id="80" w:name="_Toc95912806"/>
      <w:r w:rsidRPr="00E7306B">
        <w:t>LOT FAILURE</w:t>
      </w:r>
      <w:bookmarkEnd w:id="80"/>
    </w:p>
    <w:p w14:paraId="7BB2DDEC" w14:textId="772BE50A" w:rsidR="00F641C3" w:rsidRPr="00E7306B" w:rsidRDefault="00F641C3" w:rsidP="00F641C3">
      <w:r w:rsidRPr="00E7306B">
        <w:t>For qualification and qualification maintenance, the lot shall be considered as failed if one component in any subgroup of Chart F4 is a failed component based on the criteria given in Para.</w:t>
      </w:r>
      <w:r w:rsidR="00471526" w:rsidRPr="00E7306B">
        <w:t> </w:t>
      </w:r>
      <w:r w:rsidR="00FB66ED">
        <w:fldChar w:fldCharType="begin"/>
      </w:r>
      <w:r w:rsidR="00FB66ED">
        <w:instrText xml:space="preserve"> REF _Ref489887986 \r \h </w:instrText>
      </w:r>
      <w:r w:rsidR="00FB66ED">
        <w:fldChar w:fldCharType="separate"/>
      </w:r>
      <w:r w:rsidR="003A5A2F">
        <w:t>7.5</w:t>
      </w:r>
      <w:r w:rsidR="00FB66ED">
        <w:fldChar w:fldCharType="end"/>
      </w:r>
      <w:r w:rsidRPr="00E7306B">
        <w:t>.</w:t>
      </w:r>
    </w:p>
    <w:p w14:paraId="17F898C7" w14:textId="6B14F096" w:rsidR="00F641C3" w:rsidRPr="00E7306B" w:rsidRDefault="00F641C3" w:rsidP="00F641C3">
      <w:r w:rsidRPr="00E7306B">
        <w:t>For procurement, the lot shall be considered as failed if one componen</w:t>
      </w:r>
      <w:r w:rsidR="00C36999" w:rsidRPr="00E7306B">
        <w:t xml:space="preserve">t in any test specified for Lot </w:t>
      </w:r>
      <w:r w:rsidRPr="00E7306B">
        <w:t xml:space="preserve">Validation Testing is a failed component based on the criteria given in Para. </w:t>
      </w:r>
      <w:r w:rsidR="00FB66ED">
        <w:fldChar w:fldCharType="begin"/>
      </w:r>
      <w:r w:rsidR="00FB66ED">
        <w:instrText xml:space="preserve"> REF _Ref489887992 \r \h </w:instrText>
      </w:r>
      <w:r w:rsidR="00FB66ED">
        <w:fldChar w:fldCharType="separate"/>
      </w:r>
      <w:r w:rsidR="003A5A2F">
        <w:t>7.5</w:t>
      </w:r>
      <w:r w:rsidR="00FB66ED">
        <w:fldChar w:fldCharType="end"/>
      </w:r>
      <w:r w:rsidRPr="00E7306B">
        <w:t>.</w:t>
      </w:r>
    </w:p>
    <w:p w14:paraId="3709CF4E" w14:textId="5317E860" w:rsidR="00F641C3" w:rsidRPr="00E7306B" w:rsidRDefault="00F641C3" w:rsidP="00F641C3">
      <w:r w:rsidRPr="00E7306B">
        <w:t xml:space="preserve">In the case of lot failure, the Manufacturer shall act in accordance with Para. </w:t>
      </w:r>
      <w:r w:rsidR="00FB66ED">
        <w:fldChar w:fldCharType="begin"/>
      </w:r>
      <w:r w:rsidR="00FB66ED">
        <w:instrText xml:space="preserve"> REF _Ref489888001 \r \h </w:instrText>
      </w:r>
      <w:r w:rsidR="00FB66ED">
        <w:fldChar w:fldCharType="separate"/>
      </w:r>
      <w:r w:rsidR="003A5A2F">
        <w:t>4.3.3</w:t>
      </w:r>
      <w:r w:rsidR="00FB66ED">
        <w:fldChar w:fldCharType="end"/>
      </w:r>
      <w:r w:rsidRPr="00E7306B">
        <w:t>.</w:t>
      </w:r>
    </w:p>
    <w:p w14:paraId="0E62A1FB" w14:textId="3A275998" w:rsidR="00F641C3" w:rsidRPr="00E7306B" w:rsidRDefault="00F641C3" w:rsidP="0020042C">
      <w:pPr>
        <w:pStyle w:val="Heading2"/>
      </w:pPr>
      <w:bookmarkStart w:id="81" w:name="_Toc95912807"/>
      <w:r w:rsidRPr="00E7306B">
        <w:t>QUALIFICATION</w:t>
      </w:r>
      <w:r w:rsidR="000C6105" w:rsidRPr="00F01925">
        <w:rPr>
          <w:highlight w:val="yellow"/>
        </w:rPr>
        <w:t>, PERIODIC TESTING</w:t>
      </w:r>
      <w:r w:rsidR="000C6105">
        <w:t xml:space="preserve"> </w:t>
      </w:r>
      <w:r w:rsidRPr="00E7306B">
        <w:t>AND LOT VALIDATION TESTING SAMPLES</w:t>
      </w:r>
      <w:bookmarkEnd w:id="81"/>
    </w:p>
    <w:p w14:paraId="78ECC7F6" w14:textId="77777777" w:rsidR="00F641C3" w:rsidRPr="00E7306B" w:rsidRDefault="00F641C3" w:rsidP="00F641C3">
      <w:r w:rsidRPr="00E7306B">
        <w:t>All tests of Chart F4 are considered to be destructive and therefore components so tested shall not form part of the delivery lot.</w:t>
      </w:r>
    </w:p>
    <w:p w14:paraId="2EC027E6" w14:textId="77777777" w:rsidR="00F641C3" w:rsidRPr="00E7306B" w:rsidRDefault="00F641C3" w:rsidP="0020042C">
      <w:pPr>
        <w:pStyle w:val="Heading2"/>
      </w:pPr>
      <w:bookmarkStart w:id="82" w:name="_Toc95912808"/>
      <w:r w:rsidRPr="00E7306B">
        <w:lastRenderedPageBreak/>
        <w:t>DOCUMENTATION</w:t>
      </w:r>
      <w:bookmarkEnd w:id="82"/>
    </w:p>
    <w:p w14:paraId="1CC75BE1" w14:textId="7A75587C" w:rsidR="00F641C3" w:rsidRPr="00E7306B" w:rsidRDefault="00F641C3" w:rsidP="00F641C3">
      <w:r w:rsidRPr="00E7306B">
        <w:t xml:space="preserve">Documentation of </w:t>
      </w:r>
      <w:r w:rsidR="000C6105" w:rsidRPr="009172C0">
        <w:rPr>
          <w:highlight w:val="yellow"/>
        </w:rPr>
        <w:t>Qualification, Periodic Testing and Lot Validation Testing</w:t>
      </w:r>
      <w:r w:rsidR="000C6105">
        <w:t xml:space="preserve"> </w:t>
      </w:r>
      <w:r w:rsidRPr="00E7306B">
        <w:t xml:space="preserve">shall be in accordance with Para. </w:t>
      </w:r>
      <w:r w:rsidR="00FB66ED">
        <w:fldChar w:fldCharType="begin"/>
      </w:r>
      <w:r w:rsidR="00FB66ED">
        <w:instrText xml:space="preserve"> REF _Ref489888019 \r \h </w:instrText>
      </w:r>
      <w:r w:rsidR="00FB66ED">
        <w:fldChar w:fldCharType="separate"/>
      </w:r>
      <w:r w:rsidR="003A5A2F">
        <w:t>9.7</w:t>
      </w:r>
      <w:r w:rsidR="00FB66ED">
        <w:fldChar w:fldCharType="end"/>
      </w:r>
      <w:r w:rsidRPr="00E7306B">
        <w:t>.</w:t>
      </w:r>
    </w:p>
    <w:p w14:paraId="271C787E" w14:textId="77777777" w:rsidR="00F641C3" w:rsidRPr="00E7306B" w:rsidRDefault="00F641C3" w:rsidP="00C36999">
      <w:pPr>
        <w:pStyle w:val="Heading1"/>
      </w:pPr>
      <w:bookmarkStart w:id="83" w:name="_Toc95912809"/>
      <w:r w:rsidRPr="00E7306B">
        <w:t>TEST METHODS AND PROCEDURES</w:t>
      </w:r>
      <w:bookmarkEnd w:id="83"/>
    </w:p>
    <w:p w14:paraId="0A4744A1" w14:textId="77777777" w:rsidR="00F641C3" w:rsidRPr="00E7306B" w:rsidRDefault="00F641C3" w:rsidP="00F641C3">
      <w:r w:rsidRPr="00E7306B">
        <w:t>If a Manufacturer elects to eliminate or modify a test method or procedure, the Manufacturer is still responsible for delivering components that meet all of the performance, quality and reliability requirements defined in this specificatio</w:t>
      </w:r>
      <w:r w:rsidR="00C36999" w:rsidRPr="00E7306B">
        <w:t>n and the Detail Specification.</w:t>
      </w:r>
    </w:p>
    <w:p w14:paraId="6B209992" w14:textId="77777777" w:rsidR="00F641C3" w:rsidRPr="00E7306B" w:rsidRDefault="00F641C3" w:rsidP="00F641C3">
      <w:r w:rsidRPr="00E7306B">
        <w:t>For a qualified component, documentation supporting the change shall be approved by the ESCC Executive and retained by the Manufacturer. It shall be copied, when requested, to the ESCC Executive. The change shall be specified in an appendix to the Detail Specification and in the PID.</w:t>
      </w:r>
    </w:p>
    <w:p w14:paraId="5CB06202" w14:textId="77777777" w:rsidR="00F641C3" w:rsidRPr="00E7306B" w:rsidRDefault="00F641C3" w:rsidP="00F641C3">
      <w:r w:rsidRPr="00E7306B">
        <w:t>For an unqualified component the change shall be approved by the Orderer. The change may be specified in an appendix to the Detail Specification at the request of the Manufacturer or Orderer, subject to the approval of the ESCC Executive.</w:t>
      </w:r>
    </w:p>
    <w:p w14:paraId="75ACDD2F" w14:textId="77777777" w:rsidR="00F641C3" w:rsidRPr="00E7306B" w:rsidRDefault="00F641C3" w:rsidP="0020042C">
      <w:pPr>
        <w:pStyle w:val="Heading2"/>
      </w:pPr>
      <w:bookmarkStart w:id="84" w:name="_Toc95912810"/>
      <w:r w:rsidRPr="00E7306B">
        <w:t>ELECTRICAL MEASUREMENTS</w:t>
      </w:r>
      <w:bookmarkEnd w:id="84"/>
    </w:p>
    <w:p w14:paraId="03AE5AF3" w14:textId="1632596C" w:rsidR="00F641C3" w:rsidRPr="00E7306B" w:rsidRDefault="00F641C3" w:rsidP="00D60AE9">
      <w:pPr>
        <w:pStyle w:val="Heading3"/>
      </w:pPr>
      <w:bookmarkStart w:id="85" w:name="_Toc95912811"/>
      <w:r w:rsidRPr="00E7306B">
        <w:t>General</w:t>
      </w:r>
      <w:bookmarkEnd w:id="85"/>
    </w:p>
    <w:p w14:paraId="52E3CDF4" w14:textId="77777777" w:rsidR="00F641C3" w:rsidRPr="00E7306B" w:rsidRDefault="00F641C3" w:rsidP="00F641C3">
      <w:r w:rsidRPr="00E7306B">
        <w:t>Electrical measurements and methods shall be as follows.</w:t>
      </w:r>
    </w:p>
    <w:p w14:paraId="0860F3E5" w14:textId="77777777" w:rsidR="00F641C3" w:rsidRPr="00E7306B" w:rsidRDefault="00F641C3" w:rsidP="00F641C3">
      <w:pPr>
        <w:pStyle w:val="Heading4"/>
      </w:pPr>
      <w:bookmarkStart w:id="86" w:name="_Ref489887825"/>
      <w:bookmarkStart w:id="87" w:name="_Toc95912812"/>
      <w:r w:rsidRPr="00E7306B">
        <w:t>Cold Resistance</w:t>
      </w:r>
      <w:bookmarkEnd w:id="86"/>
      <w:bookmarkEnd w:id="87"/>
    </w:p>
    <w:p w14:paraId="0A793B09" w14:textId="77777777" w:rsidR="00F641C3" w:rsidRPr="00E7306B" w:rsidRDefault="00F641C3" w:rsidP="00F641C3">
      <w:r w:rsidRPr="00E7306B">
        <w:t>Measurement of R (Cold Resistance) shall be made on the terminals of the fuse by using a 4-wire measurements device. The measurement current shall be ≤ 10% I</w:t>
      </w:r>
      <w:r w:rsidRPr="00E7306B">
        <w:rPr>
          <w:vertAlign w:val="subscript"/>
        </w:rPr>
        <w:t>R</w:t>
      </w:r>
      <w:r w:rsidRPr="00E7306B">
        <w:t xml:space="preserve"> (DC), where I</w:t>
      </w:r>
      <w:r w:rsidRPr="00E7306B">
        <w:rPr>
          <w:vertAlign w:val="subscript"/>
        </w:rPr>
        <w:t>R</w:t>
      </w:r>
      <w:r w:rsidRPr="00E7306B">
        <w:t xml:space="preserve"> is the rated current as defined in Maximum Ratings in the Detail Specification. The measurement a</w:t>
      </w:r>
      <w:r w:rsidR="00C36999" w:rsidRPr="00E7306B">
        <w:t>ccuracy shall be ±1% or better.</w:t>
      </w:r>
    </w:p>
    <w:p w14:paraId="67DA8D80" w14:textId="7A91AC59" w:rsidR="00F641C3" w:rsidRPr="00E7306B" w:rsidRDefault="00F641C3" w:rsidP="00F641C3">
      <w:r w:rsidRPr="00E7306B">
        <w:t>The C</w:t>
      </w:r>
      <w:r w:rsidR="00B362DB" w:rsidRPr="00E7306B">
        <w:t>old Resistance limits at +22 ±3</w:t>
      </w:r>
      <w:r w:rsidR="001233D9" w:rsidRPr="00E7306B">
        <w:t>°C</w:t>
      </w:r>
      <w:r w:rsidRPr="00E7306B">
        <w:t xml:space="preserve"> are given in Room Temperature Electrical Measurements in the</w:t>
      </w:r>
      <w:r w:rsidR="00C36999" w:rsidRPr="00E7306B">
        <w:t xml:space="preserve"> </w:t>
      </w:r>
      <w:r w:rsidRPr="00E7306B">
        <w:t>Detail Specification.</w:t>
      </w:r>
    </w:p>
    <w:p w14:paraId="46736169" w14:textId="36764E09" w:rsidR="00F641C3" w:rsidRPr="00E7306B" w:rsidRDefault="00F641C3" w:rsidP="00F641C3">
      <w:pPr>
        <w:pStyle w:val="Heading4"/>
      </w:pPr>
      <w:bookmarkStart w:id="88" w:name="_Toc95912813"/>
      <w:r w:rsidRPr="00E7306B">
        <w:t>Voltage Drop</w:t>
      </w:r>
      <w:bookmarkEnd w:id="88"/>
    </w:p>
    <w:p w14:paraId="536CC0ED" w14:textId="7CD51B95" w:rsidR="00F641C3" w:rsidRPr="00E7306B" w:rsidRDefault="001233D9" w:rsidP="00F641C3">
      <w:r w:rsidRPr="00E7306B">
        <w:t>Unless otherwise specified in the Detail Specification, m</w:t>
      </w:r>
      <w:r w:rsidR="00F641C3" w:rsidRPr="00E7306B">
        <w:t>easurements of VD (Voltage Drop) shall be made across the fuse aft</w:t>
      </w:r>
      <w:r w:rsidR="00C36999" w:rsidRPr="00E7306B">
        <w:t>er the fuse has carried 100% I</w:t>
      </w:r>
      <w:r w:rsidR="00C36999" w:rsidRPr="00E7306B">
        <w:rPr>
          <w:vertAlign w:val="subscript"/>
        </w:rPr>
        <w:t>R</w:t>
      </w:r>
      <w:r w:rsidR="00C36999" w:rsidRPr="00E7306B">
        <w:t xml:space="preserve"> </w:t>
      </w:r>
      <w:r w:rsidR="00F641C3" w:rsidRPr="00E7306B">
        <w:t>(DC), where I</w:t>
      </w:r>
      <w:r w:rsidR="00F641C3" w:rsidRPr="00E7306B">
        <w:rPr>
          <w:vertAlign w:val="subscript"/>
        </w:rPr>
        <w:t>R</w:t>
      </w:r>
      <w:r w:rsidR="00F641C3" w:rsidRPr="00E7306B">
        <w:t xml:space="preserve"> is the rated current as defined in Maximum Ratings in the Detail Specification, for a period</w:t>
      </w:r>
      <w:r w:rsidR="00C36999" w:rsidRPr="00E7306B">
        <w:t xml:space="preserve"> </w:t>
      </w:r>
      <w:r w:rsidR="00F641C3" w:rsidRPr="00E7306B">
        <w:t>60s ≤ t ≤ 600s. Measurements shall be taken on the fuse terminals.</w:t>
      </w:r>
    </w:p>
    <w:p w14:paraId="0E321E64" w14:textId="78D86341" w:rsidR="00F641C3" w:rsidRPr="00E7306B" w:rsidRDefault="00F641C3" w:rsidP="00F641C3">
      <w:r w:rsidRPr="00E7306B">
        <w:t>The Voltage Drop limits at +22 ±3</w:t>
      </w:r>
      <w:r w:rsidR="001233D9" w:rsidRPr="00E7306B">
        <w:t>°C</w:t>
      </w:r>
      <w:r w:rsidRPr="00E7306B">
        <w:t xml:space="preserve"> are given in Room Temperature</w:t>
      </w:r>
      <w:r w:rsidR="00C36999" w:rsidRPr="00E7306B">
        <w:t xml:space="preserve"> Electrical Measurements in the </w:t>
      </w:r>
      <w:r w:rsidRPr="00E7306B">
        <w:t>Detail Specification.</w:t>
      </w:r>
    </w:p>
    <w:p w14:paraId="33C49116" w14:textId="77777777" w:rsidR="00F641C3" w:rsidRPr="00E7306B" w:rsidRDefault="00F641C3" w:rsidP="00D60AE9">
      <w:pPr>
        <w:pStyle w:val="Heading3"/>
      </w:pPr>
      <w:bookmarkStart w:id="89" w:name="_Ref489888082"/>
      <w:bookmarkStart w:id="90" w:name="_Ref489955695"/>
      <w:bookmarkStart w:id="91" w:name="_Ref489955711"/>
      <w:bookmarkStart w:id="92" w:name="_Toc95912814"/>
      <w:r w:rsidRPr="00E7306B">
        <w:t>Room Temperature Electrical Measurements</w:t>
      </w:r>
      <w:bookmarkEnd w:id="89"/>
      <w:bookmarkEnd w:id="90"/>
      <w:bookmarkEnd w:id="91"/>
      <w:bookmarkEnd w:id="92"/>
    </w:p>
    <w:p w14:paraId="16FEB9A8" w14:textId="77777777" w:rsidR="00F641C3" w:rsidRPr="00E7306B" w:rsidRDefault="00F641C3" w:rsidP="00F641C3">
      <w:r w:rsidRPr="00E7306B">
        <w:t>Room Temperature Electrical Measurements shall be performed as specified in the Detail Specification.</w:t>
      </w:r>
    </w:p>
    <w:p w14:paraId="45253281" w14:textId="77777777" w:rsidR="00F641C3" w:rsidRPr="00E7306B" w:rsidRDefault="00F641C3" w:rsidP="00D60AE9">
      <w:pPr>
        <w:pStyle w:val="Heading3"/>
      </w:pPr>
      <w:r w:rsidRPr="00E7306B">
        <w:tab/>
      </w:r>
      <w:bookmarkStart w:id="93" w:name="_Toc95912815"/>
      <w:r w:rsidRPr="00E7306B">
        <w:t>Intermediate and End-Point Electrical Measurements</w:t>
      </w:r>
      <w:bookmarkEnd w:id="93"/>
    </w:p>
    <w:p w14:paraId="3F0F5BDA" w14:textId="0FEE2723" w:rsidR="00F641C3" w:rsidRPr="00E7306B" w:rsidRDefault="00F641C3" w:rsidP="00F641C3">
      <w:r w:rsidRPr="00E7306B">
        <w:t xml:space="preserve">At each of the relevant data points during </w:t>
      </w:r>
      <w:r w:rsidR="00A950ED" w:rsidRPr="00D43A8A">
        <w:rPr>
          <w:highlight w:val="yellow"/>
        </w:rPr>
        <w:t>Qualification, Periodic Testing and Lot Validation Testing</w:t>
      </w:r>
      <w:r w:rsidR="00A950ED">
        <w:t xml:space="preserve">, </w:t>
      </w:r>
      <w:r w:rsidRPr="00E7306B">
        <w:t>Intermediate and End-Point Electrical Measurements shall be performed as specified in the Detail Specification. All values obtained shall be recorded against serial numbers and the parameter drift calculated, if specified.</w:t>
      </w:r>
    </w:p>
    <w:p w14:paraId="4B437DA1" w14:textId="77777777" w:rsidR="00F641C3" w:rsidRPr="00E7306B" w:rsidRDefault="00F641C3" w:rsidP="0020042C">
      <w:pPr>
        <w:pStyle w:val="Heading2"/>
      </w:pPr>
      <w:bookmarkStart w:id="94" w:name="_Ref489887810"/>
      <w:bookmarkStart w:id="95" w:name="_Ref489955765"/>
      <w:bookmarkStart w:id="96" w:name="_Ref489961182"/>
      <w:bookmarkStart w:id="97" w:name="_Ref489961219"/>
      <w:bookmarkStart w:id="98" w:name="_Ref489961242"/>
      <w:bookmarkStart w:id="99" w:name="_Ref489961279"/>
      <w:bookmarkStart w:id="100" w:name="_Toc95912816"/>
      <w:r w:rsidRPr="00E7306B">
        <w:lastRenderedPageBreak/>
        <w:t>EXTERNAL VISUAL INSPECTION AND DIMENSION CHECK</w:t>
      </w:r>
      <w:bookmarkEnd w:id="94"/>
      <w:bookmarkEnd w:id="95"/>
      <w:bookmarkEnd w:id="96"/>
      <w:bookmarkEnd w:id="97"/>
      <w:bookmarkEnd w:id="98"/>
      <w:bookmarkEnd w:id="99"/>
      <w:bookmarkEnd w:id="100"/>
    </w:p>
    <w:p w14:paraId="7737759B" w14:textId="02D096EB" w:rsidR="00F641C3" w:rsidRPr="00E7306B" w:rsidRDefault="00F641C3" w:rsidP="00F641C3">
      <w:r w:rsidRPr="00E7306B">
        <w:t>External Visual Inspection shall be performed in accordance with ESCC</w:t>
      </w:r>
      <w:r w:rsidR="00C36999" w:rsidRPr="00E7306B">
        <w:t xml:space="preserve"> Basic Specification No.</w:t>
      </w:r>
      <w:r w:rsidR="00B362DB" w:rsidRPr="00E7306B">
        <w:t> </w:t>
      </w:r>
      <w:hyperlink r:id="rId68" w:history="1">
        <w:r w:rsidR="00CA7637" w:rsidRPr="00D62905">
          <w:rPr>
            <w:rStyle w:val="Hyperlink"/>
          </w:rPr>
          <w:t>20500</w:t>
        </w:r>
      </w:hyperlink>
      <w:r w:rsidR="00C36999" w:rsidRPr="00E7306B">
        <w:t>.</w:t>
      </w:r>
    </w:p>
    <w:p w14:paraId="25A7BFA2" w14:textId="38171006" w:rsidR="00F641C3" w:rsidRPr="00E7306B" w:rsidRDefault="00F641C3" w:rsidP="00F641C3">
      <w:r w:rsidRPr="00E7306B">
        <w:t>Dimension Check (during Special In-Process Controls only) shall be performed in accordance with ESCC Basic Specification No.</w:t>
      </w:r>
      <w:hyperlink r:id="rId69" w:history="1">
        <w:r w:rsidR="00CA7637" w:rsidRPr="00CA7637">
          <w:t xml:space="preserve"> </w:t>
        </w:r>
        <w:hyperlink r:id="rId70" w:history="1">
          <w:r w:rsidR="00CA7637" w:rsidRPr="00D62905">
            <w:rPr>
              <w:rStyle w:val="Hyperlink"/>
            </w:rPr>
            <w:t>20500</w:t>
          </w:r>
        </w:hyperlink>
      </w:hyperlink>
      <w:r w:rsidRPr="00E7306B">
        <w:t xml:space="preserve"> and the Detail Specification on a sample of 3 components. In the event of any failure a 100% Dimension Check shall be performed.</w:t>
      </w:r>
    </w:p>
    <w:p w14:paraId="2F6F7B26" w14:textId="77777777" w:rsidR="00F641C3" w:rsidRPr="00E7306B" w:rsidRDefault="00F641C3" w:rsidP="0020042C">
      <w:pPr>
        <w:pStyle w:val="Heading2"/>
      </w:pPr>
      <w:bookmarkStart w:id="101" w:name="_Ref489955703"/>
      <w:bookmarkStart w:id="102" w:name="_Toc95912817"/>
      <w:r w:rsidRPr="00E7306B">
        <w:t>BURN-IN</w:t>
      </w:r>
      <w:bookmarkEnd w:id="101"/>
      <w:bookmarkEnd w:id="102"/>
    </w:p>
    <w:p w14:paraId="62D43DB7" w14:textId="77777777" w:rsidR="00F641C3" w:rsidRPr="00681DD7" w:rsidRDefault="00F641C3" w:rsidP="00DF42CF">
      <w:pPr>
        <w:pStyle w:val="BulletList"/>
        <w:spacing w:after="60"/>
        <w:ind w:left="1775" w:hanging="357"/>
        <w:contextualSpacing w:val="0"/>
      </w:pPr>
      <w:r w:rsidRPr="00681DD7">
        <w:t>Duration: 168 (-0 +14) hours.</w:t>
      </w:r>
    </w:p>
    <w:p w14:paraId="03507851" w14:textId="77777777" w:rsidR="00F641C3" w:rsidRPr="00E7306B" w:rsidRDefault="00F641C3" w:rsidP="00DF42CF">
      <w:pPr>
        <w:pStyle w:val="BulletList"/>
        <w:spacing w:after="60"/>
        <w:ind w:left="1775" w:hanging="357"/>
        <w:contextualSpacing w:val="0"/>
      </w:pPr>
      <w:r w:rsidRPr="00681DD7">
        <w:t>Test Conditions: As specified in the Detail Specification</w:t>
      </w:r>
      <w:r w:rsidRPr="00E7306B">
        <w:t>.</w:t>
      </w:r>
    </w:p>
    <w:p w14:paraId="2B5B2124" w14:textId="77777777" w:rsidR="00F641C3" w:rsidRPr="00E7306B" w:rsidRDefault="00F641C3" w:rsidP="0020042C">
      <w:pPr>
        <w:pStyle w:val="Heading2"/>
      </w:pPr>
      <w:bookmarkStart w:id="103" w:name="_Ref489962004"/>
      <w:bookmarkStart w:id="104" w:name="_Toc95912818"/>
      <w:r w:rsidRPr="00E7306B">
        <w:t>SOLDERABILITY</w:t>
      </w:r>
      <w:bookmarkEnd w:id="103"/>
      <w:bookmarkEnd w:id="104"/>
    </w:p>
    <w:p w14:paraId="62132789" w14:textId="7A408AA3" w:rsidR="00F641C3" w:rsidRPr="00E7306B" w:rsidRDefault="00F641C3" w:rsidP="00F641C3">
      <w:r w:rsidRPr="00E7306B">
        <w:t>For leaded fuses: IEC 60068-2-20,</w:t>
      </w:r>
      <w:r w:rsidR="00C36999" w:rsidRPr="00E7306B">
        <w:t xml:space="preserve"> Test Ta, Method 1 (+235</w:t>
      </w:r>
      <w:r w:rsidR="001233D9" w:rsidRPr="00E7306B">
        <w:rPr>
          <w:rFonts w:cs="Arial"/>
        </w:rPr>
        <w:t>°</w:t>
      </w:r>
      <w:r w:rsidR="00C36999" w:rsidRPr="00E7306B">
        <w:t>C/2s).</w:t>
      </w:r>
    </w:p>
    <w:p w14:paraId="13E09B39" w14:textId="22C5DB46" w:rsidR="00F641C3" w:rsidRPr="00E7306B" w:rsidRDefault="00F641C3" w:rsidP="00F641C3">
      <w:r w:rsidRPr="00E7306B">
        <w:t>For surface mount fuses: IEC 60068-2-58, Test Ta (+235</w:t>
      </w:r>
      <w:r w:rsidR="001233D9" w:rsidRPr="00E7306B">
        <w:rPr>
          <w:rFonts w:cs="Arial"/>
        </w:rPr>
        <w:t>°</w:t>
      </w:r>
      <w:r w:rsidRPr="00E7306B">
        <w:t>C/2s).</w:t>
      </w:r>
    </w:p>
    <w:p w14:paraId="2AAF9520" w14:textId="77777777" w:rsidR="00F641C3" w:rsidRPr="00E7306B" w:rsidRDefault="00F641C3" w:rsidP="0020042C">
      <w:pPr>
        <w:pStyle w:val="Heading2"/>
      </w:pPr>
      <w:bookmarkStart w:id="105" w:name="_Ref489887854"/>
      <w:bookmarkStart w:id="106" w:name="_Ref489887861"/>
      <w:bookmarkStart w:id="107" w:name="_Ref489888092"/>
      <w:bookmarkStart w:id="108" w:name="_Ref489955736"/>
      <w:bookmarkStart w:id="109" w:name="_Ref489961167"/>
      <w:bookmarkStart w:id="110" w:name="_Ref489961206"/>
      <w:bookmarkStart w:id="111" w:name="_Ref489961265"/>
      <w:bookmarkStart w:id="112" w:name="_Toc95912819"/>
      <w:r w:rsidRPr="00E7306B">
        <w:t>FUSION CHARACTERISATION TESTS</w:t>
      </w:r>
      <w:bookmarkEnd w:id="105"/>
      <w:bookmarkEnd w:id="106"/>
      <w:bookmarkEnd w:id="107"/>
      <w:bookmarkEnd w:id="108"/>
      <w:bookmarkEnd w:id="109"/>
      <w:bookmarkEnd w:id="110"/>
      <w:bookmarkEnd w:id="111"/>
      <w:bookmarkEnd w:id="112"/>
    </w:p>
    <w:p w14:paraId="2CF8C80A" w14:textId="77777777" w:rsidR="00F641C3" w:rsidRPr="00E7306B" w:rsidRDefault="00F641C3" w:rsidP="00F641C3">
      <w:r w:rsidRPr="00E7306B">
        <w:t>The Fusion Characterisation Tests shall be as defined below. The sample sizes of the Fusion Characterisation Tests are as follows: 5 components for Current Carrying Capacity, 15 components for Overload Operation.</w:t>
      </w:r>
    </w:p>
    <w:p w14:paraId="5F1EF22F" w14:textId="77777777" w:rsidR="00F641C3" w:rsidRPr="00E7306B" w:rsidRDefault="00F641C3" w:rsidP="00D60AE9">
      <w:pPr>
        <w:pStyle w:val="Heading3"/>
      </w:pPr>
      <w:bookmarkStart w:id="113" w:name="_Toc95912820"/>
      <w:r w:rsidRPr="00E7306B">
        <w:t>Current Carrying Capacity</w:t>
      </w:r>
      <w:bookmarkEnd w:id="113"/>
    </w:p>
    <w:p w14:paraId="413DEB03" w14:textId="77777777" w:rsidR="00F641C3" w:rsidRPr="00E7306B" w:rsidRDefault="00F641C3" w:rsidP="00DF42CF">
      <w:pPr>
        <w:pStyle w:val="BulletList"/>
        <w:spacing w:after="60"/>
        <w:ind w:left="1775" w:hanging="357"/>
        <w:contextualSpacing w:val="0"/>
      </w:pPr>
      <w:r w:rsidRPr="00E7306B">
        <w:t>Duration: As specified in the Detail Specification.</w:t>
      </w:r>
    </w:p>
    <w:p w14:paraId="7F6DA82E" w14:textId="77777777" w:rsidR="00F641C3" w:rsidRPr="00E7306B" w:rsidRDefault="00F641C3" w:rsidP="00DF42CF">
      <w:pPr>
        <w:pStyle w:val="BulletList"/>
        <w:spacing w:after="60"/>
        <w:ind w:left="1775" w:hanging="357"/>
        <w:contextualSpacing w:val="0"/>
      </w:pPr>
      <w:r w:rsidRPr="00E7306B">
        <w:t>Test Conditions: As specified in the Detail Specification.</w:t>
      </w:r>
    </w:p>
    <w:p w14:paraId="2CD9E19A" w14:textId="77777777" w:rsidR="00F641C3" w:rsidRPr="00E7306B" w:rsidRDefault="00F641C3" w:rsidP="00DF42CF">
      <w:pPr>
        <w:pStyle w:val="BulletList"/>
        <w:spacing w:after="60"/>
        <w:ind w:left="1775" w:hanging="357"/>
        <w:contextualSpacing w:val="0"/>
      </w:pPr>
      <w:r w:rsidRPr="00E7306B">
        <w:t>Stability of test current: ±2.5%.</w:t>
      </w:r>
    </w:p>
    <w:p w14:paraId="39E5DD1C" w14:textId="77777777" w:rsidR="00F641C3" w:rsidRPr="00E7306B" w:rsidRDefault="00F641C3" w:rsidP="00F641C3">
      <w:r w:rsidRPr="00E7306B">
        <w:t>The test current shall be monitored throughout the test. Fuses shall carry the test current for the specified duration without blowing.</w:t>
      </w:r>
    </w:p>
    <w:p w14:paraId="42605D8E" w14:textId="77777777" w:rsidR="00F641C3" w:rsidRPr="00E7306B" w:rsidRDefault="00F641C3" w:rsidP="00022A7D">
      <w:pPr>
        <w:pStyle w:val="Heading3"/>
      </w:pPr>
      <w:bookmarkStart w:id="114" w:name="_Toc95912821"/>
      <w:r w:rsidRPr="00E7306B">
        <w:t>Overload Operation</w:t>
      </w:r>
      <w:bookmarkEnd w:id="114"/>
    </w:p>
    <w:p w14:paraId="05F1D706" w14:textId="77777777" w:rsidR="00F641C3" w:rsidRPr="00E7306B" w:rsidRDefault="00F641C3" w:rsidP="0031059E">
      <w:pPr>
        <w:keepNext/>
        <w:spacing w:after="120"/>
      </w:pPr>
      <w:r w:rsidRPr="00E7306B">
        <w:t>The 15 samples shall be divided into 3 groups of 5 samples as specified in the Detail Specification.</w:t>
      </w:r>
    </w:p>
    <w:p w14:paraId="29D2AAC4" w14:textId="60394223" w:rsidR="00F641C3" w:rsidRPr="00E7306B" w:rsidRDefault="00F641C3" w:rsidP="00DE7E02">
      <w:pPr>
        <w:pStyle w:val="BulletList"/>
        <w:keepNext/>
        <w:spacing w:after="60"/>
        <w:ind w:left="1775" w:hanging="357"/>
        <w:contextualSpacing w:val="0"/>
      </w:pPr>
      <w:r w:rsidRPr="00E7306B">
        <w:t>Overload Current Conditions: As specified in the Detail Specification.</w:t>
      </w:r>
    </w:p>
    <w:p w14:paraId="11EDF3C7" w14:textId="77777777" w:rsidR="00F641C3" w:rsidRPr="00E7306B" w:rsidRDefault="00F641C3" w:rsidP="00DE7E02">
      <w:pPr>
        <w:pStyle w:val="BulletList"/>
        <w:keepNext/>
        <w:spacing w:after="60"/>
        <w:ind w:left="1775" w:hanging="357"/>
        <w:contextualSpacing w:val="0"/>
      </w:pPr>
      <w:r w:rsidRPr="00E7306B">
        <w:t>Overload Current tolerance: ±1%.</w:t>
      </w:r>
    </w:p>
    <w:p w14:paraId="70ADD336" w14:textId="77777777" w:rsidR="00F641C3" w:rsidRPr="00E7306B" w:rsidRDefault="00F641C3" w:rsidP="00DE7E02">
      <w:pPr>
        <w:pStyle w:val="BulletList"/>
        <w:keepNext/>
        <w:spacing w:after="60"/>
        <w:ind w:left="1775" w:hanging="357"/>
        <w:contextualSpacing w:val="0"/>
      </w:pPr>
      <w:r w:rsidRPr="00E7306B">
        <w:t>Stability of Overload Current during test: ±1% of the specified Overload Current and tolerance.</w:t>
      </w:r>
    </w:p>
    <w:p w14:paraId="578CA81D" w14:textId="52376A92" w:rsidR="00F641C3" w:rsidRPr="00E7306B" w:rsidRDefault="00F641C3" w:rsidP="00DE7E02">
      <w:pPr>
        <w:pStyle w:val="BulletList"/>
        <w:keepNext/>
        <w:spacing w:after="60"/>
        <w:ind w:left="1775" w:hanging="357"/>
        <w:contextualSpacing w:val="0"/>
      </w:pPr>
      <w:r w:rsidRPr="00E7306B">
        <w:t>Test temperature: +22 ±3</w:t>
      </w:r>
      <w:r w:rsidR="001233D9" w:rsidRPr="00E7306B">
        <w:t>°C</w:t>
      </w:r>
      <w:r w:rsidRPr="00E7306B">
        <w:t>.</w:t>
      </w:r>
    </w:p>
    <w:p w14:paraId="6F8E14E2" w14:textId="4D3DD4D7" w:rsidR="00C36999" w:rsidRPr="00E7306B" w:rsidRDefault="00F641C3" w:rsidP="00DE7E02">
      <w:pPr>
        <w:pStyle w:val="BulletList"/>
        <w:keepNext/>
        <w:spacing w:after="60"/>
        <w:ind w:left="1775" w:hanging="357"/>
        <w:contextualSpacing w:val="0"/>
      </w:pPr>
      <w:r w:rsidRPr="00E7306B">
        <w:tab/>
        <w:t>Applied voltage: ≤ U</w:t>
      </w:r>
      <w:r w:rsidRPr="00E7306B">
        <w:rPr>
          <w:vertAlign w:val="subscript"/>
        </w:rPr>
        <w:t>R</w:t>
      </w:r>
      <w:r w:rsidRPr="00E7306B">
        <w:t>, where U</w:t>
      </w:r>
      <w:r w:rsidRPr="00E7306B">
        <w:rPr>
          <w:vertAlign w:val="subscript"/>
        </w:rPr>
        <w:t>R</w:t>
      </w:r>
      <w:r w:rsidRPr="00E7306B">
        <w:t xml:space="preserve"> is the maximum DC Rated Voltage as defined in Maximum Ratings in the Detail Specification.</w:t>
      </w:r>
    </w:p>
    <w:p w14:paraId="38C41844" w14:textId="77777777" w:rsidR="00F641C3" w:rsidRPr="00E7306B" w:rsidRDefault="00F641C3" w:rsidP="00DE7E02">
      <w:pPr>
        <w:keepNext/>
        <w:spacing w:before="120" w:after="120"/>
      </w:pPr>
      <w:r w:rsidRPr="00E7306B">
        <w:t>The limits of the pre-arcing times, which are specified in the Detail Specification, shall not be exceeded. Measurement of pre-arcing time shall have the following accuracy:</w:t>
      </w:r>
    </w:p>
    <w:p w14:paraId="6548CC4F" w14:textId="2F33EFFA" w:rsidR="00B362DB" w:rsidRPr="00E7306B" w:rsidRDefault="00B362DB" w:rsidP="006B51D1">
      <w:pPr>
        <w:pStyle w:val="BulletList"/>
        <w:keepNext/>
        <w:spacing w:after="60"/>
        <w:ind w:left="1775" w:hanging="357"/>
        <w:contextualSpacing w:val="0"/>
      </w:pPr>
      <w:r w:rsidRPr="00E7306B">
        <w:t xml:space="preserve">t </w:t>
      </w:r>
      <w:r w:rsidR="00C36999" w:rsidRPr="00E7306B">
        <w:t>≤</w:t>
      </w:r>
      <w:r w:rsidRPr="00E7306B">
        <w:t xml:space="preserve"> </w:t>
      </w:r>
      <w:r w:rsidR="00C36999" w:rsidRPr="00E7306B">
        <w:t>10s: ±5%.</w:t>
      </w:r>
    </w:p>
    <w:p w14:paraId="55E3AD69" w14:textId="2856AC4F" w:rsidR="00F641C3" w:rsidRPr="00E7306B" w:rsidRDefault="00B362DB" w:rsidP="006B51D1">
      <w:pPr>
        <w:pStyle w:val="BulletList"/>
        <w:keepNext/>
        <w:spacing w:after="60"/>
        <w:ind w:left="1775" w:hanging="357"/>
        <w:contextualSpacing w:val="0"/>
      </w:pPr>
      <w:r w:rsidRPr="00E7306B">
        <w:t xml:space="preserve">t </w:t>
      </w:r>
      <w:r w:rsidR="00C36999" w:rsidRPr="00E7306B">
        <w:t>&gt;</w:t>
      </w:r>
      <w:r w:rsidRPr="00E7306B">
        <w:t xml:space="preserve"> </w:t>
      </w:r>
      <w:r w:rsidR="00C36999" w:rsidRPr="00E7306B">
        <w:t>10s: ±2%.</w:t>
      </w:r>
    </w:p>
    <w:p w14:paraId="1A8084A4" w14:textId="77777777" w:rsidR="00F641C3" w:rsidRPr="00E7306B" w:rsidRDefault="00F641C3" w:rsidP="00F641C3">
      <w:r w:rsidRPr="00E7306B">
        <w:t>In cases of very short pre-arcing times with high Overload Currents such that the tolerance and stability cannot be maintained as specified above, I</w:t>
      </w:r>
      <w:r w:rsidRPr="00E7306B">
        <w:rPr>
          <w:vertAlign w:val="superscript"/>
        </w:rPr>
        <w:t>2</w:t>
      </w:r>
      <w:r w:rsidRPr="00E7306B">
        <w:t>t (the current clearing value) shall be measured and used to calculate the virtual pre-arcing time.</w:t>
      </w:r>
    </w:p>
    <w:p w14:paraId="4F6D45D8" w14:textId="77777777" w:rsidR="00F641C3" w:rsidRPr="00E7306B" w:rsidRDefault="00F641C3" w:rsidP="0020042C">
      <w:pPr>
        <w:pStyle w:val="Heading2"/>
      </w:pPr>
      <w:bookmarkStart w:id="115" w:name="_Ref489962018"/>
      <w:bookmarkStart w:id="116" w:name="_Ref489962025"/>
      <w:bookmarkStart w:id="117" w:name="_Toc95912822"/>
      <w:r w:rsidRPr="00E7306B">
        <w:lastRenderedPageBreak/>
        <w:t>VERIFICATION OF OVERLOAD OPERATION AT DC RATED VOLTAGE</w:t>
      </w:r>
      <w:bookmarkEnd w:id="115"/>
      <w:bookmarkEnd w:id="116"/>
      <w:bookmarkEnd w:id="117"/>
    </w:p>
    <w:p w14:paraId="2E1D4723" w14:textId="7B13F7EC" w:rsidR="00F641C3" w:rsidRPr="00E7306B" w:rsidRDefault="00F641C3" w:rsidP="00F641C3">
      <w:r w:rsidRPr="00E7306B">
        <w:t>Verification of Overload Operation at DC Rated Voltage shall be per</w:t>
      </w:r>
      <w:r w:rsidR="00C36999" w:rsidRPr="00E7306B">
        <w:t xml:space="preserve">formed at </w:t>
      </w:r>
      <w:proofErr w:type="spellStart"/>
      <w:r w:rsidR="00C36999" w:rsidRPr="00E7306B">
        <w:t>T</w:t>
      </w:r>
      <w:r w:rsidR="00C36999" w:rsidRPr="00E7306B">
        <w:rPr>
          <w:vertAlign w:val="subscript"/>
        </w:rPr>
        <w:t>amb</w:t>
      </w:r>
      <w:proofErr w:type="spellEnd"/>
      <w:r w:rsidR="00C36999" w:rsidRPr="00E7306B">
        <w:t xml:space="preserve"> = 22 ±3</w:t>
      </w:r>
      <w:r w:rsidR="001233D9" w:rsidRPr="00E7306B">
        <w:t>°</w:t>
      </w:r>
      <w:r w:rsidR="00C36999" w:rsidRPr="00E7306B">
        <w:t xml:space="preserve">C and at </w:t>
      </w:r>
      <w:proofErr w:type="spellStart"/>
      <w:r w:rsidRPr="00E7306B">
        <w:t>T</w:t>
      </w:r>
      <w:r w:rsidRPr="00E7306B">
        <w:rPr>
          <w:vertAlign w:val="subscript"/>
        </w:rPr>
        <w:t>amb</w:t>
      </w:r>
      <w:proofErr w:type="spellEnd"/>
      <w:r w:rsidRPr="00E7306B">
        <w:t xml:space="preserve"> = minimum operating temperature as specified in Maximum Ratings in the Detail Specification (+5,</w:t>
      </w:r>
      <w:r w:rsidR="00B362DB" w:rsidRPr="00E7306B">
        <w:t xml:space="preserve"> </w:t>
      </w:r>
      <w:r w:rsidRPr="00E7306B">
        <w:t>-</w:t>
      </w:r>
      <w:proofErr w:type="gramStart"/>
      <w:r w:rsidRPr="00E7306B">
        <w:t>0)</w:t>
      </w:r>
      <w:r w:rsidR="001233D9" w:rsidRPr="00E7306B">
        <w:t>°</w:t>
      </w:r>
      <w:proofErr w:type="gramEnd"/>
      <w:r w:rsidRPr="00E7306B">
        <w:t>C.</w:t>
      </w:r>
    </w:p>
    <w:p w14:paraId="343ED11F" w14:textId="77777777" w:rsidR="00F641C3" w:rsidRPr="00E7306B" w:rsidRDefault="00F641C3" w:rsidP="00F641C3">
      <w:r w:rsidRPr="00E7306B">
        <w:t xml:space="preserve">The Overload Currents to be applied shall be as specified in the Detail Specification. The sampling shall be 5 fuses </w:t>
      </w:r>
      <w:r w:rsidR="00C36999" w:rsidRPr="00E7306B">
        <w:t>per Overload Current Condition.</w:t>
      </w:r>
    </w:p>
    <w:p w14:paraId="68E97012" w14:textId="47592FE7" w:rsidR="00F641C3" w:rsidRPr="00E7306B" w:rsidRDefault="00F641C3" w:rsidP="00D702A3">
      <w:pPr>
        <w:spacing w:after="120"/>
      </w:pPr>
      <w:r w:rsidRPr="00E7306B">
        <w:t xml:space="preserve">After application of the Overload </w:t>
      </w:r>
      <w:proofErr w:type="gramStart"/>
      <w:r w:rsidR="004F4A55" w:rsidRPr="00E7306B">
        <w:t>C</w:t>
      </w:r>
      <w:r w:rsidRPr="00E7306B">
        <w:t>urrent</w:t>
      </w:r>
      <w:proofErr w:type="gramEnd"/>
      <w:r w:rsidRPr="00E7306B">
        <w:t xml:space="preserve"> the fuses shall operate </w:t>
      </w:r>
      <w:r w:rsidR="004F4A55" w:rsidRPr="00E7306B">
        <w:t xml:space="preserve">(blow) </w:t>
      </w:r>
      <w:r w:rsidRPr="00E7306B">
        <w:t>without:</w:t>
      </w:r>
    </w:p>
    <w:p w14:paraId="5E7D4C43" w14:textId="77777777" w:rsidR="00F641C3" w:rsidRPr="00E7306B" w:rsidRDefault="00F641C3" w:rsidP="00D702A3">
      <w:pPr>
        <w:pStyle w:val="BulletList"/>
        <w:spacing w:after="60"/>
        <w:ind w:left="1775" w:hanging="357"/>
        <w:contextualSpacing w:val="0"/>
      </w:pPr>
      <w:r w:rsidRPr="00E7306B">
        <w:t>permanently arcing</w:t>
      </w:r>
    </w:p>
    <w:p w14:paraId="07E38B7F" w14:textId="77777777" w:rsidR="00F641C3" w:rsidRPr="00E7306B" w:rsidRDefault="00F641C3" w:rsidP="00D702A3">
      <w:pPr>
        <w:pStyle w:val="BulletList"/>
        <w:spacing w:after="60"/>
        <w:ind w:left="1775" w:hanging="357"/>
        <w:contextualSpacing w:val="0"/>
      </w:pPr>
      <w:r w:rsidRPr="00E7306B">
        <w:t>igniting (combusting)</w:t>
      </w:r>
    </w:p>
    <w:p w14:paraId="3F6B42DB" w14:textId="77777777" w:rsidR="00F641C3" w:rsidRPr="00E7306B" w:rsidRDefault="00F641C3" w:rsidP="00D702A3">
      <w:pPr>
        <w:pStyle w:val="BulletList"/>
        <w:spacing w:after="60"/>
        <w:ind w:left="1775" w:hanging="357"/>
        <w:contextualSpacing w:val="0"/>
      </w:pPr>
      <w:r w:rsidRPr="00E7306B">
        <w:t>bursting</w:t>
      </w:r>
    </w:p>
    <w:p w14:paraId="79AFFB1D" w14:textId="77777777" w:rsidR="00F641C3" w:rsidRPr="00E7306B" w:rsidRDefault="00F641C3" w:rsidP="00F641C3">
      <w:r w:rsidRPr="00E7306B">
        <w:t>Where applicable, the limits of the pre-arcing times or short circuit interrupt criteria, as specified in the</w:t>
      </w:r>
      <w:r w:rsidR="00C36999" w:rsidRPr="00E7306B">
        <w:t xml:space="preserve"> </w:t>
      </w:r>
      <w:r w:rsidRPr="00E7306B">
        <w:t>Detail Specification, shall be met.</w:t>
      </w:r>
    </w:p>
    <w:p w14:paraId="6F417EF8" w14:textId="77777777" w:rsidR="00F641C3" w:rsidRPr="00E7306B" w:rsidRDefault="00F641C3" w:rsidP="00F641C3">
      <w:r w:rsidRPr="00E7306B">
        <w:t>If applicable, any marking on the fuse shall be checked and shall be completely legible.</w:t>
      </w:r>
    </w:p>
    <w:p w14:paraId="3EB0DE77" w14:textId="77777777" w:rsidR="00F641C3" w:rsidRPr="00E7306B" w:rsidRDefault="00F641C3" w:rsidP="0020042C">
      <w:pPr>
        <w:pStyle w:val="Heading2"/>
      </w:pPr>
      <w:r w:rsidRPr="00E7306B">
        <w:tab/>
      </w:r>
      <w:bookmarkStart w:id="118" w:name="_Ref489888100"/>
      <w:bookmarkStart w:id="119" w:name="_Ref489955744"/>
      <w:bookmarkStart w:id="120" w:name="_Ref489961174"/>
      <w:bookmarkStart w:id="121" w:name="_Ref489961212"/>
      <w:bookmarkStart w:id="122" w:name="_Ref489961273"/>
      <w:bookmarkStart w:id="123" w:name="_Ref489962030"/>
      <w:bookmarkStart w:id="124" w:name="_Ref489962037"/>
      <w:bookmarkStart w:id="125" w:name="_Toc95912823"/>
      <w:r w:rsidRPr="00E7306B">
        <w:t>INSULATION RESISTANCE</w:t>
      </w:r>
      <w:bookmarkEnd w:id="118"/>
      <w:bookmarkEnd w:id="119"/>
      <w:bookmarkEnd w:id="120"/>
      <w:bookmarkEnd w:id="121"/>
      <w:bookmarkEnd w:id="122"/>
      <w:bookmarkEnd w:id="123"/>
      <w:bookmarkEnd w:id="124"/>
      <w:bookmarkEnd w:id="125"/>
    </w:p>
    <w:p w14:paraId="22534423" w14:textId="77777777" w:rsidR="00F641C3" w:rsidRPr="00E7306B" w:rsidRDefault="00F641C3" w:rsidP="00022A7D">
      <w:pPr>
        <w:keepNext/>
      </w:pPr>
      <w:r w:rsidRPr="00E7306B">
        <w:t xml:space="preserve">For Screening Tests, the samples which have been subjected to the Fusion Characterisation Tests shall </w:t>
      </w:r>
      <w:r w:rsidR="00C36999" w:rsidRPr="00E7306B">
        <w:t>be used.</w:t>
      </w:r>
    </w:p>
    <w:p w14:paraId="6F69C270" w14:textId="67CE7F02" w:rsidR="00F641C3" w:rsidRPr="00E7306B" w:rsidRDefault="00F641C3" w:rsidP="00FC6CE8">
      <w:pPr>
        <w:keepNext/>
        <w:spacing w:after="120"/>
      </w:pPr>
      <w:r w:rsidRPr="00E7306B">
        <w:t xml:space="preserve">Insulation Resistance shall be measured in accordance with </w:t>
      </w:r>
      <w:hyperlink r:id="rId71" w:history="1">
        <w:r w:rsidRPr="0020042C">
          <w:rPr>
            <w:rStyle w:val="Hyperlink"/>
          </w:rPr>
          <w:t>MIL-STD-202, Test Method 302</w:t>
        </w:r>
      </w:hyperlink>
      <w:r w:rsidRPr="00E7306B">
        <w:t>. Insulation</w:t>
      </w:r>
      <w:r w:rsidR="00C36999" w:rsidRPr="00E7306B">
        <w:t xml:space="preserve"> </w:t>
      </w:r>
      <w:r w:rsidRPr="00E7306B">
        <w:t>Resistance shall be measured between each terminal and the case, and between the terminals.</w:t>
      </w:r>
    </w:p>
    <w:p w14:paraId="475526B7" w14:textId="77777777" w:rsidR="00F641C3" w:rsidRPr="00E7306B" w:rsidRDefault="00F641C3" w:rsidP="00300C22">
      <w:pPr>
        <w:pStyle w:val="BulletList"/>
        <w:keepNext/>
        <w:spacing w:before="120"/>
        <w:ind w:left="1775" w:hanging="357"/>
        <w:contextualSpacing w:val="0"/>
      </w:pPr>
      <w:r w:rsidRPr="00E7306B">
        <w:t>Test Conditions: as specified in the Detail Specification.</w:t>
      </w:r>
    </w:p>
    <w:p w14:paraId="28BB2734" w14:textId="77777777" w:rsidR="00F641C3" w:rsidRPr="00E7306B" w:rsidRDefault="00F641C3" w:rsidP="00F641C3">
      <w:r w:rsidRPr="00E7306B">
        <w:t>The limits of Insulation Resistance, which are specified in the Detail Specification, shall not be exceeded.</w:t>
      </w:r>
    </w:p>
    <w:p w14:paraId="2EDBBEDF" w14:textId="77777777" w:rsidR="00F641C3" w:rsidRPr="00E7306B" w:rsidRDefault="00F641C3" w:rsidP="0020042C">
      <w:pPr>
        <w:pStyle w:val="Heading2"/>
      </w:pPr>
      <w:bookmarkStart w:id="126" w:name="_Ref489961258"/>
      <w:bookmarkStart w:id="127" w:name="_Toc95912824"/>
      <w:r w:rsidRPr="00E7306B">
        <w:t>OPERATING LIFE</w:t>
      </w:r>
      <w:bookmarkEnd w:id="126"/>
      <w:bookmarkEnd w:id="127"/>
    </w:p>
    <w:p w14:paraId="3F3647B4" w14:textId="77EB5ED8" w:rsidR="00F641C3" w:rsidRPr="00E7306B" w:rsidRDefault="00F641C3" w:rsidP="00FC6CE8">
      <w:pPr>
        <w:spacing w:after="120"/>
      </w:pPr>
      <w:r w:rsidRPr="00E7306B">
        <w:t xml:space="preserve">Operating Life shall be performed in accordance with </w:t>
      </w:r>
      <w:hyperlink r:id="rId72" w:history="1">
        <w:r w:rsidRPr="0020042C">
          <w:rPr>
            <w:rStyle w:val="Hyperlink"/>
          </w:rPr>
          <w:t>MIL-STD-202, Te</w:t>
        </w:r>
        <w:r w:rsidR="00C36999" w:rsidRPr="0020042C">
          <w:rPr>
            <w:rStyle w:val="Hyperlink"/>
          </w:rPr>
          <w:t>st Method 108</w:t>
        </w:r>
      </w:hyperlink>
      <w:r w:rsidR="00C36999" w:rsidRPr="00E7306B">
        <w:t xml:space="preserve">, Test Condition F </w:t>
      </w:r>
      <w:r w:rsidRPr="00E7306B">
        <w:t>and the following details:</w:t>
      </w:r>
    </w:p>
    <w:p w14:paraId="2069A44D" w14:textId="77777777" w:rsidR="00F641C3" w:rsidRPr="00E7306B" w:rsidRDefault="00F641C3" w:rsidP="00FC6CE8">
      <w:pPr>
        <w:pStyle w:val="BulletList"/>
        <w:spacing w:after="60"/>
        <w:ind w:left="1775" w:hanging="357"/>
        <w:contextualSpacing w:val="0"/>
      </w:pPr>
      <w:r w:rsidRPr="00E7306B">
        <w:t>Test Conditions: As specified in the Detail Specification.</w:t>
      </w:r>
    </w:p>
    <w:p w14:paraId="0DEF62E0" w14:textId="77777777" w:rsidR="00FC6CE8" w:rsidRDefault="00F641C3" w:rsidP="00243152">
      <w:pPr>
        <w:pStyle w:val="BulletList"/>
        <w:keepNext/>
        <w:spacing w:before="120" w:after="0"/>
        <w:ind w:left="1775" w:hanging="357"/>
        <w:contextualSpacing w:val="0"/>
      </w:pPr>
      <w:r w:rsidRPr="00E7306B">
        <w:t>Data Points:</w:t>
      </w:r>
    </w:p>
    <w:p w14:paraId="0FD0E4A2" w14:textId="3DA8C08B" w:rsidR="00F641C3" w:rsidRPr="00E7306B" w:rsidRDefault="00F641C3" w:rsidP="00FC6CE8">
      <w:pPr>
        <w:pStyle w:val="BulletList"/>
        <w:numPr>
          <w:ilvl w:val="0"/>
          <w:numId w:val="0"/>
        </w:numPr>
        <w:ind w:left="1777"/>
      </w:pPr>
      <w:r w:rsidRPr="00E7306B">
        <w:t>As specified in Intermediate and End-Point Electrical Measurements in the Detail Specification at 0 hours, 1000 ±48 hours and 2000 ±48 hours. If drift values are specified the drift shall always be related to the 0-hour measurement.</w:t>
      </w:r>
    </w:p>
    <w:p w14:paraId="35A1CB2D" w14:textId="77777777" w:rsidR="00F641C3" w:rsidRPr="00E7306B" w:rsidRDefault="00F641C3" w:rsidP="0020042C">
      <w:pPr>
        <w:pStyle w:val="Heading2"/>
      </w:pPr>
      <w:bookmarkStart w:id="128" w:name="_Ref489961144"/>
      <w:bookmarkStart w:id="129" w:name="_Toc95912825"/>
      <w:r w:rsidRPr="00E7306B">
        <w:t>RAPID CHANGE OF TEMPERATURE</w:t>
      </w:r>
      <w:bookmarkEnd w:id="128"/>
      <w:bookmarkEnd w:id="129"/>
    </w:p>
    <w:p w14:paraId="1AFC5EC2" w14:textId="453ED3A5" w:rsidR="00F641C3" w:rsidRPr="00E7306B" w:rsidRDefault="00F641C3" w:rsidP="00FC6CE8">
      <w:pPr>
        <w:spacing w:after="120"/>
      </w:pPr>
      <w:r w:rsidRPr="00E7306B">
        <w:t>IEC 60068-2-14, Test Na, 25 cycles. T</w:t>
      </w:r>
      <w:r w:rsidRPr="00E7306B">
        <w:rPr>
          <w:vertAlign w:val="subscript"/>
        </w:rPr>
        <w:t>A</w:t>
      </w:r>
      <w:r w:rsidRPr="00E7306B">
        <w:t xml:space="preserve"> shall be -55</w:t>
      </w:r>
      <w:r w:rsidR="00B362DB" w:rsidRPr="00E7306B">
        <w:t xml:space="preserve"> </w:t>
      </w:r>
      <w:r w:rsidRPr="00E7306B">
        <w:t>(+5 -</w:t>
      </w:r>
      <w:proofErr w:type="gramStart"/>
      <w:r w:rsidRPr="00E7306B">
        <w:t>0)</w:t>
      </w:r>
      <w:r w:rsidR="001233D9" w:rsidRPr="00E7306B">
        <w:t>°</w:t>
      </w:r>
      <w:proofErr w:type="gramEnd"/>
      <w:r w:rsidR="001233D9" w:rsidRPr="00E7306B">
        <w:t>C</w:t>
      </w:r>
      <w:r w:rsidRPr="00E7306B">
        <w:t xml:space="preserve"> and T</w:t>
      </w:r>
      <w:r w:rsidRPr="00E7306B">
        <w:rPr>
          <w:vertAlign w:val="subscript"/>
        </w:rPr>
        <w:t>B</w:t>
      </w:r>
      <w:r w:rsidRPr="00E7306B">
        <w:t xml:space="preserve"> shall be +150</w:t>
      </w:r>
      <w:r w:rsidR="00B362DB" w:rsidRPr="00E7306B">
        <w:t xml:space="preserve"> </w:t>
      </w:r>
      <w:r w:rsidRPr="00E7306B">
        <w:t>(+0 -5)</w:t>
      </w:r>
      <w:r w:rsidR="001233D9" w:rsidRPr="00E7306B">
        <w:t>°C</w:t>
      </w:r>
      <w:r w:rsidRPr="00E7306B">
        <w:t>. The exposure</w:t>
      </w:r>
      <w:r w:rsidR="00C36999" w:rsidRPr="00E7306B">
        <w:t xml:space="preserve"> time, t</w:t>
      </w:r>
      <w:r w:rsidR="00C36999" w:rsidRPr="00E7306B">
        <w:rPr>
          <w:vertAlign w:val="subscript"/>
        </w:rPr>
        <w:t>1</w:t>
      </w:r>
      <w:r w:rsidR="00C36999" w:rsidRPr="00E7306B">
        <w:t>, shall be 30 minutes.</w:t>
      </w:r>
    </w:p>
    <w:p w14:paraId="76426B39" w14:textId="77777777" w:rsidR="00FC6CE8" w:rsidRDefault="00F641C3" w:rsidP="00243152">
      <w:pPr>
        <w:pStyle w:val="BulletList"/>
        <w:keepNext/>
        <w:spacing w:before="120" w:after="0"/>
        <w:ind w:left="1775" w:hanging="357"/>
        <w:contextualSpacing w:val="0"/>
      </w:pPr>
      <w:r w:rsidRPr="00E7306B">
        <w:t>Data Points:</w:t>
      </w:r>
    </w:p>
    <w:p w14:paraId="5ECBF10C" w14:textId="5D21D703" w:rsidR="00F641C3" w:rsidRPr="00E7306B" w:rsidRDefault="00F641C3" w:rsidP="00FC6CE8">
      <w:pPr>
        <w:pStyle w:val="BulletList"/>
        <w:numPr>
          <w:ilvl w:val="0"/>
          <w:numId w:val="0"/>
        </w:numPr>
        <w:ind w:left="1777"/>
      </w:pPr>
      <w:r w:rsidRPr="00E7306B">
        <w:t>On completion of testing fuses shall be subjected to Intermediate and End-Point</w:t>
      </w:r>
      <w:r w:rsidR="00C36999" w:rsidRPr="00E7306B">
        <w:t xml:space="preserve"> </w:t>
      </w:r>
      <w:r w:rsidRPr="00E7306B">
        <w:t>Electrical Measurements as specified in the Detail Specification.</w:t>
      </w:r>
    </w:p>
    <w:p w14:paraId="50EB3885" w14:textId="77777777" w:rsidR="00F641C3" w:rsidRPr="00E7306B" w:rsidRDefault="00F641C3" w:rsidP="0020042C">
      <w:pPr>
        <w:pStyle w:val="Heading2"/>
      </w:pPr>
      <w:bookmarkStart w:id="130" w:name="_Ref489961153"/>
      <w:bookmarkStart w:id="131" w:name="_Toc95912826"/>
      <w:r w:rsidRPr="00E7306B">
        <w:lastRenderedPageBreak/>
        <w:t>VIBRATION</w:t>
      </w:r>
      <w:bookmarkEnd w:id="130"/>
      <w:bookmarkEnd w:id="131"/>
    </w:p>
    <w:p w14:paraId="6AE41404" w14:textId="1BA26C9F" w:rsidR="00F641C3" w:rsidRPr="00E7306B" w:rsidRDefault="003A5A2F" w:rsidP="00FC6CE8">
      <w:pPr>
        <w:keepNext/>
      </w:pPr>
      <w:hyperlink r:id="rId73" w:history="1">
        <w:r w:rsidR="00F641C3" w:rsidRPr="0020042C">
          <w:rPr>
            <w:rStyle w:val="Hyperlink"/>
          </w:rPr>
          <w:t>MIL-STD-202</w:t>
        </w:r>
        <w:r w:rsidR="00C36999" w:rsidRPr="0020042C">
          <w:rPr>
            <w:rStyle w:val="Hyperlink"/>
          </w:rPr>
          <w:t>, Test Method 204</w:t>
        </w:r>
      </w:hyperlink>
      <w:r w:rsidR="00C36999" w:rsidRPr="00E7306B">
        <w:t>, Condition D.</w:t>
      </w:r>
    </w:p>
    <w:p w14:paraId="4AE0C527" w14:textId="77777777" w:rsidR="00F641C3" w:rsidRPr="00E7306B" w:rsidRDefault="00F641C3" w:rsidP="00601DEC">
      <w:pPr>
        <w:spacing w:after="120"/>
      </w:pPr>
      <w:r w:rsidRPr="00E7306B">
        <w:t>During vibration one half of the fuses shall be subjected to 100% I</w:t>
      </w:r>
      <w:r w:rsidRPr="00E7306B">
        <w:rPr>
          <w:vertAlign w:val="subscript"/>
        </w:rPr>
        <w:t>R</w:t>
      </w:r>
      <w:r w:rsidRPr="00E7306B">
        <w:t xml:space="preserve"> (DC), where I</w:t>
      </w:r>
      <w:r w:rsidRPr="00E7306B">
        <w:rPr>
          <w:vertAlign w:val="subscript"/>
        </w:rPr>
        <w:t>R</w:t>
      </w:r>
      <w:r w:rsidRPr="00E7306B">
        <w:t xml:space="preserve"> is the rated current as defined in Maximum Ratings in the Detail Specification. The remaining fuses shall be tested with no current.</w:t>
      </w:r>
    </w:p>
    <w:p w14:paraId="7F8E5C9A" w14:textId="77777777" w:rsidR="00601DEC" w:rsidRDefault="00F641C3" w:rsidP="002A54C7">
      <w:pPr>
        <w:pStyle w:val="BulletList"/>
        <w:keepNext/>
        <w:spacing w:before="120" w:after="0"/>
        <w:ind w:left="1775" w:hanging="357"/>
        <w:contextualSpacing w:val="0"/>
      </w:pPr>
      <w:r w:rsidRPr="00E7306B">
        <w:t>Data Points:</w:t>
      </w:r>
    </w:p>
    <w:p w14:paraId="2BF851FF" w14:textId="31C577B6" w:rsidR="00F641C3" w:rsidRPr="00E7306B" w:rsidRDefault="00F641C3" w:rsidP="00601DEC">
      <w:pPr>
        <w:pStyle w:val="BulletList"/>
        <w:numPr>
          <w:ilvl w:val="0"/>
          <w:numId w:val="0"/>
        </w:numPr>
        <w:ind w:left="1777"/>
      </w:pPr>
      <w:r w:rsidRPr="00E7306B">
        <w:t>On completion of testing fuses shall be subjecte</w:t>
      </w:r>
      <w:r w:rsidR="00BD780A" w:rsidRPr="00E7306B">
        <w:t xml:space="preserve">d to Intermediate and End-Point </w:t>
      </w:r>
      <w:r w:rsidRPr="00E7306B">
        <w:t>Electrical Measurements as specified in the Detail Specification.</w:t>
      </w:r>
    </w:p>
    <w:p w14:paraId="706E5B88" w14:textId="77777777" w:rsidR="00F641C3" w:rsidRPr="00E7306B" w:rsidRDefault="00F641C3" w:rsidP="0020042C">
      <w:pPr>
        <w:pStyle w:val="Heading2"/>
      </w:pPr>
      <w:r w:rsidRPr="00E7306B">
        <w:tab/>
      </w:r>
      <w:bookmarkStart w:id="132" w:name="_Ref489961160"/>
      <w:bookmarkStart w:id="133" w:name="_Toc95912827"/>
      <w:r w:rsidRPr="00E7306B">
        <w:t>SHOCK</w:t>
      </w:r>
      <w:bookmarkEnd w:id="132"/>
      <w:bookmarkEnd w:id="133"/>
    </w:p>
    <w:p w14:paraId="54BA5D93" w14:textId="77777777" w:rsidR="00F641C3" w:rsidRPr="00E7306B" w:rsidRDefault="00F641C3" w:rsidP="00601DEC">
      <w:pPr>
        <w:keepNext/>
        <w:spacing w:after="120"/>
      </w:pPr>
      <w:r w:rsidRPr="00E7306B">
        <w:t>IEC 60068-2-27, Test Ea. Unless otherwise specified in the Detail Specification, the fo</w:t>
      </w:r>
      <w:r w:rsidR="00BD780A" w:rsidRPr="00E7306B">
        <w:t>llowing conditions shall apply:</w:t>
      </w:r>
    </w:p>
    <w:p w14:paraId="0CA4C345" w14:textId="77777777" w:rsidR="00F641C3" w:rsidRPr="00E7306B" w:rsidRDefault="00F641C3" w:rsidP="00601DEC">
      <w:pPr>
        <w:pStyle w:val="BulletList"/>
        <w:keepNext/>
        <w:spacing w:after="60"/>
        <w:ind w:left="1775" w:hanging="357"/>
        <w:contextualSpacing w:val="0"/>
      </w:pPr>
      <w:r w:rsidRPr="00E7306B">
        <w:t>Shape of shock pulse: Half-sine.</w:t>
      </w:r>
    </w:p>
    <w:p w14:paraId="27E3F301" w14:textId="77777777" w:rsidR="00F641C3" w:rsidRPr="00E7306B" w:rsidRDefault="00F641C3" w:rsidP="00601DEC">
      <w:pPr>
        <w:pStyle w:val="BulletList"/>
        <w:keepNext/>
        <w:spacing w:after="60"/>
        <w:ind w:left="1775" w:hanging="357"/>
        <w:contextualSpacing w:val="0"/>
      </w:pPr>
      <w:r w:rsidRPr="00E7306B">
        <w:t>Peak acceleration: 1600g.</w:t>
      </w:r>
    </w:p>
    <w:p w14:paraId="6EEE2508" w14:textId="77777777" w:rsidR="00F641C3" w:rsidRPr="00E7306B" w:rsidRDefault="00F641C3" w:rsidP="00601DEC">
      <w:pPr>
        <w:pStyle w:val="BulletList"/>
        <w:keepNext/>
        <w:spacing w:after="60"/>
        <w:ind w:left="1775" w:hanging="357"/>
        <w:contextualSpacing w:val="0"/>
      </w:pPr>
      <w:r w:rsidRPr="00E7306B">
        <w:t>Duration of pulse: 0.5ms.</w:t>
      </w:r>
    </w:p>
    <w:p w14:paraId="410FA289" w14:textId="77777777" w:rsidR="00F641C3" w:rsidRPr="00E7306B" w:rsidRDefault="00F641C3" w:rsidP="00601DEC">
      <w:pPr>
        <w:pStyle w:val="BulletList"/>
        <w:keepNext/>
        <w:spacing w:after="60"/>
        <w:ind w:left="1775" w:hanging="357"/>
        <w:contextualSpacing w:val="0"/>
      </w:pPr>
      <w:r w:rsidRPr="00E7306B">
        <w:t>Number of shocks: 12 (2 shocks in each direction along the 3 perpendicular axes of the test specimen).</w:t>
      </w:r>
    </w:p>
    <w:p w14:paraId="68626327" w14:textId="77777777" w:rsidR="00F641C3" w:rsidRPr="00E7306B" w:rsidRDefault="00F641C3" w:rsidP="00DD1242">
      <w:pPr>
        <w:pStyle w:val="BulletList"/>
        <w:keepNext/>
        <w:numPr>
          <w:ilvl w:val="0"/>
          <w:numId w:val="0"/>
        </w:numPr>
        <w:spacing w:after="60"/>
        <w:ind w:left="1775"/>
        <w:contextualSpacing w:val="0"/>
      </w:pPr>
      <w:r w:rsidRPr="00E7306B">
        <w:t>During shock one-half of the fuses shall be subjected to 100% I</w:t>
      </w:r>
      <w:r w:rsidRPr="00E7306B">
        <w:rPr>
          <w:vertAlign w:val="subscript"/>
        </w:rPr>
        <w:t>R</w:t>
      </w:r>
      <w:r w:rsidRPr="00E7306B">
        <w:t xml:space="preserve"> (DC), where I</w:t>
      </w:r>
      <w:r w:rsidRPr="00E7306B">
        <w:rPr>
          <w:vertAlign w:val="subscript"/>
        </w:rPr>
        <w:t>R</w:t>
      </w:r>
      <w:r w:rsidRPr="00E7306B">
        <w:t xml:space="preserve"> is the rated current as defined in Maximum Ratings in the Detail Specification. The remaining fuses s</w:t>
      </w:r>
      <w:r w:rsidR="00BD780A" w:rsidRPr="00E7306B">
        <w:t>hall be tested with no current.</w:t>
      </w:r>
    </w:p>
    <w:p w14:paraId="69881ACF" w14:textId="77777777" w:rsidR="00601DEC" w:rsidRDefault="00F641C3" w:rsidP="002A54C7">
      <w:pPr>
        <w:pStyle w:val="BulletList"/>
        <w:keepNext/>
        <w:spacing w:before="120" w:after="0"/>
        <w:ind w:left="1775" w:hanging="357"/>
        <w:contextualSpacing w:val="0"/>
      </w:pPr>
      <w:r w:rsidRPr="00E7306B">
        <w:t>Data Points:</w:t>
      </w:r>
    </w:p>
    <w:p w14:paraId="2182BBE4" w14:textId="5BB27D91" w:rsidR="00F641C3" w:rsidRPr="00E7306B" w:rsidRDefault="00F641C3" w:rsidP="00601DEC">
      <w:pPr>
        <w:pStyle w:val="BulletList"/>
        <w:numPr>
          <w:ilvl w:val="0"/>
          <w:numId w:val="0"/>
        </w:numPr>
        <w:ind w:left="1777"/>
      </w:pPr>
      <w:r w:rsidRPr="00E7306B">
        <w:t>On completion of testing fuses shall be subjected to Intermediate and End-Point</w:t>
      </w:r>
      <w:r w:rsidR="00BD780A" w:rsidRPr="00E7306B">
        <w:t xml:space="preserve"> </w:t>
      </w:r>
      <w:r w:rsidRPr="00E7306B">
        <w:t>Electrical Measurements as specified in the Detail Specification.</w:t>
      </w:r>
    </w:p>
    <w:p w14:paraId="64448675" w14:textId="77777777" w:rsidR="00D60AE9" w:rsidRPr="00E7306B" w:rsidRDefault="00F641C3" w:rsidP="0020042C">
      <w:pPr>
        <w:pStyle w:val="Heading2"/>
      </w:pPr>
      <w:bookmarkStart w:id="134" w:name="_Ref489961200"/>
      <w:bookmarkStart w:id="135" w:name="_Toc95912828"/>
      <w:r w:rsidRPr="00E7306B">
        <w:t>DAMP HEAT, STEADY STATE</w:t>
      </w:r>
      <w:bookmarkEnd w:id="134"/>
      <w:bookmarkEnd w:id="135"/>
    </w:p>
    <w:p w14:paraId="4BFFF5E4" w14:textId="33E7160A" w:rsidR="00F641C3" w:rsidRPr="00E7306B" w:rsidRDefault="00F641C3" w:rsidP="00851BBE">
      <w:pPr>
        <w:spacing w:after="120"/>
      </w:pPr>
      <w:r w:rsidRPr="00E7306B">
        <w:t>IEC 60068-2-78, Test Cab.</w:t>
      </w:r>
    </w:p>
    <w:p w14:paraId="35890BBD" w14:textId="77777777" w:rsidR="00F641C3" w:rsidRPr="00E7306B" w:rsidRDefault="00F641C3" w:rsidP="00851BBE">
      <w:pPr>
        <w:pStyle w:val="BulletList"/>
        <w:spacing w:after="60"/>
        <w:ind w:left="1775" w:hanging="357"/>
        <w:contextualSpacing w:val="0"/>
      </w:pPr>
      <w:r w:rsidRPr="00E7306B">
        <w:t>Test Duration: 56 days.</w:t>
      </w:r>
    </w:p>
    <w:p w14:paraId="65941851" w14:textId="3916F852" w:rsidR="00F641C3" w:rsidRPr="00E7306B" w:rsidRDefault="00F641C3" w:rsidP="00851BBE">
      <w:pPr>
        <w:pStyle w:val="BulletList"/>
        <w:spacing w:after="60"/>
        <w:ind w:left="1775" w:hanging="357"/>
        <w:contextualSpacing w:val="0"/>
      </w:pPr>
      <w:r w:rsidRPr="00E7306B">
        <w:t>Test Conditions: Test temperature +40 ±2</w:t>
      </w:r>
      <w:r w:rsidR="001233D9" w:rsidRPr="00E7306B">
        <w:t>°C</w:t>
      </w:r>
      <w:r w:rsidRPr="00E7306B">
        <w:t>, relative humidity 93 ±3%.</w:t>
      </w:r>
    </w:p>
    <w:p w14:paraId="1E08789B" w14:textId="77777777" w:rsidR="00851BBE" w:rsidRDefault="00F641C3" w:rsidP="009C7599">
      <w:pPr>
        <w:pStyle w:val="BulletList"/>
        <w:keepNext/>
        <w:spacing w:before="120" w:after="0"/>
        <w:ind w:left="1775" w:hanging="357"/>
        <w:contextualSpacing w:val="0"/>
      </w:pPr>
      <w:r w:rsidRPr="00E7306B">
        <w:t>Data Points:</w:t>
      </w:r>
    </w:p>
    <w:p w14:paraId="7D75C047" w14:textId="2F02EB45" w:rsidR="00F641C3" w:rsidRPr="00E7306B" w:rsidRDefault="00F641C3" w:rsidP="00851BBE">
      <w:pPr>
        <w:pStyle w:val="BulletList"/>
        <w:numPr>
          <w:ilvl w:val="0"/>
          <w:numId w:val="0"/>
        </w:numPr>
        <w:ind w:left="1777"/>
      </w:pPr>
      <w:r w:rsidRPr="00E7306B">
        <w:t>On completion of testing fuses shall be subject</w:t>
      </w:r>
      <w:r w:rsidR="00BD780A" w:rsidRPr="00E7306B">
        <w:t xml:space="preserve">ed to Intermediate and End-Point </w:t>
      </w:r>
      <w:r w:rsidRPr="00E7306B">
        <w:t>Electrical Measurements as specified in the Detail Specification.</w:t>
      </w:r>
    </w:p>
    <w:p w14:paraId="223DE145" w14:textId="77777777" w:rsidR="00F641C3" w:rsidRPr="00E7306B" w:rsidRDefault="00F641C3" w:rsidP="0020042C">
      <w:pPr>
        <w:pStyle w:val="Heading2"/>
      </w:pPr>
      <w:r w:rsidRPr="00E7306B">
        <w:tab/>
      </w:r>
      <w:bookmarkStart w:id="136" w:name="_Ref489887842"/>
      <w:bookmarkStart w:id="137" w:name="_Ref489955721"/>
      <w:bookmarkStart w:id="138" w:name="_Ref489961130"/>
      <w:bookmarkStart w:id="139" w:name="_Ref489961192"/>
      <w:bookmarkStart w:id="140" w:name="_Ref489961228"/>
      <w:bookmarkStart w:id="141" w:name="_Ref489961250"/>
      <w:bookmarkStart w:id="142" w:name="_Ref489962011"/>
      <w:bookmarkStart w:id="143" w:name="_Toc95912829"/>
      <w:r w:rsidRPr="00E7306B">
        <w:t>RESISTANCE TO SOLDERING HEAT</w:t>
      </w:r>
      <w:bookmarkEnd w:id="136"/>
      <w:bookmarkEnd w:id="137"/>
      <w:bookmarkEnd w:id="138"/>
      <w:bookmarkEnd w:id="139"/>
      <w:bookmarkEnd w:id="140"/>
      <w:bookmarkEnd w:id="141"/>
      <w:bookmarkEnd w:id="142"/>
      <w:bookmarkEnd w:id="143"/>
    </w:p>
    <w:p w14:paraId="3AF7D39B" w14:textId="3E2CC18C" w:rsidR="00F641C3" w:rsidRPr="00E7306B" w:rsidRDefault="00F641C3" w:rsidP="00F641C3">
      <w:r w:rsidRPr="00E7306B">
        <w:t>For leaded fuses: IEC 60068-2-20, Test</w:t>
      </w:r>
      <w:r w:rsidR="00BD780A" w:rsidRPr="00E7306B">
        <w:t xml:space="preserve"> Tb, Method 1A, +260</w:t>
      </w:r>
      <w:r w:rsidR="001233D9" w:rsidRPr="00E7306B">
        <w:t>°</w:t>
      </w:r>
      <w:r w:rsidR="00BD780A" w:rsidRPr="00E7306B">
        <w:t>C for 10s.</w:t>
      </w:r>
    </w:p>
    <w:p w14:paraId="507DBC59" w14:textId="3845C641" w:rsidR="00F641C3" w:rsidRPr="00E7306B" w:rsidRDefault="00F641C3" w:rsidP="004D5356">
      <w:r w:rsidRPr="00E7306B">
        <w:t>For surface mount fuses: IEC 60068-2-58, Test Td, +260</w:t>
      </w:r>
      <w:r w:rsidR="001233D9" w:rsidRPr="00E7306B">
        <w:t>°</w:t>
      </w:r>
      <w:r w:rsidRPr="00E7306B">
        <w:t>C for 10s.</w:t>
      </w:r>
    </w:p>
    <w:p w14:paraId="7101C62B" w14:textId="77777777" w:rsidR="004D5356" w:rsidRDefault="00F641C3" w:rsidP="009C7599">
      <w:pPr>
        <w:pStyle w:val="BulletList"/>
        <w:keepNext/>
        <w:spacing w:before="120" w:after="0"/>
        <w:ind w:left="1775" w:hanging="357"/>
        <w:contextualSpacing w:val="0"/>
      </w:pPr>
      <w:r w:rsidRPr="00E7306B">
        <w:t xml:space="preserve">Data Points (for </w:t>
      </w:r>
      <w:r w:rsidR="00DC0C78" w:rsidRPr="00D43A8A">
        <w:rPr>
          <w:highlight w:val="yellow"/>
        </w:rPr>
        <w:t>Qualification, Periodic Testing and Lot Validation Testing</w:t>
      </w:r>
      <w:r w:rsidR="00DC0C78">
        <w:t xml:space="preserve"> </w:t>
      </w:r>
      <w:r w:rsidRPr="00E7306B">
        <w:t>only):</w:t>
      </w:r>
    </w:p>
    <w:p w14:paraId="02AF7069" w14:textId="4AD88F64" w:rsidR="00F641C3" w:rsidRPr="00E7306B" w:rsidRDefault="00F641C3" w:rsidP="004D5356">
      <w:pPr>
        <w:pStyle w:val="BulletList"/>
        <w:numPr>
          <w:ilvl w:val="0"/>
          <w:numId w:val="0"/>
        </w:numPr>
        <w:ind w:left="1777"/>
      </w:pPr>
      <w:r w:rsidRPr="00E7306B">
        <w:t>On completion of testing fuses shall be subjected to Intermediate and End-Point Electrical Measurements as specified in the Detail Specification.</w:t>
      </w:r>
    </w:p>
    <w:p w14:paraId="1F7829F6" w14:textId="77777777" w:rsidR="00F641C3" w:rsidRPr="00E7306B" w:rsidRDefault="00F641C3" w:rsidP="0020042C">
      <w:pPr>
        <w:pStyle w:val="Heading2"/>
      </w:pPr>
      <w:r w:rsidRPr="00E7306B">
        <w:lastRenderedPageBreak/>
        <w:tab/>
      </w:r>
      <w:bookmarkStart w:id="144" w:name="_Ref489961996"/>
      <w:bookmarkStart w:id="145" w:name="_Toc95912830"/>
      <w:r w:rsidRPr="00E7306B">
        <w:t>ROBUSTNESS OF TERMINATIONS</w:t>
      </w:r>
      <w:bookmarkEnd w:id="144"/>
      <w:bookmarkEnd w:id="145"/>
    </w:p>
    <w:p w14:paraId="5FEE9696" w14:textId="77777777" w:rsidR="00F641C3" w:rsidRPr="00E7306B" w:rsidRDefault="00F641C3" w:rsidP="004D5356">
      <w:pPr>
        <w:keepNext/>
        <w:keepLines/>
        <w:spacing w:after="120"/>
      </w:pPr>
      <w:r w:rsidRPr="00E7306B">
        <w:t xml:space="preserve">IEC 60068-2-21. For leaded fuses, the test shall be either Ua1 (tensile) or </w:t>
      </w:r>
      <w:proofErr w:type="spellStart"/>
      <w:r w:rsidRPr="00E7306B">
        <w:t>Ub</w:t>
      </w:r>
      <w:proofErr w:type="spellEnd"/>
      <w:r w:rsidRPr="00E7306B">
        <w:t xml:space="preserve"> and </w:t>
      </w:r>
      <w:proofErr w:type="spellStart"/>
      <w:r w:rsidRPr="00E7306B">
        <w:t>Uc</w:t>
      </w:r>
      <w:proofErr w:type="spellEnd"/>
      <w:r w:rsidRPr="00E7306B">
        <w:t xml:space="preserve"> (bending and torsion). Tests </w:t>
      </w:r>
      <w:proofErr w:type="spellStart"/>
      <w:r w:rsidRPr="00E7306B">
        <w:t>Ub</w:t>
      </w:r>
      <w:proofErr w:type="spellEnd"/>
      <w:r w:rsidRPr="00E7306B">
        <w:t xml:space="preserve"> and </w:t>
      </w:r>
      <w:proofErr w:type="spellStart"/>
      <w:r w:rsidRPr="00E7306B">
        <w:t>Uc</w:t>
      </w:r>
      <w:proofErr w:type="spellEnd"/>
      <w:r w:rsidRPr="00E7306B">
        <w:t xml:space="preserve"> shall not be applied if the Detail Specification describes the terminations as rigid or if the terminations are radial terminations designed for printed wire applications. For surface mou</w:t>
      </w:r>
      <w:r w:rsidR="00BD780A" w:rsidRPr="00E7306B">
        <w:t>nt fuses the test shall be Ue1.</w:t>
      </w:r>
    </w:p>
    <w:p w14:paraId="5F13EFA0" w14:textId="3B2D6DCF" w:rsidR="00F641C3" w:rsidRPr="00E7306B" w:rsidRDefault="00F641C3" w:rsidP="004D5356">
      <w:pPr>
        <w:pStyle w:val="BulletList"/>
        <w:keepNext/>
        <w:spacing w:after="60"/>
        <w:ind w:left="1775" w:hanging="357"/>
        <w:contextualSpacing w:val="0"/>
      </w:pPr>
      <w:r w:rsidRPr="00E7306B">
        <w:t>Test Ua1 Conditions: Loading force = 20N for non-wire terminations and wire having a cross- sectional area &gt;</w:t>
      </w:r>
      <w:r w:rsidR="004D5356">
        <w:t xml:space="preserve"> </w:t>
      </w:r>
      <w:r w:rsidRPr="00E7306B">
        <w:t>0.5mm</w:t>
      </w:r>
      <w:r w:rsidRPr="00E7306B">
        <w:rPr>
          <w:vertAlign w:val="superscript"/>
        </w:rPr>
        <w:t>2</w:t>
      </w:r>
      <w:r w:rsidRPr="00E7306B">
        <w:t>; 10N for wire having a cross-sectional area 0.2mm</w:t>
      </w:r>
      <w:r w:rsidRPr="00E7306B">
        <w:rPr>
          <w:vertAlign w:val="superscript"/>
        </w:rPr>
        <w:t>2</w:t>
      </w:r>
      <w:r w:rsidRPr="00E7306B">
        <w:t xml:space="preserve"> ≤ A ≤ 0.5mm</w:t>
      </w:r>
      <w:r w:rsidRPr="00E7306B">
        <w:rPr>
          <w:vertAlign w:val="superscript"/>
        </w:rPr>
        <w:t>2</w:t>
      </w:r>
      <w:r w:rsidRPr="00E7306B">
        <w:t>; 5N for wire having a cross-sectional area &lt;</w:t>
      </w:r>
      <w:r w:rsidR="004D5356">
        <w:t xml:space="preserve"> </w:t>
      </w:r>
      <w:r w:rsidRPr="00E7306B">
        <w:t>0.2mm</w:t>
      </w:r>
      <w:r w:rsidRPr="00E7306B">
        <w:rPr>
          <w:vertAlign w:val="superscript"/>
        </w:rPr>
        <w:t>2</w:t>
      </w:r>
      <w:r w:rsidRPr="00E7306B">
        <w:t>.</w:t>
      </w:r>
    </w:p>
    <w:p w14:paraId="1ADCC5FD" w14:textId="77777777" w:rsidR="00F641C3" w:rsidRPr="00E7306B" w:rsidRDefault="00F641C3" w:rsidP="004D5356">
      <w:pPr>
        <w:pStyle w:val="BulletList"/>
        <w:keepNext/>
        <w:spacing w:after="60"/>
        <w:ind w:left="1775" w:hanging="357"/>
        <w:contextualSpacing w:val="0"/>
      </w:pPr>
      <w:r w:rsidRPr="00E7306B">
        <w:tab/>
        <w:t xml:space="preserve">Test </w:t>
      </w:r>
      <w:proofErr w:type="spellStart"/>
      <w:r w:rsidRPr="00E7306B">
        <w:t>Ub</w:t>
      </w:r>
      <w:proofErr w:type="spellEnd"/>
      <w:r w:rsidRPr="00E7306B">
        <w:t xml:space="preserve"> Conditions: Two consecutive bends shall be applied to one-half of the terminations to be tested.</w:t>
      </w:r>
    </w:p>
    <w:p w14:paraId="22A42DDD" w14:textId="6CC803AD" w:rsidR="00F641C3" w:rsidRPr="00E7306B" w:rsidRDefault="00F641C3" w:rsidP="004D5356">
      <w:pPr>
        <w:pStyle w:val="BulletList"/>
        <w:keepNext/>
        <w:spacing w:after="60"/>
        <w:ind w:left="1775" w:hanging="357"/>
        <w:contextualSpacing w:val="0"/>
      </w:pPr>
      <w:r w:rsidRPr="00E7306B">
        <w:t xml:space="preserve">Test </w:t>
      </w:r>
      <w:proofErr w:type="spellStart"/>
      <w:r w:rsidRPr="00E7306B">
        <w:t>Uc</w:t>
      </w:r>
      <w:proofErr w:type="spellEnd"/>
      <w:r w:rsidRPr="00E7306B">
        <w:t xml:space="preserve"> Conditions: Two successive rotations of 180</w:t>
      </w:r>
      <w:r w:rsidR="00DA5E3A" w:rsidRPr="00E7306B">
        <w:t>°</w:t>
      </w:r>
      <w:r w:rsidRPr="00E7306B">
        <w:t xml:space="preserve"> shall be applied to th</w:t>
      </w:r>
      <w:r w:rsidR="00BD780A" w:rsidRPr="00E7306B">
        <w:t xml:space="preserve">e remaining terminations </w:t>
      </w:r>
      <w:r w:rsidRPr="00E7306B">
        <w:t>to be tested.</w:t>
      </w:r>
    </w:p>
    <w:p w14:paraId="0F803E8C" w14:textId="1043313B" w:rsidR="00F641C3" w:rsidRPr="00E7306B" w:rsidRDefault="00F641C3" w:rsidP="004D5356">
      <w:pPr>
        <w:pStyle w:val="BulletList"/>
        <w:keepNext/>
        <w:spacing w:after="60"/>
        <w:ind w:left="1775" w:hanging="357"/>
        <w:contextualSpacing w:val="0"/>
      </w:pPr>
      <w:r w:rsidRPr="00E7306B">
        <w:t>Test Ue1 Conditions: Depth D = 1</w:t>
      </w:r>
      <w:r w:rsidR="00DA5E3A" w:rsidRPr="00E7306B">
        <w:t xml:space="preserve"> </w:t>
      </w:r>
      <w:r w:rsidRPr="00E7306B">
        <w:t>(-0 +0.5)</w:t>
      </w:r>
      <w:r w:rsidR="00DA5E3A" w:rsidRPr="00E7306B">
        <w:t xml:space="preserve"> </w:t>
      </w:r>
      <w:r w:rsidRPr="00E7306B">
        <w:t>mm.</w:t>
      </w:r>
    </w:p>
    <w:p w14:paraId="3EE9F925" w14:textId="77777777" w:rsidR="004D5356" w:rsidRDefault="00F641C3" w:rsidP="009C7599">
      <w:pPr>
        <w:pStyle w:val="BulletList"/>
        <w:keepNext/>
        <w:spacing w:before="120" w:after="0"/>
        <w:ind w:left="1775" w:hanging="357"/>
        <w:contextualSpacing w:val="0"/>
      </w:pPr>
      <w:r w:rsidRPr="00E7306B">
        <w:t>Data Points:</w:t>
      </w:r>
    </w:p>
    <w:p w14:paraId="45EC2A5F" w14:textId="14D4B329" w:rsidR="00F641C3" w:rsidRPr="00E7306B" w:rsidRDefault="00F641C3" w:rsidP="004D5356">
      <w:pPr>
        <w:pStyle w:val="BulletList"/>
        <w:numPr>
          <w:ilvl w:val="0"/>
          <w:numId w:val="0"/>
        </w:numPr>
        <w:ind w:left="1777"/>
      </w:pPr>
      <w:r w:rsidRPr="00E7306B">
        <w:t>On completion of testing fuses shall be subjecte</w:t>
      </w:r>
      <w:r w:rsidR="00BD780A" w:rsidRPr="00E7306B">
        <w:t xml:space="preserve">d to Intermediate and End-Point </w:t>
      </w:r>
      <w:r w:rsidRPr="00E7306B">
        <w:t>Electrical Measurements as specified in the Detail Specification.</w:t>
      </w:r>
    </w:p>
    <w:p w14:paraId="0E821EF1" w14:textId="77777777" w:rsidR="00F641C3" w:rsidRPr="00E7306B" w:rsidRDefault="00F641C3" w:rsidP="0020042C">
      <w:pPr>
        <w:pStyle w:val="Heading2"/>
      </w:pPr>
      <w:r w:rsidRPr="00E7306B">
        <w:tab/>
      </w:r>
      <w:bookmarkStart w:id="146" w:name="_Ref489961234"/>
      <w:bookmarkStart w:id="147" w:name="_Toc95912831"/>
      <w:r w:rsidRPr="00E7306B">
        <w:t>THERMAL VACUUM</w:t>
      </w:r>
      <w:bookmarkEnd w:id="146"/>
      <w:bookmarkEnd w:id="147"/>
    </w:p>
    <w:p w14:paraId="30E9C650" w14:textId="77777777" w:rsidR="00F641C3" w:rsidRPr="00E7306B" w:rsidRDefault="00F641C3" w:rsidP="00CC7862">
      <w:pPr>
        <w:spacing w:after="120"/>
      </w:pPr>
      <w:r w:rsidRPr="00E7306B">
        <w:t>The thermal vacuum test</w:t>
      </w:r>
      <w:r w:rsidR="00BD780A" w:rsidRPr="00E7306B">
        <w:t xml:space="preserve"> shall be performed as follows:</w:t>
      </w:r>
    </w:p>
    <w:p w14:paraId="1369BED6" w14:textId="743FC86A" w:rsidR="00F641C3" w:rsidRPr="00E7306B" w:rsidRDefault="00F641C3" w:rsidP="00F641C3">
      <w:r w:rsidRPr="00E7306B">
        <w:t>The fuses to be tested shall be placed in a vacuum chamber and the chamber evacuated to a pressure</w:t>
      </w:r>
      <w:r w:rsidR="00BD780A" w:rsidRPr="00E7306B">
        <w:t xml:space="preserve"> </w:t>
      </w:r>
      <w:r w:rsidRPr="00E7306B">
        <w:t>≤ 5</w:t>
      </w:r>
      <w:r w:rsidR="00DA5E3A" w:rsidRPr="00E7306B">
        <w:t xml:space="preserve"> </w:t>
      </w:r>
      <w:r w:rsidRPr="00E7306B">
        <w:t>x 10</w:t>
      </w:r>
      <w:r w:rsidRPr="00E7306B">
        <w:rPr>
          <w:vertAlign w:val="superscript"/>
        </w:rPr>
        <w:t>-5</w:t>
      </w:r>
      <w:r w:rsidRPr="00E7306B">
        <w:t xml:space="preserve"> torr (0.007Pa). The test temperature shall be +125 ±3</w:t>
      </w:r>
      <w:r w:rsidR="001233D9" w:rsidRPr="00E7306B">
        <w:t>°C</w:t>
      </w:r>
      <w:r w:rsidRPr="00E7306B">
        <w:t xml:space="preserve">. The fuses shall carry the </w:t>
      </w:r>
      <w:r w:rsidR="00022A7D" w:rsidRPr="00E7306B">
        <w:t>Maximum Continuous C</w:t>
      </w:r>
      <w:r w:rsidRPr="00E7306B">
        <w:t xml:space="preserve">urrent </w:t>
      </w:r>
      <w:r w:rsidR="00022A7D" w:rsidRPr="00E7306B">
        <w:t xml:space="preserve">at </w:t>
      </w:r>
      <w:proofErr w:type="spellStart"/>
      <w:r w:rsidR="00022A7D" w:rsidRPr="00E7306B">
        <w:t>T</w:t>
      </w:r>
      <w:r w:rsidR="00022A7D" w:rsidRPr="00E7306B">
        <w:rPr>
          <w:vertAlign w:val="subscript"/>
        </w:rPr>
        <w:t>amb</w:t>
      </w:r>
      <w:proofErr w:type="spellEnd"/>
      <w:r w:rsidR="00022A7D" w:rsidRPr="00E7306B">
        <w:t xml:space="preserve"> = +125°C specified</w:t>
      </w:r>
      <w:r w:rsidRPr="00E7306B">
        <w:t xml:space="preserve"> in the Detail Specification.</w:t>
      </w:r>
    </w:p>
    <w:p w14:paraId="5ACACE10" w14:textId="3BFEFF04" w:rsidR="00F641C3" w:rsidRPr="00E7306B" w:rsidRDefault="00F641C3" w:rsidP="00F641C3">
      <w:r w:rsidRPr="00E7306B">
        <w:t>After a period of 48 (-0 +4) hours at the above conditions, one-half of the fuses shall be subjected to 400% I</w:t>
      </w:r>
      <w:r w:rsidRPr="00E7306B">
        <w:rPr>
          <w:vertAlign w:val="subscript"/>
        </w:rPr>
        <w:t>R</w:t>
      </w:r>
      <w:r w:rsidRPr="00E7306B">
        <w:t xml:space="preserve"> (DC) unless otherwise specified in the Detail Specification, where I</w:t>
      </w:r>
      <w:r w:rsidRPr="00E7306B">
        <w:rPr>
          <w:vertAlign w:val="subscript"/>
        </w:rPr>
        <w:t>R</w:t>
      </w:r>
      <w:r w:rsidRPr="00E7306B">
        <w:t xml:space="preserve"> is the rated current as defined in Maximum Ratings in the Detail Specification. </w:t>
      </w:r>
      <w:r w:rsidR="00022A7D" w:rsidRPr="00E7306B">
        <w:t>T</w:t>
      </w:r>
      <w:r w:rsidRPr="00E7306B">
        <w:t xml:space="preserve">he current clearing </w:t>
      </w:r>
      <w:r w:rsidR="00022A7D" w:rsidRPr="00E7306B">
        <w:t>I</w:t>
      </w:r>
      <w:r w:rsidR="00022A7D" w:rsidRPr="00E7306B">
        <w:rPr>
          <w:vertAlign w:val="superscript"/>
        </w:rPr>
        <w:t>2</w:t>
      </w:r>
      <w:r w:rsidR="00022A7D" w:rsidRPr="00E7306B">
        <w:t xml:space="preserve">t </w:t>
      </w:r>
      <w:r w:rsidRPr="00E7306B">
        <w:t>value shall then be measured and recorded</w:t>
      </w:r>
      <w:r w:rsidR="00022A7D" w:rsidRPr="00E7306B">
        <w:t xml:space="preserve"> and</w:t>
      </w:r>
      <w:r w:rsidRPr="00E7306B">
        <w:t xml:space="preserve"> the maximum </w:t>
      </w:r>
      <w:r w:rsidR="00022A7D" w:rsidRPr="00E7306B">
        <w:t xml:space="preserve">limit of the </w:t>
      </w:r>
      <w:r w:rsidRPr="00E7306B">
        <w:t xml:space="preserve">current clearing </w:t>
      </w:r>
      <w:r w:rsidR="00022A7D" w:rsidRPr="00E7306B">
        <w:t>I</w:t>
      </w:r>
      <w:r w:rsidR="00022A7D" w:rsidRPr="00E7306B">
        <w:rPr>
          <w:vertAlign w:val="superscript"/>
        </w:rPr>
        <w:t>2</w:t>
      </w:r>
      <w:r w:rsidR="00022A7D" w:rsidRPr="00E7306B">
        <w:t xml:space="preserve">t </w:t>
      </w:r>
      <w:r w:rsidRPr="00E7306B">
        <w:t>value giv</w:t>
      </w:r>
      <w:r w:rsidR="00815267" w:rsidRPr="00E7306B">
        <w:t>en in the Detail Specification</w:t>
      </w:r>
      <w:r w:rsidR="00022A7D" w:rsidRPr="00E7306B">
        <w:t xml:space="preserve"> shall not be exceeded</w:t>
      </w:r>
      <w:r w:rsidR="00815267" w:rsidRPr="00E7306B">
        <w:t>.</w:t>
      </w:r>
    </w:p>
    <w:p w14:paraId="4E0FFCCB" w14:textId="77777777" w:rsidR="00CC7862" w:rsidRDefault="00F641C3" w:rsidP="009C7599">
      <w:pPr>
        <w:pStyle w:val="BulletList"/>
        <w:keepNext/>
        <w:spacing w:before="120" w:after="0"/>
        <w:ind w:left="1775" w:hanging="357"/>
        <w:contextualSpacing w:val="0"/>
      </w:pPr>
      <w:r>
        <w:t>Data Points:</w:t>
      </w:r>
    </w:p>
    <w:p w14:paraId="3150301A" w14:textId="4D6F9E12" w:rsidR="00F641C3" w:rsidRDefault="00F641C3" w:rsidP="00CC7862">
      <w:pPr>
        <w:pStyle w:val="BulletList"/>
        <w:numPr>
          <w:ilvl w:val="0"/>
          <w:numId w:val="0"/>
        </w:numPr>
        <w:ind w:left="1777"/>
      </w:pPr>
      <w:r>
        <w:t>On completion of testing fuses shall be subjected to Intermediate and End-Point</w:t>
      </w:r>
      <w:r w:rsidR="00815267">
        <w:t xml:space="preserve"> </w:t>
      </w:r>
      <w:r>
        <w:t>Electrical Measurements as specified in the Detail Specification.</w:t>
      </w:r>
    </w:p>
    <w:p w14:paraId="6C522BAF" w14:textId="77777777" w:rsidR="00F641C3" w:rsidRDefault="00F641C3" w:rsidP="0020042C">
      <w:pPr>
        <w:pStyle w:val="Heading2"/>
      </w:pPr>
      <w:bookmarkStart w:id="148" w:name="_Ref489961285"/>
      <w:bookmarkStart w:id="149" w:name="_Toc95912832"/>
      <w:r>
        <w:t>PERMANENCE OF MARKING</w:t>
      </w:r>
      <w:bookmarkEnd w:id="148"/>
      <w:bookmarkEnd w:id="149"/>
    </w:p>
    <w:p w14:paraId="2762DB67" w14:textId="412DD5D2" w:rsidR="00F641C3" w:rsidRDefault="00F641C3" w:rsidP="00F641C3">
      <w:r>
        <w:t xml:space="preserve">ESCC Basic Specification No. </w:t>
      </w:r>
      <w:hyperlink r:id="rId74" w:history="1">
        <w:r w:rsidR="003E3A3A" w:rsidRPr="00311D31">
          <w:rPr>
            <w:rStyle w:val="Hyperlink"/>
          </w:rPr>
          <w:t>24800</w:t>
        </w:r>
      </w:hyperlink>
      <w:r>
        <w:t>.</w:t>
      </w:r>
    </w:p>
    <w:p w14:paraId="1687B771" w14:textId="77777777" w:rsidR="00F641C3" w:rsidRDefault="00F641C3" w:rsidP="00022A7D">
      <w:pPr>
        <w:pStyle w:val="Heading1"/>
      </w:pPr>
      <w:bookmarkStart w:id="150" w:name="_Ref493240281"/>
      <w:bookmarkStart w:id="151" w:name="_Toc95912833"/>
      <w:r>
        <w:lastRenderedPageBreak/>
        <w:t>DATA DOCUMENTATION</w:t>
      </w:r>
      <w:bookmarkEnd w:id="150"/>
      <w:bookmarkEnd w:id="151"/>
    </w:p>
    <w:p w14:paraId="6F95264A" w14:textId="77777777" w:rsidR="00F641C3" w:rsidRDefault="00F641C3" w:rsidP="0020042C">
      <w:pPr>
        <w:pStyle w:val="Heading2"/>
      </w:pPr>
      <w:bookmarkStart w:id="152" w:name="_Ref489888033"/>
      <w:bookmarkStart w:id="153" w:name="_Toc95912834"/>
      <w:r>
        <w:t>GENERAL</w:t>
      </w:r>
      <w:bookmarkEnd w:id="152"/>
      <w:bookmarkEnd w:id="153"/>
    </w:p>
    <w:p w14:paraId="47EAE695" w14:textId="77777777" w:rsidR="00F641C3" w:rsidRDefault="00F641C3" w:rsidP="00022A7D">
      <w:pPr>
        <w:keepNext/>
      </w:pPr>
      <w:r>
        <w:t>For the qualification, qualification maintenance and procurement for each lot a data documentation package shall exist in a printed or electronic form.</w:t>
      </w:r>
    </w:p>
    <w:p w14:paraId="199CCC28" w14:textId="77777777" w:rsidR="00815267" w:rsidRDefault="00F641C3" w:rsidP="00CC7862">
      <w:pPr>
        <w:keepNext/>
        <w:spacing w:after="120"/>
      </w:pPr>
      <w:r>
        <w:t>This package shall be compiled from:</w:t>
      </w:r>
    </w:p>
    <w:p w14:paraId="2F50CED5" w14:textId="77777777" w:rsidR="00F641C3" w:rsidRDefault="00F641C3" w:rsidP="00CC7862">
      <w:pPr>
        <w:pStyle w:val="alphabeticallist"/>
        <w:keepNext/>
        <w:spacing w:after="60"/>
      </w:pPr>
      <w:r>
        <w:t>Cover sheet (or sheets).</w:t>
      </w:r>
    </w:p>
    <w:p w14:paraId="4A1B92FA" w14:textId="77777777" w:rsidR="00F641C3" w:rsidRDefault="00F641C3" w:rsidP="00CC7862">
      <w:pPr>
        <w:pStyle w:val="alphabeticallist"/>
        <w:keepNext/>
        <w:spacing w:after="60"/>
      </w:pPr>
      <w:r>
        <w:t>List of equipment (testing and measuring).</w:t>
      </w:r>
    </w:p>
    <w:p w14:paraId="1EE2533E" w14:textId="77777777" w:rsidR="00F641C3" w:rsidRDefault="00F641C3" w:rsidP="00CC7862">
      <w:pPr>
        <w:pStyle w:val="alphabeticallist"/>
        <w:keepNext/>
        <w:spacing w:after="60"/>
      </w:pPr>
      <w:r>
        <w:t>List of test references.</w:t>
      </w:r>
    </w:p>
    <w:p w14:paraId="6BA043DE" w14:textId="77777777" w:rsidR="00815267" w:rsidRDefault="00F641C3" w:rsidP="00CC7862">
      <w:pPr>
        <w:pStyle w:val="alphabeticallist"/>
        <w:keepNext/>
        <w:spacing w:after="60"/>
      </w:pPr>
      <w:r>
        <w:t>Special In-Process Controls data (Chart F2).</w:t>
      </w:r>
    </w:p>
    <w:p w14:paraId="7E588D63" w14:textId="77777777" w:rsidR="00F641C3" w:rsidRDefault="00F641C3" w:rsidP="00CC7862">
      <w:pPr>
        <w:pStyle w:val="alphabeticallist"/>
        <w:spacing w:after="60"/>
      </w:pPr>
      <w:r>
        <w:t>Screening Tests data (Chart F3).</w:t>
      </w:r>
    </w:p>
    <w:p w14:paraId="263504D4" w14:textId="6DC97035" w:rsidR="00F641C3" w:rsidRDefault="00563544" w:rsidP="00CC7862">
      <w:pPr>
        <w:pStyle w:val="alphabeticallist"/>
        <w:spacing w:after="60"/>
      </w:pPr>
      <w:r w:rsidRPr="00CE1FC5">
        <w:rPr>
          <w:highlight w:val="yellow"/>
        </w:rPr>
        <w:t>Qualification, Periodic Testing and Lot Validation Testing (when applicable)</w:t>
      </w:r>
      <w:r>
        <w:t xml:space="preserve"> </w:t>
      </w:r>
      <w:r w:rsidR="00815267">
        <w:t xml:space="preserve">data (Chart </w:t>
      </w:r>
      <w:r w:rsidR="00F641C3">
        <w:t>F4).</w:t>
      </w:r>
    </w:p>
    <w:p w14:paraId="50044731" w14:textId="77777777" w:rsidR="00913A9E" w:rsidRDefault="00F641C3" w:rsidP="00CC7862">
      <w:pPr>
        <w:pStyle w:val="alphabeticallist"/>
        <w:spacing w:after="60"/>
      </w:pPr>
      <w:r>
        <w:t>Failed components list and failure analysis report (when applicable).</w:t>
      </w:r>
    </w:p>
    <w:p w14:paraId="5B070837" w14:textId="1658A74E" w:rsidR="00F641C3" w:rsidRDefault="00F641C3" w:rsidP="00CC7862">
      <w:pPr>
        <w:pStyle w:val="alphabeticallist"/>
        <w:spacing w:after="60"/>
      </w:pPr>
      <w:r>
        <w:t>Certificate of Conformity.</w:t>
      </w:r>
    </w:p>
    <w:p w14:paraId="37D2FF98" w14:textId="77777777" w:rsidR="00F641C3" w:rsidRDefault="00F641C3" w:rsidP="00CC7862">
      <w:pPr>
        <w:spacing w:before="240" w:after="120"/>
      </w:pPr>
      <w:r>
        <w:t xml:space="preserve">Items (a) to (h) inclusive shall be grouped, preferably as </w:t>
      </w:r>
      <w:proofErr w:type="spellStart"/>
      <w:r>
        <w:t>subpackages</w:t>
      </w:r>
      <w:proofErr w:type="spellEnd"/>
      <w:r>
        <w:t xml:space="preserve"> and, for identification purposes, each page shall inc</w:t>
      </w:r>
      <w:r w:rsidR="00815267">
        <w:t>lude the following information:</w:t>
      </w:r>
    </w:p>
    <w:p w14:paraId="34A44D5A" w14:textId="77777777" w:rsidR="00F641C3" w:rsidRDefault="00F641C3" w:rsidP="00CC7862">
      <w:pPr>
        <w:pStyle w:val="BulletList"/>
        <w:spacing w:after="60"/>
        <w:ind w:left="1775" w:hanging="357"/>
        <w:contextualSpacing w:val="0"/>
      </w:pPr>
      <w:r>
        <w:t>ESCC Component Number.</w:t>
      </w:r>
    </w:p>
    <w:p w14:paraId="1E383516" w14:textId="77777777" w:rsidR="00F641C3" w:rsidRDefault="00F641C3" w:rsidP="00CC7862">
      <w:pPr>
        <w:pStyle w:val="BulletList"/>
        <w:spacing w:after="60"/>
        <w:ind w:left="1775" w:hanging="357"/>
        <w:contextualSpacing w:val="0"/>
      </w:pPr>
      <w:r>
        <w:t>Manufacturer’s name.</w:t>
      </w:r>
    </w:p>
    <w:p w14:paraId="6D595A17" w14:textId="77777777" w:rsidR="00F641C3" w:rsidRDefault="00F641C3" w:rsidP="00CC7862">
      <w:pPr>
        <w:pStyle w:val="BulletList"/>
        <w:spacing w:after="60"/>
        <w:ind w:left="1775" w:hanging="357"/>
        <w:contextualSpacing w:val="0"/>
      </w:pPr>
      <w:r>
        <w:t>Lot identification.</w:t>
      </w:r>
    </w:p>
    <w:p w14:paraId="17E2210A" w14:textId="77777777" w:rsidR="00F641C3" w:rsidRDefault="00F641C3" w:rsidP="00CC7862">
      <w:pPr>
        <w:pStyle w:val="BulletList"/>
        <w:spacing w:after="60"/>
        <w:ind w:left="1775" w:hanging="357"/>
        <w:contextualSpacing w:val="0"/>
      </w:pPr>
      <w:r>
        <w:t>Date of establishment of the document.</w:t>
      </w:r>
    </w:p>
    <w:p w14:paraId="591A39B3" w14:textId="77777777" w:rsidR="00F641C3" w:rsidRDefault="00F641C3" w:rsidP="00CC7862">
      <w:pPr>
        <w:pStyle w:val="BulletList"/>
        <w:spacing w:after="60"/>
        <w:ind w:left="1775" w:hanging="357"/>
        <w:contextualSpacing w:val="0"/>
      </w:pPr>
      <w:r>
        <w:t>Page number.</w:t>
      </w:r>
    </w:p>
    <w:p w14:paraId="3501F0DD" w14:textId="77777777" w:rsidR="00F641C3" w:rsidRDefault="00F641C3" w:rsidP="00F641C3">
      <w:r>
        <w:t>Whenever possible, documentation should preferably be available in electronic format suitable for reading using a compatible PC. The format supplied shall be legible, durable and indexed. The preferred storage medium is CD-ROM and the preferred file format is PDF.</w:t>
      </w:r>
    </w:p>
    <w:p w14:paraId="2682261A" w14:textId="77777777" w:rsidR="00F641C3" w:rsidRDefault="00F641C3" w:rsidP="00D60AE9">
      <w:pPr>
        <w:pStyle w:val="Heading3"/>
        <w:numPr>
          <w:ilvl w:val="2"/>
          <w:numId w:val="36"/>
        </w:numPr>
      </w:pPr>
      <w:bookmarkStart w:id="154" w:name="_Toc95912835"/>
      <w:r>
        <w:t>Qualification and Qualification Maintenance</w:t>
      </w:r>
      <w:bookmarkEnd w:id="154"/>
    </w:p>
    <w:p w14:paraId="69FC88C9" w14:textId="7BA075A6" w:rsidR="00F641C3" w:rsidRDefault="00F641C3" w:rsidP="00F641C3">
      <w:r>
        <w:t xml:space="preserve">In the case of qualification or qualification maintenance, the items listed in Para. </w:t>
      </w:r>
      <w:r w:rsidR="00FB66ED">
        <w:fldChar w:fldCharType="begin"/>
      </w:r>
      <w:r w:rsidR="00FB66ED">
        <w:instrText xml:space="preserve"> REF _Ref489888033 \r \h </w:instrText>
      </w:r>
      <w:r w:rsidR="00FB66ED">
        <w:fldChar w:fldCharType="separate"/>
      </w:r>
      <w:r w:rsidR="003A5A2F">
        <w:t>9.1</w:t>
      </w:r>
      <w:r w:rsidR="00FB66ED">
        <w:fldChar w:fldCharType="end"/>
      </w:r>
      <w:r>
        <w:t>(a) to (h) are required.</w:t>
      </w:r>
    </w:p>
    <w:p w14:paraId="181882F4" w14:textId="77777777" w:rsidR="00F641C3" w:rsidRDefault="00F641C3" w:rsidP="00D60AE9">
      <w:pPr>
        <w:pStyle w:val="Heading3"/>
      </w:pPr>
      <w:bookmarkStart w:id="155" w:name="_Ref489888046"/>
      <w:bookmarkStart w:id="156" w:name="_Toc95912836"/>
      <w:r>
        <w:t>Component Procurement and Delivery</w:t>
      </w:r>
      <w:bookmarkEnd w:id="155"/>
      <w:bookmarkEnd w:id="156"/>
    </w:p>
    <w:p w14:paraId="7F648EBF" w14:textId="77777777" w:rsidR="00F641C3" w:rsidRDefault="00F641C3" w:rsidP="00CC7862">
      <w:pPr>
        <w:spacing w:after="120"/>
      </w:pPr>
      <w:r>
        <w:t>For all deliveries of components procured to this specification, the following d</w:t>
      </w:r>
      <w:r w:rsidR="00815267">
        <w:t>ocumentation shall be supplied:</w:t>
      </w:r>
    </w:p>
    <w:p w14:paraId="4FC539DC" w14:textId="77777777" w:rsidR="00815267" w:rsidRDefault="00F641C3" w:rsidP="00CC7862">
      <w:pPr>
        <w:pStyle w:val="alphabeticallist"/>
        <w:spacing w:after="60"/>
      </w:pPr>
      <w:r>
        <w:t>Cover sheet (if all of the information is not included on the Certificate of Conformity).</w:t>
      </w:r>
    </w:p>
    <w:p w14:paraId="5C498C28" w14:textId="77777777" w:rsidR="00F641C3" w:rsidRDefault="00F641C3" w:rsidP="00CC7862">
      <w:pPr>
        <w:pStyle w:val="alphabeticallist"/>
        <w:spacing w:after="60"/>
      </w:pPr>
      <w:r>
        <w:t>Certificate of Conformity.</w:t>
      </w:r>
    </w:p>
    <w:p w14:paraId="72581B1B" w14:textId="77777777" w:rsidR="00F641C3" w:rsidRDefault="00F641C3" w:rsidP="00D60AE9">
      <w:pPr>
        <w:pStyle w:val="Heading3"/>
      </w:pPr>
      <w:bookmarkStart w:id="157" w:name="_Ref489888053"/>
      <w:bookmarkStart w:id="158" w:name="_Toc95912837"/>
      <w:r>
        <w:t>Additional Documentation</w:t>
      </w:r>
      <w:bookmarkEnd w:id="157"/>
      <w:bookmarkEnd w:id="158"/>
    </w:p>
    <w:p w14:paraId="3914C402" w14:textId="77777777" w:rsidR="00F641C3" w:rsidRDefault="00F641C3" w:rsidP="00F641C3">
      <w:r>
        <w:t>The Manufacturer shall deliver additional documentation containing data and reports to the Orderer, if stipulated in the Purchase Order.</w:t>
      </w:r>
    </w:p>
    <w:p w14:paraId="6CB05B76" w14:textId="77777777" w:rsidR="00F641C3" w:rsidRDefault="00F641C3" w:rsidP="00D60AE9">
      <w:pPr>
        <w:pStyle w:val="Heading3"/>
      </w:pPr>
      <w:bookmarkStart w:id="159" w:name="_Toc95912838"/>
      <w:r>
        <w:t>Data Retention/Data Access</w:t>
      </w:r>
      <w:bookmarkEnd w:id="159"/>
    </w:p>
    <w:p w14:paraId="44B1BCCC" w14:textId="77777777" w:rsidR="00F641C3" w:rsidRDefault="00F641C3" w:rsidP="00F641C3">
      <w:r>
        <w:t>If not delivered, all data shall be retained by the Manufacturer for a minimum of 5 years during which time it shall be available for review, if requested, by the Orderer or the ESCC Executive (for qualified components).</w:t>
      </w:r>
    </w:p>
    <w:p w14:paraId="71A4AC68" w14:textId="77777777" w:rsidR="00F641C3" w:rsidRDefault="00F641C3" w:rsidP="0020042C">
      <w:pPr>
        <w:pStyle w:val="Heading2"/>
      </w:pPr>
      <w:r>
        <w:lastRenderedPageBreak/>
        <w:tab/>
      </w:r>
      <w:bookmarkStart w:id="160" w:name="_Toc95912839"/>
      <w:r>
        <w:t>COVER SHEET(S)</w:t>
      </w:r>
      <w:bookmarkEnd w:id="160"/>
    </w:p>
    <w:p w14:paraId="55770ADD" w14:textId="77777777" w:rsidR="00F641C3" w:rsidRDefault="00F641C3" w:rsidP="00CC7862">
      <w:pPr>
        <w:keepNext/>
        <w:spacing w:after="120"/>
      </w:pPr>
      <w:r>
        <w:t>The cover sheet(s) of the data documentation pack</w:t>
      </w:r>
      <w:r w:rsidR="00815267">
        <w:t>age shall include as a minimum:</w:t>
      </w:r>
    </w:p>
    <w:p w14:paraId="52E8AE81" w14:textId="77777777" w:rsidR="00F641C3" w:rsidRDefault="00F641C3" w:rsidP="00CC7862">
      <w:pPr>
        <w:pStyle w:val="alphabeticallist"/>
        <w:spacing w:after="60"/>
      </w:pPr>
      <w:r>
        <w:t>Reference to the Detail Specification, including issue and date.</w:t>
      </w:r>
    </w:p>
    <w:p w14:paraId="437B6C1F" w14:textId="77777777" w:rsidR="00471AC9" w:rsidRDefault="00F641C3" w:rsidP="00CC7862">
      <w:pPr>
        <w:pStyle w:val="alphabeticallist"/>
        <w:spacing w:after="60"/>
      </w:pPr>
      <w:r>
        <w:t xml:space="preserve">Reference to the applicable ESCC Generic Specification, including issue and date. </w:t>
      </w:r>
    </w:p>
    <w:p w14:paraId="70EFB242" w14:textId="77777777" w:rsidR="00F641C3" w:rsidRDefault="00F641C3" w:rsidP="00CC7862">
      <w:pPr>
        <w:pStyle w:val="alphabeticallist"/>
        <w:spacing w:after="60"/>
      </w:pPr>
      <w:r>
        <w:t>ESCC Component Number and the Manufacturer’s part type number.</w:t>
      </w:r>
    </w:p>
    <w:p w14:paraId="36967561" w14:textId="77777777" w:rsidR="00F641C3" w:rsidRDefault="00F641C3" w:rsidP="00CC7862">
      <w:pPr>
        <w:pStyle w:val="alphabeticallist"/>
        <w:spacing w:after="60"/>
      </w:pPr>
      <w:r>
        <w:t>Lot identification.</w:t>
      </w:r>
    </w:p>
    <w:p w14:paraId="4521D731" w14:textId="77777777" w:rsidR="00F641C3" w:rsidRDefault="00F641C3" w:rsidP="00CC7862">
      <w:pPr>
        <w:pStyle w:val="alphabeticallist"/>
        <w:spacing w:after="60"/>
      </w:pPr>
      <w:r>
        <w:t>Number of the Purchase Order.</w:t>
      </w:r>
    </w:p>
    <w:p w14:paraId="3E493B2F" w14:textId="77777777" w:rsidR="00471AC9" w:rsidRDefault="00F641C3" w:rsidP="00CC7862">
      <w:pPr>
        <w:pStyle w:val="alphabeticallist"/>
        <w:spacing w:after="60"/>
      </w:pPr>
      <w:r>
        <w:t xml:space="preserve">Information relative to any additions to this specification and/or the Detail Specification. </w:t>
      </w:r>
    </w:p>
    <w:p w14:paraId="1A703F63" w14:textId="77777777" w:rsidR="00F641C3" w:rsidRDefault="00F641C3" w:rsidP="00CC7862">
      <w:pPr>
        <w:pStyle w:val="alphabeticallist"/>
        <w:spacing w:after="60"/>
      </w:pPr>
      <w:r>
        <w:t>Manufacturer’s name and address.</w:t>
      </w:r>
    </w:p>
    <w:p w14:paraId="2918F950" w14:textId="77777777" w:rsidR="00913A9E" w:rsidRDefault="00F641C3" w:rsidP="00CC7862">
      <w:pPr>
        <w:pStyle w:val="alphabeticallist"/>
        <w:spacing w:after="60"/>
      </w:pPr>
      <w:r>
        <w:t xml:space="preserve">Location of the manufacturing plant. </w:t>
      </w:r>
    </w:p>
    <w:p w14:paraId="5F3C6D1D" w14:textId="3E214D53" w:rsidR="00F641C3" w:rsidRDefault="00F641C3" w:rsidP="00CC7862">
      <w:pPr>
        <w:pStyle w:val="alphabeticallist"/>
        <w:spacing w:after="60"/>
      </w:pPr>
      <w:r>
        <w:t>Signature on behalf of Manufacturer.</w:t>
      </w:r>
    </w:p>
    <w:p w14:paraId="2C32DB8F" w14:textId="77777777" w:rsidR="00F641C3" w:rsidRDefault="00F641C3" w:rsidP="00CC7862">
      <w:pPr>
        <w:pStyle w:val="alphabeticallist"/>
        <w:spacing w:after="60"/>
      </w:pPr>
      <w:r>
        <w:t>Total number of pages of the data package.</w:t>
      </w:r>
    </w:p>
    <w:p w14:paraId="361DD79D" w14:textId="77777777" w:rsidR="00F641C3" w:rsidRDefault="00F641C3" w:rsidP="0020042C">
      <w:pPr>
        <w:pStyle w:val="Heading2"/>
      </w:pPr>
      <w:bookmarkStart w:id="161" w:name="_Toc95912840"/>
      <w:r>
        <w:t>LIST OF EQUIPMENT USED</w:t>
      </w:r>
      <w:bookmarkEnd w:id="161"/>
    </w:p>
    <w:p w14:paraId="31E573A2" w14:textId="77777777" w:rsidR="00F641C3" w:rsidRDefault="00F641C3" w:rsidP="00F641C3">
      <w:r>
        <w:t>A list of equipment used for tests and measurements shall be prepared. Where applicable, this list shall contain inventory number, Manufacturer’s type number, serial number, etc. This list shall indicate for which tests such equipment was used.</w:t>
      </w:r>
    </w:p>
    <w:p w14:paraId="4A91E046" w14:textId="77777777" w:rsidR="00F641C3" w:rsidRDefault="00F641C3" w:rsidP="0020042C">
      <w:pPr>
        <w:pStyle w:val="Heading2"/>
      </w:pPr>
      <w:r>
        <w:tab/>
      </w:r>
      <w:bookmarkStart w:id="162" w:name="_Toc95912841"/>
      <w:r>
        <w:t>LIST OF TEST REFERENCES</w:t>
      </w:r>
      <w:bookmarkEnd w:id="162"/>
    </w:p>
    <w:p w14:paraId="5955AFC6" w14:textId="77777777" w:rsidR="00F641C3" w:rsidRDefault="00F641C3" w:rsidP="00F641C3">
      <w:r>
        <w:t>This list shall include all Manufacturer’s references or codes which are necessary to correlate the test data provided with the applicable tests specified in the tables of the Detail Specification.</w:t>
      </w:r>
    </w:p>
    <w:p w14:paraId="474530AC" w14:textId="77777777" w:rsidR="00F641C3" w:rsidRDefault="00F641C3" w:rsidP="0020042C">
      <w:pPr>
        <w:pStyle w:val="Heading2"/>
      </w:pPr>
      <w:bookmarkStart w:id="163" w:name="_Ref489887871"/>
      <w:bookmarkStart w:id="164" w:name="_Toc95912842"/>
      <w:r>
        <w:t>SPECIAL IN-PROCESS CONTROLS DATA (CHART F2)</w:t>
      </w:r>
      <w:bookmarkEnd w:id="163"/>
      <w:bookmarkEnd w:id="164"/>
    </w:p>
    <w:p w14:paraId="446905FC" w14:textId="77777777" w:rsidR="00F641C3" w:rsidRDefault="00F641C3" w:rsidP="00F641C3">
      <w:r>
        <w:t>A test result summary shall be compiled showing the total number of components submitted to and the total number rejected after each of the tests.</w:t>
      </w:r>
    </w:p>
    <w:p w14:paraId="0C1763AD" w14:textId="77777777" w:rsidR="00F641C3" w:rsidRDefault="00F641C3" w:rsidP="0020042C">
      <w:pPr>
        <w:pStyle w:val="Heading2"/>
      </w:pPr>
      <w:r>
        <w:tab/>
      </w:r>
      <w:bookmarkStart w:id="165" w:name="_Ref489887941"/>
      <w:bookmarkStart w:id="166" w:name="_Toc95912843"/>
      <w:r>
        <w:t>SCREENING TESTS DATA (CHART F3)</w:t>
      </w:r>
      <w:bookmarkEnd w:id="165"/>
      <w:bookmarkEnd w:id="166"/>
    </w:p>
    <w:p w14:paraId="78579021" w14:textId="77777777" w:rsidR="00F641C3" w:rsidRDefault="00F641C3" w:rsidP="00F641C3">
      <w:r>
        <w:t>A test result summary shall be compiled showing the total number of components submitted to and the total number rejected after each of the tests.</w:t>
      </w:r>
    </w:p>
    <w:p w14:paraId="5241293D" w14:textId="668C92FA" w:rsidR="00F641C3" w:rsidRDefault="00001042" w:rsidP="0020042C">
      <w:pPr>
        <w:pStyle w:val="Heading2"/>
      </w:pPr>
      <w:bookmarkStart w:id="167" w:name="_Ref489888019"/>
      <w:bookmarkStart w:id="168" w:name="_Toc95912844"/>
      <w:r w:rsidRPr="00D81705">
        <w:rPr>
          <w:highlight w:val="yellow"/>
        </w:rPr>
        <w:t>QUALIFICATION, PERIODIC TESTING AND LOT VALIDATION TESTING</w:t>
      </w:r>
      <w:r>
        <w:t xml:space="preserve"> </w:t>
      </w:r>
      <w:r w:rsidR="00F641C3">
        <w:t>DATA (CHART F4)</w:t>
      </w:r>
      <w:bookmarkEnd w:id="167"/>
      <w:bookmarkEnd w:id="168"/>
    </w:p>
    <w:p w14:paraId="28D7EE8A" w14:textId="77777777" w:rsidR="00F641C3" w:rsidRDefault="00F641C3" w:rsidP="00D60AE9">
      <w:pPr>
        <w:pStyle w:val="Heading3"/>
      </w:pPr>
      <w:r>
        <w:tab/>
      </w:r>
      <w:bookmarkStart w:id="169" w:name="_Toc95912845"/>
      <w:r>
        <w:t>Qualification Testing</w:t>
      </w:r>
      <w:bookmarkEnd w:id="169"/>
      <w:r>
        <w:t xml:space="preserve"> </w:t>
      </w:r>
    </w:p>
    <w:p w14:paraId="7EE6F4C1" w14:textId="77777777" w:rsidR="00F641C3" w:rsidRDefault="00F641C3" w:rsidP="00F641C3">
      <w:r>
        <w:t>A test result summary shall be compiled showing the components submitted to and the number rejected after each test in each subgroup. Component serial numbers for each subgroup shall be identified. For each test requiring electrical measurements the results shall be recorded against component serial number. Where a drift value is specified during a test the drift calculation shall be recorded against component serial number.</w:t>
      </w:r>
    </w:p>
    <w:p w14:paraId="7D487B08" w14:textId="77777777" w:rsidR="00F641C3" w:rsidRDefault="00F641C3" w:rsidP="00913A9E">
      <w:pPr>
        <w:pStyle w:val="Heading3"/>
      </w:pPr>
      <w:r>
        <w:lastRenderedPageBreak/>
        <w:tab/>
      </w:r>
      <w:bookmarkStart w:id="170" w:name="_Toc95912846"/>
      <w:r>
        <w:t>Periodic Testing for Qualification Maintenance</w:t>
      </w:r>
      <w:bookmarkEnd w:id="170"/>
    </w:p>
    <w:p w14:paraId="60A4E9E6" w14:textId="77777777" w:rsidR="00F641C3" w:rsidRDefault="00F641C3" w:rsidP="00913A9E">
      <w:pPr>
        <w:keepNext/>
      </w:pPr>
      <w:r>
        <w:t>A test result summary shall be compiled showing the components submitted to and the number rejected after each test in each subgroup. Component serial numbers for each subgroup shall be identified. For each test requiring electrical measurements the results shall be recorded against component serial number. Where a drift value is specified during a test the drift calculation shall be recorded a</w:t>
      </w:r>
      <w:r w:rsidR="00471AC9">
        <w:t>gainst component serial number.</w:t>
      </w:r>
    </w:p>
    <w:p w14:paraId="31AE1078" w14:textId="77777777" w:rsidR="00F641C3" w:rsidRDefault="00F641C3" w:rsidP="00CC7862">
      <w:pPr>
        <w:keepLines/>
      </w:pPr>
      <w:r>
        <w:t>In addition to the full test data a report shall be compiled for each subgroup of Chart F4 to act as the most</w:t>
      </w:r>
      <w:r w:rsidR="00471AC9">
        <w:t xml:space="preserve"> </w:t>
      </w:r>
      <w:r>
        <w:t>recent Periodic Testing summary. These reports shall include a list of all tests performed in each subgroup, the ESCC Component Numbers and quantities of components tested, a statement confirming all the results were satisfactory, the date the tests were performed and a reference to the full test data.</w:t>
      </w:r>
    </w:p>
    <w:p w14:paraId="7DBAA55B" w14:textId="77777777" w:rsidR="00F641C3" w:rsidRDefault="00F641C3" w:rsidP="00D60AE9">
      <w:pPr>
        <w:pStyle w:val="Heading3"/>
      </w:pPr>
      <w:r>
        <w:tab/>
      </w:r>
      <w:bookmarkStart w:id="171" w:name="_Toc95912847"/>
      <w:r>
        <w:t>Lot Validation Testing</w:t>
      </w:r>
      <w:bookmarkEnd w:id="171"/>
    </w:p>
    <w:p w14:paraId="7C66851F" w14:textId="77777777" w:rsidR="00F641C3" w:rsidRDefault="00F641C3" w:rsidP="00F641C3">
      <w:r>
        <w:t>A test result summary shall be compiled showing the components submitted to and the number rejected after each test in each subgroup (as applicable). Component serial numbers for each subgroup shall be identified. For each test requiring electrical measurements the results shall be recorded against component serial number. Where a drift value is specified during a test the drift calculation shall be recorded against component serial number.</w:t>
      </w:r>
    </w:p>
    <w:p w14:paraId="040DFA37" w14:textId="77777777" w:rsidR="00F641C3" w:rsidRDefault="00F641C3" w:rsidP="0020042C">
      <w:pPr>
        <w:pStyle w:val="Heading2"/>
      </w:pPr>
      <w:bookmarkStart w:id="172" w:name="_Toc95912848"/>
      <w:r>
        <w:t>FAILED COMPONENTS LIST AND FAILURE ANALYSIS REPORT</w:t>
      </w:r>
      <w:bookmarkEnd w:id="172"/>
    </w:p>
    <w:p w14:paraId="2744BE83" w14:textId="77777777" w:rsidR="00F641C3" w:rsidRDefault="00F641C3" w:rsidP="00CC7862">
      <w:pPr>
        <w:spacing w:after="120"/>
      </w:pPr>
      <w:r>
        <w:t>The failed components list and failure analysis report</w:t>
      </w:r>
      <w:r w:rsidR="00471AC9">
        <w:t xml:space="preserve"> shall provide full details of:</w:t>
      </w:r>
    </w:p>
    <w:p w14:paraId="134D79B7" w14:textId="69C56D79" w:rsidR="00F641C3" w:rsidRDefault="00F641C3" w:rsidP="00CC7862">
      <w:pPr>
        <w:pStyle w:val="alphabeticallist"/>
        <w:spacing w:after="60"/>
      </w:pPr>
      <w:r>
        <w:t>The reference and description of the test or measurement performed as defined in this specification and/or the Detail Specification during Special In-Process Controls, Screening Tests</w:t>
      </w:r>
      <w:r w:rsidR="00001042">
        <w:t>,</w:t>
      </w:r>
      <w:r>
        <w:t xml:space="preserve"> </w:t>
      </w:r>
      <w:r w:rsidR="00001042" w:rsidRPr="00255284">
        <w:rPr>
          <w:highlight w:val="yellow"/>
        </w:rPr>
        <w:t>and Qualification, Periodic Testing and Lot Validation Testing</w:t>
      </w:r>
      <w:r>
        <w:t>.</w:t>
      </w:r>
    </w:p>
    <w:p w14:paraId="1E4317F5" w14:textId="77777777" w:rsidR="00471AC9" w:rsidRDefault="00F641C3" w:rsidP="00CC7862">
      <w:pPr>
        <w:pStyle w:val="alphabeticallist"/>
        <w:spacing w:after="60"/>
      </w:pPr>
      <w:r>
        <w:t xml:space="preserve">Traceability information including serial number (if applicable) of the failed component. </w:t>
      </w:r>
    </w:p>
    <w:p w14:paraId="0EFAC782" w14:textId="77777777" w:rsidR="00F641C3" w:rsidRDefault="00F641C3" w:rsidP="00CC7862">
      <w:pPr>
        <w:pStyle w:val="alphabeticallist"/>
        <w:spacing w:after="60"/>
      </w:pPr>
      <w:r>
        <w:t>The failed parameter and the failure mode of the component.</w:t>
      </w:r>
    </w:p>
    <w:p w14:paraId="45C46DDD" w14:textId="77777777" w:rsidR="00F641C3" w:rsidRDefault="00F641C3" w:rsidP="00CC7862">
      <w:pPr>
        <w:pStyle w:val="alphabeticallist"/>
        <w:spacing w:after="60"/>
      </w:pPr>
      <w:r>
        <w:t>Detailed failure analysis (if requested by the ESCC Executive or Orderer).</w:t>
      </w:r>
    </w:p>
    <w:p w14:paraId="6CC8A47A" w14:textId="77777777" w:rsidR="00F641C3" w:rsidRDefault="00F641C3" w:rsidP="0020042C">
      <w:pPr>
        <w:pStyle w:val="Heading2"/>
      </w:pPr>
      <w:bookmarkStart w:id="173" w:name="_Toc95912849"/>
      <w:r>
        <w:t>CERTIFICATE OF CONFORMITY</w:t>
      </w:r>
      <w:bookmarkEnd w:id="173"/>
    </w:p>
    <w:p w14:paraId="685ABC14" w14:textId="7EB7CF81" w:rsidR="00F641C3" w:rsidRDefault="00F641C3" w:rsidP="00F641C3">
      <w:r>
        <w:t>A Certificate of Conformity shall be established in accordance with</w:t>
      </w:r>
      <w:r w:rsidR="00471AC9">
        <w:t xml:space="preserve"> the requirements of ESCC Basic </w:t>
      </w:r>
      <w:r>
        <w:t>Specification Nos.</w:t>
      </w:r>
      <w:hyperlink r:id="rId75" w:history="1">
        <w:r w:rsidR="00CA7637" w:rsidRPr="00CA7637">
          <w:t xml:space="preserve"> </w:t>
        </w:r>
        <w:hyperlink r:id="rId76" w:history="1">
          <w:r w:rsidR="00CA7637" w:rsidRPr="007C273D">
            <w:rPr>
              <w:rStyle w:val="Hyperlink"/>
            </w:rPr>
            <w:t>20100</w:t>
          </w:r>
        </w:hyperlink>
      </w:hyperlink>
      <w:r>
        <w:t xml:space="preserve"> or </w:t>
      </w:r>
      <w:hyperlink r:id="rId77" w:history="1">
        <w:hyperlink r:id="rId78" w:history="1">
          <w:r w:rsidR="003E3A3A" w:rsidRPr="007C273D">
            <w:rPr>
              <w:rStyle w:val="Hyperlink"/>
            </w:rPr>
            <w:t>25400</w:t>
          </w:r>
        </w:hyperlink>
      </w:hyperlink>
      <w:r>
        <w:t>.</w:t>
      </w:r>
    </w:p>
    <w:p w14:paraId="7BEE2A59" w14:textId="77777777" w:rsidR="00F641C3" w:rsidRDefault="00F641C3" w:rsidP="00471AC9">
      <w:pPr>
        <w:pStyle w:val="Heading1"/>
      </w:pPr>
      <w:bookmarkStart w:id="174" w:name="_Toc95912850"/>
      <w:r>
        <w:t>DELIVERY</w:t>
      </w:r>
      <w:bookmarkEnd w:id="174"/>
    </w:p>
    <w:p w14:paraId="7ADB856D" w14:textId="77777777" w:rsidR="00F641C3" w:rsidRDefault="00F641C3" w:rsidP="00CC7862">
      <w:pPr>
        <w:spacing w:after="120"/>
      </w:pPr>
      <w:r>
        <w:t xml:space="preserve">For procurement, for each order, the </w:t>
      </w:r>
      <w:r w:rsidR="00471AC9">
        <w:t>items forming the delivery are:</w:t>
      </w:r>
    </w:p>
    <w:p w14:paraId="529A926B" w14:textId="77777777" w:rsidR="00F641C3" w:rsidRDefault="00F641C3" w:rsidP="00CC7862">
      <w:pPr>
        <w:pStyle w:val="alphabeticallist"/>
        <w:spacing w:after="60"/>
      </w:pPr>
      <w:r>
        <w:t>The delivery lot.</w:t>
      </w:r>
    </w:p>
    <w:p w14:paraId="0EEFFB66" w14:textId="77777777" w:rsidR="00F641C3" w:rsidRDefault="00F641C3" w:rsidP="00CC7862">
      <w:pPr>
        <w:pStyle w:val="alphabeticallist"/>
        <w:spacing w:after="60"/>
      </w:pPr>
      <w:r>
        <w:t>The components used for Lot Validation Testing (as applicable), but not forming part of the delivery lot, if stipulated in the Purchase Order.</w:t>
      </w:r>
    </w:p>
    <w:p w14:paraId="278C3A71" w14:textId="09B45F41" w:rsidR="00F641C3" w:rsidRDefault="00F641C3" w:rsidP="00CC7862">
      <w:pPr>
        <w:pStyle w:val="alphabeticallist"/>
        <w:spacing w:after="60"/>
      </w:pPr>
      <w:r>
        <w:t xml:space="preserve">The relevant documentation in accordance with the requirements of Paras. </w:t>
      </w:r>
      <w:r w:rsidR="00FB66ED">
        <w:fldChar w:fldCharType="begin"/>
      </w:r>
      <w:r w:rsidR="00FB66ED">
        <w:instrText xml:space="preserve"> REF _Ref489888046 \r \h </w:instrText>
      </w:r>
      <w:r w:rsidR="00FB66ED">
        <w:fldChar w:fldCharType="separate"/>
      </w:r>
      <w:r w:rsidR="003A5A2F">
        <w:t>9.1.2</w:t>
      </w:r>
      <w:r w:rsidR="00FB66ED">
        <w:fldChar w:fldCharType="end"/>
      </w:r>
      <w:r>
        <w:t xml:space="preserve"> and </w:t>
      </w:r>
      <w:r w:rsidR="00FB66ED">
        <w:fldChar w:fldCharType="begin"/>
      </w:r>
      <w:r w:rsidR="00FB66ED">
        <w:instrText xml:space="preserve"> REF _Ref489888053 \r \h </w:instrText>
      </w:r>
      <w:r w:rsidR="00FB66ED">
        <w:fldChar w:fldCharType="separate"/>
      </w:r>
      <w:r w:rsidR="003A5A2F">
        <w:t>9.1.3</w:t>
      </w:r>
      <w:r w:rsidR="00FB66ED">
        <w:fldChar w:fldCharType="end"/>
      </w:r>
      <w:r>
        <w:t>.</w:t>
      </w:r>
    </w:p>
    <w:p w14:paraId="3A3A72E6" w14:textId="77777777" w:rsidR="00F641C3" w:rsidRDefault="00F641C3" w:rsidP="00913A9E">
      <w:pPr>
        <w:spacing w:before="240"/>
      </w:pPr>
      <w:r>
        <w:t>In the case of a component for which a valid qualification is in force, all data of all components submitted to Lot Validation Testing shall also be copied, when re</w:t>
      </w:r>
      <w:r w:rsidR="00471AC9">
        <w:t>quested, to the ESCC Executive.</w:t>
      </w:r>
    </w:p>
    <w:p w14:paraId="6F56AD9B" w14:textId="53095479" w:rsidR="00F641C3" w:rsidRDefault="00F641C3" w:rsidP="00F641C3">
      <w:r>
        <w:t>For qualification or qualification maintenance, the disposition of the Qualification Test Lot and its related documentation shall be as specified in ESCC Basic Specification No.</w:t>
      </w:r>
      <w:hyperlink r:id="rId79" w:history="1">
        <w:r w:rsidR="00CA7637" w:rsidRPr="00CA7637">
          <w:t xml:space="preserve"> </w:t>
        </w:r>
        <w:hyperlink r:id="rId80" w:history="1">
          <w:r w:rsidR="00CA7637" w:rsidRPr="007C273D">
            <w:rPr>
              <w:rStyle w:val="Hyperlink"/>
            </w:rPr>
            <w:t>20100</w:t>
          </w:r>
        </w:hyperlink>
      </w:hyperlink>
      <w:r>
        <w:t xml:space="preserve"> and the relevant paragraphs of Section </w:t>
      </w:r>
      <w:r w:rsidR="00DD7261">
        <w:fldChar w:fldCharType="begin"/>
      </w:r>
      <w:r w:rsidR="00DD7261">
        <w:instrText xml:space="preserve"> REF _Ref493240281 \r \h </w:instrText>
      </w:r>
      <w:r w:rsidR="00DD7261">
        <w:fldChar w:fldCharType="separate"/>
      </w:r>
      <w:r w:rsidR="003A5A2F">
        <w:t>9</w:t>
      </w:r>
      <w:r w:rsidR="00DD7261">
        <w:fldChar w:fldCharType="end"/>
      </w:r>
      <w:r>
        <w:t xml:space="preserve"> of this specification.</w:t>
      </w:r>
    </w:p>
    <w:p w14:paraId="5006244B" w14:textId="77777777" w:rsidR="00F641C3" w:rsidRDefault="00F641C3" w:rsidP="00471AC9">
      <w:pPr>
        <w:pStyle w:val="Heading1"/>
      </w:pPr>
      <w:bookmarkStart w:id="175" w:name="_Toc95912851"/>
      <w:r>
        <w:lastRenderedPageBreak/>
        <w:t>PACKAGING AND DISPATCH</w:t>
      </w:r>
      <w:bookmarkEnd w:id="175"/>
    </w:p>
    <w:p w14:paraId="16AB2757" w14:textId="27FA91B5" w:rsidR="00F641C3" w:rsidRDefault="00F641C3" w:rsidP="00F641C3">
      <w:r>
        <w:t xml:space="preserve">The packaging and dispatch of components to this specification shall be in accordance with the requirements of ESCC Basic Specification No. </w:t>
      </w:r>
      <w:hyperlink r:id="rId81" w:history="1">
        <w:r w:rsidR="00CA7637" w:rsidRPr="00D62905">
          <w:rPr>
            <w:rStyle w:val="Hyperlink"/>
          </w:rPr>
          <w:t>20600</w:t>
        </w:r>
      </w:hyperlink>
      <w:r>
        <w:t>.</w:t>
      </w:r>
    </w:p>
    <w:p w14:paraId="26313FB1" w14:textId="77777777" w:rsidR="0020042C" w:rsidRDefault="0020042C">
      <w:pPr>
        <w:spacing w:after="0" w:line="240" w:lineRule="auto"/>
        <w:ind w:left="0" w:right="0"/>
        <w:jc w:val="left"/>
        <w:rPr>
          <w:b/>
          <w:bCs/>
          <w:caps/>
          <w:u w:val="single"/>
        </w:rPr>
      </w:pPr>
      <w:r>
        <w:br w:type="page"/>
      </w:r>
    </w:p>
    <w:p w14:paraId="3F110321" w14:textId="350544E8" w:rsidR="00F641C3" w:rsidRDefault="00F641C3" w:rsidP="0020042C">
      <w:pPr>
        <w:pStyle w:val="Heading1"/>
      </w:pPr>
      <w:bookmarkStart w:id="176" w:name="_Toc95912852"/>
      <w:r>
        <w:lastRenderedPageBreak/>
        <w:t>CHARTS</w:t>
      </w:r>
      <w:bookmarkEnd w:id="176"/>
    </w:p>
    <w:p w14:paraId="0AB1F09E" w14:textId="699457C4" w:rsidR="00F641C3" w:rsidRDefault="00F641C3" w:rsidP="0020042C">
      <w:pPr>
        <w:pStyle w:val="Heading2"/>
      </w:pPr>
      <w:bookmarkStart w:id="177" w:name="_Toc95912853"/>
      <w:r>
        <w:t>CHART F1 - GENERAL FLOW FOR PROCUREMENT</w:t>
      </w:r>
      <w:bookmarkEnd w:id="177"/>
    </w:p>
    <w:p w14:paraId="676898E4" w14:textId="7AF7F190" w:rsidR="00A840DA" w:rsidRDefault="00B727B4" w:rsidP="0020042C">
      <w:pPr>
        <w:keepNext/>
      </w:pPr>
      <w:r>
        <w:rPr>
          <w:noProof/>
          <w:lang w:eastAsia="en-GB"/>
        </w:rPr>
        <mc:AlternateContent>
          <mc:Choice Requires="wps">
            <w:drawing>
              <wp:anchor distT="0" distB="0" distL="114300" distR="114300" simplePos="0" relativeHeight="251659776" behindDoc="0" locked="0" layoutInCell="1" allowOverlap="1" wp14:anchorId="7CD1C884" wp14:editId="49F4AFB9">
                <wp:simplePos x="0" y="0"/>
                <wp:positionH relativeFrom="column">
                  <wp:posOffset>2738755</wp:posOffset>
                </wp:positionH>
                <wp:positionV relativeFrom="paragraph">
                  <wp:posOffset>4307536</wp:posOffset>
                </wp:positionV>
                <wp:extent cx="1499870" cy="241401"/>
                <wp:effectExtent l="0" t="0" r="24130" b="25400"/>
                <wp:wrapNone/>
                <wp:docPr id="115" name="TextBox 28"/>
                <wp:cNvGraphicFramePr/>
                <a:graphic xmlns:a="http://schemas.openxmlformats.org/drawingml/2006/main">
                  <a:graphicData uri="http://schemas.microsoft.com/office/word/2010/wordprocessingShape">
                    <wps:wsp>
                      <wps:cNvSpPr txBox="1"/>
                      <wps:spPr>
                        <a:xfrm>
                          <a:off x="0" y="0"/>
                          <a:ext cx="1499870" cy="241401"/>
                        </a:xfrm>
                        <a:prstGeom prst="rect">
                          <a:avLst/>
                        </a:prstGeom>
                        <a:noFill/>
                        <a:ln w="12700">
                          <a:solidFill>
                            <a:sysClr val="windowText" lastClr="000000"/>
                          </a:solidFill>
                        </a:ln>
                      </wps:spPr>
                      <wps:txbx>
                        <w:txbxContent>
                          <w:p w14:paraId="4C839526" w14:textId="5A554698" w:rsidR="00B727B4" w:rsidRDefault="00B727B4" w:rsidP="00B727B4">
                            <w:pPr>
                              <w:pStyle w:val="NormalWeb"/>
                              <w:spacing w:before="0" w:beforeAutospacing="0" w:after="0" w:afterAutospacing="0"/>
                              <w:jc w:val="center"/>
                            </w:pPr>
                            <w:r>
                              <w:rPr>
                                <w:rFonts w:ascii="Arial" w:hAnsi="Arial" w:cs="Arial"/>
                                <w:color w:val="000000" w:themeColor="text1"/>
                                <w:kern w:val="24"/>
                                <w:sz w:val="18"/>
                                <w:szCs w:val="18"/>
                              </w:rPr>
                              <w:t>Release</w:t>
                            </w:r>
                          </w:p>
                        </w:txbxContent>
                      </wps:txbx>
                      <wps:bodyPr wrap="square" lIns="18000" tIns="36000" rIns="18000" bIns="36000" rtlCol="0" anchor="ctr">
                        <a:noAutofit/>
                      </wps:bodyPr>
                    </wps:wsp>
                  </a:graphicData>
                </a:graphic>
                <wp14:sizeRelV relativeFrom="margin">
                  <wp14:pctHeight>0</wp14:pctHeight>
                </wp14:sizeRelV>
              </wp:anchor>
            </w:drawing>
          </mc:Choice>
          <mc:Fallback>
            <w:pict>
              <v:shape w14:anchorId="7CD1C884" id="TextBox 28" o:spid="_x0000_s1027" type="#_x0000_t202" style="position:absolute;left:0;text-align:left;margin-left:215.65pt;margin-top:339.2pt;width:118.1pt;height:19pt;z-index:2516597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" filled="f" strokecolor="windowText" strokeweight="1pt">
                <v:textbox inset=".5mm,1mm,.5mm,1mm">
                  <w:txbxContent>
                    <w:p w14:paraId="4C839526" w14:textId="5A554698" w:rsidR="00B727B4" w:rsidRDefault="00B727B4" w:rsidP="00B727B4">
                      <w:pPr>
                        <w:pStyle w:val="NormalWeb"/>
                        <w:spacing w:before="0" w:beforeAutospacing="0" w:after="0" w:afterAutospacing="0"/>
                        <w:jc w:val="center"/>
                      </w:pPr>
                      <w:r>
                        <w:rPr>
                          <w:rFonts w:ascii="Arial" w:hAnsi="Arial" w:cs="Arial"/>
                          <w:color w:val="000000" w:themeColor="text1"/>
                          <w:kern w:val="24"/>
                          <w:sz w:val="18"/>
                          <w:szCs w:val="18"/>
                        </w:rPr>
                        <w:t>Release</w:t>
                      </w:r>
                    </w:p>
                  </w:txbxContent>
                </v:textbox>
              </v:shape>
            </w:pict>
          </mc:Fallback>
        </mc:AlternateContent>
      </w:r>
      <w:r w:rsidR="00CA650E" w:rsidRPr="00CA650E">
        <w:rPr>
          <w:noProof/>
          <w:lang w:eastAsia="en-GB"/>
        </w:rPr>
        <mc:AlternateContent>
          <mc:Choice Requires="wpg">
            <w:drawing>
              <wp:inline distT="0" distB="0" distL="0" distR="0" wp14:anchorId="3D29C676" wp14:editId="6DE41460">
                <wp:extent cx="5166255" cy="5216144"/>
                <wp:effectExtent l="0" t="0" r="15875" b="22860"/>
                <wp:docPr id="3" name="Group 11"/>
                <wp:cNvGraphicFramePr/>
                <a:graphic xmlns:a="http://schemas.openxmlformats.org/drawingml/2006/main">
                  <a:graphicData uri="http://schemas.microsoft.com/office/word/2010/wordprocessingGroup">
                    <wpg:wgp>
                      <wpg:cNvGrpSpPr/>
                      <wpg:grpSpPr>
                        <a:xfrm>
                          <a:off x="0" y="0"/>
                          <a:ext cx="5166255" cy="5216144"/>
                          <a:chOff x="318968" y="80464"/>
                          <a:chExt cx="5166255" cy="5216144"/>
                        </a:xfrm>
                      </wpg:grpSpPr>
                      <wps:wsp>
                        <wps:cNvPr id="4" name="TextBox 61"/>
                        <wps:cNvSpPr txBox="1"/>
                        <wps:spPr>
                          <a:xfrm>
                            <a:off x="2154563" y="80464"/>
                            <a:ext cx="1500945" cy="479035"/>
                          </a:xfrm>
                          <a:prstGeom prst="rect">
                            <a:avLst/>
                          </a:prstGeom>
                          <a:noFill/>
                          <a:ln w="12700">
                            <a:solidFill>
                              <a:schemeClr val="tx1"/>
                            </a:solidFill>
                          </a:ln>
                        </wps:spPr>
                        <wps:txbx>
                          <w:txbxContent>
                            <w:p w14:paraId="47F07794" w14:textId="77777777"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u w:val="single"/>
                                </w:rPr>
                                <w:t>Production Control</w:t>
                              </w:r>
                            </w:p>
                            <w:p w14:paraId="6F284F6A" w14:textId="77777777"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rPr>
                                <w:t>Special In-Process Controls</w:t>
                              </w:r>
                            </w:p>
                            <w:p w14:paraId="787B8FDD" w14:textId="51239F87"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_Ref489954281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sidR="000C6A71">
                                <w:rPr>
                                  <w:rFonts w:ascii="Arial" w:hAnsi="Arial" w:cs="Arial"/>
                                  <w:color w:val="000000" w:themeColor="text1"/>
                                  <w:kern w:val="24"/>
                                  <w:sz w:val="18"/>
                                  <w:szCs w:val="18"/>
                                </w:rPr>
                                <w:t>5</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F2</w:t>
                              </w:r>
                            </w:p>
                          </w:txbxContent>
                        </wps:txbx>
                        <wps:bodyPr wrap="square" lIns="18000" tIns="36000" rIns="18000" bIns="36000" rtlCol="0" anchor="ctr">
                          <a:spAutoFit/>
                        </wps:bodyPr>
                      </wps:wsp>
                      <wps:wsp>
                        <wps:cNvPr id="5" name="Straight Arrow Connector 5"/>
                        <wps:cNvCnPr>
                          <a:stCxn id="4" idx="2"/>
                          <a:endCxn id="7" idx="0"/>
                        </wps:cNvCnPr>
                        <wps:spPr>
                          <a:xfrm>
                            <a:off x="2905036" y="559499"/>
                            <a:ext cx="0" cy="942348"/>
                          </a:xfrm>
                          <a:prstGeom prst="straightConnector1">
                            <a:avLst/>
                          </a:prstGeom>
                          <a:ln>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6" name="Elbow Connector 6"/>
                        <wps:cNvCnPr/>
                        <wps:spPr>
                          <a:xfrm rot="16200000" flipH="1">
                            <a:off x="3462704" y="1291462"/>
                            <a:ext cx="720000" cy="1836000"/>
                          </a:xfrm>
                          <a:prstGeom prst="bentConnector3">
                            <a:avLst>
                              <a:gd name="adj1" fmla="val 50000"/>
                            </a:avLst>
                          </a:prstGeom>
                          <a:ln>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7" name="TextBox 25"/>
                        <wps:cNvSpPr txBox="1"/>
                        <wps:spPr>
                          <a:xfrm>
                            <a:off x="2154563" y="1501847"/>
                            <a:ext cx="1500945" cy="347590"/>
                          </a:xfrm>
                          <a:prstGeom prst="rect">
                            <a:avLst/>
                          </a:prstGeom>
                          <a:noFill/>
                          <a:ln w="12700">
                            <a:solidFill>
                              <a:schemeClr val="tx1"/>
                            </a:solidFill>
                          </a:ln>
                        </wps:spPr>
                        <wps:txbx>
                          <w:txbxContent>
                            <w:p w14:paraId="53BD133F" w14:textId="77777777"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u w:val="single"/>
                                </w:rPr>
                                <w:t>Screening Tests</w:t>
                              </w:r>
                            </w:p>
                            <w:p w14:paraId="1798321A" w14:textId="54F3FF28"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_Ref489954289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sidR="000C6A71">
                                <w:rPr>
                                  <w:rFonts w:ascii="Arial" w:hAnsi="Arial" w:cs="Arial"/>
                                  <w:color w:val="000000" w:themeColor="text1"/>
                                  <w:kern w:val="24"/>
                                  <w:sz w:val="18"/>
                                  <w:szCs w:val="18"/>
                                </w:rPr>
                                <w:t>6</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F3</w:t>
                              </w:r>
                            </w:p>
                          </w:txbxContent>
                        </wps:txbx>
                        <wps:bodyPr wrap="square" lIns="18000" tIns="36000" rIns="18000" bIns="36000" rtlCol="0" anchor="ctr">
                          <a:spAutoFit/>
                        </wps:bodyPr>
                      </wps:wsp>
                      <wps:wsp>
                        <wps:cNvPr id="8" name="TextBox 26"/>
                        <wps:cNvSpPr txBox="1"/>
                        <wps:spPr>
                          <a:xfrm>
                            <a:off x="318968" y="2578050"/>
                            <a:ext cx="1499675" cy="479035"/>
                          </a:xfrm>
                          <a:prstGeom prst="rect">
                            <a:avLst/>
                          </a:prstGeom>
                          <a:noFill/>
                          <a:ln w="12700">
                            <a:solidFill>
                              <a:schemeClr val="tx1"/>
                            </a:solidFill>
                          </a:ln>
                        </wps:spPr>
                        <wps:txbx>
                          <w:txbxContent>
                            <w:p w14:paraId="1C2FFB5E" w14:textId="77777777"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u w:val="single"/>
                                </w:rPr>
                                <w:t>Lot Validation Testing</w:t>
                              </w:r>
                            </w:p>
                            <w:p w14:paraId="77CB153E" w14:textId="07866D3A"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_Ref489954300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sidR="000C6A71">
                                <w:rPr>
                                  <w:rFonts w:ascii="Arial" w:hAnsi="Arial" w:cs="Arial"/>
                                  <w:color w:val="000000" w:themeColor="text1"/>
                                  <w:kern w:val="24"/>
                                  <w:sz w:val="18"/>
                                  <w:szCs w:val="18"/>
                                </w:rPr>
                                <w:t>7.4</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p w14:paraId="44FAF265" w14:textId="77777777"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rPr>
                                <w:t>(Note 1)</w:t>
                              </w:r>
                            </w:p>
                          </w:txbxContent>
                        </wps:txbx>
                        <wps:bodyPr wrap="square" lIns="18000" tIns="36000" rIns="18000" bIns="36000" rtlCol="0" anchor="ctr">
                          <a:spAutoFit/>
                        </wps:bodyPr>
                      </wps:wsp>
                      <wps:wsp>
                        <wps:cNvPr id="9" name="TextBox 28"/>
                        <wps:cNvSpPr txBox="1"/>
                        <wps:spPr>
                          <a:xfrm>
                            <a:off x="2155293" y="3950550"/>
                            <a:ext cx="1500212" cy="430316"/>
                          </a:xfrm>
                          <a:prstGeom prst="rect">
                            <a:avLst/>
                          </a:prstGeom>
                          <a:noFill/>
                          <a:ln w="12700">
                            <a:solidFill>
                              <a:schemeClr val="tx1"/>
                            </a:solidFill>
                          </a:ln>
                        </wps:spPr>
                        <wps:txbx>
                          <w:txbxContent>
                            <w:p w14:paraId="1720C42F" w14:textId="77777777"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rPr>
                                <w:t xml:space="preserve">Deliverable </w:t>
                              </w:r>
                            </w:p>
                            <w:p w14:paraId="78317763" w14:textId="05817D3B" w:rsidR="00EE7F04" w:rsidRDefault="00EE7F04" w:rsidP="00B727B4">
                              <w:pPr>
                                <w:pStyle w:val="NormalWeb"/>
                                <w:spacing w:before="0" w:beforeAutospacing="0" w:after="0" w:afterAutospacing="0"/>
                                <w:jc w:val="center"/>
                              </w:pPr>
                              <w:r>
                                <w:rPr>
                                  <w:rFonts w:ascii="Arial" w:hAnsi="Arial" w:cs="Arial"/>
                                  <w:color w:val="000000" w:themeColor="text1"/>
                                  <w:kern w:val="24"/>
                                  <w:sz w:val="18"/>
                                  <w:szCs w:val="18"/>
                                </w:rPr>
                                <w:t>Components</w:t>
                              </w:r>
                            </w:p>
                          </w:txbxContent>
                        </wps:txbx>
                        <wps:bodyPr wrap="square" lIns="18000" tIns="36000" rIns="18000" bIns="36000" rtlCol="0" anchor="ctr">
                          <a:noAutofit/>
                        </wps:bodyPr>
                      </wps:wsp>
                      <wps:wsp>
                        <wps:cNvPr id="10" name="TextBox 30"/>
                        <wps:cNvSpPr txBox="1"/>
                        <wps:spPr>
                          <a:xfrm>
                            <a:off x="2155293" y="5003593"/>
                            <a:ext cx="1500945" cy="293015"/>
                          </a:xfrm>
                          <a:prstGeom prst="rect">
                            <a:avLst/>
                          </a:prstGeom>
                          <a:noFill/>
                          <a:ln w="12700">
                            <a:solidFill>
                              <a:schemeClr val="tx1"/>
                            </a:solidFill>
                          </a:ln>
                        </wps:spPr>
                        <wps:txbx>
                          <w:txbxContent>
                            <w:p w14:paraId="41B3FB3B" w14:textId="77777777"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rPr>
                                <w:t>Delivery</w:t>
                              </w:r>
                            </w:p>
                          </w:txbxContent>
                        </wps:txbx>
                        <wps:bodyPr wrap="square" lIns="18000" tIns="36000" rIns="18000" bIns="36000" rtlCol="0" anchor="ctr">
                          <a:noAutofit/>
                        </wps:bodyPr>
                      </wps:wsp>
                      <wps:wsp>
                        <wps:cNvPr id="13" name="TextBox 31"/>
                        <wps:cNvSpPr txBox="1"/>
                        <wps:spPr>
                          <a:xfrm>
                            <a:off x="446853" y="4319400"/>
                            <a:ext cx="1244162" cy="347590"/>
                          </a:xfrm>
                          <a:prstGeom prst="rect">
                            <a:avLst/>
                          </a:prstGeom>
                          <a:noFill/>
                          <a:ln w="12700">
                            <a:solidFill>
                              <a:schemeClr val="tx1"/>
                            </a:solidFill>
                          </a:ln>
                        </wps:spPr>
                        <wps:txbx>
                          <w:txbxContent>
                            <w:p w14:paraId="66FA424C" w14:textId="77777777"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u w:val="single"/>
                                </w:rPr>
                                <w:t>Periodic Testing</w:t>
                              </w:r>
                            </w:p>
                            <w:p w14:paraId="29CE4503" w14:textId="2DE193F5"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_Ref489954319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sidR="000C6A71">
                                <w:rPr>
                                  <w:rFonts w:ascii="Arial" w:hAnsi="Arial" w:cs="Arial"/>
                                  <w:color w:val="000000" w:themeColor="text1"/>
                                  <w:kern w:val="24"/>
                                  <w:sz w:val="18"/>
                                  <w:szCs w:val="18"/>
                                </w:rPr>
                                <w:t>7.3</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txbxContent>
                        </wps:txbx>
                        <wps:bodyPr wrap="square" lIns="18000" tIns="36000" rIns="18000" bIns="36000" rtlCol="0" anchor="ctr">
                          <a:spAutoFit/>
                        </wps:bodyPr>
                      </wps:wsp>
                      <wps:wsp>
                        <wps:cNvPr id="14" name="TextBox 33"/>
                        <wps:cNvSpPr txBox="1"/>
                        <wps:spPr>
                          <a:xfrm>
                            <a:off x="3985548" y="2570734"/>
                            <a:ext cx="1499675" cy="479035"/>
                          </a:xfrm>
                          <a:prstGeom prst="rect">
                            <a:avLst/>
                          </a:prstGeom>
                          <a:noFill/>
                          <a:ln w="12700">
                            <a:solidFill>
                              <a:schemeClr val="tx1"/>
                            </a:solidFill>
                          </a:ln>
                        </wps:spPr>
                        <wps:txbx>
                          <w:txbxContent>
                            <w:p w14:paraId="7D43DB60" w14:textId="77777777"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u w:val="single"/>
                                </w:rPr>
                                <w:t>Lot Validation Testing</w:t>
                              </w:r>
                            </w:p>
                            <w:p w14:paraId="2F43DD8C" w14:textId="64DFBCD2"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_Ref489954309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sidR="000C6A71">
                                <w:rPr>
                                  <w:rFonts w:ascii="Arial" w:hAnsi="Arial" w:cs="Arial"/>
                                  <w:color w:val="000000" w:themeColor="text1"/>
                                  <w:kern w:val="24"/>
                                  <w:sz w:val="18"/>
                                  <w:szCs w:val="18"/>
                                </w:rPr>
                                <w:t>7.4</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p w14:paraId="59971E72" w14:textId="77777777"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rPr>
                                <w:t>(Note 2)</w:t>
                              </w:r>
                            </w:p>
                          </w:txbxContent>
                        </wps:txbx>
                        <wps:bodyPr wrap="square" lIns="18000" tIns="36000" rIns="18000" bIns="36000" rtlCol="0" anchor="ctr">
                          <a:spAutoFit/>
                        </wps:bodyPr>
                      </wps:wsp>
                      <wps:wsp>
                        <wps:cNvPr id="15" name="Elbow Connector 15"/>
                        <wps:cNvCnPr/>
                        <wps:spPr>
                          <a:xfrm rot="5400000">
                            <a:off x="1627097" y="1291463"/>
                            <a:ext cx="720000" cy="1836000"/>
                          </a:xfrm>
                          <a:prstGeom prst="bentConnector3">
                            <a:avLst>
                              <a:gd name="adj1" fmla="val 50000"/>
                            </a:avLst>
                          </a:prstGeom>
                          <a:ln>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16" name="Elbow Connector 16"/>
                        <wps:cNvCnPr>
                          <a:stCxn id="14" idx="2"/>
                        </wps:cNvCnPr>
                        <wps:spPr>
                          <a:xfrm rot="5400000">
                            <a:off x="3637387" y="3067769"/>
                            <a:ext cx="1116000" cy="1080000"/>
                          </a:xfrm>
                          <a:prstGeom prst="bentConnector2">
                            <a:avLst/>
                          </a:prstGeom>
                          <a:ln>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17" name="Elbow Connector 17"/>
                        <wps:cNvCnPr/>
                        <wps:spPr>
                          <a:xfrm rot="16200000" flipH="1">
                            <a:off x="1050817" y="3067708"/>
                            <a:ext cx="1116000" cy="1080000"/>
                          </a:xfrm>
                          <a:prstGeom prst="bentConnector2">
                            <a:avLst/>
                          </a:prstGeom>
                          <a:ln>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18" name="Straight Arrow Connector 18"/>
                        <wps:cNvCnPr/>
                        <wps:spPr>
                          <a:xfrm flipH="1">
                            <a:off x="2905036" y="1849439"/>
                            <a:ext cx="0" cy="2088000"/>
                          </a:xfrm>
                          <a:prstGeom prst="straightConnector1">
                            <a:avLst/>
                          </a:prstGeom>
                          <a:ln>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19" name="Straight Arrow Connector 19"/>
                        <wps:cNvCnPr/>
                        <wps:spPr>
                          <a:xfrm>
                            <a:off x="2905891" y="4630466"/>
                            <a:ext cx="0" cy="373127"/>
                          </a:xfrm>
                          <a:prstGeom prst="straightConnector1">
                            <a:avLst/>
                          </a:prstGeom>
                          <a:ln>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20" name="Straight Arrow Connector 20"/>
                        <wps:cNvCnPr/>
                        <wps:spPr>
                          <a:xfrm>
                            <a:off x="1691016" y="4497783"/>
                            <a:ext cx="460800" cy="0"/>
                          </a:xfrm>
                          <a:prstGeom prst="straightConnector1">
                            <a:avLst/>
                          </a:prstGeom>
                          <a:ln>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21" name="TextBox 7"/>
                        <wps:cNvSpPr txBox="1"/>
                        <wps:spPr>
                          <a:xfrm>
                            <a:off x="1141934" y="1909469"/>
                            <a:ext cx="836735" cy="203445"/>
                          </a:xfrm>
                          <a:prstGeom prst="rect">
                            <a:avLst/>
                          </a:prstGeom>
                          <a:noFill/>
                        </wps:spPr>
                        <wps:txbx>
                          <w:txbxContent>
                            <w:p w14:paraId="34B52853" w14:textId="77777777" w:rsidR="00EE7F04" w:rsidRDefault="00EE7F04" w:rsidP="00CA650E">
                              <w:pPr>
                                <w:pStyle w:val="NormalWeb"/>
                                <w:spacing w:before="0" w:beforeAutospacing="0" w:after="0" w:afterAutospacing="0"/>
                              </w:pPr>
                              <w:r>
                                <w:rPr>
                                  <w:rFonts w:ascii="Arial" w:hAnsi="Arial" w:cs="Arial"/>
                                  <w:color w:val="000000" w:themeColor="text1"/>
                                  <w:kern w:val="24"/>
                                  <w:sz w:val="18"/>
                                  <w:szCs w:val="18"/>
                                </w:rPr>
                                <w:t>ESCC Qualified</w:t>
                              </w:r>
                            </w:p>
                          </w:txbxContent>
                        </wps:txbx>
                        <wps:bodyPr wrap="none" lIns="18000" tIns="36000" rIns="18000" bIns="36000" rtlCol="0">
                          <a:spAutoFit/>
                        </wps:bodyPr>
                      </wps:wsp>
                      <wps:wsp>
                        <wps:cNvPr id="22" name="TextBox 24"/>
                        <wps:cNvSpPr txBox="1"/>
                        <wps:spPr>
                          <a:xfrm>
                            <a:off x="3789509" y="1909478"/>
                            <a:ext cx="1277020" cy="203445"/>
                          </a:xfrm>
                          <a:prstGeom prst="rect">
                            <a:avLst/>
                          </a:prstGeom>
                          <a:noFill/>
                        </wps:spPr>
                        <wps:txbx>
                          <w:txbxContent>
                            <w:p w14:paraId="2BCEFC87" w14:textId="77777777" w:rsidR="00EE7F04" w:rsidRDefault="00EE7F04" w:rsidP="00CA650E">
                              <w:pPr>
                                <w:pStyle w:val="NormalWeb"/>
                                <w:spacing w:before="0" w:beforeAutospacing="0" w:after="0" w:afterAutospacing="0"/>
                              </w:pPr>
                              <w:r>
                                <w:rPr>
                                  <w:rFonts w:ascii="Arial" w:hAnsi="Arial" w:cs="Arial"/>
                                  <w:color w:val="000000" w:themeColor="text1"/>
                                  <w:kern w:val="24"/>
                                  <w:sz w:val="18"/>
                                  <w:szCs w:val="18"/>
                                </w:rPr>
                                <w:t>Not ESCC Qualified</w:t>
                              </w:r>
                            </w:p>
                          </w:txbxContent>
                        </wps:txbx>
                        <wps:bodyPr wrap="square" lIns="18000" tIns="36000" rIns="18000" bIns="36000" rtlCol="0">
                          <a:spAutoFit/>
                        </wps:bodyPr>
                      </wps:wsp>
                    </wpg:wgp>
                  </a:graphicData>
                </a:graphic>
              </wp:inline>
            </w:drawing>
          </mc:Choice>
          <mc:Fallback>
            <w:pict>
              <v:group w14:anchorId="3D29C676" id="Group 11" o:spid="_x0000_s1028" style="width:406.8pt;height:410.7pt;mso-position-horizontal-relative:char;mso-position-vertical-relative:line" coordorigin="3189,804" coordsize="51662,521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">
                <v:shape id="TextBox 61" o:spid="_x0000_s1029" type="#_x0000_t202" style="position:absolute;left:21545;top:804;width:15010;height:47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" filled="f" strokecolor="black [3213]" strokeweight="1pt">
                  <v:textbox style="mso-fit-shape-to-text:t" inset=".5mm,1mm,.5mm,1mm">
                    <w:txbxContent>
                      <w:p w14:paraId="47F07794" w14:textId="77777777"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u w:val="single"/>
                          </w:rPr>
                          <w:t>Production Control</w:t>
                        </w:r>
                      </w:p>
                      <w:p w14:paraId="6F284F6A" w14:textId="77777777"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rPr>
                          <w:t>Special In-Process Controls</w:t>
                        </w:r>
                      </w:p>
                      <w:p w14:paraId="787B8FDD" w14:textId="51239F87"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_Ref489954281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sidR="000C6A71">
                          <w:rPr>
                            <w:rFonts w:ascii="Arial" w:hAnsi="Arial" w:cs="Arial"/>
                            <w:color w:val="000000" w:themeColor="text1"/>
                            <w:kern w:val="24"/>
                            <w:sz w:val="18"/>
                            <w:szCs w:val="18"/>
                          </w:rPr>
                          <w:t>5</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F2</w:t>
                        </w:r>
                      </w:p>
                    </w:txbxContent>
                  </v:textbox>
                </v:shape>
                <v:shapetype id="_x0000_t32" coordsize="21600,21600" o:spt="32" o:oned="t" path="m,l21600,21600e" filled="f">
                  <v:path arrowok="t" fillok="f" o:connecttype="none"/>
                  <o:lock v:ext="edit" shapetype="t"/>
                </v:shapetype>
                <v:shape id="Straight Arrow Connector 5" o:spid="_x0000_s1030" type="#_x0000_t32" style="position:absolute;left:29050;top:5594;width:0;height:942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" strokecolor="black [3213]">
                  <v:stroke endarrow="block" endarrowlength="long"/>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6" o:spid="_x0000_s1031" type="#_x0000_t34" style="position:absolute;left:34627;top:12914;width:7200;height:18360;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" strokecolor="black [3213]">
                  <v:stroke endarrow="block" endarrowlength="long"/>
                </v:shape>
                <v:shape id="TextBox 25" o:spid="_x0000_s1032" type="#_x0000_t202" style="position:absolute;left:21545;top:15018;width:15010;height:34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" filled="f" strokecolor="black [3213]" strokeweight="1pt">
                  <v:textbox style="mso-fit-shape-to-text:t" inset=".5mm,1mm,.5mm,1mm">
                    <w:txbxContent>
                      <w:p w14:paraId="53BD133F" w14:textId="77777777"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u w:val="single"/>
                          </w:rPr>
                          <w:t>Screening Tests</w:t>
                        </w:r>
                      </w:p>
                      <w:p w14:paraId="1798321A" w14:textId="54F3FF28"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_Ref489954289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sidR="000C6A71">
                          <w:rPr>
                            <w:rFonts w:ascii="Arial" w:hAnsi="Arial" w:cs="Arial"/>
                            <w:color w:val="000000" w:themeColor="text1"/>
                            <w:kern w:val="24"/>
                            <w:sz w:val="18"/>
                            <w:szCs w:val="18"/>
                          </w:rPr>
                          <w:t>6</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F3</w:t>
                        </w:r>
                      </w:p>
                    </w:txbxContent>
                  </v:textbox>
                </v:shape>
                <v:shape id="TextBox 26" o:spid="_x0000_s1033" type="#_x0000_t202" style="position:absolute;left:3189;top:25780;width:14997;height:47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" filled="f" strokecolor="black [3213]" strokeweight="1pt">
                  <v:textbox style="mso-fit-shape-to-text:t" inset=".5mm,1mm,.5mm,1mm">
                    <w:txbxContent>
                      <w:p w14:paraId="1C2FFB5E" w14:textId="77777777"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u w:val="single"/>
                          </w:rPr>
                          <w:t>Lot Validation Testing</w:t>
                        </w:r>
                      </w:p>
                      <w:p w14:paraId="77CB153E" w14:textId="07866D3A"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_Ref489954300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sidR="000C6A71">
                          <w:rPr>
                            <w:rFonts w:ascii="Arial" w:hAnsi="Arial" w:cs="Arial"/>
                            <w:color w:val="000000" w:themeColor="text1"/>
                            <w:kern w:val="24"/>
                            <w:sz w:val="18"/>
                            <w:szCs w:val="18"/>
                          </w:rPr>
                          <w:t>7.4</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p w14:paraId="44FAF265" w14:textId="77777777"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rPr>
                          <w:t>(Note 1)</w:t>
                        </w:r>
                      </w:p>
                    </w:txbxContent>
                  </v:textbox>
                </v:shape>
                <v:shape id="_x0000_s1034" type="#_x0000_t202" style="position:absolute;left:21552;top:39505;width:15003;height:43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" filled="f" strokecolor="black [3213]" strokeweight="1pt">
                  <v:textbox inset=".5mm,1mm,.5mm,1mm">
                    <w:txbxContent>
                      <w:p w14:paraId="1720C42F" w14:textId="77777777"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rPr>
                          <w:t xml:space="preserve">Deliverable </w:t>
                        </w:r>
                      </w:p>
                      <w:p w14:paraId="78317763" w14:textId="05817D3B" w:rsidR="00EE7F04" w:rsidRDefault="00EE7F04" w:rsidP="00B727B4">
                        <w:pPr>
                          <w:pStyle w:val="NormalWeb"/>
                          <w:spacing w:before="0" w:beforeAutospacing="0" w:after="0" w:afterAutospacing="0"/>
                          <w:jc w:val="center"/>
                        </w:pPr>
                        <w:r>
                          <w:rPr>
                            <w:rFonts w:ascii="Arial" w:hAnsi="Arial" w:cs="Arial"/>
                            <w:color w:val="000000" w:themeColor="text1"/>
                            <w:kern w:val="24"/>
                            <w:sz w:val="18"/>
                            <w:szCs w:val="18"/>
                          </w:rPr>
                          <w:t>Components</w:t>
                        </w:r>
                      </w:p>
                    </w:txbxContent>
                  </v:textbox>
                </v:shape>
                <v:shape id="TextBox 30" o:spid="_x0000_s1035" type="#_x0000_t202" style="position:absolute;left:21552;top:50035;width:15010;height:29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" filled="f" strokecolor="black [3213]" strokeweight="1pt">
                  <v:textbox inset=".5mm,1mm,.5mm,1mm">
                    <w:txbxContent>
                      <w:p w14:paraId="41B3FB3B" w14:textId="77777777"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rPr>
                          <w:t>Delivery</w:t>
                        </w:r>
                      </w:p>
                    </w:txbxContent>
                  </v:textbox>
                </v:shape>
                <v:shape id="TextBox 31" o:spid="_x0000_s1036" type="#_x0000_t202" style="position:absolute;left:4468;top:43194;width:12442;height:34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" filled="f" strokecolor="black [3213]" strokeweight="1pt">
                  <v:textbox style="mso-fit-shape-to-text:t" inset=".5mm,1mm,.5mm,1mm">
                    <w:txbxContent>
                      <w:p w14:paraId="66FA424C" w14:textId="77777777"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u w:val="single"/>
                          </w:rPr>
                          <w:t>Periodic Testing</w:t>
                        </w:r>
                      </w:p>
                      <w:p w14:paraId="29CE4503" w14:textId="2DE193F5"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_Ref489954319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sidR="000C6A71">
                          <w:rPr>
                            <w:rFonts w:ascii="Arial" w:hAnsi="Arial" w:cs="Arial"/>
                            <w:color w:val="000000" w:themeColor="text1"/>
                            <w:kern w:val="24"/>
                            <w:sz w:val="18"/>
                            <w:szCs w:val="18"/>
                          </w:rPr>
                          <w:t>7.3</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txbxContent>
                  </v:textbox>
                </v:shape>
                <v:shape id="TextBox 33" o:spid="_x0000_s1037" type="#_x0000_t202" style="position:absolute;left:39855;top:25707;width:14997;height:47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" filled="f" strokecolor="black [3213]" strokeweight="1pt">
                  <v:textbox style="mso-fit-shape-to-text:t" inset=".5mm,1mm,.5mm,1mm">
                    <w:txbxContent>
                      <w:p w14:paraId="7D43DB60" w14:textId="77777777"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u w:val="single"/>
                          </w:rPr>
                          <w:t>Lot Validation Testing</w:t>
                        </w:r>
                      </w:p>
                      <w:p w14:paraId="2F43DD8C" w14:textId="64DFBCD2"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_Ref489954309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sidR="000C6A71">
                          <w:rPr>
                            <w:rFonts w:ascii="Arial" w:hAnsi="Arial" w:cs="Arial"/>
                            <w:color w:val="000000" w:themeColor="text1"/>
                            <w:kern w:val="24"/>
                            <w:sz w:val="18"/>
                            <w:szCs w:val="18"/>
                          </w:rPr>
                          <w:t>7.4</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p w14:paraId="59971E72" w14:textId="77777777"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rPr>
                          <w:t>(Note 2)</w:t>
                        </w:r>
                      </w:p>
                    </w:txbxContent>
                  </v:textbox>
                </v:shape>
                <v:shape id="Elbow Connector 15" o:spid="_x0000_s1038" type="#_x0000_t34" style="position:absolute;left:16270;top:12914;width:7200;height:18360;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" strokecolor="black [3213]">
                  <v:stroke endarrow="block" endarrowlength="long"/>
                </v:shape>
                <v:shapetype id="_x0000_t33" coordsize="21600,21600" o:spt="33" o:oned="t" path="m,l21600,r,21600e" filled="f">
                  <v:stroke joinstyle="miter"/>
                  <v:path arrowok="t" fillok="f" o:connecttype="none"/>
                  <o:lock v:ext="edit" shapetype="t"/>
                </v:shapetype>
                <v:shape id="Elbow Connector 16" o:spid="_x0000_s1039" type="#_x0000_t33" style="position:absolute;left:36373;top:30677;width:11160;height:10800;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" strokecolor="black [3213]">
                  <v:stroke endarrow="block" endarrowlength="long"/>
                </v:shape>
                <v:shape id="Elbow Connector 17" o:spid="_x0000_s1040" type="#_x0000_t33" style="position:absolute;left:10508;top:30677;width:11160;height:10800;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" strokecolor="black [3213]">
                  <v:stroke endarrow="block" endarrowlength="long"/>
                </v:shape>
                <v:shape id="Straight Arrow Connector 18" o:spid="_x0000_s1041" type="#_x0000_t32" style="position:absolute;left:29050;top:18494;width:0;height:208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" strokecolor="black [3213]">
                  <v:stroke endarrow="block" endarrowlength="long"/>
                </v:shape>
                <v:shape id="Straight Arrow Connector 19" o:spid="_x0000_s1042" type="#_x0000_t32" style="position:absolute;left:29058;top:46304;width:0;height:373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" strokecolor="black [3213]">
                  <v:stroke endarrow="block" endarrowlength="long"/>
                </v:shape>
                <v:shape id="Straight Arrow Connector 20" o:spid="_x0000_s1043" type="#_x0000_t32" style="position:absolute;left:16910;top:44977;width:460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" strokecolor="black [3213]">
                  <v:stroke endarrow="block" endarrowlength="long"/>
                </v:shape>
                <v:shape id="TextBox 7" o:spid="_x0000_s1044" type="#_x0000_t202" style="position:absolute;left:11419;top:19094;width:8367;height:203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" filled="f" stroked="f">
                  <v:textbox style="mso-fit-shape-to-text:t" inset=".5mm,1mm,.5mm,1mm">
                    <w:txbxContent>
                      <w:p w14:paraId="34B52853" w14:textId="77777777" w:rsidR="00EE7F04" w:rsidRDefault="00EE7F04" w:rsidP="00CA650E">
                        <w:pPr>
                          <w:pStyle w:val="NormalWeb"/>
                          <w:spacing w:before="0" w:beforeAutospacing="0" w:after="0" w:afterAutospacing="0"/>
                        </w:pPr>
                        <w:r>
                          <w:rPr>
                            <w:rFonts w:ascii="Arial" w:hAnsi="Arial" w:cs="Arial"/>
                            <w:color w:val="000000" w:themeColor="text1"/>
                            <w:kern w:val="24"/>
                            <w:sz w:val="18"/>
                            <w:szCs w:val="18"/>
                          </w:rPr>
                          <w:t>ESCC Qualified</w:t>
                        </w:r>
                      </w:p>
                    </w:txbxContent>
                  </v:textbox>
                </v:shape>
                <v:shape id="TextBox 24" o:spid="_x0000_s1045" type="#_x0000_t202" style="position:absolute;left:37895;top:19094;width:12770;height:2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" filled="f" stroked="f">
                  <v:textbox style="mso-fit-shape-to-text:t" inset=".5mm,1mm,.5mm,1mm">
                    <w:txbxContent>
                      <w:p w14:paraId="2BCEFC87" w14:textId="77777777" w:rsidR="00EE7F04" w:rsidRDefault="00EE7F04" w:rsidP="00CA650E">
                        <w:pPr>
                          <w:pStyle w:val="NormalWeb"/>
                          <w:spacing w:before="0" w:beforeAutospacing="0" w:after="0" w:afterAutospacing="0"/>
                        </w:pPr>
                        <w:r>
                          <w:rPr>
                            <w:rFonts w:ascii="Arial" w:hAnsi="Arial" w:cs="Arial"/>
                            <w:color w:val="000000" w:themeColor="text1"/>
                            <w:kern w:val="24"/>
                            <w:sz w:val="18"/>
                            <w:szCs w:val="18"/>
                          </w:rPr>
                          <w:t>Not ESCC Qualified</w:t>
                        </w:r>
                      </w:p>
                    </w:txbxContent>
                  </v:textbox>
                </v:shape>
                <w10:anchorlock/>
              </v:group>
            </w:pict>
          </mc:Fallback>
        </mc:AlternateContent>
      </w:r>
    </w:p>
    <w:p w14:paraId="32BE4536" w14:textId="3C4CF61F" w:rsidR="00A840DA" w:rsidRDefault="00A840DA" w:rsidP="0020042C">
      <w:pPr>
        <w:pStyle w:val="NOTES"/>
      </w:pPr>
      <w:r>
        <w:t>NOTES</w:t>
      </w:r>
      <w:r w:rsidR="00372CB1">
        <w:t>:</w:t>
      </w:r>
    </w:p>
    <w:p w14:paraId="4871EF0D" w14:textId="77777777" w:rsidR="00A840DA" w:rsidRDefault="00A840DA" w:rsidP="00CC7862">
      <w:pPr>
        <w:pStyle w:val="numericallist"/>
        <w:keepNext/>
        <w:spacing w:after="60"/>
      </w:pPr>
      <w:r>
        <w:t>Lot Validation Testing is not required for qualified components unless specifically stipulated in the Purchase Order.</w:t>
      </w:r>
    </w:p>
    <w:p w14:paraId="55EC95AC" w14:textId="72CD5BE9" w:rsidR="00A840DA" w:rsidRDefault="00A840DA" w:rsidP="00CC7862">
      <w:pPr>
        <w:pStyle w:val="numericallist"/>
        <w:keepNext/>
        <w:spacing w:after="60"/>
      </w:pPr>
      <w:r>
        <w:t xml:space="preserve">For unqualified components the need for Lot Validation Testing shall be determined by the Orderer and the required testing shall be as stipulated in the Purchase Order (Ref. ESCC Basic Specification No. </w:t>
      </w:r>
      <w:hyperlink r:id="rId82" w:history="1">
        <w:hyperlink r:id="rId83" w:history="1">
          <w:r w:rsidR="00CA7637" w:rsidRPr="007C273D">
            <w:rPr>
              <w:rStyle w:val="Hyperlink"/>
            </w:rPr>
            <w:t>23100</w:t>
          </w:r>
        </w:hyperlink>
      </w:hyperlink>
      <w:r>
        <w:t>).</w:t>
      </w:r>
    </w:p>
    <w:p w14:paraId="1AAB3462" w14:textId="77777777" w:rsidR="0020042C" w:rsidRDefault="0020042C">
      <w:pPr>
        <w:spacing w:after="0" w:line="240" w:lineRule="auto"/>
        <w:ind w:left="0" w:right="0"/>
        <w:jc w:val="left"/>
        <w:rPr>
          <w:bCs/>
          <w:caps/>
          <w:u w:val="single"/>
        </w:rPr>
      </w:pPr>
      <w:r>
        <w:br w:type="page"/>
      </w:r>
    </w:p>
    <w:p w14:paraId="7E8C8B5E" w14:textId="251B12C1" w:rsidR="00A840DA" w:rsidRDefault="00A840DA" w:rsidP="0020042C">
      <w:pPr>
        <w:pStyle w:val="Heading2"/>
        <w:keepLines/>
      </w:pPr>
      <w:bookmarkStart w:id="178" w:name="_Toc95912854"/>
      <w:r w:rsidRPr="00A840DA">
        <w:lastRenderedPageBreak/>
        <w:t>CHART F2 - PRODUCTION CONTROL</w:t>
      </w:r>
      <w:bookmarkEnd w:id="178"/>
    </w:p>
    <w:p w14:paraId="70CB7EB8" w14:textId="5F0FF2D6" w:rsidR="007B134B" w:rsidRPr="007B134B" w:rsidRDefault="00CA650E" w:rsidP="0020042C">
      <w:pPr>
        <w:keepNext/>
        <w:keepLines/>
      </w:pPr>
      <w:r w:rsidRPr="00CA650E">
        <w:rPr>
          <w:noProof/>
          <w:lang w:eastAsia="en-GB"/>
        </w:rPr>
        <mc:AlternateContent>
          <mc:Choice Requires="wpg">
            <w:drawing>
              <wp:inline distT="0" distB="0" distL="0" distR="0" wp14:anchorId="3E556F9F" wp14:editId="126D1CAC">
                <wp:extent cx="4814501" cy="3743367"/>
                <wp:effectExtent l="0" t="0" r="24765" b="28575"/>
                <wp:docPr id="24" name="Group 1"/>
                <wp:cNvGraphicFramePr/>
                <a:graphic xmlns:a="http://schemas.openxmlformats.org/drawingml/2006/main">
                  <a:graphicData uri="http://schemas.microsoft.com/office/word/2010/wordprocessingGroup">
                    <wpg:wgp>
                      <wpg:cNvGrpSpPr/>
                      <wpg:grpSpPr>
                        <a:xfrm>
                          <a:off x="0" y="0"/>
                          <a:ext cx="4814501" cy="3743367"/>
                          <a:chOff x="0" y="81890"/>
                          <a:chExt cx="4814502" cy="3743367"/>
                        </a:xfrm>
                      </wpg:grpSpPr>
                      <wps:wsp>
                        <wps:cNvPr id="25" name="Straight Connector 25"/>
                        <wps:cNvCnPr/>
                        <wps:spPr>
                          <a:xfrm>
                            <a:off x="2407246" y="449091"/>
                            <a:ext cx="0" cy="302400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6" name="Rectangle 26"/>
                        <wps:cNvSpPr/>
                        <wps:spPr>
                          <a:xfrm>
                            <a:off x="0" y="81890"/>
                            <a:ext cx="4814491" cy="367200"/>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50583041" w14:textId="77777777" w:rsidR="00EE7F04" w:rsidRPr="00C75162" w:rsidRDefault="00EE7F04" w:rsidP="00CA650E">
                              <w:pPr>
                                <w:pStyle w:val="NormalWeb"/>
                                <w:spacing w:before="0" w:beforeAutospacing="0" w:after="0" w:afterAutospacing="0"/>
                                <w:jc w:val="center"/>
                                <w:rPr>
                                  <w:rFonts w:ascii="Arial" w:hAnsi="Arial" w:cs="Arial"/>
                                </w:rPr>
                              </w:pPr>
                              <w:r w:rsidRPr="00C75162">
                                <w:rPr>
                                  <w:rFonts w:ascii="Arial" w:hAnsi="Arial" w:cs="Arial"/>
                                  <w:color w:val="000000" w:themeColor="dark1"/>
                                  <w:kern w:val="24"/>
                                  <w:sz w:val="20"/>
                                  <w:szCs w:val="20"/>
                                </w:rPr>
                                <w:t>COMPONENT LOT MANUFACTURING</w:t>
                              </w:r>
                            </w:p>
                          </w:txbxContent>
                        </wps:txbx>
                        <wps:bodyPr rot="0" spcFirstLastPara="0" vert="horz" wrap="square" lIns="41791" tIns="20896" rIns="41791" bIns="20896" numCol="1" spcCol="0" rtlCol="0" fromWordArt="0" anchor="ctr" anchorCtr="0" forceAA="0" compatLnSpc="1">
                          <a:prstTxWarp prst="textNoShape">
                            <a:avLst/>
                          </a:prstTxWarp>
                          <a:noAutofit/>
                        </wps:bodyPr>
                      </wps:wsp>
                      <wps:wsp>
                        <wps:cNvPr id="27" name="Rectangle 27"/>
                        <wps:cNvSpPr/>
                        <wps:spPr>
                          <a:xfrm>
                            <a:off x="9" y="3458057"/>
                            <a:ext cx="4814491"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EB54FF0" w14:textId="77777777" w:rsidR="00EE7F04" w:rsidRDefault="00EE7F04" w:rsidP="00CA650E">
                              <w:pPr>
                                <w:pStyle w:val="NormalWeb"/>
                                <w:spacing w:before="0" w:beforeAutospacing="0" w:after="0" w:afterAutospacing="0"/>
                                <w:jc w:val="center"/>
                              </w:pPr>
                              <w:r>
                                <w:rPr>
                                  <w:rFonts w:ascii="Arial" w:hAnsi="Arial" w:cs="Arial"/>
                                  <w:color w:val="000000" w:themeColor="text1"/>
                                  <w:kern w:val="24"/>
                                  <w:sz w:val="20"/>
                                  <w:szCs w:val="20"/>
                                </w:rPr>
                                <w:t>TO CHART F3 – SCREENING TESTS</w:t>
                              </w:r>
                            </w:p>
                          </w:txbxContent>
                        </wps:txbx>
                        <wps:bodyPr rtlCol="0" anchor="ctr"/>
                      </wps:wsp>
                      <wps:wsp>
                        <wps:cNvPr id="28" name="Rectangle 28"/>
                        <wps:cNvSpPr/>
                        <wps:spPr>
                          <a:xfrm>
                            <a:off x="11" y="843973"/>
                            <a:ext cx="4814491"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724082F" w14:textId="77777777" w:rsidR="00EE7F04" w:rsidRDefault="00EE7F04" w:rsidP="00CA650E">
                              <w:pPr>
                                <w:pStyle w:val="NormalWeb"/>
                                <w:spacing w:before="0" w:beforeAutospacing="0" w:after="0" w:afterAutospacing="0"/>
                                <w:jc w:val="center"/>
                              </w:pPr>
                              <w:r>
                                <w:rPr>
                                  <w:rFonts w:ascii="Arial" w:hAnsi="Arial" w:cs="Arial"/>
                                  <w:color w:val="000000" w:themeColor="text1"/>
                                  <w:kern w:val="24"/>
                                  <w:sz w:val="20"/>
                                  <w:szCs w:val="20"/>
                                </w:rPr>
                                <w:t>SPECIAL IN-PROCESS CONTROLS</w:t>
                              </w:r>
                            </w:p>
                          </w:txbxContent>
                        </wps:txbx>
                        <wps:bodyPr rtlCol="0" anchor="ctr"/>
                      </wps:wsp>
                      <wpg:grpSp>
                        <wpg:cNvPr id="29" name="Group 29"/>
                        <wpg:cNvGrpSpPr/>
                        <wpg:grpSpPr>
                          <a:xfrm>
                            <a:off x="10" y="1211173"/>
                            <a:ext cx="4814492" cy="367200"/>
                            <a:chOff x="10" y="1188022"/>
                            <a:chExt cx="4735732" cy="259463"/>
                          </a:xfrm>
                          <a:solidFill>
                            <a:schemeClr val="bg1"/>
                          </a:solidFill>
                        </wpg:grpSpPr>
                        <wps:wsp>
                          <wps:cNvPr id="30" name="Rectangle 30"/>
                          <wps:cNvSpPr/>
                          <wps:spPr>
                            <a:xfrm>
                              <a:off x="10" y="1188022"/>
                              <a:ext cx="920748" cy="259463"/>
                            </a:xfrm>
                            <a:prstGeom prst="rect">
                              <a:avLst/>
                            </a:prstGeom>
                            <a:grp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2E419A2" w14:textId="3AD81A93" w:rsidR="00EE7F04" w:rsidRDefault="00EE7F04" w:rsidP="00CA650E">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_Ref489954902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5.2.1</w:t>
                                </w:r>
                                <w:r>
                                  <w:rPr>
                                    <w:rFonts w:ascii="Arial" w:hAnsi="Arial" w:cs="Arial"/>
                                    <w:color w:val="000000" w:themeColor="text1"/>
                                    <w:kern w:val="24"/>
                                    <w:sz w:val="20"/>
                                    <w:szCs w:val="20"/>
                                  </w:rPr>
                                  <w:fldChar w:fldCharType="end"/>
                                </w:r>
                              </w:p>
                            </w:txbxContent>
                          </wps:txbx>
                          <wps:bodyPr rtlCol="0" anchor="ctr"/>
                        </wps:wsp>
                        <wps:wsp>
                          <wps:cNvPr id="31" name="Rectangle 31"/>
                          <wps:cNvSpPr/>
                          <wps:spPr>
                            <a:xfrm>
                              <a:off x="920757" y="1188022"/>
                              <a:ext cx="3814985" cy="259463"/>
                            </a:xfrm>
                            <a:prstGeom prst="rect">
                              <a:avLst/>
                            </a:prstGeom>
                            <a:grp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1884414" w14:textId="77777777" w:rsidR="00EE7F04" w:rsidRDefault="00EE7F04" w:rsidP="00CA650E">
                                <w:pPr>
                                  <w:pStyle w:val="NormalWeb"/>
                                  <w:tabs>
                                    <w:tab w:val="left" w:pos="5375"/>
                                  </w:tabs>
                                  <w:spacing w:before="0" w:beforeAutospacing="0" w:after="0" w:afterAutospacing="0"/>
                                </w:pPr>
                                <w:r>
                                  <w:rPr>
                                    <w:rFonts w:ascii="Arial" w:hAnsi="Arial" w:cs="Arial"/>
                                    <w:color w:val="000000" w:themeColor="text1"/>
                                    <w:kern w:val="24"/>
                                    <w:sz w:val="20"/>
                                    <w:szCs w:val="20"/>
                                  </w:rPr>
                                  <w:t xml:space="preserve">Dimension Check </w:t>
                                </w:r>
                                <w:r>
                                  <w:rPr>
                                    <w:rFonts w:ascii="Arial" w:hAnsi="Arial" w:cs="Arial"/>
                                    <w:color w:val="000000" w:themeColor="text1"/>
                                    <w:kern w:val="24"/>
                                    <w:sz w:val="20"/>
                                    <w:szCs w:val="20"/>
                                  </w:rPr>
                                  <w:tab/>
                                  <w:t>(1)</w:t>
                                </w:r>
                              </w:p>
                            </w:txbxContent>
                          </wps:txbx>
                          <wps:bodyPr rtlCol="0" anchor="ctr"/>
                        </wps:wsp>
                      </wpg:grpSp>
                      <wps:wsp>
                        <wps:cNvPr id="32" name="Rectangle 32"/>
                        <wps:cNvSpPr/>
                        <wps:spPr>
                          <a:xfrm>
                            <a:off x="9" y="1943062"/>
                            <a:ext cx="936060"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487B2FE" w14:textId="0F35EFE4" w:rsidR="00EE7F04" w:rsidRDefault="00EE7F04" w:rsidP="00CA650E">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_Ref489954917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5.2.3</w:t>
                              </w:r>
                              <w:r>
                                <w:rPr>
                                  <w:rFonts w:ascii="Arial" w:hAnsi="Arial" w:cs="Arial"/>
                                  <w:color w:val="000000" w:themeColor="text1"/>
                                  <w:kern w:val="24"/>
                                  <w:sz w:val="20"/>
                                  <w:szCs w:val="20"/>
                                </w:rPr>
                                <w:fldChar w:fldCharType="end"/>
                              </w:r>
                            </w:p>
                          </w:txbxContent>
                        </wps:txbx>
                        <wps:bodyPr rtlCol="0" anchor="ctr"/>
                      </wps:wsp>
                      <wps:wsp>
                        <wps:cNvPr id="33" name="Rectangle 33"/>
                        <wps:cNvSpPr/>
                        <wps:spPr>
                          <a:xfrm>
                            <a:off x="936068" y="1943064"/>
                            <a:ext cx="3878428"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1028A9B" w14:textId="77777777" w:rsidR="00EE7F04" w:rsidRDefault="00EE7F04" w:rsidP="00CA650E">
                              <w:pPr>
                                <w:pStyle w:val="NormalWeb"/>
                                <w:spacing w:before="0" w:beforeAutospacing="0" w:after="0" w:afterAutospacing="0"/>
                              </w:pPr>
                              <w:r>
                                <w:rPr>
                                  <w:rFonts w:ascii="Arial" w:hAnsi="Arial" w:cs="Arial"/>
                                  <w:color w:val="000000" w:themeColor="text1"/>
                                  <w:kern w:val="24"/>
                                  <w:sz w:val="20"/>
                                  <w:szCs w:val="20"/>
                                </w:rPr>
                                <w:t>Cold Resistance</w:t>
                              </w:r>
                            </w:p>
                          </w:txbxContent>
                        </wps:txbx>
                        <wps:bodyPr rtlCol="0" anchor="ctr"/>
                      </wps:wsp>
                      <wpg:grpSp>
                        <wpg:cNvPr id="34" name="Group 34"/>
                        <wpg:cNvGrpSpPr/>
                        <wpg:grpSpPr>
                          <a:xfrm>
                            <a:off x="0" y="2310267"/>
                            <a:ext cx="4814492" cy="367201"/>
                            <a:chOff x="0" y="2310267"/>
                            <a:chExt cx="4735732" cy="367201"/>
                          </a:xfrm>
                          <a:solidFill>
                            <a:schemeClr val="bg1"/>
                          </a:solidFill>
                        </wpg:grpSpPr>
                        <wps:wsp>
                          <wps:cNvPr id="35" name="Rectangle 35"/>
                          <wps:cNvSpPr/>
                          <wps:spPr>
                            <a:xfrm>
                              <a:off x="0" y="2310268"/>
                              <a:ext cx="920748" cy="367200"/>
                            </a:xfrm>
                            <a:prstGeom prst="rect">
                              <a:avLst/>
                            </a:prstGeom>
                            <a:grp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E297979" w14:textId="4B71109A" w:rsidR="00EE7F04" w:rsidRDefault="00EE7F04" w:rsidP="00CA650E">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_Ref489954923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5.2.4</w:t>
                                </w:r>
                                <w:r>
                                  <w:rPr>
                                    <w:rFonts w:ascii="Arial" w:hAnsi="Arial" w:cs="Arial"/>
                                    <w:color w:val="000000" w:themeColor="text1"/>
                                    <w:kern w:val="24"/>
                                    <w:sz w:val="20"/>
                                    <w:szCs w:val="20"/>
                                  </w:rPr>
                                  <w:fldChar w:fldCharType="end"/>
                                </w:r>
                              </w:p>
                            </w:txbxContent>
                          </wps:txbx>
                          <wps:bodyPr rtlCol="0" anchor="ctr"/>
                        </wps:wsp>
                        <wps:wsp>
                          <wps:cNvPr id="36" name="Rectangle 36"/>
                          <wps:cNvSpPr/>
                          <wps:spPr>
                            <a:xfrm>
                              <a:off x="920747" y="2310267"/>
                              <a:ext cx="3814985" cy="367200"/>
                            </a:xfrm>
                            <a:prstGeom prst="rect">
                              <a:avLst/>
                            </a:prstGeom>
                            <a:grp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576528C" w14:textId="67ADDD65" w:rsidR="00EE7F04" w:rsidRDefault="00EE7F04" w:rsidP="00CA650E">
                                <w:pPr>
                                  <w:pStyle w:val="NormalWeb"/>
                                  <w:tabs>
                                    <w:tab w:val="left" w:pos="5090"/>
                                  </w:tabs>
                                  <w:spacing w:before="0" w:beforeAutospacing="0" w:after="0" w:afterAutospacing="0"/>
                                </w:pPr>
                                <w:r>
                                  <w:rPr>
                                    <w:rFonts w:ascii="Arial" w:hAnsi="Arial" w:cs="Arial"/>
                                    <w:color w:val="000000" w:themeColor="text1"/>
                                    <w:kern w:val="24"/>
                                    <w:sz w:val="20"/>
                                    <w:szCs w:val="20"/>
                                  </w:rPr>
                                  <w:t>Resistance to Soldering Heat</w:t>
                                </w:r>
                                <w:r w:rsidR="00E5123E">
                                  <w:rPr>
                                    <w:rFonts w:ascii="Arial" w:hAnsi="Arial" w:cs="Arial"/>
                                    <w:color w:val="000000" w:themeColor="text1"/>
                                    <w:kern w:val="24"/>
                                    <w:sz w:val="20"/>
                                    <w:szCs w:val="20"/>
                                  </w:rPr>
                                  <w:t xml:space="preserve"> </w:t>
                                </w:r>
                                <w:r>
                                  <w:rPr>
                                    <w:rFonts w:ascii="Arial" w:hAnsi="Arial" w:cs="Arial"/>
                                    <w:color w:val="000000" w:themeColor="text1"/>
                                    <w:kern w:val="24"/>
                                    <w:sz w:val="20"/>
                                    <w:szCs w:val="20"/>
                                  </w:rPr>
                                  <w:tab/>
                                  <w:t>(1) (3)</w:t>
                                </w:r>
                              </w:p>
                            </w:txbxContent>
                          </wps:txbx>
                          <wps:bodyPr rtlCol="0" anchor="ctr"/>
                        </wps:wsp>
                      </wpg:grpSp>
                      <wpg:grpSp>
                        <wpg:cNvPr id="37" name="Group 37"/>
                        <wpg:cNvGrpSpPr/>
                        <wpg:grpSpPr>
                          <a:xfrm>
                            <a:off x="4" y="2677465"/>
                            <a:ext cx="4814492" cy="367201"/>
                            <a:chOff x="4" y="2677465"/>
                            <a:chExt cx="4735732" cy="367201"/>
                          </a:xfrm>
                          <a:solidFill>
                            <a:schemeClr val="bg1"/>
                          </a:solidFill>
                        </wpg:grpSpPr>
                        <wps:wsp>
                          <wps:cNvPr id="38" name="Rectangle 38"/>
                          <wps:cNvSpPr/>
                          <wps:spPr>
                            <a:xfrm>
                              <a:off x="4" y="2677466"/>
                              <a:ext cx="920748" cy="367200"/>
                            </a:xfrm>
                            <a:prstGeom prst="rect">
                              <a:avLst/>
                            </a:prstGeom>
                            <a:grp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ACAD3B2" w14:textId="685BB66B" w:rsidR="00EE7F04" w:rsidRDefault="00EE7F04" w:rsidP="00CA650E">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_Ref489954930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5.2.5</w:t>
                                </w:r>
                                <w:r>
                                  <w:rPr>
                                    <w:rFonts w:ascii="Arial" w:hAnsi="Arial" w:cs="Arial"/>
                                    <w:color w:val="000000" w:themeColor="text1"/>
                                    <w:kern w:val="24"/>
                                    <w:sz w:val="20"/>
                                    <w:szCs w:val="20"/>
                                  </w:rPr>
                                  <w:fldChar w:fldCharType="end"/>
                                </w:r>
                              </w:p>
                            </w:txbxContent>
                          </wps:txbx>
                          <wps:bodyPr rtlCol="0" anchor="ctr"/>
                        </wps:wsp>
                        <wps:wsp>
                          <wps:cNvPr id="39" name="Rectangle 39"/>
                          <wps:cNvSpPr/>
                          <wps:spPr>
                            <a:xfrm>
                              <a:off x="920751" y="2677465"/>
                              <a:ext cx="3814985" cy="367200"/>
                            </a:xfrm>
                            <a:prstGeom prst="rect">
                              <a:avLst/>
                            </a:prstGeom>
                            <a:grp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AA2DCD2" w14:textId="77777777" w:rsidR="00EE7F04" w:rsidRDefault="00EE7F04" w:rsidP="00CA650E">
                                <w:pPr>
                                  <w:pStyle w:val="NormalWeb"/>
                                  <w:tabs>
                                    <w:tab w:val="left" w:pos="5090"/>
                                  </w:tabs>
                                  <w:spacing w:before="0" w:beforeAutospacing="0" w:after="0" w:afterAutospacing="0"/>
                                </w:pPr>
                                <w:r>
                                  <w:rPr>
                                    <w:rFonts w:ascii="Arial" w:hAnsi="Arial" w:cs="Arial"/>
                                    <w:color w:val="000000" w:themeColor="text1"/>
                                    <w:kern w:val="24"/>
                                    <w:sz w:val="20"/>
                                    <w:szCs w:val="20"/>
                                  </w:rPr>
                                  <w:t xml:space="preserve">Fusion Characterisation Tests </w:t>
                                </w:r>
                                <w:r>
                                  <w:rPr>
                                    <w:rFonts w:ascii="Arial" w:hAnsi="Arial" w:cs="Arial"/>
                                    <w:color w:val="000000" w:themeColor="text1"/>
                                    <w:kern w:val="24"/>
                                    <w:sz w:val="20"/>
                                    <w:szCs w:val="20"/>
                                  </w:rPr>
                                  <w:tab/>
                                  <w:t>(1) (4)</w:t>
                                </w:r>
                              </w:p>
                            </w:txbxContent>
                          </wps:txbx>
                          <wps:bodyPr rtlCol="0" anchor="ctr"/>
                        </wps:wsp>
                      </wpg:grpSp>
                      <wpg:grpSp>
                        <wpg:cNvPr id="40" name="Group 40"/>
                        <wpg:cNvGrpSpPr/>
                        <wpg:grpSpPr>
                          <a:xfrm>
                            <a:off x="9" y="1580277"/>
                            <a:ext cx="4814492" cy="367405"/>
                            <a:chOff x="9" y="1581885"/>
                            <a:chExt cx="4735732" cy="382520"/>
                          </a:xfrm>
                          <a:solidFill>
                            <a:schemeClr val="bg1"/>
                          </a:solidFill>
                        </wpg:grpSpPr>
                        <wps:wsp>
                          <wps:cNvPr id="41" name="Rectangle 41"/>
                          <wps:cNvSpPr/>
                          <wps:spPr>
                            <a:xfrm>
                              <a:off x="9" y="1581885"/>
                              <a:ext cx="920748" cy="382306"/>
                            </a:xfrm>
                            <a:prstGeom prst="rect">
                              <a:avLst/>
                            </a:prstGeom>
                            <a:grp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7187B60" w14:textId="5EFBA281" w:rsidR="00EE7F04" w:rsidRDefault="00EE7F04" w:rsidP="00CA650E">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_Ref489954908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5.2.2</w:t>
                                </w:r>
                                <w:r>
                                  <w:rPr>
                                    <w:rFonts w:ascii="Arial" w:hAnsi="Arial" w:cs="Arial"/>
                                    <w:color w:val="000000" w:themeColor="text1"/>
                                    <w:kern w:val="24"/>
                                    <w:sz w:val="20"/>
                                    <w:szCs w:val="20"/>
                                  </w:rPr>
                                  <w:fldChar w:fldCharType="end"/>
                                </w:r>
                              </w:p>
                            </w:txbxContent>
                          </wps:txbx>
                          <wps:bodyPr rtlCol="0" anchor="ctr"/>
                        </wps:wsp>
                        <wps:wsp>
                          <wps:cNvPr id="42" name="Rectangle 42"/>
                          <wps:cNvSpPr/>
                          <wps:spPr>
                            <a:xfrm>
                              <a:off x="920756" y="1582099"/>
                              <a:ext cx="3814985" cy="382306"/>
                            </a:xfrm>
                            <a:prstGeom prst="rect">
                              <a:avLst/>
                            </a:prstGeom>
                            <a:grp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D0A4E77" w14:textId="77777777" w:rsidR="00EE7F04" w:rsidRDefault="00EE7F04" w:rsidP="00CA650E">
                                <w:pPr>
                                  <w:pStyle w:val="NormalWeb"/>
                                  <w:tabs>
                                    <w:tab w:val="left" w:pos="5375"/>
                                  </w:tabs>
                                  <w:spacing w:before="0" w:beforeAutospacing="0" w:after="0" w:afterAutospacing="0"/>
                                </w:pPr>
                                <w:r>
                                  <w:rPr>
                                    <w:rFonts w:ascii="Arial" w:hAnsi="Arial" w:cs="Arial"/>
                                    <w:color w:val="000000" w:themeColor="text1"/>
                                    <w:kern w:val="24"/>
                                    <w:sz w:val="20"/>
                                    <w:szCs w:val="20"/>
                                  </w:rPr>
                                  <w:t xml:space="preserve">Weight </w:t>
                                </w:r>
                                <w:r>
                                  <w:rPr>
                                    <w:rFonts w:ascii="Arial" w:hAnsi="Arial" w:cs="Arial"/>
                                    <w:color w:val="000000" w:themeColor="text1"/>
                                    <w:kern w:val="24"/>
                                    <w:sz w:val="20"/>
                                    <w:szCs w:val="20"/>
                                  </w:rPr>
                                  <w:tab/>
                                  <w:t>(2)</w:t>
                                </w:r>
                              </w:p>
                            </w:txbxContent>
                          </wps:txbx>
                          <wps:bodyPr rtlCol="0" anchor="ctr"/>
                        </wps:wsp>
                      </wpg:grpSp>
                    </wpg:wgp>
                  </a:graphicData>
                </a:graphic>
              </wp:inline>
            </w:drawing>
          </mc:Choice>
          <mc:Fallback>
            <w:pict>
              <v:group w14:anchorId="3E556F9F" id="Group 1" o:spid="_x0000_s1046" style="width:379.1pt;height:294.75pt;mso-position-horizontal-relative:char;mso-position-vertical-relative:line" coordorigin=",818" coordsize="48145,374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">
                <v:line id="Straight Connector 25" o:spid="_x0000_s1047" style="position:absolute;visibility:visible;mso-wrap-style:square" from="24072,4490" to="24072,347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" strokecolor="black [3213]" strokeweight="1pt"/>
                <v:rect id="Rectangle 26" o:spid="_x0000_s1048" style="position:absolute;top:818;width:48144;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" fillcolor="white [3201]" strokecolor="black [3200]" strokeweight="1pt">
                  <v:textbox inset="1.1609mm,.58044mm,1.1609mm,.58044mm">
                    <w:txbxContent>
                      <w:p w14:paraId="50583041" w14:textId="77777777" w:rsidR="00EE7F04" w:rsidRPr="00C75162" w:rsidRDefault="00EE7F04" w:rsidP="00CA650E">
                        <w:pPr>
                          <w:pStyle w:val="NormalWeb"/>
                          <w:spacing w:before="0" w:beforeAutospacing="0" w:after="0" w:afterAutospacing="0"/>
                          <w:jc w:val="center"/>
                          <w:rPr>
                            <w:rFonts w:ascii="Arial" w:hAnsi="Arial" w:cs="Arial"/>
                          </w:rPr>
                        </w:pPr>
                        <w:r w:rsidRPr="00C75162">
                          <w:rPr>
                            <w:rFonts w:ascii="Arial" w:hAnsi="Arial" w:cs="Arial"/>
                            <w:color w:val="000000" w:themeColor="dark1"/>
                            <w:kern w:val="24"/>
                            <w:sz w:val="20"/>
                            <w:szCs w:val="20"/>
                          </w:rPr>
                          <w:t>COMPONENT LOT MANUFACTURING</w:t>
                        </w:r>
                      </w:p>
                    </w:txbxContent>
                  </v:textbox>
                </v:rect>
                <v:rect id="Rectangle 27" o:spid="_x0000_s1049" style="position:absolute;top:34580;width:48145;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" fillcolor="white [3212]" strokecolor="black [3213]" strokeweight="1pt">
                  <v:textbox>
                    <w:txbxContent>
                      <w:p w14:paraId="4EB54FF0" w14:textId="77777777" w:rsidR="00EE7F04" w:rsidRDefault="00EE7F04" w:rsidP="00CA650E">
                        <w:pPr>
                          <w:pStyle w:val="NormalWeb"/>
                          <w:spacing w:before="0" w:beforeAutospacing="0" w:after="0" w:afterAutospacing="0"/>
                          <w:jc w:val="center"/>
                        </w:pPr>
                        <w:r>
                          <w:rPr>
                            <w:rFonts w:ascii="Arial" w:hAnsi="Arial" w:cs="Arial"/>
                            <w:color w:val="000000" w:themeColor="text1"/>
                            <w:kern w:val="24"/>
                            <w:sz w:val="20"/>
                            <w:szCs w:val="20"/>
                          </w:rPr>
                          <w:t>TO CHART F3 – SCREENING TESTS</w:t>
                        </w:r>
                      </w:p>
                    </w:txbxContent>
                  </v:textbox>
                </v:rect>
                <v:rect id="Rectangle 28" o:spid="_x0000_s1050" style="position:absolute;top:8439;width:48145;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" fillcolor="white [3212]" strokecolor="black [3213]" strokeweight="1pt">
                  <v:textbox>
                    <w:txbxContent>
                      <w:p w14:paraId="5724082F" w14:textId="77777777" w:rsidR="00EE7F04" w:rsidRDefault="00EE7F04" w:rsidP="00CA650E">
                        <w:pPr>
                          <w:pStyle w:val="NormalWeb"/>
                          <w:spacing w:before="0" w:beforeAutospacing="0" w:after="0" w:afterAutospacing="0"/>
                          <w:jc w:val="center"/>
                        </w:pPr>
                        <w:r>
                          <w:rPr>
                            <w:rFonts w:ascii="Arial" w:hAnsi="Arial" w:cs="Arial"/>
                            <w:color w:val="000000" w:themeColor="text1"/>
                            <w:kern w:val="24"/>
                            <w:sz w:val="20"/>
                            <w:szCs w:val="20"/>
                          </w:rPr>
                          <w:t>SPECIAL IN-PROCESS CONTROLS</w:t>
                        </w:r>
                      </w:p>
                    </w:txbxContent>
                  </v:textbox>
                </v:rect>
                <v:group id="Group 29" o:spid="_x0000_s1051" style="position:absolute;top:12111;width:48145;height:3672" coordorigin=",11880" coordsize="47357,2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">
                  <v:rect id="Rectangle 30" o:spid="_x0000_s1052" style="position:absolute;top:11880;width:9207;height:25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" filled="f" strokecolor="black [3213]" strokeweight="1pt">
                    <v:textbox>
                      <w:txbxContent>
                        <w:p w14:paraId="62E419A2" w14:textId="3AD81A93" w:rsidR="00EE7F04" w:rsidRDefault="00EE7F04" w:rsidP="00CA650E">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_Ref489954902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5.2.1</w:t>
                          </w:r>
                          <w:r>
                            <w:rPr>
                              <w:rFonts w:ascii="Arial" w:hAnsi="Arial" w:cs="Arial"/>
                              <w:color w:val="000000" w:themeColor="text1"/>
                              <w:kern w:val="24"/>
                              <w:sz w:val="20"/>
                              <w:szCs w:val="20"/>
                            </w:rPr>
                            <w:fldChar w:fldCharType="end"/>
                          </w:r>
                        </w:p>
                      </w:txbxContent>
                    </v:textbox>
                  </v:rect>
                  <v:rect id="Rectangle 31" o:spid="_x0000_s1053" style="position:absolute;left:9207;top:11880;width:38150;height:25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" filled="f" strokecolor="black [3213]" strokeweight="1pt">
                    <v:textbox>
                      <w:txbxContent>
                        <w:p w14:paraId="31884414" w14:textId="77777777" w:rsidR="00EE7F04" w:rsidRDefault="00EE7F04" w:rsidP="00CA650E">
                          <w:pPr>
                            <w:pStyle w:val="NormalWeb"/>
                            <w:tabs>
                              <w:tab w:val="left" w:pos="5375"/>
                            </w:tabs>
                            <w:spacing w:before="0" w:beforeAutospacing="0" w:after="0" w:afterAutospacing="0"/>
                          </w:pPr>
                          <w:r>
                            <w:rPr>
                              <w:rFonts w:ascii="Arial" w:hAnsi="Arial" w:cs="Arial"/>
                              <w:color w:val="000000" w:themeColor="text1"/>
                              <w:kern w:val="24"/>
                              <w:sz w:val="20"/>
                              <w:szCs w:val="20"/>
                            </w:rPr>
                            <w:t xml:space="preserve">Dimension Check </w:t>
                          </w:r>
                          <w:r>
                            <w:rPr>
                              <w:rFonts w:ascii="Arial" w:hAnsi="Arial" w:cs="Arial"/>
                              <w:color w:val="000000" w:themeColor="text1"/>
                              <w:kern w:val="24"/>
                              <w:sz w:val="20"/>
                              <w:szCs w:val="20"/>
                            </w:rPr>
                            <w:tab/>
                            <w:t>(1)</w:t>
                          </w:r>
                        </w:p>
                      </w:txbxContent>
                    </v:textbox>
                  </v:rect>
                </v:group>
                <v:rect id="Rectangle 32" o:spid="_x0000_s1054" style="position:absolute;top:19430;width:9360;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" fillcolor="white [3212]" strokecolor="black [3213]" strokeweight="1pt">
                  <v:textbox>
                    <w:txbxContent>
                      <w:p w14:paraId="0487B2FE" w14:textId="0F35EFE4" w:rsidR="00EE7F04" w:rsidRDefault="00EE7F04" w:rsidP="00CA650E">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_Ref489954917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5.2.3</w:t>
                        </w:r>
                        <w:r>
                          <w:rPr>
                            <w:rFonts w:ascii="Arial" w:hAnsi="Arial" w:cs="Arial"/>
                            <w:color w:val="000000" w:themeColor="text1"/>
                            <w:kern w:val="24"/>
                            <w:sz w:val="20"/>
                            <w:szCs w:val="20"/>
                          </w:rPr>
                          <w:fldChar w:fldCharType="end"/>
                        </w:r>
                      </w:p>
                    </w:txbxContent>
                  </v:textbox>
                </v:rect>
                <v:rect id="Rectangle 33" o:spid="_x0000_s1055" style="position:absolute;left:9360;top:19430;width:38784;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" fillcolor="white [3212]" strokecolor="black [3213]" strokeweight="1pt">
                  <v:textbox>
                    <w:txbxContent>
                      <w:p w14:paraId="11028A9B" w14:textId="77777777" w:rsidR="00EE7F04" w:rsidRDefault="00EE7F04" w:rsidP="00CA650E">
                        <w:pPr>
                          <w:pStyle w:val="NormalWeb"/>
                          <w:spacing w:before="0" w:beforeAutospacing="0" w:after="0" w:afterAutospacing="0"/>
                        </w:pPr>
                        <w:r>
                          <w:rPr>
                            <w:rFonts w:ascii="Arial" w:hAnsi="Arial" w:cs="Arial"/>
                            <w:color w:val="000000" w:themeColor="text1"/>
                            <w:kern w:val="24"/>
                            <w:sz w:val="20"/>
                            <w:szCs w:val="20"/>
                          </w:rPr>
                          <w:t>Cold Resistance</w:t>
                        </w:r>
                      </w:p>
                    </w:txbxContent>
                  </v:textbox>
                </v:rect>
                <v:group id="Group 34" o:spid="_x0000_s1056" style="position:absolute;top:23102;width:48144;height:3672" coordorigin=",23102" coordsize="47357,3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">
                  <v:rect id="Rectangle 35" o:spid="_x0000_s1057" style="position:absolute;top:23102;width:9207;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" filled="f" strokecolor="black [3213]" strokeweight="1pt">
                    <v:textbox>
                      <w:txbxContent>
                        <w:p w14:paraId="7E297979" w14:textId="4B71109A" w:rsidR="00EE7F04" w:rsidRDefault="00EE7F04" w:rsidP="00CA650E">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_Ref489954923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5.2.4</w:t>
                          </w:r>
                          <w:r>
                            <w:rPr>
                              <w:rFonts w:ascii="Arial" w:hAnsi="Arial" w:cs="Arial"/>
                              <w:color w:val="000000" w:themeColor="text1"/>
                              <w:kern w:val="24"/>
                              <w:sz w:val="20"/>
                              <w:szCs w:val="20"/>
                            </w:rPr>
                            <w:fldChar w:fldCharType="end"/>
                          </w:r>
                        </w:p>
                      </w:txbxContent>
                    </v:textbox>
                  </v:rect>
                  <v:rect id="Rectangle 36" o:spid="_x0000_s1058" style="position:absolute;left:9207;top:23102;width:38150;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" filled="f" strokecolor="black [3213]" strokeweight="1pt">
                    <v:textbox>
                      <w:txbxContent>
                        <w:p w14:paraId="0576528C" w14:textId="67ADDD65" w:rsidR="00EE7F04" w:rsidRDefault="00EE7F04" w:rsidP="00CA650E">
                          <w:pPr>
                            <w:pStyle w:val="NormalWeb"/>
                            <w:tabs>
                              <w:tab w:val="left" w:pos="5090"/>
                            </w:tabs>
                            <w:spacing w:before="0" w:beforeAutospacing="0" w:after="0" w:afterAutospacing="0"/>
                          </w:pPr>
                          <w:r>
                            <w:rPr>
                              <w:rFonts w:ascii="Arial" w:hAnsi="Arial" w:cs="Arial"/>
                              <w:color w:val="000000" w:themeColor="text1"/>
                              <w:kern w:val="24"/>
                              <w:sz w:val="20"/>
                              <w:szCs w:val="20"/>
                            </w:rPr>
                            <w:t>Resistance to Soldering Heat</w:t>
                          </w:r>
                          <w:r w:rsidR="00E5123E">
                            <w:rPr>
                              <w:rFonts w:ascii="Arial" w:hAnsi="Arial" w:cs="Arial"/>
                              <w:color w:val="000000" w:themeColor="text1"/>
                              <w:kern w:val="24"/>
                              <w:sz w:val="20"/>
                              <w:szCs w:val="20"/>
                            </w:rPr>
                            <w:t xml:space="preserve"> </w:t>
                          </w:r>
                          <w:r>
                            <w:rPr>
                              <w:rFonts w:ascii="Arial" w:hAnsi="Arial" w:cs="Arial"/>
                              <w:color w:val="000000" w:themeColor="text1"/>
                              <w:kern w:val="24"/>
                              <w:sz w:val="20"/>
                              <w:szCs w:val="20"/>
                            </w:rPr>
                            <w:tab/>
                            <w:t>(1) (3)</w:t>
                          </w:r>
                        </w:p>
                      </w:txbxContent>
                    </v:textbox>
                  </v:rect>
                </v:group>
                <v:group id="Group 37" o:spid="_x0000_s1059" style="position:absolute;top:26774;width:48144;height:3672" coordorigin=",26774" coordsize="47357,3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rect id="Rectangle 38" o:spid="_x0000_s1060" style="position:absolute;top:26774;width:9207;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" filled="f" strokecolor="black [3213]" strokeweight="1pt">
                    <v:textbox>
                      <w:txbxContent>
                        <w:p w14:paraId="4ACAD3B2" w14:textId="685BB66B" w:rsidR="00EE7F04" w:rsidRDefault="00EE7F04" w:rsidP="00CA650E">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_Ref489954930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5.2.5</w:t>
                          </w:r>
                          <w:r>
                            <w:rPr>
                              <w:rFonts w:ascii="Arial" w:hAnsi="Arial" w:cs="Arial"/>
                              <w:color w:val="000000" w:themeColor="text1"/>
                              <w:kern w:val="24"/>
                              <w:sz w:val="20"/>
                              <w:szCs w:val="20"/>
                            </w:rPr>
                            <w:fldChar w:fldCharType="end"/>
                          </w:r>
                        </w:p>
                      </w:txbxContent>
                    </v:textbox>
                  </v:rect>
                  <v:rect id="Rectangle 39" o:spid="_x0000_s1061" style="position:absolute;left:9207;top:26774;width:38150;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" filled="f" strokecolor="black [3213]" strokeweight="1pt">
                    <v:textbox>
                      <w:txbxContent>
                        <w:p w14:paraId="3AA2DCD2" w14:textId="77777777" w:rsidR="00EE7F04" w:rsidRDefault="00EE7F04" w:rsidP="00CA650E">
                          <w:pPr>
                            <w:pStyle w:val="NormalWeb"/>
                            <w:tabs>
                              <w:tab w:val="left" w:pos="5090"/>
                            </w:tabs>
                            <w:spacing w:before="0" w:beforeAutospacing="0" w:after="0" w:afterAutospacing="0"/>
                          </w:pPr>
                          <w:r>
                            <w:rPr>
                              <w:rFonts w:ascii="Arial" w:hAnsi="Arial" w:cs="Arial"/>
                              <w:color w:val="000000" w:themeColor="text1"/>
                              <w:kern w:val="24"/>
                              <w:sz w:val="20"/>
                              <w:szCs w:val="20"/>
                            </w:rPr>
                            <w:t xml:space="preserve">Fusion Characterisation Tests </w:t>
                          </w:r>
                          <w:r>
                            <w:rPr>
                              <w:rFonts w:ascii="Arial" w:hAnsi="Arial" w:cs="Arial"/>
                              <w:color w:val="000000" w:themeColor="text1"/>
                              <w:kern w:val="24"/>
                              <w:sz w:val="20"/>
                              <w:szCs w:val="20"/>
                            </w:rPr>
                            <w:tab/>
                            <w:t>(1) (4)</w:t>
                          </w:r>
                        </w:p>
                      </w:txbxContent>
                    </v:textbox>
                  </v:rect>
                </v:group>
                <v:group id="Group 40" o:spid="_x0000_s1062" style="position:absolute;top:15802;width:48145;height:3674" coordorigin=",15818" coordsize="47357,3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rect id="Rectangle 41" o:spid="_x0000_s1063" style="position:absolute;top:15818;width:9207;height:38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" filled="f" strokecolor="black [3213]" strokeweight="1pt">
                    <v:textbox>
                      <w:txbxContent>
                        <w:p w14:paraId="77187B60" w14:textId="5EFBA281" w:rsidR="00EE7F04" w:rsidRDefault="00EE7F04" w:rsidP="00CA650E">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_Ref489954908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5.2.2</w:t>
                          </w:r>
                          <w:r>
                            <w:rPr>
                              <w:rFonts w:ascii="Arial" w:hAnsi="Arial" w:cs="Arial"/>
                              <w:color w:val="000000" w:themeColor="text1"/>
                              <w:kern w:val="24"/>
                              <w:sz w:val="20"/>
                              <w:szCs w:val="20"/>
                            </w:rPr>
                            <w:fldChar w:fldCharType="end"/>
                          </w:r>
                        </w:p>
                      </w:txbxContent>
                    </v:textbox>
                  </v:rect>
                  <v:rect id="Rectangle 42" o:spid="_x0000_s1064" style="position:absolute;left:9207;top:15820;width:38150;height:38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" filled="f" strokecolor="black [3213]" strokeweight="1pt">
                    <v:textbox>
                      <w:txbxContent>
                        <w:p w14:paraId="5D0A4E77" w14:textId="77777777" w:rsidR="00EE7F04" w:rsidRDefault="00EE7F04" w:rsidP="00CA650E">
                          <w:pPr>
                            <w:pStyle w:val="NormalWeb"/>
                            <w:tabs>
                              <w:tab w:val="left" w:pos="5375"/>
                            </w:tabs>
                            <w:spacing w:before="0" w:beforeAutospacing="0" w:after="0" w:afterAutospacing="0"/>
                          </w:pPr>
                          <w:r>
                            <w:rPr>
                              <w:rFonts w:ascii="Arial" w:hAnsi="Arial" w:cs="Arial"/>
                              <w:color w:val="000000" w:themeColor="text1"/>
                              <w:kern w:val="24"/>
                              <w:sz w:val="20"/>
                              <w:szCs w:val="20"/>
                            </w:rPr>
                            <w:t xml:space="preserve">Weight </w:t>
                          </w:r>
                          <w:r>
                            <w:rPr>
                              <w:rFonts w:ascii="Arial" w:hAnsi="Arial" w:cs="Arial"/>
                              <w:color w:val="000000" w:themeColor="text1"/>
                              <w:kern w:val="24"/>
                              <w:sz w:val="20"/>
                              <w:szCs w:val="20"/>
                            </w:rPr>
                            <w:tab/>
                            <w:t>(2)</w:t>
                          </w:r>
                        </w:p>
                      </w:txbxContent>
                    </v:textbox>
                  </v:rect>
                </v:group>
                <w10:anchorlock/>
              </v:group>
            </w:pict>
          </mc:Fallback>
        </mc:AlternateContent>
      </w:r>
    </w:p>
    <w:p w14:paraId="49C95680" w14:textId="357079D6" w:rsidR="00A840DA" w:rsidRDefault="00A840DA" w:rsidP="0020042C">
      <w:pPr>
        <w:pStyle w:val="NOTES"/>
        <w:keepLines/>
      </w:pPr>
      <w:r>
        <w:t>NOTES</w:t>
      </w:r>
      <w:r w:rsidR="00CD58B0">
        <w:t>:</w:t>
      </w:r>
    </w:p>
    <w:p w14:paraId="4C083781" w14:textId="77777777" w:rsidR="00A840DA" w:rsidRDefault="00A840DA" w:rsidP="00AC610E">
      <w:pPr>
        <w:pStyle w:val="numericallist"/>
        <w:spacing w:after="60"/>
      </w:pPr>
      <w:r>
        <w:t>Performed on a sample basis.</w:t>
      </w:r>
    </w:p>
    <w:p w14:paraId="724622E2" w14:textId="77777777" w:rsidR="00A840DA" w:rsidRDefault="00A840DA" w:rsidP="00AC610E">
      <w:pPr>
        <w:pStyle w:val="numericallist"/>
        <w:spacing w:after="60"/>
      </w:pPr>
      <w:r>
        <w:t>Guaranteed but not tested.</w:t>
      </w:r>
    </w:p>
    <w:p w14:paraId="07B51BD6" w14:textId="77777777" w:rsidR="00A840DA" w:rsidRDefault="00A840DA" w:rsidP="00AC610E">
      <w:pPr>
        <w:pStyle w:val="numericallist"/>
        <w:spacing w:after="60"/>
      </w:pPr>
      <w:r>
        <w:t>Only required for surface mount fuses.</w:t>
      </w:r>
    </w:p>
    <w:p w14:paraId="49F98B3A" w14:textId="77777777" w:rsidR="00A840DA" w:rsidRDefault="00A840DA" w:rsidP="00AC610E">
      <w:pPr>
        <w:pStyle w:val="numericallist"/>
        <w:spacing w:after="60"/>
      </w:pPr>
      <w:r>
        <w:t>Surface mount fuses must be soldered to a test board prior to the commencement of testing.</w:t>
      </w:r>
    </w:p>
    <w:p w14:paraId="29FDA1F7" w14:textId="77777777" w:rsidR="00A840DA" w:rsidRDefault="00A840DA" w:rsidP="0020042C">
      <w:pPr>
        <w:pStyle w:val="Heading2"/>
      </w:pPr>
      <w:bookmarkStart w:id="179" w:name="_Toc95912855"/>
      <w:r w:rsidRPr="00A840DA">
        <w:lastRenderedPageBreak/>
        <w:t>CHART F3 - SCREENING TESTS</w:t>
      </w:r>
      <w:bookmarkEnd w:id="179"/>
    </w:p>
    <w:p w14:paraId="3FC972D3" w14:textId="77DFC10B" w:rsidR="005E4531" w:rsidRPr="005E4531" w:rsidRDefault="005E4531" w:rsidP="005E4531">
      <w:r w:rsidRPr="005E4531">
        <w:rPr>
          <w:noProof/>
          <w:lang w:eastAsia="en-GB"/>
        </w:rPr>
        <mc:AlternateContent>
          <mc:Choice Requires="wpg">
            <w:drawing>
              <wp:inline distT="0" distB="0" distL="0" distR="0" wp14:anchorId="0A1D1E7B" wp14:editId="080EFB1D">
                <wp:extent cx="4923946" cy="4555056"/>
                <wp:effectExtent l="0" t="0" r="10160" b="17145"/>
                <wp:docPr id="43" name="Group 5"/>
                <wp:cNvGraphicFramePr/>
                <a:graphic xmlns:a="http://schemas.openxmlformats.org/drawingml/2006/main">
                  <a:graphicData uri="http://schemas.microsoft.com/office/word/2010/wordprocessingGroup">
                    <wpg:wgp>
                      <wpg:cNvGrpSpPr/>
                      <wpg:grpSpPr>
                        <a:xfrm>
                          <a:off x="0" y="0"/>
                          <a:ext cx="4923946" cy="4555056"/>
                          <a:chOff x="-1" y="0"/>
                          <a:chExt cx="4923946" cy="4555056"/>
                        </a:xfrm>
                      </wpg:grpSpPr>
                      <wps:wsp>
                        <wps:cNvPr id="44" name="Rectangle 44"/>
                        <wps:cNvSpPr/>
                        <wps:spPr>
                          <a:xfrm>
                            <a:off x="2" y="1403415"/>
                            <a:ext cx="957340" cy="331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05B5880" w14:textId="483C10B6" w:rsidR="00EE7F04" w:rsidRDefault="00EE7F04" w:rsidP="005E4531">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_Ref489955711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8.1.2</w:t>
                              </w:r>
                              <w:r>
                                <w:rPr>
                                  <w:rFonts w:ascii="Arial" w:hAnsi="Arial" w:cs="Arial"/>
                                  <w:color w:val="000000" w:themeColor="text1"/>
                                  <w:kern w:val="24"/>
                                  <w:sz w:val="20"/>
                                  <w:szCs w:val="20"/>
                                </w:rPr>
                                <w:fldChar w:fldCharType="end"/>
                              </w:r>
                            </w:p>
                          </w:txbxContent>
                        </wps:txbx>
                        <wps:bodyPr rtlCol="0" anchor="ctr"/>
                      </wps:wsp>
                      <wps:wsp>
                        <wps:cNvPr id="45" name="Rectangle 45"/>
                        <wps:cNvSpPr/>
                        <wps:spPr>
                          <a:xfrm>
                            <a:off x="-1" y="3208665"/>
                            <a:ext cx="957340" cy="331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404F028" w14:textId="2FCBD623" w:rsidR="00EE7F04" w:rsidRDefault="00EE7F04" w:rsidP="005E4531">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_Ref489955752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6.4</w:t>
                              </w:r>
                              <w:r>
                                <w:rPr>
                                  <w:rFonts w:ascii="Arial" w:hAnsi="Arial" w:cs="Arial"/>
                                  <w:color w:val="000000" w:themeColor="text1"/>
                                  <w:kern w:val="24"/>
                                  <w:sz w:val="20"/>
                                  <w:szCs w:val="20"/>
                                </w:rPr>
                                <w:fldChar w:fldCharType="end"/>
                              </w:r>
                            </w:p>
                          </w:txbxContent>
                        </wps:txbx>
                        <wps:bodyPr rtlCol="0" anchor="ctr"/>
                      </wps:wsp>
                      <wps:wsp>
                        <wps:cNvPr id="46" name="Rectangle 46"/>
                        <wps:cNvSpPr/>
                        <wps:spPr>
                          <a:xfrm>
                            <a:off x="1" y="0"/>
                            <a:ext cx="4923939" cy="331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795D2E5" w14:textId="77777777" w:rsidR="00EE7F04" w:rsidRDefault="00EE7F04" w:rsidP="005E4531">
                              <w:pPr>
                                <w:pStyle w:val="NormalWeb"/>
                                <w:spacing w:before="0" w:beforeAutospacing="0" w:after="0" w:afterAutospacing="0"/>
                                <w:jc w:val="center"/>
                              </w:pPr>
                              <w:r>
                                <w:rPr>
                                  <w:rFonts w:ascii="Arial" w:hAnsi="Arial" w:cs="Arial"/>
                                  <w:color w:val="000000" w:themeColor="text1"/>
                                  <w:kern w:val="24"/>
                                  <w:sz w:val="20"/>
                                  <w:szCs w:val="20"/>
                                </w:rPr>
                                <w:t>COMPONENTS FROM PRODUCTION CONTROL</w:t>
                              </w:r>
                            </w:p>
                          </w:txbxContent>
                        </wps:txbx>
                        <wps:bodyPr rtlCol="0" anchor="ctr"/>
                      </wps:wsp>
                      <wps:wsp>
                        <wps:cNvPr id="47" name="Rectangle 47"/>
                        <wps:cNvSpPr/>
                        <wps:spPr>
                          <a:xfrm>
                            <a:off x="0" y="4223856"/>
                            <a:ext cx="4923939" cy="331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94D1072" w14:textId="77777777" w:rsidR="00EE7F04" w:rsidRDefault="00EE7F04" w:rsidP="005E4531">
                              <w:pPr>
                                <w:pStyle w:val="NormalWeb"/>
                                <w:spacing w:before="0" w:beforeAutospacing="0" w:after="0" w:afterAutospacing="0"/>
                                <w:jc w:val="center"/>
                              </w:pPr>
                              <w:r>
                                <w:rPr>
                                  <w:rFonts w:ascii="Arial" w:hAnsi="Arial" w:cs="Arial"/>
                                  <w:color w:val="000000" w:themeColor="text1"/>
                                  <w:kern w:val="24"/>
                                  <w:sz w:val="20"/>
                                  <w:szCs w:val="20"/>
                                </w:rPr>
                                <w:t xml:space="preserve">TO CHART F4 WHEN APPLICABLE </w:t>
                              </w:r>
                            </w:p>
                          </w:txbxContent>
                        </wps:txbx>
                        <wps:bodyPr rtlCol="0" anchor="ctr"/>
                      </wps:wsp>
                      <wps:wsp>
                        <wps:cNvPr id="48" name="Straight Connector 48"/>
                        <wps:cNvCnPr/>
                        <wps:spPr>
                          <a:xfrm>
                            <a:off x="2461971" y="331201"/>
                            <a:ext cx="0" cy="388800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9" name="Rectangle 49"/>
                        <wps:cNvSpPr/>
                        <wps:spPr>
                          <a:xfrm>
                            <a:off x="957341" y="1403412"/>
                            <a:ext cx="3966601" cy="331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31373BA" w14:textId="77777777" w:rsidR="00EE7F04" w:rsidRDefault="00EE7F04" w:rsidP="005E4531">
                              <w:pPr>
                                <w:pStyle w:val="NormalWeb"/>
                                <w:tabs>
                                  <w:tab w:val="left" w:pos="5375"/>
                                </w:tabs>
                                <w:spacing w:before="0" w:beforeAutospacing="0" w:after="0" w:afterAutospacing="0"/>
                              </w:pPr>
                              <w:r>
                                <w:rPr>
                                  <w:rFonts w:ascii="Arial" w:hAnsi="Arial" w:cs="Arial"/>
                                  <w:color w:val="000000" w:themeColor="text1"/>
                                  <w:kern w:val="24"/>
                                  <w:sz w:val="20"/>
                                  <w:szCs w:val="20"/>
                                </w:rPr>
                                <w:t xml:space="preserve">Room Temperature Electrical Measurements </w:t>
                              </w:r>
                              <w:r>
                                <w:rPr>
                                  <w:rFonts w:ascii="Arial" w:hAnsi="Arial" w:cs="Arial"/>
                                  <w:color w:val="000000" w:themeColor="text1"/>
                                  <w:kern w:val="24"/>
                                  <w:sz w:val="20"/>
                                  <w:szCs w:val="20"/>
                                </w:rPr>
                                <w:tab/>
                                <w:t>(1)</w:t>
                              </w:r>
                            </w:p>
                          </w:txbxContent>
                        </wps:txbx>
                        <wps:bodyPr rtlCol="0" anchor="ctr"/>
                      </wps:wsp>
                      <wpg:grpSp>
                        <wpg:cNvPr id="50" name="Group 50"/>
                        <wpg:cNvGrpSpPr/>
                        <wpg:grpSpPr>
                          <a:xfrm>
                            <a:off x="5" y="1862376"/>
                            <a:ext cx="4923940" cy="331245"/>
                            <a:chOff x="5" y="1848481"/>
                            <a:chExt cx="4923940" cy="241354"/>
                          </a:xfrm>
                        </wpg:grpSpPr>
                        <wps:wsp>
                          <wps:cNvPr id="51" name="Rectangle 51"/>
                          <wps:cNvSpPr/>
                          <wps:spPr>
                            <a:xfrm>
                              <a:off x="5" y="1848481"/>
                              <a:ext cx="957340" cy="241321"/>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C43946" w14:textId="3A1153EA" w:rsidR="00EE7F04" w:rsidRDefault="00EE7F04" w:rsidP="005E4531">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_Ref489955721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8.13</w:t>
                                </w:r>
                                <w:r>
                                  <w:rPr>
                                    <w:rFonts w:ascii="Arial" w:hAnsi="Arial" w:cs="Arial"/>
                                    <w:color w:val="000000" w:themeColor="text1"/>
                                    <w:kern w:val="24"/>
                                    <w:sz w:val="20"/>
                                    <w:szCs w:val="20"/>
                                  </w:rPr>
                                  <w:fldChar w:fldCharType="end"/>
                                </w:r>
                              </w:p>
                            </w:txbxContent>
                          </wps:txbx>
                          <wps:bodyPr rtlCol="0" anchor="ctr"/>
                        </wps:wsp>
                        <wps:wsp>
                          <wps:cNvPr id="52" name="Rectangle 52"/>
                          <wps:cNvSpPr/>
                          <wps:spPr>
                            <a:xfrm>
                              <a:off x="957344" y="1848514"/>
                              <a:ext cx="3966601" cy="241321"/>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1CCF9D1" w14:textId="77777777" w:rsidR="00EE7F04" w:rsidRDefault="00EE7F04" w:rsidP="005E4531">
                                <w:pPr>
                                  <w:pStyle w:val="NormalWeb"/>
                                  <w:tabs>
                                    <w:tab w:val="left" w:pos="4805"/>
                                  </w:tabs>
                                  <w:spacing w:before="0" w:beforeAutospacing="0" w:after="0" w:afterAutospacing="0"/>
                                </w:pPr>
                                <w:r>
                                  <w:rPr>
                                    <w:rFonts w:ascii="Arial" w:hAnsi="Arial" w:cs="Arial"/>
                                    <w:color w:val="000000" w:themeColor="text1"/>
                                    <w:kern w:val="24"/>
                                    <w:sz w:val="20"/>
                                    <w:szCs w:val="20"/>
                                  </w:rPr>
                                  <w:t xml:space="preserve">Resistance to Soldering Heat </w:t>
                                </w:r>
                                <w:r>
                                  <w:rPr>
                                    <w:rFonts w:ascii="Arial" w:hAnsi="Arial" w:cs="Arial"/>
                                    <w:color w:val="000000" w:themeColor="text1"/>
                                    <w:kern w:val="24"/>
                                    <w:sz w:val="20"/>
                                    <w:szCs w:val="20"/>
                                  </w:rPr>
                                  <w:tab/>
                                  <w:t>(1) (2) (3)</w:t>
                                </w:r>
                              </w:p>
                            </w:txbxContent>
                          </wps:txbx>
                          <wps:bodyPr rtlCol="0" anchor="ctr"/>
                        </wps:wsp>
                      </wpg:grpSp>
                      <wpg:grpSp>
                        <wpg:cNvPr id="53" name="Group 53"/>
                        <wpg:cNvGrpSpPr/>
                        <wpg:grpSpPr>
                          <a:xfrm>
                            <a:off x="2" y="995652"/>
                            <a:ext cx="4923940" cy="331200"/>
                            <a:chOff x="2" y="995656"/>
                            <a:chExt cx="4923940" cy="241289"/>
                          </a:xfrm>
                        </wpg:grpSpPr>
                        <wps:wsp>
                          <wps:cNvPr id="54" name="Rectangle 54"/>
                          <wps:cNvSpPr/>
                          <wps:spPr>
                            <a:xfrm>
                              <a:off x="2" y="995656"/>
                              <a:ext cx="957340" cy="241288"/>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0394FE5" w14:textId="2148D636" w:rsidR="00EE7F04" w:rsidRDefault="00EE7F04" w:rsidP="005E4531">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_Ref489955703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8.3</w:t>
                                </w:r>
                                <w:r>
                                  <w:rPr>
                                    <w:rFonts w:ascii="Arial" w:hAnsi="Arial" w:cs="Arial"/>
                                    <w:color w:val="000000" w:themeColor="text1"/>
                                    <w:kern w:val="24"/>
                                    <w:sz w:val="20"/>
                                    <w:szCs w:val="20"/>
                                  </w:rPr>
                                  <w:fldChar w:fldCharType="end"/>
                                </w:r>
                              </w:p>
                            </w:txbxContent>
                          </wps:txbx>
                          <wps:bodyPr rtlCol="0" anchor="ctr"/>
                        </wps:wsp>
                        <wps:wsp>
                          <wps:cNvPr id="55" name="Rectangle 55"/>
                          <wps:cNvSpPr/>
                          <wps:spPr>
                            <a:xfrm>
                              <a:off x="957341" y="995656"/>
                              <a:ext cx="3966601" cy="241289"/>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C516322" w14:textId="77777777" w:rsidR="00EE7F04" w:rsidRDefault="00EE7F04" w:rsidP="005E4531">
                                <w:pPr>
                                  <w:pStyle w:val="NormalWeb"/>
                                  <w:tabs>
                                    <w:tab w:val="left" w:pos="4103"/>
                                  </w:tabs>
                                  <w:spacing w:before="0" w:beforeAutospacing="0" w:after="0" w:afterAutospacing="0"/>
                                </w:pPr>
                                <w:r>
                                  <w:rPr>
                                    <w:rFonts w:ascii="Arial" w:hAnsi="Arial" w:cs="Arial"/>
                                    <w:color w:val="000000" w:themeColor="text1"/>
                                    <w:kern w:val="24"/>
                                    <w:sz w:val="20"/>
                                    <w:szCs w:val="20"/>
                                  </w:rPr>
                                  <w:t>Burn-in</w:t>
                                </w:r>
                              </w:p>
                            </w:txbxContent>
                          </wps:txbx>
                          <wps:bodyPr rtlCol="0" anchor="ctr"/>
                        </wps:wsp>
                      </wpg:grpSp>
                      <wpg:grpSp>
                        <wpg:cNvPr id="56" name="Group 56"/>
                        <wpg:cNvGrpSpPr/>
                        <wpg:grpSpPr>
                          <a:xfrm>
                            <a:off x="3" y="2754326"/>
                            <a:ext cx="4923940" cy="331200"/>
                            <a:chOff x="3" y="2708659"/>
                            <a:chExt cx="4923940" cy="241288"/>
                          </a:xfrm>
                        </wpg:grpSpPr>
                        <wps:wsp>
                          <wps:cNvPr id="57" name="Rectangle 57"/>
                          <wps:cNvSpPr/>
                          <wps:spPr>
                            <a:xfrm>
                              <a:off x="3" y="2708659"/>
                              <a:ext cx="957340" cy="241287"/>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ACD5F99" w14:textId="6F0D249B" w:rsidR="00EE7F04" w:rsidRDefault="00EE7F04" w:rsidP="005E4531">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_Ref489955744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8.7</w:t>
                                </w:r>
                                <w:r>
                                  <w:rPr>
                                    <w:rFonts w:ascii="Arial" w:hAnsi="Arial" w:cs="Arial"/>
                                    <w:color w:val="000000" w:themeColor="text1"/>
                                    <w:kern w:val="24"/>
                                    <w:sz w:val="20"/>
                                    <w:szCs w:val="20"/>
                                  </w:rPr>
                                  <w:fldChar w:fldCharType="end"/>
                                </w:r>
                              </w:p>
                            </w:txbxContent>
                          </wps:txbx>
                          <wps:bodyPr rtlCol="0" anchor="ctr"/>
                        </wps:wsp>
                        <wps:wsp>
                          <wps:cNvPr id="58" name="Rectangle 58"/>
                          <wps:cNvSpPr/>
                          <wps:spPr>
                            <a:xfrm>
                              <a:off x="957342" y="2708659"/>
                              <a:ext cx="3966601" cy="241288"/>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5AF18E0" w14:textId="77777777" w:rsidR="00EE7F04" w:rsidRDefault="00EE7F04" w:rsidP="005E4531">
                                <w:pPr>
                                  <w:pStyle w:val="NormalWeb"/>
                                  <w:tabs>
                                    <w:tab w:val="left" w:pos="1975"/>
                                    <w:tab w:val="left" w:pos="4805"/>
                                  </w:tabs>
                                  <w:spacing w:before="0" w:beforeAutospacing="0" w:after="0" w:afterAutospacing="0"/>
                                </w:pPr>
                                <w:r>
                                  <w:rPr>
                                    <w:rFonts w:ascii="Arial" w:hAnsi="Arial" w:cs="Arial"/>
                                    <w:color w:val="000000" w:themeColor="text1"/>
                                    <w:kern w:val="24"/>
                                    <w:sz w:val="20"/>
                                    <w:szCs w:val="20"/>
                                  </w:rPr>
                                  <w:t xml:space="preserve">Insulation Resistance </w:t>
                                </w:r>
                                <w:r>
                                  <w:rPr>
                                    <w:rFonts w:ascii="Arial" w:hAnsi="Arial" w:cs="Arial"/>
                                    <w:color w:val="000000" w:themeColor="text1"/>
                                    <w:kern w:val="24"/>
                                    <w:sz w:val="20"/>
                                    <w:szCs w:val="20"/>
                                  </w:rPr>
                                  <w:tab/>
                                </w:r>
                                <w:r>
                                  <w:rPr>
                                    <w:rFonts w:ascii="Arial" w:hAnsi="Arial" w:cs="Arial"/>
                                    <w:color w:val="000000" w:themeColor="text1"/>
                                    <w:kern w:val="24"/>
                                    <w:sz w:val="20"/>
                                    <w:szCs w:val="20"/>
                                  </w:rPr>
                                  <w:tab/>
                                  <w:t xml:space="preserve">(1) (2) (4) </w:t>
                                </w:r>
                              </w:p>
                            </w:txbxContent>
                          </wps:txbx>
                          <wps:bodyPr rtlCol="0" anchor="ctr"/>
                        </wps:wsp>
                      </wpg:grpSp>
                      <wps:wsp>
                        <wps:cNvPr id="59" name="Rectangle 59"/>
                        <wps:cNvSpPr/>
                        <wps:spPr>
                          <a:xfrm>
                            <a:off x="957338" y="3208662"/>
                            <a:ext cx="3966601" cy="331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275E19C" w14:textId="77777777" w:rsidR="00EE7F04" w:rsidRDefault="00EE7F04" w:rsidP="005E4531">
                              <w:pPr>
                                <w:pStyle w:val="NormalWeb"/>
                                <w:tabs>
                                  <w:tab w:val="left" w:pos="5375"/>
                                </w:tabs>
                                <w:spacing w:before="0" w:beforeAutospacing="0" w:after="0" w:afterAutospacing="0"/>
                              </w:pPr>
                              <w:r>
                                <w:rPr>
                                  <w:rFonts w:ascii="Arial" w:hAnsi="Arial" w:cs="Arial"/>
                                  <w:color w:val="000000" w:themeColor="text1"/>
                                  <w:kern w:val="24"/>
                                  <w:sz w:val="20"/>
                                  <w:szCs w:val="20"/>
                                </w:rPr>
                                <w:t xml:space="preserve">Check for Lot Failure </w:t>
                              </w:r>
                              <w:r>
                                <w:rPr>
                                  <w:rFonts w:ascii="Arial" w:hAnsi="Arial" w:cs="Arial"/>
                                  <w:color w:val="000000" w:themeColor="text1"/>
                                  <w:kern w:val="24"/>
                                  <w:sz w:val="20"/>
                                  <w:szCs w:val="20"/>
                                </w:rPr>
                                <w:tab/>
                                <w:t>(5)</w:t>
                              </w:r>
                            </w:p>
                          </w:txbxContent>
                        </wps:txbx>
                        <wps:bodyPr rtlCol="0" anchor="ctr"/>
                      </wps:wsp>
                      <wpg:grpSp>
                        <wpg:cNvPr id="60" name="Group 60"/>
                        <wpg:cNvGrpSpPr/>
                        <wpg:grpSpPr>
                          <a:xfrm>
                            <a:off x="1" y="534987"/>
                            <a:ext cx="4923940" cy="331200"/>
                            <a:chOff x="1" y="534989"/>
                            <a:chExt cx="4923940" cy="241289"/>
                          </a:xfrm>
                        </wpg:grpSpPr>
                        <wps:wsp>
                          <wps:cNvPr id="61" name="Rectangle 61"/>
                          <wps:cNvSpPr/>
                          <wps:spPr>
                            <a:xfrm>
                              <a:off x="1" y="534989"/>
                              <a:ext cx="957340" cy="241288"/>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B681B95" w14:textId="269F6FDD" w:rsidR="00EE7F04" w:rsidRDefault="00EE7F04" w:rsidP="005E4531">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_Ref489955695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8.1.2</w:t>
                                </w:r>
                                <w:r>
                                  <w:rPr>
                                    <w:rFonts w:ascii="Arial" w:hAnsi="Arial" w:cs="Arial"/>
                                    <w:color w:val="000000" w:themeColor="text1"/>
                                    <w:kern w:val="24"/>
                                    <w:sz w:val="20"/>
                                    <w:szCs w:val="20"/>
                                  </w:rPr>
                                  <w:fldChar w:fldCharType="end"/>
                                </w:r>
                              </w:p>
                            </w:txbxContent>
                          </wps:txbx>
                          <wps:bodyPr rtlCol="0" anchor="ctr"/>
                        </wps:wsp>
                        <wps:wsp>
                          <wps:cNvPr id="62" name="Rectangle 62"/>
                          <wps:cNvSpPr/>
                          <wps:spPr>
                            <a:xfrm>
                              <a:off x="957340" y="534989"/>
                              <a:ext cx="3966601" cy="241289"/>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5A40424" w14:textId="77777777" w:rsidR="00EE7F04" w:rsidRDefault="00EE7F04" w:rsidP="005E4531">
                                <w:pPr>
                                  <w:pStyle w:val="NormalWeb"/>
                                  <w:tabs>
                                    <w:tab w:val="left" w:pos="5365"/>
                                  </w:tabs>
                                  <w:spacing w:before="0" w:beforeAutospacing="0" w:after="0" w:afterAutospacing="0"/>
                                </w:pPr>
                                <w:r>
                                  <w:rPr>
                                    <w:rFonts w:ascii="Arial" w:hAnsi="Arial" w:cs="Arial"/>
                                    <w:color w:val="000000" w:themeColor="text1"/>
                                    <w:kern w:val="24"/>
                                    <w:sz w:val="20"/>
                                    <w:szCs w:val="20"/>
                                  </w:rPr>
                                  <w:t>Room Temperature Electrical Measurements</w:t>
                                </w:r>
                              </w:p>
                            </w:txbxContent>
                          </wps:txbx>
                          <wps:bodyPr rtlCol="0" anchor="ctr"/>
                        </wps:wsp>
                      </wpg:grpSp>
                      <wpg:grpSp>
                        <wpg:cNvPr id="63" name="Group 63"/>
                        <wpg:cNvGrpSpPr/>
                        <wpg:grpSpPr>
                          <a:xfrm>
                            <a:off x="4" y="2307922"/>
                            <a:ext cx="4923940" cy="331201"/>
                            <a:chOff x="4" y="2293627"/>
                            <a:chExt cx="4923940" cy="284565"/>
                          </a:xfrm>
                        </wpg:grpSpPr>
                        <wps:wsp>
                          <wps:cNvPr id="65" name="Rectangle 65"/>
                          <wps:cNvSpPr/>
                          <wps:spPr>
                            <a:xfrm>
                              <a:off x="957343" y="2293627"/>
                              <a:ext cx="3966601" cy="284564"/>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CD001DE" w14:textId="77777777" w:rsidR="00EE7F04" w:rsidRDefault="00EE7F04" w:rsidP="005E4531">
                                <w:pPr>
                                  <w:pStyle w:val="NormalWeb"/>
                                  <w:tabs>
                                    <w:tab w:val="left" w:pos="4805"/>
                                  </w:tabs>
                                  <w:spacing w:before="0" w:beforeAutospacing="0" w:after="0" w:afterAutospacing="0"/>
                                </w:pPr>
                                <w:r>
                                  <w:rPr>
                                    <w:rFonts w:ascii="Arial" w:hAnsi="Arial" w:cs="Arial"/>
                                    <w:color w:val="000000" w:themeColor="text1"/>
                                    <w:kern w:val="24"/>
                                    <w:sz w:val="20"/>
                                    <w:szCs w:val="20"/>
                                  </w:rPr>
                                  <w:t xml:space="preserve">Fusion Characterisation Tests </w:t>
                                </w:r>
                                <w:r>
                                  <w:rPr>
                                    <w:rFonts w:ascii="Arial" w:hAnsi="Arial" w:cs="Arial"/>
                                    <w:color w:val="000000" w:themeColor="text1"/>
                                    <w:kern w:val="24"/>
                                    <w:sz w:val="20"/>
                                    <w:szCs w:val="20"/>
                                  </w:rPr>
                                  <w:tab/>
                                  <w:t>(1) (2) (4)</w:t>
                                </w:r>
                              </w:p>
                            </w:txbxContent>
                          </wps:txbx>
                          <wps:bodyPr rtlCol="0" anchor="ctr"/>
                        </wps:wsp>
                        <wps:wsp>
                          <wps:cNvPr id="64" name="Rectangle 64"/>
                          <wps:cNvSpPr/>
                          <wps:spPr>
                            <a:xfrm>
                              <a:off x="4" y="2293628"/>
                              <a:ext cx="957340" cy="284564"/>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C62B233" w14:textId="050ABA00" w:rsidR="00EE7F04" w:rsidRDefault="00EE7F04" w:rsidP="005E4531">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_Ref489955736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8.5</w:t>
                                </w:r>
                                <w:r>
                                  <w:rPr>
                                    <w:rFonts w:ascii="Arial" w:hAnsi="Arial" w:cs="Arial"/>
                                    <w:color w:val="000000" w:themeColor="text1"/>
                                    <w:kern w:val="24"/>
                                    <w:sz w:val="20"/>
                                    <w:szCs w:val="20"/>
                                  </w:rPr>
                                  <w:fldChar w:fldCharType="end"/>
                                </w:r>
                              </w:p>
                            </w:txbxContent>
                          </wps:txbx>
                          <wps:bodyPr rtlCol="0" anchor="ctr"/>
                        </wps:wsp>
                      </wpg:grpSp>
                      <wps:wsp>
                        <wps:cNvPr id="66" name="Rectangle 66"/>
                        <wps:cNvSpPr/>
                        <wps:spPr>
                          <a:xfrm>
                            <a:off x="-1" y="3641521"/>
                            <a:ext cx="957340" cy="331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59B371E" w14:textId="3AABCB3B" w:rsidR="00EE7F04" w:rsidRDefault="00EE7F04" w:rsidP="005E4531">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_Ref489955765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8.2</w:t>
                              </w:r>
                              <w:r>
                                <w:rPr>
                                  <w:rFonts w:ascii="Arial" w:hAnsi="Arial" w:cs="Arial"/>
                                  <w:color w:val="000000" w:themeColor="text1"/>
                                  <w:kern w:val="24"/>
                                  <w:sz w:val="20"/>
                                  <w:szCs w:val="20"/>
                                </w:rPr>
                                <w:fldChar w:fldCharType="end"/>
                              </w:r>
                            </w:p>
                          </w:txbxContent>
                        </wps:txbx>
                        <wps:bodyPr rtlCol="0" anchor="ctr"/>
                      </wps:wsp>
                      <wps:wsp>
                        <wps:cNvPr id="67" name="Rectangle 67"/>
                        <wps:cNvSpPr/>
                        <wps:spPr>
                          <a:xfrm>
                            <a:off x="957338" y="3641520"/>
                            <a:ext cx="3966601" cy="331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83F2206" w14:textId="77777777" w:rsidR="00EE7F04" w:rsidRDefault="00EE7F04" w:rsidP="005E4531">
                              <w:pPr>
                                <w:pStyle w:val="NormalWeb"/>
                                <w:tabs>
                                  <w:tab w:val="left" w:pos="5085"/>
                                </w:tabs>
                                <w:spacing w:before="0" w:beforeAutospacing="0" w:after="0" w:afterAutospacing="0"/>
                              </w:pPr>
                              <w:r>
                                <w:rPr>
                                  <w:rFonts w:ascii="Arial" w:hAnsi="Arial" w:cs="Arial"/>
                                  <w:color w:val="000000" w:themeColor="text1"/>
                                  <w:kern w:val="24"/>
                                  <w:sz w:val="20"/>
                                  <w:szCs w:val="20"/>
                                </w:rPr>
                                <w:t>External Visual Inspection</w:t>
                              </w:r>
                              <w:r>
                                <w:rPr>
                                  <w:rFonts w:ascii="Arial" w:hAnsi="Arial" w:cs="Arial"/>
                                  <w:color w:val="000000" w:themeColor="text1"/>
                                  <w:kern w:val="24"/>
                                  <w:sz w:val="20"/>
                                  <w:szCs w:val="20"/>
                                </w:rPr>
                                <w:tab/>
                              </w:r>
                            </w:p>
                          </w:txbxContent>
                        </wps:txbx>
                        <wps:bodyPr rtlCol="0" anchor="ctr"/>
                      </wps:wsp>
                    </wpg:wgp>
                  </a:graphicData>
                </a:graphic>
              </wp:inline>
            </w:drawing>
          </mc:Choice>
          <mc:Fallback>
            <w:pict>
              <v:group w14:anchorId="0A1D1E7B" id="Group 5" o:spid="_x0000_s1065" style="width:387.7pt;height:358.65pt;mso-position-horizontal-relative:char;mso-position-vertical-relative:line" coordorigin="" coordsize="49239,45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">
                <v:rect id="Rectangle 44" o:spid="_x0000_s1066" style="position:absolute;top:14034;width:9573;height:33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" fillcolor="white [3212]" strokecolor="black [3213]" strokeweight="1pt">
                  <v:textbox>
                    <w:txbxContent>
                      <w:p w14:paraId="305B5880" w14:textId="483C10B6" w:rsidR="00EE7F04" w:rsidRDefault="00EE7F04" w:rsidP="005E4531">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_Ref489955711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8.1.2</w:t>
                        </w:r>
                        <w:r>
                          <w:rPr>
                            <w:rFonts w:ascii="Arial" w:hAnsi="Arial" w:cs="Arial"/>
                            <w:color w:val="000000" w:themeColor="text1"/>
                            <w:kern w:val="24"/>
                            <w:sz w:val="20"/>
                            <w:szCs w:val="20"/>
                          </w:rPr>
                          <w:fldChar w:fldCharType="end"/>
                        </w:r>
                      </w:p>
                    </w:txbxContent>
                  </v:textbox>
                </v:rect>
                <v:rect id="Rectangle 45" o:spid="_x0000_s1067" style="position:absolute;top:32086;width:9573;height:33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" fillcolor="white [3212]" strokecolor="black [3213]" strokeweight="1pt">
                  <v:textbox>
                    <w:txbxContent>
                      <w:p w14:paraId="4404F028" w14:textId="2FCBD623" w:rsidR="00EE7F04" w:rsidRDefault="00EE7F04" w:rsidP="005E4531">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_Ref489955752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6.4</w:t>
                        </w:r>
                        <w:r>
                          <w:rPr>
                            <w:rFonts w:ascii="Arial" w:hAnsi="Arial" w:cs="Arial"/>
                            <w:color w:val="000000" w:themeColor="text1"/>
                            <w:kern w:val="24"/>
                            <w:sz w:val="20"/>
                            <w:szCs w:val="20"/>
                          </w:rPr>
                          <w:fldChar w:fldCharType="end"/>
                        </w:r>
                      </w:p>
                    </w:txbxContent>
                  </v:textbox>
                </v:rect>
                <v:rect id="Rectangle 46" o:spid="_x0000_s1068" style="position:absolute;width:49239;height:33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" fillcolor="white [3212]" strokecolor="black [3213]" strokeweight="1pt">
                  <v:textbox>
                    <w:txbxContent>
                      <w:p w14:paraId="5795D2E5" w14:textId="77777777" w:rsidR="00EE7F04" w:rsidRDefault="00EE7F04" w:rsidP="005E4531">
                        <w:pPr>
                          <w:pStyle w:val="NormalWeb"/>
                          <w:spacing w:before="0" w:beforeAutospacing="0" w:after="0" w:afterAutospacing="0"/>
                          <w:jc w:val="center"/>
                        </w:pPr>
                        <w:r>
                          <w:rPr>
                            <w:rFonts w:ascii="Arial" w:hAnsi="Arial" w:cs="Arial"/>
                            <w:color w:val="000000" w:themeColor="text1"/>
                            <w:kern w:val="24"/>
                            <w:sz w:val="20"/>
                            <w:szCs w:val="20"/>
                          </w:rPr>
                          <w:t>COMPONENTS FROM PRODUCTION CONTROL</w:t>
                        </w:r>
                      </w:p>
                    </w:txbxContent>
                  </v:textbox>
                </v:rect>
                <v:rect id="Rectangle 47" o:spid="_x0000_s1069" style="position:absolute;top:42238;width:49239;height:33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" fillcolor="white [3212]" strokecolor="black [3213]" strokeweight="1pt">
                  <v:textbox>
                    <w:txbxContent>
                      <w:p w14:paraId="094D1072" w14:textId="77777777" w:rsidR="00EE7F04" w:rsidRDefault="00EE7F04" w:rsidP="005E4531">
                        <w:pPr>
                          <w:pStyle w:val="NormalWeb"/>
                          <w:spacing w:before="0" w:beforeAutospacing="0" w:after="0" w:afterAutospacing="0"/>
                          <w:jc w:val="center"/>
                        </w:pPr>
                        <w:r>
                          <w:rPr>
                            <w:rFonts w:ascii="Arial" w:hAnsi="Arial" w:cs="Arial"/>
                            <w:color w:val="000000" w:themeColor="text1"/>
                            <w:kern w:val="24"/>
                            <w:sz w:val="20"/>
                            <w:szCs w:val="20"/>
                          </w:rPr>
                          <w:t xml:space="preserve">TO CHART F4 WHEN APPLICABLE </w:t>
                        </w:r>
                      </w:p>
                    </w:txbxContent>
                  </v:textbox>
                </v:rect>
                <v:line id="Straight Connector 48" o:spid="_x0000_s1070" style="position:absolute;visibility:visible;mso-wrap-style:square" from="24619,3312" to="24619,421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" strokecolor="black [3213]" strokeweight="1pt"/>
                <v:rect id="Rectangle 49" o:spid="_x0000_s1071" style="position:absolute;left:9573;top:14034;width:39666;height:33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" fillcolor="white [3212]" strokecolor="black [3213]" strokeweight="1pt">
                  <v:textbox>
                    <w:txbxContent>
                      <w:p w14:paraId="031373BA" w14:textId="77777777" w:rsidR="00EE7F04" w:rsidRDefault="00EE7F04" w:rsidP="005E4531">
                        <w:pPr>
                          <w:pStyle w:val="NormalWeb"/>
                          <w:tabs>
                            <w:tab w:val="left" w:pos="5375"/>
                          </w:tabs>
                          <w:spacing w:before="0" w:beforeAutospacing="0" w:after="0" w:afterAutospacing="0"/>
                        </w:pPr>
                        <w:r>
                          <w:rPr>
                            <w:rFonts w:ascii="Arial" w:hAnsi="Arial" w:cs="Arial"/>
                            <w:color w:val="000000" w:themeColor="text1"/>
                            <w:kern w:val="24"/>
                            <w:sz w:val="20"/>
                            <w:szCs w:val="20"/>
                          </w:rPr>
                          <w:t xml:space="preserve">Room Temperature Electrical Measurements </w:t>
                        </w:r>
                        <w:r>
                          <w:rPr>
                            <w:rFonts w:ascii="Arial" w:hAnsi="Arial" w:cs="Arial"/>
                            <w:color w:val="000000" w:themeColor="text1"/>
                            <w:kern w:val="24"/>
                            <w:sz w:val="20"/>
                            <w:szCs w:val="20"/>
                          </w:rPr>
                          <w:tab/>
                          <w:t>(1)</w:t>
                        </w:r>
                      </w:p>
                    </w:txbxContent>
                  </v:textbox>
                </v:rect>
                <v:group id="Group 50" o:spid="_x0000_s1072" style="position:absolute;top:18623;width:49239;height:3313" coordorigin=",18484" coordsize="49239,2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">
                  <v:rect id="Rectangle 51" o:spid="_x0000_s1073" style="position:absolute;top:18484;width:9573;height:24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" fillcolor="white [3212]" strokecolor="black [3213]" strokeweight="1pt">
                    <v:textbox>
                      <w:txbxContent>
                        <w:p w14:paraId="13C43946" w14:textId="3A1153EA" w:rsidR="00EE7F04" w:rsidRDefault="00EE7F04" w:rsidP="005E4531">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_Ref489955721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8.13</w:t>
                          </w:r>
                          <w:r>
                            <w:rPr>
                              <w:rFonts w:ascii="Arial" w:hAnsi="Arial" w:cs="Arial"/>
                              <w:color w:val="000000" w:themeColor="text1"/>
                              <w:kern w:val="24"/>
                              <w:sz w:val="20"/>
                              <w:szCs w:val="20"/>
                            </w:rPr>
                            <w:fldChar w:fldCharType="end"/>
                          </w:r>
                        </w:p>
                      </w:txbxContent>
                    </v:textbox>
                  </v:rect>
                  <v:rect id="Rectangle 52" o:spid="_x0000_s1074" style="position:absolute;left:9573;top:18485;width:39666;height:24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" fillcolor="white [3212]" strokecolor="black [3213]" strokeweight="1pt">
                    <v:textbox>
                      <w:txbxContent>
                        <w:p w14:paraId="51CCF9D1" w14:textId="77777777" w:rsidR="00EE7F04" w:rsidRDefault="00EE7F04" w:rsidP="005E4531">
                          <w:pPr>
                            <w:pStyle w:val="NormalWeb"/>
                            <w:tabs>
                              <w:tab w:val="left" w:pos="4805"/>
                            </w:tabs>
                            <w:spacing w:before="0" w:beforeAutospacing="0" w:after="0" w:afterAutospacing="0"/>
                          </w:pPr>
                          <w:r>
                            <w:rPr>
                              <w:rFonts w:ascii="Arial" w:hAnsi="Arial" w:cs="Arial"/>
                              <w:color w:val="000000" w:themeColor="text1"/>
                              <w:kern w:val="24"/>
                              <w:sz w:val="20"/>
                              <w:szCs w:val="20"/>
                            </w:rPr>
                            <w:t xml:space="preserve">Resistance to Soldering Heat </w:t>
                          </w:r>
                          <w:r>
                            <w:rPr>
                              <w:rFonts w:ascii="Arial" w:hAnsi="Arial" w:cs="Arial"/>
                              <w:color w:val="000000" w:themeColor="text1"/>
                              <w:kern w:val="24"/>
                              <w:sz w:val="20"/>
                              <w:szCs w:val="20"/>
                            </w:rPr>
                            <w:tab/>
                            <w:t>(1) (2) (3)</w:t>
                          </w:r>
                        </w:p>
                      </w:txbxContent>
                    </v:textbox>
                  </v:rect>
                </v:group>
                <v:group id="Group 53" o:spid="_x0000_s1075" style="position:absolute;top:9956;width:49239;height:3312" coordorigin=",9956" coordsize="49239,2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">
                  <v:rect id="Rectangle 54" o:spid="_x0000_s1076" style="position:absolute;top:9956;width:9573;height:24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" fillcolor="white [3212]" strokecolor="black [3213]" strokeweight="1pt">
                    <v:textbox>
                      <w:txbxContent>
                        <w:p w14:paraId="60394FE5" w14:textId="2148D636" w:rsidR="00EE7F04" w:rsidRDefault="00EE7F04" w:rsidP="005E4531">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_Ref489955703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8.3</w:t>
                          </w:r>
                          <w:r>
                            <w:rPr>
                              <w:rFonts w:ascii="Arial" w:hAnsi="Arial" w:cs="Arial"/>
                              <w:color w:val="000000" w:themeColor="text1"/>
                              <w:kern w:val="24"/>
                              <w:sz w:val="20"/>
                              <w:szCs w:val="20"/>
                            </w:rPr>
                            <w:fldChar w:fldCharType="end"/>
                          </w:r>
                        </w:p>
                      </w:txbxContent>
                    </v:textbox>
                  </v:rect>
                  <v:rect id="Rectangle 55" o:spid="_x0000_s1077" style="position:absolute;left:9573;top:9956;width:39666;height:24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" fillcolor="white [3212]" strokecolor="black [3213]" strokeweight="1pt">
                    <v:textbox>
                      <w:txbxContent>
                        <w:p w14:paraId="4C516322" w14:textId="77777777" w:rsidR="00EE7F04" w:rsidRDefault="00EE7F04" w:rsidP="005E4531">
                          <w:pPr>
                            <w:pStyle w:val="NormalWeb"/>
                            <w:tabs>
                              <w:tab w:val="left" w:pos="4103"/>
                            </w:tabs>
                            <w:spacing w:before="0" w:beforeAutospacing="0" w:after="0" w:afterAutospacing="0"/>
                          </w:pPr>
                          <w:r>
                            <w:rPr>
                              <w:rFonts w:ascii="Arial" w:hAnsi="Arial" w:cs="Arial"/>
                              <w:color w:val="000000" w:themeColor="text1"/>
                              <w:kern w:val="24"/>
                              <w:sz w:val="20"/>
                              <w:szCs w:val="20"/>
                            </w:rPr>
                            <w:t>Burn-in</w:t>
                          </w:r>
                        </w:p>
                      </w:txbxContent>
                    </v:textbox>
                  </v:rect>
                </v:group>
                <v:group id="Group 56" o:spid="_x0000_s1078" style="position:absolute;top:27543;width:49239;height:3312" coordorigin=",27086" coordsize="49239,2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">
                  <v:rect id="Rectangle 57" o:spid="_x0000_s1079" style="position:absolute;top:27086;width:9573;height:24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" fillcolor="white [3212]" strokecolor="black [3213]" strokeweight="1pt">
                    <v:textbox>
                      <w:txbxContent>
                        <w:p w14:paraId="7ACD5F99" w14:textId="6F0D249B" w:rsidR="00EE7F04" w:rsidRDefault="00EE7F04" w:rsidP="005E4531">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_Ref489955744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8.7</w:t>
                          </w:r>
                          <w:r>
                            <w:rPr>
                              <w:rFonts w:ascii="Arial" w:hAnsi="Arial" w:cs="Arial"/>
                              <w:color w:val="000000" w:themeColor="text1"/>
                              <w:kern w:val="24"/>
                              <w:sz w:val="20"/>
                              <w:szCs w:val="20"/>
                            </w:rPr>
                            <w:fldChar w:fldCharType="end"/>
                          </w:r>
                        </w:p>
                      </w:txbxContent>
                    </v:textbox>
                  </v:rect>
                  <v:rect id="Rectangle 58" o:spid="_x0000_s1080" style="position:absolute;left:9573;top:27086;width:39666;height:24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" fillcolor="white [3212]" strokecolor="black [3213]" strokeweight="1pt">
                    <v:textbox>
                      <w:txbxContent>
                        <w:p w14:paraId="35AF18E0" w14:textId="77777777" w:rsidR="00EE7F04" w:rsidRDefault="00EE7F04" w:rsidP="005E4531">
                          <w:pPr>
                            <w:pStyle w:val="NormalWeb"/>
                            <w:tabs>
                              <w:tab w:val="left" w:pos="1975"/>
                              <w:tab w:val="left" w:pos="4805"/>
                            </w:tabs>
                            <w:spacing w:before="0" w:beforeAutospacing="0" w:after="0" w:afterAutospacing="0"/>
                          </w:pPr>
                          <w:r>
                            <w:rPr>
                              <w:rFonts w:ascii="Arial" w:hAnsi="Arial" w:cs="Arial"/>
                              <w:color w:val="000000" w:themeColor="text1"/>
                              <w:kern w:val="24"/>
                              <w:sz w:val="20"/>
                              <w:szCs w:val="20"/>
                            </w:rPr>
                            <w:t xml:space="preserve">Insulation Resistance </w:t>
                          </w:r>
                          <w:r>
                            <w:rPr>
                              <w:rFonts w:ascii="Arial" w:hAnsi="Arial" w:cs="Arial"/>
                              <w:color w:val="000000" w:themeColor="text1"/>
                              <w:kern w:val="24"/>
                              <w:sz w:val="20"/>
                              <w:szCs w:val="20"/>
                            </w:rPr>
                            <w:tab/>
                          </w:r>
                          <w:r>
                            <w:rPr>
                              <w:rFonts w:ascii="Arial" w:hAnsi="Arial" w:cs="Arial"/>
                              <w:color w:val="000000" w:themeColor="text1"/>
                              <w:kern w:val="24"/>
                              <w:sz w:val="20"/>
                              <w:szCs w:val="20"/>
                            </w:rPr>
                            <w:tab/>
                            <w:t xml:space="preserve">(1) (2) (4) </w:t>
                          </w:r>
                        </w:p>
                      </w:txbxContent>
                    </v:textbox>
                  </v:rect>
                </v:group>
                <v:rect id="Rectangle 59" o:spid="_x0000_s1081" style="position:absolute;left:9573;top:32086;width:39666;height:33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" fillcolor="white [3212]" strokecolor="black [3213]" strokeweight="1pt">
                  <v:textbox>
                    <w:txbxContent>
                      <w:p w14:paraId="3275E19C" w14:textId="77777777" w:rsidR="00EE7F04" w:rsidRDefault="00EE7F04" w:rsidP="005E4531">
                        <w:pPr>
                          <w:pStyle w:val="NormalWeb"/>
                          <w:tabs>
                            <w:tab w:val="left" w:pos="5375"/>
                          </w:tabs>
                          <w:spacing w:before="0" w:beforeAutospacing="0" w:after="0" w:afterAutospacing="0"/>
                        </w:pPr>
                        <w:r>
                          <w:rPr>
                            <w:rFonts w:ascii="Arial" w:hAnsi="Arial" w:cs="Arial"/>
                            <w:color w:val="000000" w:themeColor="text1"/>
                            <w:kern w:val="24"/>
                            <w:sz w:val="20"/>
                            <w:szCs w:val="20"/>
                          </w:rPr>
                          <w:t xml:space="preserve">Check for Lot Failure </w:t>
                        </w:r>
                        <w:r>
                          <w:rPr>
                            <w:rFonts w:ascii="Arial" w:hAnsi="Arial" w:cs="Arial"/>
                            <w:color w:val="000000" w:themeColor="text1"/>
                            <w:kern w:val="24"/>
                            <w:sz w:val="20"/>
                            <w:szCs w:val="20"/>
                          </w:rPr>
                          <w:tab/>
                          <w:t>(5)</w:t>
                        </w:r>
                      </w:p>
                    </w:txbxContent>
                  </v:textbox>
                </v:rect>
                <v:group id="Group 60" o:spid="_x0000_s1082" style="position:absolute;top:5349;width:49239;height:3312" coordorigin=",5349" coordsize="49239,2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">
                  <v:rect id="Rectangle 61" o:spid="_x0000_s1083" style="position:absolute;top:5349;width:9573;height:24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" fillcolor="white [3212]" strokecolor="black [3213]" strokeweight="1pt">
                    <v:textbox>
                      <w:txbxContent>
                        <w:p w14:paraId="5B681B95" w14:textId="269F6FDD" w:rsidR="00EE7F04" w:rsidRDefault="00EE7F04" w:rsidP="005E4531">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_Ref489955695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8.1.2</w:t>
                          </w:r>
                          <w:r>
                            <w:rPr>
                              <w:rFonts w:ascii="Arial" w:hAnsi="Arial" w:cs="Arial"/>
                              <w:color w:val="000000" w:themeColor="text1"/>
                              <w:kern w:val="24"/>
                              <w:sz w:val="20"/>
                              <w:szCs w:val="20"/>
                            </w:rPr>
                            <w:fldChar w:fldCharType="end"/>
                          </w:r>
                        </w:p>
                      </w:txbxContent>
                    </v:textbox>
                  </v:rect>
                  <v:rect id="Rectangle 62" o:spid="_x0000_s1084" style="position:absolute;left:9573;top:5349;width:39666;height:24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" fillcolor="white [3212]" strokecolor="black [3213]" strokeweight="1pt">
                    <v:textbox>
                      <w:txbxContent>
                        <w:p w14:paraId="75A40424" w14:textId="77777777" w:rsidR="00EE7F04" w:rsidRDefault="00EE7F04" w:rsidP="005E4531">
                          <w:pPr>
                            <w:pStyle w:val="NormalWeb"/>
                            <w:tabs>
                              <w:tab w:val="left" w:pos="5365"/>
                            </w:tabs>
                            <w:spacing w:before="0" w:beforeAutospacing="0" w:after="0" w:afterAutospacing="0"/>
                          </w:pPr>
                          <w:r>
                            <w:rPr>
                              <w:rFonts w:ascii="Arial" w:hAnsi="Arial" w:cs="Arial"/>
                              <w:color w:val="000000" w:themeColor="text1"/>
                              <w:kern w:val="24"/>
                              <w:sz w:val="20"/>
                              <w:szCs w:val="20"/>
                            </w:rPr>
                            <w:t>Room Temperature Electrical Measurements</w:t>
                          </w:r>
                        </w:p>
                      </w:txbxContent>
                    </v:textbox>
                  </v:rect>
                </v:group>
                <v:group id="Group 63" o:spid="_x0000_s1085" style="position:absolute;top:23079;width:49239;height:3312" coordorigin=",22936" coordsize="49239,2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">
                  <v:rect id="Rectangle 65" o:spid="_x0000_s1086" style="position:absolute;left:9573;top:22936;width:39666;height:28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" fillcolor="white [3212]" strokecolor="black [3213]" strokeweight="1pt">
                    <v:textbox>
                      <w:txbxContent>
                        <w:p w14:paraId="6CD001DE" w14:textId="77777777" w:rsidR="00EE7F04" w:rsidRDefault="00EE7F04" w:rsidP="005E4531">
                          <w:pPr>
                            <w:pStyle w:val="NormalWeb"/>
                            <w:tabs>
                              <w:tab w:val="left" w:pos="4805"/>
                            </w:tabs>
                            <w:spacing w:before="0" w:beforeAutospacing="0" w:after="0" w:afterAutospacing="0"/>
                          </w:pPr>
                          <w:r>
                            <w:rPr>
                              <w:rFonts w:ascii="Arial" w:hAnsi="Arial" w:cs="Arial"/>
                              <w:color w:val="000000" w:themeColor="text1"/>
                              <w:kern w:val="24"/>
                              <w:sz w:val="20"/>
                              <w:szCs w:val="20"/>
                            </w:rPr>
                            <w:t xml:space="preserve">Fusion Characterisation Tests </w:t>
                          </w:r>
                          <w:r>
                            <w:rPr>
                              <w:rFonts w:ascii="Arial" w:hAnsi="Arial" w:cs="Arial"/>
                              <w:color w:val="000000" w:themeColor="text1"/>
                              <w:kern w:val="24"/>
                              <w:sz w:val="20"/>
                              <w:szCs w:val="20"/>
                            </w:rPr>
                            <w:tab/>
                            <w:t>(1) (2) (4)</w:t>
                          </w:r>
                        </w:p>
                      </w:txbxContent>
                    </v:textbox>
                  </v:rect>
                  <v:rect id="Rectangle 64" o:spid="_x0000_s1087" style="position:absolute;top:22936;width:9573;height:28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" fillcolor="white [3212]" strokecolor="black [3213]" strokeweight="1pt">
                    <v:textbox>
                      <w:txbxContent>
                        <w:p w14:paraId="1C62B233" w14:textId="050ABA00" w:rsidR="00EE7F04" w:rsidRDefault="00EE7F04" w:rsidP="005E4531">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_Ref489955736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8.5</w:t>
                          </w:r>
                          <w:r>
                            <w:rPr>
                              <w:rFonts w:ascii="Arial" w:hAnsi="Arial" w:cs="Arial"/>
                              <w:color w:val="000000" w:themeColor="text1"/>
                              <w:kern w:val="24"/>
                              <w:sz w:val="20"/>
                              <w:szCs w:val="20"/>
                            </w:rPr>
                            <w:fldChar w:fldCharType="end"/>
                          </w:r>
                        </w:p>
                      </w:txbxContent>
                    </v:textbox>
                  </v:rect>
                </v:group>
                <v:rect id="Rectangle 66" o:spid="_x0000_s1088" style="position:absolute;top:36415;width:9573;height:33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" fillcolor="white [3212]" strokecolor="black [3213]" strokeweight="1pt">
                  <v:textbox>
                    <w:txbxContent>
                      <w:p w14:paraId="159B371E" w14:textId="3AABCB3B" w:rsidR="00EE7F04" w:rsidRDefault="00EE7F04" w:rsidP="005E4531">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_Ref489955765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8.2</w:t>
                        </w:r>
                        <w:r>
                          <w:rPr>
                            <w:rFonts w:ascii="Arial" w:hAnsi="Arial" w:cs="Arial"/>
                            <w:color w:val="000000" w:themeColor="text1"/>
                            <w:kern w:val="24"/>
                            <w:sz w:val="20"/>
                            <w:szCs w:val="20"/>
                          </w:rPr>
                          <w:fldChar w:fldCharType="end"/>
                        </w:r>
                      </w:p>
                    </w:txbxContent>
                  </v:textbox>
                </v:rect>
                <v:rect id="Rectangle 67" o:spid="_x0000_s1089" style="position:absolute;left:9573;top:36415;width:39666;height:33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" fillcolor="white [3212]" strokecolor="black [3213]" strokeweight="1pt">
                  <v:textbox>
                    <w:txbxContent>
                      <w:p w14:paraId="183F2206" w14:textId="77777777" w:rsidR="00EE7F04" w:rsidRDefault="00EE7F04" w:rsidP="005E4531">
                        <w:pPr>
                          <w:pStyle w:val="NormalWeb"/>
                          <w:tabs>
                            <w:tab w:val="left" w:pos="5085"/>
                          </w:tabs>
                          <w:spacing w:before="0" w:beforeAutospacing="0" w:after="0" w:afterAutospacing="0"/>
                        </w:pPr>
                        <w:r>
                          <w:rPr>
                            <w:rFonts w:ascii="Arial" w:hAnsi="Arial" w:cs="Arial"/>
                            <w:color w:val="000000" w:themeColor="text1"/>
                            <w:kern w:val="24"/>
                            <w:sz w:val="20"/>
                            <w:szCs w:val="20"/>
                          </w:rPr>
                          <w:t>External Visual Inspection</w:t>
                        </w:r>
                        <w:r>
                          <w:rPr>
                            <w:rFonts w:ascii="Arial" w:hAnsi="Arial" w:cs="Arial"/>
                            <w:color w:val="000000" w:themeColor="text1"/>
                            <w:kern w:val="24"/>
                            <w:sz w:val="20"/>
                            <w:szCs w:val="20"/>
                          </w:rPr>
                          <w:tab/>
                        </w:r>
                      </w:p>
                    </w:txbxContent>
                  </v:textbox>
                </v:rect>
                <w10:anchorlock/>
              </v:group>
            </w:pict>
          </mc:Fallback>
        </mc:AlternateContent>
      </w:r>
    </w:p>
    <w:p w14:paraId="3753E423" w14:textId="7B336106" w:rsidR="00A840DA" w:rsidRDefault="00A840DA" w:rsidP="00A840DA">
      <w:pPr>
        <w:pStyle w:val="NOTES"/>
      </w:pPr>
      <w:r>
        <w:t>NOTES</w:t>
      </w:r>
      <w:r w:rsidR="00CD58B0">
        <w:t>:</w:t>
      </w:r>
    </w:p>
    <w:p w14:paraId="2863F014" w14:textId="3CEAC983" w:rsidR="00A840DA" w:rsidRDefault="00A840DA" w:rsidP="00AC610E">
      <w:pPr>
        <w:pStyle w:val="numericallist"/>
        <w:spacing w:after="60"/>
      </w:pPr>
      <w:r>
        <w:t xml:space="preserve">The lot failure criteria of Para. </w:t>
      </w:r>
      <w:r w:rsidR="00FB66ED">
        <w:fldChar w:fldCharType="begin"/>
      </w:r>
      <w:r w:rsidR="00FB66ED">
        <w:instrText xml:space="preserve"> REF _Ref489888066 \r \h </w:instrText>
      </w:r>
      <w:r w:rsidR="00FB66ED">
        <w:fldChar w:fldCharType="separate"/>
      </w:r>
      <w:r w:rsidR="003A5A2F">
        <w:t>6.4</w:t>
      </w:r>
      <w:r w:rsidR="00FB66ED">
        <w:fldChar w:fldCharType="end"/>
      </w:r>
      <w:r>
        <w:t xml:space="preserve"> apply to this test.</w:t>
      </w:r>
    </w:p>
    <w:p w14:paraId="1CFE062F" w14:textId="77777777" w:rsidR="00A840DA" w:rsidRDefault="00A840DA" w:rsidP="00AC610E">
      <w:pPr>
        <w:pStyle w:val="numericallist"/>
        <w:spacing w:after="60"/>
      </w:pPr>
      <w:r>
        <w:t>Performed on a sample basis, no failures allowed.</w:t>
      </w:r>
    </w:p>
    <w:p w14:paraId="58400786" w14:textId="77777777" w:rsidR="00A840DA" w:rsidRDefault="00A840DA" w:rsidP="00AC610E">
      <w:pPr>
        <w:pStyle w:val="numericallist"/>
        <w:spacing w:after="60"/>
      </w:pPr>
      <w:r>
        <w:t>Only required for surface mount fuses.</w:t>
      </w:r>
    </w:p>
    <w:p w14:paraId="2B6D8057" w14:textId="77777777" w:rsidR="00A840DA" w:rsidRDefault="00A840DA" w:rsidP="00AC610E">
      <w:pPr>
        <w:pStyle w:val="numericallist"/>
        <w:spacing w:after="60"/>
      </w:pPr>
      <w:r>
        <w:t>Surface mount fuses must be soldered to a test board prior to the commencement of testing.</w:t>
      </w:r>
    </w:p>
    <w:p w14:paraId="22E14939" w14:textId="52D53221" w:rsidR="00A840DA" w:rsidRDefault="00A840DA" w:rsidP="00AC610E">
      <w:pPr>
        <w:pStyle w:val="numericallist"/>
        <w:spacing w:after="60"/>
      </w:pPr>
      <w:r>
        <w:t xml:space="preserve">Check for Lot Failure shall take into account all electrical parameter failures that may occur during Screening Tests in accordance with Paras. </w:t>
      </w:r>
      <w:r w:rsidR="00FB66ED">
        <w:fldChar w:fldCharType="begin"/>
      </w:r>
      <w:r w:rsidR="00FB66ED">
        <w:instrText xml:space="preserve"> REF _Ref489888082 \r \h </w:instrText>
      </w:r>
      <w:r w:rsidR="00FB66ED">
        <w:fldChar w:fldCharType="separate"/>
      </w:r>
      <w:r w:rsidR="003A5A2F">
        <w:t>8.1.2</w:t>
      </w:r>
      <w:r w:rsidR="00FB66ED">
        <w:fldChar w:fldCharType="end"/>
      </w:r>
      <w:r>
        <w:t xml:space="preserve">, </w:t>
      </w:r>
      <w:r w:rsidR="00FB66ED">
        <w:fldChar w:fldCharType="begin"/>
      </w:r>
      <w:r w:rsidR="00FB66ED">
        <w:instrText xml:space="preserve"> REF _Ref489888092 \r \h </w:instrText>
      </w:r>
      <w:r w:rsidR="00FB66ED">
        <w:fldChar w:fldCharType="separate"/>
      </w:r>
      <w:r w:rsidR="003A5A2F">
        <w:t>8.5</w:t>
      </w:r>
      <w:r w:rsidR="00FB66ED">
        <w:fldChar w:fldCharType="end"/>
      </w:r>
      <w:r>
        <w:t xml:space="preserve"> and </w:t>
      </w:r>
      <w:r w:rsidR="00FB66ED">
        <w:fldChar w:fldCharType="begin"/>
      </w:r>
      <w:r w:rsidR="00FB66ED">
        <w:instrText xml:space="preserve"> REF _Ref489888100 \r \h </w:instrText>
      </w:r>
      <w:r w:rsidR="00FB66ED">
        <w:fldChar w:fldCharType="separate"/>
      </w:r>
      <w:r w:rsidR="003A5A2F">
        <w:t>8.7</w:t>
      </w:r>
      <w:r w:rsidR="00FB66ED">
        <w:fldChar w:fldCharType="end"/>
      </w:r>
      <w:r>
        <w:t xml:space="preserve"> subsequent to Burn-in.</w:t>
      </w:r>
    </w:p>
    <w:p w14:paraId="37C2CB5A" w14:textId="63330A99" w:rsidR="00A840DA" w:rsidRDefault="00A840DA" w:rsidP="0020042C">
      <w:pPr>
        <w:pStyle w:val="Heading2"/>
      </w:pPr>
      <w:bookmarkStart w:id="180" w:name="_Toc95912856"/>
      <w:r w:rsidRPr="00A840DA">
        <w:lastRenderedPageBreak/>
        <w:t xml:space="preserve">CHART F4 - </w:t>
      </w:r>
      <w:r w:rsidR="0072277B" w:rsidRPr="00134FB8">
        <w:rPr>
          <w:highlight w:val="yellow"/>
        </w:rPr>
        <w:t xml:space="preserve">QUALIFICATION, PERIODIC TESTING AND LOT </w:t>
      </w:r>
      <w:r w:rsidR="0072277B" w:rsidRPr="006C5DFA">
        <w:rPr>
          <w:highlight w:val="yellow"/>
        </w:rPr>
        <w:t>VALIDATION TESTING</w:t>
      </w:r>
      <w:bookmarkEnd w:id="180"/>
    </w:p>
    <w:p w14:paraId="470005A6" w14:textId="27BA68F5" w:rsidR="00EA409B" w:rsidRDefault="00855CC0" w:rsidP="00171542">
      <w:pPr>
        <w:ind w:left="567"/>
      </w:pPr>
      <w:r w:rsidRPr="00EE7F04">
        <w:rPr>
          <w:noProof/>
          <w:lang w:eastAsia="en-GB"/>
        </w:rPr>
        <mc:AlternateContent>
          <mc:Choice Requires="wpg">
            <w:drawing>
              <wp:inline distT="0" distB="0" distL="0" distR="0" wp14:anchorId="35595193" wp14:editId="30D34A62">
                <wp:extent cx="6124575" cy="7439025"/>
                <wp:effectExtent l="0" t="0" r="28575" b="28575"/>
                <wp:docPr id="68" name="Group 10"/>
                <wp:cNvGraphicFramePr/>
                <a:graphic xmlns:a="http://schemas.openxmlformats.org/drawingml/2006/main">
                  <a:graphicData uri="http://schemas.microsoft.com/office/word/2010/wordprocessingGroup">
                    <wpg:wgp>
                      <wpg:cNvGrpSpPr/>
                      <wpg:grpSpPr>
                        <a:xfrm>
                          <a:off x="0" y="0"/>
                          <a:ext cx="6124575" cy="7439025"/>
                          <a:chOff x="0" y="0"/>
                          <a:chExt cx="4928701" cy="5671882"/>
                        </a:xfrm>
                      </wpg:grpSpPr>
                      <wps:wsp>
                        <wps:cNvPr id="69" name="Straight Connector 69"/>
                        <wps:cNvCnPr>
                          <a:stCxn id="75" idx="2"/>
                          <a:endCxn id="89" idx="0"/>
                        </wps:cNvCnPr>
                        <wps:spPr>
                          <a:xfrm flipH="1">
                            <a:off x="4421562" y="490864"/>
                            <a:ext cx="2" cy="4054274"/>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70" name="Straight Connector 70"/>
                        <wps:cNvCnPr>
                          <a:endCxn id="88" idx="0"/>
                        </wps:cNvCnPr>
                        <wps:spPr>
                          <a:xfrm>
                            <a:off x="469845" y="478052"/>
                            <a:ext cx="0" cy="4705899"/>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71" name="Straight Connector 71"/>
                        <wps:cNvCnPr>
                          <a:stCxn id="93" idx="0"/>
                        </wps:cNvCnPr>
                        <wps:spPr>
                          <a:xfrm flipH="1" flipV="1">
                            <a:off x="1658016" y="478040"/>
                            <a:ext cx="6203" cy="3405138"/>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72" name="Straight Connector 72"/>
                        <wps:cNvCnPr>
                          <a:endCxn id="94" idx="0"/>
                        </wps:cNvCnPr>
                        <wps:spPr>
                          <a:xfrm>
                            <a:off x="2856536" y="478035"/>
                            <a:ext cx="1" cy="2108074"/>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73" name="Rectangle 73"/>
                        <wps:cNvSpPr>
                          <a:spLocks noChangeAspect="1"/>
                        </wps:cNvSpPr>
                        <wps:spPr>
                          <a:xfrm>
                            <a:off x="13277" y="0"/>
                            <a:ext cx="3433054" cy="478052"/>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648042A6"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Environmental/Mechanical Subgroup</w:t>
                              </w:r>
                            </w:p>
                            <w:p w14:paraId="2789BB7D"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24 Months Period</w:t>
                              </w:r>
                            </w:p>
                          </w:txbxContent>
                        </wps:txbx>
                        <wps:bodyPr lIns="18000" tIns="36000" rIns="18000" bIns="36000" rtlCol="0" anchor="ctr">
                          <a:noAutofit/>
                        </wps:bodyPr>
                      </wps:wsp>
                      <wps:wsp>
                        <wps:cNvPr id="74" name="Rectangle 74"/>
                        <wps:cNvSpPr>
                          <a:spLocks noChangeAspect="1"/>
                        </wps:cNvSpPr>
                        <wps:spPr>
                          <a:xfrm>
                            <a:off x="13277" y="639258"/>
                            <a:ext cx="913137"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69EA7470"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20 Components</w:t>
                              </w:r>
                            </w:p>
                            <w:p w14:paraId="6281D835"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(1) (2) (3)</w:t>
                              </w:r>
                            </w:p>
                          </w:txbxContent>
                        </wps:txbx>
                        <wps:bodyPr lIns="18000" tIns="36000" rIns="18000" bIns="36000" rtlCol="0" anchor="ctr">
                          <a:noAutofit/>
                        </wps:bodyPr>
                      </wps:wsp>
                      <wps:wsp>
                        <wps:cNvPr id="75" name="Rectangle 75"/>
                        <wps:cNvSpPr>
                          <a:spLocks noChangeAspect="1"/>
                        </wps:cNvSpPr>
                        <wps:spPr>
                          <a:xfrm>
                            <a:off x="3914425" y="2932"/>
                            <a:ext cx="1014276"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2A505C32"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Endurance Subgroup</w:t>
                              </w:r>
                            </w:p>
                            <w:p w14:paraId="67EDB610"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24 Months Period</w:t>
                              </w:r>
                            </w:p>
                          </w:txbxContent>
                        </wps:txbx>
                        <wps:bodyPr lIns="18000" tIns="36000" rIns="18000" bIns="36000" rtlCol="0" anchor="ctr">
                          <a:noAutofit/>
                        </wps:bodyPr>
                      </wps:wsp>
                      <wps:wsp>
                        <wps:cNvPr id="76" name="Rectangle 76"/>
                        <wps:cNvSpPr>
                          <a:spLocks noChangeAspect="1"/>
                        </wps:cNvSpPr>
                        <wps:spPr>
                          <a:xfrm>
                            <a:off x="13277" y="1218571"/>
                            <a:ext cx="913137" cy="627574"/>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256E8417" w14:textId="02AA8236"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Resistance to Soldering</w:t>
                              </w:r>
                              <w:r w:rsidR="00EE61CF">
                                <w:rPr>
                                  <w:rFonts w:ascii="Arial" w:eastAsia="Times New Roman" w:hAnsi="Arial" w:cstheme="minorBidi"/>
                                  <w:color w:val="000000"/>
                                  <w:kern w:val="24"/>
                                  <w:sz w:val="16"/>
                                  <w:szCs w:val="16"/>
                                </w:rPr>
                                <w:t> </w:t>
                              </w:r>
                              <w:r>
                                <w:rPr>
                                  <w:rFonts w:ascii="Arial" w:eastAsia="Times New Roman" w:hAnsi="Arial" w:cstheme="minorBidi"/>
                                  <w:color w:val="000000"/>
                                  <w:kern w:val="24"/>
                                  <w:sz w:val="16"/>
                                  <w:szCs w:val="16"/>
                                </w:rPr>
                                <w:t>Heat (4)</w:t>
                              </w:r>
                            </w:p>
                            <w:p w14:paraId="1BCE3F00"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_Ref489961130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8.13</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78" name="Rectangle 78"/>
                        <wps:cNvSpPr>
                          <a:spLocks noChangeAspect="1"/>
                        </wps:cNvSpPr>
                        <wps:spPr>
                          <a:xfrm>
                            <a:off x="1207162" y="1902575"/>
                            <a:ext cx="913137" cy="557822"/>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525391E8" w14:textId="567747B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Damp Heat, Steady</w:t>
                              </w:r>
                              <w:r w:rsidR="00EE61CF">
                                <w:rPr>
                                  <w:rFonts w:ascii="Arial" w:eastAsia="Times New Roman" w:hAnsi="Arial" w:cstheme="minorBidi"/>
                                  <w:color w:val="000000"/>
                                  <w:kern w:val="24"/>
                                  <w:sz w:val="16"/>
                                  <w:szCs w:val="16"/>
                                </w:rPr>
                                <w:t> </w:t>
                              </w:r>
                              <w:r>
                                <w:rPr>
                                  <w:rFonts w:ascii="Arial" w:eastAsia="Times New Roman" w:hAnsi="Arial" w:cstheme="minorBidi"/>
                                  <w:color w:val="000000"/>
                                  <w:kern w:val="24"/>
                                  <w:sz w:val="16"/>
                                  <w:szCs w:val="16"/>
                                </w:rPr>
                                <w:t>State (5)</w:t>
                              </w:r>
                            </w:p>
                            <w:p w14:paraId="6B113FE1"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_Ref489961200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8.12</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79" name="Rectangle 79"/>
                        <wps:cNvSpPr>
                          <a:spLocks noChangeAspect="1"/>
                        </wps:cNvSpPr>
                        <wps:spPr>
                          <a:xfrm>
                            <a:off x="2400013" y="1937499"/>
                            <a:ext cx="913137" cy="552128"/>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0FCC8956"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Thermal Vacuum</w:t>
                              </w:r>
                            </w:p>
                            <w:p w14:paraId="34BD5F9D"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(5)</w:t>
                              </w:r>
                            </w:p>
                            <w:p w14:paraId="6009ECCA"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_Ref489961234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8.15</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80" name="Rectangle 80"/>
                        <wps:cNvSpPr>
                          <a:spLocks noChangeAspect="1"/>
                        </wps:cNvSpPr>
                        <wps:spPr>
                          <a:xfrm>
                            <a:off x="13277" y="2586651"/>
                            <a:ext cx="913137"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77CDEAA7"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Vibration (5)</w:t>
                              </w:r>
                            </w:p>
                            <w:p w14:paraId="31B010BD"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_Ref489961153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8.10</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81" name="Rectangle 81"/>
                        <wps:cNvSpPr>
                          <a:spLocks noChangeAspect="1"/>
                        </wps:cNvSpPr>
                        <wps:spPr>
                          <a:xfrm>
                            <a:off x="13277" y="3235779"/>
                            <a:ext cx="913137"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4A7EF71B"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Shock (5)</w:t>
                              </w:r>
                            </w:p>
                            <w:p w14:paraId="03DA957D"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_Ref489961160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8.11</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82" name="Rectangle 82"/>
                        <wps:cNvSpPr>
                          <a:spLocks noChangeAspect="1"/>
                        </wps:cNvSpPr>
                        <wps:spPr>
                          <a:xfrm>
                            <a:off x="0" y="3814984"/>
                            <a:ext cx="939692" cy="556125"/>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6D529996" w14:textId="77777777" w:rsidR="00EE61CF" w:rsidRDefault="00855CC0" w:rsidP="00855CC0">
                              <w:pPr>
                                <w:pStyle w:val="NormalWeb"/>
                                <w:spacing w:before="0" w:beforeAutospacing="0" w:after="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 xml:space="preserve">Fusion </w:t>
                              </w:r>
                            </w:p>
                            <w:p w14:paraId="308BED24" w14:textId="77777777" w:rsidR="00EE61CF" w:rsidRDefault="00855CC0" w:rsidP="00855CC0">
                              <w:pPr>
                                <w:pStyle w:val="NormalWeb"/>
                                <w:spacing w:before="0" w:beforeAutospacing="0" w:after="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Characterisation</w:t>
                              </w:r>
                            </w:p>
                            <w:p w14:paraId="73A5853E" w14:textId="03155B25"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Tests (5)</w:t>
                              </w:r>
                            </w:p>
                            <w:p w14:paraId="2FF59B81"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_Ref489961167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8.5</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83" name="Rectangle 83"/>
                        <wps:cNvSpPr>
                          <a:spLocks noChangeAspect="1"/>
                        </wps:cNvSpPr>
                        <wps:spPr>
                          <a:xfrm>
                            <a:off x="3964994" y="641436"/>
                            <a:ext cx="913137"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7C5B60A0"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20 Components</w:t>
                              </w:r>
                            </w:p>
                            <w:p w14:paraId="5896E63D"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(1) (2) (3)</w:t>
                              </w:r>
                            </w:p>
                          </w:txbxContent>
                        </wps:txbx>
                        <wps:bodyPr lIns="18000" tIns="36000" rIns="18000" bIns="36000" rtlCol="0" anchor="ctr">
                          <a:noAutofit/>
                        </wps:bodyPr>
                      </wps:wsp>
                      <wps:wsp>
                        <wps:cNvPr id="84" name="Rectangle 84"/>
                        <wps:cNvSpPr>
                          <a:spLocks noChangeAspect="1"/>
                        </wps:cNvSpPr>
                        <wps:spPr>
                          <a:xfrm>
                            <a:off x="3964994" y="1939695"/>
                            <a:ext cx="913137"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300BA5C7"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Operating Life (5)</w:t>
                              </w:r>
                            </w:p>
                            <w:p w14:paraId="49E3812F"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_Ref489961258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8.8</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85" name="Rectangle 85"/>
                        <wps:cNvSpPr>
                          <a:spLocks noChangeAspect="1"/>
                        </wps:cNvSpPr>
                        <wps:spPr>
                          <a:xfrm>
                            <a:off x="1207162" y="639249"/>
                            <a:ext cx="913137"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37DFC343"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20 Components</w:t>
                              </w:r>
                            </w:p>
                            <w:p w14:paraId="1E52BD5B"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(1) (2) (3)</w:t>
                              </w:r>
                            </w:p>
                          </w:txbxContent>
                        </wps:txbx>
                        <wps:bodyPr lIns="18000" tIns="36000" rIns="18000" bIns="36000" rtlCol="0" anchor="ctr">
                          <a:noAutofit/>
                        </wps:bodyPr>
                      </wps:wsp>
                      <wps:wsp>
                        <wps:cNvPr id="86" name="Rectangle 86"/>
                        <wps:cNvSpPr>
                          <a:spLocks noChangeAspect="1"/>
                        </wps:cNvSpPr>
                        <wps:spPr>
                          <a:xfrm>
                            <a:off x="2400239" y="639249"/>
                            <a:ext cx="913137"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673701A1"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6 Components</w:t>
                              </w:r>
                            </w:p>
                            <w:p w14:paraId="444678D2"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(1) (2) (3)</w:t>
                              </w:r>
                            </w:p>
                          </w:txbxContent>
                        </wps:txbx>
                        <wps:bodyPr lIns="18000" tIns="36000" rIns="18000" bIns="36000" rtlCol="0" anchor="ctr">
                          <a:noAutofit/>
                        </wps:bodyPr>
                      </wps:wsp>
                      <wps:wsp>
                        <wps:cNvPr id="87" name="Rectangle 87"/>
                        <wps:cNvSpPr>
                          <a:spLocks noChangeAspect="1"/>
                        </wps:cNvSpPr>
                        <wps:spPr>
                          <a:xfrm>
                            <a:off x="13277" y="4526122"/>
                            <a:ext cx="913137"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5E95E961"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Insulation Resistance (5)</w:t>
                              </w:r>
                            </w:p>
                            <w:p w14:paraId="382706F4"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_Ref489961174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8.7</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88" name="Rectangle 88"/>
                        <wps:cNvSpPr>
                          <a:spLocks noChangeAspect="1"/>
                        </wps:cNvSpPr>
                        <wps:spPr>
                          <a:xfrm>
                            <a:off x="13277" y="5183951"/>
                            <a:ext cx="913137"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4C429AE0"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External Visual Inspection</w:t>
                              </w:r>
                            </w:p>
                            <w:p w14:paraId="323C7438"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_Ref489961182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8.2</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89" name="Rectangle 89"/>
                        <wps:cNvSpPr>
                          <a:spLocks noChangeAspect="1"/>
                        </wps:cNvSpPr>
                        <wps:spPr>
                          <a:xfrm>
                            <a:off x="3964993" y="4545138"/>
                            <a:ext cx="913137"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5C9993C6" w14:textId="77777777" w:rsidR="00EE61CF" w:rsidRDefault="00855CC0" w:rsidP="00855CC0">
                              <w:pPr>
                                <w:pStyle w:val="NormalWeb"/>
                                <w:spacing w:before="0" w:beforeAutospacing="0" w:after="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Permanence</w:t>
                              </w:r>
                              <w:r w:rsidR="00EE61CF">
                                <w:rPr>
                                  <w:rFonts w:ascii="Arial" w:eastAsia="Times New Roman" w:hAnsi="Arial" w:cstheme="minorBidi"/>
                                  <w:color w:val="000000"/>
                                  <w:kern w:val="24"/>
                                  <w:sz w:val="16"/>
                                  <w:szCs w:val="16"/>
                                </w:rPr>
                                <w:t xml:space="preserve"> </w:t>
                              </w:r>
                              <w:r>
                                <w:rPr>
                                  <w:rFonts w:ascii="Arial" w:eastAsia="Times New Roman" w:hAnsi="Arial" w:cstheme="minorBidi"/>
                                  <w:color w:val="000000"/>
                                  <w:kern w:val="24"/>
                                  <w:sz w:val="16"/>
                                  <w:szCs w:val="16"/>
                                </w:rPr>
                                <w:t>of</w:t>
                              </w:r>
                            </w:p>
                            <w:p w14:paraId="544350F3" w14:textId="0AC6FE61"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Marking</w:t>
                              </w:r>
                            </w:p>
                            <w:p w14:paraId="3585547E"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_Ref489961285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8.16</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90" name="Rectangle 90"/>
                        <wps:cNvSpPr>
                          <a:spLocks noChangeAspect="1"/>
                        </wps:cNvSpPr>
                        <wps:spPr>
                          <a:xfrm>
                            <a:off x="1207132" y="1218571"/>
                            <a:ext cx="913137" cy="627574"/>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4A5FCFE2" w14:textId="0626E90B"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Resistance to Soldering</w:t>
                              </w:r>
                              <w:r w:rsidR="00EE61CF">
                                <w:rPr>
                                  <w:rFonts w:ascii="Arial" w:eastAsia="Times New Roman" w:hAnsi="Arial" w:cstheme="minorBidi"/>
                                  <w:color w:val="000000"/>
                                  <w:kern w:val="24"/>
                                  <w:sz w:val="16"/>
                                  <w:szCs w:val="16"/>
                                </w:rPr>
                                <w:t> </w:t>
                              </w:r>
                              <w:r>
                                <w:rPr>
                                  <w:rFonts w:ascii="Arial" w:eastAsia="Times New Roman" w:hAnsi="Arial" w:cstheme="minorBidi"/>
                                  <w:color w:val="000000"/>
                                  <w:kern w:val="24"/>
                                  <w:sz w:val="16"/>
                                  <w:szCs w:val="16"/>
                                </w:rPr>
                                <w:t>Heat</w:t>
                              </w:r>
                              <w:r w:rsidR="005F5434">
                                <w:rPr>
                                  <w:rFonts w:ascii="Arial" w:eastAsia="Times New Roman" w:hAnsi="Arial" w:cstheme="minorBidi"/>
                                  <w:color w:val="000000"/>
                                  <w:kern w:val="24"/>
                                  <w:sz w:val="16"/>
                                  <w:szCs w:val="16"/>
                                </w:rPr>
                                <w:t xml:space="preserve"> </w:t>
                              </w:r>
                              <w:r>
                                <w:rPr>
                                  <w:rFonts w:ascii="Arial" w:eastAsia="Times New Roman" w:hAnsi="Arial" w:cstheme="minorBidi"/>
                                  <w:color w:val="000000"/>
                                  <w:kern w:val="24"/>
                                  <w:sz w:val="16"/>
                                  <w:szCs w:val="16"/>
                                </w:rPr>
                                <w:t xml:space="preserve">(4) </w:t>
                              </w:r>
                            </w:p>
                            <w:p w14:paraId="58B6E133"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_Ref489961192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8.13</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91" name="Rectangle 91"/>
                        <wps:cNvSpPr>
                          <a:spLocks noChangeAspect="1"/>
                        </wps:cNvSpPr>
                        <wps:spPr>
                          <a:xfrm>
                            <a:off x="2400238" y="1216230"/>
                            <a:ext cx="913137" cy="627574"/>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7AEA4208" w14:textId="3D8F1DE9"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Resistance to Soldering</w:t>
                              </w:r>
                              <w:r w:rsidR="00EE61CF">
                                <w:rPr>
                                  <w:rFonts w:ascii="Arial" w:eastAsia="Times New Roman" w:hAnsi="Arial" w:cstheme="minorBidi"/>
                                  <w:color w:val="000000"/>
                                  <w:kern w:val="24"/>
                                  <w:sz w:val="16"/>
                                  <w:szCs w:val="16"/>
                                </w:rPr>
                                <w:t> </w:t>
                              </w:r>
                              <w:r>
                                <w:rPr>
                                  <w:rFonts w:ascii="Arial" w:eastAsia="Times New Roman" w:hAnsi="Arial" w:cstheme="minorBidi"/>
                                  <w:color w:val="000000"/>
                                  <w:kern w:val="24"/>
                                  <w:sz w:val="16"/>
                                  <w:szCs w:val="16"/>
                                </w:rPr>
                                <w:t>Heat (4)</w:t>
                              </w:r>
                            </w:p>
                            <w:p w14:paraId="07F42B50"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_Ref489961228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8.13</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92" name="Rectangle 92"/>
                        <wps:cNvSpPr>
                          <a:spLocks noChangeAspect="1"/>
                        </wps:cNvSpPr>
                        <wps:spPr>
                          <a:xfrm>
                            <a:off x="3964992" y="1223411"/>
                            <a:ext cx="913137" cy="627574"/>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3D2E6006" w14:textId="32024F1C"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Resistance to Soldering</w:t>
                              </w:r>
                              <w:r w:rsidR="00EE61CF">
                                <w:rPr>
                                  <w:rFonts w:ascii="Arial" w:eastAsia="Times New Roman" w:hAnsi="Arial" w:cstheme="minorBidi"/>
                                  <w:color w:val="000000"/>
                                  <w:kern w:val="24"/>
                                  <w:sz w:val="16"/>
                                  <w:szCs w:val="16"/>
                                </w:rPr>
                                <w:t> </w:t>
                              </w:r>
                              <w:r>
                                <w:rPr>
                                  <w:rFonts w:ascii="Arial" w:eastAsia="Times New Roman" w:hAnsi="Arial" w:cstheme="minorBidi"/>
                                  <w:color w:val="000000"/>
                                  <w:kern w:val="24"/>
                                  <w:sz w:val="16"/>
                                  <w:szCs w:val="16"/>
                                </w:rPr>
                                <w:t>Heat (4)</w:t>
                              </w:r>
                            </w:p>
                            <w:p w14:paraId="3726965B"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_Ref489961250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8.13</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93" name="Rectangle 93"/>
                        <wps:cNvSpPr>
                          <a:spLocks noChangeAspect="1"/>
                        </wps:cNvSpPr>
                        <wps:spPr>
                          <a:xfrm>
                            <a:off x="1207651" y="3883178"/>
                            <a:ext cx="913137"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5E62E22B"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External Visual Inspection</w:t>
                              </w:r>
                            </w:p>
                            <w:p w14:paraId="128B85E8"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_Ref489961219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8.2</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94" name="Rectangle 94"/>
                        <wps:cNvSpPr>
                          <a:spLocks noChangeAspect="1"/>
                        </wps:cNvSpPr>
                        <wps:spPr>
                          <a:xfrm>
                            <a:off x="2400238" y="2586137"/>
                            <a:ext cx="913137"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0D9CD98B"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External Visual Inspection</w:t>
                              </w:r>
                            </w:p>
                            <w:p w14:paraId="55526F2E"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_Ref489961242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8.2</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95" name="Rectangle 95"/>
                        <wps:cNvSpPr>
                          <a:spLocks noChangeAspect="1"/>
                        </wps:cNvSpPr>
                        <wps:spPr>
                          <a:xfrm>
                            <a:off x="3964992" y="3887309"/>
                            <a:ext cx="913137"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56800EB4"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External Visual Inspection</w:t>
                              </w:r>
                            </w:p>
                            <w:p w14:paraId="09C0E4D0"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_Ref489961279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8.2</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96" name="Rectangle 96"/>
                        <wps:cNvSpPr>
                          <a:spLocks noChangeAspect="1"/>
                        </wps:cNvSpPr>
                        <wps:spPr>
                          <a:xfrm>
                            <a:off x="1194272" y="2552550"/>
                            <a:ext cx="939692" cy="556125"/>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57D63AA8" w14:textId="77777777" w:rsidR="00EE61CF" w:rsidRDefault="00855CC0" w:rsidP="00855CC0">
                              <w:pPr>
                                <w:pStyle w:val="NormalWeb"/>
                                <w:spacing w:before="0" w:beforeAutospacing="0" w:after="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Fusion</w:t>
                              </w:r>
                            </w:p>
                            <w:p w14:paraId="05E49249" w14:textId="77777777" w:rsidR="00EE61CF" w:rsidRDefault="00855CC0" w:rsidP="00855CC0">
                              <w:pPr>
                                <w:pStyle w:val="NormalWeb"/>
                                <w:spacing w:before="0" w:beforeAutospacing="0" w:after="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Characterisation</w:t>
                              </w:r>
                            </w:p>
                            <w:p w14:paraId="4816B5BC" w14:textId="2CCCBDE2"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Tests (5)</w:t>
                              </w:r>
                            </w:p>
                            <w:p w14:paraId="2A46D3A7"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_Ref489961206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8.5</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97" name="Rectangle 97"/>
                        <wps:cNvSpPr>
                          <a:spLocks noChangeAspect="1"/>
                        </wps:cNvSpPr>
                        <wps:spPr>
                          <a:xfrm>
                            <a:off x="1207162" y="3234900"/>
                            <a:ext cx="913137"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7A3265C9"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Insulation Resistance (5)</w:t>
                              </w:r>
                            </w:p>
                            <w:p w14:paraId="7A77D218"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_Ref489961212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8.7</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98" name="Rectangle 98"/>
                        <wps:cNvSpPr>
                          <a:spLocks noChangeAspect="1"/>
                        </wps:cNvSpPr>
                        <wps:spPr>
                          <a:xfrm>
                            <a:off x="3964993" y="2535245"/>
                            <a:ext cx="914400" cy="541157"/>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079906FA" w14:textId="77777777" w:rsidR="00EE61CF" w:rsidRDefault="00855CC0" w:rsidP="00855CC0">
                              <w:pPr>
                                <w:pStyle w:val="NormalWeb"/>
                                <w:spacing w:before="0" w:beforeAutospacing="0" w:after="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Fusion</w:t>
                              </w:r>
                            </w:p>
                            <w:p w14:paraId="607CBDA6" w14:textId="77777777" w:rsidR="00EE61CF" w:rsidRDefault="00855CC0" w:rsidP="00855CC0">
                              <w:pPr>
                                <w:pStyle w:val="NormalWeb"/>
                                <w:spacing w:before="0" w:beforeAutospacing="0" w:after="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Characterisation</w:t>
                              </w:r>
                            </w:p>
                            <w:p w14:paraId="61C3C925" w14:textId="5BE44D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Tests (5)</w:t>
                              </w:r>
                            </w:p>
                            <w:p w14:paraId="2F0875F8"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_Ref489961265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8.5</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99" name="Rectangle 99"/>
                        <wps:cNvSpPr>
                          <a:spLocks noChangeAspect="1"/>
                        </wps:cNvSpPr>
                        <wps:spPr>
                          <a:xfrm>
                            <a:off x="3964992" y="3234900"/>
                            <a:ext cx="913137"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72A289A7"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Insulation Resistance (5)</w:t>
                              </w:r>
                            </w:p>
                            <w:p w14:paraId="6087AE59"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_Ref489961273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8.7</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77" name="Rectangle 77"/>
                        <wps:cNvSpPr>
                          <a:spLocks noChangeAspect="1"/>
                        </wps:cNvSpPr>
                        <wps:spPr>
                          <a:xfrm>
                            <a:off x="13277" y="1937523"/>
                            <a:ext cx="913137" cy="581644"/>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50386EB6"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Rapid Change of Temperature (5)</w:t>
                              </w:r>
                            </w:p>
                            <w:p w14:paraId="1FFC28EA"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_Ref489961144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8.9</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g:wgp>
                  </a:graphicData>
                </a:graphic>
              </wp:inline>
            </w:drawing>
          </mc:Choice>
          <mc:Fallback>
            <w:pict>
              <v:group w14:anchorId="35595193" id="Group 10" o:spid="_x0000_s1090" style="width:482.25pt;height:585.75pt;mso-position-horizontal-relative:char;mso-position-vertical-relative:line" coordsize="49287,567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">
                <v:line id="Straight Connector 69" o:spid="_x0000_s1091" style="position:absolute;flip:x;visibility:visible;mso-wrap-style:square" from="44215,4908" to="44215,454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" strokecolor="black [3213]" strokeweight="1pt"/>
                <v:line id="Straight Connector 70" o:spid="_x0000_s1092" style="position:absolute;visibility:visible;mso-wrap-style:square" from="4698,4780" to="4698,518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" strokecolor="black [3213]" strokeweight="1pt"/>
                <v:line id="Straight Connector 71" o:spid="_x0000_s1093" style="position:absolute;flip:x y;visibility:visible;mso-wrap-style:square" from="16580,4780" to="16642,388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" strokecolor="black [3213]" strokeweight="1pt"/>
                <v:line id="Straight Connector 72" o:spid="_x0000_s1094" style="position:absolute;visibility:visible;mso-wrap-style:square" from="28565,4780" to="28565,258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" strokecolor="black [3213]" strokeweight="1pt"/>
                <v:rect id="Rectangle 73" o:spid="_x0000_s1095" style="position:absolute;left:132;width:34331;height:47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" fillcolor="white [3201]" strokecolor="black [3200]" strokeweight="1pt">
                  <v:path arrowok="t"/>
                  <o:lock v:ext="edit" aspectratio="t"/>
                  <v:textbox inset=".5mm,1mm,.5mm,1mm">
                    <w:txbxContent>
                      <w:p w14:paraId="648042A6"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Environmental/Mechanical Subgroup</w:t>
                        </w:r>
                      </w:p>
                      <w:p w14:paraId="2789BB7D"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24 Months Period</w:t>
                        </w:r>
                      </w:p>
                    </w:txbxContent>
                  </v:textbox>
                </v:rect>
                <v:rect id="Rectangle 74" o:spid="_x0000_s1096" style="position:absolute;left:132;top:6392;width:9132;height:48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" fillcolor="white [3201]" strokecolor="black [3200]" strokeweight="1pt">
                  <v:path arrowok="t"/>
                  <o:lock v:ext="edit" aspectratio="t"/>
                  <v:textbox inset=".5mm,1mm,.5mm,1mm">
                    <w:txbxContent>
                      <w:p w14:paraId="69EA7470"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20 Components</w:t>
                        </w:r>
                      </w:p>
                      <w:p w14:paraId="6281D835"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(1) (2) (3)</w:t>
                        </w:r>
                      </w:p>
                    </w:txbxContent>
                  </v:textbox>
                </v:rect>
                <v:rect id="Rectangle 75" o:spid="_x0000_s1097" style="position:absolute;left:39144;top:29;width:10143;height:48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" fillcolor="white [3201]" strokecolor="black [3200]" strokeweight="1pt">
                  <v:path arrowok="t"/>
                  <o:lock v:ext="edit" aspectratio="t"/>
                  <v:textbox inset=".5mm,1mm,.5mm,1mm">
                    <w:txbxContent>
                      <w:p w14:paraId="2A505C32"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Endurance Subgroup</w:t>
                        </w:r>
                      </w:p>
                      <w:p w14:paraId="67EDB610"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24 Months Period</w:t>
                        </w:r>
                      </w:p>
                    </w:txbxContent>
                  </v:textbox>
                </v:rect>
                <v:rect id="Rectangle 76" o:spid="_x0000_s1098" style="position:absolute;left:132;top:12185;width:9132;height:62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" fillcolor="white [3201]" strokecolor="black [3200]" strokeweight="1pt">
                  <v:path arrowok="t"/>
                  <o:lock v:ext="edit" aspectratio="t"/>
                  <v:textbox inset=".5mm,1mm,.5mm,1mm">
                    <w:txbxContent>
                      <w:p w14:paraId="256E8417" w14:textId="02AA8236"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Resistance to Soldering</w:t>
                        </w:r>
                        <w:r w:rsidR="00EE61CF">
                          <w:rPr>
                            <w:rFonts w:ascii="Arial" w:eastAsia="Times New Roman" w:hAnsi="Arial" w:cstheme="minorBidi"/>
                            <w:color w:val="000000"/>
                            <w:kern w:val="24"/>
                            <w:sz w:val="16"/>
                            <w:szCs w:val="16"/>
                          </w:rPr>
                          <w:t> </w:t>
                        </w:r>
                        <w:r>
                          <w:rPr>
                            <w:rFonts w:ascii="Arial" w:eastAsia="Times New Roman" w:hAnsi="Arial" w:cstheme="minorBidi"/>
                            <w:color w:val="000000"/>
                            <w:kern w:val="24"/>
                            <w:sz w:val="16"/>
                            <w:szCs w:val="16"/>
                          </w:rPr>
                          <w:t>Heat (4)</w:t>
                        </w:r>
                      </w:p>
                      <w:p w14:paraId="1BCE3F00"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_Ref489961130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8.13</w:t>
                        </w:r>
                        <w:r>
                          <w:rPr>
                            <w:rFonts w:ascii="Arial" w:eastAsia="Times New Roman" w:hAnsi="Arial" w:cstheme="minorBidi"/>
                            <w:color w:val="000000"/>
                            <w:kern w:val="24"/>
                            <w:sz w:val="16"/>
                            <w:szCs w:val="16"/>
                          </w:rPr>
                          <w:fldChar w:fldCharType="end"/>
                        </w:r>
                      </w:p>
                    </w:txbxContent>
                  </v:textbox>
                </v:rect>
                <v:rect id="Rectangle 78" o:spid="_x0000_s1099" style="position:absolute;left:12071;top:19025;width:9131;height:55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" fillcolor="white [3201]" strokecolor="black [3200]" strokeweight="1pt">
                  <v:path arrowok="t"/>
                  <o:lock v:ext="edit" aspectratio="t"/>
                  <v:textbox inset=".5mm,1mm,.5mm,1mm">
                    <w:txbxContent>
                      <w:p w14:paraId="525391E8" w14:textId="567747B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Damp Heat, Steady</w:t>
                        </w:r>
                        <w:r w:rsidR="00EE61CF">
                          <w:rPr>
                            <w:rFonts w:ascii="Arial" w:eastAsia="Times New Roman" w:hAnsi="Arial" w:cstheme="minorBidi"/>
                            <w:color w:val="000000"/>
                            <w:kern w:val="24"/>
                            <w:sz w:val="16"/>
                            <w:szCs w:val="16"/>
                          </w:rPr>
                          <w:t> </w:t>
                        </w:r>
                        <w:r>
                          <w:rPr>
                            <w:rFonts w:ascii="Arial" w:eastAsia="Times New Roman" w:hAnsi="Arial" w:cstheme="minorBidi"/>
                            <w:color w:val="000000"/>
                            <w:kern w:val="24"/>
                            <w:sz w:val="16"/>
                            <w:szCs w:val="16"/>
                          </w:rPr>
                          <w:t>State (5)</w:t>
                        </w:r>
                      </w:p>
                      <w:p w14:paraId="6B113FE1"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_Ref489961200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8.12</w:t>
                        </w:r>
                        <w:r>
                          <w:rPr>
                            <w:rFonts w:ascii="Arial" w:eastAsia="Times New Roman" w:hAnsi="Arial" w:cstheme="minorBidi"/>
                            <w:color w:val="000000"/>
                            <w:kern w:val="24"/>
                            <w:sz w:val="16"/>
                            <w:szCs w:val="16"/>
                          </w:rPr>
                          <w:fldChar w:fldCharType="end"/>
                        </w:r>
                      </w:p>
                    </w:txbxContent>
                  </v:textbox>
                </v:rect>
                <v:rect id="Rectangle 79" o:spid="_x0000_s1100" style="position:absolute;left:24000;top:19374;width:9131;height:55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" fillcolor="white [3201]" strokecolor="black [3200]" strokeweight="1pt">
                  <v:path arrowok="t"/>
                  <o:lock v:ext="edit" aspectratio="t"/>
                  <v:textbox inset=".5mm,1mm,.5mm,1mm">
                    <w:txbxContent>
                      <w:p w14:paraId="0FCC8956"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Thermal Vacuum</w:t>
                        </w:r>
                      </w:p>
                      <w:p w14:paraId="34BD5F9D"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(5)</w:t>
                        </w:r>
                      </w:p>
                      <w:p w14:paraId="6009ECCA"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_Ref489961234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8.15</w:t>
                        </w:r>
                        <w:r>
                          <w:rPr>
                            <w:rFonts w:ascii="Arial" w:eastAsia="Times New Roman" w:hAnsi="Arial" w:cstheme="minorBidi"/>
                            <w:color w:val="000000"/>
                            <w:kern w:val="24"/>
                            <w:sz w:val="16"/>
                            <w:szCs w:val="16"/>
                          </w:rPr>
                          <w:fldChar w:fldCharType="end"/>
                        </w:r>
                      </w:p>
                    </w:txbxContent>
                  </v:textbox>
                </v:rect>
                <v:rect id="Rectangle 80" o:spid="_x0000_s1101" style="position:absolute;left:132;top:25866;width:9132;height:48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" fillcolor="white [3201]" strokecolor="black [3200]" strokeweight="1pt">
                  <v:path arrowok="t"/>
                  <o:lock v:ext="edit" aspectratio="t"/>
                  <v:textbox inset=".5mm,1mm,.5mm,1mm">
                    <w:txbxContent>
                      <w:p w14:paraId="77CDEAA7"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Vibration (5)</w:t>
                        </w:r>
                      </w:p>
                      <w:p w14:paraId="31B010BD"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_Ref489961153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8.10</w:t>
                        </w:r>
                        <w:r>
                          <w:rPr>
                            <w:rFonts w:ascii="Arial" w:eastAsia="Times New Roman" w:hAnsi="Arial" w:cstheme="minorBidi"/>
                            <w:color w:val="000000"/>
                            <w:kern w:val="24"/>
                            <w:sz w:val="16"/>
                            <w:szCs w:val="16"/>
                          </w:rPr>
                          <w:fldChar w:fldCharType="end"/>
                        </w:r>
                      </w:p>
                    </w:txbxContent>
                  </v:textbox>
                </v:rect>
                <v:rect id="Rectangle 81" o:spid="_x0000_s1102" style="position:absolute;left:132;top:32357;width:9132;height:4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" fillcolor="white [3201]" strokecolor="black [3200]" strokeweight="1pt">
                  <v:path arrowok="t"/>
                  <o:lock v:ext="edit" aspectratio="t"/>
                  <v:textbox inset=".5mm,1mm,.5mm,1mm">
                    <w:txbxContent>
                      <w:p w14:paraId="4A7EF71B"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Shock (5)</w:t>
                        </w:r>
                      </w:p>
                      <w:p w14:paraId="03DA957D"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_Ref489961160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8.11</w:t>
                        </w:r>
                        <w:r>
                          <w:rPr>
                            <w:rFonts w:ascii="Arial" w:eastAsia="Times New Roman" w:hAnsi="Arial" w:cstheme="minorBidi"/>
                            <w:color w:val="000000"/>
                            <w:kern w:val="24"/>
                            <w:sz w:val="16"/>
                            <w:szCs w:val="16"/>
                          </w:rPr>
                          <w:fldChar w:fldCharType="end"/>
                        </w:r>
                      </w:p>
                    </w:txbxContent>
                  </v:textbox>
                </v:rect>
                <v:rect id="Rectangle 82" o:spid="_x0000_s1103" style="position:absolute;top:38149;width:9396;height:55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" fillcolor="white [3201]" strokecolor="black [3200]" strokeweight="1pt">
                  <v:path arrowok="t"/>
                  <o:lock v:ext="edit" aspectratio="t"/>
                  <v:textbox inset=".5mm,1mm,.5mm,1mm">
                    <w:txbxContent>
                      <w:p w14:paraId="6D529996" w14:textId="77777777" w:rsidR="00EE61CF" w:rsidRDefault="00855CC0" w:rsidP="00855CC0">
                        <w:pPr>
                          <w:pStyle w:val="NormalWeb"/>
                          <w:spacing w:before="0" w:beforeAutospacing="0" w:after="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 xml:space="preserve">Fusion </w:t>
                        </w:r>
                      </w:p>
                      <w:p w14:paraId="308BED24" w14:textId="77777777" w:rsidR="00EE61CF" w:rsidRDefault="00855CC0" w:rsidP="00855CC0">
                        <w:pPr>
                          <w:pStyle w:val="NormalWeb"/>
                          <w:spacing w:before="0" w:beforeAutospacing="0" w:after="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Characterisation</w:t>
                        </w:r>
                      </w:p>
                      <w:p w14:paraId="73A5853E" w14:textId="03155B25"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Tests (5)</w:t>
                        </w:r>
                      </w:p>
                      <w:p w14:paraId="2FF59B81"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_Ref489961167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8.5</w:t>
                        </w:r>
                        <w:r>
                          <w:rPr>
                            <w:rFonts w:ascii="Arial" w:eastAsia="Times New Roman" w:hAnsi="Arial" w:cstheme="minorBidi"/>
                            <w:color w:val="000000"/>
                            <w:kern w:val="24"/>
                            <w:sz w:val="16"/>
                            <w:szCs w:val="16"/>
                          </w:rPr>
                          <w:fldChar w:fldCharType="end"/>
                        </w:r>
                      </w:p>
                    </w:txbxContent>
                  </v:textbox>
                </v:rect>
                <v:rect id="Rectangle 83" o:spid="_x0000_s1104" style="position:absolute;left:39649;top:6414;width:9132;height:48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" fillcolor="white [3201]" strokecolor="black [3200]" strokeweight="1pt">
                  <v:path arrowok="t"/>
                  <o:lock v:ext="edit" aspectratio="t"/>
                  <v:textbox inset=".5mm,1mm,.5mm,1mm">
                    <w:txbxContent>
                      <w:p w14:paraId="7C5B60A0"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20 Components</w:t>
                        </w:r>
                      </w:p>
                      <w:p w14:paraId="5896E63D"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(1) (2) (3)</w:t>
                        </w:r>
                      </w:p>
                    </w:txbxContent>
                  </v:textbox>
                </v:rect>
                <v:rect id="Rectangle 84" o:spid="_x0000_s1105" style="position:absolute;left:39649;top:19396;width:9132;height:4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" fillcolor="white [3201]" strokecolor="black [3200]" strokeweight="1pt">
                  <v:path arrowok="t"/>
                  <o:lock v:ext="edit" aspectratio="t"/>
                  <v:textbox inset=".5mm,1mm,.5mm,1mm">
                    <w:txbxContent>
                      <w:p w14:paraId="300BA5C7"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Operating Life (5)</w:t>
                        </w:r>
                      </w:p>
                      <w:p w14:paraId="49E3812F"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_Ref489961258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8.8</w:t>
                        </w:r>
                        <w:r>
                          <w:rPr>
                            <w:rFonts w:ascii="Arial" w:eastAsia="Times New Roman" w:hAnsi="Arial" w:cstheme="minorBidi"/>
                            <w:color w:val="000000"/>
                            <w:kern w:val="24"/>
                            <w:sz w:val="16"/>
                            <w:szCs w:val="16"/>
                          </w:rPr>
                          <w:fldChar w:fldCharType="end"/>
                        </w:r>
                      </w:p>
                    </w:txbxContent>
                  </v:textbox>
                </v:rect>
                <v:rect id="Rectangle 85" o:spid="_x0000_s1106" style="position:absolute;left:12071;top:6392;width:9131;height:48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" fillcolor="white [3201]" strokecolor="black [3200]" strokeweight="1pt">
                  <v:path arrowok="t"/>
                  <o:lock v:ext="edit" aspectratio="t"/>
                  <v:textbox inset=".5mm,1mm,.5mm,1mm">
                    <w:txbxContent>
                      <w:p w14:paraId="37DFC343"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20 Components</w:t>
                        </w:r>
                      </w:p>
                      <w:p w14:paraId="1E52BD5B"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(1) (2) (3)</w:t>
                        </w:r>
                      </w:p>
                    </w:txbxContent>
                  </v:textbox>
                </v:rect>
                <v:rect id="Rectangle 86" o:spid="_x0000_s1107" style="position:absolute;left:24002;top:6392;width:9131;height:48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" fillcolor="white [3201]" strokecolor="black [3200]" strokeweight="1pt">
                  <v:path arrowok="t"/>
                  <o:lock v:ext="edit" aspectratio="t"/>
                  <v:textbox inset=".5mm,1mm,.5mm,1mm">
                    <w:txbxContent>
                      <w:p w14:paraId="673701A1"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6 Components</w:t>
                        </w:r>
                      </w:p>
                      <w:p w14:paraId="444678D2"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(1) (2) (3)</w:t>
                        </w:r>
                      </w:p>
                    </w:txbxContent>
                  </v:textbox>
                </v:rect>
                <v:rect id="Rectangle 87" o:spid="_x0000_s1108" style="position:absolute;left:132;top:45261;width:9132;height:48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" fillcolor="white [3201]" strokecolor="black [3200]" strokeweight="1pt">
                  <v:path arrowok="t"/>
                  <o:lock v:ext="edit" aspectratio="t"/>
                  <v:textbox inset=".5mm,1mm,.5mm,1mm">
                    <w:txbxContent>
                      <w:p w14:paraId="5E95E961"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Insulation Resistance (5)</w:t>
                        </w:r>
                      </w:p>
                      <w:p w14:paraId="382706F4"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_Ref489961174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8.7</w:t>
                        </w:r>
                        <w:r>
                          <w:rPr>
                            <w:rFonts w:ascii="Arial" w:eastAsia="Times New Roman" w:hAnsi="Arial" w:cstheme="minorBidi"/>
                            <w:color w:val="000000"/>
                            <w:kern w:val="24"/>
                            <w:sz w:val="16"/>
                            <w:szCs w:val="16"/>
                          </w:rPr>
                          <w:fldChar w:fldCharType="end"/>
                        </w:r>
                      </w:p>
                    </w:txbxContent>
                  </v:textbox>
                </v:rect>
                <v:rect id="Rectangle 88" o:spid="_x0000_s1109" style="position:absolute;left:132;top:51839;width:9132;height:48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" fillcolor="white [3201]" strokecolor="black [3200]" strokeweight="1pt">
                  <v:path arrowok="t"/>
                  <o:lock v:ext="edit" aspectratio="t"/>
                  <v:textbox inset=".5mm,1mm,.5mm,1mm">
                    <w:txbxContent>
                      <w:p w14:paraId="4C429AE0"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External Visual Inspection</w:t>
                        </w:r>
                      </w:p>
                      <w:p w14:paraId="323C7438"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_Ref489961182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8.2</w:t>
                        </w:r>
                        <w:r>
                          <w:rPr>
                            <w:rFonts w:ascii="Arial" w:eastAsia="Times New Roman" w:hAnsi="Arial" w:cstheme="minorBidi"/>
                            <w:color w:val="000000"/>
                            <w:kern w:val="24"/>
                            <w:sz w:val="16"/>
                            <w:szCs w:val="16"/>
                          </w:rPr>
                          <w:fldChar w:fldCharType="end"/>
                        </w:r>
                      </w:p>
                    </w:txbxContent>
                  </v:textbox>
                </v:rect>
                <v:rect id="Rectangle 89" o:spid="_x0000_s1110" style="position:absolute;left:39649;top:45451;width:9132;height:48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" fillcolor="white [3201]" strokecolor="black [3200]" strokeweight="1pt">
                  <v:path arrowok="t"/>
                  <o:lock v:ext="edit" aspectratio="t"/>
                  <v:textbox inset=".5mm,1mm,.5mm,1mm">
                    <w:txbxContent>
                      <w:p w14:paraId="5C9993C6" w14:textId="77777777" w:rsidR="00EE61CF" w:rsidRDefault="00855CC0" w:rsidP="00855CC0">
                        <w:pPr>
                          <w:pStyle w:val="NormalWeb"/>
                          <w:spacing w:before="0" w:beforeAutospacing="0" w:after="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Permanence</w:t>
                        </w:r>
                        <w:r w:rsidR="00EE61CF">
                          <w:rPr>
                            <w:rFonts w:ascii="Arial" w:eastAsia="Times New Roman" w:hAnsi="Arial" w:cstheme="minorBidi"/>
                            <w:color w:val="000000"/>
                            <w:kern w:val="24"/>
                            <w:sz w:val="16"/>
                            <w:szCs w:val="16"/>
                          </w:rPr>
                          <w:t xml:space="preserve"> </w:t>
                        </w:r>
                        <w:r>
                          <w:rPr>
                            <w:rFonts w:ascii="Arial" w:eastAsia="Times New Roman" w:hAnsi="Arial" w:cstheme="minorBidi"/>
                            <w:color w:val="000000"/>
                            <w:kern w:val="24"/>
                            <w:sz w:val="16"/>
                            <w:szCs w:val="16"/>
                          </w:rPr>
                          <w:t>of</w:t>
                        </w:r>
                      </w:p>
                      <w:p w14:paraId="544350F3" w14:textId="0AC6FE61"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Marking</w:t>
                        </w:r>
                      </w:p>
                      <w:p w14:paraId="3585547E"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_Ref489961285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8.16</w:t>
                        </w:r>
                        <w:r>
                          <w:rPr>
                            <w:rFonts w:ascii="Arial" w:eastAsia="Times New Roman" w:hAnsi="Arial" w:cstheme="minorBidi"/>
                            <w:color w:val="000000"/>
                            <w:kern w:val="24"/>
                            <w:sz w:val="16"/>
                            <w:szCs w:val="16"/>
                          </w:rPr>
                          <w:fldChar w:fldCharType="end"/>
                        </w:r>
                      </w:p>
                    </w:txbxContent>
                  </v:textbox>
                </v:rect>
                <v:rect id="Rectangle 90" o:spid="_x0000_s1111" style="position:absolute;left:12071;top:12185;width:9131;height:62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" fillcolor="white [3201]" strokecolor="black [3200]" strokeweight="1pt">
                  <v:path arrowok="t"/>
                  <o:lock v:ext="edit" aspectratio="t"/>
                  <v:textbox inset=".5mm,1mm,.5mm,1mm">
                    <w:txbxContent>
                      <w:p w14:paraId="4A5FCFE2" w14:textId="0626E90B"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Resistance to Soldering</w:t>
                        </w:r>
                        <w:r w:rsidR="00EE61CF">
                          <w:rPr>
                            <w:rFonts w:ascii="Arial" w:eastAsia="Times New Roman" w:hAnsi="Arial" w:cstheme="minorBidi"/>
                            <w:color w:val="000000"/>
                            <w:kern w:val="24"/>
                            <w:sz w:val="16"/>
                            <w:szCs w:val="16"/>
                          </w:rPr>
                          <w:t> </w:t>
                        </w:r>
                        <w:r>
                          <w:rPr>
                            <w:rFonts w:ascii="Arial" w:eastAsia="Times New Roman" w:hAnsi="Arial" w:cstheme="minorBidi"/>
                            <w:color w:val="000000"/>
                            <w:kern w:val="24"/>
                            <w:sz w:val="16"/>
                            <w:szCs w:val="16"/>
                          </w:rPr>
                          <w:t>Heat</w:t>
                        </w:r>
                        <w:r w:rsidR="005F5434">
                          <w:rPr>
                            <w:rFonts w:ascii="Arial" w:eastAsia="Times New Roman" w:hAnsi="Arial" w:cstheme="minorBidi"/>
                            <w:color w:val="000000"/>
                            <w:kern w:val="24"/>
                            <w:sz w:val="16"/>
                            <w:szCs w:val="16"/>
                          </w:rPr>
                          <w:t xml:space="preserve"> </w:t>
                        </w:r>
                        <w:r>
                          <w:rPr>
                            <w:rFonts w:ascii="Arial" w:eastAsia="Times New Roman" w:hAnsi="Arial" w:cstheme="minorBidi"/>
                            <w:color w:val="000000"/>
                            <w:kern w:val="24"/>
                            <w:sz w:val="16"/>
                            <w:szCs w:val="16"/>
                          </w:rPr>
                          <w:t xml:space="preserve">(4) </w:t>
                        </w:r>
                      </w:p>
                      <w:p w14:paraId="58B6E133"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_Ref489961192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8.13</w:t>
                        </w:r>
                        <w:r>
                          <w:rPr>
                            <w:rFonts w:ascii="Arial" w:eastAsia="Times New Roman" w:hAnsi="Arial" w:cstheme="minorBidi"/>
                            <w:color w:val="000000"/>
                            <w:kern w:val="24"/>
                            <w:sz w:val="16"/>
                            <w:szCs w:val="16"/>
                          </w:rPr>
                          <w:fldChar w:fldCharType="end"/>
                        </w:r>
                      </w:p>
                    </w:txbxContent>
                  </v:textbox>
                </v:rect>
                <v:rect id="Rectangle 91" o:spid="_x0000_s1112" style="position:absolute;left:24002;top:12162;width:9131;height:62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" fillcolor="white [3201]" strokecolor="black [3200]" strokeweight="1pt">
                  <v:path arrowok="t"/>
                  <o:lock v:ext="edit" aspectratio="t"/>
                  <v:textbox inset=".5mm,1mm,.5mm,1mm">
                    <w:txbxContent>
                      <w:p w14:paraId="7AEA4208" w14:textId="3D8F1DE9"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Resistance to Soldering</w:t>
                        </w:r>
                        <w:r w:rsidR="00EE61CF">
                          <w:rPr>
                            <w:rFonts w:ascii="Arial" w:eastAsia="Times New Roman" w:hAnsi="Arial" w:cstheme="minorBidi"/>
                            <w:color w:val="000000"/>
                            <w:kern w:val="24"/>
                            <w:sz w:val="16"/>
                            <w:szCs w:val="16"/>
                          </w:rPr>
                          <w:t> </w:t>
                        </w:r>
                        <w:r>
                          <w:rPr>
                            <w:rFonts w:ascii="Arial" w:eastAsia="Times New Roman" w:hAnsi="Arial" w:cstheme="minorBidi"/>
                            <w:color w:val="000000"/>
                            <w:kern w:val="24"/>
                            <w:sz w:val="16"/>
                            <w:szCs w:val="16"/>
                          </w:rPr>
                          <w:t>Heat (4)</w:t>
                        </w:r>
                      </w:p>
                      <w:p w14:paraId="07F42B50"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_Ref489961228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8.13</w:t>
                        </w:r>
                        <w:r>
                          <w:rPr>
                            <w:rFonts w:ascii="Arial" w:eastAsia="Times New Roman" w:hAnsi="Arial" w:cstheme="minorBidi"/>
                            <w:color w:val="000000"/>
                            <w:kern w:val="24"/>
                            <w:sz w:val="16"/>
                            <w:szCs w:val="16"/>
                          </w:rPr>
                          <w:fldChar w:fldCharType="end"/>
                        </w:r>
                      </w:p>
                    </w:txbxContent>
                  </v:textbox>
                </v:rect>
                <v:rect id="Rectangle 92" o:spid="_x0000_s1113" style="position:absolute;left:39649;top:12234;width:9132;height:62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" fillcolor="white [3201]" strokecolor="black [3200]" strokeweight="1pt">
                  <v:path arrowok="t"/>
                  <o:lock v:ext="edit" aspectratio="t"/>
                  <v:textbox inset=".5mm,1mm,.5mm,1mm">
                    <w:txbxContent>
                      <w:p w14:paraId="3D2E6006" w14:textId="32024F1C"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Resistance to Soldering</w:t>
                        </w:r>
                        <w:r w:rsidR="00EE61CF">
                          <w:rPr>
                            <w:rFonts w:ascii="Arial" w:eastAsia="Times New Roman" w:hAnsi="Arial" w:cstheme="minorBidi"/>
                            <w:color w:val="000000"/>
                            <w:kern w:val="24"/>
                            <w:sz w:val="16"/>
                            <w:szCs w:val="16"/>
                          </w:rPr>
                          <w:t> </w:t>
                        </w:r>
                        <w:r>
                          <w:rPr>
                            <w:rFonts w:ascii="Arial" w:eastAsia="Times New Roman" w:hAnsi="Arial" w:cstheme="minorBidi"/>
                            <w:color w:val="000000"/>
                            <w:kern w:val="24"/>
                            <w:sz w:val="16"/>
                            <w:szCs w:val="16"/>
                          </w:rPr>
                          <w:t>Heat (4)</w:t>
                        </w:r>
                      </w:p>
                      <w:p w14:paraId="3726965B"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_Ref489961250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8.13</w:t>
                        </w:r>
                        <w:r>
                          <w:rPr>
                            <w:rFonts w:ascii="Arial" w:eastAsia="Times New Roman" w:hAnsi="Arial" w:cstheme="minorBidi"/>
                            <w:color w:val="000000"/>
                            <w:kern w:val="24"/>
                            <w:sz w:val="16"/>
                            <w:szCs w:val="16"/>
                          </w:rPr>
                          <w:fldChar w:fldCharType="end"/>
                        </w:r>
                      </w:p>
                    </w:txbxContent>
                  </v:textbox>
                </v:rect>
                <v:rect id="Rectangle 93" o:spid="_x0000_s1114" style="position:absolute;left:12076;top:38831;width:9131;height:4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" fillcolor="white [3201]" strokecolor="black [3200]" strokeweight="1pt">
                  <v:path arrowok="t"/>
                  <o:lock v:ext="edit" aspectratio="t"/>
                  <v:textbox inset=".5mm,1mm,.5mm,1mm">
                    <w:txbxContent>
                      <w:p w14:paraId="5E62E22B"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External Visual Inspection</w:t>
                        </w:r>
                      </w:p>
                      <w:p w14:paraId="128B85E8"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_Ref489961219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8.2</w:t>
                        </w:r>
                        <w:r>
                          <w:rPr>
                            <w:rFonts w:ascii="Arial" w:eastAsia="Times New Roman" w:hAnsi="Arial" w:cstheme="minorBidi"/>
                            <w:color w:val="000000"/>
                            <w:kern w:val="24"/>
                            <w:sz w:val="16"/>
                            <w:szCs w:val="16"/>
                          </w:rPr>
                          <w:fldChar w:fldCharType="end"/>
                        </w:r>
                      </w:p>
                    </w:txbxContent>
                  </v:textbox>
                </v:rect>
                <v:rect id="Rectangle 94" o:spid="_x0000_s1115" style="position:absolute;left:24002;top:25861;width:9131;height:48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" fillcolor="white [3201]" strokecolor="black [3200]" strokeweight="1pt">
                  <v:path arrowok="t"/>
                  <o:lock v:ext="edit" aspectratio="t"/>
                  <v:textbox inset=".5mm,1mm,.5mm,1mm">
                    <w:txbxContent>
                      <w:p w14:paraId="0D9CD98B"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External Visual Inspection</w:t>
                        </w:r>
                      </w:p>
                      <w:p w14:paraId="55526F2E"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_Ref489961242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8.2</w:t>
                        </w:r>
                        <w:r>
                          <w:rPr>
                            <w:rFonts w:ascii="Arial" w:eastAsia="Times New Roman" w:hAnsi="Arial" w:cstheme="minorBidi"/>
                            <w:color w:val="000000"/>
                            <w:kern w:val="24"/>
                            <w:sz w:val="16"/>
                            <w:szCs w:val="16"/>
                          </w:rPr>
                          <w:fldChar w:fldCharType="end"/>
                        </w:r>
                      </w:p>
                    </w:txbxContent>
                  </v:textbox>
                </v:rect>
                <v:rect id="Rectangle 95" o:spid="_x0000_s1116" style="position:absolute;left:39649;top:38873;width:9132;height:48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" fillcolor="white [3201]" strokecolor="black [3200]" strokeweight="1pt">
                  <v:path arrowok="t"/>
                  <o:lock v:ext="edit" aspectratio="t"/>
                  <v:textbox inset=".5mm,1mm,.5mm,1mm">
                    <w:txbxContent>
                      <w:p w14:paraId="56800EB4"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External Visual Inspection</w:t>
                        </w:r>
                      </w:p>
                      <w:p w14:paraId="09C0E4D0"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_Ref489961279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8.2</w:t>
                        </w:r>
                        <w:r>
                          <w:rPr>
                            <w:rFonts w:ascii="Arial" w:eastAsia="Times New Roman" w:hAnsi="Arial" w:cstheme="minorBidi"/>
                            <w:color w:val="000000"/>
                            <w:kern w:val="24"/>
                            <w:sz w:val="16"/>
                            <w:szCs w:val="16"/>
                          </w:rPr>
                          <w:fldChar w:fldCharType="end"/>
                        </w:r>
                      </w:p>
                    </w:txbxContent>
                  </v:textbox>
                </v:rect>
                <v:rect id="Rectangle 96" o:spid="_x0000_s1117" style="position:absolute;left:11942;top:25525;width:9397;height:55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" fillcolor="white [3201]" strokecolor="black [3200]" strokeweight="1pt">
                  <v:path arrowok="t"/>
                  <o:lock v:ext="edit" aspectratio="t"/>
                  <v:textbox inset=".5mm,1mm,.5mm,1mm">
                    <w:txbxContent>
                      <w:p w14:paraId="57D63AA8" w14:textId="77777777" w:rsidR="00EE61CF" w:rsidRDefault="00855CC0" w:rsidP="00855CC0">
                        <w:pPr>
                          <w:pStyle w:val="NormalWeb"/>
                          <w:spacing w:before="0" w:beforeAutospacing="0" w:after="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Fusion</w:t>
                        </w:r>
                      </w:p>
                      <w:p w14:paraId="05E49249" w14:textId="77777777" w:rsidR="00EE61CF" w:rsidRDefault="00855CC0" w:rsidP="00855CC0">
                        <w:pPr>
                          <w:pStyle w:val="NormalWeb"/>
                          <w:spacing w:before="0" w:beforeAutospacing="0" w:after="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Characterisation</w:t>
                        </w:r>
                      </w:p>
                      <w:p w14:paraId="4816B5BC" w14:textId="2CCCBDE2"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Tests (5)</w:t>
                        </w:r>
                      </w:p>
                      <w:p w14:paraId="2A46D3A7"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_Ref489961206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8.5</w:t>
                        </w:r>
                        <w:r>
                          <w:rPr>
                            <w:rFonts w:ascii="Arial" w:eastAsia="Times New Roman" w:hAnsi="Arial" w:cstheme="minorBidi"/>
                            <w:color w:val="000000"/>
                            <w:kern w:val="24"/>
                            <w:sz w:val="16"/>
                            <w:szCs w:val="16"/>
                          </w:rPr>
                          <w:fldChar w:fldCharType="end"/>
                        </w:r>
                      </w:p>
                    </w:txbxContent>
                  </v:textbox>
                </v:rect>
                <v:rect id="Rectangle 97" o:spid="_x0000_s1118" style="position:absolute;left:12071;top:32349;width:9131;height:48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" fillcolor="white [3201]" strokecolor="black [3200]" strokeweight="1pt">
                  <v:path arrowok="t"/>
                  <o:lock v:ext="edit" aspectratio="t"/>
                  <v:textbox inset=".5mm,1mm,.5mm,1mm">
                    <w:txbxContent>
                      <w:p w14:paraId="7A3265C9"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Insulation Resistance (5)</w:t>
                        </w:r>
                      </w:p>
                      <w:p w14:paraId="7A77D218"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_Ref489961212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8.7</w:t>
                        </w:r>
                        <w:r>
                          <w:rPr>
                            <w:rFonts w:ascii="Arial" w:eastAsia="Times New Roman" w:hAnsi="Arial" w:cstheme="minorBidi"/>
                            <w:color w:val="000000"/>
                            <w:kern w:val="24"/>
                            <w:sz w:val="16"/>
                            <w:szCs w:val="16"/>
                          </w:rPr>
                          <w:fldChar w:fldCharType="end"/>
                        </w:r>
                      </w:p>
                    </w:txbxContent>
                  </v:textbox>
                </v:rect>
                <v:rect id="Rectangle 98" o:spid="_x0000_s1119" style="position:absolute;left:39649;top:25352;width:9144;height:54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" fillcolor="white [3201]" strokecolor="black [3200]" strokeweight="1pt">
                  <v:path arrowok="t"/>
                  <o:lock v:ext="edit" aspectratio="t"/>
                  <v:textbox inset=".5mm,1mm,.5mm,1mm">
                    <w:txbxContent>
                      <w:p w14:paraId="079906FA" w14:textId="77777777" w:rsidR="00EE61CF" w:rsidRDefault="00855CC0" w:rsidP="00855CC0">
                        <w:pPr>
                          <w:pStyle w:val="NormalWeb"/>
                          <w:spacing w:before="0" w:beforeAutospacing="0" w:after="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Fusion</w:t>
                        </w:r>
                      </w:p>
                      <w:p w14:paraId="607CBDA6" w14:textId="77777777" w:rsidR="00EE61CF" w:rsidRDefault="00855CC0" w:rsidP="00855CC0">
                        <w:pPr>
                          <w:pStyle w:val="NormalWeb"/>
                          <w:spacing w:before="0" w:beforeAutospacing="0" w:after="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Characterisation</w:t>
                        </w:r>
                      </w:p>
                      <w:p w14:paraId="61C3C925" w14:textId="5BE44D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Tests (5)</w:t>
                        </w:r>
                      </w:p>
                      <w:p w14:paraId="2F0875F8"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_Ref489961265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8.5</w:t>
                        </w:r>
                        <w:r>
                          <w:rPr>
                            <w:rFonts w:ascii="Arial" w:eastAsia="Times New Roman" w:hAnsi="Arial" w:cstheme="minorBidi"/>
                            <w:color w:val="000000"/>
                            <w:kern w:val="24"/>
                            <w:sz w:val="16"/>
                            <w:szCs w:val="16"/>
                          </w:rPr>
                          <w:fldChar w:fldCharType="end"/>
                        </w:r>
                      </w:p>
                    </w:txbxContent>
                  </v:textbox>
                </v:rect>
                <v:rect id="Rectangle 99" o:spid="_x0000_s1120" style="position:absolute;left:39649;top:32349;width:9132;height:48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" fillcolor="white [3201]" strokecolor="black [3200]" strokeweight="1pt">
                  <v:path arrowok="t"/>
                  <o:lock v:ext="edit" aspectratio="t"/>
                  <v:textbox inset=".5mm,1mm,.5mm,1mm">
                    <w:txbxContent>
                      <w:p w14:paraId="72A289A7"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Insulation Resistance (5)</w:t>
                        </w:r>
                      </w:p>
                      <w:p w14:paraId="6087AE59"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_Ref489961273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8.7</w:t>
                        </w:r>
                        <w:r>
                          <w:rPr>
                            <w:rFonts w:ascii="Arial" w:eastAsia="Times New Roman" w:hAnsi="Arial" w:cstheme="minorBidi"/>
                            <w:color w:val="000000"/>
                            <w:kern w:val="24"/>
                            <w:sz w:val="16"/>
                            <w:szCs w:val="16"/>
                          </w:rPr>
                          <w:fldChar w:fldCharType="end"/>
                        </w:r>
                      </w:p>
                    </w:txbxContent>
                  </v:textbox>
                </v:rect>
                <v:rect id="Rectangle 77" o:spid="_x0000_s1121" style="position:absolute;left:132;top:19375;width:9132;height:58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" fillcolor="white [3201]" strokecolor="black [3200]" strokeweight="1pt">
                  <v:path arrowok="t"/>
                  <o:lock v:ext="edit" aspectratio="t"/>
                  <v:textbox inset=".5mm,1mm,.5mm,1mm">
                    <w:txbxContent>
                      <w:p w14:paraId="50386EB6"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Rapid Change of Temperature (5)</w:t>
                        </w:r>
                      </w:p>
                      <w:p w14:paraId="1FFC28EA"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_Ref489961144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8.9</w:t>
                        </w:r>
                        <w:r>
                          <w:rPr>
                            <w:rFonts w:ascii="Arial" w:eastAsia="Times New Roman" w:hAnsi="Arial" w:cstheme="minorBidi"/>
                            <w:color w:val="000000"/>
                            <w:kern w:val="24"/>
                            <w:sz w:val="16"/>
                            <w:szCs w:val="16"/>
                          </w:rPr>
                          <w:fldChar w:fldCharType="end"/>
                        </w:r>
                      </w:p>
                    </w:txbxContent>
                  </v:textbox>
                </v:rect>
                <w10:anchorlock/>
              </v:group>
            </w:pict>
          </mc:Fallback>
        </mc:AlternateContent>
      </w:r>
    </w:p>
    <w:p w14:paraId="66E595DB" w14:textId="049A33DF" w:rsidR="00EA409B" w:rsidRPr="00EA409B" w:rsidRDefault="006C01CA" w:rsidP="00EA409B">
      <w:r w:rsidRPr="006C01CA">
        <w:rPr>
          <w:noProof/>
          <w:lang w:eastAsia="en-GB"/>
        </w:rPr>
        <w:lastRenderedPageBreak/>
        <mc:AlternateContent>
          <mc:Choice Requires="wpg">
            <w:drawing>
              <wp:inline distT="0" distB="0" distL="0" distR="0" wp14:anchorId="1060E930" wp14:editId="0221DBE1">
                <wp:extent cx="5013406" cy="4139618"/>
                <wp:effectExtent l="0" t="0" r="15875" b="13335"/>
                <wp:docPr id="100" name="Group 6"/>
                <wp:cNvGraphicFramePr/>
                <a:graphic xmlns:a="http://schemas.openxmlformats.org/drawingml/2006/main">
                  <a:graphicData uri="http://schemas.microsoft.com/office/word/2010/wordprocessingGroup">
                    <wpg:wgp>
                      <wpg:cNvGrpSpPr/>
                      <wpg:grpSpPr>
                        <a:xfrm>
                          <a:off x="0" y="0"/>
                          <a:ext cx="5013406" cy="4139618"/>
                          <a:chOff x="-13875" y="87357"/>
                          <a:chExt cx="3651566" cy="2531210"/>
                        </a:xfrm>
                      </wpg:grpSpPr>
                      <wps:wsp>
                        <wps:cNvPr id="101" name="Straight Connector 101"/>
                        <wps:cNvCnPr>
                          <a:endCxn id="106" idx="0"/>
                        </wps:cNvCnPr>
                        <wps:spPr>
                          <a:xfrm flipH="1">
                            <a:off x="444922" y="478047"/>
                            <a:ext cx="11628" cy="612238"/>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02" name="Straight Connector 102"/>
                        <wps:cNvCnPr>
                          <a:stCxn id="113" idx="0"/>
                        </wps:cNvCnPr>
                        <wps:spPr>
                          <a:xfrm flipH="1" flipV="1">
                            <a:off x="1610997" y="478007"/>
                            <a:ext cx="1890" cy="1749179"/>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03" name="Straight Connector 103"/>
                        <wps:cNvCnPr>
                          <a:endCxn id="112" idx="0"/>
                        </wps:cNvCnPr>
                        <wps:spPr>
                          <a:xfrm>
                            <a:off x="3145730" y="477998"/>
                            <a:ext cx="4168" cy="1759501"/>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04" name="Rectangle 104"/>
                        <wps:cNvSpPr>
                          <a:spLocks noChangeAspect="1"/>
                        </wps:cNvSpPr>
                        <wps:spPr>
                          <a:xfrm>
                            <a:off x="-13875" y="87357"/>
                            <a:ext cx="3651422" cy="390684"/>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7351FCC1" w14:textId="77777777"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Assembly Capability Subgroup</w:t>
                              </w:r>
                            </w:p>
                            <w:p w14:paraId="2B5A6AD5" w14:textId="77777777"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24 Months Period</w:t>
                              </w:r>
                            </w:p>
                          </w:txbxContent>
                        </wps:txbx>
                        <wps:bodyPr lIns="18000" tIns="36000" rIns="18000" bIns="36000" rtlCol="0" anchor="ctr">
                          <a:noAutofit/>
                        </wps:bodyPr>
                      </wps:wsp>
                      <wps:wsp>
                        <wps:cNvPr id="105" name="Rectangle 105"/>
                        <wps:cNvSpPr>
                          <a:spLocks noChangeAspect="1"/>
                        </wps:cNvSpPr>
                        <wps:spPr>
                          <a:xfrm>
                            <a:off x="-5" y="639254"/>
                            <a:ext cx="906238" cy="379973"/>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7AA03D05" w14:textId="77777777"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5 Components</w:t>
                              </w:r>
                            </w:p>
                            <w:p w14:paraId="7051E292" w14:textId="77777777"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(1) (2) (3)</w:t>
                              </w:r>
                            </w:p>
                          </w:txbxContent>
                        </wps:txbx>
                        <wps:bodyPr lIns="18000" tIns="36000" rIns="18000" bIns="36000" rtlCol="0" anchor="ctr">
                          <a:noAutofit/>
                        </wps:bodyPr>
                      </wps:wsp>
                      <wps:wsp>
                        <wps:cNvPr id="106" name="Rectangle 106"/>
                        <wps:cNvSpPr>
                          <a:spLocks noChangeAspect="1"/>
                        </wps:cNvSpPr>
                        <wps:spPr>
                          <a:xfrm>
                            <a:off x="0" y="1090297"/>
                            <a:ext cx="889879" cy="380817"/>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67438025" w14:textId="77777777"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Robustness of Terminations</w:t>
                              </w:r>
                            </w:p>
                            <w:p w14:paraId="23980906" w14:textId="314886EB"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_Ref489961996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sidR="000C6A71">
                                <w:rPr>
                                  <w:rFonts w:ascii="Arial" w:eastAsia="Times New Roman" w:hAnsi="Arial" w:cstheme="minorBidi"/>
                                  <w:color w:val="000000"/>
                                  <w:kern w:val="24"/>
                                  <w:sz w:val="16"/>
                                  <w:szCs w:val="16"/>
                                </w:rPr>
                                <w:t>8.14</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107" name="Rectangle 107"/>
                        <wps:cNvSpPr>
                          <a:spLocks/>
                        </wps:cNvSpPr>
                        <wps:spPr>
                          <a:xfrm>
                            <a:off x="1151896" y="1596189"/>
                            <a:ext cx="943520" cy="512156"/>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210E9503" w14:textId="77777777" w:rsidR="00D74189" w:rsidRDefault="006C01CA" w:rsidP="006C01CA">
                              <w:pPr>
                                <w:pStyle w:val="NormalWeb"/>
                                <w:spacing w:before="0" w:beforeAutospacing="0" w:after="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Verification of Overload Operation at DC Rated Voltage</w:t>
                              </w:r>
                            </w:p>
                            <w:p w14:paraId="58C9499E" w14:textId="47776623" w:rsidR="007B48CE" w:rsidRDefault="006C01CA" w:rsidP="006C01CA">
                              <w:pPr>
                                <w:pStyle w:val="NormalWeb"/>
                                <w:spacing w:before="0" w:beforeAutospacing="0" w:after="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(Room</w:t>
                              </w:r>
                              <w:r w:rsidR="00B43278">
                                <w:rPr>
                                  <w:rFonts w:ascii="Arial" w:eastAsia="Times New Roman" w:hAnsi="Arial" w:cstheme="minorBidi"/>
                                  <w:color w:val="000000"/>
                                  <w:kern w:val="24"/>
                                  <w:sz w:val="16"/>
                                  <w:szCs w:val="16"/>
                                </w:rPr>
                                <w:t xml:space="preserve"> </w:t>
                              </w:r>
                              <w:r>
                                <w:rPr>
                                  <w:rFonts w:ascii="Arial" w:eastAsia="Times New Roman" w:hAnsi="Arial" w:cstheme="minorBidi"/>
                                  <w:color w:val="000000"/>
                                  <w:kern w:val="24"/>
                                  <w:sz w:val="16"/>
                                  <w:szCs w:val="16"/>
                                </w:rPr>
                                <w:t xml:space="preserve">Temperature) </w:t>
                              </w:r>
                            </w:p>
                            <w:p w14:paraId="5E490840" w14:textId="0D24D342"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(5)</w:t>
                              </w:r>
                              <w:r w:rsidR="006049DC">
                                <w:rPr>
                                  <w:rFonts w:ascii="Arial" w:eastAsia="Times New Roman" w:hAnsi="Arial" w:cstheme="minorBidi"/>
                                  <w:color w:val="000000"/>
                                  <w:kern w:val="24"/>
                                  <w:sz w:val="16"/>
                                  <w:szCs w:val="16"/>
                                </w:rPr>
                                <w:t> </w:t>
                              </w:r>
                              <w:r>
                                <w:rPr>
                                  <w:rFonts w:ascii="Arial" w:eastAsia="Times New Roman" w:hAnsi="Arial" w:cstheme="minorBidi"/>
                                  <w:color w:val="000000"/>
                                  <w:kern w:val="24"/>
                                  <w:sz w:val="16"/>
                                  <w:szCs w:val="16"/>
                                </w:rPr>
                                <w:t>(6)</w:t>
                              </w:r>
                            </w:p>
                            <w:p w14:paraId="32CE66BA" w14:textId="6A0101EB"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_Ref489962018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sidR="000C6A71">
                                <w:rPr>
                                  <w:rFonts w:ascii="Arial" w:eastAsia="Times New Roman" w:hAnsi="Arial" w:cstheme="minorBidi"/>
                                  <w:color w:val="000000"/>
                                  <w:kern w:val="24"/>
                                  <w:sz w:val="16"/>
                                  <w:szCs w:val="16"/>
                                </w:rPr>
                                <w:t>8.6</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108" name="Rectangle 108"/>
                        <wps:cNvSpPr>
                          <a:spLocks noChangeAspect="1"/>
                        </wps:cNvSpPr>
                        <wps:spPr>
                          <a:xfrm>
                            <a:off x="1158954" y="639243"/>
                            <a:ext cx="906238" cy="379977"/>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62D6C308" w14:textId="77777777"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20 Components</w:t>
                              </w:r>
                            </w:p>
                            <w:p w14:paraId="6404F5F3" w14:textId="77777777"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(1) (2) (3)</w:t>
                              </w:r>
                            </w:p>
                          </w:txbxContent>
                        </wps:txbx>
                        <wps:bodyPr lIns="18000" tIns="36000" rIns="18000" bIns="36000" rtlCol="0" anchor="ctr">
                          <a:noAutofit/>
                        </wps:bodyPr>
                      </wps:wsp>
                      <wps:wsp>
                        <wps:cNvPr id="109" name="Rectangle 109"/>
                        <wps:cNvSpPr>
                          <a:spLocks noChangeAspect="1"/>
                        </wps:cNvSpPr>
                        <wps:spPr>
                          <a:xfrm>
                            <a:off x="2662614" y="647822"/>
                            <a:ext cx="975077" cy="380817"/>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4D26E445" w14:textId="77777777"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20 Components</w:t>
                              </w:r>
                            </w:p>
                            <w:p w14:paraId="6810079A" w14:textId="77777777"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(1) (2) (3)</w:t>
                              </w:r>
                            </w:p>
                          </w:txbxContent>
                        </wps:txbx>
                        <wps:bodyPr lIns="18000" tIns="36000" rIns="18000" bIns="36000" rtlCol="0" anchor="ctr">
                          <a:noAutofit/>
                        </wps:bodyPr>
                      </wps:wsp>
                      <wps:wsp>
                        <wps:cNvPr id="110" name="Rectangle 110"/>
                        <wps:cNvSpPr>
                          <a:spLocks noChangeAspect="1"/>
                        </wps:cNvSpPr>
                        <wps:spPr>
                          <a:xfrm>
                            <a:off x="1158929" y="1091412"/>
                            <a:ext cx="914489" cy="380817"/>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11069319" w14:textId="77777777"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Solderability</w:t>
                              </w:r>
                            </w:p>
                            <w:p w14:paraId="4445DB6E" w14:textId="482A88D4"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_Ref489962004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sidR="000C6A71">
                                <w:rPr>
                                  <w:rFonts w:ascii="Arial" w:eastAsia="Times New Roman" w:hAnsi="Arial" w:cstheme="minorBidi"/>
                                  <w:color w:val="000000"/>
                                  <w:kern w:val="24"/>
                                  <w:sz w:val="16"/>
                                  <w:szCs w:val="16"/>
                                </w:rPr>
                                <w:t>8.4</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111" name="Rectangle 111"/>
                        <wps:cNvSpPr>
                          <a:spLocks noChangeAspect="1"/>
                        </wps:cNvSpPr>
                        <wps:spPr>
                          <a:xfrm>
                            <a:off x="2662618" y="1113873"/>
                            <a:ext cx="975072" cy="380817"/>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63DC486A" w14:textId="637018DB"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Resistance to Soldering</w:t>
                              </w:r>
                              <w:r w:rsidR="00EE61CF">
                                <w:rPr>
                                  <w:rFonts w:ascii="Arial" w:eastAsia="Times New Roman" w:hAnsi="Arial" w:cstheme="minorBidi"/>
                                  <w:color w:val="000000"/>
                                  <w:kern w:val="24"/>
                                  <w:sz w:val="16"/>
                                  <w:szCs w:val="16"/>
                                </w:rPr>
                                <w:t> </w:t>
                              </w:r>
                              <w:r>
                                <w:rPr>
                                  <w:rFonts w:ascii="Arial" w:eastAsia="Times New Roman" w:hAnsi="Arial" w:cstheme="minorBidi"/>
                                  <w:color w:val="000000"/>
                                  <w:kern w:val="24"/>
                                  <w:sz w:val="16"/>
                                  <w:szCs w:val="16"/>
                                </w:rPr>
                                <w:t>Heat (4)</w:t>
                              </w:r>
                            </w:p>
                            <w:p w14:paraId="14D30877" w14:textId="7B7FAFA3"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_Ref489962011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sidR="000C6A71">
                                <w:rPr>
                                  <w:rFonts w:ascii="Arial" w:eastAsia="Times New Roman" w:hAnsi="Arial" w:cstheme="minorBidi"/>
                                  <w:color w:val="000000"/>
                                  <w:kern w:val="24"/>
                                  <w:sz w:val="16"/>
                                  <w:szCs w:val="16"/>
                                </w:rPr>
                                <w:t>8.13</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112" name="Rectangle 112"/>
                        <wps:cNvSpPr>
                          <a:spLocks noChangeAspect="1"/>
                        </wps:cNvSpPr>
                        <wps:spPr>
                          <a:xfrm>
                            <a:off x="2662511" y="2237750"/>
                            <a:ext cx="975032" cy="380817"/>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1DF9EB0E" w14:textId="77777777"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Insulation Resistance (5)</w:t>
                              </w:r>
                            </w:p>
                            <w:p w14:paraId="17BB3B26" w14:textId="4B8A4A00"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_Ref489962037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sidR="000C6A71">
                                <w:rPr>
                                  <w:rFonts w:ascii="Arial" w:eastAsia="Times New Roman" w:hAnsi="Arial" w:cstheme="minorBidi"/>
                                  <w:color w:val="000000"/>
                                  <w:kern w:val="24"/>
                                  <w:sz w:val="16"/>
                                  <w:szCs w:val="16"/>
                                </w:rPr>
                                <w:t>8.7</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113" name="Rectangle 113"/>
                        <wps:cNvSpPr>
                          <a:spLocks noChangeAspect="1"/>
                        </wps:cNvSpPr>
                        <wps:spPr>
                          <a:xfrm>
                            <a:off x="1137767" y="2227398"/>
                            <a:ext cx="950370" cy="380817"/>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10991A33" w14:textId="77777777"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Insulation Resistance (5)</w:t>
                              </w:r>
                            </w:p>
                            <w:p w14:paraId="5C8EBF96" w14:textId="729A7E71"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_Ref489962030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sidR="000C6A71">
                                <w:rPr>
                                  <w:rFonts w:ascii="Arial" w:eastAsia="Times New Roman" w:hAnsi="Arial" w:cstheme="minorBidi"/>
                                  <w:color w:val="000000"/>
                                  <w:kern w:val="24"/>
                                  <w:sz w:val="16"/>
                                  <w:szCs w:val="16"/>
                                </w:rPr>
                                <w:t>8.7</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114" name="Rectangle 114"/>
                        <wps:cNvSpPr>
                          <a:spLocks/>
                        </wps:cNvSpPr>
                        <wps:spPr>
                          <a:xfrm>
                            <a:off x="2649846" y="1596378"/>
                            <a:ext cx="978531" cy="505954"/>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758DBC28" w14:textId="77777777" w:rsidR="00D74189" w:rsidRDefault="006C01CA" w:rsidP="006C01CA">
                              <w:pPr>
                                <w:pStyle w:val="NormalWeb"/>
                                <w:spacing w:before="0" w:beforeAutospacing="0" w:after="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Verification of Overload Operation at DC Rated Voltage</w:t>
                              </w:r>
                            </w:p>
                            <w:p w14:paraId="2A79DBAA" w14:textId="7CB98E1C" w:rsidR="007B48CE" w:rsidRDefault="006C01CA" w:rsidP="006C01CA">
                              <w:pPr>
                                <w:pStyle w:val="NormalWeb"/>
                                <w:spacing w:before="0" w:beforeAutospacing="0" w:after="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(Low Temperature)</w:t>
                              </w:r>
                            </w:p>
                            <w:p w14:paraId="489765DB" w14:textId="1FECC215"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(5) (6)</w:t>
                              </w:r>
                            </w:p>
                            <w:p w14:paraId="732B6995" w14:textId="1BDD8F6E"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_Ref489962025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sidR="000C6A71">
                                <w:rPr>
                                  <w:rFonts w:ascii="Arial" w:eastAsia="Times New Roman" w:hAnsi="Arial" w:cstheme="minorBidi"/>
                                  <w:color w:val="000000"/>
                                  <w:kern w:val="24"/>
                                  <w:sz w:val="16"/>
                                  <w:szCs w:val="16"/>
                                </w:rPr>
                                <w:t>8.6</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g:wgp>
                  </a:graphicData>
                </a:graphic>
              </wp:inline>
            </w:drawing>
          </mc:Choice>
          <mc:Fallback>
            <w:pict>
              <v:group w14:anchorId="1060E930" id="Group 6" o:spid="_x0000_s1122" style="width:394.75pt;height:325.95pt;mso-position-horizontal-relative:char;mso-position-vertical-relative:line" coordorigin="-138,873" coordsize="36515,25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">
                <v:line id="Straight Connector 101" o:spid="_x0000_s1123" style="position:absolute;flip:x;visibility:visible;mso-wrap-style:square" from="4449,4780" to="4565,109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" strokecolor="black [3213]" strokeweight="1pt"/>
                <v:line id="Straight Connector 102" o:spid="_x0000_s1124" style="position:absolute;flip:x y;visibility:visible;mso-wrap-style:square" from="16109,4780" to="16128,222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" strokecolor="black [3213]" strokeweight="1pt"/>
                <v:line id="Straight Connector 103" o:spid="_x0000_s1125" style="position:absolute;visibility:visible;mso-wrap-style:square" from="31457,4779" to="31498,223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" strokecolor="black [3213]" strokeweight="1pt"/>
                <v:rect id="Rectangle 104" o:spid="_x0000_s1126" style="position:absolute;left:-138;top:873;width:36513;height:39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" fillcolor="white [3201]" strokecolor="black [3200]" strokeweight="1pt">
                  <v:path arrowok="t"/>
                  <o:lock v:ext="edit" aspectratio="t"/>
                  <v:textbox inset=".5mm,1mm,.5mm,1mm">
                    <w:txbxContent>
                      <w:p w14:paraId="7351FCC1" w14:textId="77777777"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Assembly Capability Subgroup</w:t>
                        </w:r>
                      </w:p>
                      <w:p w14:paraId="2B5A6AD5" w14:textId="77777777"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24 Months Period</w:t>
                        </w:r>
                      </w:p>
                    </w:txbxContent>
                  </v:textbox>
                </v:rect>
                <v:rect id="Rectangle 105" o:spid="_x0000_s1127" style="position:absolute;top:6392;width:9062;height:38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" fillcolor="white [3201]" strokecolor="black [3200]" strokeweight="1pt">
                  <v:path arrowok="t"/>
                  <o:lock v:ext="edit" aspectratio="t"/>
                  <v:textbox inset=".5mm,1mm,.5mm,1mm">
                    <w:txbxContent>
                      <w:p w14:paraId="7AA03D05" w14:textId="77777777"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5 Components</w:t>
                        </w:r>
                      </w:p>
                      <w:p w14:paraId="7051E292" w14:textId="77777777"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(1) (2) (3)</w:t>
                        </w:r>
                      </w:p>
                    </w:txbxContent>
                  </v:textbox>
                </v:rect>
                <v:rect id="Rectangle 106" o:spid="_x0000_s1128" style="position:absolute;top:10902;width:8898;height:38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" fillcolor="white [3201]" strokecolor="black [3200]" strokeweight="1pt">
                  <v:path arrowok="t"/>
                  <o:lock v:ext="edit" aspectratio="t"/>
                  <v:textbox inset=".5mm,1mm,.5mm,1mm">
                    <w:txbxContent>
                      <w:p w14:paraId="67438025" w14:textId="77777777"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Robustness of Terminations</w:t>
                        </w:r>
                      </w:p>
                      <w:p w14:paraId="23980906" w14:textId="314886EB"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_Ref489961996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sidR="000C6A71">
                          <w:rPr>
                            <w:rFonts w:ascii="Arial" w:eastAsia="Times New Roman" w:hAnsi="Arial" w:cstheme="minorBidi"/>
                            <w:color w:val="000000"/>
                            <w:kern w:val="24"/>
                            <w:sz w:val="16"/>
                            <w:szCs w:val="16"/>
                          </w:rPr>
                          <w:t>8.14</w:t>
                        </w:r>
                        <w:r>
                          <w:rPr>
                            <w:rFonts w:ascii="Arial" w:eastAsia="Times New Roman" w:hAnsi="Arial" w:cstheme="minorBidi"/>
                            <w:color w:val="000000"/>
                            <w:kern w:val="24"/>
                            <w:sz w:val="16"/>
                            <w:szCs w:val="16"/>
                          </w:rPr>
                          <w:fldChar w:fldCharType="end"/>
                        </w:r>
                      </w:p>
                    </w:txbxContent>
                  </v:textbox>
                </v:rect>
                <v:rect id="Rectangle 107" o:spid="_x0000_s1129" style="position:absolute;left:11518;top:15961;width:9436;height:51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" fillcolor="white [3201]" strokecolor="black [3200]" strokeweight="1pt">
                  <v:path arrowok="t"/>
                  <v:textbox inset=".5mm,1mm,.5mm,1mm">
                    <w:txbxContent>
                      <w:p w14:paraId="210E9503" w14:textId="77777777" w:rsidR="00D74189" w:rsidRDefault="006C01CA" w:rsidP="006C01CA">
                        <w:pPr>
                          <w:pStyle w:val="NormalWeb"/>
                          <w:spacing w:before="0" w:beforeAutospacing="0" w:after="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Verification of Overload Operation at DC Rated Voltage</w:t>
                        </w:r>
                      </w:p>
                      <w:p w14:paraId="58C9499E" w14:textId="47776623" w:rsidR="007B48CE" w:rsidRDefault="006C01CA" w:rsidP="006C01CA">
                        <w:pPr>
                          <w:pStyle w:val="NormalWeb"/>
                          <w:spacing w:before="0" w:beforeAutospacing="0" w:after="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(Room</w:t>
                        </w:r>
                        <w:r w:rsidR="00B43278">
                          <w:rPr>
                            <w:rFonts w:ascii="Arial" w:eastAsia="Times New Roman" w:hAnsi="Arial" w:cstheme="minorBidi"/>
                            <w:color w:val="000000"/>
                            <w:kern w:val="24"/>
                            <w:sz w:val="16"/>
                            <w:szCs w:val="16"/>
                          </w:rPr>
                          <w:t xml:space="preserve"> </w:t>
                        </w:r>
                        <w:r>
                          <w:rPr>
                            <w:rFonts w:ascii="Arial" w:eastAsia="Times New Roman" w:hAnsi="Arial" w:cstheme="minorBidi"/>
                            <w:color w:val="000000"/>
                            <w:kern w:val="24"/>
                            <w:sz w:val="16"/>
                            <w:szCs w:val="16"/>
                          </w:rPr>
                          <w:t xml:space="preserve">Temperature) </w:t>
                        </w:r>
                      </w:p>
                      <w:p w14:paraId="5E490840" w14:textId="0D24D342"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(5)</w:t>
                        </w:r>
                        <w:r w:rsidR="006049DC">
                          <w:rPr>
                            <w:rFonts w:ascii="Arial" w:eastAsia="Times New Roman" w:hAnsi="Arial" w:cstheme="minorBidi"/>
                            <w:color w:val="000000"/>
                            <w:kern w:val="24"/>
                            <w:sz w:val="16"/>
                            <w:szCs w:val="16"/>
                          </w:rPr>
                          <w:t> </w:t>
                        </w:r>
                        <w:r>
                          <w:rPr>
                            <w:rFonts w:ascii="Arial" w:eastAsia="Times New Roman" w:hAnsi="Arial" w:cstheme="minorBidi"/>
                            <w:color w:val="000000"/>
                            <w:kern w:val="24"/>
                            <w:sz w:val="16"/>
                            <w:szCs w:val="16"/>
                          </w:rPr>
                          <w:t>(6)</w:t>
                        </w:r>
                      </w:p>
                      <w:p w14:paraId="32CE66BA" w14:textId="6A0101EB"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_Ref489962018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sidR="000C6A71">
                          <w:rPr>
                            <w:rFonts w:ascii="Arial" w:eastAsia="Times New Roman" w:hAnsi="Arial" w:cstheme="minorBidi"/>
                            <w:color w:val="000000"/>
                            <w:kern w:val="24"/>
                            <w:sz w:val="16"/>
                            <w:szCs w:val="16"/>
                          </w:rPr>
                          <w:t>8.6</w:t>
                        </w:r>
                        <w:r>
                          <w:rPr>
                            <w:rFonts w:ascii="Arial" w:eastAsia="Times New Roman" w:hAnsi="Arial" w:cstheme="minorBidi"/>
                            <w:color w:val="000000"/>
                            <w:kern w:val="24"/>
                            <w:sz w:val="16"/>
                            <w:szCs w:val="16"/>
                          </w:rPr>
                          <w:fldChar w:fldCharType="end"/>
                        </w:r>
                      </w:p>
                    </w:txbxContent>
                  </v:textbox>
                </v:rect>
                <v:rect id="Rectangle 108" o:spid="_x0000_s1130" style="position:absolute;left:11589;top:6392;width:9062;height:38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" fillcolor="white [3201]" strokecolor="black [3200]" strokeweight="1pt">
                  <v:path arrowok="t"/>
                  <o:lock v:ext="edit" aspectratio="t"/>
                  <v:textbox inset=".5mm,1mm,.5mm,1mm">
                    <w:txbxContent>
                      <w:p w14:paraId="62D6C308" w14:textId="77777777"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20 Components</w:t>
                        </w:r>
                      </w:p>
                      <w:p w14:paraId="6404F5F3" w14:textId="77777777"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(1) (2) (3)</w:t>
                        </w:r>
                      </w:p>
                    </w:txbxContent>
                  </v:textbox>
                </v:rect>
                <v:rect id="Rectangle 109" o:spid="_x0000_s1131" style="position:absolute;left:26626;top:6478;width:9750;height:38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" fillcolor="white [3201]" strokecolor="black [3200]" strokeweight="1pt">
                  <v:path arrowok="t"/>
                  <o:lock v:ext="edit" aspectratio="t"/>
                  <v:textbox inset=".5mm,1mm,.5mm,1mm">
                    <w:txbxContent>
                      <w:p w14:paraId="4D26E445" w14:textId="77777777"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20 Components</w:t>
                        </w:r>
                      </w:p>
                      <w:p w14:paraId="6810079A" w14:textId="77777777"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(1) (2) (3)</w:t>
                        </w:r>
                      </w:p>
                    </w:txbxContent>
                  </v:textbox>
                </v:rect>
                <v:rect id="Rectangle 110" o:spid="_x0000_s1132" style="position:absolute;left:11589;top:10914;width:9145;height:38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" fillcolor="white [3201]" strokecolor="black [3200]" strokeweight="1pt">
                  <v:path arrowok="t"/>
                  <o:lock v:ext="edit" aspectratio="t"/>
                  <v:textbox inset=".5mm,1mm,.5mm,1mm">
                    <w:txbxContent>
                      <w:p w14:paraId="11069319" w14:textId="77777777"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Solderability</w:t>
                        </w:r>
                      </w:p>
                      <w:p w14:paraId="4445DB6E" w14:textId="482A88D4"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_Ref489962004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sidR="000C6A71">
                          <w:rPr>
                            <w:rFonts w:ascii="Arial" w:eastAsia="Times New Roman" w:hAnsi="Arial" w:cstheme="minorBidi"/>
                            <w:color w:val="000000"/>
                            <w:kern w:val="24"/>
                            <w:sz w:val="16"/>
                            <w:szCs w:val="16"/>
                          </w:rPr>
                          <w:t>8.4</w:t>
                        </w:r>
                        <w:r>
                          <w:rPr>
                            <w:rFonts w:ascii="Arial" w:eastAsia="Times New Roman" w:hAnsi="Arial" w:cstheme="minorBidi"/>
                            <w:color w:val="000000"/>
                            <w:kern w:val="24"/>
                            <w:sz w:val="16"/>
                            <w:szCs w:val="16"/>
                          </w:rPr>
                          <w:fldChar w:fldCharType="end"/>
                        </w:r>
                      </w:p>
                    </w:txbxContent>
                  </v:textbox>
                </v:rect>
                <v:rect id="Rectangle 111" o:spid="_x0000_s1133" style="position:absolute;left:26626;top:11138;width:9750;height:38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" fillcolor="white [3201]" strokecolor="black [3200]" strokeweight="1pt">
                  <v:path arrowok="t"/>
                  <o:lock v:ext="edit" aspectratio="t"/>
                  <v:textbox inset=".5mm,1mm,.5mm,1mm">
                    <w:txbxContent>
                      <w:p w14:paraId="63DC486A" w14:textId="637018DB"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Resistance to Soldering</w:t>
                        </w:r>
                        <w:r w:rsidR="00EE61CF">
                          <w:rPr>
                            <w:rFonts w:ascii="Arial" w:eastAsia="Times New Roman" w:hAnsi="Arial" w:cstheme="minorBidi"/>
                            <w:color w:val="000000"/>
                            <w:kern w:val="24"/>
                            <w:sz w:val="16"/>
                            <w:szCs w:val="16"/>
                          </w:rPr>
                          <w:t> </w:t>
                        </w:r>
                        <w:r>
                          <w:rPr>
                            <w:rFonts w:ascii="Arial" w:eastAsia="Times New Roman" w:hAnsi="Arial" w:cstheme="minorBidi"/>
                            <w:color w:val="000000"/>
                            <w:kern w:val="24"/>
                            <w:sz w:val="16"/>
                            <w:szCs w:val="16"/>
                          </w:rPr>
                          <w:t>Heat (4)</w:t>
                        </w:r>
                      </w:p>
                      <w:p w14:paraId="14D30877" w14:textId="7B7FAFA3"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_Ref489962011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sidR="000C6A71">
                          <w:rPr>
                            <w:rFonts w:ascii="Arial" w:eastAsia="Times New Roman" w:hAnsi="Arial" w:cstheme="minorBidi"/>
                            <w:color w:val="000000"/>
                            <w:kern w:val="24"/>
                            <w:sz w:val="16"/>
                            <w:szCs w:val="16"/>
                          </w:rPr>
                          <w:t>8.13</w:t>
                        </w:r>
                        <w:r>
                          <w:rPr>
                            <w:rFonts w:ascii="Arial" w:eastAsia="Times New Roman" w:hAnsi="Arial" w:cstheme="minorBidi"/>
                            <w:color w:val="000000"/>
                            <w:kern w:val="24"/>
                            <w:sz w:val="16"/>
                            <w:szCs w:val="16"/>
                          </w:rPr>
                          <w:fldChar w:fldCharType="end"/>
                        </w:r>
                      </w:p>
                    </w:txbxContent>
                  </v:textbox>
                </v:rect>
                <v:rect id="Rectangle 112" o:spid="_x0000_s1134" style="position:absolute;left:26625;top:22377;width:9750;height:38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" fillcolor="white [3201]" strokecolor="black [3200]" strokeweight="1pt">
                  <v:path arrowok="t"/>
                  <o:lock v:ext="edit" aspectratio="t"/>
                  <v:textbox inset=".5mm,1mm,.5mm,1mm">
                    <w:txbxContent>
                      <w:p w14:paraId="1DF9EB0E" w14:textId="77777777"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Insulation Resistance (5)</w:t>
                        </w:r>
                      </w:p>
                      <w:p w14:paraId="17BB3B26" w14:textId="4B8A4A00"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_Ref489962037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sidR="000C6A71">
                          <w:rPr>
                            <w:rFonts w:ascii="Arial" w:eastAsia="Times New Roman" w:hAnsi="Arial" w:cstheme="minorBidi"/>
                            <w:color w:val="000000"/>
                            <w:kern w:val="24"/>
                            <w:sz w:val="16"/>
                            <w:szCs w:val="16"/>
                          </w:rPr>
                          <w:t>8.7</w:t>
                        </w:r>
                        <w:r>
                          <w:rPr>
                            <w:rFonts w:ascii="Arial" w:eastAsia="Times New Roman" w:hAnsi="Arial" w:cstheme="minorBidi"/>
                            <w:color w:val="000000"/>
                            <w:kern w:val="24"/>
                            <w:sz w:val="16"/>
                            <w:szCs w:val="16"/>
                          </w:rPr>
                          <w:fldChar w:fldCharType="end"/>
                        </w:r>
                      </w:p>
                    </w:txbxContent>
                  </v:textbox>
                </v:rect>
                <v:rect id="Rectangle 113" o:spid="_x0000_s1135" style="position:absolute;left:11377;top:22273;width:9504;height:38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" fillcolor="white [3201]" strokecolor="black [3200]" strokeweight="1pt">
                  <v:path arrowok="t"/>
                  <o:lock v:ext="edit" aspectratio="t"/>
                  <v:textbox inset=".5mm,1mm,.5mm,1mm">
                    <w:txbxContent>
                      <w:p w14:paraId="10991A33" w14:textId="77777777"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Insulation Resistance (5)</w:t>
                        </w:r>
                      </w:p>
                      <w:p w14:paraId="5C8EBF96" w14:textId="729A7E71"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_Ref489962030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sidR="000C6A71">
                          <w:rPr>
                            <w:rFonts w:ascii="Arial" w:eastAsia="Times New Roman" w:hAnsi="Arial" w:cstheme="minorBidi"/>
                            <w:color w:val="000000"/>
                            <w:kern w:val="24"/>
                            <w:sz w:val="16"/>
                            <w:szCs w:val="16"/>
                          </w:rPr>
                          <w:t>8.7</w:t>
                        </w:r>
                        <w:r>
                          <w:rPr>
                            <w:rFonts w:ascii="Arial" w:eastAsia="Times New Roman" w:hAnsi="Arial" w:cstheme="minorBidi"/>
                            <w:color w:val="000000"/>
                            <w:kern w:val="24"/>
                            <w:sz w:val="16"/>
                            <w:szCs w:val="16"/>
                          </w:rPr>
                          <w:fldChar w:fldCharType="end"/>
                        </w:r>
                      </w:p>
                    </w:txbxContent>
                  </v:textbox>
                </v:rect>
                <v:rect id="Rectangle 114" o:spid="_x0000_s1136" style="position:absolute;left:26498;top:15963;width:9785;height:50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" fillcolor="white [3201]" strokecolor="black [3200]" strokeweight="1pt">
                  <v:path arrowok="t"/>
                  <v:textbox inset=".5mm,1mm,.5mm,1mm">
                    <w:txbxContent>
                      <w:p w14:paraId="758DBC28" w14:textId="77777777" w:rsidR="00D74189" w:rsidRDefault="006C01CA" w:rsidP="006C01CA">
                        <w:pPr>
                          <w:pStyle w:val="NormalWeb"/>
                          <w:spacing w:before="0" w:beforeAutospacing="0" w:after="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Verification of Overload Operation at DC Rated Voltage</w:t>
                        </w:r>
                      </w:p>
                      <w:p w14:paraId="2A79DBAA" w14:textId="7CB98E1C" w:rsidR="007B48CE" w:rsidRDefault="006C01CA" w:rsidP="006C01CA">
                        <w:pPr>
                          <w:pStyle w:val="NormalWeb"/>
                          <w:spacing w:before="0" w:beforeAutospacing="0" w:after="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(Low Temperature)</w:t>
                        </w:r>
                      </w:p>
                      <w:p w14:paraId="489765DB" w14:textId="1FECC215"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(5) (6)</w:t>
                        </w:r>
                      </w:p>
                      <w:p w14:paraId="732B6995" w14:textId="1BDD8F6E"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_Ref489962025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sidR="000C6A71">
                          <w:rPr>
                            <w:rFonts w:ascii="Arial" w:eastAsia="Times New Roman" w:hAnsi="Arial" w:cstheme="minorBidi"/>
                            <w:color w:val="000000"/>
                            <w:kern w:val="24"/>
                            <w:sz w:val="16"/>
                            <w:szCs w:val="16"/>
                          </w:rPr>
                          <w:t>8.6</w:t>
                        </w:r>
                        <w:r>
                          <w:rPr>
                            <w:rFonts w:ascii="Arial" w:eastAsia="Times New Roman" w:hAnsi="Arial" w:cstheme="minorBidi"/>
                            <w:color w:val="000000"/>
                            <w:kern w:val="24"/>
                            <w:sz w:val="16"/>
                            <w:szCs w:val="16"/>
                          </w:rPr>
                          <w:fldChar w:fldCharType="end"/>
                        </w:r>
                      </w:p>
                    </w:txbxContent>
                  </v:textbox>
                </v:rect>
                <w10:anchorlock/>
              </v:group>
            </w:pict>
          </mc:Fallback>
        </mc:AlternateContent>
      </w:r>
    </w:p>
    <w:p w14:paraId="10B2E99F" w14:textId="1CBE49D8" w:rsidR="00A840DA" w:rsidRDefault="00A840DA" w:rsidP="00A840DA">
      <w:pPr>
        <w:pStyle w:val="NOTES"/>
      </w:pPr>
      <w:r>
        <w:t>NOTES</w:t>
      </w:r>
      <w:r w:rsidR="00CD58B0">
        <w:t>:</w:t>
      </w:r>
    </w:p>
    <w:p w14:paraId="3AB9444A" w14:textId="585E32D6" w:rsidR="00A840DA" w:rsidRDefault="00A840DA" w:rsidP="00817E9D">
      <w:pPr>
        <w:pStyle w:val="numericallist"/>
        <w:spacing w:after="60"/>
      </w:pPr>
      <w:r>
        <w:t xml:space="preserve">For distribution within the subgroups, see Para. </w:t>
      </w:r>
      <w:r w:rsidR="00FB66ED">
        <w:fldChar w:fldCharType="begin"/>
      </w:r>
      <w:r w:rsidR="00FB66ED">
        <w:instrText xml:space="preserve"> REF _Ref489888115 \r \h </w:instrText>
      </w:r>
      <w:r w:rsidR="00FB66ED">
        <w:fldChar w:fldCharType="separate"/>
      </w:r>
      <w:r w:rsidR="003A5A2F">
        <w:t>7.1.2</w:t>
      </w:r>
      <w:r w:rsidR="00FB66ED">
        <w:fldChar w:fldCharType="end"/>
      </w:r>
      <w:r>
        <w:t xml:space="preserve"> for Qualification and Periodic Testing</w:t>
      </w:r>
      <w:r w:rsidR="005370A2">
        <w:t>,</w:t>
      </w:r>
      <w:r>
        <w:t xml:space="preserve"> and Para. </w:t>
      </w:r>
      <w:r w:rsidR="00FB66ED">
        <w:fldChar w:fldCharType="begin"/>
      </w:r>
      <w:r w:rsidR="00FB66ED">
        <w:instrText xml:space="preserve"> REF _Ref489888125 \r \h </w:instrText>
      </w:r>
      <w:r w:rsidR="00FB66ED">
        <w:fldChar w:fldCharType="separate"/>
      </w:r>
      <w:r w:rsidR="003A5A2F">
        <w:t>7.3</w:t>
      </w:r>
      <w:r w:rsidR="00FB66ED">
        <w:fldChar w:fldCharType="end"/>
      </w:r>
      <w:r>
        <w:t xml:space="preserve"> for Lot Validation Testing.</w:t>
      </w:r>
    </w:p>
    <w:p w14:paraId="707DA851" w14:textId="77777777" w:rsidR="00A840DA" w:rsidRDefault="00A840DA" w:rsidP="00817E9D">
      <w:pPr>
        <w:pStyle w:val="numericallist"/>
        <w:spacing w:after="60"/>
      </w:pPr>
      <w:r>
        <w:t>No failures are permitted.</w:t>
      </w:r>
    </w:p>
    <w:p w14:paraId="1FAF18AC" w14:textId="77777777" w:rsidR="00A840DA" w:rsidRDefault="00A840DA" w:rsidP="00817E9D">
      <w:pPr>
        <w:pStyle w:val="numericallist"/>
        <w:spacing w:after="60"/>
      </w:pPr>
      <w:r>
        <w:t>All fuses shall be serialised prior to testing.</w:t>
      </w:r>
    </w:p>
    <w:p w14:paraId="1B5251E2" w14:textId="77777777" w:rsidR="00A840DA" w:rsidRDefault="00A840DA" w:rsidP="00817E9D">
      <w:pPr>
        <w:pStyle w:val="numericallist"/>
        <w:spacing w:after="60"/>
      </w:pPr>
      <w:r>
        <w:t>Only required for surface mount fuses.</w:t>
      </w:r>
    </w:p>
    <w:p w14:paraId="401C04F2" w14:textId="77777777" w:rsidR="00A840DA" w:rsidRDefault="00A840DA" w:rsidP="00817E9D">
      <w:pPr>
        <w:pStyle w:val="numericallist"/>
        <w:spacing w:after="60"/>
      </w:pPr>
      <w:r>
        <w:t>Surface mount fuses must be soldered to a test board prior to the commencement of testing.</w:t>
      </w:r>
    </w:p>
    <w:p w14:paraId="0DF69A73" w14:textId="1ADBE9C0" w:rsidR="00A840DA" w:rsidRPr="00A840DA" w:rsidRDefault="00A840DA" w:rsidP="00817E9D">
      <w:pPr>
        <w:pStyle w:val="numericallist"/>
        <w:spacing w:after="60"/>
      </w:pPr>
      <w:r>
        <w:t>If a fuse’s maximum rated DC Interrupt Current, as specified in Maximum Ratings in the Detail Specification, is ≤</w:t>
      </w:r>
      <w:r w:rsidR="00CD58B0">
        <w:t xml:space="preserve"> </w:t>
      </w:r>
      <w:r>
        <w:t>50A then the required sample size is 15 components.</w:t>
      </w:r>
    </w:p>
    <w:sectPr w:rsidR="00A840DA" w:rsidRPr="00A840DA" w:rsidSect="008F6323">
      <w:headerReference w:type="default" r:id="rId84"/>
      <w:pgSz w:w="11907" w:h="16839" w:code="9"/>
      <w:pgMar w:top="1560" w:right="1183" w:bottom="1440" w:left="567" w:header="568"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9DB794" w14:textId="77777777" w:rsidR="00804CBE" w:rsidRDefault="00804CBE" w:rsidP="00546706">
      <w:r>
        <w:separator/>
      </w:r>
    </w:p>
    <w:p w14:paraId="4998939D" w14:textId="77777777" w:rsidR="00804CBE" w:rsidRDefault="00804CBE" w:rsidP="00546706"/>
    <w:p w14:paraId="7D63C8C5" w14:textId="77777777" w:rsidR="00804CBE" w:rsidRDefault="00804CBE" w:rsidP="00546706"/>
    <w:p w14:paraId="781A2C7E" w14:textId="77777777" w:rsidR="00804CBE" w:rsidRDefault="00804CBE" w:rsidP="00546706"/>
    <w:p w14:paraId="1F29D297" w14:textId="77777777" w:rsidR="00804CBE" w:rsidRDefault="00804CBE"/>
    <w:p w14:paraId="2280A53A" w14:textId="77777777" w:rsidR="00804CBE" w:rsidRDefault="00804CBE"/>
    <w:p w14:paraId="3C4F68A7" w14:textId="77777777" w:rsidR="00804CBE" w:rsidRDefault="00804CBE"/>
  </w:endnote>
  <w:endnote w:type="continuationSeparator" w:id="0">
    <w:p w14:paraId="29DE8DEB" w14:textId="77777777" w:rsidR="00804CBE" w:rsidRDefault="00804CBE" w:rsidP="00546706">
      <w:r>
        <w:continuationSeparator/>
      </w:r>
    </w:p>
    <w:p w14:paraId="59F72B0A" w14:textId="77777777" w:rsidR="00804CBE" w:rsidRDefault="00804CBE" w:rsidP="00546706"/>
    <w:p w14:paraId="7A3B0116" w14:textId="77777777" w:rsidR="00804CBE" w:rsidRDefault="00804CBE" w:rsidP="00546706"/>
    <w:p w14:paraId="44A59CC2" w14:textId="77777777" w:rsidR="00804CBE" w:rsidRDefault="00804CBE" w:rsidP="00546706"/>
    <w:p w14:paraId="207B8A62" w14:textId="77777777" w:rsidR="00804CBE" w:rsidRDefault="00804CBE"/>
    <w:p w14:paraId="3E788527" w14:textId="77777777" w:rsidR="00804CBE" w:rsidRDefault="00804CBE"/>
    <w:p w14:paraId="309901CF" w14:textId="77777777" w:rsidR="00804CBE" w:rsidRDefault="00804C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A89E80" w14:textId="77777777" w:rsidR="00804CBE" w:rsidRDefault="00804CBE" w:rsidP="00546706">
      <w:r>
        <w:separator/>
      </w:r>
    </w:p>
    <w:p w14:paraId="7AD588A3" w14:textId="77777777" w:rsidR="00804CBE" w:rsidRDefault="00804CBE" w:rsidP="00546706"/>
    <w:p w14:paraId="6CE7C3E2" w14:textId="77777777" w:rsidR="00804CBE" w:rsidRDefault="00804CBE" w:rsidP="00546706"/>
    <w:p w14:paraId="125299E2" w14:textId="77777777" w:rsidR="00804CBE" w:rsidRDefault="00804CBE" w:rsidP="00546706"/>
    <w:p w14:paraId="05E6326B" w14:textId="77777777" w:rsidR="00804CBE" w:rsidRDefault="00804CBE"/>
    <w:p w14:paraId="6B28F900" w14:textId="77777777" w:rsidR="00804CBE" w:rsidRDefault="00804CBE"/>
    <w:p w14:paraId="1DE575CE" w14:textId="77777777" w:rsidR="00804CBE" w:rsidRDefault="00804CBE"/>
  </w:footnote>
  <w:footnote w:type="continuationSeparator" w:id="0">
    <w:p w14:paraId="1E8725B3" w14:textId="77777777" w:rsidR="00804CBE" w:rsidRDefault="00804CBE" w:rsidP="00546706">
      <w:r>
        <w:continuationSeparator/>
      </w:r>
    </w:p>
    <w:p w14:paraId="41BE1121" w14:textId="77777777" w:rsidR="00804CBE" w:rsidRDefault="00804CBE" w:rsidP="00546706"/>
    <w:p w14:paraId="33A3F54F" w14:textId="77777777" w:rsidR="00804CBE" w:rsidRDefault="00804CBE" w:rsidP="00546706"/>
    <w:p w14:paraId="340694C4" w14:textId="77777777" w:rsidR="00804CBE" w:rsidRDefault="00804CBE" w:rsidP="00546706"/>
    <w:p w14:paraId="7B85FE76" w14:textId="77777777" w:rsidR="00804CBE" w:rsidRDefault="00804CBE"/>
    <w:p w14:paraId="5E7FFE36" w14:textId="77777777" w:rsidR="00804CBE" w:rsidRDefault="00804CBE"/>
    <w:p w14:paraId="6F483581" w14:textId="77777777" w:rsidR="00804CBE" w:rsidRDefault="00804CB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6" w:type="dxa"/>
      <w:tblLook w:val="04A0" w:firstRow="1" w:lastRow="0" w:firstColumn="1" w:lastColumn="0" w:noHBand="0" w:noVBand="1"/>
    </w:tblPr>
    <w:tblGrid>
      <w:gridCol w:w="3594"/>
      <w:gridCol w:w="3899"/>
      <w:gridCol w:w="2923"/>
    </w:tblGrid>
    <w:tr w:rsidR="00EE7F04" w:rsidRPr="00566CE2" w14:paraId="362F2412" w14:textId="77777777" w:rsidTr="008F6323">
      <w:trPr>
        <w:trHeight w:val="744"/>
      </w:trPr>
      <w:tc>
        <w:tcPr>
          <w:tcW w:w="3594" w:type="dxa"/>
          <w:shd w:val="clear" w:color="auto" w:fill="auto"/>
        </w:tcPr>
        <w:p w14:paraId="761742E5" w14:textId="77777777" w:rsidR="00EE7F04" w:rsidRPr="00566CE2" w:rsidRDefault="00EE7F04" w:rsidP="003F4EDB">
          <w:pPr>
            <w:spacing w:after="0"/>
            <w:ind w:left="180"/>
          </w:pPr>
          <w:r>
            <w:rPr>
              <w:noProof/>
              <w:lang w:eastAsia="en-GB"/>
            </w:rPr>
            <w:drawing>
              <wp:inline distT="0" distB="0" distL="0" distR="0" wp14:anchorId="1F715880" wp14:editId="5A5CF71F">
                <wp:extent cx="2057400" cy="572770"/>
                <wp:effectExtent l="0" t="0" r="0" b="0"/>
                <wp:docPr id="121" name="Picture 12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99" w:type="dxa"/>
          <w:shd w:val="clear" w:color="auto" w:fill="auto"/>
        </w:tcPr>
        <w:p w14:paraId="756E3AE8" w14:textId="77777777" w:rsidR="00EE7F04" w:rsidRDefault="00EE7F04" w:rsidP="006E4A0A">
          <w:pPr>
            <w:ind w:left="570"/>
            <w:jc w:val="center"/>
          </w:pPr>
          <w:r>
            <w:t>ESCC Generic Specification</w:t>
          </w:r>
        </w:p>
        <w:p w14:paraId="20D6CFE4" w14:textId="77777777" w:rsidR="00EE7F04" w:rsidRPr="00566CE2" w:rsidRDefault="00EE7F04" w:rsidP="003F4EDB">
          <w:pPr>
            <w:spacing w:after="0"/>
            <w:ind w:left="570"/>
            <w:jc w:val="center"/>
          </w:pPr>
          <w:r w:rsidRPr="00566CE2">
            <w:t xml:space="preserve">No. </w:t>
          </w:r>
          <w:r>
            <w:t>4008</w:t>
          </w:r>
        </w:p>
      </w:tc>
      <w:tc>
        <w:tcPr>
          <w:tcW w:w="2923" w:type="dxa"/>
          <w:shd w:val="clear" w:color="auto" w:fill="auto"/>
        </w:tcPr>
        <w:p w14:paraId="6BF2302C" w14:textId="77777777" w:rsidR="00EE7F04" w:rsidRPr="00566CE2" w:rsidRDefault="00EE7F04" w:rsidP="00566CE2">
          <w:r w:rsidRPr="00566CE2">
            <w:t xml:space="preserve">PAGE </w:t>
          </w:r>
          <w:r w:rsidRPr="00566CE2">
            <w:fldChar w:fldCharType="begin"/>
          </w:r>
          <w:r w:rsidRPr="00566CE2">
            <w:instrText xml:space="preserve"> PAGE  \* Arabic  \* MERGEFORMAT </w:instrText>
          </w:r>
          <w:r w:rsidRPr="00566CE2">
            <w:fldChar w:fldCharType="separate"/>
          </w:r>
          <w:r w:rsidR="00B43278">
            <w:rPr>
              <w:noProof/>
            </w:rPr>
            <w:t>29</w:t>
          </w:r>
          <w:r w:rsidRPr="00566CE2">
            <w:fldChar w:fldCharType="end"/>
          </w:r>
        </w:p>
        <w:p w14:paraId="452EF9BA" w14:textId="6044A89F" w:rsidR="00EE7F04" w:rsidRPr="00566CE2" w:rsidRDefault="00EE7F04" w:rsidP="00515E70">
          <w:pPr>
            <w:spacing w:after="0"/>
          </w:pPr>
          <w:r>
            <w:t xml:space="preserve">ISSUE </w:t>
          </w:r>
          <w:r w:rsidR="00E03367">
            <w:t>5</w:t>
          </w:r>
        </w:p>
      </w:tc>
    </w:tr>
  </w:tbl>
  <w:p w14:paraId="498795AA" w14:textId="77777777" w:rsidR="00EE7F04" w:rsidRDefault="00EE7F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4"/>
    <w:lvlOverride w:ilvl="0">
      <w:startOverride w:val="1"/>
    </w:lvlOverride>
  </w:num>
  <w:num w:numId="2">
    <w:abstractNumId w:val="24"/>
    <w:lvlOverride w:ilvl="0">
      <w:startOverride w:val="1"/>
    </w:lvlOverride>
  </w:num>
  <w:num w:numId="3">
    <w:abstractNumId w:val="24"/>
    <w:lvlOverride w:ilvl="0">
      <w:startOverride w:val="1"/>
    </w:lvlOverride>
  </w:num>
  <w:num w:numId="4">
    <w:abstractNumId w:val="24"/>
    <w:lvlOverride w:ilvl="0">
      <w:startOverride w:val="1"/>
    </w:lvlOverride>
  </w:num>
  <w:num w:numId="5">
    <w:abstractNumId w:val="24"/>
    <w:lvlOverride w:ilvl="0">
      <w:startOverride w:val="1"/>
    </w:lvlOverride>
  </w:num>
  <w:num w:numId="6">
    <w:abstractNumId w:val="24"/>
    <w:lvlOverride w:ilvl="0">
      <w:startOverride w:val="1"/>
    </w:lvlOverride>
  </w:num>
  <w:num w:numId="7">
    <w:abstractNumId w:val="24"/>
    <w:lvlOverride w:ilvl="0">
      <w:startOverride w:val="1"/>
    </w:lvlOverride>
  </w:num>
  <w:num w:numId="8">
    <w:abstractNumId w:val="24"/>
    <w:lvlOverride w:ilvl="0">
      <w:startOverride w:val="1"/>
    </w:lvlOverride>
  </w:num>
  <w:num w:numId="9">
    <w:abstractNumId w:val="24"/>
    <w:lvlOverride w:ilvl="0">
      <w:startOverride w:val="1"/>
    </w:lvlOverride>
  </w:num>
  <w:num w:numId="10">
    <w:abstractNumId w:val="8"/>
  </w:num>
  <w:num w:numId="11">
    <w:abstractNumId w:val="3"/>
  </w:num>
  <w:num w:numId="12">
    <w:abstractNumId w:val="25"/>
  </w:num>
  <w:num w:numId="13">
    <w:abstractNumId w:val="12"/>
  </w:num>
  <w:num w:numId="14">
    <w:abstractNumId w:val="13"/>
  </w:num>
  <w:num w:numId="15">
    <w:abstractNumId w:val="17"/>
  </w:num>
  <w:num w:numId="16">
    <w:abstractNumId w:val="24"/>
  </w:num>
  <w:num w:numId="17">
    <w:abstractNumId w:val="22"/>
  </w:num>
  <w:num w:numId="18">
    <w:abstractNumId w:val="23"/>
  </w:num>
  <w:num w:numId="19">
    <w:abstractNumId w:val="21"/>
  </w:num>
  <w:num w:numId="20">
    <w:abstractNumId w:val="18"/>
  </w:num>
  <w:num w:numId="21">
    <w:abstractNumId w:val="14"/>
  </w:num>
  <w:num w:numId="22">
    <w:abstractNumId w:val="0"/>
  </w:num>
  <w:num w:numId="23">
    <w:abstractNumId w:val="11"/>
  </w:num>
  <w:num w:numId="24">
    <w:abstractNumId w:val="16"/>
  </w:num>
  <w:num w:numId="25">
    <w:abstractNumId w:val="20"/>
  </w:num>
  <w:num w:numId="26">
    <w:abstractNumId w:val="19"/>
  </w:num>
  <w:num w:numId="27">
    <w:abstractNumId w:val="15"/>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num>
  <w:num w:numId="38">
    <w:abstractNumId w:val="12"/>
  </w:num>
  <w:num w:numId="39">
    <w:abstractNumId w:val="12"/>
  </w:num>
  <w:num w:numId="40">
    <w:abstractNumId w:val="12"/>
  </w:num>
  <w:num w:numId="41">
    <w:abstractNumId w:val="12"/>
  </w:num>
  <w:num w:numId="42">
    <w:abstractNumId w:val="12"/>
  </w:num>
  <w:num w:numId="43">
    <w:abstractNumId w:val="12"/>
  </w:num>
  <w:num w:numId="44">
    <w:abstractNumId w:val="12"/>
  </w:num>
  <w:num w:numId="45">
    <w:abstractNumId w:val="12"/>
  </w:num>
  <w:num w:numId="46">
    <w:abstractNumId w:val="12"/>
  </w:num>
  <w:num w:numId="47">
    <w:abstractNumId w:val="12"/>
  </w:num>
  <w:num w:numId="48">
    <w:abstractNumId w:val="12"/>
  </w:num>
  <w:num w:numId="49">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641C3"/>
    <w:rsid w:val="00001042"/>
    <w:rsid w:val="00001C80"/>
    <w:rsid w:val="00003AE4"/>
    <w:rsid w:val="0000439C"/>
    <w:rsid w:val="00022A7D"/>
    <w:rsid w:val="00025EDD"/>
    <w:rsid w:val="000335CA"/>
    <w:rsid w:val="0003564C"/>
    <w:rsid w:val="0003657B"/>
    <w:rsid w:val="00045B2B"/>
    <w:rsid w:val="000547FA"/>
    <w:rsid w:val="000548D0"/>
    <w:rsid w:val="00055A7F"/>
    <w:rsid w:val="000671EC"/>
    <w:rsid w:val="0007527B"/>
    <w:rsid w:val="00080FC5"/>
    <w:rsid w:val="00082E82"/>
    <w:rsid w:val="00082F30"/>
    <w:rsid w:val="0008396F"/>
    <w:rsid w:val="00085EC7"/>
    <w:rsid w:val="000864D5"/>
    <w:rsid w:val="00092DA4"/>
    <w:rsid w:val="00093F97"/>
    <w:rsid w:val="000A5EC7"/>
    <w:rsid w:val="000B4302"/>
    <w:rsid w:val="000B4DEC"/>
    <w:rsid w:val="000C11E9"/>
    <w:rsid w:val="000C151B"/>
    <w:rsid w:val="000C1E12"/>
    <w:rsid w:val="000C6105"/>
    <w:rsid w:val="000C6596"/>
    <w:rsid w:val="000C6A71"/>
    <w:rsid w:val="000D313F"/>
    <w:rsid w:val="000D3BA4"/>
    <w:rsid w:val="000D5575"/>
    <w:rsid w:val="000E52F9"/>
    <w:rsid w:val="000E7EAB"/>
    <w:rsid w:val="000F24BA"/>
    <w:rsid w:val="000F315F"/>
    <w:rsid w:val="000F3340"/>
    <w:rsid w:val="000F421E"/>
    <w:rsid w:val="000F4755"/>
    <w:rsid w:val="001038A1"/>
    <w:rsid w:val="0011099A"/>
    <w:rsid w:val="00112EE0"/>
    <w:rsid w:val="0011461F"/>
    <w:rsid w:val="00115B90"/>
    <w:rsid w:val="00120CF1"/>
    <w:rsid w:val="0012267E"/>
    <w:rsid w:val="001233D9"/>
    <w:rsid w:val="0012548A"/>
    <w:rsid w:val="00137215"/>
    <w:rsid w:val="00145778"/>
    <w:rsid w:val="00146B81"/>
    <w:rsid w:val="001473B1"/>
    <w:rsid w:val="00151C40"/>
    <w:rsid w:val="00151C66"/>
    <w:rsid w:val="0015525A"/>
    <w:rsid w:val="001560BA"/>
    <w:rsid w:val="00157303"/>
    <w:rsid w:val="00164D15"/>
    <w:rsid w:val="00171542"/>
    <w:rsid w:val="00172BB3"/>
    <w:rsid w:val="001807FF"/>
    <w:rsid w:val="0018153C"/>
    <w:rsid w:val="00182349"/>
    <w:rsid w:val="00182E9C"/>
    <w:rsid w:val="001866E1"/>
    <w:rsid w:val="001910B0"/>
    <w:rsid w:val="00192035"/>
    <w:rsid w:val="00192E81"/>
    <w:rsid w:val="001A05D8"/>
    <w:rsid w:val="001A333C"/>
    <w:rsid w:val="001A6A6A"/>
    <w:rsid w:val="001A6C8D"/>
    <w:rsid w:val="001A7198"/>
    <w:rsid w:val="001A7D31"/>
    <w:rsid w:val="001B4CDC"/>
    <w:rsid w:val="001B4F51"/>
    <w:rsid w:val="001B7C3A"/>
    <w:rsid w:val="001C6E75"/>
    <w:rsid w:val="001C7582"/>
    <w:rsid w:val="001D27EF"/>
    <w:rsid w:val="001D5074"/>
    <w:rsid w:val="001E04D9"/>
    <w:rsid w:val="001E1317"/>
    <w:rsid w:val="001E4227"/>
    <w:rsid w:val="001F0C25"/>
    <w:rsid w:val="001F54FA"/>
    <w:rsid w:val="001F773B"/>
    <w:rsid w:val="0020029C"/>
    <w:rsid w:val="0020042C"/>
    <w:rsid w:val="0021205D"/>
    <w:rsid w:val="002209BF"/>
    <w:rsid w:val="002237AC"/>
    <w:rsid w:val="00231000"/>
    <w:rsid w:val="002333CB"/>
    <w:rsid w:val="00240DB1"/>
    <w:rsid w:val="00241FF4"/>
    <w:rsid w:val="00243152"/>
    <w:rsid w:val="002433E6"/>
    <w:rsid w:val="00243CA3"/>
    <w:rsid w:val="00247CE8"/>
    <w:rsid w:val="00250DE8"/>
    <w:rsid w:val="002550BE"/>
    <w:rsid w:val="00256720"/>
    <w:rsid w:val="00267396"/>
    <w:rsid w:val="00272BD0"/>
    <w:rsid w:val="002769FE"/>
    <w:rsid w:val="002839B8"/>
    <w:rsid w:val="0028477E"/>
    <w:rsid w:val="00286A12"/>
    <w:rsid w:val="00286B9E"/>
    <w:rsid w:val="00296C62"/>
    <w:rsid w:val="002A0A41"/>
    <w:rsid w:val="002A4C33"/>
    <w:rsid w:val="002A54C7"/>
    <w:rsid w:val="002A7591"/>
    <w:rsid w:val="002B1A90"/>
    <w:rsid w:val="002B510A"/>
    <w:rsid w:val="002C0D47"/>
    <w:rsid w:val="002C393A"/>
    <w:rsid w:val="002C5CD1"/>
    <w:rsid w:val="002C6E8F"/>
    <w:rsid w:val="002D0A07"/>
    <w:rsid w:val="002D3B45"/>
    <w:rsid w:val="002D4BB4"/>
    <w:rsid w:val="002D75EC"/>
    <w:rsid w:val="002D77CF"/>
    <w:rsid w:val="002D7CBA"/>
    <w:rsid w:val="002E33A6"/>
    <w:rsid w:val="002E755E"/>
    <w:rsid w:val="002F1DE3"/>
    <w:rsid w:val="00300C22"/>
    <w:rsid w:val="003060C2"/>
    <w:rsid w:val="00306ACC"/>
    <w:rsid w:val="0031059E"/>
    <w:rsid w:val="00313E84"/>
    <w:rsid w:val="003179E6"/>
    <w:rsid w:val="003203B1"/>
    <w:rsid w:val="00325C1C"/>
    <w:rsid w:val="003273E4"/>
    <w:rsid w:val="00332B2D"/>
    <w:rsid w:val="003356D4"/>
    <w:rsid w:val="00342DA2"/>
    <w:rsid w:val="00342DCF"/>
    <w:rsid w:val="00343105"/>
    <w:rsid w:val="00344846"/>
    <w:rsid w:val="003448D9"/>
    <w:rsid w:val="00344F6A"/>
    <w:rsid w:val="0035659C"/>
    <w:rsid w:val="00357275"/>
    <w:rsid w:val="00364662"/>
    <w:rsid w:val="00365B17"/>
    <w:rsid w:val="00367EC4"/>
    <w:rsid w:val="00370073"/>
    <w:rsid w:val="0037029A"/>
    <w:rsid w:val="00372CB1"/>
    <w:rsid w:val="00374AAD"/>
    <w:rsid w:val="00383EFC"/>
    <w:rsid w:val="003A0780"/>
    <w:rsid w:val="003A4660"/>
    <w:rsid w:val="003A5A2F"/>
    <w:rsid w:val="003B11AB"/>
    <w:rsid w:val="003B4579"/>
    <w:rsid w:val="003B66D8"/>
    <w:rsid w:val="003C36F5"/>
    <w:rsid w:val="003C47CE"/>
    <w:rsid w:val="003D00BA"/>
    <w:rsid w:val="003D3049"/>
    <w:rsid w:val="003D5224"/>
    <w:rsid w:val="003E0F7C"/>
    <w:rsid w:val="003E3A3A"/>
    <w:rsid w:val="003E4D25"/>
    <w:rsid w:val="003E6DCA"/>
    <w:rsid w:val="003E7919"/>
    <w:rsid w:val="003F270A"/>
    <w:rsid w:val="003F4EDB"/>
    <w:rsid w:val="00400149"/>
    <w:rsid w:val="0040702E"/>
    <w:rsid w:val="00407763"/>
    <w:rsid w:val="0041202E"/>
    <w:rsid w:val="004125E9"/>
    <w:rsid w:val="00421DD0"/>
    <w:rsid w:val="00422841"/>
    <w:rsid w:val="00422AD7"/>
    <w:rsid w:val="0042310A"/>
    <w:rsid w:val="00424D1B"/>
    <w:rsid w:val="0044205B"/>
    <w:rsid w:val="00451A0B"/>
    <w:rsid w:val="00452B1D"/>
    <w:rsid w:val="00453697"/>
    <w:rsid w:val="00453A5D"/>
    <w:rsid w:val="00456E16"/>
    <w:rsid w:val="004622E7"/>
    <w:rsid w:val="004636C2"/>
    <w:rsid w:val="0046550B"/>
    <w:rsid w:val="00471526"/>
    <w:rsid w:val="00471AC9"/>
    <w:rsid w:val="004816D3"/>
    <w:rsid w:val="004839AB"/>
    <w:rsid w:val="00486249"/>
    <w:rsid w:val="0048746A"/>
    <w:rsid w:val="00487681"/>
    <w:rsid w:val="00487E6C"/>
    <w:rsid w:val="00493472"/>
    <w:rsid w:val="00494366"/>
    <w:rsid w:val="00494DDC"/>
    <w:rsid w:val="0049505D"/>
    <w:rsid w:val="00495405"/>
    <w:rsid w:val="0049640C"/>
    <w:rsid w:val="004A15BC"/>
    <w:rsid w:val="004B0A2F"/>
    <w:rsid w:val="004C1599"/>
    <w:rsid w:val="004D1E63"/>
    <w:rsid w:val="004D4AD7"/>
    <w:rsid w:val="004D5356"/>
    <w:rsid w:val="004E606D"/>
    <w:rsid w:val="004F4A55"/>
    <w:rsid w:val="004F75C7"/>
    <w:rsid w:val="00501729"/>
    <w:rsid w:val="00501B6A"/>
    <w:rsid w:val="00505BC6"/>
    <w:rsid w:val="00510E8F"/>
    <w:rsid w:val="00515E70"/>
    <w:rsid w:val="005204EC"/>
    <w:rsid w:val="00521F43"/>
    <w:rsid w:val="00522415"/>
    <w:rsid w:val="005240B3"/>
    <w:rsid w:val="00527C68"/>
    <w:rsid w:val="005313F3"/>
    <w:rsid w:val="0053603F"/>
    <w:rsid w:val="005370A2"/>
    <w:rsid w:val="005373E2"/>
    <w:rsid w:val="00537EB9"/>
    <w:rsid w:val="00540811"/>
    <w:rsid w:val="00541475"/>
    <w:rsid w:val="0054256F"/>
    <w:rsid w:val="00545BC4"/>
    <w:rsid w:val="00546706"/>
    <w:rsid w:val="00554A05"/>
    <w:rsid w:val="00563544"/>
    <w:rsid w:val="00563774"/>
    <w:rsid w:val="00566CE2"/>
    <w:rsid w:val="00574742"/>
    <w:rsid w:val="00581D9F"/>
    <w:rsid w:val="005867BC"/>
    <w:rsid w:val="00594DF8"/>
    <w:rsid w:val="005A2BA9"/>
    <w:rsid w:val="005A360D"/>
    <w:rsid w:val="005A437B"/>
    <w:rsid w:val="005A4407"/>
    <w:rsid w:val="005A7497"/>
    <w:rsid w:val="005B045E"/>
    <w:rsid w:val="005B3BBE"/>
    <w:rsid w:val="005B77F8"/>
    <w:rsid w:val="005B7CF2"/>
    <w:rsid w:val="005C28AF"/>
    <w:rsid w:val="005C4D4A"/>
    <w:rsid w:val="005D3F79"/>
    <w:rsid w:val="005D52F9"/>
    <w:rsid w:val="005E000B"/>
    <w:rsid w:val="005E43AC"/>
    <w:rsid w:val="005E4531"/>
    <w:rsid w:val="005E6707"/>
    <w:rsid w:val="005F0F53"/>
    <w:rsid w:val="005F159B"/>
    <w:rsid w:val="005F38D6"/>
    <w:rsid w:val="005F5434"/>
    <w:rsid w:val="005F557A"/>
    <w:rsid w:val="00601DEC"/>
    <w:rsid w:val="006028A8"/>
    <w:rsid w:val="006049DC"/>
    <w:rsid w:val="0060581B"/>
    <w:rsid w:val="00605D7C"/>
    <w:rsid w:val="0060751D"/>
    <w:rsid w:val="00607AF4"/>
    <w:rsid w:val="00615817"/>
    <w:rsid w:val="00616619"/>
    <w:rsid w:val="00637701"/>
    <w:rsid w:val="006429D9"/>
    <w:rsid w:val="006437E5"/>
    <w:rsid w:val="006474F5"/>
    <w:rsid w:val="00647C0F"/>
    <w:rsid w:val="00647DC7"/>
    <w:rsid w:val="006537D6"/>
    <w:rsid w:val="00655561"/>
    <w:rsid w:val="00661003"/>
    <w:rsid w:val="006622DF"/>
    <w:rsid w:val="006660CA"/>
    <w:rsid w:val="0066662A"/>
    <w:rsid w:val="00667189"/>
    <w:rsid w:val="00681DD7"/>
    <w:rsid w:val="0068692F"/>
    <w:rsid w:val="00692DC9"/>
    <w:rsid w:val="006A037A"/>
    <w:rsid w:val="006A2045"/>
    <w:rsid w:val="006A27C5"/>
    <w:rsid w:val="006A3DA7"/>
    <w:rsid w:val="006A526A"/>
    <w:rsid w:val="006A6A96"/>
    <w:rsid w:val="006A743B"/>
    <w:rsid w:val="006B1483"/>
    <w:rsid w:val="006B1767"/>
    <w:rsid w:val="006B3E85"/>
    <w:rsid w:val="006B51D1"/>
    <w:rsid w:val="006B573D"/>
    <w:rsid w:val="006C01CA"/>
    <w:rsid w:val="006C0DEB"/>
    <w:rsid w:val="006C541D"/>
    <w:rsid w:val="006D20D2"/>
    <w:rsid w:val="006D23D3"/>
    <w:rsid w:val="006D3B4E"/>
    <w:rsid w:val="006D6823"/>
    <w:rsid w:val="006E2C32"/>
    <w:rsid w:val="006E3DF3"/>
    <w:rsid w:val="006E4A0A"/>
    <w:rsid w:val="006E6594"/>
    <w:rsid w:val="006F0A85"/>
    <w:rsid w:val="006F306D"/>
    <w:rsid w:val="006F3A91"/>
    <w:rsid w:val="007005C4"/>
    <w:rsid w:val="007009CC"/>
    <w:rsid w:val="007017AD"/>
    <w:rsid w:val="00706F27"/>
    <w:rsid w:val="00707BCD"/>
    <w:rsid w:val="00710DAB"/>
    <w:rsid w:val="00713289"/>
    <w:rsid w:val="00715898"/>
    <w:rsid w:val="00717274"/>
    <w:rsid w:val="007179BB"/>
    <w:rsid w:val="00721196"/>
    <w:rsid w:val="0072277B"/>
    <w:rsid w:val="007355C9"/>
    <w:rsid w:val="00742352"/>
    <w:rsid w:val="007444E8"/>
    <w:rsid w:val="00745064"/>
    <w:rsid w:val="00745CB9"/>
    <w:rsid w:val="00755661"/>
    <w:rsid w:val="007638F8"/>
    <w:rsid w:val="00765FC1"/>
    <w:rsid w:val="00777808"/>
    <w:rsid w:val="00781600"/>
    <w:rsid w:val="00782DD3"/>
    <w:rsid w:val="00783083"/>
    <w:rsid w:val="00784003"/>
    <w:rsid w:val="00794609"/>
    <w:rsid w:val="0079596A"/>
    <w:rsid w:val="007959BD"/>
    <w:rsid w:val="00797BC5"/>
    <w:rsid w:val="007A01CE"/>
    <w:rsid w:val="007A19C9"/>
    <w:rsid w:val="007A2A1C"/>
    <w:rsid w:val="007A41EF"/>
    <w:rsid w:val="007A45A3"/>
    <w:rsid w:val="007B134B"/>
    <w:rsid w:val="007B3676"/>
    <w:rsid w:val="007B48CE"/>
    <w:rsid w:val="007C115A"/>
    <w:rsid w:val="007C4F6B"/>
    <w:rsid w:val="007C5CAB"/>
    <w:rsid w:val="007C7AE9"/>
    <w:rsid w:val="007D2625"/>
    <w:rsid w:val="007D2B79"/>
    <w:rsid w:val="007D4E6C"/>
    <w:rsid w:val="007D77C5"/>
    <w:rsid w:val="007E1026"/>
    <w:rsid w:val="007F0891"/>
    <w:rsid w:val="007F38A6"/>
    <w:rsid w:val="007F5AFE"/>
    <w:rsid w:val="008035F9"/>
    <w:rsid w:val="00804CBE"/>
    <w:rsid w:val="00806B6A"/>
    <w:rsid w:val="008071B7"/>
    <w:rsid w:val="0081025B"/>
    <w:rsid w:val="008109C5"/>
    <w:rsid w:val="00812102"/>
    <w:rsid w:val="00814EBE"/>
    <w:rsid w:val="00815176"/>
    <w:rsid w:val="00815267"/>
    <w:rsid w:val="0081614E"/>
    <w:rsid w:val="00817E9D"/>
    <w:rsid w:val="008268DF"/>
    <w:rsid w:val="00830B59"/>
    <w:rsid w:val="00832160"/>
    <w:rsid w:val="00832A13"/>
    <w:rsid w:val="00835385"/>
    <w:rsid w:val="00844D06"/>
    <w:rsid w:val="00847BD5"/>
    <w:rsid w:val="00851BBE"/>
    <w:rsid w:val="00852759"/>
    <w:rsid w:val="00855CC0"/>
    <w:rsid w:val="00862678"/>
    <w:rsid w:val="00866232"/>
    <w:rsid w:val="00871E47"/>
    <w:rsid w:val="00873BE4"/>
    <w:rsid w:val="00881E74"/>
    <w:rsid w:val="00892CBF"/>
    <w:rsid w:val="00894164"/>
    <w:rsid w:val="008941ED"/>
    <w:rsid w:val="008A0E6C"/>
    <w:rsid w:val="008A7BB0"/>
    <w:rsid w:val="008B1A2E"/>
    <w:rsid w:val="008B5121"/>
    <w:rsid w:val="008B5CFD"/>
    <w:rsid w:val="008C2367"/>
    <w:rsid w:val="008D0546"/>
    <w:rsid w:val="008D0CFB"/>
    <w:rsid w:val="008E0269"/>
    <w:rsid w:val="008E0EEA"/>
    <w:rsid w:val="008E1B6A"/>
    <w:rsid w:val="008E3946"/>
    <w:rsid w:val="008E4AAB"/>
    <w:rsid w:val="008F4225"/>
    <w:rsid w:val="008F6323"/>
    <w:rsid w:val="009029A7"/>
    <w:rsid w:val="00902AA0"/>
    <w:rsid w:val="00903614"/>
    <w:rsid w:val="00907473"/>
    <w:rsid w:val="00913A9E"/>
    <w:rsid w:val="00916E42"/>
    <w:rsid w:val="00917FAF"/>
    <w:rsid w:val="0092590A"/>
    <w:rsid w:val="00933E0B"/>
    <w:rsid w:val="00935397"/>
    <w:rsid w:val="00936226"/>
    <w:rsid w:val="0094184D"/>
    <w:rsid w:val="00945491"/>
    <w:rsid w:val="009475ED"/>
    <w:rsid w:val="00953864"/>
    <w:rsid w:val="00956116"/>
    <w:rsid w:val="00963DEB"/>
    <w:rsid w:val="00970A11"/>
    <w:rsid w:val="00974AAC"/>
    <w:rsid w:val="0098141A"/>
    <w:rsid w:val="009912F5"/>
    <w:rsid w:val="00991AFF"/>
    <w:rsid w:val="00995DCE"/>
    <w:rsid w:val="009966F3"/>
    <w:rsid w:val="00996C18"/>
    <w:rsid w:val="009A09CE"/>
    <w:rsid w:val="009A1554"/>
    <w:rsid w:val="009B1E5F"/>
    <w:rsid w:val="009B2155"/>
    <w:rsid w:val="009B3F3A"/>
    <w:rsid w:val="009C0B50"/>
    <w:rsid w:val="009C0B67"/>
    <w:rsid w:val="009C1E6C"/>
    <w:rsid w:val="009C342E"/>
    <w:rsid w:val="009C5D8A"/>
    <w:rsid w:val="009C7599"/>
    <w:rsid w:val="009D6906"/>
    <w:rsid w:val="009E2341"/>
    <w:rsid w:val="009E38DB"/>
    <w:rsid w:val="009E58BF"/>
    <w:rsid w:val="009E7E5A"/>
    <w:rsid w:val="00A001BF"/>
    <w:rsid w:val="00A00EE6"/>
    <w:rsid w:val="00A02CD1"/>
    <w:rsid w:val="00A05B5E"/>
    <w:rsid w:val="00A0662C"/>
    <w:rsid w:val="00A12E55"/>
    <w:rsid w:val="00A13280"/>
    <w:rsid w:val="00A14E45"/>
    <w:rsid w:val="00A20016"/>
    <w:rsid w:val="00A202ED"/>
    <w:rsid w:val="00A22730"/>
    <w:rsid w:val="00A268B8"/>
    <w:rsid w:val="00A27031"/>
    <w:rsid w:val="00A27165"/>
    <w:rsid w:val="00A313AE"/>
    <w:rsid w:val="00A31B20"/>
    <w:rsid w:val="00A34F84"/>
    <w:rsid w:val="00A35366"/>
    <w:rsid w:val="00A40511"/>
    <w:rsid w:val="00A4372A"/>
    <w:rsid w:val="00A43CB6"/>
    <w:rsid w:val="00A44693"/>
    <w:rsid w:val="00A44E6C"/>
    <w:rsid w:val="00A47B6C"/>
    <w:rsid w:val="00A5106F"/>
    <w:rsid w:val="00A5431C"/>
    <w:rsid w:val="00A57644"/>
    <w:rsid w:val="00A60219"/>
    <w:rsid w:val="00A61D6C"/>
    <w:rsid w:val="00A6210F"/>
    <w:rsid w:val="00A67D54"/>
    <w:rsid w:val="00A7154D"/>
    <w:rsid w:val="00A717F2"/>
    <w:rsid w:val="00A7425D"/>
    <w:rsid w:val="00A81082"/>
    <w:rsid w:val="00A81A43"/>
    <w:rsid w:val="00A840DA"/>
    <w:rsid w:val="00A86738"/>
    <w:rsid w:val="00A933D7"/>
    <w:rsid w:val="00A950ED"/>
    <w:rsid w:val="00AA2393"/>
    <w:rsid w:val="00AB2961"/>
    <w:rsid w:val="00AB4C14"/>
    <w:rsid w:val="00AB5418"/>
    <w:rsid w:val="00AC06D8"/>
    <w:rsid w:val="00AC10C5"/>
    <w:rsid w:val="00AC1F0E"/>
    <w:rsid w:val="00AC610E"/>
    <w:rsid w:val="00AC721C"/>
    <w:rsid w:val="00AD14E6"/>
    <w:rsid w:val="00AE24A5"/>
    <w:rsid w:val="00AE2B68"/>
    <w:rsid w:val="00AE2EDF"/>
    <w:rsid w:val="00AE7178"/>
    <w:rsid w:val="00AE7E22"/>
    <w:rsid w:val="00AF12AA"/>
    <w:rsid w:val="00AF237F"/>
    <w:rsid w:val="00AF5059"/>
    <w:rsid w:val="00AF5D85"/>
    <w:rsid w:val="00AF622D"/>
    <w:rsid w:val="00B04A2F"/>
    <w:rsid w:val="00B113B3"/>
    <w:rsid w:val="00B13FC1"/>
    <w:rsid w:val="00B217AD"/>
    <w:rsid w:val="00B22DBF"/>
    <w:rsid w:val="00B238AF"/>
    <w:rsid w:val="00B24418"/>
    <w:rsid w:val="00B2765A"/>
    <w:rsid w:val="00B27E27"/>
    <w:rsid w:val="00B30C28"/>
    <w:rsid w:val="00B3267C"/>
    <w:rsid w:val="00B362DB"/>
    <w:rsid w:val="00B3699C"/>
    <w:rsid w:val="00B36AA8"/>
    <w:rsid w:val="00B37187"/>
    <w:rsid w:val="00B40DB1"/>
    <w:rsid w:val="00B43278"/>
    <w:rsid w:val="00B45B07"/>
    <w:rsid w:val="00B56821"/>
    <w:rsid w:val="00B57472"/>
    <w:rsid w:val="00B60771"/>
    <w:rsid w:val="00B650BA"/>
    <w:rsid w:val="00B71C04"/>
    <w:rsid w:val="00B72018"/>
    <w:rsid w:val="00B727B4"/>
    <w:rsid w:val="00B74390"/>
    <w:rsid w:val="00B74C5F"/>
    <w:rsid w:val="00B81C57"/>
    <w:rsid w:val="00B84AEF"/>
    <w:rsid w:val="00B84F03"/>
    <w:rsid w:val="00B87AD1"/>
    <w:rsid w:val="00B95154"/>
    <w:rsid w:val="00BA45EE"/>
    <w:rsid w:val="00BA55D8"/>
    <w:rsid w:val="00BC0DEC"/>
    <w:rsid w:val="00BC2B60"/>
    <w:rsid w:val="00BD3D05"/>
    <w:rsid w:val="00BD4FE4"/>
    <w:rsid w:val="00BD701B"/>
    <w:rsid w:val="00BD7530"/>
    <w:rsid w:val="00BD780A"/>
    <w:rsid w:val="00BE0CA8"/>
    <w:rsid w:val="00BE1A50"/>
    <w:rsid w:val="00BE5026"/>
    <w:rsid w:val="00BE6068"/>
    <w:rsid w:val="00BE737D"/>
    <w:rsid w:val="00BF4135"/>
    <w:rsid w:val="00BF4D4A"/>
    <w:rsid w:val="00C034C0"/>
    <w:rsid w:val="00C035CB"/>
    <w:rsid w:val="00C04C8B"/>
    <w:rsid w:val="00C072F7"/>
    <w:rsid w:val="00C102B8"/>
    <w:rsid w:val="00C11276"/>
    <w:rsid w:val="00C135E7"/>
    <w:rsid w:val="00C13770"/>
    <w:rsid w:val="00C13F98"/>
    <w:rsid w:val="00C36845"/>
    <w:rsid w:val="00C36999"/>
    <w:rsid w:val="00C37D42"/>
    <w:rsid w:val="00C420EE"/>
    <w:rsid w:val="00C47C91"/>
    <w:rsid w:val="00C47E78"/>
    <w:rsid w:val="00C573A2"/>
    <w:rsid w:val="00C61034"/>
    <w:rsid w:val="00C615DB"/>
    <w:rsid w:val="00C67E68"/>
    <w:rsid w:val="00C7379D"/>
    <w:rsid w:val="00C75162"/>
    <w:rsid w:val="00C76484"/>
    <w:rsid w:val="00C857BE"/>
    <w:rsid w:val="00C946C8"/>
    <w:rsid w:val="00C94ECA"/>
    <w:rsid w:val="00CA15E5"/>
    <w:rsid w:val="00CA192B"/>
    <w:rsid w:val="00CA2E83"/>
    <w:rsid w:val="00CA4C9A"/>
    <w:rsid w:val="00CA54A2"/>
    <w:rsid w:val="00CA650E"/>
    <w:rsid w:val="00CA7637"/>
    <w:rsid w:val="00CB1C56"/>
    <w:rsid w:val="00CC0DD5"/>
    <w:rsid w:val="00CC3E1E"/>
    <w:rsid w:val="00CC545D"/>
    <w:rsid w:val="00CC5BE7"/>
    <w:rsid w:val="00CC73C5"/>
    <w:rsid w:val="00CC7862"/>
    <w:rsid w:val="00CD1EB1"/>
    <w:rsid w:val="00CD4AF6"/>
    <w:rsid w:val="00CD58B0"/>
    <w:rsid w:val="00CD5C06"/>
    <w:rsid w:val="00CD6231"/>
    <w:rsid w:val="00CD63D5"/>
    <w:rsid w:val="00CD692F"/>
    <w:rsid w:val="00CE0851"/>
    <w:rsid w:val="00CE6C13"/>
    <w:rsid w:val="00CE70EF"/>
    <w:rsid w:val="00CE7EB2"/>
    <w:rsid w:val="00CF2197"/>
    <w:rsid w:val="00CF360F"/>
    <w:rsid w:val="00CF650D"/>
    <w:rsid w:val="00CF711B"/>
    <w:rsid w:val="00CF7B0E"/>
    <w:rsid w:val="00D025DF"/>
    <w:rsid w:val="00D05E5F"/>
    <w:rsid w:val="00D1481E"/>
    <w:rsid w:val="00D15D78"/>
    <w:rsid w:val="00D21D39"/>
    <w:rsid w:val="00D22ED2"/>
    <w:rsid w:val="00D23BD4"/>
    <w:rsid w:val="00D23D5A"/>
    <w:rsid w:val="00D315DE"/>
    <w:rsid w:val="00D336BF"/>
    <w:rsid w:val="00D355C1"/>
    <w:rsid w:val="00D4074C"/>
    <w:rsid w:val="00D527F1"/>
    <w:rsid w:val="00D52E59"/>
    <w:rsid w:val="00D56DF1"/>
    <w:rsid w:val="00D60AE9"/>
    <w:rsid w:val="00D617B1"/>
    <w:rsid w:val="00D645FE"/>
    <w:rsid w:val="00D653D3"/>
    <w:rsid w:val="00D702A3"/>
    <w:rsid w:val="00D74189"/>
    <w:rsid w:val="00D767B3"/>
    <w:rsid w:val="00D82E9B"/>
    <w:rsid w:val="00D85DAD"/>
    <w:rsid w:val="00D87110"/>
    <w:rsid w:val="00D90146"/>
    <w:rsid w:val="00D91628"/>
    <w:rsid w:val="00D91710"/>
    <w:rsid w:val="00D92FA9"/>
    <w:rsid w:val="00D96ECA"/>
    <w:rsid w:val="00DA3C13"/>
    <w:rsid w:val="00DA5E3A"/>
    <w:rsid w:val="00DA5F74"/>
    <w:rsid w:val="00DB49DC"/>
    <w:rsid w:val="00DB5F20"/>
    <w:rsid w:val="00DB63D0"/>
    <w:rsid w:val="00DC0C78"/>
    <w:rsid w:val="00DC30C8"/>
    <w:rsid w:val="00DD1242"/>
    <w:rsid w:val="00DD13FD"/>
    <w:rsid w:val="00DD3A87"/>
    <w:rsid w:val="00DD3BAA"/>
    <w:rsid w:val="00DD624E"/>
    <w:rsid w:val="00DD7261"/>
    <w:rsid w:val="00DD7683"/>
    <w:rsid w:val="00DE5353"/>
    <w:rsid w:val="00DE5D44"/>
    <w:rsid w:val="00DE5D5B"/>
    <w:rsid w:val="00DE7E02"/>
    <w:rsid w:val="00DF42CF"/>
    <w:rsid w:val="00DF4625"/>
    <w:rsid w:val="00DF4D8C"/>
    <w:rsid w:val="00E0260A"/>
    <w:rsid w:val="00E03367"/>
    <w:rsid w:val="00E040F8"/>
    <w:rsid w:val="00E10CA4"/>
    <w:rsid w:val="00E118C3"/>
    <w:rsid w:val="00E17704"/>
    <w:rsid w:val="00E24310"/>
    <w:rsid w:val="00E24C9E"/>
    <w:rsid w:val="00E33C01"/>
    <w:rsid w:val="00E344A6"/>
    <w:rsid w:val="00E37996"/>
    <w:rsid w:val="00E50179"/>
    <w:rsid w:val="00E5123E"/>
    <w:rsid w:val="00E52133"/>
    <w:rsid w:val="00E5485E"/>
    <w:rsid w:val="00E60D78"/>
    <w:rsid w:val="00E63FA4"/>
    <w:rsid w:val="00E70ABC"/>
    <w:rsid w:val="00E71D40"/>
    <w:rsid w:val="00E72754"/>
    <w:rsid w:val="00E7306B"/>
    <w:rsid w:val="00E754B3"/>
    <w:rsid w:val="00E756CA"/>
    <w:rsid w:val="00E75962"/>
    <w:rsid w:val="00E82C2A"/>
    <w:rsid w:val="00E91E20"/>
    <w:rsid w:val="00E932F4"/>
    <w:rsid w:val="00E966CB"/>
    <w:rsid w:val="00EA09C2"/>
    <w:rsid w:val="00EA0B20"/>
    <w:rsid w:val="00EA409B"/>
    <w:rsid w:val="00EA5C6C"/>
    <w:rsid w:val="00EB3CE6"/>
    <w:rsid w:val="00EB436F"/>
    <w:rsid w:val="00EC0559"/>
    <w:rsid w:val="00EC0B79"/>
    <w:rsid w:val="00EC1C8A"/>
    <w:rsid w:val="00EC2A99"/>
    <w:rsid w:val="00EC4F58"/>
    <w:rsid w:val="00EC5887"/>
    <w:rsid w:val="00EC6AFB"/>
    <w:rsid w:val="00EE0A29"/>
    <w:rsid w:val="00EE4939"/>
    <w:rsid w:val="00EE495F"/>
    <w:rsid w:val="00EE5F42"/>
    <w:rsid w:val="00EE61CF"/>
    <w:rsid w:val="00EE79F4"/>
    <w:rsid w:val="00EE7B86"/>
    <w:rsid w:val="00EE7F04"/>
    <w:rsid w:val="00EF4B0B"/>
    <w:rsid w:val="00F00394"/>
    <w:rsid w:val="00F01A7E"/>
    <w:rsid w:val="00F04B11"/>
    <w:rsid w:val="00F051C9"/>
    <w:rsid w:val="00F125B0"/>
    <w:rsid w:val="00F135D2"/>
    <w:rsid w:val="00F136DF"/>
    <w:rsid w:val="00F16774"/>
    <w:rsid w:val="00F16B56"/>
    <w:rsid w:val="00F22EF7"/>
    <w:rsid w:val="00F24AF1"/>
    <w:rsid w:val="00F24D9C"/>
    <w:rsid w:val="00F30EC8"/>
    <w:rsid w:val="00F3617B"/>
    <w:rsid w:val="00F417D9"/>
    <w:rsid w:val="00F573B8"/>
    <w:rsid w:val="00F641C3"/>
    <w:rsid w:val="00F70BBC"/>
    <w:rsid w:val="00F7799A"/>
    <w:rsid w:val="00F81138"/>
    <w:rsid w:val="00F82207"/>
    <w:rsid w:val="00F83BA5"/>
    <w:rsid w:val="00F854C9"/>
    <w:rsid w:val="00F929F1"/>
    <w:rsid w:val="00FA1361"/>
    <w:rsid w:val="00FA2995"/>
    <w:rsid w:val="00FA3860"/>
    <w:rsid w:val="00FA3ECB"/>
    <w:rsid w:val="00FA56D2"/>
    <w:rsid w:val="00FA73D4"/>
    <w:rsid w:val="00FB66ED"/>
    <w:rsid w:val="00FC0DF5"/>
    <w:rsid w:val="00FC3BD6"/>
    <w:rsid w:val="00FC3EF5"/>
    <w:rsid w:val="00FC491A"/>
    <w:rsid w:val="00FC49C8"/>
    <w:rsid w:val="00FC6CE8"/>
    <w:rsid w:val="00FC769C"/>
    <w:rsid w:val="00FD153C"/>
    <w:rsid w:val="00FD2286"/>
    <w:rsid w:val="00FD74B2"/>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B5040E"/>
  <w15:docId w15:val="{078E19D6-91AF-4058-A15E-4DB752B64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1C56"/>
    <w:pPr>
      <w:spacing w:after="240" w:line="276" w:lineRule="auto"/>
      <w:ind w:left="1418" w:right="-57"/>
      <w:jc w:val="both"/>
    </w:pPr>
    <w:rPr>
      <w:lang w:val="en-GB"/>
    </w:rPr>
  </w:style>
  <w:style w:type="paragraph" w:styleId="Heading1">
    <w:name w:val="heading 1"/>
    <w:basedOn w:val="Normal"/>
    <w:next w:val="Normal"/>
    <w:link w:val="Heading1Char"/>
    <w:autoRedefine/>
    <w:qFormat/>
    <w:rsid w:val="00CB1C56"/>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CB1C56"/>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CB1C56"/>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CB1C56"/>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CB1C56"/>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CB1C56"/>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CB1C56"/>
    <w:pPr>
      <w:spacing w:after="0"/>
      <w:ind w:left="0"/>
      <w:outlineLvl w:val="6"/>
    </w:pPr>
    <w:rPr>
      <w:i/>
      <w:iCs/>
    </w:rPr>
  </w:style>
  <w:style w:type="paragraph" w:styleId="Heading8">
    <w:name w:val="heading 8"/>
    <w:basedOn w:val="Normal"/>
    <w:next w:val="Normal"/>
    <w:link w:val="Heading8Char"/>
    <w:uiPriority w:val="9"/>
    <w:semiHidden/>
    <w:qFormat/>
    <w:rsid w:val="00CB1C56"/>
    <w:pPr>
      <w:numPr>
        <w:ilvl w:val="7"/>
        <w:numId w:val="14"/>
      </w:numPr>
      <w:spacing w:after="0"/>
      <w:outlineLvl w:val="7"/>
    </w:pPr>
  </w:style>
  <w:style w:type="paragraph" w:styleId="Heading9">
    <w:name w:val="heading 9"/>
    <w:basedOn w:val="Normal"/>
    <w:next w:val="Normal"/>
    <w:link w:val="Heading9Char"/>
    <w:uiPriority w:val="9"/>
    <w:semiHidden/>
    <w:qFormat/>
    <w:rsid w:val="00CB1C56"/>
    <w:pPr>
      <w:spacing w:after="0"/>
      <w:ind w:left="1584" w:hanging="1584"/>
      <w:outlineLvl w:val="8"/>
    </w:pPr>
    <w:rPr>
      <w:i/>
      <w:iCs/>
      <w:spacing w:val="5"/>
    </w:rPr>
  </w:style>
  <w:style w:type="character" w:default="1" w:styleId="DefaultParagraphFont">
    <w:name w:val="Default Paragraph Font"/>
    <w:uiPriority w:val="1"/>
    <w:semiHidden/>
    <w:unhideWhenUsed/>
    <w:rsid w:val="00CB1C56"/>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CB1C56"/>
  </w:style>
  <w:style w:type="character" w:customStyle="1" w:styleId="Heading1Char">
    <w:name w:val="Heading 1 Char"/>
    <w:link w:val="Heading1"/>
    <w:rsid w:val="00CB1C56"/>
    <w:rPr>
      <w:b/>
      <w:bCs/>
      <w:caps/>
      <w:u w:val="single"/>
      <w:lang w:val="en-GB"/>
    </w:rPr>
  </w:style>
  <w:style w:type="character" w:customStyle="1" w:styleId="Heading2Char">
    <w:name w:val="Heading 2 Char"/>
    <w:link w:val="Heading2"/>
    <w:rsid w:val="00CB1C56"/>
    <w:rPr>
      <w:bCs/>
      <w:caps/>
      <w:u w:val="single"/>
      <w:lang w:val="en-GB"/>
    </w:rPr>
  </w:style>
  <w:style w:type="character" w:customStyle="1" w:styleId="Heading3Char">
    <w:name w:val="Heading 3 Char"/>
    <w:link w:val="Heading3"/>
    <w:rsid w:val="00CB1C56"/>
    <w:rPr>
      <w:bCs/>
      <w:u w:val="single"/>
      <w:lang w:val="en-GB"/>
    </w:rPr>
  </w:style>
  <w:style w:type="character" w:customStyle="1" w:styleId="Heading4Char">
    <w:name w:val="Heading 4 Char"/>
    <w:link w:val="Heading4"/>
    <w:rsid w:val="00CB1C56"/>
    <w:rPr>
      <w:bCs/>
      <w:i/>
      <w:iCs/>
      <w:lang w:val="en-GB"/>
    </w:rPr>
  </w:style>
  <w:style w:type="character" w:customStyle="1" w:styleId="Heading5Char">
    <w:name w:val="Heading 5 Char"/>
    <w:link w:val="Heading5"/>
    <w:rsid w:val="00CB1C56"/>
    <w:rPr>
      <w:bCs/>
      <w:color w:val="000000"/>
      <w:lang w:val="en-GB"/>
    </w:rPr>
  </w:style>
  <w:style w:type="character" w:customStyle="1" w:styleId="Heading6Char">
    <w:name w:val="Heading 6 Char"/>
    <w:link w:val="Heading6"/>
    <w:uiPriority w:val="59"/>
    <w:semiHidden/>
    <w:rsid w:val="00CB1C56"/>
    <w:rPr>
      <w:b/>
      <w:bCs/>
      <w:i/>
      <w:iCs/>
      <w:color w:val="7F7F7F"/>
      <w:lang w:val="en-GB"/>
    </w:rPr>
  </w:style>
  <w:style w:type="character" w:customStyle="1" w:styleId="Heading7Char">
    <w:name w:val="Heading 7 Char"/>
    <w:link w:val="Heading7"/>
    <w:uiPriority w:val="9"/>
    <w:semiHidden/>
    <w:rsid w:val="00CB1C56"/>
    <w:rPr>
      <w:i/>
      <w:iCs/>
      <w:lang w:val="en-GB"/>
    </w:rPr>
  </w:style>
  <w:style w:type="character" w:customStyle="1" w:styleId="Heading8Char">
    <w:name w:val="Heading 8 Char"/>
    <w:link w:val="Heading8"/>
    <w:uiPriority w:val="9"/>
    <w:semiHidden/>
    <w:rsid w:val="00CB1C56"/>
    <w:rPr>
      <w:lang w:val="en-GB"/>
    </w:rPr>
  </w:style>
  <w:style w:type="character" w:customStyle="1" w:styleId="Heading9Char">
    <w:name w:val="Heading 9 Char"/>
    <w:link w:val="Heading9"/>
    <w:uiPriority w:val="9"/>
    <w:semiHidden/>
    <w:rsid w:val="00CB1C56"/>
    <w:rPr>
      <w:i/>
      <w:iCs/>
      <w:spacing w:val="5"/>
      <w:lang w:val="en-GB"/>
    </w:rPr>
  </w:style>
  <w:style w:type="paragraph" w:styleId="Title">
    <w:name w:val="Title"/>
    <w:aliases w:val="Title Bold"/>
    <w:basedOn w:val="Normal"/>
    <w:next w:val="Normal"/>
    <w:link w:val="TitleChar"/>
    <w:qFormat/>
    <w:rsid w:val="00CB1C56"/>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CB1C56"/>
    <w:rPr>
      <w:b/>
      <w:caps/>
      <w:spacing w:val="5"/>
      <w:u w:val="single"/>
      <w:lang w:val="en-GB"/>
    </w:rPr>
  </w:style>
  <w:style w:type="paragraph" w:styleId="Subtitle">
    <w:name w:val="Subtitle"/>
    <w:basedOn w:val="Normal"/>
    <w:next w:val="Normal"/>
    <w:link w:val="SubtitleChar"/>
    <w:qFormat/>
    <w:rsid w:val="00CB1C56"/>
    <w:pPr>
      <w:spacing w:after="600"/>
    </w:pPr>
    <w:rPr>
      <w:i/>
      <w:iCs/>
      <w:spacing w:val="13"/>
      <w:sz w:val="24"/>
      <w:szCs w:val="24"/>
    </w:rPr>
  </w:style>
  <w:style w:type="character" w:customStyle="1" w:styleId="SubtitleChar">
    <w:name w:val="Subtitle Char"/>
    <w:link w:val="Subtitle"/>
    <w:rsid w:val="00CB1C56"/>
    <w:rPr>
      <w:i/>
      <w:iCs/>
      <w:spacing w:val="13"/>
      <w:sz w:val="24"/>
      <w:szCs w:val="24"/>
      <w:lang w:val="en-GB"/>
    </w:rPr>
  </w:style>
  <w:style w:type="paragraph" w:customStyle="1" w:styleId="CoverPageTitle">
    <w:name w:val="Cover Page Title"/>
    <w:basedOn w:val="Normal"/>
    <w:link w:val="CoverPageTitleChar"/>
    <w:qFormat/>
    <w:rsid w:val="00CB1C56"/>
    <w:pPr>
      <w:spacing w:line="360" w:lineRule="auto"/>
      <w:ind w:left="1701" w:right="1650"/>
      <w:jc w:val="center"/>
    </w:pPr>
    <w:rPr>
      <w:rFonts w:cs="Arial"/>
      <w:b/>
      <w:sz w:val="28"/>
      <w:szCs w:val="28"/>
    </w:rPr>
  </w:style>
  <w:style w:type="character" w:customStyle="1" w:styleId="CoverPageTitleChar">
    <w:name w:val="Cover Page Title Char"/>
    <w:link w:val="CoverPageTitle"/>
    <w:rsid w:val="00CB1C56"/>
    <w:rPr>
      <w:rFonts w:cs="Arial"/>
      <w:b/>
      <w:sz w:val="28"/>
      <w:szCs w:val="28"/>
      <w:lang w:val="en-GB"/>
    </w:rPr>
  </w:style>
  <w:style w:type="paragraph" w:styleId="ListParagraph">
    <w:name w:val="List Paragraph"/>
    <w:basedOn w:val="Normal"/>
    <w:link w:val="ListParagraphChar"/>
    <w:uiPriority w:val="34"/>
    <w:rsid w:val="00CB1C56"/>
    <w:pPr>
      <w:ind w:left="720"/>
      <w:contextualSpacing/>
    </w:pPr>
  </w:style>
  <w:style w:type="character" w:customStyle="1" w:styleId="ListParagraphChar">
    <w:name w:val="List Paragraph Char"/>
    <w:link w:val="ListParagraph"/>
    <w:uiPriority w:val="34"/>
    <w:rsid w:val="00CB1C56"/>
    <w:rPr>
      <w:lang w:val="en-GB"/>
    </w:rPr>
  </w:style>
  <w:style w:type="table" w:styleId="TableGrid">
    <w:name w:val="Table Grid"/>
    <w:basedOn w:val="TableNormal"/>
    <w:uiPriority w:val="59"/>
    <w:rsid w:val="00CB1C56"/>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B1C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1C56"/>
    <w:rPr>
      <w:rFonts w:ascii="Tahoma" w:hAnsi="Tahoma" w:cs="Tahoma"/>
      <w:sz w:val="16"/>
      <w:szCs w:val="16"/>
      <w:lang w:val="en-GB"/>
    </w:rPr>
  </w:style>
  <w:style w:type="paragraph" w:customStyle="1" w:styleId="FigureTitle">
    <w:name w:val="Figure Title"/>
    <w:basedOn w:val="Normal"/>
    <w:link w:val="FigureTitleChar"/>
    <w:qFormat/>
    <w:rsid w:val="00CB1C56"/>
    <w:pPr>
      <w:keepNext/>
      <w:keepLines/>
      <w:spacing w:before="240" w:after="80"/>
      <w:jc w:val="center"/>
    </w:pPr>
    <w:rPr>
      <w:b/>
      <w:caps/>
      <w:u w:val="single"/>
    </w:rPr>
  </w:style>
  <w:style w:type="paragraph" w:styleId="TOC1">
    <w:name w:val="toc 1"/>
    <w:basedOn w:val="Normal"/>
    <w:next w:val="Normal"/>
    <w:autoRedefine/>
    <w:uiPriority w:val="39"/>
    <w:unhideWhenUsed/>
    <w:rsid w:val="00CB1C56"/>
    <w:pPr>
      <w:spacing w:after="100"/>
      <w:ind w:left="0"/>
    </w:pPr>
    <w:rPr>
      <w:caps/>
    </w:rPr>
  </w:style>
  <w:style w:type="paragraph" w:styleId="TOC2">
    <w:name w:val="toc 2"/>
    <w:basedOn w:val="Normal"/>
    <w:next w:val="Normal"/>
    <w:autoRedefine/>
    <w:uiPriority w:val="39"/>
    <w:unhideWhenUsed/>
    <w:rsid w:val="00CB1C56"/>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CB1C56"/>
    <w:pPr>
      <w:spacing w:after="100"/>
      <w:ind w:left="0"/>
    </w:pPr>
  </w:style>
  <w:style w:type="paragraph" w:styleId="TOC4">
    <w:name w:val="toc 4"/>
    <w:basedOn w:val="Normal"/>
    <w:next w:val="Normal"/>
    <w:autoRedefine/>
    <w:uiPriority w:val="39"/>
    <w:unhideWhenUsed/>
    <w:rsid w:val="00CB1C56"/>
    <w:pPr>
      <w:spacing w:after="100"/>
      <w:ind w:left="0"/>
    </w:pPr>
  </w:style>
  <w:style w:type="paragraph" w:styleId="TOC5">
    <w:name w:val="toc 5"/>
    <w:basedOn w:val="Normal"/>
    <w:next w:val="Normal"/>
    <w:autoRedefine/>
    <w:uiPriority w:val="39"/>
    <w:unhideWhenUsed/>
    <w:rsid w:val="00CB1C56"/>
    <w:pPr>
      <w:spacing w:after="100"/>
      <w:ind w:left="0"/>
    </w:pPr>
  </w:style>
  <w:style w:type="paragraph" w:customStyle="1" w:styleId="Dashlist">
    <w:name w:val="Dash list"/>
    <w:basedOn w:val="Normal"/>
    <w:link w:val="DashlistChar"/>
    <w:qFormat/>
    <w:rsid w:val="00CB1C56"/>
    <w:pPr>
      <w:numPr>
        <w:numId w:val="12"/>
      </w:numPr>
      <w:spacing w:after="0" w:line="240" w:lineRule="auto"/>
      <w:ind w:left="1777" w:right="0"/>
    </w:pPr>
  </w:style>
  <w:style w:type="character" w:customStyle="1" w:styleId="DashlistChar">
    <w:name w:val="Dash list Char"/>
    <w:link w:val="Dashlist"/>
    <w:rsid w:val="00CB1C56"/>
    <w:rPr>
      <w:lang w:val="en-GB"/>
    </w:rPr>
  </w:style>
  <w:style w:type="paragraph" w:customStyle="1" w:styleId="Bodyjustified">
    <w:name w:val="Body justified"/>
    <w:link w:val="BodyjustifiedChar"/>
    <w:uiPriority w:val="99"/>
    <w:rsid w:val="00CB1C56"/>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CB1C56"/>
    <w:rPr>
      <w:rFonts w:eastAsia="Arial" w:cs="Helvetica"/>
      <w:color w:val="000000"/>
      <w:w w:val="0"/>
      <w:lang w:val="en-GB"/>
    </w:rPr>
  </w:style>
  <w:style w:type="paragraph" w:customStyle="1" w:styleId="BulletList">
    <w:name w:val="Bullet List"/>
    <w:basedOn w:val="ListParagraph"/>
    <w:link w:val="BulletListChar"/>
    <w:qFormat/>
    <w:rsid w:val="00CB1C56"/>
    <w:pPr>
      <w:numPr>
        <w:numId w:val="13"/>
      </w:numPr>
      <w:ind w:left="1777" w:right="0"/>
    </w:pPr>
  </w:style>
  <w:style w:type="character" w:customStyle="1" w:styleId="BulletListChar">
    <w:name w:val="Bullet List Char"/>
    <w:link w:val="BulletList"/>
    <w:rsid w:val="00CB1C56"/>
    <w:rPr>
      <w:lang w:val="en-GB"/>
    </w:rPr>
  </w:style>
  <w:style w:type="paragraph" w:customStyle="1" w:styleId="numericallist">
    <w:name w:val="numerical list"/>
    <w:basedOn w:val="Normal"/>
    <w:link w:val="numericallistChar"/>
    <w:qFormat/>
    <w:rsid w:val="00CB1C56"/>
    <w:pPr>
      <w:numPr>
        <w:ilvl w:val="6"/>
        <w:numId w:val="14"/>
      </w:numPr>
      <w:spacing w:after="0" w:line="240" w:lineRule="auto"/>
    </w:pPr>
  </w:style>
  <w:style w:type="character" w:customStyle="1" w:styleId="numericallistChar">
    <w:name w:val="numerical list Char"/>
    <w:link w:val="numericallist"/>
    <w:rsid w:val="00CB1C56"/>
    <w:rPr>
      <w:lang w:val="en-GB"/>
    </w:rPr>
  </w:style>
  <w:style w:type="character" w:styleId="PlaceholderText">
    <w:name w:val="Placeholder Text"/>
    <w:basedOn w:val="DefaultParagraphFont"/>
    <w:uiPriority w:val="99"/>
    <w:semiHidden/>
    <w:rsid w:val="00CB1C56"/>
    <w:rPr>
      <w:color w:val="808080"/>
    </w:rPr>
  </w:style>
  <w:style w:type="paragraph" w:customStyle="1" w:styleId="Leftalign">
    <w:name w:val="Left align"/>
    <w:basedOn w:val="Normal"/>
    <w:link w:val="LeftalignChar"/>
    <w:qFormat/>
    <w:rsid w:val="00CB1C56"/>
    <w:pPr>
      <w:spacing w:after="0" w:line="240" w:lineRule="auto"/>
      <w:ind w:left="0" w:right="0"/>
    </w:pPr>
    <w:rPr>
      <w:rFonts w:eastAsia="Arial" w:cs="Arial"/>
    </w:rPr>
  </w:style>
  <w:style w:type="character" w:customStyle="1" w:styleId="LeftalignChar">
    <w:name w:val="Left align Char"/>
    <w:link w:val="Leftalign"/>
    <w:rsid w:val="00CB1C56"/>
    <w:rPr>
      <w:rFonts w:eastAsia="Arial" w:cs="Arial"/>
      <w:lang w:val="en-GB"/>
    </w:rPr>
  </w:style>
  <w:style w:type="character" w:styleId="Hyperlink">
    <w:name w:val="Hyperlink"/>
    <w:basedOn w:val="DefaultParagraphFont"/>
    <w:uiPriority w:val="99"/>
    <w:rsid w:val="00CB1C56"/>
    <w:rPr>
      <w:color w:val="0000FF" w:themeColor="hyperlink"/>
      <w:u w:val="none"/>
    </w:rPr>
  </w:style>
  <w:style w:type="character" w:customStyle="1" w:styleId="FigureTitleChar">
    <w:name w:val="Figure Title Char"/>
    <w:basedOn w:val="DefaultParagraphFont"/>
    <w:link w:val="FigureTitle"/>
    <w:rsid w:val="00CB1C56"/>
    <w:rPr>
      <w:b/>
      <w:caps/>
      <w:u w:val="single"/>
      <w:lang w:val="en-GB"/>
    </w:rPr>
  </w:style>
  <w:style w:type="paragraph" w:customStyle="1" w:styleId="BASEDON">
    <w:name w:val="BASED ON"/>
    <w:basedOn w:val="CoverPageTitle"/>
    <w:link w:val="BASEDONChar"/>
    <w:qFormat/>
    <w:rsid w:val="00CB1C56"/>
    <w:pPr>
      <w:spacing w:before="360" w:after="480"/>
    </w:pPr>
    <w:rPr>
      <w:caps/>
    </w:rPr>
  </w:style>
  <w:style w:type="character" w:customStyle="1" w:styleId="BASEDONChar">
    <w:name w:val="BASED ON Char"/>
    <w:link w:val="BASEDON"/>
    <w:rsid w:val="00CB1C56"/>
    <w:rPr>
      <w:rFonts w:cs="Arial"/>
      <w:b/>
      <w:caps/>
      <w:sz w:val="28"/>
      <w:szCs w:val="28"/>
      <w:lang w:val="en-GB"/>
    </w:rPr>
  </w:style>
  <w:style w:type="paragraph" w:customStyle="1" w:styleId="NOTES">
    <w:name w:val="NOTES"/>
    <w:link w:val="NOTESChar"/>
    <w:qFormat/>
    <w:rsid w:val="00CB1C56"/>
    <w:pPr>
      <w:keepNext/>
      <w:spacing w:before="240"/>
      <w:ind w:firstLine="1440"/>
    </w:pPr>
    <w:rPr>
      <w:rFonts w:eastAsia="Arial" w:cs="Helvetica"/>
      <w:b/>
      <w:caps/>
      <w:color w:val="000000"/>
      <w:u w:val="single"/>
      <w:lang w:val="en-GB"/>
    </w:rPr>
  </w:style>
  <w:style w:type="character" w:customStyle="1" w:styleId="NOTESChar">
    <w:name w:val="NOTES Char"/>
    <w:link w:val="NOTES"/>
    <w:rsid w:val="00CB1C56"/>
    <w:rPr>
      <w:rFonts w:eastAsia="Arial" w:cs="Helvetica"/>
      <w:b/>
      <w:caps/>
      <w:color w:val="000000"/>
      <w:u w:val="single"/>
      <w:lang w:val="en-GB"/>
    </w:rPr>
  </w:style>
  <w:style w:type="paragraph" w:customStyle="1" w:styleId="TableTitle">
    <w:name w:val="Table Title"/>
    <w:basedOn w:val="BodyText"/>
    <w:link w:val="TableTitleChar"/>
    <w:qFormat/>
    <w:rsid w:val="00CB1C56"/>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CB1C56"/>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CB1C56"/>
    <w:rPr>
      <w:lang w:val="fr-FR" w:eastAsia="fr-FR"/>
    </w:rPr>
  </w:style>
  <w:style w:type="character" w:customStyle="1" w:styleId="TableTitleChar">
    <w:name w:val="Table Title Char"/>
    <w:link w:val="TableTitle"/>
    <w:rsid w:val="00CB1C56"/>
    <w:rPr>
      <w:b/>
      <w:caps/>
      <w:u w:val="single"/>
      <w:lang w:eastAsia="fr-FR"/>
    </w:rPr>
  </w:style>
  <w:style w:type="paragraph" w:customStyle="1" w:styleId="Bullet2">
    <w:name w:val="Bullet 2"/>
    <w:qFormat/>
    <w:rsid w:val="00CB1C56"/>
    <w:pPr>
      <w:numPr>
        <w:numId w:val="15"/>
      </w:numPr>
      <w:ind w:left="2344"/>
    </w:pPr>
    <w:rPr>
      <w:lang w:val="en-GB"/>
    </w:rPr>
  </w:style>
  <w:style w:type="paragraph" w:customStyle="1" w:styleId="Aligncenter">
    <w:name w:val="Align center"/>
    <w:basedOn w:val="Bodyjustified"/>
    <w:link w:val="AligncenterChar"/>
    <w:qFormat/>
    <w:rsid w:val="00CB1C56"/>
    <w:pPr>
      <w:keepNext/>
    </w:pPr>
  </w:style>
  <w:style w:type="character" w:customStyle="1" w:styleId="AligncenterChar">
    <w:name w:val="Align center Char"/>
    <w:link w:val="Aligncenter"/>
    <w:rsid w:val="00CB1C56"/>
    <w:rPr>
      <w:rFonts w:eastAsia="Arial" w:cs="Helvetica"/>
      <w:color w:val="000000"/>
      <w:w w:val="0"/>
      <w:lang w:val="en-GB"/>
    </w:rPr>
  </w:style>
  <w:style w:type="paragraph" w:customStyle="1" w:styleId="alphabeticallist">
    <w:name w:val="alphabetical list"/>
    <w:basedOn w:val="BodyText"/>
    <w:link w:val="alphabeticallistChar"/>
    <w:qFormat/>
    <w:rsid w:val="00CB1C56"/>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CB1C56"/>
    <w:rPr>
      <w:lang w:val="en-GB" w:eastAsia="fr-FR"/>
    </w:rPr>
  </w:style>
  <w:style w:type="paragraph" w:styleId="ListNumber">
    <w:name w:val="List Number"/>
    <w:basedOn w:val="Normal"/>
    <w:uiPriority w:val="99"/>
    <w:semiHidden/>
    <w:unhideWhenUsed/>
    <w:rsid w:val="00CB1C56"/>
    <w:pPr>
      <w:numPr>
        <w:numId w:val="10"/>
      </w:numPr>
      <w:contextualSpacing/>
    </w:pPr>
  </w:style>
  <w:style w:type="paragraph" w:styleId="ListNumber2">
    <w:name w:val="List Number 2"/>
    <w:basedOn w:val="Normal"/>
    <w:uiPriority w:val="99"/>
    <w:semiHidden/>
    <w:unhideWhenUsed/>
    <w:rsid w:val="00CB1C56"/>
    <w:pPr>
      <w:numPr>
        <w:numId w:val="11"/>
      </w:numPr>
      <w:contextualSpacing/>
    </w:pPr>
  </w:style>
  <w:style w:type="paragraph" w:customStyle="1" w:styleId="Title2">
    <w:name w:val="Title 2"/>
    <w:basedOn w:val="Normal"/>
    <w:link w:val="Title2Char"/>
    <w:qFormat/>
    <w:rsid w:val="00CB1C56"/>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CB1C56"/>
    <w:rPr>
      <w:caps/>
      <w:u w:val="single"/>
      <w:lang w:val="en-GB"/>
    </w:rPr>
  </w:style>
  <w:style w:type="paragraph" w:customStyle="1" w:styleId="NB">
    <w:name w:val="N.B."/>
    <w:link w:val="NBChar"/>
    <w:qFormat/>
    <w:rsid w:val="00CB1C56"/>
    <w:pPr>
      <w:keepNext/>
      <w:spacing w:before="240"/>
      <w:ind w:left="1418"/>
    </w:pPr>
    <w:rPr>
      <w:b/>
      <w:caps/>
      <w:u w:val="single"/>
      <w:lang w:val="en-GB"/>
    </w:rPr>
  </w:style>
  <w:style w:type="character" w:customStyle="1" w:styleId="NBChar">
    <w:name w:val="N.B. Char"/>
    <w:basedOn w:val="DefaultParagraphFont"/>
    <w:link w:val="NB"/>
    <w:rsid w:val="00CB1C56"/>
    <w:rPr>
      <w:b/>
      <w:caps/>
      <w:u w:val="single"/>
      <w:lang w:val="en-GB"/>
    </w:rPr>
  </w:style>
  <w:style w:type="paragraph" w:customStyle="1" w:styleId="AppendixTitle">
    <w:name w:val="Appendix Title"/>
    <w:basedOn w:val="Normal"/>
    <w:qFormat/>
    <w:rsid w:val="00CB1C56"/>
    <w:pPr>
      <w:keepNext/>
      <w:keepLines/>
      <w:spacing w:after="0"/>
      <w:jc w:val="center"/>
    </w:pPr>
    <w:rPr>
      <w:b/>
      <w:caps/>
      <w:spacing w:val="5"/>
      <w:u w:val="single"/>
    </w:rPr>
  </w:style>
  <w:style w:type="paragraph" w:styleId="Header">
    <w:name w:val="header"/>
    <w:basedOn w:val="Normal"/>
    <w:link w:val="HeaderChar"/>
    <w:uiPriority w:val="99"/>
    <w:unhideWhenUsed/>
    <w:rsid w:val="00CB1C56"/>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CB1C56"/>
    <w:rPr>
      <w:lang w:val="en-GB"/>
    </w:rPr>
  </w:style>
  <w:style w:type="paragraph" w:styleId="Footer">
    <w:name w:val="footer"/>
    <w:basedOn w:val="Normal"/>
    <w:link w:val="FooterChar"/>
    <w:uiPriority w:val="99"/>
    <w:unhideWhenUsed/>
    <w:rsid w:val="00CB1C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1C56"/>
    <w:rPr>
      <w:lang w:val="en-GB"/>
    </w:rPr>
  </w:style>
  <w:style w:type="paragraph" w:customStyle="1" w:styleId="Rightalign">
    <w:name w:val="Right align"/>
    <w:basedOn w:val="Normal"/>
    <w:link w:val="RightalignChar"/>
    <w:qFormat/>
    <w:rsid w:val="00CB1C56"/>
    <w:pPr>
      <w:spacing w:after="0" w:line="240" w:lineRule="auto"/>
      <w:ind w:left="0" w:right="0"/>
    </w:pPr>
    <w:rPr>
      <w:rFonts w:eastAsia="Arial" w:cs="Arial"/>
    </w:rPr>
  </w:style>
  <w:style w:type="character" w:customStyle="1" w:styleId="RightalignChar">
    <w:name w:val="Right align Char"/>
    <w:link w:val="Rightalign"/>
    <w:rsid w:val="00CB1C56"/>
    <w:rPr>
      <w:rFonts w:eastAsia="Arial" w:cs="Arial"/>
      <w:lang w:val="en-GB"/>
    </w:rPr>
  </w:style>
  <w:style w:type="numbering" w:customStyle="1" w:styleId="NoList1">
    <w:name w:val="No List1"/>
    <w:next w:val="NoList"/>
    <w:uiPriority w:val="99"/>
    <w:semiHidden/>
    <w:unhideWhenUsed/>
    <w:rsid w:val="00CB1C56"/>
  </w:style>
  <w:style w:type="paragraph" w:customStyle="1" w:styleId="Tableofcontents">
    <w:name w:val="Table of contents"/>
    <w:basedOn w:val="Normal"/>
    <w:link w:val="TableofcontentsChar"/>
    <w:qFormat/>
    <w:rsid w:val="00CB1C56"/>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CB1C56"/>
    <w:rPr>
      <w:b/>
      <w:bCs/>
      <w:caps/>
      <w:u w:val="single"/>
      <w:lang w:val="en-GB" w:bidi="en-US"/>
    </w:rPr>
  </w:style>
  <w:style w:type="paragraph" w:customStyle="1" w:styleId="superscript">
    <w:name w:val="superscript"/>
    <w:basedOn w:val="Normal"/>
    <w:link w:val="superscriptChar"/>
    <w:qFormat/>
    <w:rsid w:val="00CB1C56"/>
    <w:pPr>
      <w:spacing w:after="0" w:line="240" w:lineRule="auto"/>
      <w:ind w:left="0" w:right="0"/>
    </w:pPr>
    <w:rPr>
      <w:vertAlign w:val="superscript"/>
    </w:rPr>
  </w:style>
  <w:style w:type="character" w:customStyle="1" w:styleId="superscriptChar">
    <w:name w:val="superscript Char"/>
    <w:link w:val="superscript"/>
    <w:rsid w:val="00CB1C56"/>
    <w:rPr>
      <w:vertAlign w:val="superscript"/>
      <w:lang w:val="en-GB"/>
    </w:rPr>
  </w:style>
  <w:style w:type="paragraph" w:customStyle="1" w:styleId="subscript">
    <w:name w:val="subscript"/>
    <w:basedOn w:val="Normal"/>
    <w:link w:val="subscriptChar"/>
    <w:qFormat/>
    <w:rsid w:val="00CB1C56"/>
    <w:pPr>
      <w:spacing w:after="0" w:line="240" w:lineRule="auto"/>
      <w:ind w:left="0" w:right="0"/>
    </w:pPr>
    <w:rPr>
      <w:vertAlign w:val="subscript"/>
    </w:rPr>
  </w:style>
  <w:style w:type="character" w:customStyle="1" w:styleId="subscriptChar">
    <w:name w:val="subscript Char"/>
    <w:link w:val="subscript"/>
    <w:rsid w:val="00CB1C56"/>
    <w:rPr>
      <w:vertAlign w:val="subscript"/>
      <w:lang w:val="en-GB"/>
    </w:rPr>
  </w:style>
  <w:style w:type="numbering" w:customStyle="1" w:styleId="NoList2">
    <w:name w:val="No List2"/>
    <w:next w:val="NoList"/>
    <w:uiPriority w:val="99"/>
    <w:semiHidden/>
    <w:unhideWhenUsed/>
    <w:rsid w:val="00CB1C56"/>
  </w:style>
  <w:style w:type="numbering" w:customStyle="1" w:styleId="NoList11">
    <w:name w:val="No List11"/>
    <w:next w:val="NoList"/>
    <w:uiPriority w:val="99"/>
    <w:semiHidden/>
    <w:unhideWhenUsed/>
    <w:rsid w:val="00CB1C56"/>
  </w:style>
  <w:style w:type="paragraph" w:customStyle="1" w:styleId="rightindent">
    <w:name w:val="right indent"/>
    <w:basedOn w:val="Rightalign"/>
    <w:link w:val="rightindentChar"/>
    <w:qFormat/>
    <w:rsid w:val="00CB1C56"/>
    <w:pPr>
      <w:tabs>
        <w:tab w:val="left" w:pos="7920"/>
      </w:tabs>
    </w:pPr>
  </w:style>
  <w:style w:type="character" w:customStyle="1" w:styleId="rightindentChar">
    <w:name w:val="right indent Char"/>
    <w:link w:val="rightindent"/>
    <w:rsid w:val="00CB1C56"/>
    <w:rPr>
      <w:rFonts w:eastAsia="Arial" w:cs="Arial"/>
      <w:lang w:val="en-GB"/>
    </w:rPr>
  </w:style>
  <w:style w:type="paragraph" w:styleId="TOCHeading">
    <w:name w:val="TOC Heading"/>
    <w:basedOn w:val="Heading1"/>
    <w:next w:val="Normal"/>
    <w:link w:val="TOCHeadingChar"/>
    <w:uiPriority w:val="39"/>
    <w:semiHidden/>
    <w:unhideWhenUsed/>
    <w:qFormat/>
    <w:rsid w:val="00CB1C56"/>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CB1C56"/>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CB1C56"/>
    <w:pPr>
      <w:numPr>
        <w:numId w:val="20"/>
      </w:numPr>
      <w:ind w:left="2344"/>
    </w:pPr>
    <w:rPr>
      <w:lang w:val="en-GB"/>
    </w:rPr>
  </w:style>
  <w:style w:type="paragraph" w:customStyle="1" w:styleId="numericalroman">
    <w:name w:val="numerical roman"/>
    <w:basedOn w:val="ListParagraph"/>
    <w:qFormat/>
    <w:rsid w:val="00CB1C56"/>
    <w:pPr>
      <w:numPr>
        <w:numId w:val="21"/>
      </w:numPr>
      <w:ind w:right="0"/>
    </w:pPr>
  </w:style>
  <w:style w:type="paragraph" w:styleId="TOC6">
    <w:name w:val="toc 6"/>
    <w:basedOn w:val="Normal"/>
    <w:next w:val="Normal"/>
    <w:autoRedefine/>
    <w:uiPriority w:val="39"/>
    <w:unhideWhenUsed/>
    <w:rsid w:val="00DA3C13"/>
    <w:pPr>
      <w:spacing w:after="100"/>
      <w:ind w:left="1100" w:right="0"/>
      <w:jc w:val="left"/>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DA3C13"/>
    <w:pPr>
      <w:spacing w:after="100"/>
      <w:ind w:left="1320" w:right="0"/>
      <w:jc w:val="left"/>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DA3C13"/>
    <w:pPr>
      <w:spacing w:after="100"/>
      <w:ind w:left="1540" w:right="0"/>
      <w:jc w:val="left"/>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DA3C13"/>
    <w:pPr>
      <w:spacing w:after="100"/>
      <w:ind w:left="1760" w:right="0"/>
      <w:jc w:val="left"/>
    </w:pPr>
    <w:rPr>
      <w:rFonts w:asciiTheme="minorHAnsi" w:eastAsiaTheme="minorEastAsia" w:hAnsiTheme="minorHAnsi" w:cstheme="minorBidi"/>
      <w:sz w:val="22"/>
      <w:szCs w:val="22"/>
      <w:lang w:eastAsia="en-GB"/>
    </w:rPr>
  </w:style>
  <w:style w:type="paragraph" w:styleId="Caption">
    <w:name w:val="caption"/>
    <w:basedOn w:val="Normal"/>
    <w:next w:val="Normal"/>
    <w:rsid w:val="00CB1C56"/>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CB1C56"/>
    <w:rPr>
      <w:color w:val="800080" w:themeColor="followedHyperlink"/>
      <w:u w:val="single"/>
    </w:rPr>
  </w:style>
  <w:style w:type="character" w:styleId="BookTitle">
    <w:name w:val="Book Title"/>
    <w:basedOn w:val="DefaultParagraphFont"/>
    <w:uiPriority w:val="99"/>
    <w:rsid w:val="00CB1C56"/>
    <w:rPr>
      <w:b/>
      <w:bCs/>
      <w:i/>
      <w:iCs/>
      <w:spacing w:val="5"/>
    </w:rPr>
  </w:style>
  <w:style w:type="character" w:styleId="Emphasis">
    <w:name w:val="Emphasis"/>
    <w:basedOn w:val="DefaultParagraphFont"/>
    <w:uiPriority w:val="20"/>
    <w:rsid w:val="00CB1C56"/>
    <w:rPr>
      <w:i/>
      <w:iCs/>
    </w:rPr>
  </w:style>
  <w:style w:type="character" w:styleId="IntenseEmphasis">
    <w:name w:val="Intense Emphasis"/>
    <w:basedOn w:val="DefaultParagraphFont"/>
    <w:uiPriority w:val="21"/>
    <w:rsid w:val="00CB1C56"/>
    <w:rPr>
      <w:i/>
      <w:iCs/>
      <w:color w:val="4F81BD" w:themeColor="accent1"/>
    </w:rPr>
  </w:style>
  <w:style w:type="paragraph" w:styleId="IntenseQuote">
    <w:name w:val="Intense Quote"/>
    <w:basedOn w:val="Normal"/>
    <w:next w:val="Normal"/>
    <w:link w:val="IntenseQuoteChar"/>
    <w:uiPriority w:val="30"/>
    <w:rsid w:val="00CB1C56"/>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CB1C56"/>
    <w:rPr>
      <w:i/>
      <w:iCs/>
      <w:color w:val="4F81BD" w:themeColor="accent1"/>
      <w:lang w:val="en-GB"/>
    </w:rPr>
  </w:style>
  <w:style w:type="character" w:styleId="IntenseReference">
    <w:name w:val="Intense Reference"/>
    <w:basedOn w:val="DefaultParagraphFont"/>
    <w:uiPriority w:val="32"/>
    <w:rsid w:val="00CB1C56"/>
    <w:rPr>
      <w:b/>
      <w:bCs/>
      <w:smallCaps/>
      <w:color w:val="4F81BD" w:themeColor="accent1"/>
      <w:spacing w:val="5"/>
    </w:rPr>
  </w:style>
  <w:style w:type="paragraph" w:styleId="NoSpacing">
    <w:name w:val="No Spacing"/>
    <w:uiPriority w:val="1"/>
    <w:rsid w:val="00CB1C56"/>
    <w:pPr>
      <w:ind w:left="1418" w:right="-57"/>
      <w:jc w:val="both"/>
    </w:pPr>
    <w:rPr>
      <w:lang w:val="en-GB"/>
    </w:rPr>
  </w:style>
  <w:style w:type="paragraph" w:styleId="Quote">
    <w:name w:val="Quote"/>
    <w:basedOn w:val="Normal"/>
    <w:next w:val="Normal"/>
    <w:link w:val="QuoteChar"/>
    <w:uiPriority w:val="29"/>
    <w:rsid w:val="00CB1C56"/>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CB1C56"/>
    <w:rPr>
      <w:i/>
      <w:iCs/>
      <w:color w:val="404040" w:themeColor="text1" w:themeTint="BF"/>
      <w:lang w:val="en-GB"/>
    </w:rPr>
  </w:style>
  <w:style w:type="character" w:styleId="Strong">
    <w:name w:val="Strong"/>
    <w:basedOn w:val="DefaultParagraphFont"/>
    <w:uiPriority w:val="22"/>
    <w:rsid w:val="00CB1C56"/>
    <w:rPr>
      <w:b/>
      <w:bCs/>
    </w:rPr>
  </w:style>
  <w:style w:type="character" w:styleId="SubtleEmphasis">
    <w:name w:val="Subtle Emphasis"/>
    <w:basedOn w:val="DefaultParagraphFont"/>
    <w:uiPriority w:val="19"/>
    <w:rsid w:val="00CB1C56"/>
    <w:rPr>
      <w:i/>
      <w:iCs/>
      <w:color w:val="404040" w:themeColor="text1" w:themeTint="BF"/>
    </w:rPr>
  </w:style>
  <w:style w:type="character" w:styleId="SubtleReference">
    <w:name w:val="Subtle Reference"/>
    <w:basedOn w:val="DefaultParagraphFont"/>
    <w:uiPriority w:val="31"/>
    <w:rsid w:val="00CB1C56"/>
    <w:rPr>
      <w:smallCaps/>
      <w:color w:val="5A5A5A" w:themeColor="text1" w:themeTint="A5"/>
    </w:rPr>
  </w:style>
  <w:style w:type="paragraph" w:styleId="NormalWeb">
    <w:name w:val="Normal (Web)"/>
    <w:basedOn w:val="Normal"/>
    <w:uiPriority w:val="99"/>
    <w:unhideWhenUsed/>
    <w:rsid w:val="00CA650E"/>
    <w:pPr>
      <w:spacing w:before="100" w:beforeAutospacing="1" w:after="100" w:afterAutospacing="1" w:line="240" w:lineRule="auto"/>
      <w:ind w:left="0" w:right="0"/>
      <w:jc w:val="left"/>
    </w:pPr>
    <w:rPr>
      <w:rFonts w:ascii="Times New Roman" w:eastAsiaTheme="minorEastAsia" w:hAnsi="Times New Roman"/>
      <w:sz w:val="24"/>
      <w:szCs w:val="24"/>
      <w:lang w:eastAsia="en-GB"/>
    </w:rPr>
  </w:style>
  <w:style w:type="character" w:styleId="UnresolvedMention">
    <w:name w:val="Unresolved Mention"/>
    <w:basedOn w:val="DefaultParagraphFont"/>
    <w:uiPriority w:val="99"/>
    <w:semiHidden/>
    <w:unhideWhenUsed/>
    <w:rsid w:val="007355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20100.pdf" TargetMode="External"/><Relationship Id="rId26" Type="http://schemas.openxmlformats.org/officeDocument/2006/relationships/hyperlink" Target="http://escies.org/escc-specs/published/20600.pdf" TargetMode="External"/><Relationship Id="rId39" Type="http://schemas.openxmlformats.org/officeDocument/2006/relationships/hyperlink" Target="http://escies.org/escc-specs/published/25400.pdf" TargetMode="External"/><Relationship Id="rId21" Type="http://schemas.openxmlformats.org/officeDocument/2006/relationships/hyperlink" Target="https://escies.org/specfamily/searchSpecification?text=%2223100%22" TargetMode="External"/><Relationship Id="rId34" Type="http://schemas.openxmlformats.org/officeDocument/2006/relationships/hyperlink" Target="http://escies.org/escc-specs/published/25400.pdf" TargetMode="External"/><Relationship Id="rId42" Type="http://schemas.openxmlformats.org/officeDocument/2006/relationships/hyperlink" Target="https://escies.org/specfamily/searchSpecification?text=%2220100%22" TargetMode="External"/><Relationship Id="rId47" Type="http://schemas.openxmlformats.org/officeDocument/2006/relationships/hyperlink" Target="http://escies.org/escc-specs/published/20100.pdf" TargetMode="External"/><Relationship Id="rId50" Type="http://schemas.openxmlformats.org/officeDocument/2006/relationships/hyperlink" Target="https://escies.org/specfamily/searchSpecification?text=%2222800%22" TargetMode="External"/><Relationship Id="rId55" Type="http://schemas.openxmlformats.org/officeDocument/2006/relationships/hyperlink" Target="https://escies.org/specfamily/searchSpecification?text=%2220100%22" TargetMode="External"/><Relationship Id="rId63" Type="http://schemas.openxmlformats.org/officeDocument/2006/relationships/hyperlink" Target="https://escies.org/specfamily/searchSpecification?text=%2220100%22" TargetMode="External"/><Relationship Id="rId68" Type="http://schemas.openxmlformats.org/officeDocument/2006/relationships/hyperlink" Target="http://escies.org/escc-specs/published/20500.pdf" TargetMode="External"/><Relationship Id="rId76" Type="http://schemas.openxmlformats.org/officeDocument/2006/relationships/hyperlink" Target="http://escies.org/escc-specs/published/20100.pdf" TargetMode="External"/><Relationship Id="rId84" Type="http://schemas.openxmlformats.org/officeDocument/2006/relationships/header" Target="header1.xml"/><Relationship Id="rId7" Type="http://schemas.openxmlformats.org/officeDocument/2006/relationships/settings" Target="settings.xml"/><Relationship Id="rId71" Type="http://schemas.openxmlformats.org/officeDocument/2006/relationships/hyperlink" Target="https://landandmaritimeapps.dla.mil/Downloads/MilSpec/Docs/MIL-STD-202/std202mthd302.pdf" TargetMode="External"/><Relationship Id="rId2" Type="http://schemas.openxmlformats.org/officeDocument/2006/relationships/customXml" Target="../customXml/item2.xml"/><Relationship Id="rId16" Type="http://schemas.openxmlformats.org/officeDocument/2006/relationships/hyperlink" Target="https://escies.org/specfamily/searchSpecification?text=%2220100%22" TargetMode="External"/><Relationship Id="rId29" Type="http://schemas.openxmlformats.org/officeDocument/2006/relationships/hyperlink" Target="http://escies.org/escc-specs/published/22600.pdf" TargetMode="External"/><Relationship Id="rId11" Type="http://schemas.openxmlformats.org/officeDocument/2006/relationships/image" Target="media/image1.jpg"/><Relationship Id="rId24" Type="http://schemas.openxmlformats.org/officeDocument/2006/relationships/hyperlink" Target="http://escies.org/escc-specs/published/20500.pdf" TargetMode="External"/><Relationship Id="rId32" Type="http://schemas.openxmlformats.org/officeDocument/2006/relationships/hyperlink" Target="http://escies.org/escc-specs/published/24600.pdf" TargetMode="External"/><Relationship Id="rId37" Type="http://schemas.openxmlformats.org/officeDocument/2006/relationships/hyperlink" Target="http://escies.org/escc-specs/published/22800.pdf" TargetMode="External"/><Relationship Id="rId40" Type="http://schemas.openxmlformats.org/officeDocument/2006/relationships/hyperlink" Target="https://landandmaritimeapps.dla.mil/programs/milspec/ListDocs.aspx?BasicDoc=MIL-STD-202" TargetMode="External"/><Relationship Id="rId45" Type="http://schemas.openxmlformats.org/officeDocument/2006/relationships/hyperlink" Target="http://escies.org/escc-specs/published/25400.pdf" TargetMode="External"/><Relationship Id="rId53" Type="http://schemas.openxmlformats.org/officeDocument/2006/relationships/hyperlink" Target="http://escies.org/escc-specs/published/21700.pdf" TargetMode="External"/><Relationship Id="rId58" Type="http://schemas.openxmlformats.org/officeDocument/2006/relationships/hyperlink" Target="http://escies.org/escc-specs/published/25400.pdf" TargetMode="External"/><Relationship Id="rId66" Type="http://schemas.openxmlformats.org/officeDocument/2006/relationships/hyperlink" Target="http://escies.org/escc-specs/published/25400.pdf" TargetMode="External"/><Relationship Id="rId74" Type="http://schemas.openxmlformats.org/officeDocument/2006/relationships/hyperlink" Target="http://escies.org/escc-specs/published/24800.pdf" TargetMode="External"/><Relationship Id="rId79" Type="http://schemas.openxmlformats.org/officeDocument/2006/relationships/hyperlink" Target="https://escies.org/specfamily/searchSpecification?text=%2220100%22" TargetMode="External"/><Relationship Id="rId5" Type="http://schemas.openxmlformats.org/officeDocument/2006/relationships/numbering" Target="numbering.xml"/><Relationship Id="rId61" Type="http://schemas.openxmlformats.org/officeDocument/2006/relationships/hyperlink" Target="https://escies.org/specfamily/searchSpecification?text=%2225400%22" TargetMode="External"/><Relationship Id="rId82" Type="http://schemas.openxmlformats.org/officeDocument/2006/relationships/hyperlink" Target="https://escies.org/specfamily/searchSpecification?text=%2223100%22" TargetMode="External"/><Relationship Id="rId19" Type="http://schemas.openxmlformats.org/officeDocument/2006/relationships/hyperlink" Target="https://escies.org/specfamily/searchSpecification?text=%2225400%2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hyperlink" Target="http://escies.org/escc-specs/published/23100.pdf" TargetMode="External"/><Relationship Id="rId27" Type="http://schemas.openxmlformats.org/officeDocument/2006/relationships/hyperlink" Target="http://escies.org/escc-specs/published/21300.pdf" TargetMode="External"/><Relationship Id="rId30" Type="http://schemas.openxmlformats.org/officeDocument/2006/relationships/hyperlink" Target="http://escies.org/escc-specs/published/22800.pdf" TargetMode="External"/><Relationship Id="rId35" Type="http://schemas.openxmlformats.org/officeDocument/2006/relationships/hyperlink" Target="http://escies.org/escc-specs/published/20100.pdf" TargetMode="External"/><Relationship Id="rId43" Type="http://schemas.openxmlformats.org/officeDocument/2006/relationships/hyperlink" Target="http://escies.org/escc-specs/published/20100.pdf" TargetMode="External"/><Relationship Id="rId48" Type="http://schemas.openxmlformats.org/officeDocument/2006/relationships/hyperlink" Target="https://escies.org/specfamily/searchSpecification?text=%2225400%22" TargetMode="External"/><Relationship Id="rId56" Type="http://schemas.openxmlformats.org/officeDocument/2006/relationships/hyperlink" Target="http://escies.org/escc-specs/published/20100.pdf" TargetMode="External"/><Relationship Id="rId64" Type="http://schemas.openxmlformats.org/officeDocument/2006/relationships/hyperlink" Target="http://escies.org/escc-specs/published/20100.pdf" TargetMode="External"/><Relationship Id="rId69" Type="http://schemas.openxmlformats.org/officeDocument/2006/relationships/hyperlink" Target="https://escies.org/specfamily/searchSpecification?text=%2220500%22" TargetMode="External"/><Relationship Id="rId77" Type="http://schemas.openxmlformats.org/officeDocument/2006/relationships/hyperlink" Target="https://escies.org/specfamily/searchSpecification?text=%2225400%22" TargetMode="External"/><Relationship Id="rId8" Type="http://schemas.openxmlformats.org/officeDocument/2006/relationships/webSettings" Target="webSettings.xml"/><Relationship Id="rId51" Type="http://schemas.openxmlformats.org/officeDocument/2006/relationships/hyperlink" Target="http://escies.org/escc-specs/published/22800.pdf" TargetMode="External"/><Relationship Id="rId72" Type="http://schemas.openxmlformats.org/officeDocument/2006/relationships/hyperlink" Target="https://landandmaritimeapps.dla.mil/Downloads/MilSpec/Docs/MIL-STD-202/std202mthd108.pdf" TargetMode="External"/><Relationship Id="rId80" Type="http://schemas.openxmlformats.org/officeDocument/2006/relationships/hyperlink" Target="http://escies.org/escc-specs/published/20100.pdf" TargetMode="External"/><Relationship Id="rId85"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s://escies.org/specfamily/searchSpecification?text=%2220100%22" TargetMode="External"/><Relationship Id="rId25" Type="http://schemas.openxmlformats.org/officeDocument/2006/relationships/hyperlink" Target="http://escies.org/escc-specs/published/20600.pdf" TargetMode="External"/><Relationship Id="rId33" Type="http://schemas.openxmlformats.org/officeDocument/2006/relationships/hyperlink" Target="http://escies.org/escc-specs/published/24800.pdf" TargetMode="External"/><Relationship Id="rId38" Type="http://schemas.openxmlformats.org/officeDocument/2006/relationships/hyperlink" Target="http://escies.org/escc-specs/published/24600.pdf" TargetMode="External"/><Relationship Id="rId46" Type="http://schemas.openxmlformats.org/officeDocument/2006/relationships/hyperlink" Target="https://escies.org/specfamily/searchSpecification?text=%2220100%22" TargetMode="External"/><Relationship Id="rId59" Type="http://schemas.openxmlformats.org/officeDocument/2006/relationships/hyperlink" Target="https://escies.org/specfamily/searchSpecification?text=%2220100%22" TargetMode="External"/><Relationship Id="rId67" Type="http://schemas.openxmlformats.org/officeDocument/2006/relationships/hyperlink" Target="http://escies.org/escc-specs/published/23100.pdf" TargetMode="External"/><Relationship Id="rId20" Type="http://schemas.openxmlformats.org/officeDocument/2006/relationships/hyperlink" Target="http://escies.org/escc-specs/published/25400.pdf" TargetMode="External"/><Relationship Id="rId41" Type="http://schemas.openxmlformats.org/officeDocument/2006/relationships/hyperlink" Target="http://escies.org/escc-specs/published/21300.pdf" TargetMode="External"/><Relationship Id="rId54" Type="http://schemas.openxmlformats.org/officeDocument/2006/relationships/hyperlink" Target="http://escies.org/escc-specs/published/22600.pdf" TargetMode="External"/><Relationship Id="rId62" Type="http://schemas.openxmlformats.org/officeDocument/2006/relationships/hyperlink" Target="http://escies.org/escc-specs/published/25400.pdf" TargetMode="External"/><Relationship Id="rId70" Type="http://schemas.openxmlformats.org/officeDocument/2006/relationships/hyperlink" Target="http://escies.org/escc-specs/published/20500.pdf" TargetMode="External"/><Relationship Id="rId75" Type="http://schemas.openxmlformats.org/officeDocument/2006/relationships/hyperlink" Target="https://escies.org/specfamily/searchSpecification?text=%2220100%22" TargetMode="External"/><Relationship Id="rId83" Type="http://schemas.openxmlformats.org/officeDocument/2006/relationships/hyperlink" Target="http://escies.org/escc-specs/published/23100.pdf"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escies.org/download/dcrappimp?id=1127" TargetMode="External"/><Relationship Id="rId23" Type="http://schemas.openxmlformats.org/officeDocument/2006/relationships/hyperlink" Target="http://escies.org/escc-specs/published/20100.pdf" TargetMode="External"/><Relationship Id="rId28" Type="http://schemas.openxmlformats.org/officeDocument/2006/relationships/hyperlink" Target="http://escies.org/escc-specs/published/21700.pdf" TargetMode="External"/><Relationship Id="rId36" Type="http://schemas.openxmlformats.org/officeDocument/2006/relationships/hyperlink" Target="http://escies.org/escc-specs/published/21700.pdf" TargetMode="External"/><Relationship Id="rId49" Type="http://schemas.openxmlformats.org/officeDocument/2006/relationships/hyperlink" Target="http://escies.org/escc-specs/published/25400.pdf" TargetMode="External"/><Relationship Id="rId57" Type="http://schemas.openxmlformats.org/officeDocument/2006/relationships/hyperlink" Target="https://escies.org/specfamily/searchSpecification?text=%2225400%22" TargetMode="External"/><Relationship Id="rId10" Type="http://schemas.openxmlformats.org/officeDocument/2006/relationships/endnotes" Target="endnotes.xml"/><Relationship Id="rId31" Type="http://schemas.openxmlformats.org/officeDocument/2006/relationships/hyperlink" Target="http://escies.org/escc-specs/published/23100.pdf" TargetMode="External"/><Relationship Id="rId44" Type="http://schemas.openxmlformats.org/officeDocument/2006/relationships/hyperlink" Target="https://escies.org/specfamily/searchSpecification?text=%2225400%22" TargetMode="External"/><Relationship Id="rId52" Type="http://schemas.openxmlformats.org/officeDocument/2006/relationships/hyperlink" Target="https://escies.org/specfamily/searchSpecification?text=%2221700%22" TargetMode="External"/><Relationship Id="rId60" Type="http://schemas.openxmlformats.org/officeDocument/2006/relationships/hyperlink" Target="http://escies.org/escc-specs/published/20100.pdf" TargetMode="External"/><Relationship Id="rId65" Type="http://schemas.openxmlformats.org/officeDocument/2006/relationships/hyperlink" Target="https://escies.org/specfamily/searchSpecification?text=%2225400%22" TargetMode="External"/><Relationship Id="rId73" Type="http://schemas.openxmlformats.org/officeDocument/2006/relationships/hyperlink" Target="https://landandmaritimeapps.dla.mil/Downloads/MilSpec/Docs/MIL-STD-202/std202mthd204.pdf" TargetMode="External"/><Relationship Id="rId78" Type="http://schemas.openxmlformats.org/officeDocument/2006/relationships/hyperlink" Target="http://escies.org/escc-specs/published/25400.pdf" TargetMode="External"/><Relationship Id="rId81" Type="http://schemas.openxmlformats.org/officeDocument/2006/relationships/hyperlink" Target="http://escies.org/escc-specs/published/20600.pdf" TargetMode="External"/><Relationship Id="rId86"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0432107-4692-43C7-A444-ED4AED1211F3}">
  <ds:schemaRefs>
    <ds:schemaRef ds:uri="http://schemas.microsoft.com/sharepoint/v3/contenttype/forms"/>
  </ds:schemaRefs>
</ds:datastoreItem>
</file>

<file path=customXml/itemProps2.xml><?xml version="1.0" encoding="utf-8"?>
<ds:datastoreItem xmlns:ds="http://schemas.openxmlformats.org/officeDocument/2006/customXml" ds:itemID="{36C3D94C-63D4-46C3-91A1-58E8E8907B26}">
  <ds:schemaRefs>
    <ds:schemaRef ds:uri="http://schemas.openxmlformats.org/officeDocument/2006/bibliography"/>
  </ds:schemaRefs>
</ds:datastoreItem>
</file>

<file path=customXml/itemProps3.xml><?xml version="1.0" encoding="utf-8"?>
<ds:datastoreItem xmlns:ds="http://schemas.openxmlformats.org/officeDocument/2006/customXml" ds:itemID="{85D100A5-4386-481D-863F-790D96BB698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A38517F-41DA-4B63-A9A3-31BEEC6CB3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ESCC.dotx</Template>
  <TotalTime>1520</TotalTime>
  <Pages>28</Pages>
  <Words>8188</Words>
  <Characters>46677</Characters>
  <Application>Microsoft Office Word</Application>
  <DocSecurity>0</DocSecurity>
  <Lines>388</Lines>
  <Paragraphs>109</Paragraphs>
  <ScaleCrop>false</ScaleCrop>
  <HeadingPairs>
    <vt:vector size="2" baseType="variant">
      <vt:variant>
        <vt:lpstr>Title</vt:lpstr>
      </vt:variant>
      <vt:variant>
        <vt:i4>1</vt:i4>
      </vt:variant>
    </vt:vector>
  </HeadingPairs>
  <TitlesOfParts>
    <vt:vector size="1" baseType="lpstr">
      <vt:lpstr>FUSES</vt:lpstr>
    </vt:vector>
  </TitlesOfParts>
  <Company>Hewlett-Packard Company</Company>
  <LinksUpToDate>false</LinksUpToDate>
  <CharactersWithSpaces>54756</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FUSES</dc:title>
  <dc:creator>Helga Hahnemann-Englert</dc:creator>
  <cp:lastModifiedBy>Steve Thacker</cp:lastModifiedBy>
  <cp:revision>123</cp:revision>
  <cp:lastPrinted>2017-09-15T11:30:00Z</cp:lastPrinted>
  <dcterms:created xsi:type="dcterms:W3CDTF">2017-08-03T11:39:00Z</dcterms:created>
  <dcterms:modified xsi:type="dcterms:W3CDTF">2022-02-16T14:05:00Z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