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C4D6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16145682" wp14:editId="254789B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AB35F10" w14:textId="77777777" w:rsidR="00B238AF" w:rsidRPr="00240DB1" w:rsidRDefault="00B238AF" w:rsidP="00546706">
      <w:pPr>
        <w:rPr>
          <w:rFonts w:cs="Arial"/>
        </w:rPr>
      </w:pPr>
    </w:p>
    <w:p w14:paraId="6E52A414" w14:textId="77777777" w:rsidR="007F5AFE" w:rsidRPr="00240DB1" w:rsidRDefault="007F5AFE" w:rsidP="008D0546"/>
    <w:p w14:paraId="736D871A"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47A7503" wp14:editId="197798F4">
                <wp:simplePos x="0" y="0"/>
                <wp:positionH relativeFrom="column">
                  <wp:posOffset>5243398</wp:posOffset>
                </wp:positionH>
                <wp:positionV relativeFrom="paragraph">
                  <wp:posOffset>229362</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57771" w14:textId="7A7E6DFB" w:rsidR="007A16B5" w:rsidRDefault="007A16B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8B623A">
                              <w:fldChar w:fldCharType="begin"/>
                            </w:r>
                            <w:r w:rsidR="008B623A">
                              <w:instrText xml:space="preserve"> NUMPAGES  \* Arabic  \* MERGEFORMAT </w:instrText>
                            </w:r>
                            <w:r w:rsidR="008B623A">
                              <w:fldChar w:fldCharType="separate"/>
                            </w:r>
                            <w:r w:rsidR="0077013E">
                              <w:rPr>
                                <w:noProof/>
                              </w:rPr>
                              <w:t>29</w:t>
                            </w:r>
                            <w:r w:rsidR="008B623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A7503"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" fillcolor="white [3201]" stroked="f" strokeweight=".5pt">
                <v:textbox>
                  <w:txbxContent>
                    <w:p w14:paraId="21357771" w14:textId="7A7E6DFB" w:rsidR="007A16B5" w:rsidRDefault="007A16B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8B623A">
                        <w:fldChar w:fldCharType="begin"/>
                      </w:r>
                      <w:r w:rsidR="008B623A">
                        <w:instrText xml:space="preserve"> NUMPAGES  \* Arabic  \* MERGEFORMAT </w:instrText>
                      </w:r>
                      <w:r w:rsidR="008B623A">
                        <w:fldChar w:fldCharType="separate"/>
                      </w:r>
                      <w:r w:rsidR="0077013E">
                        <w:rPr>
                          <w:noProof/>
                        </w:rPr>
                        <w:t>29</w:t>
                      </w:r>
                      <w:r w:rsidR="008B623A">
                        <w:rPr>
                          <w:noProof/>
                        </w:rPr>
                        <w:fldChar w:fldCharType="end"/>
                      </w:r>
                    </w:p>
                  </w:txbxContent>
                </v:textbox>
              </v:shape>
            </w:pict>
          </mc:Fallback>
        </mc:AlternateContent>
      </w:r>
    </w:p>
    <w:p w14:paraId="3E420B5C" w14:textId="7D86A411" w:rsidR="00F04B11" w:rsidRPr="00240DB1" w:rsidRDefault="0087523E" w:rsidP="0087523E">
      <w:pPr>
        <w:pStyle w:val="CoverPageTitle"/>
      </w:pPr>
      <w:r>
        <w:t>SURFACE ACOUSTIC WAVE (SAW) FILTERS,</w:t>
      </w:r>
      <w:r w:rsidR="00DF4805">
        <w:t xml:space="preserve"> </w:t>
      </w:r>
      <w:r>
        <w:t>HERMETICALLY SEALED</w:t>
      </w:r>
    </w:p>
    <w:p w14:paraId="06BA95AD" w14:textId="77777777" w:rsidR="00F3617B" w:rsidRPr="00240DB1" w:rsidRDefault="00F3617B" w:rsidP="006E2C32">
      <w:pPr>
        <w:pStyle w:val="BASEDON"/>
      </w:pPr>
    </w:p>
    <w:p w14:paraId="3F0CCBBD" w14:textId="77777777" w:rsidR="007F5AFE" w:rsidRPr="00240DB1" w:rsidRDefault="007F5AFE" w:rsidP="006E2C32">
      <w:pPr>
        <w:pStyle w:val="CoverPageTitle"/>
      </w:pPr>
      <w:r w:rsidRPr="00240DB1">
        <w:t xml:space="preserve">ESCC </w:t>
      </w:r>
      <w:r w:rsidR="00283608">
        <w:t>Generic</w:t>
      </w:r>
      <w:r w:rsidRPr="00240DB1">
        <w:t xml:space="preserve"> </w:t>
      </w:r>
      <w:r w:rsidR="007A41EF" w:rsidRPr="00240DB1">
        <w:t>Specification</w:t>
      </w:r>
      <w:r w:rsidR="00A202ED" w:rsidRPr="00240DB1">
        <w:t xml:space="preserve"> No.</w:t>
      </w:r>
      <w:r w:rsidR="00407763">
        <w:t xml:space="preserve"> </w:t>
      </w:r>
      <w:r w:rsidR="00283608">
        <w:t>3502</w:t>
      </w:r>
    </w:p>
    <w:p w14:paraId="0E4E6669" w14:textId="77777777" w:rsidR="003273E4" w:rsidRPr="00240DB1" w:rsidRDefault="003273E4" w:rsidP="002D6668">
      <w:pPr>
        <w:pStyle w:val="CoverPageTitle"/>
        <w:spacing w:after="36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7CF18B7" w14:textId="77777777" w:rsidTr="00C946C8">
        <w:trPr>
          <w:trHeight w:val="365"/>
          <w:jc w:val="center"/>
        </w:trPr>
        <w:tc>
          <w:tcPr>
            <w:tcW w:w="4401" w:type="dxa"/>
            <w:shd w:val="clear" w:color="auto" w:fill="auto"/>
            <w:vAlign w:val="center"/>
          </w:tcPr>
          <w:p w14:paraId="70BB78D2" w14:textId="1FFB42AE" w:rsidR="008B5CFD" w:rsidRPr="00DB2C6F" w:rsidRDefault="008B5CFD" w:rsidP="00DF4805">
            <w:pPr>
              <w:pStyle w:val="Leftalign"/>
              <w:jc w:val="left"/>
              <w:rPr>
                <w:highlight w:val="yellow"/>
              </w:rPr>
            </w:pPr>
            <w:r w:rsidRPr="00DB2C6F">
              <w:rPr>
                <w:highlight w:val="yellow"/>
              </w:rPr>
              <w:t xml:space="preserve">Issue </w:t>
            </w:r>
            <w:r w:rsidR="00B63B48" w:rsidRPr="00DB2C6F">
              <w:rPr>
                <w:highlight w:val="yellow"/>
              </w:rPr>
              <w:t>4</w:t>
            </w:r>
            <w:r w:rsidR="00995C8F">
              <w:rPr>
                <w:highlight w:val="yellow"/>
              </w:rPr>
              <w:t xml:space="preserve"> Draft A</w:t>
            </w:r>
          </w:p>
        </w:tc>
        <w:tc>
          <w:tcPr>
            <w:tcW w:w="4349" w:type="dxa"/>
            <w:shd w:val="clear" w:color="auto" w:fill="auto"/>
            <w:vAlign w:val="center"/>
          </w:tcPr>
          <w:p w14:paraId="631716B5" w14:textId="533CC353" w:rsidR="008B5CFD" w:rsidRPr="00DB2C6F" w:rsidRDefault="00B63B48" w:rsidP="00DF4805">
            <w:pPr>
              <w:pStyle w:val="Leftalign"/>
              <w:jc w:val="left"/>
              <w:rPr>
                <w:highlight w:val="yellow"/>
              </w:rPr>
            </w:pPr>
            <w:r w:rsidRPr="00DB2C6F">
              <w:rPr>
                <w:highlight w:val="yellow"/>
              </w:rPr>
              <w:t>February 2022</w:t>
            </w:r>
          </w:p>
        </w:tc>
      </w:tr>
    </w:tbl>
    <w:p w14:paraId="2EF3DABB" w14:textId="77777777" w:rsidR="008B5CFD" w:rsidRPr="00240DB1" w:rsidRDefault="008B5CFD" w:rsidP="00F17044">
      <w:pPr>
        <w:pStyle w:val="CoverPageTitle"/>
        <w:spacing w:after="120"/>
      </w:pPr>
    </w:p>
    <w:p w14:paraId="12B14B32" w14:textId="09D109C3" w:rsidR="0087523E" w:rsidRDefault="00DF4805" w:rsidP="006E2C32">
      <w:pPr>
        <w:pStyle w:val="CoverPageTitle"/>
      </w:pPr>
      <w:r w:rsidRPr="00240DB1">
        <w:rPr>
          <w:noProof/>
          <w:lang w:eastAsia="en-GB"/>
        </w:rPr>
        <w:drawing>
          <wp:anchor distT="0" distB="0" distL="114300" distR="114300" simplePos="0" relativeHeight="251658240" behindDoc="1" locked="0" layoutInCell="1" allowOverlap="1" wp14:anchorId="62383996" wp14:editId="3A0D0561">
            <wp:simplePos x="0" y="0"/>
            <wp:positionH relativeFrom="column">
              <wp:posOffset>2611755</wp:posOffset>
            </wp:positionH>
            <wp:positionV relativeFrom="paragraph">
              <wp:posOffset>344475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69E72E3" w14:textId="04A00449" w:rsidR="00C946C8" w:rsidRPr="00240DB1" w:rsidRDefault="00C946C8" w:rsidP="006E2C32">
      <w:pPr>
        <w:pStyle w:val="CoverPageTitle"/>
      </w:pPr>
    </w:p>
    <w:p w14:paraId="77AA515E" w14:textId="77777777" w:rsidR="00C946C8" w:rsidRDefault="00C946C8" w:rsidP="00C946C8"/>
    <w:p w14:paraId="627DA9DE" w14:textId="77777777" w:rsidR="00B63B48" w:rsidRPr="00240DB1" w:rsidRDefault="00B63B48" w:rsidP="00C946C8"/>
    <w:p w14:paraId="5C007A5C" w14:textId="4052B0A8"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962F4F7" w14:textId="77777777" w:rsidR="00080FC5" w:rsidRPr="00240DB1" w:rsidRDefault="00080FC5" w:rsidP="00546706">
      <w:pPr>
        <w:pStyle w:val="Title"/>
        <w:rPr>
          <w:rFonts w:cs="Arial"/>
        </w:rPr>
      </w:pPr>
      <w:r w:rsidRPr="00240DB1">
        <w:rPr>
          <w:rFonts w:cs="Arial"/>
        </w:rPr>
        <w:lastRenderedPageBreak/>
        <w:t>Legal Disclaimer and Copyright</w:t>
      </w:r>
    </w:p>
    <w:p w14:paraId="045C5D88" w14:textId="129DA8C9"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B63B48">
        <w:rPr>
          <w:rFonts w:cs="Arial"/>
        </w:rPr>
        <w:t>22</w:t>
      </w:r>
      <w:r w:rsidR="00184178">
        <w:rPr>
          <w:rFonts w:cs="Arial"/>
        </w:rPr>
        <w:t>.</w:t>
      </w:r>
      <w:r w:rsidRPr="00240DB1">
        <w:rPr>
          <w:rFonts w:cs="Arial"/>
        </w:rPr>
        <w:t xml:space="preserve"> All rights reserved.</w:t>
      </w:r>
    </w:p>
    <w:p w14:paraId="667CEDEA"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1C01D19" w14:textId="1D42A8B1" w:rsidR="00080FC5" w:rsidRPr="00240DB1" w:rsidRDefault="00080FC5" w:rsidP="00546706">
      <w:pPr>
        <w:rPr>
          <w:rFonts w:cs="Arial"/>
        </w:rPr>
      </w:pPr>
      <w:r w:rsidRPr="00240DB1">
        <w:rPr>
          <w:rFonts w:cs="Arial"/>
        </w:rPr>
        <w:t xml:space="preserve">This publication, without </w:t>
      </w:r>
      <w:r w:rsidR="00DF4805">
        <w:rPr>
          <w:rFonts w:cs="Arial"/>
        </w:rPr>
        <w:t xml:space="preserve">the </w:t>
      </w:r>
      <w:r w:rsidRPr="00240DB1">
        <w:rPr>
          <w:rFonts w:cs="Arial"/>
        </w:rPr>
        <w:t xml:space="preserve">prior permission of the European Space Agency and provided </w:t>
      </w:r>
      <w:r w:rsidR="00DF4805">
        <w:rPr>
          <w:rFonts w:cs="Arial"/>
        </w:rPr>
        <w:t xml:space="preserve">that </w:t>
      </w:r>
      <w:r w:rsidRPr="00240DB1">
        <w:rPr>
          <w:rFonts w:cs="Arial"/>
        </w:rPr>
        <w:t>it is not used for a commercial purpose, may be:</w:t>
      </w:r>
    </w:p>
    <w:p w14:paraId="222921EC" w14:textId="77777777" w:rsidR="000D313F" w:rsidRPr="00240DB1" w:rsidRDefault="000547FA" w:rsidP="00DF4805">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F072C69"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713F6B2B" w14:textId="77777777" w:rsidR="006C0DEB" w:rsidRPr="00240DB1" w:rsidRDefault="006C0DEB" w:rsidP="00546706">
      <w:pPr>
        <w:rPr>
          <w:rFonts w:cs="Arial"/>
        </w:rPr>
      </w:pPr>
      <w:r w:rsidRPr="00240DB1">
        <w:rPr>
          <w:rFonts w:cs="Arial"/>
        </w:rPr>
        <w:br w:type="page"/>
      </w:r>
    </w:p>
    <w:p w14:paraId="28FF4536" w14:textId="77777777" w:rsidR="00B22DBF" w:rsidRPr="00240DB1" w:rsidRDefault="00B22DBF" w:rsidP="00546706">
      <w:pPr>
        <w:pStyle w:val="Title"/>
        <w:rPr>
          <w:rFonts w:cs="Arial"/>
        </w:rPr>
      </w:pPr>
      <w:r w:rsidRPr="00240DB1">
        <w:rPr>
          <w:rFonts w:cs="Arial"/>
        </w:rPr>
        <w:lastRenderedPageBreak/>
        <w:t>DOCUMENTATION CHANGE NOTICE</w:t>
      </w:r>
    </w:p>
    <w:p w14:paraId="640EF45E" w14:textId="3F4FE470"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1AC7C9C5" w14:textId="77777777" w:rsidTr="00DF4805">
        <w:trPr>
          <w:trHeight w:val="365"/>
        </w:trPr>
        <w:tc>
          <w:tcPr>
            <w:tcW w:w="1778" w:type="dxa"/>
            <w:shd w:val="clear" w:color="auto" w:fill="auto"/>
            <w:vAlign w:val="center"/>
          </w:tcPr>
          <w:p w14:paraId="2CC1AC7E"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1D03184B" w14:textId="77777777" w:rsidR="00B22DBF" w:rsidRPr="00240DB1" w:rsidRDefault="00B22DBF" w:rsidP="00DC30C8">
            <w:pPr>
              <w:pStyle w:val="Bodyjustified"/>
              <w:jc w:val="left"/>
            </w:pPr>
            <w:r w:rsidRPr="00240DB1">
              <w:t>CHANGE DESCRIPTION</w:t>
            </w:r>
          </w:p>
        </w:tc>
      </w:tr>
      <w:tr w:rsidR="00B22DBF" w:rsidRPr="00240DB1" w14:paraId="42D538A2" w14:textId="77777777" w:rsidTr="00DF4805">
        <w:trPr>
          <w:trHeight w:val="365"/>
        </w:trPr>
        <w:tc>
          <w:tcPr>
            <w:tcW w:w="1778" w:type="dxa"/>
            <w:shd w:val="clear" w:color="auto" w:fill="auto"/>
            <w:vAlign w:val="center"/>
          </w:tcPr>
          <w:p w14:paraId="7D9439D8" w14:textId="76FB7A7F" w:rsidR="00B22DBF" w:rsidRPr="00240DB1" w:rsidRDefault="008B623A" w:rsidP="005A2BA9">
            <w:pPr>
              <w:pStyle w:val="Leftalign"/>
              <w:jc w:val="left"/>
            </w:pPr>
            <w:hyperlink r:id="rId15" w:history="1">
              <w:r w:rsidR="00A51B2E">
                <w:rPr>
                  <w:rStyle w:val="Hyperlink"/>
                </w:rPr>
                <w:t>1027</w:t>
              </w:r>
            </w:hyperlink>
          </w:p>
        </w:tc>
        <w:tc>
          <w:tcPr>
            <w:tcW w:w="8164" w:type="dxa"/>
            <w:shd w:val="clear" w:color="auto" w:fill="auto"/>
            <w:vAlign w:val="center"/>
          </w:tcPr>
          <w:p w14:paraId="3A7C04E9" w14:textId="72CDB261" w:rsidR="00B22DBF" w:rsidRPr="00240DB1" w:rsidRDefault="00DF4805" w:rsidP="00DF4805">
            <w:pPr>
              <w:pStyle w:val="Leftalign"/>
              <w:jc w:val="left"/>
            </w:pPr>
            <w:r>
              <w:t>Specification upissued to incorporate changes per DCR.</w:t>
            </w:r>
          </w:p>
        </w:tc>
      </w:tr>
      <w:tr w:rsidR="00414E28" w:rsidRPr="00240DB1" w14:paraId="5AD96DEB" w14:textId="77777777" w:rsidTr="00DF4805">
        <w:trPr>
          <w:trHeight w:val="365"/>
        </w:trPr>
        <w:tc>
          <w:tcPr>
            <w:tcW w:w="1778" w:type="dxa"/>
            <w:shd w:val="clear" w:color="auto" w:fill="auto"/>
            <w:vAlign w:val="center"/>
          </w:tcPr>
          <w:p w14:paraId="43005614" w14:textId="77777777" w:rsidR="00414E28" w:rsidRDefault="00414E28" w:rsidP="005A2BA9">
            <w:pPr>
              <w:pStyle w:val="Leftalign"/>
              <w:jc w:val="left"/>
            </w:pPr>
            <w:r>
              <w:t>Draft 4A S.Thacker</w:t>
            </w:r>
          </w:p>
          <w:p w14:paraId="0D7D9E94" w14:textId="6A351F2A" w:rsidR="00414E28" w:rsidRDefault="00414E28" w:rsidP="005A2BA9">
            <w:pPr>
              <w:pStyle w:val="Leftalign"/>
              <w:jc w:val="left"/>
            </w:pPr>
            <w:r>
              <w:t>15/02/2022</w:t>
            </w:r>
          </w:p>
        </w:tc>
        <w:tc>
          <w:tcPr>
            <w:tcW w:w="8164" w:type="dxa"/>
            <w:shd w:val="clear" w:color="auto" w:fill="auto"/>
            <w:vAlign w:val="center"/>
          </w:tcPr>
          <w:p w14:paraId="336D0E40" w14:textId="23AB1F0F" w:rsidR="00414E28" w:rsidRDefault="00414E28" w:rsidP="00DF4805">
            <w:pPr>
              <w:pStyle w:val="Leftalign"/>
              <w:jc w:val="left"/>
            </w:pPr>
            <w:r>
              <w:t xml:space="preserve">In </w:t>
            </w:r>
            <w:r w:rsidR="007B302D">
              <w:t>initial draft</w:t>
            </w:r>
            <w:r>
              <w:t xml:space="preserve"> revision</w:t>
            </w:r>
            <w:r w:rsidR="001E1EA0">
              <w:t xml:space="preserve"> implementing changes per DCR1027 </w:t>
            </w:r>
            <w:r w:rsidR="007B302D">
              <w:t>plus</w:t>
            </w:r>
            <w:r w:rsidR="001E1EA0">
              <w:t xml:space="preserve"> several additional changes for consistency purposes.</w:t>
            </w:r>
          </w:p>
          <w:p w14:paraId="1A69AC42" w14:textId="77777777" w:rsidR="001E1EA0" w:rsidRDefault="001E1EA0" w:rsidP="00DF4805">
            <w:pPr>
              <w:pStyle w:val="Leftalign"/>
              <w:jc w:val="left"/>
            </w:pPr>
          </w:p>
          <w:p w14:paraId="27394359" w14:textId="373F6F02" w:rsidR="001E1EA0" w:rsidRDefault="001E1EA0" w:rsidP="00DF4805">
            <w:pPr>
              <w:pStyle w:val="Leftalign"/>
              <w:jc w:val="left"/>
            </w:pPr>
            <w:r>
              <w:t xml:space="preserve">All changes are highlighted </w:t>
            </w:r>
            <w:r w:rsidRPr="001E1EA0">
              <w:rPr>
                <w:highlight w:val="yellow"/>
              </w:rPr>
              <w:t>yellow</w:t>
            </w:r>
            <w:r>
              <w:t xml:space="preserve"> for information.</w:t>
            </w:r>
          </w:p>
        </w:tc>
      </w:tr>
    </w:tbl>
    <w:p w14:paraId="08EA7E77" w14:textId="77777777" w:rsidR="00306ACC" w:rsidRPr="00240DB1" w:rsidRDefault="00B22DBF" w:rsidP="0037029A">
      <w:pPr>
        <w:ind w:left="0"/>
      </w:pPr>
      <w:r w:rsidRPr="00240DB1">
        <w:br w:type="page"/>
      </w:r>
    </w:p>
    <w:p w14:paraId="27024604" w14:textId="77777777" w:rsidR="007638F8" w:rsidRPr="00240DB1" w:rsidRDefault="007638F8" w:rsidP="006E2C32">
      <w:pPr>
        <w:pStyle w:val="Tableofcontents"/>
      </w:pPr>
      <w:r w:rsidRPr="00240DB1">
        <w:lastRenderedPageBreak/>
        <w:t>TABLE OF CONTENTS</w:t>
      </w:r>
    </w:p>
    <w:p w14:paraId="6BE845EE" w14:textId="51BE4A2F" w:rsidR="00873587"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95909007" w:history="1">
        <w:r w:rsidR="00873587" w:rsidRPr="00C37A42">
          <w:rPr>
            <w:rStyle w:val="Hyperlink"/>
            <w:noProof/>
          </w:rPr>
          <w:t>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INTRODUCTION</w:t>
        </w:r>
        <w:r w:rsidR="00873587">
          <w:rPr>
            <w:noProof/>
            <w:webHidden/>
          </w:rPr>
          <w:tab/>
        </w:r>
        <w:r w:rsidR="00873587">
          <w:rPr>
            <w:noProof/>
            <w:webHidden/>
          </w:rPr>
          <w:fldChar w:fldCharType="begin"/>
        </w:r>
        <w:r w:rsidR="00873587">
          <w:rPr>
            <w:noProof/>
            <w:webHidden/>
          </w:rPr>
          <w:instrText xml:space="preserve"> PAGEREF _Toc95909007 \h </w:instrText>
        </w:r>
        <w:r w:rsidR="00873587">
          <w:rPr>
            <w:noProof/>
            <w:webHidden/>
          </w:rPr>
        </w:r>
        <w:r w:rsidR="00873587">
          <w:rPr>
            <w:noProof/>
            <w:webHidden/>
          </w:rPr>
          <w:fldChar w:fldCharType="separate"/>
        </w:r>
        <w:r w:rsidR="00873587">
          <w:rPr>
            <w:noProof/>
            <w:webHidden/>
          </w:rPr>
          <w:t>8</w:t>
        </w:r>
        <w:r w:rsidR="00873587">
          <w:rPr>
            <w:noProof/>
            <w:webHidden/>
          </w:rPr>
          <w:fldChar w:fldCharType="end"/>
        </w:r>
      </w:hyperlink>
    </w:p>
    <w:p w14:paraId="48CFB6DE" w14:textId="6D7127FF" w:rsidR="00873587" w:rsidRDefault="008B623A">
      <w:pPr>
        <w:pStyle w:val="TOC2"/>
        <w:rPr>
          <w:rFonts w:asciiTheme="minorHAnsi" w:eastAsiaTheme="minorEastAsia" w:hAnsiTheme="minorHAnsi" w:cstheme="minorBidi"/>
          <w:caps w:val="0"/>
          <w:noProof/>
          <w:sz w:val="22"/>
          <w:szCs w:val="22"/>
          <w:lang w:eastAsia="en-GB"/>
        </w:rPr>
      </w:pPr>
      <w:hyperlink w:anchor="_Toc95909008" w:history="1">
        <w:r w:rsidR="00873587" w:rsidRPr="00C37A42">
          <w:rPr>
            <w:rStyle w:val="Hyperlink"/>
            <w:noProof/>
          </w:rPr>
          <w:t>1.1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SCOPE</w:t>
        </w:r>
        <w:r w:rsidR="00873587">
          <w:rPr>
            <w:noProof/>
            <w:webHidden/>
          </w:rPr>
          <w:tab/>
        </w:r>
        <w:r w:rsidR="00873587">
          <w:rPr>
            <w:noProof/>
            <w:webHidden/>
          </w:rPr>
          <w:fldChar w:fldCharType="begin"/>
        </w:r>
        <w:r w:rsidR="00873587">
          <w:rPr>
            <w:noProof/>
            <w:webHidden/>
          </w:rPr>
          <w:instrText xml:space="preserve"> PAGEREF _Toc95909008 \h </w:instrText>
        </w:r>
        <w:r w:rsidR="00873587">
          <w:rPr>
            <w:noProof/>
            <w:webHidden/>
          </w:rPr>
        </w:r>
        <w:r w:rsidR="00873587">
          <w:rPr>
            <w:noProof/>
            <w:webHidden/>
          </w:rPr>
          <w:fldChar w:fldCharType="separate"/>
        </w:r>
        <w:r w:rsidR="00873587">
          <w:rPr>
            <w:noProof/>
            <w:webHidden/>
          </w:rPr>
          <w:t>8</w:t>
        </w:r>
        <w:r w:rsidR="00873587">
          <w:rPr>
            <w:noProof/>
            <w:webHidden/>
          </w:rPr>
          <w:fldChar w:fldCharType="end"/>
        </w:r>
      </w:hyperlink>
    </w:p>
    <w:p w14:paraId="63A742C8" w14:textId="1EDA9106" w:rsidR="00873587" w:rsidRDefault="008B623A">
      <w:pPr>
        <w:pStyle w:val="TOC2"/>
        <w:rPr>
          <w:rFonts w:asciiTheme="minorHAnsi" w:eastAsiaTheme="minorEastAsia" w:hAnsiTheme="minorHAnsi" w:cstheme="minorBidi"/>
          <w:caps w:val="0"/>
          <w:noProof/>
          <w:sz w:val="22"/>
          <w:szCs w:val="22"/>
          <w:lang w:eastAsia="en-GB"/>
        </w:rPr>
      </w:pPr>
      <w:hyperlink w:anchor="_Toc95909009" w:history="1">
        <w:r w:rsidR="00873587" w:rsidRPr="00C37A42">
          <w:rPr>
            <w:rStyle w:val="Hyperlink"/>
            <w:noProof/>
          </w:rPr>
          <w:t>1.2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APPLICABILITY</w:t>
        </w:r>
        <w:r w:rsidR="00873587">
          <w:rPr>
            <w:noProof/>
            <w:webHidden/>
          </w:rPr>
          <w:tab/>
        </w:r>
        <w:r w:rsidR="00873587">
          <w:rPr>
            <w:noProof/>
            <w:webHidden/>
          </w:rPr>
          <w:fldChar w:fldCharType="begin"/>
        </w:r>
        <w:r w:rsidR="00873587">
          <w:rPr>
            <w:noProof/>
            <w:webHidden/>
          </w:rPr>
          <w:instrText xml:space="preserve"> PAGEREF _Toc95909009 \h </w:instrText>
        </w:r>
        <w:r w:rsidR="00873587">
          <w:rPr>
            <w:noProof/>
            <w:webHidden/>
          </w:rPr>
        </w:r>
        <w:r w:rsidR="00873587">
          <w:rPr>
            <w:noProof/>
            <w:webHidden/>
          </w:rPr>
          <w:fldChar w:fldCharType="separate"/>
        </w:r>
        <w:r w:rsidR="00873587">
          <w:rPr>
            <w:noProof/>
            <w:webHidden/>
          </w:rPr>
          <w:t>8</w:t>
        </w:r>
        <w:r w:rsidR="00873587">
          <w:rPr>
            <w:noProof/>
            <w:webHidden/>
          </w:rPr>
          <w:fldChar w:fldCharType="end"/>
        </w:r>
      </w:hyperlink>
    </w:p>
    <w:p w14:paraId="22B9CE39" w14:textId="430E9B14"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010" w:history="1">
        <w:r w:rsidR="00873587" w:rsidRPr="00C37A42">
          <w:rPr>
            <w:rStyle w:val="Hyperlink"/>
            <w:noProof/>
          </w:rPr>
          <w:t>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APPLICABLE DOCUMENTS</w:t>
        </w:r>
        <w:r w:rsidR="00873587">
          <w:rPr>
            <w:noProof/>
            <w:webHidden/>
          </w:rPr>
          <w:tab/>
        </w:r>
        <w:r w:rsidR="00873587">
          <w:rPr>
            <w:noProof/>
            <w:webHidden/>
          </w:rPr>
          <w:fldChar w:fldCharType="begin"/>
        </w:r>
        <w:r w:rsidR="00873587">
          <w:rPr>
            <w:noProof/>
            <w:webHidden/>
          </w:rPr>
          <w:instrText xml:space="preserve"> PAGEREF _Toc95909010 \h </w:instrText>
        </w:r>
        <w:r w:rsidR="00873587">
          <w:rPr>
            <w:noProof/>
            <w:webHidden/>
          </w:rPr>
        </w:r>
        <w:r w:rsidR="00873587">
          <w:rPr>
            <w:noProof/>
            <w:webHidden/>
          </w:rPr>
          <w:fldChar w:fldCharType="separate"/>
        </w:r>
        <w:r w:rsidR="00873587">
          <w:rPr>
            <w:noProof/>
            <w:webHidden/>
          </w:rPr>
          <w:t>8</w:t>
        </w:r>
        <w:r w:rsidR="00873587">
          <w:rPr>
            <w:noProof/>
            <w:webHidden/>
          </w:rPr>
          <w:fldChar w:fldCharType="end"/>
        </w:r>
      </w:hyperlink>
    </w:p>
    <w:p w14:paraId="4D2912D5" w14:textId="64A3016D" w:rsidR="00873587" w:rsidRDefault="008B623A">
      <w:pPr>
        <w:pStyle w:val="TOC2"/>
        <w:rPr>
          <w:rFonts w:asciiTheme="minorHAnsi" w:eastAsiaTheme="minorEastAsia" w:hAnsiTheme="minorHAnsi" w:cstheme="minorBidi"/>
          <w:caps w:val="0"/>
          <w:noProof/>
          <w:sz w:val="22"/>
          <w:szCs w:val="22"/>
          <w:lang w:eastAsia="en-GB"/>
        </w:rPr>
      </w:pPr>
      <w:hyperlink w:anchor="_Toc95909011" w:history="1">
        <w:r w:rsidR="00873587" w:rsidRPr="00C37A42">
          <w:rPr>
            <w:rStyle w:val="Hyperlink"/>
            <w:noProof/>
          </w:rPr>
          <w:t>2.1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ESCC SPECIFICATIONS</w:t>
        </w:r>
        <w:r w:rsidR="00873587">
          <w:rPr>
            <w:noProof/>
            <w:webHidden/>
          </w:rPr>
          <w:tab/>
        </w:r>
        <w:r w:rsidR="00873587">
          <w:rPr>
            <w:noProof/>
            <w:webHidden/>
          </w:rPr>
          <w:fldChar w:fldCharType="begin"/>
        </w:r>
        <w:r w:rsidR="00873587">
          <w:rPr>
            <w:noProof/>
            <w:webHidden/>
          </w:rPr>
          <w:instrText xml:space="preserve"> PAGEREF _Toc95909011 \h </w:instrText>
        </w:r>
        <w:r w:rsidR="00873587">
          <w:rPr>
            <w:noProof/>
            <w:webHidden/>
          </w:rPr>
        </w:r>
        <w:r w:rsidR="00873587">
          <w:rPr>
            <w:noProof/>
            <w:webHidden/>
          </w:rPr>
          <w:fldChar w:fldCharType="separate"/>
        </w:r>
        <w:r w:rsidR="00873587">
          <w:rPr>
            <w:noProof/>
            <w:webHidden/>
          </w:rPr>
          <w:t>8</w:t>
        </w:r>
        <w:r w:rsidR="00873587">
          <w:rPr>
            <w:noProof/>
            <w:webHidden/>
          </w:rPr>
          <w:fldChar w:fldCharType="end"/>
        </w:r>
      </w:hyperlink>
    </w:p>
    <w:p w14:paraId="3BC46313" w14:textId="145291B7" w:rsidR="00873587" w:rsidRDefault="008B623A">
      <w:pPr>
        <w:pStyle w:val="TOC2"/>
        <w:rPr>
          <w:rFonts w:asciiTheme="minorHAnsi" w:eastAsiaTheme="minorEastAsia" w:hAnsiTheme="minorHAnsi" w:cstheme="minorBidi"/>
          <w:caps w:val="0"/>
          <w:noProof/>
          <w:sz w:val="22"/>
          <w:szCs w:val="22"/>
          <w:lang w:eastAsia="en-GB"/>
        </w:rPr>
      </w:pPr>
      <w:hyperlink w:anchor="_Toc95909012" w:history="1">
        <w:r w:rsidR="00873587" w:rsidRPr="00C37A42">
          <w:rPr>
            <w:rStyle w:val="Hyperlink"/>
            <w:noProof/>
            <w:highlight w:val="yellow"/>
          </w:rPr>
          <w:t>2.2</w:t>
        </w:r>
        <w:r w:rsidR="00873587">
          <w:rPr>
            <w:rFonts w:asciiTheme="minorHAnsi" w:eastAsiaTheme="minorEastAsia" w:hAnsiTheme="minorHAnsi" w:cstheme="minorBidi"/>
            <w:caps w:val="0"/>
            <w:noProof/>
            <w:sz w:val="22"/>
            <w:szCs w:val="22"/>
            <w:lang w:eastAsia="en-GB"/>
          </w:rPr>
          <w:tab/>
        </w:r>
        <w:r w:rsidR="00873587" w:rsidRPr="00C37A42">
          <w:rPr>
            <w:rStyle w:val="Hyperlink"/>
            <w:noProof/>
            <w:highlight w:val="yellow"/>
          </w:rPr>
          <w:t>OTHER (REFERENCE) DOCUMENTS</w:t>
        </w:r>
        <w:r w:rsidR="00873587">
          <w:rPr>
            <w:noProof/>
            <w:webHidden/>
          </w:rPr>
          <w:tab/>
        </w:r>
        <w:r w:rsidR="00873587">
          <w:rPr>
            <w:noProof/>
            <w:webHidden/>
          </w:rPr>
          <w:fldChar w:fldCharType="begin"/>
        </w:r>
        <w:r w:rsidR="00873587">
          <w:rPr>
            <w:noProof/>
            <w:webHidden/>
          </w:rPr>
          <w:instrText xml:space="preserve"> PAGEREF _Toc95909012 \h </w:instrText>
        </w:r>
        <w:r w:rsidR="00873587">
          <w:rPr>
            <w:noProof/>
            <w:webHidden/>
          </w:rPr>
        </w:r>
        <w:r w:rsidR="00873587">
          <w:rPr>
            <w:noProof/>
            <w:webHidden/>
          </w:rPr>
          <w:fldChar w:fldCharType="separate"/>
        </w:r>
        <w:r w:rsidR="00873587">
          <w:rPr>
            <w:noProof/>
            <w:webHidden/>
          </w:rPr>
          <w:t>9</w:t>
        </w:r>
        <w:r w:rsidR="00873587">
          <w:rPr>
            <w:noProof/>
            <w:webHidden/>
          </w:rPr>
          <w:fldChar w:fldCharType="end"/>
        </w:r>
      </w:hyperlink>
    </w:p>
    <w:p w14:paraId="7819A6BE" w14:textId="1AF68B77" w:rsidR="00873587" w:rsidRDefault="008B623A">
      <w:pPr>
        <w:pStyle w:val="TOC2"/>
        <w:rPr>
          <w:rFonts w:asciiTheme="minorHAnsi" w:eastAsiaTheme="minorEastAsia" w:hAnsiTheme="minorHAnsi" w:cstheme="minorBidi"/>
          <w:caps w:val="0"/>
          <w:noProof/>
          <w:sz w:val="22"/>
          <w:szCs w:val="22"/>
          <w:lang w:eastAsia="en-GB"/>
        </w:rPr>
      </w:pPr>
      <w:hyperlink w:anchor="_Toc95909013" w:history="1">
        <w:r w:rsidR="00873587" w:rsidRPr="00C37A42">
          <w:rPr>
            <w:rStyle w:val="Hyperlink"/>
            <w:noProof/>
          </w:rPr>
          <w:t>2.3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ORDER OF PRECEDENCE</w:t>
        </w:r>
        <w:r w:rsidR="00873587">
          <w:rPr>
            <w:noProof/>
            <w:webHidden/>
          </w:rPr>
          <w:tab/>
        </w:r>
        <w:r w:rsidR="00873587">
          <w:rPr>
            <w:noProof/>
            <w:webHidden/>
          </w:rPr>
          <w:fldChar w:fldCharType="begin"/>
        </w:r>
        <w:r w:rsidR="00873587">
          <w:rPr>
            <w:noProof/>
            <w:webHidden/>
          </w:rPr>
          <w:instrText xml:space="preserve"> PAGEREF _Toc95909013 \h </w:instrText>
        </w:r>
        <w:r w:rsidR="00873587">
          <w:rPr>
            <w:noProof/>
            <w:webHidden/>
          </w:rPr>
        </w:r>
        <w:r w:rsidR="00873587">
          <w:rPr>
            <w:noProof/>
            <w:webHidden/>
          </w:rPr>
          <w:fldChar w:fldCharType="separate"/>
        </w:r>
        <w:r w:rsidR="00873587">
          <w:rPr>
            <w:noProof/>
            <w:webHidden/>
          </w:rPr>
          <w:t>9</w:t>
        </w:r>
        <w:r w:rsidR="00873587">
          <w:rPr>
            <w:noProof/>
            <w:webHidden/>
          </w:rPr>
          <w:fldChar w:fldCharType="end"/>
        </w:r>
      </w:hyperlink>
    </w:p>
    <w:p w14:paraId="0B1EB4DF" w14:textId="072A9202"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014" w:history="1">
        <w:r w:rsidR="00873587" w:rsidRPr="00C37A42">
          <w:rPr>
            <w:rStyle w:val="Hyperlink"/>
            <w:noProof/>
          </w:rPr>
          <w:t>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TERMS, DEFINITIONS, ABBREVIATIONS, SYMBOLS AND UNITS</w:t>
        </w:r>
        <w:r w:rsidR="00873587">
          <w:rPr>
            <w:noProof/>
            <w:webHidden/>
          </w:rPr>
          <w:tab/>
        </w:r>
        <w:r w:rsidR="00873587">
          <w:rPr>
            <w:noProof/>
            <w:webHidden/>
          </w:rPr>
          <w:fldChar w:fldCharType="begin"/>
        </w:r>
        <w:r w:rsidR="00873587">
          <w:rPr>
            <w:noProof/>
            <w:webHidden/>
          </w:rPr>
          <w:instrText xml:space="preserve"> PAGEREF _Toc95909014 \h </w:instrText>
        </w:r>
        <w:r w:rsidR="00873587">
          <w:rPr>
            <w:noProof/>
            <w:webHidden/>
          </w:rPr>
        </w:r>
        <w:r w:rsidR="00873587">
          <w:rPr>
            <w:noProof/>
            <w:webHidden/>
          </w:rPr>
          <w:fldChar w:fldCharType="separate"/>
        </w:r>
        <w:r w:rsidR="00873587">
          <w:rPr>
            <w:noProof/>
            <w:webHidden/>
          </w:rPr>
          <w:t>9</w:t>
        </w:r>
        <w:r w:rsidR="00873587">
          <w:rPr>
            <w:noProof/>
            <w:webHidden/>
          </w:rPr>
          <w:fldChar w:fldCharType="end"/>
        </w:r>
      </w:hyperlink>
    </w:p>
    <w:p w14:paraId="340D8D94" w14:textId="535FF4DA"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015" w:history="1">
        <w:r w:rsidR="00873587" w:rsidRPr="00C37A42">
          <w:rPr>
            <w:rStyle w:val="Hyperlink"/>
            <w:noProof/>
          </w:rPr>
          <w:t>4</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REQUIREMENTS</w:t>
        </w:r>
        <w:r w:rsidR="00873587">
          <w:rPr>
            <w:noProof/>
            <w:webHidden/>
          </w:rPr>
          <w:tab/>
        </w:r>
        <w:r w:rsidR="00873587">
          <w:rPr>
            <w:noProof/>
            <w:webHidden/>
          </w:rPr>
          <w:fldChar w:fldCharType="begin"/>
        </w:r>
        <w:r w:rsidR="00873587">
          <w:rPr>
            <w:noProof/>
            <w:webHidden/>
          </w:rPr>
          <w:instrText xml:space="preserve"> PAGEREF _Toc95909015 \h </w:instrText>
        </w:r>
        <w:r w:rsidR="00873587">
          <w:rPr>
            <w:noProof/>
            <w:webHidden/>
          </w:rPr>
        </w:r>
        <w:r w:rsidR="00873587">
          <w:rPr>
            <w:noProof/>
            <w:webHidden/>
          </w:rPr>
          <w:fldChar w:fldCharType="separate"/>
        </w:r>
        <w:r w:rsidR="00873587">
          <w:rPr>
            <w:noProof/>
            <w:webHidden/>
          </w:rPr>
          <w:t>10</w:t>
        </w:r>
        <w:r w:rsidR="00873587">
          <w:rPr>
            <w:noProof/>
            <w:webHidden/>
          </w:rPr>
          <w:fldChar w:fldCharType="end"/>
        </w:r>
      </w:hyperlink>
    </w:p>
    <w:p w14:paraId="06FD33F2" w14:textId="71C459DA" w:rsidR="00873587" w:rsidRDefault="008B623A">
      <w:pPr>
        <w:pStyle w:val="TOC2"/>
        <w:rPr>
          <w:rFonts w:asciiTheme="minorHAnsi" w:eastAsiaTheme="minorEastAsia" w:hAnsiTheme="minorHAnsi" w:cstheme="minorBidi"/>
          <w:caps w:val="0"/>
          <w:noProof/>
          <w:sz w:val="22"/>
          <w:szCs w:val="22"/>
          <w:lang w:eastAsia="en-GB"/>
        </w:rPr>
      </w:pPr>
      <w:hyperlink w:anchor="_Toc95909016" w:history="1">
        <w:r w:rsidR="00873587" w:rsidRPr="00C37A42">
          <w:rPr>
            <w:rStyle w:val="Hyperlink"/>
            <w:noProof/>
          </w:rPr>
          <w:t>4.1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GENERAL</w:t>
        </w:r>
        <w:r w:rsidR="00873587">
          <w:rPr>
            <w:noProof/>
            <w:webHidden/>
          </w:rPr>
          <w:tab/>
        </w:r>
        <w:r w:rsidR="00873587">
          <w:rPr>
            <w:noProof/>
            <w:webHidden/>
          </w:rPr>
          <w:fldChar w:fldCharType="begin"/>
        </w:r>
        <w:r w:rsidR="00873587">
          <w:rPr>
            <w:noProof/>
            <w:webHidden/>
          </w:rPr>
          <w:instrText xml:space="preserve"> PAGEREF _Toc95909016 \h </w:instrText>
        </w:r>
        <w:r w:rsidR="00873587">
          <w:rPr>
            <w:noProof/>
            <w:webHidden/>
          </w:rPr>
        </w:r>
        <w:r w:rsidR="00873587">
          <w:rPr>
            <w:noProof/>
            <w:webHidden/>
          </w:rPr>
          <w:fldChar w:fldCharType="separate"/>
        </w:r>
        <w:r w:rsidR="00873587">
          <w:rPr>
            <w:noProof/>
            <w:webHidden/>
          </w:rPr>
          <w:t>10</w:t>
        </w:r>
        <w:r w:rsidR="00873587">
          <w:rPr>
            <w:noProof/>
            <w:webHidden/>
          </w:rPr>
          <w:fldChar w:fldCharType="end"/>
        </w:r>
      </w:hyperlink>
    </w:p>
    <w:p w14:paraId="3ABE81D6" w14:textId="2287A56F"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17" w:history="1">
        <w:r w:rsidR="00873587" w:rsidRPr="00C37A42">
          <w:rPr>
            <w:rStyle w:val="Hyperlink"/>
            <w:noProof/>
          </w:rPr>
          <w:t>4.1.1</w:t>
        </w:r>
        <w:r w:rsidR="00873587">
          <w:rPr>
            <w:rFonts w:asciiTheme="minorHAnsi" w:eastAsiaTheme="minorEastAsia" w:hAnsiTheme="minorHAnsi" w:cstheme="minorBidi"/>
            <w:noProof/>
            <w:sz w:val="22"/>
            <w:szCs w:val="22"/>
            <w:lang w:eastAsia="en-GB"/>
          </w:rPr>
          <w:tab/>
        </w:r>
        <w:r w:rsidR="00873587" w:rsidRPr="00C37A42">
          <w:rPr>
            <w:rStyle w:val="Hyperlink"/>
            <w:noProof/>
          </w:rPr>
          <w:t>Specifications</w:t>
        </w:r>
        <w:r w:rsidR="00873587">
          <w:rPr>
            <w:noProof/>
            <w:webHidden/>
          </w:rPr>
          <w:tab/>
        </w:r>
        <w:r w:rsidR="00873587">
          <w:rPr>
            <w:noProof/>
            <w:webHidden/>
          </w:rPr>
          <w:fldChar w:fldCharType="begin"/>
        </w:r>
        <w:r w:rsidR="00873587">
          <w:rPr>
            <w:noProof/>
            <w:webHidden/>
          </w:rPr>
          <w:instrText xml:space="preserve"> PAGEREF _Toc95909017 \h </w:instrText>
        </w:r>
        <w:r w:rsidR="00873587">
          <w:rPr>
            <w:noProof/>
            <w:webHidden/>
          </w:rPr>
        </w:r>
        <w:r w:rsidR="00873587">
          <w:rPr>
            <w:noProof/>
            <w:webHidden/>
          </w:rPr>
          <w:fldChar w:fldCharType="separate"/>
        </w:r>
        <w:r w:rsidR="00873587">
          <w:rPr>
            <w:noProof/>
            <w:webHidden/>
          </w:rPr>
          <w:t>10</w:t>
        </w:r>
        <w:r w:rsidR="00873587">
          <w:rPr>
            <w:noProof/>
            <w:webHidden/>
          </w:rPr>
          <w:fldChar w:fldCharType="end"/>
        </w:r>
      </w:hyperlink>
    </w:p>
    <w:p w14:paraId="3987CE0D" w14:textId="5DB4F0F1"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18" w:history="1">
        <w:r w:rsidR="00873587" w:rsidRPr="00C37A42">
          <w:rPr>
            <w:rStyle w:val="Hyperlink"/>
            <w:noProof/>
          </w:rPr>
          <w:t>4.1.2</w:t>
        </w:r>
        <w:r w:rsidR="00873587">
          <w:rPr>
            <w:rFonts w:asciiTheme="minorHAnsi" w:eastAsiaTheme="minorEastAsia" w:hAnsiTheme="minorHAnsi" w:cstheme="minorBidi"/>
            <w:noProof/>
            <w:sz w:val="22"/>
            <w:szCs w:val="22"/>
            <w:lang w:eastAsia="en-GB"/>
          </w:rPr>
          <w:tab/>
        </w:r>
        <w:r w:rsidR="00873587" w:rsidRPr="00C37A42">
          <w:rPr>
            <w:rStyle w:val="Hyperlink"/>
            <w:noProof/>
          </w:rPr>
          <w:t>Conditions and Methods of Test</w:t>
        </w:r>
        <w:r w:rsidR="00873587">
          <w:rPr>
            <w:noProof/>
            <w:webHidden/>
          </w:rPr>
          <w:tab/>
        </w:r>
        <w:r w:rsidR="00873587">
          <w:rPr>
            <w:noProof/>
            <w:webHidden/>
          </w:rPr>
          <w:fldChar w:fldCharType="begin"/>
        </w:r>
        <w:r w:rsidR="00873587">
          <w:rPr>
            <w:noProof/>
            <w:webHidden/>
          </w:rPr>
          <w:instrText xml:space="preserve"> PAGEREF _Toc95909018 \h </w:instrText>
        </w:r>
        <w:r w:rsidR="00873587">
          <w:rPr>
            <w:noProof/>
            <w:webHidden/>
          </w:rPr>
        </w:r>
        <w:r w:rsidR="00873587">
          <w:rPr>
            <w:noProof/>
            <w:webHidden/>
          </w:rPr>
          <w:fldChar w:fldCharType="separate"/>
        </w:r>
        <w:r w:rsidR="00873587">
          <w:rPr>
            <w:noProof/>
            <w:webHidden/>
          </w:rPr>
          <w:t>10</w:t>
        </w:r>
        <w:r w:rsidR="00873587">
          <w:rPr>
            <w:noProof/>
            <w:webHidden/>
          </w:rPr>
          <w:fldChar w:fldCharType="end"/>
        </w:r>
      </w:hyperlink>
    </w:p>
    <w:p w14:paraId="29F8A45D" w14:textId="0691818F"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19" w:history="1">
        <w:r w:rsidR="00873587" w:rsidRPr="00C37A42">
          <w:rPr>
            <w:rStyle w:val="Hyperlink"/>
            <w:noProof/>
          </w:rPr>
          <w:t>4.1.3</w:t>
        </w:r>
        <w:r w:rsidR="00873587">
          <w:rPr>
            <w:rFonts w:asciiTheme="minorHAnsi" w:eastAsiaTheme="minorEastAsia" w:hAnsiTheme="minorHAnsi" w:cstheme="minorBidi"/>
            <w:noProof/>
            <w:sz w:val="22"/>
            <w:szCs w:val="22"/>
            <w:lang w:eastAsia="en-GB"/>
          </w:rPr>
          <w:tab/>
        </w:r>
        <w:r w:rsidR="00873587" w:rsidRPr="00C37A42">
          <w:rPr>
            <w:rStyle w:val="Hyperlink"/>
            <w:noProof/>
          </w:rPr>
          <w:t>Manufacturer’s Responsibility for Performance of Tests and Inspections</w:t>
        </w:r>
        <w:r w:rsidR="00873587">
          <w:rPr>
            <w:noProof/>
            <w:webHidden/>
          </w:rPr>
          <w:tab/>
        </w:r>
        <w:r w:rsidR="00873587">
          <w:rPr>
            <w:noProof/>
            <w:webHidden/>
          </w:rPr>
          <w:fldChar w:fldCharType="begin"/>
        </w:r>
        <w:r w:rsidR="00873587">
          <w:rPr>
            <w:noProof/>
            <w:webHidden/>
          </w:rPr>
          <w:instrText xml:space="preserve"> PAGEREF _Toc95909019 \h </w:instrText>
        </w:r>
        <w:r w:rsidR="00873587">
          <w:rPr>
            <w:noProof/>
            <w:webHidden/>
          </w:rPr>
        </w:r>
        <w:r w:rsidR="00873587">
          <w:rPr>
            <w:noProof/>
            <w:webHidden/>
          </w:rPr>
          <w:fldChar w:fldCharType="separate"/>
        </w:r>
        <w:r w:rsidR="00873587">
          <w:rPr>
            <w:noProof/>
            <w:webHidden/>
          </w:rPr>
          <w:t>10</w:t>
        </w:r>
        <w:r w:rsidR="00873587">
          <w:rPr>
            <w:noProof/>
            <w:webHidden/>
          </w:rPr>
          <w:fldChar w:fldCharType="end"/>
        </w:r>
      </w:hyperlink>
    </w:p>
    <w:p w14:paraId="42C63CE1" w14:textId="53090196"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20" w:history="1">
        <w:r w:rsidR="00873587" w:rsidRPr="00C37A42">
          <w:rPr>
            <w:rStyle w:val="Hyperlink"/>
            <w:noProof/>
          </w:rPr>
          <w:t>4.1.4</w:t>
        </w:r>
        <w:r w:rsidR="00873587">
          <w:rPr>
            <w:rFonts w:asciiTheme="minorHAnsi" w:eastAsiaTheme="minorEastAsia" w:hAnsiTheme="minorHAnsi" w:cstheme="minorBidi"/>
            <w:noProof/>
            <w:sz w:val="22"/>
            <w:szCs w:val="22"/>
            <w:lang w:eastAsia="en-GB"/>
          </w:rPr>
          <w:tab/>
        </w:r>
        <w:r w:rsidR="00873587" w:rsidRPr="00C37A42">
          <w:rPr>
            <w:rStyle w:val="Hyperlink"/>
            <w:noProof/>
          </w:rPr>
          <w:t>Inspection Rights</w:t>
        </w:r>
        <w:r w:rsidR="00873587">
          <w:rPr>
            <w:noProof/>
            <w:webHidden/>
          </w:rPr>
          <w:tab/>
        </w:r>
        <w:r w:rsidR="00873587">
          <w:rPr>
            <w:noProof/>
            <w:webHidden/>
          </w:rPr>
          <w:fldChar w:fldCharType="begin"/>
        </w:r>
        <w:r w:rsidR="00873587">
          <w:rPr>
            <w:noProof/>
            <w:webHidden/>
          </w:rPr>
          <w:instrText xml:space="preserve"> PAGEREF _Toc95909020 \h </w:instrText>
        </w:r>
        <w:r w:rsidR="00873587">
          <w:rPr>
            <w:noProof/>
            <w:webHidden/>
          </w:rPr>
        </w:r>
        <w:r w:rsidR="00873587">
          <w:rPr>
            <w:noProof/>
            <w:webHidden/>
          </w:rPr>
          <w:fldChar w:fldCharType="separate"/>
        </w:r>
        <w:r w:rsidR="00873587">
          <w:rPr>
            <w:noProof/>
            <w:webHidden/>
          </w:rPr>
          <w:t>10</w:t>
        </w:r>
        <w:r w:rsidR="00873587">
          <w:rPr>
            <w:noProof/>
            <w:webHidden/>
          </w:rPr>
          <w:fldChar w:fldCharType="end"/>
        </w:r>
      </w:hyperlink>
    </w:p>
    <w:p w14:paraId="4A1A6D50" w14:textId="559155B0"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21" w:history="1">
        <w:r w:rsidR="00873587" w:rsidRPr="00C37A42">
          <w:rPr>
            <w:rStyle w:val="Hyperlink"/>
            <w:noProof/>
          </w:rPr>
          <w:t>4.1.5</w:t>
        </w:r>
        <w:r w:rsidR="00873587">
          <w:rPr>
            <w:rFonts w:asciiTheme="minorHAnsi" w:eastAsiaTheme="minorEastAsia" w:hAnsiTheme="minorHAnsi" w:cstheme="minorBidi"/>
            <w:noProof/>
            <w:sz w:val="22"/>
            <w:szCs w:val="22"/>
            <w:lang w:eastAsia="en-GB"/>
          </w:rPr>
          <w:tab/>
        </w:r>
        <w:r w:rsidR="00873587" w:rsidRPr="00C37A42">
          <w:rPr>
            <w:rStyle w:val="Hyperlink"/>
            <w:noProof/>
          </w:rPr>
          <w:t>Customer Source Inspection</w:t>
        </w:r>
        <w:r w:rsidR="00873587">
          <w:rPr>
            <w:noProof/>
            <w:webHidden/>
          </w:rPr>
          <w:tab/>
        </w:r>
        <w:r w:rsidR="00873587">
          <w:rPr>
            <w:noProof/>
            <w:webHidden/>
          </w:rPr>
          <w:fldChar w:fldCharType="begin"/>
        </w:r>
        <w:r w:rsidR="00873587">
          <w:rPr>
            <w:noProof/>
            <w:webHidden/>
          </w:rPr>
          <w:instrText xml:space="preserve"> PAGEREF _Toc95909021 \h </w:instrText>
        </w:r>
        <w:r w:rsidR="00873587">
          <w:rPr>
            <w:noProof/>
            <w:webHidden/>
          </w:rPr>
        </w:r>
        <w:r w:rsidR="00873587">
          <w:rPr>
            <w:noProof/>
            <w:webHidden/>
          </w:rPr>
          <w:fldChar w:fldCharType="separate"/>
        </w:r>
        <w:r w:rsidR="00873587">
          <w:rPr>
            <w:noProof/>
            <w:webHidden/>
          </w:rPr>
          <w:t>10</w:t>
        </w:r>
        <w:r w:rsidR="00873587">
          <w:rPr>
            <w:noProof/>
            <w:webHidden/>
          </w:rPr>
          <w:fldChar w:fldCharType="end"/>
        </w:r>
      </w:hyperlink>
    </w:p>
    <w:p w14:paraId="72E06D47" w14:textId="701F6985" w:rsidR="00873587" w:rsidRDefault="008B623A">
      <w:pPr>
        <w:pStyle w:val="TOC4"/>
        <w:tabs>
          <w:tab w:val="left" w:pos="1080"/>
          <w:tab w:val="right" w:pos="10147"/>
        </w:tabs>
        <w:rPr>
          <w:rFonts w:asciiTheme="minorHAnsi" w:eastAsiaTheme="minorEastAsia" w:hAnsiTheme="minorHAnsi" w:cstheme="minorBidi"/>
          <w:noProof/>
          <w:sz w:val="22"/>
          <w:szCs w:val="22"/>
          <w:lang w:eastAsia="en-GB"/>
        </w:rPr>
      </w:pPr>
      <w:hyperlink w:anchor="_Toc95909022" w:history="1">
        <w:r w:rsidR="00873587" w:rsidRPr="00C37A42">
          <w:rPr>
            <w:rStyle w:val="Hyperlink"/>
            <w:noProof/>
          </w:rPr>
          <w:t>4.1.5.1</w:t>
        </w:r>
        <w:r w:rsidR="00873587">
          <w:rPr>
            <w:rFonts w:asciiTheme="minorHAnsi" w:eastAsiaTheme="minorEastAsia" w:hAnsiTheme="minorHAnsi" w:cstheme="minorBidi"/>
            <w:noProof/>
            <w:sz w:val="22"/>
            <w:szCs w:val="22"/>
            <w:lang w:eastAsia="en-GB"/>
          </w:rPr>
          <w:tab/>
        </w:r>
        <w:r w:rsidR="00873587" w:rsidRPr="00C37A42">
          <w:rPr>
            <w:rStyle w:val="Hyperlink"/>
            <w:noProof/>
          </w:rPr>
          <w:t>Pre-Encapsulation Customer Source Inspection</w:t>
        </w:r>
        <w:r w:rsidR="00873587">
          <w:rPr>
            <w:noProof/>
            <w:webHidden/>
          </w:rPr>
          <w:tab/>
        </w:r>
        <w:r w:rsidR="00873587">
          <w:rPr>
            <w:noProof/>
            <w:webHidden/>
          </w:rPr>
          <w:fldChar w:fldCharType="begin"/>
        </w:r>
        <w:r w:rsidR="00873587">
          <w:rPr>
            <w:noProof/>
            <w:webHidden/>
          </w:rPr>
          <w:instrText xml:space="preserve"> PAGEREF _Toc95909022 \h </w:instrText>
        </w:r>
        <w:r w:rsidR="00873587">
          <w:rPr>
            <w:noProof/>
            <w:webHidden/>
          </w:rPr>
        </w:r>
        <w:r w:rsidR="00873587">
          <w:rPr>
            <w:noProof/>
            <w:webHidden/>
          </w:rPr>
          <w:fldChar w:fldCharType="separate"/>
        </w:r>
        <w:r w:rsidR="00873587">
          <w:rPr>
            <w:noProof/>
            <w:webHidden/>
          </w:rPr>
          <w:t>10</w:t>
        </w:r>
        <w:r w:rsidR="00873587">
          <w:rPr>
            <w:noProof/>
            <w:webHidden/>
          </w:rPr>
          <w:fldChar w:fldCharType="end"/>
        </w:r>
      </w:hyperlink>
    </w:p>
    <w:p w14:paraId="26CD271E" w14:textId="1039C3A3" w:rsidR="00873587" w:rsidRDefault="008B623A">
      <w:pPr>
        <w:pStyle w:val="TOC4"/>
        <w:tabs>
          <w:tab w:val="left" w:pos="1080"/>
          <w:tab w:val="right" w:pos="10147"/>
        </w:tabs>
        <w:rPr>
          <w:rFonts w:asciiTheme="minorHAnsi" w:eastAsiaTheme="minorEastAsia" w:hAnsiTheme="minorHAnsi" w:cstheme="minorBidi"/>
          <w:noProof/>
          <w:sz w:val="22"/>
          <w:szCs w:val="22"/>
          <w:lang w:eastAsia="en-GB"/>
        </w:rPr>
      </w:pPr>
      <w:hyperlink w:anchor="_Toc95909023" w:history="1">
        <w:r w:rsidR="00873587" w:rsidRPr="00C37A42">
          <w:rPr>
            <w:rStyle w:val="Hyperlink"/>
            <w:noProof/>
          </w:rPr>
          <w:t>4.1.5.2</w:t>
        </w:r>
        <w:r w:rsidR="00873587">
          <w:rPr>
            <w:rFonts w:asciiTheme="minorHAnsi" w:eastAsiaTheme="minorEastAsia" w:hAnsiTheme="minorHAnsi" w:cstheme="minorBidi"/>
            <w:noProof/>
            <w:sz w:val="22"/>
            <w:szCs w:val="22"/>
            <w:lang w:eastAsia="en-GB"/>
          </w:rPr>
          <w:tab/>
        </w:r>
        <w:r w:rsidR="00873587" w:rsidRPr="00C37A42">
          <w:rPr>
            <w:rStyle w:val="Hyperlink"/>
            <w:noProof/>
          </w:rPr>
          <w:t>Final Customer Source Inspection</w:t>
        </w:r>
        <w:r w:rsidR="00873587">
          <w:rPr>
            <w:noProof/>
            <w:webHidden/>
          </w:rPr>
          <w:tab/>
        </w:r>
        <w:r w:rsidR="00873587">
          <w:rPr>
            <w:noProof/>
            <w:webHidden/>
          </w:rPr>
          <w:fldChar w:fldCharType="begin"/>
        </w:r>
        <w:r w:rsidR="00873587">
          <w:rPr>
            <w:noProof/>
            <w:webHidden/>
          </w:rPr>
          <w:instrText xml:space="preserve"> PAGEREF _Toc95909023 \h </w:instrText>
        </w:r>
        <w:r w:rsidR="00873587">
          <w:rPr>
            <w:noProof/>
            <w:webHidden/>
          </w:rPr>
        </w:r>
        <w:r w:rsidR="00873587">
          <w:rPr>
            <w:noProof/>
            <w:webHidden/>
          </w:rPr>
          <w:fldChar w:fldCharType="separate"/>
        </w:r>
        <w:r w:rsidR="00873587">
          <w:rPr>
            <w:noProof/>
            <w:webHidden/>
          </w:rPr>
          <w:t>11</w:t>
        </w:r>
        <w:r w:rsidR="00873587">
          <w:rPr>
            <w:noProof/>
            <w:webHidden/>
          </w:rPr>
          <w:fldChar w:fldCharType="end"/>
        </w:r>
      </w:hyperlink>
    </w:p>
    <w:p w14:paraId="27627A26" w14:textId="0AC6CAA7" w:rsidR="00873587" w:rsidRDefault="008B623A">
      <w:pPr>
        <w:pStyle w:val="TOC2"/>
        <w:rPr>
          <w:rFonts w:asciiTheme="minorHAnsi" w:eastAsiaTheme="minorEastAsia" w:hAnsiTheme="minorHAnsi" w:cstheme="minorBidi"/>
          <w:caps w:val="0"/>
          <w:noProof/>
          <w:sz w:val="22"/>
          <w:szCs w:val="22"/>
          <w:lang w:eastAsia="en-GB"/>
        </w:rPr>
      </w:pPr>
      <w:hyperlink w:anchor="_Toc95909024" w:history="1">
        <w:r w:rsidR="00873587" w:rsidRPr="00C37A42">
          <w:rPr>
            <w:rStyle w:val="Hyperlink"/>
            <w:noProof/>
          </w:rPr>
          <w:t>4.2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QUALIFICATION AND QUALIFICATION MAINTENANCE REQUIREMENTS ON A MANUFACTURER</w:t>
        </w:r>
        <w:r w:rsidR="00873587">
          <w:rPr>
            <w:noProof/>
            <w:webHidden/>
          </w:rPr>
          <w:tab/>
        </w:r>
        <w:r w:rsidR="00873587">
          <w:rPr>
            <w:noProof/>
            <w:webHidden/>
          </w:rPr>
          <w:fldChar w:fldCharType="begin"/>
        </w:r>
        <w:r w:rsidR="00873587">
          <w:rPr>
            <w:noProof/>
            <w:webHidden/>
          </w:rPr>
          <w:instrText xml:space="preserve"> PAGEREF _Toc95909024 \h </w:instrText>
        </w:r>
        <w:r w:rsidR="00873587">
          <w:rPr>
            <w:noProof/>
            <w:webHidden/>
          </w:rPr>
        </w:r>
        <w:r w:rsidR="00873587">
          <w:rPr>
            <w:noProof/>
            <w:webHidden/>
          </w:rPr>
          <w:fldChar w:fldCharType="separate"/>
        </w:r>
        <w:r w:rsidR="00873587">
          <w:rPr>
            <w:noProof/>
            <w:webHidden/>
          </w:rPr>
          <w:t>11</w:t>
        </w:r>
        <w:r w:rsidR="00873587">
          <w:rPr>
            <w:noProof/>
            <w:webHidden/>
          </w:rPr>
          <w:fldChar w:fldCharType="end"/>
        </w:r>
      </w:hyperlink>
    </w:p>
    <w:p w14:paraId="07F4CBE4" w14:textId="0A68D9B7" w:rsidR="00873587" w:rsidRDefault="008B623A">
      <w:pPr>
        <w:pStyle w:val="TOC2"/>
        <w:rPr>
          <w:rFonts w:asciiTheme="minorHAnsi" w:eastAsiaTheme="minorEastAsia" w:hAnsiTheme="minorHAnsi" w:cstheme="minorBidi"/>
          <w:caps w:val="0"/>
          <w:noProof/>
          <w:sz w:val="22"/>
          <w:szCs w:val="22"/>
          <w:lang w:eastAsia="en-GB"/>
        </w:rPr>
      </w:pPr>
      <w:hyperlink w:anchor="_Toc95909025" w:history="1">
        <w:r w:rsidR="00873587" w:rsidRPr="00C37A42">
          <w:rPr>
            <w:rStyle w:val="Hyperlink"/>
            <w:noProof/>
          </w:rPr>
          <w:t>4.3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DELIVERABLE COMPONENTS</w:t>
        </w:r>
        <w:r w:rsidR="00873587">
          <w:rPr>
            <w:noProof/>
            <w:webHidden/>
          </w:rPr>
          <w:tab/>
        </w:r>
        <w:r w:rsidR="00873587">
          <w:rPr>
            <w:noProof/>
            <w:webHidden/>
          </w:rPr>
          <w:fldChar w:fldCharType="begin"/>
        </w:r>
        <w:r w:rsidR="00873587">
          <w:rPr>
            <w:noProof/>
            <w:webHidden/>
          </w:rPr>
          <w:instrText xml:space="preserve"> PAGEREF _Toc95909025 \h </w:instrText>
        </w:r>
        <w:r w:rsidR="00873587">
          <w:rPr>
            <w:noProof/>
            <w:webHidden/>
          </w:rPr>
        </w:r>
        <w:r w:rsidR="00873587">
          <w:rPr>
            <w:noProof/>
            <w:webHidden/>
          </w:rPr>
          <w:fldChar w:fldCharType="separate"/>
        </w:r>
        <w:r w:rsidR="00873587">
          <w:rPr>
            <w:noProof/>
            <w:webHidden/>
          </w:rPr>
          <w:t>11</w:t>
        </w:r>
        <w:r w:rsidR="00873587">
          <w:rPr>
            <w:noProof/>
            <w:webHidden/>
          </w:rPr>
          <w:fldChar w:fldCharType="end"/>
        </w:r>
      </w:hyperlink>
    </w:p>
    <w:p w14:paraId="553E9343" w14:textId="4DE8EE51"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26" w:history="1">
        <w:r w:rsidR="00873587" w:rsidRPr="00C37A42">
          <w:rPr>
            <w:rStyle w:val="Hyperlink"/>
            <w:noProof/>
          </w:rPr>
          <w:t>4.3.1</w:t>
        </w:r>
        <w:r w:rsidR="00873587">
          <w:rPr>
            <w:rFonts w:asciiTheme="minorHAnsi" w:eastAsiaTheme="minorEastAsia" w:hAnsiTheme="minorHAnsi" w:cstheme="minorBidi"/>
            <w:noProof/>
            <w:sz w:val="22"/>
            <w:szCs w:val="22"/>
            <w:lang w:eastAsia="en-GB"/>
          </w:rPr>
          <w:tab/>
        </w:r>
        <w:r w:rsidR="00873587" w:rsidRPr="00C37A42">
          <w:rPr>
            <w:rStyle w:val="Hyperlink"/>
            <w:noProof/>
          </w:rPr>
          <w:t>ESCC Qualified Components</w:t>
        </w:r>
        <w:r w:rsidR="00873587">
          <w:rPr>
            <w:noProof/>
            <w:webHidden/>
          </w:rPr>
          <w:tab/>
        </w:r>
        <w:r w:rsidR="00873587">
          <w:rPr>
            <w:noProof/>
            <w:webHidden/>
          </w:rPr>
          <w:fldChar w:fldCharType="begin"/>
        </w:r>
        <w:r w:rsidR="00873587">
          <w:rPr>
            <w:noProof/>
            <w:webHidden/>
          </w:rPr>
          <w:instrText xml:space="preserve"> PAGEREF _Toc95909026 \h </w:instrText>
        </w:r>
        <w:r w:rsidR="00873587">
          <w:rPr>
            <w:noProof/>
            <w:webHidden/>
          </w:rPr>
        </w:r>
        <w:r w:rsidR="00873587">
          <w:rPr>
            <w:noProof/>
            <w:webHidden/>
          </w:rPr>
          <w:fldChar w:fldCharType="separate"/>
        </w:r>
        <w:r w:rsidR="00873587">
          <w:rPr>
            <w:noProof/>
            <w:webHidden/>
          </w:rPr>
          <w:t>11</w:t>
        </w:r>
        <w:r w:rsidR="00873587">
          <w:rPr>
            <w:noProof/>
            <w:webHidden/>
          </w:rPr>
          <w:fldChar w:fldCharType="end"/>
        </w:r>
      </w:hyperlink>
    </w:p>
    <w:p w14:paraId="5CA45C56" w14:textId="3FDA890A"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27" w:history="1">
        <w:r w:rsidR="00873587" w:rsidRPr="00C37A42">
          <w:rPr>
            <w:rStyle w:val="Hyperlink"/>
            <w:noProof/>
          </w:rPr>
          <w:t>4.3.2</w:t>
        </w:r>
        <w:r w:rsidR="00873587">
          <w:rPr>
            <w:rFonts w:asciiTheme="minorHAnsi" w:eastAsiaTheme="minorEastAsia" w:hAnsiTheme="minorHAnsi" w:cstheme="minorBidi"/>
            <w:noProof/>
            <w:sz w:val="22"/>
            <w:szCs w:val="22"/>
            <w:lang w:eastAsia="en-GB"/>
          </w:rPr>
          <w:tab/>
        </w:r>
        <w:r w:rsidR="00873587" w:rsidRPr="00C37A42">
          <w:rPr>
            <w:rStyle w:val="Hyperlink"/>
            <w:noProof/>
          </w:rPr>
          <w:t>ESCC Components</w:t>
        </w:r>
        <w:r w:rsidR="00873587">
          <w:rPr>
            <w:noProof/>
            <w:webHidden/>
          </w:rPr>
          <w:tab/>
        </w:r>
        <w:r w:rsidR="00873587">
          <w:rPr>
            <w:noProof/>
            <w:webHidden/>
          </w:rPr>
          <w:fldChar w:fldCharType="begin"/>
        </w:r>
        <w:r w:rsidR="00873587">
          <w:rPr>
            <w:noProof/>
            <w:webHidden/>
          </w:rPr>
          <w:instrText xml:space="preserve"> PAGEREF _Toc95909027 \h </w:instrText>
        </w:r>
        <w:r w:rsidR="00873587">
          <w:rPr>
            <w:noProof/>
            <w:webHidden/>
          </w:rPr>
        </w:r>
        <w:r w:rsidR="00873587">
          <w:rPr>
            <w:noProof/>
            <w:webHidden/>
          </w:rPr>
          <w:fldChar w:fldCharType="separate"/>
        </w:r>
        <w:r w:rsidR="00873587">
          <w:rPr>
            <w:noProof/>
            <w:webHidden/>
          </w:rPr>
          <w:t>11</w:t>
        </w:r>
        <w:r w:rsidR="00873587">
          <w:rPr>
            <w:noProof/>
            <w:webHidden/>
          </w:rPr>
          <w:fldChar w:fldCharType="end"/>
        </w:r>
      </w:hyperlink>
    </w:p>
    <w:p w14:paraId="287737C5" w14:textId="52720AEE"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28" w:history="1">
        <w:r w:rsidR="00873587" w:rsidRPr="00C37A42">
          <w:rPr>
            <w:rStyle w:val="Hyperlink"/>
            <w:noProof/>
          </w:rPr>
          <w:t>4.3.3</w:t>
        </w:r>
        <w:r w:rsidR="00873587">
          <w:rPr>
            <w:rFonts w:asciiTheme="minorHAnsi" w:eastAsiaTheme="minorEastAsia" w:hAnsiTheme="minorHAnsi" w:cstheme="minorBidi"/>
            <w:noProof/>
            <w:sz w:val="22"/>
            <w:szCs w:val="22"/>
            <w:lang w:eastAsia="en-GB"/>
          </w:rPr>
          <w:tab/>
        </w:r>
        <w:r w:rsidR="00873587" w:rsidRPr="00C37A42">
          <w:rPr>
            <w:rStyle w:val="Hyperlink"/>
            <w:noProof/>
          </w:rPr>
          <w:t>Lot Failure</w:t>
        </w:r>
        <w:r w:rsidR="00873587">
          <w:rPr>
            <w:noProof/>
            <w:webHidden/>
          </w:rPr>
          <w:tab/>
        </w:r>
        <w:r w:rsidR="00873587">
          <w:rPr>
            <w:noProof/>
            <w:webHidden/>
          </w:rPr>
          <w:fldChar w:fldCharType="begin"/>
        </w:r>
        <w:r w:rsidR="00873587">
          <w:rPr>
            <w:noProof/>
            <w:webHidden/>
          </w:rPr>
          <w:instrText xml:space="preserve"> PAGEREF _Toc95909028 \h </w:instrText>
        </w:r>
        <w:r w:rsidR="00873587">
          <w:rPr>
            <w:noProof/>
            <w:webHidden/>
          </w:rPr>
        </w:r>
        <w:r w:rsidR="00873587">
          <w:rPr>
            <w:noProof/>
            <w:webHidden/>
          </w:rPr>
          <w:fldChar w:fldCharType="separate"/>
        </w:r>
        <w:r w:rsidR="00873587">
          <w:rPr>
            <w:noProof/>
            <w:webHidden/>
          </w:rPr>
          <w:t>12</w:t>
        </w:r>
        <w:r w:rsidR="00873587">
          <w:rPr>
            <w:noProof/>
            <w:webHidden/>
          </w:rPr>
          <w:fldChar w:fldCharType="end"/>
        </w:r>
      </w:hyperlink>
    </w:p>
    <w:p w14:paraId="00A342F5" w14:textId="5C496F3F" w:rsidR="00873587" w:rsidRDefault="008B623A">
      <w:pPr>
        <w:pStyle w:val="TOC2"/>
        <w:rPr>
          <w:rFonts w:asciiTheme="minorHAnsi" w:eastAsiaTheme="minorEastAsia" w:hAnsiTheme="minorHAnsi" w:cstheme="minorBidi"/>
          <w:caps w:val="0"/>
          <w:noProof/>
          <w:sz w:val="22"/>
          <w:szCs w:val="22"/>
          <w:lang w:eastAsia="en-GB"/>
        </w:rPr>
      </w:pPr>
      <w:hyperlink w:anchor="_Toc95909029" w:history="1">
        <w:r w:rsidR="00873587" w:rsidRPr="00C37A42">
          <w:rPr>
            <w:rStyle w:val="Hyperlink"/>
            <w:noProof/>
          </w:rPr>
          <w:t>4.4</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MARKING</w:t>
        </w:r>
        <w:r w:rsidR="00873587">
          <w:rPr>
            <w:noProof/>
            <w:webHidden/>
          </w:rPr>
          <w:tab/>
        </w:r>
        <w:r w:rsidR="00873587">
          <w:rPr>
            <w:noProof/>
            <w:webHidden/>
          </w:rPr>
          <w:fldChar w:fldCharType="begin"/>
        </w:r>
        <w:r w:rsidR="00873587">
          <w:rPr>
            <w:noProof/>
            <w:webHidden/>
          </w:rPr>
          <w:instrText xml:space="preserve"> PAGEREF _Toc95909029 \h </w:instrText>
        </w:r>
        <w:r w:rsidR="00873587">
          <w:rPr>
            <w:noProof/>
            <w:webHidden/>
          </w:rPr>
        </w:r>
        <w:r w:rsidR="00873587">
          <w:rPr>
            <w:noProof/>
            <w:webHidden/>
          </w:rPr>
          <w:fldChar w:fldCharType="separate"/>
        </w:r>
        <w:r w:rsidR="00873587">
          <w:rPr>
            <w:noProof/>
            <w:webHidden/>
          </w:rPr>
          <w:t>12</w:t>
        </w:r>
        <w:r w:rsidR="00873587">
          <w:rPr>
            <w:noProof/>
            <w:webHidden/>
          </w:rPr>
          <w:fldChar w:fldCharType="end"/>
        </w:r>
      </w:hyperlink>
    </w:p>
    <w:p w14:paraId="124C61EF" w14:textId="5912DEB7" w:rsidR="00873587" w:rsidRDefault="008B623A">
      <w:pPr>
        <w:pStyle w:val="TOC2"/>
        <w:rPr>
          <w:rFonts w:asciiTheme="minorHAnsi" w:eastAsiaTheme="minorEastAsia" w:hAnsiTheme="minorHAnsi" w:cstheme="minorBidi"/>
          <w:caps w:val="0"/>
          <w:noProof/>
          <w:sz w:val="22"/>
          <w:szCs w:val="22"/>
          <w:lang w:eastAsia="en-GB"/>
        </w:rPr>
      </w:pPr>
      <w:hyperlink w:anchor="_Toc95909030" w:history="1">
        <w:r w:rsidR="00873587" w:rsidRPr="00C37A42">
          <w:rPr>
            <w:rStyle w:val="Hyperlink"/>
            <w:noProof/>
          </w:rPr>
          <w:t>4.5</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MATERIALS AND FINISHES</w:t>
        </w:r>
        <w:r w:rsidR="00873587">
          <w:rPr>
            <w:noProof/>
            <w:webHidden/>
          </w:rPr>
          <w:tab/>
        </w:r>
        <w:r w:rsidR="00873587">
          <w:rPr>
            <w:noProof/>
            <w:webHidden/>
          </w:rPr>
          <w:fldChar w:fldCharType="begin"/>
        </w:r>
        <w:r w:rsidR="00873587">
          <w:rPr>
            <w:noProof/>
            <w:webHidden/>
          </w:rPr>
          <w:instrText xml:space="preserve"> PAGEREF _Toc95909030 \h </w:instrText>
        </w:r>
        <w:r w:rsidR="00873587">
          <w:rPr>
            <w:noProof/>
            <w:webHidden/>
          </w:rPr>
        </w:r>
        <w:r w:rsidR="00873587">
          <w:rPr>
            <w:noProof/>
            <w:webHidden/>
          </w:rPr>
          <w:fldChar w:fldCharType="separate"/>
        </w:r>
        <w:r w:rsidR="00873587">
          <w:rPr>
            <w:noProof/>
            <w:webHidden/>
          </w:rPr>
          <w:t>12</w:t>
        </w:r>
        <w:r w:rsidR="00873587">
          <w:rPr>
            <w:noProof/>
            <w:webHidden/>
          </w:rPr>
          <w:fldChar w:fldCharType="end"/>
        </w:r>
      </w:hyperlink>
    </w:p>
    <w:p w14:paraId="1755D8C2" w14:textId="2751F060"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031" w:history="1">
        <w:r w:rsidR="00873587" w:rsidRPr="00C37A42">
          <w:rPr>
            <w:rStyle w:val="Hyperlink"/>
            <w:noProof/>
          </w:rPr>
          <w:t>5</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PRODUCTION CONTROL</w:t>
        </w:r>
        <w:r w:rsidR="00873587">
          <w:rPr>
            <w:noProof/>
            <w:webHidden/>
          </w:rPr>
          <w:tab/>
        </w:r>
        <w:r w:rsidR="00873587">
          <w:rPr>
            <w:noProof/>
            <w:webHidden/>
          </w:rPr>
          <w:fldChar w:fldCharType="begin"/>
        </w:r>
        <w:r w:rsidR="00873587">
          <w:rPr>
            <w:noProof/>
            <w:webHidden/>
          </w:rPr>
          <w:instrText xml:space="preserve"> PAGEREF _Toc95909031 \h </w:instrText>
        </w:r>
        <w:r w:rsidR="00873587">
          <w:rPr>
            <w:noProof/>
            <w:webHidden/>
          </w:rPr>
        </w:r>
        <w:r w:rsidR="00873587">
          <w:rPr>
            <w:noProof/>
            <w:webHidden/>
          </w:rPr>
          <w:fldChar w:fldCharType="separate"/>
        </w:r>
        <w:r w:rsidR="00873587">
          <w:rPr>
            <w:noProof/>
            <w:webHidden/>
          </w:rPr>
          <w:t>12</w:t>
        </w:r>
        <w:r w:rsidR="00873587">
          <w:rPr>
            <w:noProof/>
            <w:webHidden/>
          </w:rPr>
          <w:fldChar w:fldCharType="end"/>
        </w:r>
      </w:hyperlink>
    </w:p>
    <w:p w14:paraId="53693BAB" w14:textId="5BD5EDF4" w:rsidR="00873587" w:rsidRDefault="008B623A">
      <w:pPr>
        <w:pStyle w:val="TOC2"/>
        <w:rPr>
          <w:rFonts w:asciiTheme="minorHAnsi" w:eastAsiaTheme="minorEastAsia" w:hAnsiTheme="minorHAnsi" w:cstheme="minorBidi"/>
          <w:caps w:val="0"/>
          <w:noProof/>
          <w:sz w:val="22"/>
          <w:szCs w:val="22"/>
          <w:lang w:eastAsia="en-GB"/>
        </w:rPr>
      </w:pPr>
      <w:hyperlink w:anchor="_Toc95909032" w:history="1">
        <w:r w:rsidR="00873587" w:rsidRPr="00C37A42">
          <w:rPr>
            <w:rStyle w:val="Hyperlink"/>
            <w:noProof/>
          </w:rPr>
          <w:t>5.1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GENERAL</w:t>
        </w:r>
        <w:r w:rsidR="00873587">
          <w:rPr>
            <w:noProof/>
            <w:webHidden/>
          </w:rPr>
          <w:tab/>
        </w:r>
        <w:r w:rsidR="00873587">
          <w:rPr>
            <w:noProof/>
            <w:webHidden/>
          </w:rPr>
          <w:fldChar w:fldCharType="begin"/>
        </w:r>
        <w:r w:rsidR="00873587">
          <w:rPr>
            <w:noProof/>
            <w:webHidden/>
          </w:rPr>
          <w:instrText xml:space="preserve"> PAGEREF _Toc95909032 \h </w:instrText>
        </w:r>
        <w:r w:rsidR="00873587">
          <w:rPr>
            <w:noProof/>
            <w:webHidden/>
          </w:rPr>
        </w:r>
        <w:r w:rsidR="00873587">
          <w:rPr>
            <w:noProof/>
            <w:webHidden/>
          </w:rPr>
          <w:fldChar w:fldCharType="separate"/>
        </w:r>
        <w:r w:rsidR="00873587">
          <w:rPr>
            <w:noProof/>
            <w:webHidden/>
          </w:rPr>
          <w:t>12</w:t>
        </w:r>
        <w:r w:rsidR="00873587">
          <w:rPr>
            <w:noProof/>
            <w:webHidden/>
          </w:rPr>
          <w:fldChar w:fldCharType="end"/>
        </w:r>
      </w:hyperlink>
    </w:p>
    <w:p w14:paraId="0722DF43" w14:textId="46556030"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33" w:history="1">
        <w:r w:rsidR="00873587" w:rsidRPr="00C37A42">
          <w:rPr>
            <w:rStyle w:val="Hyperlink"/>
            <w:noProof/>
          </w:rPr>
          <w:t>5.1.1</w:t>
        </w:r>
        <w:r w:rsidR="00873587">
          <w:rPr>
            <w:rFonts w:asciiTheme="minorHAnsi" w:eastAsiaTheme="minorEastAsia" w:hAnsiTheme="minorHAnsi" w:cstheme="minorBidi"/>
            <w:noProof/>
            <w:sz w:val="22"/>
            <w:szCs w:val="22"/>
            <w:lang w:eastAsia="en-GB"/>
          </w:rPr>
          <w:tab/>
        </w:r>
        <w:r w:rsidR="00873587" w:rsidRPr="00C37A42">
          <w:rPr>
            <w:rStyle w:val="Hyperlink"/>
            <w:noProof/>
          </w:rPr>
          <w:t>Rebonding</w:t>
        </w:r>
        <w:r w:rsidR="00873587">
          <w:rPr>
            <w:noProof/>
            <w:webHidden/>
          </w:rPr>
          <w:tab/>
        </w:r>
        <w:r w:rsidR="00873587">
          <w:rPr>
            <w:noProof/>
            <w:webHidden/>
          </w:rPr>
          <w:fldChar w:fldCharType="begin"/>
        </w:r>
        <w:r w:rsidR="00873587">
          <w:rPr>
            <w:noProof/>
            <w:webHidden/>
          </w:rPr>
          <w:instrText xml:space="preserve"> PAGEREF _Toc95909033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5FDBB7BF" w14:textId="457885FF" w:rsidR="00873587" w:rsidRDefault="008B623A">
      <w:pPr>
        <w:pStyle w:val="TOC2"/>
        <w:rPr>
          <w:rFonts w:asciiTheme="minorHAnsi" w:eastAsiaTheme="minorEastAsia" w:hAnsiTheme="minorHAnsi" w:cstheme="minorBidi"/>
          <w:caps w:val="0"/>
          <w:noProof/>
          <w:sz w:val="22"/>
          <w:szCs w:val="22"/>
          <w:lang w:eastAsia="en-GB"/>
        </w:rPr>
      </w:pPr>
      <w:hyperlink w:anchor="_Toc95909034" w:history="1">
        <w:r w:rsidR="00873587" w:rsidRPr="00C37A42">
          <w:rPr>
            <w:rStyle w:val="Hyperlink"/>
            <w:noProof/>
          </w:rPr>
          <w:t>5.2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SUBSTRATE LOT ACCEPTANCE</w:t>
        </w:r>
        <w:r w:rsidR="00873587">
          <w:rPr>
            <w:noProof/>
            <w:webHidden/>
          </w:rPr>
          <w:tab/>
        </w:r>
        <w:r w:rsidR="00873587">
          <w:rPr>
            <w:noProof/>
            <w:webHidden/>
          </w:rPr>
          <w:fldChar w:fldCharType="begin"/>
        </w:r>
        <w:r w:rsidR="00873587">
          <w:rPr>
            <w:noProof/>
            <w:webHidden/>
          </w:rPr>
          <w:instrText xml:space="preserve"> PAGEREF _Toc95909034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0B251340" w14:textId="676846D1"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35" w:history="1">
        <w:r w:rsidR="00873587" w:rsidRPr="00C37A42">
          <w:rPr>
            <w:rStyle w:val="Hyperlink"/>
            <w:noProof/>
          </w:rPr>
          <w:t>5.2.1</w:t>
        </w:r>
        <w:r w:rsidR="00873587">
          <w:rPr>
            <w:rFonts w:asciiTheme="minorHAnsi" w:eastAsiaTheme="minorEastAsia" w:hAnsiTheme="minorHAnsi" w:cstheme="minorBidi"/>
            <w:noProof/>
            <w:sz w:val="22"/>
            <w:szCs w:val="22"/>
            <w:lang w:eastAsia="en-GB"/>
          </w:rPr>
          <w:tab/>
        </w:r>
        <w:r w:rsidR="00873587" w:rsidRPr="00C37A42">
          <w:rPr>
            <w:rStyle w:val="Hyperlink"/>
            <w:noProof/>
          </w:rPr>
          <w:t>Process Monitoring Review</w:t>
        </w:r>
        <w:r w:rsidR="00873587">
          <w:rPr>
            <w:noProof/>
            <w:webHidden/>
          </w:rPr>
          <w:tab/>
        </w:r>
        <w:r w:rsidR="00873587">
          <w:rPr>
            <w:noProof/>
            <w:webHidden/>
          </w:rPr>
          <w:fldChar w:fldCharType="begin"/>
        </w:r>
        <w:r w:rsidR="00873587">
          <w:rPr>
            <w:noProof/>
            <w:webHidden/>
          </w:rPr>
          <w:instrText xml:space="preserve"> PAGEREF _Toc95909035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28603134" w14:textId="1A94FA85" w:rsidR="00873587" w:rsidRDefault="008B623A">
      <w:pPr>
        <w:pStyle w:val="TOC2"/>
        <w:rPr>
          <w:rFonts w:asciiTheme="minorHAnsi" w:eastAsiaTheme="minorEastAsia" w:hAnsiTheme="minorHAnsi" w:cstheme="minorBidi"/>
          <w:caps w:val="0"/>
          <w:noProof/>
          <w:sz w:val="22"/>
          <w:szCs w:val="22"/>
          <w:lang w:eastAsia="en-GB"/>
        </w:rPr>
      </w:pPr>
      <w:hyperlink w:anchor="_Toc95909036" w:history="1">
        <w:r w:rsidR="00873587" w:rsidRPr="00C37A42">
          <w:rPr>
            <w:rStyle w:val="Hyperlink"/>
            <w:noProof/>
          </w:rPr>
          <w:t>5.3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SPECIAL IN-PROCESS CONTROLS</w:t>
        </w:r>
        <w:r w:rsidR="00873587">
          <w:rPr>
            <w:noProof/>
            <w:webHidden/>
          </w:rPr>
          <w:tab/>
        </w:r>
        <w:r w:rsidR="00873587">
          <w:rPr>
            <w:noProof/>
            <w:webHidden/>
          </w:rPr>
          <w:fldChar w:fldCharType="begin"/>
        </w:r>
        <w:r w:rsidR="00873587">
          <w:rPr>
            <w:noProof/>
            <w:webHidden/>
          </w:rPr>
          <w:instrText xml:space="preserve"> PAGEREF _Toc95909036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0D4C5F27" w14:textId="23BE4D14"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37" w:history="1">
        <w:r w:rsidR="00873587" w:rsidRPr="00C37A42">
          <w:rPr>
            <w:rStyle w:val="Hyperlink"/>
            <w:noProof/>
          </w:rPr>
          <w:t>5.3.1</w:t>
        </w:r>
        <w:r w:rsidR="00873587">
          <w:rPr>
            <w:rFonts w:asciiTheme="minorHAnsi" w:eastAsiaTheme="minorEastAsia" w:hAnsiTheme="minorHAnsi" w:cstheme="minorBidi"/>
            <w:noProof/>
            <w:sz w:val="22"/>
            <w:szCs w:val="22"/>
            <w:lang w:eastAsia="en-GB"/>
          </w:rPr>
          <w:tab/>
        </w:r>
        <w:r w:rsidR="00873587" w:rsidRPr="00C37A42">
          <w:rPr>
            <w:rStyle w:val="Hyperlink"/>
            <w:noProof/>
          </w:rPr>
          <w:t>Internal Visual Inspection</w:t>
        </w:r>
        <w:r w:rsidR="00873587">
          <w:rPr>
            <w:noProof/>
            <w:webHidden/>
          </w:rPr>
          <w:tab/>
        </w:r>
        <w:r w:rsidR="00873587">
          <w:rPr>
            <w:noProof/>
            <w:webHidden/>
          </w:rPr>
          <w:fldChar w:fldCharType="begin"/>
        </w:r>
        <w:r w:rsidR="00873587">
          <w:rPr>
            <w:noProof/>
            <w:webHidden/>
          </w:rPr>
          <w:instrText xml:space="preserve"> PAGEREF _Toc95909037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45EB04AE" w14:textId="75108128"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38" w:history="1">
        <w:r w:rsidR="00873587" w:rsidRPr="00C37A42">
          <w:rPr>
            <w:rStyle w:val="Hyperlink"/>
            <w:noProof/>
          </w:rPr>
          <w:t>5.3.2</w:t>
        </w:r>
        <w:r w:rsidR="00873587">
          <w:rPr>
            <w:rFonts w:asciiTheme="minorHAnsi" w:eastAsiaTheme="minorEastAsia" w:hAnsiTheme="minorHAnsi" w:cstheme="minorBidi"/>
            <w:noProof/>
            <w:sz w:val="22"/>
            <w:szCs w:val="22"/>
            <w:lang w:eastAsia="en-GB"/>
          </w:rPr>
          <w:tab/>
        </w:r>
        <w:r w:rsidR="00873587" w:rsidRPr="00C37A42">
          <w:rPr>
            <w:rStyle w:val="Hyperlink"/>
            <w:noProof/>
          </w:rPr>
          <w:t>Bond Strength</w:t>
        </w:r>
        <w:r w:rsidR="00873587">
          <w:rPr>
            <w:noProof/>
            <w:webHidden/>
          </w:rPr>
          <w:tab/>
        </w:r>
        <w:r w:rsidR="00873587">
          <w:rPr>
            <w:noProof/>
            <w:webHidden/>
          </w:rPr>
          <w:fldChar w:fldCharType="begin"/>
        </w:r>
        <w:r w:rsidR="00873587">
          <w:rPr>
            <w:noProof/>
            <w:webHidden/>
          </w:rPr>
          <w:instrText xml:space="preserve"> PAGEREF _Toc95909038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641F52D0" w14:textId="5E5EDAFF"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39" w:history="1">
        <w:r w:rsidR="00873587" w:rsidRPr="00C37A42">
          <w:rPr>
            <w:rStyle w:val="Hyperlink"/>
            <w:noProof/>
          </w:rPr>
          <w:t>5.3.3</w:t>
        </w:r>
        <w:r w:rsidR="00873587">
          <w:rPr>
            <w:rFonts w:asciiTheme="minorHAnsi" w:eastAsiaTheme="minorEastAsia" w:hAnsiTheme="minorHAnsi" w:cstheme="minorBidi"/>
            <w:noProof/>
            <w:sz w:val="22"/>
            <w:szCs w:val="22"/>
            <w:lang w:eastAsia="en-GB"/>
          </w:rPr>
          <w:tab/>
        </w:r>
        <w:r w:rsidR="00873587" w:rsidRPr="00C37A42">
          <w:rPr>
            <w:rStyle w:val="Hyperlink"/>
            <w:noProof/>
          </w:rPr>
          <w:t>Adhesion of Metallisation to Substrate</w:t>
        </w:r>
        <w:r w:rsidR="00873587">
          <w:rPr>
            <w:noProof/>
            <w:webHidden/>
          </w:rPr>
          <w:tab/>
        </w:r>
        <w:r w:rsidR="00873587">
          <w:rPr>
            <w:noProof/>
            <w:webHidden/>
          </w:rPr>
          <w:fldChar w:fldCharType="begin"/>
        </w:r>
        <w:r w:rsidR="00873587">
          <w:rPr>
            <w:noProof/>
            <w:webHidden/>
          </w:rPr>
          <w:instrText xml:space="preserve"> PAGEREF _Toc95909039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20B8D9F8" w14:textId="7B2389E4"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40" w:history="1">
        <w:r w:rsidR="00873587" w:rsidRPr="00C37A42">
          <w:rPr>
            <w:rStyle w:val="Hyperlink"/>
            <w:noProof/>
          </w:rPr>
          <w:t>5.3.4</w:t>
        </w:r>
        <w:r w:rsidR="00873587">
          <w:rPr>
            <w:rFonts w:asciiTheme="minorHAnsi" w:eastAsiaTheme="minorEastAsia" w:hAnsiTheme="minorHAnsi" w:cstheme="minorBidi"/>
            <w:noProof/>
            <w:sz w:val="22"/>
            <w:szCs w:val="22"/>
            <w:lang w:eastAsia="en-GB"/>
          </w:rPr>
          <w:tab/>
        </w:r>
        <w:r w:rsidR="00873587" w:rsidRPr="00C37A42">
          <w:rPr>
            <w:rStyle w:val="Hyperlink"/>
            <w:noProof/>
          </w:rPr>
          <w:t>Dimension Check</w:t>
        </w:r>
        <w:r w:rsidR="00873587">
          <w:rPr>
            <w:noProof/>
            <w:webHidden/>
          </w:rPr>
          <w:tab/>
        </w:r>
        <w:r w:rsidR="00873587">
          <w:rPr>
            <w:noProof/>
            <w:webHidden/>
          </w:rPr>
          <w:fldChar w:fldCharType="begin"/>
        </w:r>
        <w:r w:rsidR="00873587">
          <w:rPr>
            <w:noProof/>
            <w:webHidden/>
          </w:rPr>
          <w:instrText xml:space="preserve"> PAGEREF _Toc95909040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6E8EC1DA" w14:textId="54BBFE9B"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41" w:history="1">
        <w:r w:rsidR="00873587" w:rsidRPr="00C37A42">
          <w:rPr>
            <w:rStyle w:val="Hyperlink"/>
            <w:noProof/>
          </w:rPr>
          <w:t>5.3.5</w:t>
        </w:r>
        <w:r w:rsidR="00873587">
          <w:rPr>
            <w:rFonts w:asciiTheme="minorHAnsi" w:eastAsiaTheme="minorEastAsia" w:hAnsiTheme="minorHAnsi" w:cstheme="minorBidi"/>
            <w:noProof/>
            <w:sz w:val="22"/>
            <w:szCs w:val="22"/>
            <w:lang w:eastAsia="en-GB"/>
          </w:rPr>
          <w:tab/>
        </w:r>
        <w:r w:rsidR="00873587" w:rsidRPr="00C37A42">
          <w:rPr>
            <w:rStyle w:val="Hyperlink"/>
            <w:noProof/>
          </w:rPr>
          <w:t>Weight</w:t>
        </w:r>
        <w:r w:rsidR="00873587">
          <w:rPr>
            <w:noProof/>
            <w:webHidden/>
          </w:rPr>
          <w:tab/>
        </w:r>
        <w:r w:rsidR="00873587">
          <w:rPr>
            <w:noProof/>
            <w:webHidden/>
          </w:rPr>
          <w:fldChar w:fldCharType="begin"/>
        </w:r>
        <w:r w:rsidR="00873587">
          <w:rPr>
            <w:noProof/>
            <w:webHidden/>
          </w:rPr>
          <w:instrText xml:space="preserve"> PAGEREF _Toc95909041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75AFC253" w14:textId="0D46E531"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42" w:history="1">
        <w:r w:rsidR="00873587" w:rsidRPr="00C37A42">
          <w:rPr>
            <w:rStyle w:val="Hyperlink"/>
            <w:noProof/>
          </w:rPr>
          <w:t>5.3.6</w:t>
        </w:r>
        <w:r w:rsidR="00873587">
          <w:rPr>
            <w:rFonts w:asciiTheme="minorHAnsi" w:eastAsiaTheme="minorEastAsia" w:hAnsiTheme="minorHAnsi" w:cstheme="minorBidi"/>
            <w:noProof/>
            <w:sz w:val="22"/>
            <w:szCs w:val="22"/>
            <w:lang w:eastAsia="en-GB"/>
          </w:rPr>
          <w:tab/>
        </w:r>
        <w:r w:rsidR="00873587" w:rsidRPr="00C37A42">
          <w:rPr>
            <w:rStyle w:val="Hyperlink"/>
            <w:noProof/>
          </w:rPr>
          <w:t>Documentation</w:t>
        </w:r>
        <w:r w:rsidR="00873587">
          <w:rPr>
            <w:noProof/>
            <w:webHidden/>
          </w:rPr>
          <w:tab/>
        </w:r>
        <w:r w:rsidR="00873587">
          <w:rPr>
            <w:noProof/>
            <w:webHidden/>
          </w:rPr>
          <w:fldChar w:fldCharType="begin"/>
        </w:r>
        <w:r w:rsidR="00873587">
          <w:rPr>
            <w:noProof/>
            <w:webHidden/>
          </w:rPr>
          <w:instrText xml:space="preserve"> PAGEREF _Toc95909042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72BEED59" w14:textId="53FDB4E4"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043" w:history="1">
        <w:r w:rsidR="00873587" w:rsidRPr="00C37A42">
          <w:rPr>
            <w:rStyle w:val="Hyperlink"/>
            <w:noProof/>
          </w:rPr>
          <w:t>6</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SCREENING TESTS</w:t>
        </w:r>
        <w:r w:rsidR="00873587">
          <w:rPr>
            <w:noProof/>
            <w:webHidden/>
          </w:rPr>
          <w:tab/>
        </w:r>
        <w:r w:rsidR="00873587">
          <w:rPr>
            <w:noProof/>
            <w:webHidden/>
          </w:rPr>
          <w:fldChar w:fldCharType="begin"/>
        </w:r>
        <w:r w:rsidR="00873587">
          <w:rPr>
            <w:noProof/>
            <w:webHidden/>
          </w:rPr>
          <w:instrText xml:space="preserve"> PAGEREF _Toc95909043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21A471A2" w14:textId="67E33A8B" w:rsidR="00873587" w:rsidRDefault="008B623A">
      <w:pPr>
        <w:pStyle w:val="TOC2"/>
        <w:rPr>
          <w:rFonts w:asciiTheme="minorHAnsi" w:eastAsiaTheme="minorEastAsia" w:hAnsiTheme="minorHAnsi" w:cstheme="minorBidi"/>
          <w:caps w:val="0"/>
          <w:noProof/>
          <w:sz w:val="22"/>
          <w:szCs w:val="22"/>
          <w:lang w:eastAsia="en-GB"/>
        </w:rPr>
      </w:pPr>
      <w:hyperlink w:anchor="_Toc95909044" w:history="1">
        <w:r w:rsidR="00873587" w:rsidRPr="00C37A42">
          <w:rPr>
            <w:rStyle w:val="Hyperlink"/>
            <w:noProof/>
          </w:rPr>
          <w:t>6.1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GENERAL</w:t>
        </w:r>
        <w:r w:rsidR="00873587">
          <w:rPr>
            <w:noProof/>
            <w:webHidden/>
          </w:rPr>
          <w:tab/>
        </w:r>
        <w:r w:rsidR="00873587">
          <w:rPr>
            <w:noProof/>
            <w:webHidden/>
          </w:rPr>
          <w:fldChar w:fldCharType="begin"/>
        </w:r>
        <w:r w:rsidR="00873587">
          <w:rPr>
            <w:noProof/>
            <w:webHidden/>
          </w:rPr>
          <w:instrText xml:space="preserve"> PAGEREF _Toc95909044 \h </w:instrText>
        </w:r>
        <w:r w:rsidR="00873587">
          <w:rPr>
            <w:noProof/>
            <w:webHidden/>
          </w:rPr>
        </w:r>
        <w:r w:rsidR="00873587">
          <w:rPr>
            <w:noProof/>
            <w:webHidden/>
          </w:rPr>
          <w:fldChar w:fldCharType="separate"/>
        </w:r>
        <w:r w:rsidR="00873587">
          <w:rPr>
            <w:noProof/>
            <w:webHidden/>
          </w:rPr>
          <w:t>13</w:t>
        </w:r>
        <w:r w:rsidR="00873587">
          <w:rPr>
            <w:noProof/>
            <w:webHidden/>
          </w:rPr>
          <w:fldChar w:fldCharType="end"/>
        </w:r>
      </w:hyperlink>
    </w:p>
    <w:p w14:paraId="3CA828E5" w14:textId="5A2F5114" w:rsidR="00873587" w:rsidRDefault="008B623A">
      <w:pPr>
        <w:pStyle w:val="TOC2"/>
        <w:rPr>
          <w:rFonts w:asciiTheme="minorHAnsi" w:eastAsiaTheme="minorEastAsia" w:hAnsiTheme="minorHAnsi" w:cstheme="minorBidi"/>
          <w:caps w:val="0"/>
          <w:noProof/>
          <w:sz w:val="22"/>
          <w:szCs w:val="22"/>
          <w:lang w:eastAsia="en-GB"/>
        </w:rPr>
      </w:pPr>
      <w:hyperlink w:anchor="_Toc95909045" w:history="1">
        <w:r w:rsidR="00873587" w:rsidRPr="00C37A42">
          <w:rPr>
            <w:rStyle w:val="Hyperlink"/>
            <w:noProof/>
          </w:rPr>
          <w:t>6.2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FAILURE CRITERIA</w:t>
        </w:r>
        <w:r w:rsidR="00873587">
          <w:rPr>
            <w:noProof/>
            <w:webHidden/>
          </w:rPr>
          <w:tab/>
        </w:r>
        <w:r w:rsidR="00873587">
          <w:rPr>
            <w:noProof/>
            <w:webHidden/>
          </w:rPr>
          <w:fldChar w:fldCharType="begin"/>
        </w:r>
        <w:r w:rsidR="00873587">
          <w:rPr>
            <w:noProof/>
            <w:webHidden/>
          </w:rPr>
          <w:instrText xml:space="preserve"> PAGEREF _Toc95909045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1A35B941" w14:textId="23901401"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46" w:history="1">
        <w:r w:rsidR="00873587" w:rsidRPr="00C37A42">
          <w:rPr>
            <w:rStyle w:val="Hyperlink"/>
            <w:noProof/>
          </w:rPr>
          <w:t>6.2.1</w:t>
        </w:r>
        <w:r w:rsidR="00873587">
          <w:rPr>
            <w:rFonts w:asciiTheme="minorHAnsi" w:eastAsiaTheme="minorEastAsia" w:hAnsiTheme="minorHAnsi" w:cstheme="minorBidi"/>
            <w:noProof/>
            <w:sz w:val="22"/>
            <w:szCs w:val="22"/>
            <w:lang w:eastAsia="en-GB"/>
          </w:rPr>
          <w:tab/>
        </w:r>
        <w:r w:rsidR="00873587" w:rsidRPr="00C37A42">
          <w:rPr>
            <w:rStyle w:val="Hyperlink"/>
            <w:noProof/>
          </w:rPr>
          <w:t>Environmental and Mechanical Test Failure</w:t>
        </w:r>
        <w:r w:rsidR="00873587">
          <w:rPr>
            <w:noProof/>
            <w:webHidden/>
          </w:rPr>
          <w:tab/>
        </w:r>
        <w:r w:rsidR="00873587">
          <w:rPr>
            <w:noProof/>
            <w:webHidden/>
          </w:rPr>
          <w:fldChar w:fldCharType="begin"/>
        </w:r>
        <w:r w:rsidR="00873587">
          <w:rPr>
            <w:noProof/>
            <w:webHidden/>
          </w:rPr>
          <w:instrText xml:space="preserve"> PAGEREF _Toc95909046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1A10A0D9" w14:textId="5FB5F364"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47" w:history="1">
        <w:r w:rsidR="00873587" w:rsidRPr="00C37A42">
          <w:rPr>
            <w:rStyle w:val="Hyperlink"/>
            <w:noProof/>
          </w:rPr>
          <w:t>6.2.2</w:t>
        </w:r>
        <w:r w:rsidR="00873587">
          <w:rPr>
            <w:rFonts w:asciiTheme="minorHAnsi" w:eastAsiaTheme="minorEastAsia" w:hAnsiTheme="minorHAnsi" w:cstheme="minorBidi"/>
            <w:noProof/>
            <w:sz w:val="22"/>
            <w:szCs w:val="22"/>
            <w:lang w:eastAsia="en-GB"/>
          </w:rPr>
          <w:tab/>
        </w:r>
        <w:r w:rsidR="00873587" w:rsidRPr="00C37A42">
          <w:rPr>
            <w:rStyle w:val="Hyperlink"/>
            <w:noProof/>
          </w:rPr>
          <w:t>Parameter Drift Failure</w:t>
        </w:r>
        <w:r w:rsidR="00873587">
          <w:rPr>
            <w:noProof/>
            <w:webHidden/>
          </w:rPr>
          <w:tab/>
        </w:r>
        <w:r w:rsidR="00873587">
          <w:rPr>
            <w:noProof/>
            <w:webHidden/>
          </w:rPr>
          <w:fldChar w:fldCharType="begin"/>
        </w:r>
        <w:r w:rsidR="00873587">
          <w:rPr>
            <w:noProof/>
            <w:webHidden/>
          </w:rPr>
          <w:instrText xml:space="preserve"> PAGEREF _Toc95909047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0AF75B15" w14:textId="5052BD50"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48" w:history="1">
        <w:r w:rsidR="00873587" w:rsidRPr="00C37A42">
          <w:rPr>
            <w:rStyle w:val="Hyperlink"/>
            <w:noProof/>
          </w:rPr>
          <w:t>6.2.3</w:t>
        </w:r>
        <w:r w:rsidR="00873587">
          <w:rPr>
            <w:rFonts w:asciiTheme="minorHAnsi" w:eastAsiaTheme="minorEastAsia" w:hAnsiTheme="minorHAnsi" w:cstheme="minorBidi"/>
            <w:noProof/>
            <w:sz w:val="22"/>
            <w:szCs w:val="22"/>
            <w:lang w:eastAsia="en-GB"/>
          </w:rPr>
          <w:tab/>
        </w:r>
        <w:r w:rsidR="00873587" w:rsidRPr="00C37A42">
          <w:rPr>
            <w:rStyle w:val="Hyperlink"/>
            <w:noProof/>
          </w:rPr>
          <w:t>Parameter Limit Failure</w:t>
        </w:r>
        <w:r w:rsidR="00873587">
          <w:rPr>
            <w:noProof/>
            <w:webHidden/>
          </w:rPr>
          <w:tab/>
        </w:r>
        <w:r w:rsidR="00873587">
          <w:rPr>
            <w:noProof/>
            <w:webHidden/>
          </w:rPr>
          <w:fldChar w:fldCharType="begin"/>
        </w:r>
        <w:r w:rsidR="00873587">
          <w:rPr>
            <w:noProof/>
            <w:webHidden/>
          </w:rPr>
          <w:instrText xml:space="preserve"> PAGEREF _Toc95909048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4E6DFB96" w14:textId="23A1D3AD"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49" w:history="1">
        <w:r w:rsidR="00873587" w:rsidRPr="00C37A42">
          <w:rPr>
            <w:rStyle w:val="Hyperlink"/>
            <w:noProof/>
          </w:rPr>
          <w:t>6.2.4</w:t>
        </w:r>
        <w:r w:rsidR="00873587">
          <w:rPr>
            <w:rFonts w:asciiTheme="minorHAnsi" w:eastAsiaTheme="minorEastAsia" w:hAnsiTheme="minorHAnsi" w:cstheme="minorBidi"/>
            <w:noProof/>
            <w:sz w:val="22"/>
            <w:szCs w:val="22"/>
            <w:lang w:eastAsia="en-GB"/>
          </w:rPr>
          <w:tab/>
        </w:r>
        <w:r w:rsidR="00873587" w:rsidRPr="00C37A42">
          <w:rPr>
            <w:rStyle w:val="Hyperlink"/>
            <w:noProof/>
          </w:rPr>
          <w:t>Other Failures</w:t>
        </w:r>
        <w:r w:rsidR="00873587">
          <w:rPr>
            <w:noProof/>
            <w:webHidden/>
          </w:rPr>
          <w:tab/>
        </w:r>
        <w:r w:rsidR="00873587">
          <w:rPr>
            <w:noProof/>
            <w:webHidden/>
          </w:rPr>
          <w:fldChar w:fldCharType="begin"/>
        </w:r>
        <w:r w:rsidR="00873587">
          <w:rPr>
            <w:noProof/>
            <w:webHidden/>
          </w:rPr>
          <w:instrText xml:space="preserve"> PAGEREF _Toc95909049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6C5983DA" w14:textId="3D68D21E" w:rsidR="00873587" w:rsidRDefault="008B623A">
      <w:pPr>
        <w:pStyle w:val="TOC2"/>
        <w:rPr>
          <w:rFonts w:asciiTheme="minorHAnsi" w:eastAsiaTheme="minorEastAsia" w:hAnsiTheme="minorHAnsi" w:cstheme="minorBidi"/>
          <w:caps w:val="0"/>
          <w:noProof/>
          <w:sz w:val="22"/>
          <w:szCs w:val="22"/>
          <w:lang w:eastAsia="en-GB"/>
        </w:rPr>
      </w:pPr>
      <w:hyperlink w:anchor="_Toc95909050" w:history="1">
        <w:r w:rsidR="00873587" w:rsidRPr="00C37A42">
          <w:rPr>
            <w:rStyle w:val="Hyperlink"/>
            <w:noProof/>
          </w:rPr>
          <w:t>6.3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FAILED COMPONENTS</w:t>
        </w:r>
        <w:r w:rsidR="00873587">
          <w:rPr>
            <w:noProof/>
            <w:webHidden/>
          </w:rPr>
          <w:tab/>
        </w:r>
        <w:r w:rsidR="00873587">
          <w:rPr>
            <w:noProof/>
            <w:webHidden/>
          </w:rPr>
          <w:fldChar w:fldCharType="begin"/>
        </w:r>
        <w:r w:rsidR="00873587">
          <w:rPr>
            <w:noProof/>
            <w:webHidden/>
          </w:rPr>
          <w:instrText xml:space="preserve"> PAGEREF _Toc95909050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412444A5" w14:textId="2E54B454" w:rsidR="00873587" w:rsidRDefault="008B623A">
      <w:pPr>
        <w:pStyle w:val="TOC2"/>
        <w:rPr>
          <w:rFonts w:asciiTheme="minorHAnsi" w:eastAsiaTheme="minorEastAsia" w:hAnsiTheme="minorHAnsi" w:cstheme="minorBidi"/>
          <w:caps w:val="0"/>
          <w:noProof/>
          <w:sz w:val="22"/>
          <w:szCs w:val="22"/>
          <w:lang w:eastAsia="en-GB"/>
        </w:rPr>
      </w:pPr>
      <w:hyperlink w:anchor="_Toc95909051" w:history="1">
        <w:r w:rsidR="00873587" w:rsidRPr="00C37A42">
          <w:rPr>
            <w:rStyle w:val="Hyperlink"/>
            <w:noProof/>
          </w:rPr>
          <w:t>6.4</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LOT FAILURE</w:t>
        </w:r>
        <w:r w:rsidR="00873587">
          <w:rPr>
            <w:noProof/>
            <w:webHidden/>
          </w:rPr>
          <w:tab/>
        </w:r>
        <w:r w:rsidR="00873587">
          <w:rPr>
            <w:noProof/>
            <w:webHidden/>
          </w:rPr>
          <w:fldChar w:fldCharType="begin"/>
        </w:r>
        <w:r w:rsidR="00873587">
          <w:rPr>
            <w:noProof/>
            <w:webHidden/>
          </w:rPr>
          <w:instrText xml:space="preserve"> PAGEREF _Toc95909051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276A50EC" w14:textId="2A9CCACB"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52" w:history="1">
        <w:r w:rsidR="00873587" w:rsidRPr="00C37A42">
          <w:rPr>
            <w:rStyle w:val="Hyperlink"/>
            <w:noProof/>
          </w:rPr>
          <w:t>6.4.1</w:t>
        </w:r>
        <w:r w:rsidR="00873587">
          <w:rPr>
            <w:rFonts w:asciiTheme="minorHAnsi" w:eastAsiaTheme="minorEastAsia" w:hAnsiTheme="minorHAnsi" w:cstheme="minorBidi"/>
            <w:noProof/>
            <w:sz w:val="22"/>
            <w:szCs w:val="22"/>
            <w:lang w:eastAsia="en-GB"/>
          </w:rPr>
          <w:tab/>
        </w:r>
        <w:r w:rsidR="00873587" w:rsidRPr="00C37A42">
          <w:rPr>
            <w:rStyle w:val="Hyperlink"/>
            <w:noProof/>
          </w:rPr>
          <w:t>Lot Failure during 100% Testing</w:t>
        </w:r>
        <w:r w:rsidR="00873587">
          <w:rPr>
            <w:noProof/>
            <w:webHidden/>
          </w:rPr>
          <w:tab/>
        </w:r>
        <w:r w:rsidR="00873587">
          <w:rPr>
            <w:noProof/>
            <w:webHidden/>
          </w:rPr>
          <w:fldChar w:fldCharType="begin"/>
        </w:r>
        <w:r w:rsidR="00873587">
          <w:rPr>
            <w:noProof/>
            <w:webHidden/>
          </w:rPr>
          <w:instrText xml:space="preserve"> PAGEREF _Toc95909052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34AF458D" w14:textId="542E9A0B"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53" w:history="1">
        <w:r w:rsidR="00873587" w:rsidRPr="00C37A42">
          <w:rPr>
            <w:rStyle w:val="Hyperlink"/>
            <w:noProof/>
          </w:rPr>
          <w:t>6.4.2</w:t>
        </w:r>
        <w:r w:rsidR="00873587">
          <w:rPr>
            <w:rFonts w:asciiTheme="minorHAnsi" w:eastAsiaTheme="minorEastAsia" w:hAnsiTheme="minorHAnsi" w:cstheme="minorBidi"/>
            <w:noProof/>
            <w:sz w:val="22"/>
            <w:szCs w:val="22"/>
            <w:lang w:eastAsia="en-GB"/>
          </w:rPr>
          <w:tab/>
        </w:r>
        <w:r w:rsidR="00873587" w:rsidRPr="00C37A42">
          <w:rPr>
            <w:rStyle w:val="Hyperlink"/>
            <w:noProof/>
          </w:rPr>
          <w:t>Lot Failure during Sample Testing</w:t>
        </w:r>
        <w:r w:rsidR="00873587">
          <w:rPr>
            <w:noProof/>
            <w:webHidden/>
          </w:rPr>
          <w:tab/>
        </w:r>
        <w:r w:rsidR="00873587">
          <w:rPr>
            <w:noProof/>
            <w:webHidden/>
          </w:rPr>
          <w:fldChar w:fldCharType="begin"/>
        </w:r>
        <w:r w:rsidR="00873587">
          <w:rPr>
            <w:noProof/>
            <w:webHidden/>
          </w:rPr>
          <w:instrText xml:space="preserve"> PAGEREF _Toc95909053 \h </w:instrText>
        </w:r>
        <w:r w:rsidR="00873587">
          <w:rPr>
            <w:noProof/>
            <w:webHidden/>
          </w:rPr>
        </w:r>
        <w:r w:rsidR="00873587">
          <w:rPr>
            <w:noProof/>
            <w:webHidden/>
          </w:rPr>
          <w:fldChar w:fldCharType="separate"/>
        </w:r>
        <w:r w:rsidR="00873587">
          <w:rPr>
            <w:noProof/>
            <w:webHidden/>
          </w:rPr>
          <w:t>14</w:t>
        </w:r>
        <w:r w:rsidR="00873587">
          <w:rPr>
            <w:noProof/>
            <w:webHidden/>
          </w:rPr>
          <w:fldChar w:fldCharType="end"/>
        </w:r>
      </w:hyperlink>
    </w:p>
    <w:p w14:paraId="430C0791" w14:textId="1DE340C1" w:rsidR="00873587" w:rsidRDefault="008B623A">
      <w:pPr>
        <w:pStyle w:val="TOC2"/>
        <w:rPr>
          <w:rFonts w:asciiTheme="minorHAnsi" w:eastAsiaTheme="minorEastAsia" w:hAnsiTheme="minorHAnsi" w:cstheme="minorBidi"/>
          <w:caps w:val="0"/>
          <w:noProof/>
          <w:sz w:val="22"/>
          <w:szCs w:val="22"/>
          <w:lang w:eastAsia="en-GB"/>
        </w:rPr>
      </w:pPr>
      <w:hyperlink w:anchor="_Toc95909054" w:history="1">
        <w:r w:rsidR="00873587" w:rsidRPr="00C37A42">
          <w:rPr>
            <w:rStyle w:val="Hyperlink"/>
            <w:noProof/>
          </w:rPr>
          <w:t>6.5</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DOCUMENTATION</w:t>
        </w:r>
        <w:r w:rsidR="00873587">
          <w:rPr>
            <w:noProof/>
            <w:webHidden/>
          </w:rPr>
          <w:tab/>
        </w:r>
        <w:r w:rsidR="00873587">
          <w:rPr>
            <w:noProof/>
            <w:webHidden/>
          </w:rPr>
          <w:fldChar w:fldCharType="begin"/>
        </w:r>
        <w:r w:rsidR="00873587">
          <w:rPr>
            <w:noProof/>
            <w:webHidden/>
          </w:rPr>
          <w:instrText xml:space="preserve"> PAGEREF _Toc95909054 \h </w:instrText>
        </w:r>
        <w:r w:rsidR="00873587">
          <w:rPr>
            <w:noProof/>
            <w:webHidden/>
          </w:rPr>
        </w:r>
        <w:r w:rsidR="00873587">
          <w:rPr>
            <w:noProof/>
            <w:webHidden/>
          </w:rPr>
          <w:fldChar w:fldCharType="separate"/>
        </w:r>
        <w:r w:rsidR="00873587">
          <w:rPr>
            <w:noProof/>
            <w:webHidden/>
          </w:rPr>
          <w:t>15</w:t>
        </w:r>
        <w:r w:rsidR="00873587">
          <w:rPr>
            <w:noProof/>
            <w:webHidden/>
          </w:rPr>
          <w:fldChar w:fldCharType="end"/>
        </w:r>
      </w:hyperlink>
    </w:p>
    <w:p w14:paraId="3F8B1B3F" w14:textId="06BA042A"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055" w:history="1">
        <w:r w:rsidR="00873587" w:rsidRPr="00C37A42">
          <w:rPr>
            <w:rStyle w:val="Hyperlink"/>
            <w:noProof/>
          </w:rPr>
          <w:t>7</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QUALIFICATION, QUALIFICATION MAINTENANCE AND LOT VALIDATION TESTING</w:t>
        </w:r>
        <w:r w:rsidR="00873587">
          <w:rPr>
            <w:noProof/>
            <w:webHidden/>
          </w:rPr>
          <w:tab/>
        </w:r>
        <w:r w:rsidR="00873587">
          <w:rPr>
            <w:noProof/>
            <w:webHidden/>
          </w:rPr>
          <w:fldChar w:fldCharType="begin"/>
        </w:r>
        <w:r w:rsidR="00873587">
          <w:rPr>
            <w:noProof/>
            <w:webHidden/>
          </w:rPr>
          <w:instrText xml:space="preserve"> PAGEREF _Toc95909055 \h </w:instrText>
        </w:r>
        <w:r w:rsidR="00873587">
          <w:rPr>
            <w:noProof/>
            <w:webHidden/>
          </w:rPr>
        </w:r>
        <w:r w:rsidR="00873587">
          <w:rPr>
            <w:noProof/>
            <w:webHidden/>
          </w:rPr>
          <w:fldChar w:fldCharType="separate"/>
        </w:r>
        <w:r w:rsidR="00873587">
          <w:rPr>
            <w:noProof/>
            <w:webHidden/>
          </w:rPr>
          <w:t>15</w:t>
        </w:r>
        <w:r w:rsidR="00873587">
          <w:rPr>
            <w:noProof/>
            <w:webHidden/>
          </w:rPr>
          <w:fldChar w:fldCharType="end"/>
        </w:r>
      </w:hyperlink>
    </w:p>
    <w:p w14:paraId="56A103FF" w14:textId="58A9CA10" w:rsidR="00873587" w:rsidRDefault="008B623A">
      <w:pPr>
        <w:pStyle w:val="TOC2"/>
        <w:rPr>
          <w:rFonts w:asciiTheme="minorHAnsi" w:eastAsiaTheme="minorEastAsia" w:hAnsiTheme="minorHAnsi" w:cstheme="minorBidi"/>
          <w:caps w:val="0"/>
          <w:noProof/>
          <w:sz w:val="22"/>
          <w:szCs w:val="22"/>
          <w:lang w:eastAsia="en-GB"/>
        </w:rPr>
      </w:pPr>
      <w:hyperlink w:anchor="_Toc95909056" w:history="1">
        <w:r w:rsidR="00873587" w:rsidRPr="00C37A42">
          <w:rPr>
            <w:rStyle w:val="Hyperlink"/>
            <w:noProof/>
          </w:rPr>
          <w:t>7.1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COMPONENT TYPE QUALIFICATION TESTING</w:t>
        </w:r>
        <w:r w:rsidR="00873587">
          <w:rPr>
            <w:noProof/>
            <w:webHidden/>
          </w:rPr>
          <w:tab/>
        </w:r>
        <w:r w:rsidR="00873587">
          <w:rPr>
            <w:noProof/>
            <w:webHidden/>
          </w:rPr>
          <w:fldChar w:fldCharType="begin"/>
        </w:r>
        <w:r w:rsidR="00873587">
          <w:rPr>
            <w:noProof/>
            <w:webHidden/>
          </w:rPr>
          <w:instrText xml:space="preserve"> PAGEREF _Toc95909056 \h </w:instrText>
        </w:r>
        <w:r w:rsidR="00873587">
          <w:rPr>
            <w:noProof/>
            <w:webHidden/>
          </w:rPr>
        </w:r>
        <w:r w:rsidR="00873587">
          <w:rPr>
            <w:noProof/>
            <w:webHidden/>
          </w:rPr>
          <w:fldChar w:fldCharType="separate"/>
        </w:r>
        <w:r w:rsidR="00873587">
          <w:rPr>
            <w:noProof/>
            <w:webHidden/>
          </w:rPr>
          <w:t>15</w:t>
        </w:r>
        <w:r w:rsidR="00873587">
          <w:rPr>
            <w:noProof/>
            <w:webHidden/>
          </w:rPr>
          <w:fldChar w:fldCharType="end"/>
        </w:r>
      </w:hyperlink>
    </w:p>
    <w:p w14:paraId="7A232BBE" w14:textId="765E0B1C"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57" w:history="1">
        <w:r w:rsidR="00873587" w:rsidRPr="00C37A42">
          <w:rPr>
            <w:rStyle w:val="Hyperlink"/>
            <w:noProof/>
          </w:rPr>
          <w:t>7.1.1</w:t>
        </w:r>
        <w:r w:rsidR="00873587">
          <w:rPr>
            <w:rFonts w:asciiTheme="minorHAnsi" w:eastAsiaTheme="minorEastAsia" w:hAnsiTheme="minorHAnsi" w:cstheme="minorBidi"/>
            <w:noProof/>
            <w:sz w:val="22"/>
            <w:szCs w:val="22"/>
            <w:lang w:eastAsia="en-GB"/>
          </w:rPr>
          <w:tab/>
        </w:r>
        <w:r w:rsidR="00873587" w:rsidRPr="00C37A42">
          <w:rPr>
            <w:rStyle w:val="Hyperlink"/>
            <w:noProof/>
          </w:rPr>
          <w:t>General</w:t>
        </w:r>
        <w:r w:rsidR="00873587">
          <w:rPr>
            <w:noProof/>
            <w:webHidden/>
          </w:rPr>
          <w:tab/>
        </w:r>
        <w:r w:rsidR="00873587">
          <w:rPr>
            <w:noProof/>
            <w:webHidden/>
          </w:rPr>
          <w:fldChar w:fldCharType="begin"/>
        </w:r>
        <w:r w:rsidR="00873587">
          <w:rPr>
            <w:noProof/>
            <w:webHidden/>
          </w:rPr>
          <w:instrText xml:space="preserve"> PAGEREF _Toc95909057 \h </w:instrText>
        </w:r>
        <w:r w:rsidR="00873587">
          <w:rPr>
            <w:noProof/>
            <w:webHidden/>
          </w:rPr>
        </w:r>
        <w:r w:rsidR="00873587">
          <w:rPr>
            <w:noProof/>
            <w:webHidden/>
          </w:rPr>
          <w:fldChar w:fldCharType="separate"/>
        </w:r>
        <w:r w:rsidR="00873587">
          <w:rPr>
            <w:noProof/>
            <w:webHidden/>
          </w:rPr>
          <w:t>15</w:t>
        </w:r>
        <w:r w:rsidR="00873587">
          <w:rPr>
            <w:noProof/>
            <w:webHidden/>
          </w:rPr>
          <w:fldChar w:fldCharType="end"/>
        </w:r>
      </w:hyperlink>
    </w:p>
    <w:p w14:paraId="32521D9F" w14:textId="02CD498D"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58" w:history="1">
        <w:r w:rsidR="00873587" w:rsidRPr="00C37A42">
          <w:rPr>
            <w:rStyle w:val="Hyperlink"/>
            <w:noProof/>
          </w:rPr>
          <w:t>7.1.2</w:t>
        </w:r>
        <w:r w:rsidR="00873587">
          <w:rPr>
            <w:rFonts w:asciiTheme="minorHAnsi" w:eastAsiaTheme="minorEastAsia" w:hAnsiTheme="minorHAnsi" w:cstheme="minorBidi"/>
            <w:noProof/>
            <w:sz w:val="22"/>
            <w:szCs w:val="22"/>
            <w:lang w:eastAsia="en-GB"/>
          </w:rPr>
          <w:tab/>
        </w:r>
        <w:r w:rsidR="00873587" w:rsidRPr="00C37A42">
          <w:rPr>
            <w:rStyle w:val="Hyperlink"/>
            <w:noProof/>
          </w:rPr>
          <w:t>Distribution within the Qualification Test Lot</w:t>
        </w:r>
        <w:r w:rsidR="00873587">
          <w:rPr>
            <w:noProof/>
            <w:webHidden/>
          </w:rPr>
          <w:tab/>
        </w:r>
        <w:r w:rsidR="00873587">
          <w:rPr>
            <w:noProof/>
            <w:webHidden/>
          </w:rPr>
          <w:fldChar w:fldCharType="begin"/>
        </w:r>
        <w:r w:rsidR="00873587">
          <w:rPr>
            <w:noProof/>
            <w:webHidden/>
          </w:rPr>
          <w:instrText xml:space="preserve"> PAGEREF _Toc95909058 \h </w:instrText>
        </w:r>
        <w:r w:rsidR="00873587">
          <w:rPr>
            <w:noProof/>
            <w:webHidden/>
          </w:rPr>
        </w:r>
        <w:r w:rsidR="00873587">
          <w:rPr>
            <w:noProof/>
            <w:webHidden/>
          </w:rPr>
          <w:fldChar w:fldCharType="separate"/>
        </w:r>
        <w:r w:rsidR="00873587">
          <w:rPr>
            <w:noProof/>
            <w:webHidden/>
          </w:rPr>
          <w:t>15</w:t>
        </w:r>
        <w:r w:rsidR="00873587">
          <w:rPr>
            <w:noProof/>
            <w:webHidden/>
          </w:rPr>
          <w:fldChar w:fldCharType="end"/>
        </w:r>
      </w:hyperlink>
    </w:p>
    <w:p w14:paraId="13473182" w14:textId="62E241FC" w:rsidR="00873587" w:rsidRDefault="008B623A">
      <w:pPr>
        <w:pStyle w:val="TOC4"/>
        <w:tabs>
          <w:tab w:val="left" w:pos="1080"/>
          <w:tab w:val="right" w:pos="10147"/>
        </w:tabs>
        <w:rPr>
          <w:rFonts w:asciiTheme="minorHAnsi" w:eastAsiaTheme="minorEastAsia" w:hAnsiTheme="minorHAnsi" w:cstheme="minorBidi"/>
          <w:noProof/>
          <w:sz w:val="22"/>
          <w:szCs w:val="22"/>
          <w:lang w:eastAsia="en-GB"/>
        </w:rPr>
      </w:pPr>
      <w:hyperlink w:anchor="_Toc95909059" w:history="1">
        <w:r w:rsidR="00873587" w:rsidRPr="00C37A42">
          <w:rPr>
            <w:rStyle w:val="Hyperlink"/>
            <w:noProof/>
          </w:rPr>
          <w:t>7.1.2.1</w:t>
        </w:r>
        <w:r w:rsidR="00873587">
          <w:rPr>
            <w:rFonts w:asciiTheme="minorHAnsi" w:eastAsiaTheme="minorEastAsia" w:hAnsiTheme="minorHAnsi" w:cstheme="minorBidi"/>
            <w:noProof/>
            <w:sz w:val="22"/>
            <w:szCs w:val="22"/>
            <w:lang w:eastAsia="en-GB"/>
          </w:rPr>
          <w:tab/>
        </w:r>
        <w:r w:rsidR="00873587" w:rsidRPr="00C37A42">
          <w:rPr>
            <w:rStyle w:val="Hyperlink"/>
            <w:noProof/>
          </w:rPr>
          <w:t>Single Component Type</w:t>
        </w:r>
        <w:r w:rsidR="00873587">
          <w:rPr>
            <w:noProof/>
            <w:webHidden/>
          </w:rPr>
          <w:tab/>
        </w:r>
        <w:r w:rsidR="00873587">
          <w:rPr>
            <w:noProof/>
            <w:webHidden/>
          </w:rPr>
          <w:fldChar w:fldCharType="begin"/>
        </w:r>
        <w:r w:rsidR="00873587">
          <w:rPr>
            <w:noProof/>
            <w:webHidden/>
          </w:rPr>
          <w:instrText xml:space="preserve"> PAGEREF _Toc95909059 \h </w:instrText>
        </w:r>
        <w:r w:rsidR="00873587">
          <w:rPr>
            <w:noProof/>
            <w:webHidden/>
          </w:rPr>
        </w:r>
        <w:r w:rsidR="00873587">
          <w:rPr>
            <w:noProof/>
            <w:webHidden/>
          </w:rPr>
          <w:fldChar w:fldCharType="separate"/>
        </w:r>
        <w:r w:rsidR="00873587">
          <w:rPr>
            <w:noProof/>
            <w:webHidden/>
          </w:rPr>
          <w:t>15</w:t>
        </w:r>
        <w:r w:rsidR="00873587">
          <w:rPr>
            <w:noProof/>
            <w:webHidden/>
          </w:rPr>
          <w:fldChar w:fldCharType="end"/>
        </w:r>
      </w:hyperlink>
    </w:p>
    <w:p w14:paraId="2D430C6A" w14:textId="5C40075B" w:rsidR="00873587" w:rsidRDefault="008B623A">
      <w:pPr>
        <w:pStyle w:val="TOC4"/>
        <w:tabs>
          <w:tab w:val="left" w:pos="1080"/>
          <w:tab w:val="right" w:pos="10147"/>
        </w:tabs>
        <w:rPr>
          <w:rFonts w:asciiTheme="minorHAnsi" w:eastAsiaTheme="minorEastAsia" w:hAnsiTheme="minorHAnsi" w:cstheme="minorBidi"/>
          <w:noProof/>
          <w:sz w:val="22"/>
          <w:szCs w:val="22"/>
          <w:lang w:eastAsia="en-GB"/>
        </w:rPr>
      </w:pPr>
      <w:hyperlink w:anchor="_Toc95909060" w:history="1">
        <w:r w:rsidR="00873587" w:rsidRPr="00C37A42">
          <w:rPr>
            <w:rStyle w:val="Hyperlink"/>
            <w:noProof/>
          </w:rPr>
          <w:t>7.1.2.2</w:t>
        </w:r>
        <w:r w:rsidR="00873587">
          <w:rPr>
            <w:rFonts w:asciiTheme="minorHAnsi" w:eastAsiaTheme="minorEastAsia" w:hAnsiTheme="minorHAnsi" w:cstheme="minorBidi"/>
            <w:noProof/>
            <w:sz w:val="22"/>
            <w:szCs w:val="22"/>
            <w:lang w:eastAsia="en-GB"/>
          </w:rPr>
          <w:tab/>
        </w:r>
        <w:r w:rsidR="00873587" w:rsidRPr="00C37A42">
          <w:rPr>
            <w:rStyle w:val="Hyperlink"/>
            <w:noProof/>
          </w:rPr>
          <w:t>Family of Component Types</w:t>
        </w:r>
        <w:r w:rsidR="00873587">
          <w:rPr>
            <w:noProof/>
            <w:webHidden/>
          </w:rPr>
          <w:tab/>
        </w:r>
        <w:r w:rsidR="00873587">
          <w:rPr>
            <w:noProof/>
            <w:webHidden/>
          </w:rPr>
          <w:fldChar w:fldCharType="begin"/>
        </w:r>
        <w:r w:rsidR="00873587">
          <w:rPr>
            <w:noProof/>
            <w:webHidden/>
          </w:rPr>
          <w:instrText xml:space="preserve"> PAGEREF _Toc95909060 \h </w:instrText>
        </w:r>
        <w:r w:rsidR="00873587">
          <w:rPr>
            <w:noProof/>
            <w:webHidden/>
          </w:rPr>
        </w:r>
        <w:r w:rsidR="00873587">
          <w:rPr>
            <w:noProof/>
            <w:webHidden/>
          </w:rPr>
          <w:fldChar w:fldCharType="separate"/>
        </w:r>
        <w:r w:rsidR="00873587">
          <w:rPr>
            <w:noProof/>
            <w:webHidden/>
          </w:rPr>
          <w:t>15</w:t>
        </w:r>
        <w:r w:rsidR="00873587">
          <w:rPr>
            <w:noProof/>
            <w:webHidden/>
          </w:rPr>
          <w:fldChar w:fldCharType="end"/>
        </w:r>
      </w:hyperlink>
    </w:p>
    <w:p w14:paraId="003FFD3A" w14:textId="56E447BA" w:rsidR="00873587" w:rsidRDefault="008B623A">
      <w:pPr>
        <w:pStyle w:val="TOC2"/>
        <w:rPr>
          <w:rFonts w:asciiTheme="minorHAnsi" w:eastAsiaTheme="minorEastAsia" w:hAnsiTheme="minorHAnsi" w:cstheme="minorBidi"/>
          <w:caps w:val="0"/>
          <w:noProof/>
          <w:sz w:val="22"/>
          <w:szCs w:val="22"/>
          <w:lang w:eastAsia="en-GB"/>
        </w:rPr>
      </w:pPr>
      <w:hyperlink w:anchor="_Toc95909061" w:history="1">
        <w:r w:rsidR="00873587" w:rsidRPr="00C37A42">
          <w:rPr>
            <w:rStyle w:val="Hyperlink"/>
            <w:noProof/>
          </w:rPr>
          <w:t>7.2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QUALIFICATION WITHIN A TECHNOLOGY FLOW</w:t>
        </w:r>
        <w:r w:rsidR="00873587">
          <w:rPr>
            <w:noProof/>
            <w:webHidden/>
          </w:rPr>
          <w:tab/>
        </w:r>
        <w:r w:rsidR="00873587">
          <w:rPr>
            <w:noProof/>
            <w:webHidden/>
          </w:rPr>
          <w:fldChar w:fldCharType="begin"/>
        </w:r>
        <w:r w:rsidR="00873587">
          <w:rPr>
            <w:noProof/>
            <w:webHidden/>
          </w:rPr>
          <w:instrText xml:space="preserve"> PAGEREF _Toc95909061 \h </w:instrText>
        </w:r>
        <w:r w:rsidR="00873587">
          <w:rPr>
            <w:noProof/>
            <w:webHidden/>
          </w:rPr>
        </w:r>
        <w:r w:rsidR="00873587">
          <w:rPr>
            <w:noProof/>
            <w:webHidden/>
          </w:rPr>
          <w:fldChar w:fldCharType="separate"/>
        </w:r>
        <w:r w:rsidR="00873587">
          <w:rPr>
            <w:noProof/>
            <w:webHidden/>
          </w:rPr>
          <w:t>16</w:t>
        </w:r>
        <w:r w:rsidR="00873587">
          <w:rPr>
            <w:noProof/>
            <w:webHidden/>
          </w:rPr>
          <w:fldChar w:fldCharType="end"/>
        </w:r>
      </w:hyperlink>
    </w:p>
    <w:p w14:paraId="31E24ED2" w14:textId="25E73EF7" w:rsidR="00873587" w:rsidRDefault="008B623A">
      <w:pPr>
        <w:pStyle w:val="TOC2"/>
        <w:rPr>
          <w:rFonts w:asciiTheme="minorHAnsi" w:eastAsiaTheme="minorEastAsia" w:hAnsiTheme="minorHAnsi" w:cstheme="minorBidi"/>
          <w:caps w:val="0"/>
          <w:noProof/>
          <w:sz w:val="22"/>
          <w:szCs w:val="22"/>
          <w:lang w:eastAsia="en-GB"/>
        </w:rPr>
      </w:pPr>
      <w:hyperlink w:anchor="_Toc95909062" w:history="1">
        <w:r w:rsidR="00873587" w:rsidRPr="00C37A42">
          <w:rPr>
            <w:rStyle w:val="Hyperlink"/>
            <w:noProof/>
          </w:rPr>
          <w:t>7.3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QUALIFICATION MAINTENANCE (PERIODIC TESTING)</w:t>
        </w:r>
        <w:r w:rsidR="00873587">
          <w:rPr>
            <w:noProof/>
            <w:webHidden/>
          </w:rPr>
          <w:tab/>
        </w:r>
        <w:r w:rsidR="00873587">
          <w:rPr>
            <w:noProof/>
            <w:webHidden/>
          </w:rPr>
          <w:fldChar w:fldCharType="begin"/>
        </w:r>
        <w:r w:rsidR="00873587">
          <w:rPr>
            <w:noProof/>
            <w:webHidden/>
          </w:rPr>
          <w:instrText xml:space="preserve"> PAGEREF _Toc95909062 \h </w:instrText>
        </w:r>
        <w:r w:rsidR="00873587">
          <w:rPr>
            <w:noProof/>
            <w:webHidden/>
          </w:rPr>
        </w:r>
        <w:r w:rsidR="00873587">
          <w:rPr>
            <w:noProof/>
            <w:webHidden/>
          </w:rPr>
          <w:fldChar w:fldCharType="separate"/>
        </w:r>
        <w:r w:rsidR="00873587">
          <w:rPr>
            <w:noProof/>
            <w:webHidden/>
          </w:rPr>
          <w:t>16</w:t>
        </w:r>
        <w:r w:rsidR="00873587">
          <w:rPr>
            <w:noProof/>
            <w:webHidden/>
          </w:rPr>
          <w:fldChar w:fldCharType="end"/>
        </w:r>
      </w:hyperlink>
    </w:p>
    <w:p w14:paraId="51F6A355" w14:textId="2EC31F32" w:rsidR="00873587" w:rsidRDefault="008B623A">
      <w:pPr>
        <w:pStyle w:val="TOC2"/>
        <w:rPr>
          <w:rFonts w:asciiTheme="minorHAnsi" w:eastAsiaTheme="minorEastAsia" w:hAnsiTheme="minorHAnsi" w:cstheme="minorBidi"/>
          <w:caps w:val="0"/>
          <w:noProof/>
          <w:sz w:val="22"/>
          <w:szCs w:val="22"/>
          <w:lang w:eastAsia="en-GB"/>
        </w:rPr>
      </w:pPr>
      <w:hyperlink w:anchor="_Toc95909063" w:history="1">
        <w:r w:rsidR="00873587" w:rsidRPr="00C37A42">
          <w:rPr>
            <w:rStyle w:val="Hyperlink"/>
            <w:noProof/>
          </w:rPr>
          <w:t>7.4</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LOT VALIDATION TESTING</w:t>
        </w:r>
        <w:r w:rsidR="00873587">
          <w:rPr>
            <w:noProof/>
            <w:webHidden/>
          </w:rPr>
          <w:tab/>
        </w:r>
        <w:r w:rsidR="00873587">
          <w:rPr>
            <w:noProof/>
            <w:webHidden/>
          </w:rPr>
          <w:fldChar w:fldCharType="begin"/>
        </w:r>
        <w:r w:rsidR="00873587">
          <w:rPr>
            <w:noProof/>
            <w:webHidden/>
          </w:rPr>
          <w:instrText xml:space="preserve"> PAGEREF _Toc95909063 \h </w:instrText>
        </w:r>
        <w:r w:rsidR="00873587">
          <w:rPr>
            <w:noProof/>
            <w:webHidden/>
          </w:rPr>
        </w:r>
        <w:r w:rsidR="00873587">
          <w:rPr>
            <w:noProof/>
            <w:webHidden/>
          </w:rPr>
          <w:fldChar w:fldCharType="separate"/>
        </w:r>
        <w:r w:rsidR="00873587">
          <w:rPr>
            <w:noProof/>
            <w:webHidden/>
          </w:rPr>
          <w:t>16</w:t>
        </w:r>
        <w:r w:rsidR="00873587">
          <w:rPr>
            <w:noProof/>
            <w:webHidden/>
          </w:rPr>
          <w:fldChar w:fldCharType="end"/>
        </w:r>
      </w:hyperlink>
    </w:p>
    <w:p w14:paraId="7DE4E252" w14:textId="75E8BB28" w:rsidR="00873587" w:rsidRDefault="008B623A">
      <w:pPr>
        <w:pStyle w:val="TOC2"/>
        <w:rPr>
          <w:rFonts w:asciiTheme="minorHAnsi" w:eastAsiaTheme="minorEastAsia" w:hAnsiTheme="minorHAnsi" w:cstheme="minorBidi"/>
          <w:caps w:val="0"/>
          <w:noProof/>
          <w:sz w:val="22"/>
          <w:szCs w:val="22"/>
          <w:lang w:eastAsia="en-GB"/>
        </w:rPr>
      </w:pPr>
      <w:hyperlink w:anchor="_Toc95909064" w:history="1">
        <w:r w:rsidR="00873587" w:rsidRPr="00C37A42">
          <w:rPr>
            <w:rStyle w:val="Hyperlink"/>
            <w:noProof/>
          </w:rPr>
          <w:t>7.5</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FAILURE CRITERIA</w:t>
        </w:r>
        <w:r w:rsidR="00873587">
          <w:rPr>
            <w:noProof/>
            <w:webHidden/>
          </w:rPr>
          <w:tab/>
        </w:r>
        <w:r w:rsidR="00873587">
          <w:rPr>
            <w:noProof/>
            <w:webHidden/>
          </w:rPr>
          <w:fldChar w:fldCharType="begin"/>
        </w:r>
        <w:r w:rsidR="00873587">
          <w:rPr>
            <w:noProof/>
            <w:webHidden/>
          </w:rPr>
          <w:instrText xml:space="preserve"> PAGEREF _Toc95909064 \h </w:instrText>
        </w:r>
        <w:r w:rsidR="00873587">
          <w:rPr>
            <w:noProof/>
            <w:webHidden/>
          </w:rPr>
        </w:r>
        <w:r w:rsidR="00873587">
          <w:rPr>
            <w:noProof/>
            <w:webHidden/>
          </w:rPr>
          <w:fldChar w:fldCharType="separate"/>
        </w:r>
        <w:r w:rsidR="00873587">
          <w:rPr>
            <w:noProof/>
            <w:webHidden/>
          </w:rPr>
          <w:t>16</w:t>
        </w:r>
        <w:r w:rsidR="00873587">
          <w:rPr>
            <w:noProof/>
            <w:webHidden/>
          </w:rPr>
          <w:fldChar w:fldCharType="end"/>
        </w:r>
      </w:hyperlink>
    </w:p>
    <w:p w14:paraId="50CB59F3" w14:textId="79294ED3"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65" w:history="1">
        <w:r w:rsidR="00873587" w:rsidRPr="00C37A42">
          <w:rPr>
            <w:rStyle w:val="Hyperlink"/>
            <w:noProof/>
          </w:rPr>
          <w:t>7.5.1</w:t>
        </w:r>
        <w:r w:rsidR="00873587">
          <w:rPr>
            <w:rFonts w:asciiTheme="minorHAnsi" w:eastAsiaTheme="minorEastAsia" w:hAnsiTheme="minorHAnsi" w:cstheme="minorBidi"/>
            <w:noProof/>
            <w:sz w:val="22"/>
            <w:szCs w:val="22"/>
            <w:lang w:eastAsia="en-GB"/>
          </w:rPr>
          <w:tab/>
        </w:r>
        <w:r w:rsidR="00873587" w:rsidRPr="00C37A42">
          <w:rPr>
            <w:rStyle w:val="Hyperlink"/>
            <w:noProof/>
          </w:rPr>
          <w:t>Environmental and Mechanical Test Failures</w:t>
        </w:r>
        <w:r w:rsidR="00873587">
          <w:rPr>
            <w:noProof/>
            <w:webHidden/>
          </w:rPr>
          <w:tab/>
        </w:r>
        <w:r w:rsidR="00873587">
          <w:rPr>
            <w:noProof/>
            <w:webHidden/>
          </w:rPr>
          <w:fldChar w:fldCharType="begin"/>
        </w:r>
        <w:r w:rsidR="00873587">
          <w:rPr>
            <w:noProof/>
            <w:webHidden/>
          </w:rPr>
          <w:instrText xml:space="preserve"> PAGEREF _Toc95909065 \h </w:instrText>
        </w:r>
        <w:r w:rsidR="00873587">
          <w:rPr>
            <w:noProof/>
            <w:webHidden/>
          </w:rPr>
        </w:r>
        <w:r w:rsidR="00873587">
          <w:rPr>
            <w:noProof/>
            <w:webHidden/>
          </w:rPr>
          <w:fldChar w:fldCharType="separate"/>
        </w:r>
        <w:r w:rsidR="00873587">
          <w:rPr>
            <w:noProof/>
            <w:webHidden/>
          </w:rPr>
          <w:t>17</w:t>
        </w:r>
        <w:r w:rsidR="00873587">
          <w:rPr>
            <w:noProof/>
            <w:webHidden/>
          </w:rPr>
          <w:fldChar w:fldCharType="end"/>
        </w:r>
      </w:hyperlink>
    </w:p>
    <w:p w14:paraId="2446AA5A" w14:textId="06CB8DD4"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66" w:history="1">
        <w:r w:rsidR="00873587" w:rsidRPr="00C37A42">
          <w:rPr>
            <w:rStyle w:val="Hyperlink"/>
            <w:noProof/>
          </w:rPr>
          <w:t>7.5.2</w:t>
        </w:r>
        <w:r w:rsidR="00873587">
          <w:rPr>
            <w:rFonts w:asciiTheme="minorHAnsi" w:eastAsiaTheme="minorEastAsia" w:hAnsiTheme="minorHAnsi" w:cstheme="minorBidi"/>
            <w:noProof/>
            <w:sz w:val="22"/>
            <w:szCs w:val="22"/>
            <w:lang w:eastAsia="en-GB"/>
          </w:rPr>
          <w:tab/>
        </w:r>
        <w:r w:rsidR="00873587" w:rsidRPr="00C37A42">
          <w:rPr>
            <w:rStyle w:val="Hyperlink"/>
            <w:noProof/>
          </w:rPr>
          <w:t>Electrical Failures</w:t>
        </w:r>
        <w:r w:rsidR="00873587">
          <w:rPr>
            <w:noProof/>
            <w:webHidden/>
          </w:rPr>
          <w:tab/>
        </w:r>
        <w:r w:rsidR="00873587">
          <w:rPr>
            <w:noProof/>
            <w:webHidden/>
          </w:rPr>
          <w:fldChar w:fldCharType="begin"/>
        </w:r>
        <w:r w:rsidR="00873587">
          <w:rPr>
            <w:noProof/>
            <w:webHidden/>
          </w:rPr>
          <w:instrText xml:space="preserve"> PAGEREF _Toc95909066 \h </w:instrText>
        </w:r>
        <w:r w:rsidR="00873587">
          <w:rPr>
            <w:noProof/>
            <w:webHidden/>
          </w:rPr>
        </w:r>
        <w:r w:rsidR="00873587">
          <w:rPr>
            <w:noProof/>
            <w:webHidden/>
          </w:rPr>
          <w:fldChar w:fldCharType="separate"/>
        </w:r>
        <w:r w:rsidR="00873587">
          <w:rPr>
            <w:noProof/>
            <w:webHidden/>
          </w:rPr>
          <w:t>17</w:t>
        </w:r>
        <w:r w:rsidR="00873587">
          <w:rPr>
            <w:noProof/>
            <w:webHidden/>
          </w:rPr>
          <w:fldChar w:fldCharType="end"/>
        </w:r>
      </w:hyperlink>
    </w:p>
    <w:p w14:paraId="460207D3" w14:textId="799BC7E9"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67" w:history="1">
        <w:r w:rsidR="00873587" w:rsidRPr="00C37A42">
          <w:rPr>
            <w:rStyle w:val="Hyperlink"/>
            <w:noProof/>
          </w:rPr>
          <w:t>7.5.3</w:t>
        </w:r>
        <w:r w:rsidR="00873587">
          <w:rPr>
            <w:rFonts w:asciiTheme="minorHAnsi" w:eastAsiaTheme="minorEastAsia" w:hAnsiTheme="minorHAnsi" w:cstheme="minorBidi"/>
            <w:noProof/>
            <w:sz w:val="22"/>
            <w:szCs w:val="22"/>
            <w:lang w:eastAsia="en-GB"/>
          </w:rPr>
          <w:tab/>
        </w:r>
        <w:r w:rsidR="00873587" w:rsidRPr="00C37A42">
          <w:rPr>
            <w:rStyle w:val="Hyperlink"/>
            <w:noProof/>
          </w:rPr>
          <w:t>Other Failures</w:t>
        </w:r>
        <w:r w:rsidR="00873587">
          <w:rPr>
            <w:noProof/>
            <w:webHidden/>
          </w:rPr>
          <w:tab/>
        </w:r>
        <w:r w:rsidR="00873587">
          <w:rPr>
            <w:noProof/>
            <w:webHidden/>
          </w:rPr>
          <w:fldChar w:fldCharType="begin"/>
        </w:r>
        <w:r w:rsidR="00873587">
          <w:rPr>
            <w:noProof/>
            <w:webHidden/>
          </w:rPr>
          <w:instrText xml:space="preserve"> PAGEREF _Toc95909067 \h </w:instrText>
        </w:r>
        <w:r w:rsidR="00873587">
          <w:rPr>
            <w:noProof/>
            <w:webHidden/>
          </w:rPr>
        </w:r>
        <w:r w:rsidR="00873587">
          <w:rPr>
            <w:noProof/>
            <w:webHidden/>
          </w:rPr>
          <w:fldChar w:fldCharType="separate"/>
        </w:r>
        <w:r w:rsidR="00873587">
          <w:rPr>
            <w:noProof/>
            <w:webHidden/>
          </w:rPr>
          <w:t>17</w:t>
        </w:r>
        <w:r w:rsidR="00873587">
          <w:rPr>
            <w:noProof/>
            <w:webHidden/>
          </w:rPr>
          <w:fldChar w:fldCharType="end"/>
        </w:r>
      </w:hyperlink>
    </w:p>
    <w:p w14:paraId="56F30E48" w14:textId="0E67408E" w:rsidR="00873587" w:rsidRDefault="008B623A">
      <w:pPr>
        <w:pStyle w:val="TOC2"/>
        <w:rPr>
          <w:rFonts w:asciiTheme="minorHAnsi" w:eastAsiaTheme="minorEastAsia" w:hAnsiTheme="minorHAnsi" w:cstheme="minorBidi"/>
          <w:caps w:val="0"/>
          <w:noProof/>
          <w:sz w:val="22"/>
          <w:szCs w:val="22"/>
          <w:lang w:eastAsia="en-GB"/>
        </w:rPr>
      </w:pPr>
      <w:hyperlink w:anchor="_Toc95909068" w:history="1">
        <w:r w:rsidR="00873587" w:rsidRPr="00C37A42">
          <w:rPr>
            <w:rStyle w:val="Hyperlink"/>
            <w:noProof/>
          </w:rPr>
          <w:t>7.6</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FAILED COMPONENTS</w:t>
        </w:r>
        <w:r w:rsidR="00873587">
          <w:rPr>
            <w:noProof/>
            <w:webHidden/>
          </w:rPr>
          <w:tab/>
        </w:r>
        <w:r w:rsidR="00873587">
          <w:rPr>
            <w:noProof/>
            <w:webHidden/>
          </w:rPr>
          <w:fldChar w:fldCharType="begin"/>
        </w:r>
        <w:r w:rsidR="00873587">
          <w:rPr>
            <w:noProof/>
            <w:webHidden/>
          </w:rPr>
          <w:instrText xml:space="preserve"> PAGEREF _Toc95909068 \h </w:instrText>
        </w:r>
        <w:r w:rsidR="00873587">
          <w:rPr>
            <w:noProof/>
            <w:webHidden/>
          </w:rPr>
        </w:r>
        <w:r w:rsidR="00873587">
          <w:rPr>
            <w:noProof/>
            <w:webHidden/>
          </w:rPr>
          <w:fldChar w:fldCharType="separate"/>
        </w:r>
        <w:r w:rsidR="00873587">
          <w:rPr>
            <w:noProof/>
            <w:webHidden/>
          </w:rPr>
          <w:t>17</w:t>
        </w:r>
        <w:r w:rsidR="00873587">
          <w:rPr>
            <w:noProof/>
            <w:webHidden/>
          </w:rPr>
          <w:fldChar w:fldCharType="end"/>
        </w:r>
      </w:hyperlink>
    </w:p>
    <w:p w14:paraId="4577B7D3" w14:textId="35404788" w:rsidR="00873587" w:rsidRDefault="008B623A">
      <w:pPr>
        <w:pStyle w:val="TOC2"/>
        <w:rPr>
          <w:rFonts w:asciiTheme="minorHAnsi" w:eastAsiaTheme="minorEastAsia" w:hAnsiTheme="minorHAnsi" w:cstheme="minorBidi"/>
          <w:caps w:val="0"/>
          <w:noProof/>
          <w:sz w:val="22"/>
          <w:szCs w:val="22"/>
          <w:lang w:eastAsia="en-GB"/>
        </w:rPr>
      </w:pPr>
      <w:hyperlink w:anchor="_Toc95909069" w:history="1">
        <w:r w:rsidR="00873587" w:rsidRPr="00C37A42">
          <w:rPr>
            <w:rStyle w:val="Hyperlink"/>
            <w:noProof/>
          </w:rPr>
          <w:t>7.7</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LOT FAILURE</w:t>
        </w:r>
        <w:r w:rsidR="00873587">
          <w:rPr>
            <w:noProof/>
            <w:webHidden/>
          </w:rPr>
          <w:tab/>
        </w:r>
        <w:r w:rsidR="00873587">
          <w:rPr>
            <w:noProof/>
            <w:webHidden/>
          </w:rPr>
          <w:fldChar w:fldCharType="begin"/>
        </w:r>
        <w:r w:rsidR="00873587">
          <w:rPr>
            <w:noProof/>
            <w:webHidden/>
          </w:rPr>
          <w:instrText xml:space="preserve"> PAGEREF _Toc95909069 \h </w:instrText>
        </w:r>
        <w:r w:rsidR="00873587">
          <w:rPr>
            <w:noProof/>
            <w:webHidden/>
          </w:rPr>
        </w:r>
        <w:r w:rsidR="00873587">
          <w:rPr>
            <w:noProof/>
            <w:webHidden/>
          </w:rPr>
          <w:fldChar w:fldCharType="separate"/>
        </w:r>
        <w:r w:rsidR="00873587">
          <w:rPr>
            <w:noProof/>
            <w:webHidden/>
          </w:rPr>
          <w:t>17</w:t>
        </w:r>
        <w:r w:rsidR="00873587">
          <w:rPr>
            <w:noProof/>
            <w:webHidden/>
          </w:rPr>
          <w:fldChar w:fldCharType="end"/>
        </w:r>
      </w:hyperlink>
    </w:p>
    <w:p w14:paraId="1CD3E110" w14:textId="2AF0D887" w:rsidR="00873587" w:rsidRDefault="008B623A">
      <w:pPr>
        <w:pStyle w:val="TOC2"/>
        <w:rPr>
          <w:rFonts w:asciiTheme="minorHAnsi" w:eastAsiaTheme="minorEastAsia" w:hAnsiTheme="minorHAnsi" w:cstheme="minorBidi"/>
          <w:caps w:val="0"/>
          <w:noProof/>
          <w:sz w:val="22"/>
          <w:szCs w:val="22"/>
          <w:lang w:eastAsia="en-GB"/>
        </w:rPr>
      </w:pPr>
      <w:hyperlink w:anchor="_Toc95909070" w:history="1">
        <w:r w:rsidR="00873587" w:rsidRPr="00C37A42">
          <w:rPr>
            <w:rStyle w:val="Hyperlink"/>
            <w:noProof/>
          </w:rPr>
          <w:t>7.8</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QUALIFICATION</w:t>
        </w:r>
        <w:r w:rsidR="00873587" w:rsidRPr="00C37A42">
          <w:rPr>
            <w:rStyle w:val="Hyperlink"/>
            <w:noProof/>
            <w:highlight w:val="yellow"/>
          </w:rPr>
          <w:t>, PERIODIC TESTING</w:t>
        </w:r>
        <w:r w:rsidR="00873587" w:rsidRPr="00C37A42">
          <w:rPr>
            <w:rStyle w:val="Hyperlink"/>
            <w:noProof/>
          </w:rPr>
          <w:t xml:space="preserve"> AND LOT VALIDATION TESTING SAMPLES</w:t>
        </w:r>
        <w:r w:rsidR="00873587">
          <w:rPr>
            <w:noProof/>
            <w:webHidden/>
          </w:rPr>
          <w:tab/>
        </w:r>
        <w:r w:rsidR="00873587">
          <w:rPr>
            <w:noProof/>
            <w:webHidden/>
          </w:rPr>
          <w:fldChar w:fldCharType="begin"/>
        </w:r>
        <w:r w:rsidR="00873587">
          <w:rPr>
            <w:noProof/>
            <w:webHidden/>
          </w:rPr>
          <w:instrText xml:space="preserve"> PAGEREF _Toc95909070 \h </w:instrText>
        </w:r>
        <w:r w:rsidR="00873587">
          <w:rPr>
            <w:noProof/>
            <w:webHidden/>
          </w:rPr>
        </w:r>
        <w:r w:rsidR="00873587">
          <w:rPr>
            <w:noProof/>
            <w:webHidden/>
          </w:rPr>
          <w:fldChar w:fldCharType="separate"/>
        </w:r>
        <w:r w:rsidR="00873587">
          <w:rPr>
            <w:noProof/>
            <w:webHidden/>
          </w:rPr>
          <w:t>17</w:t>
        </w:r>
        <w:r w:rsidR="00873587">
          <w:rPr>
            <w:noProof/>
            <w:webHidden/>
          </w:rPr>
          <w:fldChar w:fldCharType="end"/>
        </w:r>
      </w:hyperlink>
    </w:p>
    <w:p w14:paraId="076DDA43" w14:textId="0ED5DF73" w:rsidR="00873587" w:rsidRDefault="008B623A">
      <w:pPr>
        <w:pStyle w:val="TOC2"/>
        <w:rPr>
          <w:rFonts w:asciiTheme="minorHAnsi" w:eastAsiaTheme="minorEastAsia" w:hAnsiTheme="minorHAnsi" w:cstheme="minorBidi"/>
          <w:caps w:val="0"/>
          <w:noProof/>
          <w:sz w:val="22"/>
          <w:szCs w:val="22"/>
          <w:lang w:eastAsia="en-GB"/>
        </w:rPr>
      </w:pPr>
      <w:hyperlink w:anchor="_Toc95909071" w:history="1">
        <w:r w:rsidR="00873587" w:rsidRPr="00C37A42">
          <w:rPr>
            <w:rStyle w:val="Hyperlink"/>
            <w:noProof/>
          </w:rPr>
          <w:t>7.9</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DOCUMENTATION</w:t>
        </w:r>
        <w:r w:rsidR="00873587">
          <w:rPr>
            <w:noProof/>
            <w:webHidden/>
          </w:rPr>
          <w:tab/>
        </w:r>
        <w:r w:rsidR="00873587">
          <w:rPr>
            <w:noProof/>
            <w:webHidden/>
          </w:rPr>
          <w:fldChar w:fldCharType="begin"/>
        </w:r>
        <w:r w:rsidR="00873587">
          <w:rPr>
            <w:noProof/>
            <w:webHidden/>
          </w:rPr>
          <w:instrText xml:space="preserve"> PAGEREF _Toc95909071 \h </w:instrText>
        </w:r>
        <w:r w:rsidR="00873587">
          <w:rPr>
            <w:noProof/>
            <w:webHidden/>
          </w:rPr>
        </w:r>
        <w:r w:rsidR="00873587">
          <w:rPr>
            <w:noProof/>
            <w:webHidden/>
          </w:rPr>
          <w:fldChar w:fldCharType="separate"/>
        </w:r>
        <w:r w:rsidR="00873587">
          <w:rPr>
            <w:noProof/>
            <w:webHidden/>
          </w:rPr>
          <w:t>17</w:t>
        </w:r>
        <w:r w:rsidR="00873587">
          <w:rPr>
            <w:noProof/>
            <w:webHidden/>
          </w:rPr>
          <w:fldChar w:fldCharType="end"/>
        </w:r>
      </w:hyperlink>
    </w:p>
    <w:p w14:paraId="1C5AFFB4" w14:textId="4B7F2DCB"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072" w:history="1">
        <w:r w:rsidR="00873587" w:rsidRPr="00C37A42">
          <w:rPr>
            <w:rStyle w:val="Hyperlink"/>
            <w:noProof/>
          </w:rPr>
          <w:t>8</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TEST METHODS AND PROCEDURES</w:t>
        </w:r>
        <w:r w:rsidR="00873587">
          <w:rPr>
            <w:noProof/>
            <w:webHidden/>
          </w:rPr>
          <w:tab/>
        </w:r>
        <w:r w:rsidR="00873587">
          <w:rPr>
            <w:noProof/>
            <w:webHidden/>
          </w:rPr>
          <w:fldChar w:fldCharType="begin"/>
        </w:r>
        <w:r w:rsidR="00873587">
          <w:rPr>
            <w:noProof/>
            <w:webHidden/>
          </w:rPr>
          <w:instrText xml:space="preserve"> PAGEREF _Toc95909072 \h </w:instrText>
        </w:r>
        <w:r w:rsidR="00873587">
          <w:rPr>
            <w:noProof/>
            <w:webHidden/>
          </w:rPr>
        </w:r>
        <w:r w:rsidR="00873587">
          <w:rPr>
            <w:noProof/>
            <w:webHidden/>
          </w:rPr>
          <w:fldChar w:fldCharType="separate"/>
        </w:r>
        <w:r w:rsidR="00873587">
          <w:rPr>
            <w:noProof/>
            <w:webHidden/>
          </w:rPr>
          <w:t>18</w:t>
        </w:r>
        <w:r w:rsidR="00873587">
          <w:rPr>
            <w:noProof/>
            <w:webHidden/>
          </w:rPr>
          <w:fldChar w:fldCharType="end"/>
        </w:r>
      </w:hyperlink>
    </w:p>
    <w:p w14:paraId="6A105B2E" w14:textId="55593259" w:rsidR="00873587" w:rsidRDefault="008B623A">
      <w:pPr>
        <w:pStyle w:val="TOC2"/>
        <w:rPr>
          <w:rFonts w:asciiTheme="minorHAnsi" w:eastAsiaTheme="minorEastAsia" w:hAnsiTheme="minorHAnsi" w:cstheme="minorBidi"/>
          <w:caps w:val="0"/>
          <w:noProof/>
          <w:sz w:val="22"/>
          <w:szCs w:val="22"/>
          <w:lang w:eastAsia="en-GB"/>
        </w:rPr>
      </w:pPr>
      <w:hyperlink w:anchor="_Toc95909073" w:history="1">
        <w:r w:rsidR="00873587" w:rsidRPr="00C37A42">
          <w:rPr>
            <w:rStyle w:val="Hyperlink"/>
            <w:noProof/>
          </w:rPr>
          <w:t>8.1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INTERNAL VISUAL INSPECTION</w:t>
        </w:r>
        <w:r w:rsidR="00873587">
          <w:rPr>
            <w:noProof/>
            <w:webHidden/>
          </w:rPr>
          <w:tab/>
        </w:r>
        <w:r w:rsidR="00873587">
          <w:rPr>
            <w:noProof/>
            <w:webHidden/>
          </w:rPr>
          <w:fldChar w:fldCharType="begin"/>
        </w:r>
        <w:r w:rsidR="00873587">
          <w:rPr>
            <w:noProof/>
            <w:webHidden/>
          </w:rPr>
          <w:instrText xml:space="preserve"> PAGEREF _Toc95909073 \h </w:instrText>
        </w:r>
        <w:r w:rsidR="00873587">
          <w:rPr>
            <w:noProof/>
            <w:webHidden/>
          </w:rPr>
        </w:r>
        <w:r w:rsidR="00873587">
          <w:rPr>
            <w:noProof/>
            <w:webHidden/>
          </w:rPr>
          <w:fldChar w:fldCharType="separate"/>
        </w:r>
        <w:r w:rsidR="00873587">
          <w:rPr>
            <w:noProof/>
            <w:webHidden/>
          </w:rPr>
          <w:t>18</w:t>
        </w:r>
        <w:r w:rsidR="00873587">
          <w:rPr>
            <w:noProof/>
            <w:webHidden/>
          </w:rPr>
          <w:fldChar w:fldCharType="end"/>
        </w:r>
      </w:hyperlink>
    </w:p>
    <w:p w14:paraId="1086D5CC" w14:textId="1896D08C" w:rsidR="00873587" w:rsidRDefault="008B623A">
      <w:pPr>
        <w:pStyle w:val="TOC2"/>
        <w:rPr>
          <w:rFonts w:asciiTheme="minorHAnsi" w:eastAsiaTheme="minorEastAsia" w:hAnsiTheme="minorHAnsi" w:cstheme="minorBidi"/>
          <w:caps w:val="0"/>
          <w:noProof/>
          <w:sz w:val="22"/>
          <w:szCs w:val="22"/>
          <w:lang w:eastAsia="en-GB"/>
        </w:rPr>
      </w:pPr>
      <w:hyperlink w:anchor="_Toc95909074" w:history="1">
        <w:r w:rsidR="00873587" w:rsidRPr="00C37A42">
          <w:rPr>
            <w:rStyle w:val="Hyperlink"/>
            <w:noProof/>
          </w:rPr>
          <w:t>8.2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BOND STRENGTH AND ADHESION OF METALLISATION TO SUBSTRATE</w:t>
        </w:r>
        <w:r w:rsidR="00873587">
          <w:rPr>
            <w:noProof/>
            <w:webHidden/>
          </w:rPr>
          <w:tab/>
        </w:r>
        <w:r w:rsidR="00873587">
          <w:rPr>
            <w:noProof/>
            <w:webHidden/>
          </w:rPr>
          <w:fldChar w:fldCharType="begin"/>
        </w:r>
        <w:r w:rsidR="00873587">
          <w:rPr>
            <w:noProof/>
            <w:webHidden/>
          </w:rPr>
          <w:instrText xml:space="preserve"> PAGEREF _Toc95909074 \h </w:instrText>
        </w:r>
        <w:r w:rsidR="00873587">
          <w:rPr>
            <w:noProof/>
            <w:webHidden/>
          </w:rPr>
        </w:r>
        <w:r w:rsidR="00873587">
          <w:rPr>
            <w:noProof/>
            <w:webHidden/>
          </w:rPr>
          <w:fldChar w:fldCharType="separate"/>
        </w:r>
        <w:r w:rsidR="00873587">
          <w:rPr>
            <w:noProof/>
            <w:webHidden/>
          </w:rPr>
          <w:t>18</w:t>
        </w:r>
        <w:r w:rsidR="00873587">
          <w:rPr>
            <w:noProof/>
            <w:webHidden/>
          </w:rPr>
          <w:fldChar w:fldCharType="end"/>
        </w:r>
      </w:hyperlink>
    </w:p>
    <w:p w14:paraId="1FC49DAC" w14:textId="551CC5D3"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75" w:history="1">
        <w:r w:rsidR="00873587" w:rsidRPr="00C37A42">
          <w:rPr>
            <w:rStyle w:val="Hyperlink"/>
            <w:noProof/>
          </w:rPr>
          <w:t>8.2.1</w:t>
        </w:r>
        <w:r w:rsidR="00873587">
          <w:rPr>
            <w:rFonts w:asciiTheme="minorHAnsi" w:eastAsiaTheme="minorEastAsia" w:hAnsiTheme="minorHAnsi" w:cstheme="minorBidi"/>
            <w:noProof/>
            <w:sz w:val="22"/>
            <w:szCs w:val="22"/>
            <w:lang w:eastAsia="en-GB"/>
          </w:rPr>
          <w:tab/>
        </w:r>
        <w:r w:rsidR="00873587" w:rsidRPr="00C37A42">
          <w:rPr>
            <w:rStyle w:val="Hyperlink"/>
            <w:noProof/>
          </w:rPr>
          <w:t>Bond Strength</w:t>
        </w:r>
        <w:r w:rsidR="00873587">
          <w:rPr>
            <w:noProof/>
            <w:webHidden/>
          </w:rPr>
          <w:tab/>
        </w:r>
        <w:r w:rsidR="00873587">
          <w:rPr>
            <w:noProof/>
            <w:webHidden/>
          </w:rPr>
          <w:fldChar w:fldCharType="begin"/>
        </w:r>
        <w:r w:rsidR="00873587">
          <w:rPr>
            <w:noProof/>
            <w:webHidden/>
          </w:rPr>
          <w:instrText xml:space="preserve"> PAGEREF _Toc95909075 \h </w:instrText>
        </w:r>
        <w:r w:rsidR="00873587">
          <w:rPr>
            <w:noProof/>
            <w:webHidden/>
          </w:rPr>
        </w:r>
        <w:r w:rsidR="00873587">
          <w:rPr>
            <w:noProof/>
            <w:webHidden/>
          </w:rPr>
          <w:fldChar w:fldCharType="separate"/>
        </w:r>
        <w:r w:rsidR="00873587">
          <w:rPr>
            <w:noProof/>
            <w:webHidden/>
          </w:rPr>
          <w:t>18</w:t>
        </w:r>
        <w:r w:rsidR="00873587">
          <w:rPr>
            <w:noProof/>
            <w:webHidden/>
          </w:rPr>
          <w:fldChar w:fldCharType="end"/>
        </w:r>
      </w:hyperlink>
    </w:p>
    <w:p w14:paraId="54E1898E" w14:textId="44D76139"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76" w:history="1">
        <w:r w:rsidR="00873587" w:rsidRPr="00C37A42">
          <w:rPr>
            <w:rStyle w:val="Hyperlink"/>
            <w:noProof/>
          </w:rPr>
          <w:t>8.2.2</w:t>
        </w:r>
        <w:r w:rsidR="00873587">
          <w:rPr>
            <w:rFonts w:asciiTheme="minorHAnsi" w:eastAsiaTheme="minorEastAsia" w:hAnsiTheme="minorHAnsi" w:cstheme="minorBidi"/>
            <w:noProof/>
            <w:sz w:val="22"/>
            <w:szCs w:val="22"/>
            <w:lang w:eastAsia="en-GB"/>
          </w:rPr>
          <w:tab/>
        </w:r>
        <w:r w:rsidR="00873587" w:rsidRPr="00C37A42">
          <w:rPr>
            <w:rStyle w:val="Hyperlink"/>
            <w:noProof/>
          </w:rPr>
          <w:t>Adhesion of Metallisation to Substrate</w:t>
        </w:r>
        <w:r w:rsidR="00873587">
          <w:rPr>
            <w:noProof/>
            <w:webHidden/>
          </w:rPr>
          <w:tab/>
        </w:r>
        <w:r w:rsidR="00873587">
          <w:rPr>
            <w:noProof/>
            <w:webHidden/>
          </w:rPr>
          <w:fldChar w:fldCharType="begin"/>
        </w:r>
        <w:r w:rsidR="00873587">
          <w:rPr>
            <w:noProof/>
            <w:webHidden/>
          </w:rPr>
          <w:instrText xml:space="preserve"> PAGEREF _Toc95909076 \h </w:instrText>
        </w:r>
        <w:r w:rsidR="00873587">
          <w:rPr>
            <w:noProof/>
            <w:webHidden/>
          </w:rPr>
        </w:r>
        <w:r w:rsidR="00873587">
          <w:rPr>
            <w:noProof/>
            <w:webHidden/>
          </w:rPr>
          <w:fldChar w:fldCharType="separate"/>
        </w:r>
        <w:r w:rsidR="00873587">
          <w:rPr>
            <w:noProof/>
            <w:webHidden/>
          </w:rPr>
          <w:t>18</w:t>
        </w:r>
        <w:r w:rsidR="00873587">
          <w:rPr>
            <w:noProof/>
            <w:webHidden/>
          </w:rPr>
          <w:fldChar w:fldCharType="end"/>
        </w:r>
      </w:hyperlink>
    </w:p>
    <w:p w14:paraId="6B66DDA8" w14:textId="68B8F3AC" w:rsidR="00873587" w:rsidRDefault="008B623A">
      <w:pPr>
        <w:pStyle w:val="TOC2"/>
        <w:rPr>
          <w:rFonts w:asciiTheme="minorHAnsi" w:eastAsiaTheme="minorEastAsia" w:hAnsiTheme="minorHAnsi" w:cstheme="minorBidi"/>
          <w:caps w:val="0"/>
          <w:noProof/>
          <w:sz w:val="22"/>
          <w:szCs w:val="22"/>
          <w:lang w:eastAsia="en-GB"/>
        </w:rPr>
      </w:pPr>
      <w:hyperlink w:anchor="_Toc95909077" w:history="1">
        <w:r w:rsidR="00873587" w:rsidRPr="00C37A42">
          <w:rPr>
            <w:rStyle w:val="Hyperlink"/>
            <w:noProof/>
          </w:rPr>
          <w:t>8.3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HIGH TEMPERATURE STABILISATION BAKE</w:t>
        </w:r>
        <w:r w:rsidR="00873587">
          <w:rPr>
            <w:noProof/>
            <w:webHidden/>
          </w:rPr>
          <w:tab/>
        </w:r>
        <w:r w:rsidR="00873587">
          <w:rPr>
            <w:noProof/>
            <w:webHidden/>
          </w:rPr>
          <w:fldChar w:fldCharType="begin"/>
        </w:r>
        <w:r w:rsidR="00873587">
          <w:rPr>
            <w:noProof/>
            <w:webHidden/>
          </w:rPr>
          <w:instrText xml:space="preserve"> PAGEREF _Toc95909077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64526466" w14:textId="04F725E9" w:rsidR="00873587" w:rsidRDefault="008B623A">
      <w:pPr>
        <w:pStyle w:val="TOC2"/>
        <w:rPr>
          <w:rFonts w:asciiTheme="minorHAnsi" w:eastAsiaTheme="minorEastAsia" w:hAnsiTheme="minorHAnsi" w:cstheme="minorBidi"/>
          <w:caps w:val="0"/>
          <w:noProof/>
          <w:sz w:val="22"/>
          <w:szCs w:val="22"/>
          <w:lang w:eastAsia="en-GB"/>
        </w:rPr>
      </w:pPr>
      <w:hyperlink w:anchor="_Toc95909078" w:history="1">
        <w:r w:rsidR="00873587" w:rsidRPr="00C37A42">
          <w:rPr>
            <w:rStyle w:val="Hyperlink"/>
            <w:noProof/>
          </w:rPr>
          <w:t>8.4</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TEMPERATURE CYCLING</w:t>
        </w:r>
        <w:r w:rsidR="00873587">
          <w:rPr>
            <w:noProof/>
            <w:webHidden/>
          </w:rPr>
          <w:tab/>
        </w:r>
        <w:r w:rsidR="00873587">
          <w:rPr>
            <w:noProof/>
            <w:webHidden/>
          </w:rPr>
          <w:fldChar w:fldCharType="begin"/>
        </w:r>
        <w:r w:rsidR="00873587">
          <w:rPr>
            <w:noProof/>
            <w:webHidden/>
          </w:rPr>
          <w:instrText xml:space="preserve"> PAGEREF _Toc95909078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47E28C53" w14:textId="43B6386F" w:rsidR="00873587" w:rsidRDefault="008B623A">
      <w:pPr>
        <w:pStyle w:val="TOC2"/>
        <w:rPr>
          <w:rFonts w:asciiTheme="minorHAnsi" w:eastAsiaTheme="minorEastAsia" w:hAnsiTheme="minorHAnsi" w:cstheme="minorBidi"/>
          <w:caps w:val="0"/>
          <w:noProof/>
          <w:sz w:val="22"/>
          <w:szCs w:val="22"/>
          <w:lang w:eastAsia="en-GB"/>
        </w:rPr>
      </w:pPr>
      <w:hyperlink w:anchor="_Toc95909079" w:history="1">
        <w:r w:rsidR="00873587" w:rsidRPr="00C37A42">
          <w:rPr>
            <w:rStyle w:val="Hyperlink"/>
            <w:noProof/>
          </w:rPr>
          <w:t>8.5</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PARTICLE IMPACT NOISE DETECTION (PIND)</w:t>
        </w:r>
        <w:r w:rsidR="00873587">
          <w:rPr>
            <w:noProof/>
            <w:webHidden/>
          </w:rPr>
          <w:tab/>
        </w:r>
        <w:r w:rsidR="00873587">
          <w:rPr>
            <w:noProof/>
            <w:webHidden/>
          </w:rPr>
          <w:fldChar w:fldCharType="begin"/>
        </w:r>
        <w:r w:rsidR="00873587">
          <w:rPr>
            <w:noProof/>
            <w:webHidden/>
          </w:rPr>
          <w:instrText xml:space="preserve"> PAGEREF _Toc95909079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592E1BE0" w14:textId="4BA0B484" w:rsidR="00873587" w:rsidRDefault="008B623A">
      <w:pPr>
        <w:pStyle w:val="TOC2"/>
        <w:rPr>
          <w:rFonts w:asciiTheme="minorHAnsi" w:eastAsiaTheme="minorEastAsia" w:hAnsiTheme="minorHAnsi" w:cstheme="minorBidi"/>
          <w:caps w:val="0"/>
          <w:noProof/>
          <w:sz w:val="22"/>
          <w:szCs w:val="22"/>
          <w:lang w:eastAsia="en-GB"/>
        </w:rPr>
      </w:pPr>
      <w:hyperlink w:anchor="_Toc95909080" w:history="1">
        <w:r w:rsidR="00873587" w:rsidRPr="00C37A42">
          <w:rPr>
            <w:rStyle w:val="Hyperlink"/>
            <w:noProof/>
          </w:rPr>
          <w:t>8.6</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SEAL</w:t>
        </w:r>
        <w:r w:rsidR="00873587">
          <w:rPr>
            <w:noProof/>
            <w:webHidden/>
          </w:rPr>
          <w:tab/>
        </w:r>
        <w:r w:rsidR="00873587">
          <w:rPr>
            <w:noProof/>
            <w:webHidden/>
          </w:rPr>
          <w:fldChar w:fldCharType="begin"/>
        </w:r>
        <w:r w:rsidR="00873587">
          <w:rPr>
            <w:noProof/>
            <w:webHidden/>
          </w:rPr>
          <w:instrText xml:space="preserve"> PAGEREF _Toc95909080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58F04467" w14:textId="176FF041"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81" w:history="1">
        <w:r w:rsidR="00873587" w:rsidRPr="00C37A42">
          <w:rPr>
            <w:rStyle w:val="Hyperlink"/>
            <w:noProof/>
          </w:rPr>
          <w:t>8.6.1</w:t>
        </w:r>
        <w:r w:rsidR="00873587">
          <w:rPr>
            <w:rFonts w:asciiTheme="minorHAnsi" w:eastAsiaTheme="minorEastAsia" w:hAnsiTheme="minorHAnsi" w:cstheme="minorBidi"/>
            <w:noProof/>
            <w:sz w:val="22"/>
            <w:szCs w:val="22"/>
            <w:lang w:eastAsia="en-GB"/>
          </w:rPr>
          <w:tab/>
        </w:r>
        <w:r w:rsidR="00873587" w:rsidRPr="00C37A42">
          <w:rPr>
            <w:rStyle w:val="Hyperlink"/>
            <w:noProof/>
          </w:rPr>
          <w:t>Seal, Fine Leak</w:t>
        </w:r>
        <w:r w:rsidR="00873587">
          <w:rPr>
            <w:noProof/>
            <w:webHidden/>
          </w:rPr>
          <w:tab/>
        </w:r>
        <w:r w:rsidR="00873587">
          <w:rPr>
            <w:noProof/>
            <w:webHidden/>
          </w:rPr>
          <w:fldChar w:fldCharType="begin"/>
        </w:r>
        <w:r w:rsidR="00873587">
          <w:rPr>
            <w:noProof/>
            <w:webHidden/>
          </w:rPr>
          <w:instrText xml:space="preserve"> PAGEREF _Toc95909081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147D1011" w14:textId="1234C9F3"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82" w:history="1">
        <w:r w:rsidR="00873587" w:rsidRPr="00C37A42">
          <w:rPr>
            <w:rStyle w:val="Hyperlink"/>
            <w:noProof/>
          </w:rPr>
          <w:t>8.6.2</w:t>
        </w:r>
        <w:r w:rsidR="00873587">
          <w:rPr>
            <w:rFonts w:asciiTheme="minorHAnsi" w:eastAsiaTheme="minorEastAsia" w:hAnsiTheme="minorHAnsi" w:cstheme="minorBidi"/>
            <w:noProof/>
            <w:sz w:val="22"/>
            <w:szCs w:val="22"/>
            <w:lang w:eastAsia="en-GB"/>
          </w:rPr>
          <w:tab/>
        </w:r>
        <w:r w:rsidR="00873587" w:rsidRPr="00C37A42">
          <w:rPr>
            <w:rStyle w:val="Hyperlink"/>
            <w:noProof/>
          </w:rPr>
          <w:t>Seal, Gross Leak</w:t>
        </w:r>
        <w:r w:rsidR="00873587">
          <w:rPr>
            <w:noProof/>
            <w:webHidden/>
          </w:rPr>
          <w:tab/>
        </w:r>
        <w:r w:rsidR="00873587">
          <w:rPr>
            <w:noProof/>
            <w:webHidden/>
          </w:rPr>
          <w:fldChar w:fldCharType="begin"/>
        </w:r>
        <w:r w:rsidR="00873587">
          <w:rPr>
            <w:noProof/>
            <w:webHidden/>
          </w:rPr>
          <w:instrText xml:space="preserve"> PAGEREF _Toc95909082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1CDE1E31" w14:textId="072F9F7B" w:rsidR="00873587" w:rsidRDefault="008B623A">
      <w:pPr>
        <w:pStyle w:val="TOC2"/>
        <w:rPr>
          <w:rFonts w:asciiTheme="minorHAnsi" w:eastAsiaTheme="minorEastAsia" w:hAnsiTheme="minorHAnsi" w:cstheme="minorBidi"/>
          <w:caps w:val="0"/>
          <w:noProof/>
          <w:sz w:val="22"/>
          <w:szCs w:val="22"/>
          <w:lang w:eastAsia="en-GB"/>
        </w:rPr>
      </w:pPr>
      <w:hyperlink w:anchor="_Toc95909083" w:history="1">
        <w:r w:rsidR="00873587" w:rsidRPr="00C37A42">
          <w:rPr>
            <w:rStyle w:val="Hyperlink"/>
            <w:noProof/>
          </w:rPr>
          <w:t>8.7</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ELECTRICAL MEASUREMENTS</w:t>
        </w:r>
        <w:r w:rsidR="00873587">
          <w:rPr>
            <w:noProof/>
            <w:webHidden/>
          </w:rPr>
          <w:tab/>
        </w:r>
        <w:r w:rsidR="00873587">
          <w:rPr>
            <w:noProof/>
            <w:webHidden/>
          </w:rPr>
          <w:fldChar w:fldCharType="begin"/>
        </w:r>
        <w:r w:rsidR="00873587">
          <w:rPr>
            <w:noProof/>
            <w:webHidden/>
          </w:rPr>
          <w:instrText xml:space="preserve"> PAGEREF _Toc95909083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1038F241" w14:textId="2087C840"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84" w:history="1">
        <w:r w:rsidR="00873587" w:rsidRPr="00C37A42">
          <w:rPr>
            <w:rStyle w:val="Hyperlink"/>
            <w:noProof/>
          </w:rPr>
          <w:t>8.7.1</w:t>
        </w:r>
        <w:r w:rsidR="00873587">
          <w:rPr>
            <w:rFonts w:asciiTheme="minorHAnsi" w:eastAsiaTheme="minorEastAsia" w:hAnsiTheme="minorHAnsi" w:cstheme="minorBidi"/>
            <w:noProof/>
            <w:sz w:val="22"/>
            <w:szCs w:val="22"/>
            <w:lang w:eastAsia="en-GB"/>
          </w:rPr>
          <w:tab/>
        </w:r>
        <w:r w:rsidR="00873587" w:rsidRPr="00C37A42">
          <w:rPr>
            <w:rStyle w:val="Hyperlink"/>
            <w:noProof/>
          </w:rPr>
          <w:t>Parameter Drift Values</w:t>
        </w:r>
        <w:r w:rsidR="00873587">
          <w:rPr>
            <w:noProof/>
            <w:webHidden/>
          </w:rPr>
          <w:tab/>
        </w:r>
        <w:r w:rsidR="00873587">
          <w:rPr>
            <w:noProof/>
            <w:webHidden/>
          </w:rPr>
          <w:fldChar w:fldCharType="begin"/>
        </w:r>
        <w:r w:rsidR="00873587">
          <w:rPr>
            <w:noProof/>
            <w:webHidden/>
          </w:rPr>
          <w:instrText xml:space="preserve"> PAGEREF _Toc95909084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73B260C8" w14:textId="4FC3CCED"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85" w:history="1">
        <w:r w:rsidR="00873587" w:rsidRPr="00C37A42">
          <w:rPr>
            <w:rStyle w:val="Hyperlink"/>
            <w:noProof/>
          </w:rPr>
          <w:t>8.7.2</w:t>
        </w:r>
        <w:r w:rsidR="00873587">
          <w:rPr>
            <w:rFonts w:asciiTheme="minorHAnsi" w:eastAsiaTheme="minorEastAsia" w:hAnsiTheme="minorHAnsi" w:cstheme="minorBidi"/>
            <w:noProof/>
            <w:sz w:val="22"/>
            <w:szCs w:val="22"/>
            <w:lang w:eastAsia="en-GB"/>
          </w:rPr>
          <w:tab/>
        </w:r>
        <w:r w:rsidR="00873587" w:rsidRPr="00C37A42">
          <w:rPr>
            <w:rStyle w:val="Hyperlink"/>
            <w:noProof/>
          </w:rPr>
          <w:t>High and Low Temperatures Electrical Measurements</w:t>
        </w:r>
        <w:r w:rsidR="00873587">
          <w:rPr>
            <w:noProof/>
            <w:webHidden/>
          </w:rPr>
          <w:tab/>
        </w:r>
        <w:r w:rsidR="00873587">
          <w:rPr>
            <w:noProof/>
            <w:webHidden/>
          </w:rPr>
          <w:fldChar w:fldCharType="begin"/>
        </w:r>
        <w:r w:rsidR="00873587">
          <w:rPr>
            <w:noProof/>
            <w:webHidden/>
          </w:rPr>
          <w:instrText xml:space="preserve"> PAGEREF _Toc95909085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1D37C933" w14:textId="5BB15AF0"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86" w:history="1">
        <w:r w:rsidR="00873587" w:rsidRPr="00C37A42">
          <w:rPr>
            <w:rStyle w:val="Hyperlink"/>
            <w:noProof/>
          </w:rPr>
          <w:t>8.7.3</w:t>
        </w:r>
        <w:r w:rsidR="00873587">
          <w:rPr>
            <w:rFonts w:asciiTheme="minorHAnsi" w:eastAsiaTheme="minorEastAsia" w:hAnsiTheme="minorHAnsi" w:cstheme="minorBidi"/>
            <w:noProof/>
            <w:sz w:val="22"/>
            <w:szCs w:val="22"/>
            <w:lang w:eastAsia="en-GB"/>
          </w:rPr>
          <w:tab/>
        </w:r>
        <w:r w:rsidR="00873587" w:rsidRPr="00C37A42">
          <w:rPr>
            <w:rStyle w:val="Hyperlink"/>
            <w:noProof/>
          </w:rPr>
          <w:t>Room Temperature Electrical Measurements</w:t>
        </w:r>
        <w:r w:rsidR="00873587">
          <w:rPr>
            <w:noProof/>
            <w:webHidden/>
          </w:rPr>
          <w:tab/>
        </w:r>
        <w:r w:rsidR="00873587">
          <w:rPr>
            <w:noProof/>
            <w:webHidden/>
          </w:rPr>
          <w:fldChar w:fldCharType="begin"/>
        </w:r>
        <w:r w:rsidR="00873587">
          <w:rPr>
            <w:noProof/>
            <w:webHidden/>
          </w:rPr>
          <w:instrText xml:space="preserve"> PAGEREF _Toc95909086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002E7CC7" w14:textId="77C01D24"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087" w:history="1">
        <w:r w:rsidR="00873587" w:rsidRPr="00C37A42">
          <w:rPr>
            <w:rStyle w:val="Hyperlink"/>
            <w:noProof/>
          </w:rPr>
          <w:t>8.7.4</w:t>
        </w:r>
        <w:r w:rsidR="00873587">
          <w:rPr>
            <w:rFonts w:asciiTheme="minorHAnsi" w:eastAsiaTheme="minorEastAsia" w:hAnsiTheme="minorHAnsi" w:cstheme="minorBidi"/>
            <w:noProof/>
            <w:sz w:val="22"/>
            <w:szCs w:val="22"/>
            <w:lang w:eastAsia="en-GB"/>
          </w:rPr>
          <w:tab/>
        </w:r>
        <w:r w:rsidR="00873587" w:rsidRPr="00C37A42">
          <w:rPr>
            <w:rStyle w:val="Hyperlink"/>
            <w:noProof/>
          </w:rPr>
          <w:t>Intermediate and End-Point Electrical Measurements</w:t>
        </w:r>
        <w:r w:rsidR="00873587">
          <w:rPr>
            <w:noProof/>
            <w:webHidden/>
          </w:rPr>
          <w:tab/>
        </w:r>
        <w:r w:rsidR="00873587">
          <w:rPr>
            <w:noProof/>
            <w:webHidden/>
          </w:rPr>
          <w:fldChar w:fldCharType="begin"/>
        </w:r>
        <w:r w:rsidR="00873587">
          <w:rPr>
            <w:noProof/>
            <w:webHidden/>
          </w:rPr>
          <w:instrText xml:space="preserve"> PAGEREF _Toc95909087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12758A34" w14:textId="74BF3FE9" w:rsidR="00873587" w:rsidRDefault="008B623A">
      <w:pPr>
        <w:pStyle w:val="TOC2"/>
        <w:rPr>
          <w:rFonts w:asciiTheme="minorHAnsi" w:eastAsiaTheme="minorEastAsia" w:hAnsiTheme="minorHAnsi" w:cstheme="minorBidi"/>
          <w:caps w:val="0"/>
          <w:noProof/>
          <w:sz w:val="22"/>
          <w:szCs w:val="22"/>
          <w:lang w:eastAsia="en-GB"/>
        </w:rPr>
      </w:pPr>
      <w:hyperlink w:anchor="_Toc95909088" w:history="1">
        <w:r w:rsidR="00873587" w:rsidRPr="00C37A42">
          <w:rPr>
            <w:rStyle w:val="Hyperlink"/>
            <w:noProof/>
          </w:rPr>
          <w:t>8.8</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EXTERNAL VISUAL INSPECTION AND DIMENSION CHECK</w:t>
        </w:r>
        <w:r w:rsidR="00873587">
          <w:rPr>
            <w:noProof/>
            <w:webHidden/>
          </w:rPr>
          <w:tab/>
        </w:r>
        <w:r w:rsidR="00873587">
          <w:rPr>
            <w:noProof/>
            <w:webHidden/>
          </w:rPr>
          <w:fldChar w:fldCharType="begin"/>
        </w:r>
        <w:r w:rsidR="00873587">
          <w:rPr>
            <w:noProof/>
            <w:webHidden/>
          </w:rPr>
          <w:instrText xml:space="preserve"> PAGEREF _Toc95909088 \h </w:instrText>
        </w:r>
        <w:r w:rsidR="00873587">
          <w:rPr>
            <w:noProof/>
            <w:webHidden/>
          </w:rPr>
        </w:r>
        <w:r w:rsidR="00873587">
          <w:rPr>
            <w:noProof/>
            <w:webHidden/>
          </w:rPr>
          <w:fldChar w:fldCharType="separate"/>
        </w:r>
        <w:r w:rsidR="00873587">
          <w:rPr>
            <w:noProof/>
            <w:webHidden/>
          </w:rPr>
          <w:t>19</w:t>
        </w:r>
        <w:r w:rsidR="00873587">
          <w:rPr>
            <w:noProof/>
            <w:webHidden/>
          </w:rPr>
          <w:fldChar w:fldCharType="end"/>
        </w:r>
      </w:hyperlink>
    </w:p>
    <w:p w14:paraId="4243B14D" w14:textId="537A86B6" w:rsidR="00873587" w:rsidRDefault="008B623A">
      <w:pPr>
        <w:pStyle w:val="TOC2"/>
        <w:rPr>
          <w:rFonts w:asciiTheme="minorHAnsi" w:eastAsiaTheme="minorEastAsia" w:hAnsiTheme="minorHAnsi" w:cstheme="minorBidi"/>
          <w:caps w:val="0"/>
          <w:noProof/>
          <w:sz w:val="22"/>
          <w:szCs w:val="22"/>
          <w:lang w:eastAsia="en-GB"/>
        </w:rPr>
      </w:pPr>
      <w:hyperlink w:anchor="_Toc95909089" w:history="1">
        <w:r w:rsidR="00873587" w:rsidRPr="00C37A42">
          <w:rPr>
            <w:rStyle w:val="Hyperlink"/>
            <w:noProof/>
          </w:rPr>
          <w:t>8.9</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MECHANICAL SHOCK</w:t>
        </w:r>
        <w:r w:rsidR="00873587">
          <w:rPr>
            <w:noProof/>
            <w:webHidden/>
          </w:rPr>
          <w:tab/>
        </w:r>
        <w:r w:rsidR="00873587">
          <w:rPr>
            <w:noProof/>
            <w:webHidden/>
          </w:rPr>
          <w:fldChar w:fldCharType="begin"/>
        </w:r>
        <w:r w:rsidR="00873587">
          <w:rPr>
            <w:noProof/>
            <w:webHidden/>
          </w:rPr>
          <w:instrText xml:space="preserve"> PAGEREF _Toc95909089 \h </w:instrText>
        </w:r>
        <w:r w:rsidR="00873587">
          <w:rPr>
            <w:noProof/>
            <w:webHidden/>
          </w:rPr>
        </w:r>
        <w:r w:rsidR="00873587">
          <w:rPr>
            <w:noProof/>
            <w:webHidden/>
          </w:rPr>
          <w:fldChar w:fldCharType="separate"/>
        </w:r>
        <w:r w:rsidR="00873587">
          <w:rPr>
            <w:noProof/>
            <w:webHidden/>
          </w:rPr>
          <w:t>20</w:t>
        </w:r>
        <w:r w:rsidR="00873587">
          <w:rPr>
            <w:noProof/>
            <w:webHidden/>
          </w:rPr>
          <w:fldChar w:fldCharType="end"/>
        </w:r>
      </w:hyperlink>
    </w:p>
    <w:p w14:paraId="39F5B8F6" w14:textId="4E69C569" w:rsidR="00873587" w:rsidRDefault="008B623A">
      <w:pPr>
        <w:pStyle w:val="TOC2"/>
        <w:rPr>
          <w:rFonts w:asciiTheme="minorHAnsi" w:eastAsiaTheme="minorEastAsia" w:hAnsiTheme="minorHAnsi" w:cstheme="minorBidi"/>
          <w:caps w:val="0"/>
          <w:noProof/>
          <w:sz w:val="22"/>
          <w:szCs w:val="22"/>
          <w:lang w:eastAsia="en-GB"/>
        </w:rPr>
      </w:pPr>
      <w:hyperlink w:anchor="_Toc95909090" w:history="1">
        <w:r w:rsidR="00873587" w:rsidRPr="00C37A42">
          <w:rPr>
            <w:rStyle w:val="Hyperlink"/>
            <w:noProof/>
          </w:rPr>
          <w:t>8.10</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VIBRATION</w:t>
        </w:r>
        <w:r w:rsidR="00873587">
          <w:rPr>
            <w:noProof/>
            <w:webHidden/>
          </w:rPr>
          <w:tab/>
        </w:r>
        <w:r w:rsidR="00873587">
          <w:rPr>
            <w:noProof/>
            <w:webHidden/>
          </w:rPr>
          <w:fldChar w:fldCharType="begin"/>
        </w:r>
        <w:r w:rsidR="00873587">
          <w:rPr>
            <w:noProof/>
            <w:webHidden/>
          </w:rPr>
          <w:instrText xml:space="preserve"> PAGEREF _Toc95909090 \h </w:instrText>
        </w:r>
        <w:r w:rsidR="00873587">
          <w:rPr>
            <w:noProof/>
            <w:webHidden/>
          </w:rPr>
        </w:r>
        <w:r w:rsidR="00873587">
          <w:rPr>
            <w:noProof/>
            <w:webHidden/>
          </w:rPr>
          <w:fldChar w:fldCharType="separate"/>
        </w:r>
        <w:r w:rsidR="00873587">
          <w:rPr>
            <w:noProof/>
            <w:webHidden/>
          </w:rPr>
          <w:t>20</w:t>
        </w:r>
        <w:r w:rsidR="00873587">
          <w:rPr>
            <w:noProof/>
            <w:webHidden/>
          </w:rPr>
          <w:fldChar w:fldCharType="end"/>
        </w:r>
      </w:hyperlink>
    </w:p>
    <w:p w14:paraId="22C58731" w14:textId="64E04233" w:rsidR="00873587" w:rsidRDefault="008B623A">
      <w:pPr>
        <w:pStyle w:val="TOC2"/>
        <w:rPr>
          <w:rFonts w:asciiTheme="minorHAnsi" w:eastAsiaTheme="minorEastAsia" w:hAnsiTheme="minorHAnsi" w:cstheme="minorBidi"/>
          <w:caps w:val="0"/>
          <w:noProof/>
          <w:sz w:val="22"/>
          <w:szCs w:val="22"/>
          <w:lang w:eastAsia="en-GB"/>
        </w:rPr>
      </w:pPr>
      <w:hyperlink w:anchor="_Toc95909091" w:history="1">
        <w:r w:rsidR="00873587" w:rsidRPr="00C37A42">
          <w:rPr>
            <w:rStyle w:val="Hyperlink"/>
            <w:noProof/>
          </w:rPr>
          <w:t>8.11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CONSTANT ACCELERATION</w:t>
        </w:r>
        <w:r w:rsidR="00873587">
          <w:rPr>
            <w:noProof/>
            <w:webHidden/>
          </w:rPr>
          <w:tab/>
        </w:r>
        <w:r w:rsidR="00873587">
          <w:rPr>
            <w:noProof/>
            <w:webHidden/>
          </w:rPr>
          <w:fldChar w:fldCharType="begin"/>
        </w:r>
        <w:r w:rsidR="00873587">
          <w:rPr>
            <w:noProof/>
            <w:webHidden/>
          </w:rPr>
          <w:instrText xml:space="preserve"> PAGEREF _Toc95909091 \h </w:instrText>
        </w:r>
        <w:r w:rsidR="00873587">
          <w:rPr>
            <w:noProof/>
            <w:webHidden/>
          </w:rPr>
        </w:r>
        <w:r w:rsidR="00873587">
          <w:rPr>
            <w:noProof/>
            <w:webHidden/>
          </w:rPr>
          <w:fldChar w:fldCharType="separate"/>
        </w:r>
        <w:r w:rsidR="00873587">
          <w:rPr>
            <w:noProof/>
            <w:webHidden/>
          </w:rPr>
          <w:t>20</w:t>
        </w:r>
        <w:r w:rsidR="00873587">
          <w:rPr>
            <w:noProof/>
            <w:webHidden/>
          </w:rPr>
          <w:fldChar w:fldCharType="end"/>
        </w:r>
      </w:hyperlink>
    </w:p>
    <w:p w14:paraId="0EE023C4" w14:textId="56E65A06" w:rsidR="00873587" w:rsidRDefault="008B623A">
      <w:pPr>
        <w:pStyle w:val="TOC2"/>
        <w:rPr>
          <w:rFonts w:asciiTheme="minorHAnsi" w:eastAsiaTheme="minorEastAsia" w:hAnsiTheme="minorHAnsi" w:cstheme="minorBidi"/>
          <w:caps w:val="0"/>
          <w:noProof/>
          <w:sz w:val="22"/>
          <w:szCs w:val="22"/>
          <w:lang w:eastAsia="en-GB"/>
        </w:rPr>
      </w:pPr>
      <w:hyperlink w:anchor="_Toc95909092" w:history="1">
        <w:r w:rsidR="00873587" w:rsidRPr="00C37A42">
          <w:rPr>
            <w:rStyle w:val="Hyperlink"/>
            <w:noProof/>
          </w:rPr>
          <w:t>8.12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MOISTURE STRESS</w:t>
        </w:r>
        <w:r w:rsidR="00873587">
          <w:rPr>
            <w:noProof/>
            <w:webHidden/>
          </w:rPr>
          <w:tab/>
        </w:r>
        <w:r w:rsidR="00873587">
          <w:rPr>
            <w:noProof/>
            <w:webHidden/>
          </w:rPr>
          <w:fldChar w:fldCharType="begin"/>
        </w:r>
        <w:r w:rsidR="00873587">
          <w:rPr>
            <w:noProof/>
            <w:webHidden/>
          </w:rPr>
          <w:instrText xml:space="preserve"> PAGEREF _Toc95909092 \h </w:instrText>
        </w:r>
        <w:r w:rsidR="00873587">
          <w:rPr>
            <w:noProof/>
            <w:webHidden/>
          </w:rPr>
        </w:r>
        <w:r w:rsidR="00873587">
          <w:rPr>
            <w:noProof/>
            <w:webHidden/>
          </w:rPr>
          <w:fldChar w:fldCharType="separate"/>
        </w:r>
        <w:r w:rsidR="00873587">
          <w:rPr>
            <w:noProof/>
            <w:webHidden/>
          </w:rPr>
          <w:t>20</w:t>
        </w:r>
        <w:r w:rsidR="00873587">
          <w:rPr>
            <w:noProof/>
            <w:webHidden/>
          </w:rPr>
          <w:fldChar w:fldCharType="end"/>
        </w:r>
      </w:hyperlink>
    </w:p>
    <w:p w14:paraId="47C8DC30" w14:textId="4CCA4921" w:rsidR="00873587" w:rsidRDefault="008B623A">
      <w:pPr>
        <w:pStyle w:val="TOC2"/>
        <w:rPr>
          <w:rFonts w:asciiTheme="minorHAnsi" w:eastAsiaTheme="minorEastAsia" w:hAnsiTheme="minorHAnsi" w:cstheme="minorBidi"/>
          <w:caps w:val="0"/>
          <w:noProof/>
          <w:sz w:val="22"/>
          <w:szCs w:val="22"/>
          <w:lang w:eastAsia="en-GB"/>
        </w:rPr>
      </w:pPr>
      <w:hyperlink w:anchor="_Toc95909093" w:history="1">
        <w:r w:rsidR="00873587" w:rsidRPr="00C37A42">
          <w:rPr>
            <w:rStyle w:val="Hyperlink"/>
            <w:noProof/>
          </w:rPr>
          <w:t>8.13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SOLDERABILITY</w:t>
        </w:r>
        <w:r w:rsidR="00873587">
          <w:rPr>
            <w:noProof/>
            <w:webHidden/>
          </w:rPr>
          <w:tab/>
        </w:r>
        <w:r w:rsidR="00873587">
          <w:rPr>
            <w:noProof/>
            <w:webHidden/>
          </w:rPr>
          <w:fldChar w:fldCharType="begin"/>
        </w:r>
        <w:r w:rsidR="00873587">
          <w:rPr>
            <w:noProof/>
            <w:webHidden/>
          </w:rPr>
          <w:instrText xml:space="preserve"> PAGEREF _Toc95909093 \h </w:instrText>
        </w:r>
        <w:r w:rsidR="00873587">
          <w:rPr>
            <w:noProof/>
            <w:webHidden/>
          </w:rPr>
        </w:r>
        <w:r w:rsidR="00873587">
          <w:rPr>
            <w:noProof/>
            <w:webHidden/>
          </w:rPr>
          <w:fldChar w:fldCharType="separate"/>
        </w:r>
        <w:r w:rsidR="00873587">
          <w:rPr>
            <w:noProof/>
            <w:webHidden/>
          </w:rPr>
          <w:t>20</w:t>
        </w:r>
        <w:r w:rsidR="00873587">
          <w:rPr>
            <w:noProof/>
            <w:webHidden/>
          </w:rPr>
          <w:fldChar w:fldCharType="end"/>
        </w:r>
      </w:hyperlink>
    </w:p>
    <w:p w14:paraId="7FB3E9F0" w14:textId="1858A4FB" w:rsidR="00873587" w:rsidRDefault="008B623A">
      <w:pPr>
        <w:pStyle w:val="TOC2"/>
        <w:rPr>
          <w:rFonts w:asciiTheme="minorHAnsi" w:eastAsiaTheme="minorEastAsia" w:hAnsiTheme="minorHAnsi" w:cstheme="minorBidi"/>
          <w:caps w:val="0"/>
          <w:noProof/>
          <w:sz w:val="22"/>
          <w:szCs w:val="22"/>
          <w:lang w:eastAsia="en-GB"/>
        </w:rPr>
      </w:pPr>
      <w:hyperlink w:anchor="_Toc95909094" w:history="1">
        <w:r w:rsidR="00873587" w:rsidRPr="00C37A42">
          <w:rPr>
            <w:rStyle w:val="Hyperlink"/>
            <w:noProof/>
          </w:rPr>
          <w:t>8.14</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PERMANENCE OF MARKING</w:t>
        </w:r>
        <w:r w:rsidR="00873587">
          <w:rPr>
            <w:noProof/>
            <w:webHidden/>
          </w:rPr>
          <w:tab/>
        </w:r>
        <w:r w:rsidR="00873587">
          <w:rPr>
            <w:noProof/>
            <w:webHidden/>
          </w:rPr>
          <w:fldChar w:fldCharType="begin"/>
        </w:r>
        <w:r w:rsidR="00873587">
          <w:rPr>
            <w:noProof/>
            <w:webHidden/>
          </w:rPr>
          <w:instrText xml:space="preserve"> PAGEREF _Toc95909094 \h </w:instrText>
        </w:r>
        <w:r w:rsidR="00873587">
          <w:rPr>
            <w:noProof/>
            <w:webHidden/>
          </w:rPr>
        </w:r>
        <w:r w:rsidR="00873587">
          <w:rPr>
            <w:noProof/>
            <w:webHidden/>
          </w:rPr>
          <w:fldChar w:fldCharType="separate"/>
        </w:r>
        <w:r w:rsidR="00873587">
          <w:rPr>
            <w:noProof/>
            <w:webHidden/>
          </w:rPr>
          <w:t>20</w:t>
        </w:r>
        <w:r w:rsidR="00873587">
          <w:rPr>
            <w:noProof/>
            <w:webHidden/>
          </w:rPr>
          <w:fldChar w:fldCharType="end"/>
        </w:r>
      </w:hyperlink>
    </w:p>
    <w:p w14:paraId="3422877C" w14:textId="49B7BEEC" w:rsidR="00873587" w:rsidRDefault="008B623A">
      <w:pPr>
        <w:pStyle w:val="TOC2"/>
        <w:rPr>
          <w:rFonts w:asciiTheme="minorHAnsi" w:eastAsiaTheme="minorEastAsia" w:hAnsiTheme="minorHAnsi" w:cstheme="minorBidi"/>
          <w:caps w:val="0"/>
          <w:noProof/>
          <w:sz w:val="22"/>
          <w:szCs w:val="22"/>
          <w:lang w:eastAsia="en-GB"/>
        </w:rPr>
      </w:pPr>
      <w:hyperlink w:anchor="_Toc95909095" w:history="1">
        <w:r w:rsidR="00873587" w:rsidRPr="00C37A42">
          <w:rPr>
            <w:rStyle w:val="Hyperlink"/>
            <w:noProof/>
          </w:rPr>
          <w:t>8.15</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TERMINAL STRENGTH</w:t>
        </w:r>
        <w:r w:rsidR="00873587">
          <w:rPr>
            <w:noProof/>
            <w:webHidden/>
          </w:rPr>
          <w:tab/>
        </w:r>
        <w:r w:rsidR="00873587">
          <w:rPr>
            <w:noProof/>
            <w:webHidden/>
          </w:rPr>
          <w:fldChar w:fldCharType="begin"/>
        </w:r>
        <w:r w:rsidR="00873587">
          <w:rPr>
            <w:noProof/>
            <w:webHidden/>
          </w:rPr>
          <w:instrText xml:space="preserve"> PAGEREF _Toc95909095 \h </w:instrText>
        </w:r>
        <w:r w:rsidR="00873587">
          <w:rPr>
            <w:noProof/>
            <w:webHidden/>
          </w:rPr>
        </w:r>
        <w:r w:rsidR="00873587">
          <w:rPr>
            <w:noProof/>
            <w:webHidden/>
          </w:rPr>
          <w:fldChar w:fldCharType="separate"/>
        </w:r>
        <w:r w:rsidR="00873587">
          <w:rPr>
            <w:noProof/>
            <w:webHidden/>
          </w:rPr>
          <w:t>20</w:t>
        </w:r>
        <w:r w:rsidR="00873587">
          <w:rPr>
            <w:noProof/>
            <w:webHidden/>
          </w:rPr>
          <w:fldChar w:fldCharType="end"/>
        </w:r>
      </w:hyperlink>
    </w:p>
    <w:p w14:paraId="2BB47E15" w14:textId="545FB188" w:rsidR="00873587" w:rsidRDefault="008B623A">
      <w:pPr>
        <w:pStyle w:val="TOC2"/>
        <w:rPr>
          <w:rFonts w:asciiTheme="minorHAnsi" w:eastAsiaTheme="minorEastAsia" w:hAnsiTheme="minorHAnsi" w:cstheme="minorBidi"/>
          <w:caps w:val="0"/>
          <w:noProof/>
          <w:sz w:val="22"/>
          <w:szCs w:val="22"/>
          <w:lang w:eastAsia="en-GB"/>
        </w:rPr>
      </w:pPr>
      <w:hyperlink w:anchor="_Toc95909096" w:history="1">
        <w:r w:rsidR="00873587" w:rsidRPr="00C37A42">
          <w:rPr>
            <w:rStyle w:val="Hyperlink"/>
            <w:noProof/>
          </w:rPr>
          <w:t>8.16</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OPERATING LIFE</w:t>
        </w:r>
        <w:r w:rsidR="00873587">
          <w:rPr>
            <w:noProof/>
            <w:webHidden/>
          </w:rPr>
          <w:tab/>
        </w:r>
        <w:r w:rsidR="00873587">
          <w:rPr>
            <w:noProof/>
            <w:webHidden/>
          </w:rPr>
          <w:fldChar w:fldCharType="begin"/>
        </w:r>
        <w:r w:rsidR="00873587">
          <w:rPr>
            <w:noProof/>
            <w:webHidden/>
          </w:rPr>
          <w:instrText xml:space="preserve"> PAGEREF _Toc95909096 \h </w:instrText>
        </w:r>
        <w:r w:rsidR="00873587">
          <w:rPr>
            <w:noProof/>
            <w:webHidden/>
          </w:rPr>
        </w:r>
        <w:r w:rsidR="00873587">
          <w:rPr>
            <w:noProof/>
            <w:webHidden/>
          </w:rPr>
          <w:fldChar w:fldCharType="separate"/>
        </w:r>
        <w:r w:rsidR="00873587">
          <w:rPr>
            <w:noProof/>
            <w:webHidden/>
          </w:rPr>
          <w:t>21</w:t>
        </w:r>
        <w:r w:rsidR="00873587">
          <w:rPr>
            <w:noProof/>
            <w:webHidden/>
          </w:rPr>
          <w:fldChar w:fldCharType="end"/>
        </w:r>
      </w:hyperlink>
    </w:p>
    <w:p w14:paraId="4655C3E5" w14:textId="2B2C510F" w:rsidR="00873587" w:rsidRDefault="008B623A">
      <w:pPr>
        <w:pStyle w:val="TOC2"/>
        <w:rPr>
          <w:rFonts w:asciiTheme="minorHAnsi" w:eastAsiaTheme="minorEastAsia" w:hAnsiTheme="minorHAnsi" w:cstheme="minorBidi"/>
          <w:caps w:val="0"/>
          <w:noProof/>
          <w:sz w:val="22"/>
          <w:szCs w:val="22"/>
          <w:lang w:eastAsia="en-GB"/>
        </w:rPr>
      </w:pPr>
      <w:hyperlink w:anchor="_Toc95909097" w:history="1">
        <w:r w:rsidR="00873587" w:rsidRPr="00C37A42">
          <w:rPr>
            <w:rStyle w:val="Hyperlink"/>
            <w:noProof/>
          </w:rPr>
          <w:t>8.17</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BURN-IN</w:t>
        </w:r>
        <w:r w:rsidR="00873587">
          <w:rPr>
            <w:noProof/>
            <w:webHidden/>
          </w:rPr>
          <w:tab/>
        </w:r>
        <w:r w:rsidR="00873587">
          <w:rPr>
            <w:noProof/>
            <w:webHidden/>
          </w:rPr>
          <w:fldChar w:fldCharType="begin"/>
        </w:r>
        <w:r w:rsidR="00873587">
          <w:rPr>
            <w:noProof/>
            <w:webHidden/>
          </w:rPr>
          <w:instrText xml:space="preserve"> PAGEREF _Toc95909097 \h </w:instrText>
        </w:r>
        <w:r w:rsidR="00873587">
          <w:rPr>
            <w:noProof/>
            <w:webHidden/>
          </w:rPr>
        </w:r>
        <w:r w:rsidR="00873587">
          <w:rPr>
            <w:noProof/>
            <w:webHidden/>
          </w:rPr>
          <w:fldChar w:fldCharType="separate"/>
        </w:r>
        <w:r w:rsidR="00873587">
          <w:rPr>
            <w:noProof/>
            <w:webHidden/>
          </w:rPr>
          <w:t>21</w:t>
        </w:r>
        <w:r w:rsidR="00873587">
          <w:rPr>
            <w:noProof/>
            <w:webHidden/>
          </w:rPr>
          <w:fldChar w:fldCharType="end"/>
        </w:r>
      </w:hyperlink>
    </w:p>
    <w:p w14:paraId="634900FB" w14:textId="431A651C" w:rsidR="00873587" w:rsidRDefault="008B623A">
      <w:pPr>
        <w:pStyle w:val="TOC2"/>
        <w:rPr>
          <w:rFonts w:asciiTheme="minorHAnsi" w:eastAsiaTheme="minorEastAsia" w:hAnsiTheme="minorHAnsi" w:cstheme="minorBidi"/>
          <w:caps w:val="0"/>
          <w:noProof/>
          <w:sz w:val="22"/>
          <w:szCs w:val="22"/>
          <w:lang w:eastAsia="en-GB"/>
        </w:rPr>
      </w:pPr>
      <w:hyperlink w:anchor="_Toc95909098" w:history="1">
        <w:r w:rsidR="00873587" w:rsidRPr="00C37A42">
          <w:rPr>
            <w:rStyle w:val="Hyperlink"/>
            <w:noProof/>
          </w:rPr>
          <w:t>8.18</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INTERNAL WATER VAPOUR CONTENT</w:t>
        </w:r>
        <w:r w:rsidR="00873587">
          <w:rPr>
            <w:noProof/>
            <w:webHidden/>
          </w:rPr>
          <w:tab/>
        </w:r>
        <w:r w:rsidR="00873587">
          <w:rPr>
            <w:noProof/>
            <w:webHidden/>
          </w:rPr>
          <w:fldChar w:fldCharType="begin"/>
        </w:r>
        <w:r w:rsidR="00873587">
          <w:rPr>
            <w:noProof/>
            <w:webHidden/>
          </w:rPr>
          <w:instrText xml:space="preserve"> PAGEREF _Toc95909098 \h </w:instrText>
        </w:r>
        <w:r w:rsidR="00873587">
          <w:rPr>
            <w:noProof/>
            <w:webHidden/>
          </w:rPr>
        </w:r>
        <w:r w:rsidR="00873587">
          <w:rPr>
            <w:noProof/>
            <w:webHidden/>
          </w:rPr>
          <w:fldChar w:fldCharType="separate"/>
        </w:r>
        <w:r w:rsidR="00873587">
          <w:rPr>
            <w:noProof/>
            <w:webHidden/>
          </w:rPr>
          <w:t>21</w:t>
        </w:r>
        <w:r w:rsidR="00873587">
          <w:rPr>
            <w:noProof/>
            <w:webHidden/>
          </w:rPr>
          <w:fldChar w:fldCharType="end"/>
        </w:r>
      </w:hyperlink>
    </w:p>
    <w:p w14:paraId="02B78065" w14:textId="0FB459C8" w:rsidR="00873587" w:rsidRDefault="008B623A">
      <w:pPr>
        <w:pStyle w:val="TOC2"/>
        <w:rPr>
          <w:rFonts w:asciiTheme="minorHAnsi" w:eastAsiaTheme="minorEastAsia" w:hAnsiTheme="minorHAnsi" w:cstheme="minorBidi"/>
          <w:caps w:val="0"/>
          <w:noProof/>
          <w:sz w:val="22"/>
          <w:szCs w:val="22"/>
          <w:lang w:eastAsia="en-GB"/>
        </w:rPr>
      </w:pPr>
      <w:hyperlink w:anchor="_Toc95909099" w:history="1">
        <w:r w:rsidR="00873587" w:rsidRPr="00C37A42">
          <w:rPr>
            <w:rStyle w:val="Hyperlink"/>
            <w:noProof/>
          </w:rPr>
          <w:t>8.19</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RADIOGRAPHIC INSPECTION</w:t>
        </w:r>
        <w:r w:rsidR="00873587">
          <w:rPr>
            <w:noProof/>
            <w:webHidden/>
          </w:rPr>
          <w:tab/>
        </w:r>
        <w:r w:rsidR="00873587">
          <w:rPr>
            <w:noProof/>
            <w:webHidden/>
          </w:rPr>
          <w:fldChar w:fldCharType="begin"/>
        </w:r>
        <w:r w:rsidR="00873587">
          <w:rPr>
            <w:noProof/>
            <w:webHidden/>
          </w:rPr>
          <w:instrText xml:space="preserve"> PAGEREF _Toc95909099 \h </w:instrText>
        </w:r>
        <w:r w:rsidR="00873587">
          <w:rPr>
            <w:noProof/>
            <w:webHidden/>
          </w:rPr>
        </w:r>
        <w:r w:rsidR="00873587">
          <w:rPr>
            <w:noProof/>
            <w:webHidden/>
          </w:rPr>
          <w:fldChar w:fldCharType="separate"/>
        </w:r>
        <w:r w:rsidR="00873587">
          <w:rPr>
            <w:noProof/>
            <w:webHidden/>
          </w:rPr>
          <w:t>21</w:t>
        </w:r>
        <w:r w:rsidR="00873587">
          <w:rPr>
            <w:noProof/>
            <w:webHidden/>
          </w:rPr>
          <w:fldChar w:fldCharType="end"/>
        </w:r>
      </w:hyperlink>
    </w:p>
    <w:p w14:paraId="54C542AF" w14:textId="57131A4F"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100" w:history="1">
        <w:r w:rsidR="00873587" w:rsidRPr="00C37A42">
          <w:rPr>
            <w:rStyle w:val="Hyperlink"/>
            <w:noProof/>
          </w:rPr>
          <w:t>9</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DATA DOCUMENTATION</w:t>
        </w:r>
        <w:r w:rsidR="00873587">
          <w:rPr>
            <w:noProof/>
            <w:webHidden/>
          </w:rPr>
          <w:tab/>
        </w:r>
        <w:r w:rsidR="00873587">
          <w:rPr>
            <w:noProof/>
            <w:webHidden/>
          </w:rPr>
          <w:fldChar w:fldCharType="begin"/>
        </w:r>
        <w:r w:rsidR="00873587">
          <w:rPr>
            <w:noProof/>
            <w:webHidden/>
          </w:rPr>
          <w:instrText xml:space="preserve"> PAGEREF _Toc95909100 \h </w:instrText>
        </w:r>
        <w:r w:rsidR="00873587">
          <w:rPr>
            <w:noProof/>
            <w:webHidden/>
          </w:rPr>
        </w:r>
        <w:r w:rsidR="00873587">
          <w:rPr>
            <w:noProof/>
            <w:webHidden/>
          </w:rPr>
          <w:fldChar w:fldCharType="separate"/>
        </w:r>
        <w:r w:rsidR="00873587">
          <w:rPr>
            <w:noProof/>
            <w:webHidden/>
          </w:rPr>
          <w:t>22</w:t>
        </w:r>
        <w:r w:rsidR="00873587">
          <w:rPr>
            <w:noProof/>
            <w:webHidden/>
          </w:rPr>
          <w:fldChar w:fldCharType="end"/>
        </w:r>
      </w:hyperlink>
    </w:p>
    <w:p w14:paraId="2E9C22EC" w14:textId="35D0F4EE" w:rsidR="00873587" w:rsidRDefault="008B623A">
      <w:pPr>
        <w:pStyle w:val="TOC2"/>
        <w:rPr>
          <w:rFonts w:asciiTheme="minorHAnsi" w:eastAsiaTheme="minorEastAsia" w:hAnsiTheme="minorHAnsi" w:cstheme="minorBidi"/>
          <w:caps w:val="0"/>
          <w:noProof/>
          <w:sz w:val="22"/>
          <w:szCs w:val="22"/>
          <w:lang w:eastAsia="en-GB"/>
        </w:rPr>
      </w:pPr>
      <w:hyperlink w:anchor="_Toc95909101" w:history="1">
        <w:r w:rsidR="00873587" w:rsidRPr="00C37A42">
          <w:rPr>
            <w:rStyle w:val="Hyperlink"/>
            <w:noProof/>
          </w:rPr>
          <w:t>9.1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GENERAL</w:t>
        </w:r>
        <w:r w:rsidR="00873587">
          <w:rPr>
            <w:noProof/>
            <w:webHidden/>
          </w:rPr>
          <w:tab/>
        </w:r>
        <w:r w:rsidR="00873587">
          <w:rPr>
            <w:noProof/>
            <w:webHidden/>
          </w:rPr>
          <w:fldChar w:fldCharType="begin"/>
        </w:r>
        <w:r w:rsidR="00873587">
          <w:rPr>
            <w:noProof/>
            <w:webHidden/>
          </w:rPr>
          <w:instrText xml:space="preserve"> PAGEREF _Toc95909101 \h </w:instrText>
        </w:r>
        <w:r w:rsidR="00873587">
          <w:rPr>
            <w:noProof/>
            <w:webHidden/>
          </w:rPr>
        </w:r>
        <w:r w:rsidR="00873587">
          <w:rPr>
            <w:noProof/>
            <w:webHidden/>
          </w:rPr>
          <w:fldChar w:fldCharType="separate"/>
        </w:r>
        <w:r w:rsidR="00873587">
          <w:rPr>
            <w:noProof/>
            <w:webHidden/>
          </w:rPr>
          <w:t>22</w:t>
        </w:r>
        <w:r w:rsidR="00873587">
          <w:rPr>
            <w:noProof/>
            <w:webHidden/>
          </w:rPr>
          <w:fldChar w:fldCharType="end"/>
        </w:r>
      </w:hyperlink>
    </w:p>
    <w:p w14:paraId="36F47F11" w14:textId="56B798C5"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102" w:history="1">
        <w:r w:rsidR="00873587" w:rsidRPr="00C37A42">
          <w:rPr>
            <w:rStyle w:val="Hyperlink"/>
            <w:noProof/>
          </w:rPr>
          <w:t>9.1.1</w:t>
        </w:r>
        <w:r w:rsidR="00873587">
          <w:rPr>
            <w:rFonts w:asciiTheme="minorHAnsi" w:eastAsiaTheme="minorEastAsia" w:hAnsiTheme="minorHAnsi" w:cstheme="minorBidi"/>
            <w:noProof/>
            <w:sz w:val="22"/>
            <w:szCs w:val="22"/>
            <w:lang w:eastAsia="en-GB"/>
          </w:rPr>
          <w:tab/>
        </w:r>
        <w:r w:rsidR="00873587" w:rsidRPr="00C37A42">
          <w:rPr>
            <w:rStyle w:val="Hyperlink"/>
            <w:noProof/>
          </w:rPr>
          <w:t>Qualification and Qualification Maintenance</w:t>
        </w:r>
        <w:r w:rsidR="00873587">
          <w:rPr>
            <w:noProof/>
            <w:webHidden/>
          </w:rPr>
          <w:tab/>
        </w:r>
        <w:r w:rsidR="00873587">
          <w:rPr>
            <w:noProof/>
            <w:webHidden/>
          </w:rPr>
          <w:fldChar w:fldCharType="begin"/>
        </w:r>
        <w:r w:rsidR="00873587">
          <w:rPr>
            <w:noProof/>
            <w:webHidden/>
          </w:rPr>
          <w:instrText xml:space="preserve"> PAGEREF _Toc95909102 \h </w:instrText>
        </w:r>
        <w:r w:rsidR="00873587">
          <w:rPr>
            <w:noProof/>
            <w:webHidden/>
          </w:rPr>
        </w:r>
        <w:r w:rsidR="00873587">
          <w:rPr>
            <w:noProof/>
            <w:webHidden/>
          </w:rPr>
          <w:fldChar w:fldCharType="separate"/>
        </w:r>
        <w:r w:rsidR="00873587">
          <w:rPr>
            <w:noProof/>
            <w:webHidden/>
          </w:rPr>
          <w:t>22</w:t>
        </w:r>
        <w:r w:rsidR="00873587">
          <w:rPr>
            <w:noProof/>
            <w:webHidden/>
          </w:rPr>
          <w:fldChar w:fldCharType="end"/>
        </w:r>
      </w:hyperlink>
    </w:p>
    <w:p w14:paraId="5CBB8604" w14:textId="0FC5CB53"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103" w:history="1">
        <w:r w:rsidR="00873587" w:rsidRPr="00C37A42">
          <w:rPr>
            <w:rStyle w:val="Hyperlink"/>
            <w:noProof/>
          </w:rPr>
          <w:t>9.1.2</w:t>
        </w:r>
        <w:r w:rsidR="00873587">
          <w:rPr>
            <w:rFonts w:asciiTheme="minorHAnsi" w:eastAsiaTheme="minorEastAsia" w:hAnsiTheme="minorHAnsi" w:cstheme="minorBidi"/>
            <w:noProof/>
            <w:sz w:val="22"/>
            <w:szCs w:val="22"/>
            <w:lang w:eastAsia="en-GB"/>
          </w:rPr>
          <w:tab/>
        </w:r>
        <w:r w:rsidR="00873587" w:rsidRPr="00C37A42">
          <w:rPr>
            <w:rStyle w:val="Hyperlink"/>
            <w:noProof/>
          </w:rPr>
          <w:t>Component Procurement and Delivery</w:t>
        </w:r>
        <w:r w:rsidR="00873587">
          <w:rPr>
            <w:noProof/>
            <w:webHidden/>
          </w:rPr>
          <w:tab/>
        </w:r>
        <w:r w:rsidR="00873587">
          <w:rPr>
            <w:noProof/>
            <w:webHidden/>
          </w:rPr>
          <w:fldChar w:fldCharType="begin"/>
        </w:r>
        <w:r w:rsidR="00873587">
          <w:rPr>
            <w:noProof/>
            <w:webHidden/>
          </w:rPr>
          <w:instrText xml:space="preserve"> PAGEREF _Toc95909103 \h </w:instrText>
        </w:r>
        <w:r w:rsidR="00873587">
          <w:rPr>
            <w:noProof/>
            <w:webHidden/>
          </w:rPr>
        </w:r>
        <w:r w:rsidR="00873587">
          <w:rPr>
            <w:noProof/>
            <w:webHidden/>
          </w:rPr>
          <w:fldChar w:fldCharType="separate"/>
        </w:r>
        <w:r w:rsidR="00873587">
          <w:rPr>
            <w:noProof/>
            <w:webHidden/>
          </w:rPr>
          <w:t>22</w:t>
        </w:r>
        <w:r w:rsidR="00873587">
          <w:rPr>
            <w:noProof/>
            <w:webHidden/>
          </w:rPr>
          <w:fldChar w:fldCharType="end"/>
        </w:r>
      </w:hyperlink>
    </w:p>
    <w:p w14:paraId="2111354D" w14:textId="27279E3F"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104" w:history="1">
        <w:r w:rsidR="00873587" w:rsidRPr="00C37A42">
          <w:rPr>
            <w:rStyle w:val="Hyperlink"/>
            <w:noProof/>
          </w:rPr>
          <w:t>9.1.3</w:t>
        </w:r>
        <w:r w:rsidR="00873587">
          <w:rPr>
            <w:rFonts w:asciiTheme="minorHAnsi" w:eastAsiaTheme="minorEastAsia" w:hAnsiTheme="minorHAnsi" w:cstheme="minorBidi"/>
            <w:noProof/>
            <w:sz w:val="22"/>
            <w:szCs w:val="22"/>
            <w:lang w:eastAsia="en-GB"/>
          </w:rPr>
          <w:tab/>
        </w:r>
        <w:r w:rsidR="00873587" w:rsidRPr="00C37A42">
          <w:rPr>
            <w:rStyle w:val="Hyperlink"/>
            <w:noProof/>
          </w:rPr>
          <w:t>Additional Documentation</w:t>
        </w:r>
        <w:r w:rsidR="00873587">
          <w:rPr>
            <w:noProof/>
            <w:webHidden/>
          </w:rPr>
          <w:tab/>
        </w:r>
        <w:r w:rsidR="00873587">
          <w:rPr>
            <w:noProof/>
            <w:webHidden/>
          </w:rPr>
          <w:fldChar w:fldCharType="begin"/>
        </w:r>
        <w:r w:rsidR="00873587">
          <w:rPr>
            <w:noProof/>
            <w:webHidden/>
          </w:rPr>
          <w:instrText xml:space="preserve"> PAGEREF _Toc95909104 \h </w:instrText>
        </w:r>
        <w:r w:rsidR="00873587">
          <w:rPr>
            <w:noProof/>
            <w:webHidden/>
          </w:rPr>
        </w:r>
        <w:r w:rsidR="00873587">
          <w:rPr>
            <w:noProof/>
            <w:webHidden/>
          </w:rPr>
          <w:fldChar w:fldCharType="separate"/>
        </w:r>
        <w:r w:rsidR="00873587">
          <w:rPr>
            <w:noProof/>
            <w:webHidden/>
          </w:rPr>
          <w:t>22</w:t>
        </w:r>
        <w:r w:rsidR="00873587">
          <w:rPr>
            <w:noProof/>
            <w:webHidden/>
          </w:rPr>
          <w:fldChar w:fldCharType="end"/>
        </w:r>
      </w:hyperlink>
    </w:p>
    <w:p w14:paraId="2C368964" w14:textId="11496F8E"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105" w:history="1">
        <w:r w:rsidR="00873587" w:rsidRPr="00C37A42">
          <w:rPr>
            <w:rStyle w:val="Hyperlink"/>
            <w:noProof/>
          </w:rPr>
          <w:t>9.1.4</w:t>
        </w:r>
        <w:r w:rsidR="00873587">
          <w:rPr>
            <w:rFonts w:asciiTheme="minorHAnsi" w:eastAsiaTheme="minorEastAsia" w:hAnsiTheme="minorHAnsi" w:cstheme="minorBidi"/>
            <w:noProof/>
            <w:sz w:val="22"/>
            <w:szCs w:val="22"/>
            <w:lang w:eastAsia="en-GB"/>
          </w:rPr>
          <w:tab/>
        </w:r>
        <w:r w:rsidR="00873587" w:rsidRPr="00C37A42">
          <w:rPr>
            <w:rStyle w:val="Hyperlink"/>
            <w:noProof/>
          </w:rPr>
          <w:t>Data Retention/Data Access</w:t>
        </w:r>
        <w:r w:rsidR="00873587">
          <w:rPr>
            <w:noProof/>
            <w:webHidden/>
          </w:rPr>
          <w:tab/>
        </w:r>
        <w:r w:rsidR="00873587">
          <w:rPr>
            <w:noProof/>
            <w:webHidden/>
          </w:rPr>
          <w:fldChar w:fldCharType="begin"/>
        </w:r>
        <w:r w:rsidR="00873587">
          <w:rPr>
            <w:noProof/>
            <w:webHidden/>
          </w:rPr>
          <w:instrText xml:space="preserve"> PAGEREF _Toc95909105 \h </w:instrText>
        </w:r>
        <w:r w:rsidR="00873587">
          <w:rPr>
            <w:noProof/>
            <w:webHidden/>
          </w:rPr>
        </w:r>
        <w:r w:rsidR="00873587">
          <w:rPr>
            <w:noProof/>
            <w:webHidden/>
          </w:rPr>
          <w:fldChar w:fldCharType="separate"/>
        </w:r>
        <w:r w:rsidR="00873587">
          <w:rPr>
            <w:noProof/>
            <w:webHidden/>
          </w:rPr>
          <w:t>22</w:t>
        </w:r>
        <w:r w:rsidR="00873587">
          <w:rPr>
            <w:noProof/>
            <w:webHidden/>
          </w:rPr>
          <w:fldChar w:fldCharType="end"/>
        </w:r>
      </w:hyperlink>
    </w:p>
    <w:p w14:paraId="43418091" w14:textId="54699AA9" w:rsidR="00873587" w:rsidRDefault="008B623A">
      <w:pPr>
        <w:pStyle w:val="TOC2"/>
        <w:rPr>
          <w:rFonts w:asciiTheme="minorHAnsi" w:eastAsiaTheme="minorEastAsia" w:hAnsiTheme="minorHAnsi" w:cstheme="minorBidi"/>
          <w:caps w:val="0"/>
          <w:noProof/>
          <w:sz w:val="22"/>
          <w:szCs w:val="22"/>
          <w:lang w:eastAsia="en-GB"/>
        </w:rPr>
      </w:pPr>
      <w:hyperlink w:anchor="_Toc95909106" w:history="1">
        <w:r w:rsidR="00873587" w:rsidRPr="00C37A42">
          <w:rPr>
            <w:rStyle w:val="Hyperlink"/>
            <w:noProof/>
          </w:rPr>
          <w:t>9.2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COVER SHEETS</w:t>
        </w:r>
        <w:r w:rsidR="00873587">
          <w:rPr>
            <w:noProof/>
            <w:webHidden/>
          </w:rPr>
          <w:tab/>
        </w:r>
        <w:r w:rsidR="00873587">
          <w:rPr>
            <w:noProof/>
            <w:webHidden/>
          </w:rPr>
          <w:fldChar w:fldCharType="begin"/>
        </w:r>
        <w:r w:rsidR="00873587">
          <w:rPr>
            <w:noProof/>
            <w:webHidden/>
          </w:rPr>
          <w:instrText xml:space="preserve"> PAGEREF _Toc95909106 \h </w:instrText>
        </w:r>
        <w:r w:rsidR="00873587">
          <w:rPr>
            <w:noProof/>
            <w:webHidden/>
          </w:rPr>
        </w:r>
        <w:r w:rsidR="00873587">
          <w:rPr>
            <w:noProof/>
            <w:webHidden/>
          </w:rPr>
          <w:fldChar w:fldCharType="separate"/>
        </w:r>
        <w:r w:rsidR="00873587">
          <w:rPr>
            <w:noProof/>
            <w:webHidden/>
          </w:rPr>
          <w:t>23</w:t>
        </w:r>
        <w:r w:rsidR="00873587">
          <w:rPr>
            <w:noProof/>
            <w:webHidden/>
          </w:rPr>
          <w:fldChar w:fldCharType="end"/>
        </w:r>
      </w:hyperlink>
    </w:p>
    <w:p w14:paraId="42EE2034" w14:textId="64153BEB" w:rsidR="00873587" w:rsidRDefault="008B623A">
      <w:pPr>
        <w:pStyle w:val="TOC2"/>
        <w:rPr>
          <w:rFonts w:asciiTheme="minorHAnsi" w:eastAsiaTheme="minorEastAsia" w:hAnsiTheme="minorHAnsi" w:cstheme="minorBidi"/>
          <w:caps w:val="0"/>
          <w:noProof/>
          <w:sz w:val="22"/>
          <w:szCs w:val="22"/>
          <w:lang w:eastAsia="en-GB"/>
        </w:rPr>
      </w:pPr>
      <w:hyperlink w:anchor="_Toc95909107" w:history="1">
        <w:r w:rsidR="00873587" w:rsidRPr="00C37A42">
          <w:rPr>
            <w:rStyle w:val="Hyperlink"/>
            <w:noProof/>
          </w:rPr>
          <w:t>9.3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LIST OF EQUIPMENT USED</w:t>
        </w:r>
        <w:r w:rsidR="00873587">
          <w:rPr>
            <w:noProof/>
            <w:webHidden/>
          </w:rPr>
          <w:tab/>
        </w:r>
        <w:r w:rsidR="00873587">
          <w:rPr>
            <w:noProof/>
            <w:webHidden/>
          </w:rPr>
          <w:fldChar w:fldCharType="begin"/>
        </w:r>
        <w:r w:rsidR="00873587">
          <w:rPr>
            <w:noProof/>
            <w:webHidden/>
          </w:rPr>
          <w:instrText xml:space="preserve"> PAGEREF _Toc95909107 \h </w:instrText>
        </w:r>
        <w:r w:rsidR="00873587">
          <w:rPr>
            <w:noProof/>
            <w:webHidden/>
          </w:rPr>
        </w:r>
        <w:r w:rsidR="00873587">
          <w:rPr>
            <w:noProof/>
            <w:webHidden/>
          </w:rPr>
          <w:fldChar w:fldCharType="separate"/>
        </w:r>
        <w:r w:rsidR="00873587">
          <w:rPr>
            <w:noProof/>
            <w:webHidden/>
          </w:rPr>
          <w:t>23</w:t>
        </w:r>
        <w:r w:rsidR="00873587">
          <w:rPr>
            <w:noProof/>
            <w:webHidden/>
          </w:rPr>
          <w:fldChar w:fldCharType="end"/>
        </w:r>
      </w:hyperlink>
    </w:p>
    <w:p w14:paraId="44564973" w14:textId="449C2BAD" w:rsidR="00873587" w:rsidRDefault="008B623A">
      <w:pPr>
        <w:pStyle w:val="TOC2"/>
        <w:rPr>
          <w:rFonts w:asciiTheme="minorHAnsi" w:eastAsiaTheme="minorEastAsia" w:hAnsiTheme="minorHAnsi" w:cstheme="minorBidi"/>
          <w:caps w:val="0"/>
          <w:noProof/>
          <w:sz w:val="22"/>
          <w:szCs w:val="22"/>
          <w:lang w:eastAsia="en-GB"/>
        </w:rPr>
      </w:pPr>
      <w:hyperlink w:anchor="_Toc95909108" w:history="1">
        <w:r w:rsidR="00873587" w:rsidRPr="00C37A42">
          <w:rPr>
            <w:rStyle w:val="Hyperlink"/>
            <w:noProof/>
          </w:rPr>
          <w:t>9.4</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LIST OF TEST REFERENCES</w:t>
        </w:r>
        <w:r w:rsidR="00873587">
          <w:rPr>
            <w:noProof/>
            <w:webHidden/>
          </w:rPr>
          <w:tab/>
        </w:r>
        <w:r w:rsidR="00873587">
          <w:rPr>
            <w:noProof/>
            <w:webHidden/>
          </w:rPr>
          <w:fldChar w:fldCharType="begin"/>
        </w:r>
        <w:r w:rsidR="00873587">
          <w:rPr>
            <w:noProof/>
            <w:webHidden/>
          </w:rPr>
          <w:instrText xml:space="preserve"> PAGEREF _Toc95909108 \h </w:instrText>
        </w:r>
        <w:r w:rsidR="00873587">
          <w:rPr>
            <w:noProof/>
            <w:webHidden/>
          </w:rPr>
        </w:r>
        <w:r w:rsidR="00873587">
          <w:rPr>
            <w:noProof/>
            <w:webHidden/>
          </w:rPr>
          <w:fldChar w:fldCharType="separate"/>
        </w:r>
        <w:r w:rsidR="00873587">
          <w:rPr>
            <w:noProof/>
            <w:webHidden/>
          </w:rPr>
          <w:t>23</w:t>
        </w:r>
        <w:r w:rsidR="00873587">
          <w:rPr>
            <w:noProof/>
            <w:webHidden/>
          </w:rPr>
          <w:fldChar w:fldCharType="end"/>
        </w:r>
      </w:hyperlink>
    </w:p>
    <w:p w14:paraId="3D4CA375" w14:textId="70710E73" w:rsidR="00873587" w:rsidRDefault="008B623A">
      <w:pPr>
        <w:pStyle w:val="TOC2"/>
        <w:rPr>
          <w:rFonts w:asciiTheme="minorHAnsi" w:eastAsiaTheme="minorEastAsia" w:hAnsiTheme="minorHAnsi" w:cstheme="minorBidi"/>
          <w:caps w:val="0"/>
          <w:noProof/>
          <w:sz w:val="22"/>
          <w:szCs w:val="22"/>
          <w:lang w:eastAsia="en-GB"/>
        </w:rPr>
      </w:pPr>
      <w:hyperlink w:anchor="_Toc95909109" w:history="1">
        <w:r w:rsidR="00873587" w:rsidRPr="00C37A42">
          <w:rPr>
            <w:rStyle w:val="Hyperlink"/>
            <w:noProof/>
          </w:rPr>
          <w:t>9.5</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SPECIAL IN-PROCESS CONTROLS DATA (CHART F2)</w:t>
        </w:r>
        <w:r w:rsidR="00873587">
          <w:rPr>
            <w:noProof/>
            <w:webHidden/>
          </w:rPr>
          <w:tab/>
        </w:r>
        <w:r w:rsidR="00873587">
          <w:rPr>
            <w:noProof/>
            <w:webHidden/>
          </w:rPr>
          <w:fldChar w:fldCharType="begin"/>
        </w:r>
        <w:r w:rsidR="00873587">
          <w:rPr>
            <w:noProof/>
            <w:webHidden/>
          </w:rPr>
          <w:instrText xml:space="preserve"> PAGEREF _Toc95909109 \h </w:instrText>
        </w:r>
        <w:r w:rsidR="00873587">
          <w:rPr>
            <w:noProof/>
            <w:webHidden/>
          </w:rPr>
        </w:r>
        <w:r w:rsidR="00873587">
          <w:rPr>
            <w:noProof/>
            <w:webHidden/>
          </w:rPr>
          <w:fldChar w:fldCharType="separate"/>
        </w:r>
        <w:r w:rsidR="00873587">
          <w:rPr>
            <w:noProof/>
            <w:webHidden/>
          </w:rPr>
          <w:t>23</w:t>
        </w:r>
        <w:r w:rsidR="00873587">
          <w:rPr>
            <w:noProof/>
            <w:webHidden/>
          </w:rPr>
          <w:fldChar w:fldCharType="end"/>
        </w:r>
      </w:hyperlink>
    </w:p>
    <w:p w14:paraId="4027A1CF" w14:textId="21F4652E" w:rsidR="00873587" w:rsidRDefault="008B623A">
      <w:pPr>
        <w:pStyle w:val="TOC2"/>
        <w:rPr>
          <w:rFonts w:asciiTheme="minorHAnsi" w:eastAsiaTheme="minorEastAsia" w:hAnsiTheme="minorHAnsi" w:cstheme="minorBidi"/>
          <w:caps w:val="0"/>
          <w:noProof/>
          <w:sz w:val="22"/>
          <w:szCs w:val="22"/>
          <w:lang w:eastAsia="en-GB"/>
        </w:rPr>
      </w:pPr>
      <w:hyperlink w:anchor="_Toc95909110" w:history="1">
        <w:r w:rsidR="00873587" w:rsidRPr="00C37A42">
          <w:rPr>
            <w:rStyle w:val="Hyperlink"/>
            <w:noProof/>
          </w:rPr>
          <w:t>9.6</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SCREENING TESTS DATA (CHART F3)</w:t>
        </w:r>
        <w:r w:rsidR="00873587">
          <w:rPr>
            <w:noProof/>
            <w:webHidden/>
          </w:rPr>
          <w:tab/>
        </w:r>
        <w:r w:rsidR="00873587">
          <w:rPr>
            <w:noProof/>
            <w:webHidden/>
          </w:rPr>
          <w:fldChar w:fldCharType="begin"/>
        </w:r>
        <w:r w:rsidR="00873587">
          <w:rPr>
            <w:noProof/>
            <w:webHidden/>
          </w:rPr>
          <w:instrText xml:space="preserve"> PAGEREF _Toc95909110 \h </w:instrText>
        </w:r>
        <w:r w:rsidR="00873587">
          <w:rPr>
            <w:noProof/>
            <w:webHidden/>
          </w:rPr>
        </w:r>
        <w:r w:rsidR="00873587">
          <w:rPr>
            <w:noProof/>
            <w:webHidden/>
          </w:rPr>
          <w:fldChar w:fldCharType="separate"/>
        </w:r>
        <w:r w:rsidR="00873587">
          <w:rPr>
            <w:noProof/>
            <w:webHidden/>
          </w:rPr>
          <w:t>23</w:t>
        </w:r>
        <w:r w:rsidR="00873587">
          <w:rPr>
            <w:noProof/>
            <w:webHidden/>
          </w:rPr>
          <w:fldChar w:fldCharType="end"/>
        </w:r>
      </w:hyperlink>
    </w:p>
    <w:p w14:paraId="4B776807" w14:textId="315A9837" w:rsidR="00873587" w:rsidRDefault="008B623A">
      <w:pPr>
        <w:pStyle w:val="TOC2"/>
        <w:rPr>
          <w:rFonts w:asciiTheme="minorHAnsi" w:eastAsiaTheme="minorEastAsia" w:hAnsiTheme="minorHAnsi" w:cstheme="minorBidi"/>
          <w:caps w:val="0"/>
          <w:noProof/>
          <w:sz w:val="22"/>
          <w:szCs w:val="22"/>
          <w:lang w:eastAsia="en-GB"/>
        </w:rPr>
      </w:pPr>
      <w:hyperlink w:anchor="_Toc95909111" w:history="1">
        <w:r w:rsidR="00873587" w:rsidRPr="00C37A42">
          <w:rPr>
            <w:rStyle w:val="Hyperlink"/>
            <w:noProof/>
          </w:rPr>
          <w:t>9.7</w:t>
        </w:r>
        <w:r w:rsidR="00873587">
          <w:rPr>
            <w:rFonts w:asciiTheme="minorHAnsi" w:eastAsiaTheme="minorEastAsia" w:hAnsiTheme="minorHAnsi" w:cstheme="minorBidi"/>
            <w:caps w:val="0"/>
            <w:noProof/>
            <w:sz w:val="22"/>
            <w:szCs w:val="22"/>
            <w:lang w:eastAsia="en-GB"/>
          </w:rPr>
          <w:tab/>
        </w:r>
        <w:r w:rsidR="00873587" w:rsidRPr="00C37A42">
          <w:rPr>
            <w:rStyle w:val="Hyperlink"/>
            <w:noProof/>
            <w:highlight w:val="yellow"/>
          </w:rPr>
          <w:t>QUALIFICATION, PERIODIC TESTING AND LOT VALIDATION TESTING</w:t>
        </w:r>
        <w:r w:rsidR="00873587" w:rsidRPr="00C37A42">
          <w:rPr>
            <w:rStyle w:val="Hyperlink"/>
            <w:noProof/>
          </w:rPr>
          <w:t xml:space="preserve"> DATA (CHART F4)</w:t>
        </w:r>
        <w:r w:rsidR="00873587">
          <w:rPr>
            <w:noProof/>
            <w:webHidden/>
          </w:rPr>
          <w:tab/>
        </w:r>
        <w:r w:rsidR="00873587">
          <w:rPr>
            <w:noProof/>
            <w:webHidden/>
          </w:rPr>
          <w:fldChar w:fldCharType="begin"/>
        </w:r>
        <w:r w:rsidR="00873587">
          <w:rPr>
            <w:noProof/>
            <w:webHidden/>
          </w:rPr>
          <w:instrText xml:space="preserve"> PAGEREF _Toc95909111 \h </w:instrText>
        </w:r>
        <w:r w:rsidR="00873587">
          <w:rPr>
            <w:noProof/>
            <w:webHidden/>
          </w:rPr>
        </w:r>
        <w:r w:rsidR="00873587">
          <w:rPr>
            <w:noProof/>
            <w:webHidden/>
          </w:rPr>
          <w:fldChar w:fldCharType="separate"/>
        </w:r>
        <w:r w:rsidR="00873587">
          <w:rPr>
            <w:noProof/>
            <w:webHidden/>
          </w:rPr>
          <w:t>23</w:t>
        </w:r>
        <w:r w:rsidR="00873587">
          <w:rPr>
            <w:noProof/>
            <w:webHidden/>
          </w:rPr>
          <w:fldChar w:fldCharType="end"/>
        </w:r>
      </w:hyperlink>
    </w:p>
    <w:p w14:paraId="3EDEA89D" w14:textId="5B8FB182"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112" w:history="1">
        <w:r w:rsidR="00873587" w:rsidRPr="00C37A42">
          <w:rPr>
            <w:rStyle w:val="Hyperlink"/>
            <w:noProof/>
          </w:rPr>
          <w:t>9.7.1</w:t>
        </w:r>
        <w:r w:rsidR="00873587">
          <w:rPr>
            <w:rFonts w:asciiTheme="minorHAnsi" w:eastAsiaTheme="minorEastAsia" w:hAnsiTheme="minorHAnsi" w:cstheme="minorBidi"/>
            <w:noProof/>
            <w:sz w:val="22"/>
            <w:szCs w:val="22"/>
            <w:lang w:eastAsia="en-GB"/>
          </w:rPr>
          <w:tab/>
        </w:r>
        <w:r w:rsidR="00873587" w:rsidRPr="00C37A42">
          <w:rPr>
            <w:rStyle w:val="Hyperlink"/>
            <w:noProof/>
          </w:rPr>
          <w:t>Qualification Testing</w:t>
        </w:r>
        <w:r w:rsidR="00873587">
          <w:rPr>
            <w:noProof/>
            <w:webHidden/>
          </w:rPr>
          <w:tab/>
        </w:r>
        <w:r w:rsidR="00873587">
          <w:rPr>
            <w:noProof/>
            <w:webHidden/>
          </w:rPr>
          <w:fldChar w:fldCharType="begin"/>
        </w:r>
        <w:r w:rsidR="00873587">
          <w:rPr>
            <w:noProof/>
            <w:webHidden/>
          </w:rPr>
          <w:instrText xml:space="preserve"> PAGEREF _Toc95909112 \h </w:instrText>
        </w:r>
        <w:r w:rsidR="00873587">
          <w:rPr>
            <w:noProof/>
            <w:webHidden/>
          </w:rPr>
        </w:r>
        <w:r w:rsidR="00873587">
          <w:rPr>
            <w:noProof/>
            <w:webHidden/>
          </w:rPr>
          <w:fldChar w:fldCharType="separate"/>
        </w:r>
        <w:r w:rsidR="00873587">
          <w:rPr>
            <w:noProof/>
            <w:webHidden/>
          </w:rPr>
          <w:t>23</w:t>
        </w:r>
        <w:r w:rsidR="00873587">
          <w:rPr>
            <w:noProof/>
            <w:webHidden/>
          </w:rPr>
          <w:fldChar w:fldCharType="end"/>
        </w:r>
      </w:hyperlink>
    </w:p>
    <w:p w14:paraId="7EF7613A" w14:textId="2AFA7A8E"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113" w:history="1">
        <w:r w:rsidR="00873587" w:rsidRPr="00C37A42">
          <w:rPr>
            <w:rStyle w:val="Hyperlink"/>
            <w:noProof/>
          </w:rPr>
          <w:t>9.7.2</w:t>
        </w:r>
        <w:r w:rsidR="00873587">
          <w:rPr>
            <w:rFonts w:asciiTheme="minorHAnsi" w:eastAsiaTheme="minorEastAsia" w:hAnsiTheme="minorHAnsi" w:cstheme="minorBidi"/>
            <w:noProof/>
            <w:sz w:val="22"/>
            <w:szCs w:val="22"/>
            <w:lang w:eastAsia="en-GB"/>
          </w:rPr>
          <w:tab/>
        </w:r>
        <w:r w:rsidR="00873587" w:rsidRPr="00C37A42">
          <w:rPr>
            <w:rStyle w:val="Hyperlink"/>
            <w:noProof/>
          </w:rPr>
          <w:t>Periodic Testing for Qualification Maintenance</w:t>
        </w:r>
        <w:r w:rsidR="00873587">
          <w:rPr>
            <w:noProof/>
            <w:webHidden/>
          </w:rPr>
          <w:tab/>
        </w:r>
        <w:r w:rsidR="00873587">
          <w:rPr>
            <w:noProof/>
            <w:webHidden/>
          </w:rPr>
          <w:fldChar w:fldCharType="begin"/>
        </w:r>
        <w:r w:rsidR="00873587">
          <w:rPr>
            <w:noProof/>
            <w:webHidden/>
          </w:rPr>
          <w:instrText xml:space="preserve"> PAGEREF _Toc95909113 \h </w:instrText>
        </w:r>
        <w:r w:rsidR="00873587">
          <w:rPr>
            <w:noProof/>
            <w:webHidden/>
          </w:rPr>
        </w:r>
        <w:r w:rsidR="00873587">
          <w:rPr>
            <w:noProof/>
            <w:webHidden/>
          </w:rPr>
          <w:fldChar w:fldCharType="separate"/>
        </w:r>
        <w:r w:rsidR="00873587">
          <w:rPr>
            <w:noProof/>
            <w:webHidden/>
          </w:rPr>
          <w:t>24</w:t>
        </w:r>
        <w:r w:rsidR="00873587">
          <w:rPr>
            <w:noProof/>
            <w:webHidden/>
          </w:rPr>
          <w:fldChar w:fldCharType="end"/>
        </w:r>
      </w:hyperlink>
    </w:p>
    <w:p w14:paraId="7359F83C" w14:textId="0AE4A9C0" w:rsidR="00873587" w:rsidRDefault="008B623A">
      <w:pPr>
        <w:pStyle w:val="TOC3"/>
        <w:tabs>
          <w:tab w:val="left" w:pos="1080"/>
          <w:tab w:val="right" w:pos="10147"/>
        </w:tabs>
        <w:rPr>
          <w:rFonts w:asciiTheme="minorHAnsi" w:eastAsiaTheme="minorEastAsia" w:hAnsiTheme="minorHAnsi" w:cstheme="minorBidi"/>
          <w:noProof/>
          <w:sz w:val="22"/>
          <w:szCs w:val="22"/>
          <w:lang w:eastAsia="en-GB"/>
        </w:rPr>
      </w:pPr>
      <w:hyperlink w:anchor="_Toc95909114" w:history="1">
        <w:r w:rsidR="00873587" w:rsidRPr="00C37A42">
          <w:rPr>
            <w:rStyle w:val="Hyperlink"/>
            <w:noProof/>
          </w:rPr>
          <w:t>9.7.3</w:t>
        </w:r>
        <w:r w:rsidR="00873587">
          <w:rPr>
            <w:rFonts w:asciiTheme="minorHAnsi" w:eastAsiaTheme="minorEastAsia" w:hAnsiTheme="minorHAnsi" w:cstheme="minorBidi"/>
            <w:noProof/>
            <w:sz w:val="22"/>
            <w:szCs w:val="22"/>
            <w:lang w:eastAsia="en-GB"/>
          </w:rPr>
          <w:tab/>
        </w:r>
        <w:r w:rsidR="00873587" w:rsidRPr="00C37A42">
          <w:rPr>
            <w:rStyle w:val="Hyperlink"/>
            <w:noProof/>
          </w:rPr>
          <w:t>Lot Validation Testing</w:t>
        </w:r>
        <w:r w:rsidR="00873587">
          <w:rPr>
            <w:noProof/>
            <w:webHidden/>
          </w:rPr>
          <w:tab/>
        </w:r>
        <w:r w:rsidR="00873587">
          <w:rPr>
            <w:noProof/>
            <w:webHidden/>
          </w:rPr>
          <w:fldChar w:fldCharType="begin"/>
        </w:r>
        <w:r w:rsidR="00873587">
          <w:rPr>
            <w:noProof/>
            <w:webHidden/>
          </w:rPr>
          <w:instrText xml:space="preserve"> PAGEREF _Toc95909114 \h </w:instrText>
        </w:r>
        <w:r w:rsidR="00873587">
          <w:rPr>
            <w:noProof/>
            <w:webHidden/>
          </w:rPr>
        </w:r>
        <w:r w:rsidR="00873587">
          <w:rPr>
            <w:noProof/>
            <w:webHidden/>
          </w:rPr>
          <w:fldChar w:fldCharType="separate"/>
        </w:r>
        <w:r w:rsidR="00873587">
          <w:rPr>
            <w:noProof/>
            <w:webHidden/>
          </w:rPr>
          <w:t>24</w:t>
        </w:r>
        <w:r w:rsidR="00873587">
          <w:rPr>
            <w:noProof/>
            <w:webHidden/>
          </w:rPr>
          <w:fldChar w:fldCharType="end"/>
        </w:r>
      </w:hyperlink>
    </w:p>
    <w:p w14:paraId="5D9513E6" w14:textId="67B8D0C5" w:rsidR="00873587" w:rsidRDefault="008B623A">
      <w:pPr>
        <w:pStyle w:val="TOC2"/>
        <w:rPr>
          <w:rFonts w:asciiTheme="minorHAnsi" w:eastAsiaTheme="minorEastAsia" w:hAnsiTheme="minorHAnsi" w:cstheme="minorBidi"/>
          <w:caps w:val="0"/>
          <w:noProof/>
          <w:sz w:val="22"/>
          <w:szCs w:val="22"/>
          <w:lang w:eastAsia="en-GB"/>
        </w:rPr>
      </w:pPr>
      <w:hyperlink w:anchor="_Toc95909115" w:history="1">
        <w:r w:rsidR="00873587" w:rsidRPr="00C37A42">
          <w:rPr>
            <w:rStyle w:val="Hyperlink"/>
            <w:noProof/>
          </w:rPr>
          <w:t>9.8</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FAILED COMPONENTS LIST AND FAILURE ANALYSIS REPORT</w:t>
        </w:r>
        <w:r w:rsidR="00873587">
          <w:rPr>
            <w:noProof/>
            <w:webHidden/>
          </w:rPr>
          <w:tab/>
        </w:r>
        <w:r w:rsidR="00873587">
          <w:rPr>
            <w:noProof/>
            <w:webHidden/>
          </w:rPr>
          <w:fldChar w:fldCharType="begin"/>
        </w:r>
        <w:r w:rsidR="00873587">
          <w:rPr>
            <w:noProof/>
            <w:webHidden/>
          </w:rPr>
          <w:instrText xml:space="preserve"> PAGEREF _Toc95909115 \h </w:instrText>
        </w:r>
        <w:r w:rsidR="00873587">
          <w:rPr>
            <w:noProof/>
            <w:webHidden/>
          </w:rPr>
        </w:r>
        <w:r w:rsidR="00873587">
          <w:rPr>
            <w:noProof/>
            <w:webHidden/>
          </w:rPr>
          <w:fldChar w:fldCharType="separate"/>
        </w:r>
        <w:r w:rsidR="00873587">
          <w:rPr>
            <w:noProof/>
            <w:webHidden/>
          </w:rPr>
          <w:t>24</w:t>
        </w:r>
        <w:r w:rsidR="00873587">
          <w:rPr>
            <w:noProof/>
            <w:webHidden/>
          </w:rPr>
          <w:fldChar w:fldCharType="end"/>
        </w:r>
      </w:hyperlink>
    </w:p>
    <w:p w14:paraId="3B29535E" w14:textId="5C5B93C3" w:rsidR="00873587" w:rsidRDefault="008B623A">
      <w:pPr>
        <w:pStyle w:val="TOC2"/>
        <w:rPr>
          <w:rFonts w:asciiTheme="minorHAnsi" w:eastAsiaTheme="minorEastAsia" w:hAnsiTheme="minorHAnsi" w:cstheme="minorBidi"/>
          <w:caps w:val="0"/>
          <w:noProof/>
          <w:sz w:val="22"/>
          <w:szCs w:val="22"/>
          <w:lang w:eastAsia="en-GB"/>
        </w:rPr>
      </w:pPr>
      <w:hyperlink w:anchor="_Toc95909116" w:history="1">
        <w:r w:rsidR="00873587" w:rsidRPr="00C37A42">
          <w:rPr>
            <w:rStyle w:val="Hyperlink"/>
            <w:noProof/>
          </w:rPr>
          <w:t>9.9</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CERTIFICATE OF CONFORMITY</w:t>
        </w:r>
        <w:r w:rsidR="00873587">
          <w:rPr>
            <w:noProof/>
            <w:webHidden/>
          </w:rPr>
          <w:tab/>
        </w:r>
        <w:r w:rsidR="00873587">
          <w:rPr>
            <w:noProof/>
            <w:webHidden/>
          </w:rPr>
          <w:fldChar w:fldCharType="begin"/>
        </w:r>
        <w:r w:rsidR="00873587">
          <w:rPr>
            <w:noProof/>
            <w:webHidden/>
          </w:rPr>
          <w:instrText xml:space="preserve"> PAGEREF _Toc95909116 \h </w:instrText>
        </w:r>
        <w:r w:rsidR="00873587">
          <w:rPr>
            <w:noProof/>
            <w:webHidden/>
          </w:rPr>
        </w:r>
        <w:r w:rsidR="00873587">
          <w:rPr>
            <w:noProof/>
            <w:webHidden/>
          </w:rPr>
          <w:fldChar w:fldCharType="separate"/>
        </w:r>
        <w:r w:rsidR="00873587">
          <w:rPr>
            <w:noProof/>
            <w:webHidden/>
          </w:rPr>
          <w:t>24</w:t>
        </w:r>
        <w:r w:rsidR="00873587">
          <w:rPr>
            <w:noProof/>
            <w:webHidden/>
          </w:rPr>
          <w:fldChar w:fldCharType="end"/>
        </w:r>
      </w:hyperlink>
    </w:p>
    <w:p w14:paraId="3B701DCE" w14:textId="11F42224"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117" w:history="1">
        <w:r w:rsidR="00873587" w:rsidRPr="00C37A42">
          <w:rPr>
            <w:rStyle w:val="Hyperlink"/>
            <w:noProof/>
          </w:rPr>
          <w:t>10</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DELIVERY</w:t>
        </w:r>
        <w:r w:rsidR="00873587">
          <w:rPr>
            <w:noProof/>
            <w:webHidden/>
          </w:rPr>
          <w:tab/>
        </w:r>
        <w:r w:rsidR="00873587">
          <w:rPr>
            <w:noProof/>
            <w:webHidden/>
          </w:rPr>
          <w:fldChar w:fldCharType="begin"/>
        </w:r>
        <w:r w:rsidR="00873587">
          <w:rPr>
            <w:noProof/>
            <w:webHidden/>
          </w:rPr>
          <w:instrText xml:space="preserve"> PAGEREF _Toc95909117 \h </w:instrText>
        </w:r>
        <w:r w:rsidR="00873587">
          <w:rPr>
            <w:noProof/>
            <w:webHidden/>
          </w:rPr>
        </w:r>
        <w:r w:rsidR="00873587">
          <w:rPr>
            <w:noProof/>
            <w:webHidden/>
          </w:rPr>
          <w:fldChar w:fldCharType="separate"/>
        </w:r>
        <w:r w:rsidR="00873587">
          <w:rPr>
            <w:noProof/>
            <w:webHidden/>
          </w:rPr>
          <w:t>24</w:t>
        </w:r>
        <w:r w:rsidR="00873587">
          <w:rPr>
            <w:noProof/>
            <w:webHidden/>
          </w:rPr>
          <w:fldChar w:fldCharType="end"/>
        </w:r>
      </w:hyperlink>
    </w:p>
    <w:p w14:paraId="57344DD0" w14:textId="58AFFBD9"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118" w:history="1">
        <w:r w:rsidR="00873587" w:rsidRPr="00C37A42">
          <w:rPr>
            <w:rStyle w:val="Hyperlink"/>
            <w:noProof/>
          </w:rPr>
          <w:t>11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PACKAGING AND DISPATCH</w:t>
        </w:r>
        <w:r w:rsidR="00873587">
          <w:rPr>
            <w:noProof/>
            <w:webHidden/>
          </w:rPr>
          <w:tab/>
        </w:r>
        <w:r w:rsidR="00873587">
          <w:rPr>
            <w:noProof/>
            <w:webHidden/>
          </w:rPr>
          <w:fldChar w:fldCharType="begin"/>
        </w:r>
        <w:r w:rsidR="00873587">
          <w:rPr>
            <w:noProof/>
            <w:webHidden/>
          </w:rPr>
          <w:instrText xml:space="preserve"> PAGEREF _Toc95909118 \h </w:instrText>
        </w:r>
        <w:r w:rsidR="00873587">
          <w:rPr>
            <w:noProof/>
            <w:webHidden/>
          </w:rPr>
        </w:r>
        <w:r w:rsidR="00873587">
          <w:rPr>
            <w:noProof/>
            <w:webHidden/>
          </w:rPr>
          <w:fldChar w:fldCharType="separate"/>
        </w:r>
        <w:r w:rsidR="00873587">
          <w:rPr>
            <w:noProof/>
            <w:webHidden/>
          </w:rPr>
          <w:t>25</w:t>
        </w:r>
        <w:r w:rsidR="00873587">
          <w:rPr>
            <w:noProof/>
            <w:webHidden/>
          </w:rPr>
          <w:fldChar w:fldCharType="end"/>
        </w:r>
      </w:hyperlink>
    </w:p>
    <w:p w14:paraId="0C9A0692" w14:textId="68F56A9F" w:rsidR="00873587" w:rsidRDefault="008B623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9119" w:history="1">
        <w:r w:rsidR="00873587" w:rsidRPr="00C37A42">
          <w:rPr>
            <w:rStyle w:val="Hyperlink"/>
            <w:noProof/>
          </w:rPr>
          <w:t>12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CHARTS</w:t>
        </w:r>
        <w:r w:rsidR="00873587">
          <w:rPr>
            <w:noProof/>
            <w:webHidden/>
          </w:rPr>
          <w:tab/>
        </w:r>
        <w:r w:rsidR="00873587">
          <w:rPr>
            <w:noProof/>
            <w:webHidden/>
          </w:rPr>
          <w:fldChar w:fldCharType="begin"/>
        </w:r>
        <w:r w:rsidR="00873587">
          <w:rPr>
            <w:noProof/>
            <w:webHidden/>
          </w:rPr>
          <w:instrText xml:space="preserve"> PAGEREF _Toc95909119 \h </w:instrText>
        </w:r>
        <w:r w:rsidR="00873587">
          <w:rPr>
            <w:noProof/>
            <w:webHidden/>
          </w:rPr>
        </w:r>
        <w:r w:rsidR="00873587">
          <w:rPr>
            <w:noProof/>
            <w:webHidden/>
          </w:rPr>
          <w:fldChar w:fldCharType="separate"/>
        </w:r>
        <w:r w:rsidR="00873587">
          <w:rPr>
            <w:noProof/>
            <w:webHidden/>
          </w:rPr>
          <w:t>26</w:t>
        </w:r>
        <w:r w:rsidR="00873587">
          <w:rPr>
            <w:noProof/>
            <w:webHidden/>
          </w:rPr>
          <w:fldChar w:fldCharType="end"/>
        </w:r>
      </w:hyperlink>
    </w:p>
    <w:p w14:paraId="0BFAD8FF" w14:textId="6CFEE1EB" w:rsidR="00873587" w:rsidRDefault="008B623A">
      <w:pPr>
        <w:pStyle w:val="TOC2"/>
        <w:rPr>
          <w:rFonts w:asciiTheme="minorHAnsi" w:eastAsiaTheme="minorEastAsia" w:hAnsiTheme="minorHAnsi" w:cstheme="minorBidi"/>
          <w:caps w:val="0"/>
          <w:noProof/>
          <w:sz w:val="22"/>
          <w:szCs w:val="22"/>
          <w:lang w:eastAsia="en-GB"/>
        </w:rPr>
      </w:pPr>
      <w:hyperlink w:anchor="_Toc95909120" w:history="1">
        <w:r w:rsidR="00873587" w:rsidRPr="00C37A42">
          <w:rPr>
            <w:rStyle w:val="Hyperlink"/>
            <w:noProof/>
          </w:rPr>
          <w:t>12.1</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CHART F1 - GENERAL FLOW FOR PROCUREMENT</w:t>
        </w:r>
        <w:r w:rsidR="00873587">
          <w:rPr>
            <w:noProof/>
            <w:webHidden/>
          </w:rPr>
          <w:tab/>
        </w:r>
        <w:r w:rsidR="00873587">
          <w:rPr>
            <w:noProof/>
            <w:webHidden/>
          </w:rPr>
          <w:fldChar w:fldCharType="begin"/>
        </w:r>
        <w:r w:rsidR="00873587">
          <w:rPr>
            <w:noProof/>
            <w:webHidden/>
          </w:rPr>
          <w:instrText xml:space="preserve"> PAGEREF _Toc95909120 \h </w:instrText>
        </w:r>
        <w:r w:rsidR="00873587">
          <w:rPr>
            <w:noProof/>
            <w:webHidden/>
          </w:rPr>
        </w:r>
        <w:r w:rsidR="00873587">
          <w:rPr>
            <w:noProof/>
            <w:webHidden/>
          </w:rPr>
          <w:fldChar w:fldCharType="separate"/>
        </w:r>
        <w:r w:rsidR="00873587">
          <w:rPr>
            <w:noProof/>
            <w:webHidden/>
          </w:rPr>
          <w:t>26</w:t>
        </w:r>
        <w:r w:rsidR="00873587">
          <w:rPr>
            <w:noProof/>
            <w:webHidden/>
          </w:rPr>
          <w:fldChar w:fldCharType="end"/>
        </w:r>
      </w:hyperlink>
    </w:p>
    <w:p w14:paraId="31636CD4" w14:textId="509808A8" w:rsidR="00873587" w:rsidRDefault="008B623A">
      <w:pPr>
        <w:pStyle w:val="TOC2"/>
        <w:rPr>
          <w:rFonts w:asciiTheme="minorHAnsi" w:eastAsiaTheme="minorEastAsia" w:hAnsiTheme="minorHAnsi" w:cstheme="minorBidi"/>
          <w:caps w:val="0"/>
          <w:noProof/>
          <w:sz w:val="22"/>
          <w:szCs w:val="22"/>
          <w:lang w:eastAsia="en-GB"/>
        </w:rPr>
      </w:pPr>
      <w:hyperlink w:anchor="_Toc95909121" w:history="1">
        <w:r w:rsidR="00873587" w:rsidRPr="00C37A42">
          <w:rPr>
            <w:rStyle w:val="Hyperlink"/>
            <w:noProof/>
          </w:rPr>
          <w:t>12.2</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CHART F2 - PRODUCTION CONTROL</w:t>
        </w:r>
        <w:r w:rsidR="00873587">
          <w:rPr>
            <w:noProof/>
            <w:webHidden/>
          </w:rPr>
          <w:tab/>
        </w:r>
        <w:r w:rsidR="00873587">
          <w:rPr>
            <w:noProof/>
            <w:webHidden/>
          </w:rPr>
          <w:fldChar w:fldCharType="begin"/>
        </w:r>
        <w:r w:rsidR="00873587">
          <w:rPr>
            <w:noProof/>
            <w:webHidden/>
          </w:rPr>
          <w:instrText xml:space="preserve"> PAGEREF _Toc95909121 \h </w:instrText>
        </w:r>
        <w:r w:rsidR="00873587">
          <w:rPr>
            <w:noProof/>
            <w:webHidden/>
          </w:rPr>
        </w:r>
        <w:r w:rsidR="00873587">
          <w:rPr>
            <w:noProof/>
            <w:webHidden/>
          </w:rPr>
          <w:fldChar w:fldCharType="separate"/>
        </w:r>
        <w:r w:rsidR="00873587">
          <w:rPr>
            <w:noProof/>
            <w:webHidden/>
          </w:rPr>
          <w:t>27</w:t>
        </w:r>
        <w:r w:rsidR="00873587">
          <w:rPr>
            <w:noProof/>
            <w:webHidden/>
          </w:rPr>
          <w:fldChar w:fldCharType="end"/>
        </w:r>
      </w:hyperlink>
    </w:p>
    <w:p w14:paraId="4E52D1B6" w14:textId="3D407318" w:rsidR="00873587" w:rsidRDefault="008B623A">
      <w:pPr>
        <w:pStyle w:val="TOC2"/>
        <w:rPr>
          <w:rFonts w:asciiTheme="minorHAnsi" w:eastAsiaTheme="minorEastAsia" w:hAnsiTheme="minorHAnsi" w:cstheme="minorBidi"/>
          <w:caps w:val="0"/>
          <w:noProof/>
          <w:sz w:val="22"/>
          <w:szCs w:val="22"/>
          <w:lang w:eastAsia="en-GB"/>
        </w:rPr>
      </w:pPr>
      <w:hyperlink w:anchor="_Toc95909122" w:history="1">
        <w:r w:rsidR="00873587" w:rsidRPr="00C37A42">
          <w:rPr>
            <w:rStyle w:val="Hyperlink"/>
            <w:noProof/>
          </w:rPr>
          <w:t>12.3</w:t>
        </w:r>
        <w:r w:rsidR="00873587">
          <w:rPr>
            <w:rFonts w:asciiTheme="minorHAnsi" w:eastAsiaTheme="minorEastAsia" w:hAnsiTheme="minorHAnsi" w:cstheme="minorBidi"/>
            <w:caps w:val="0"/>
            <w:noProof/>
            <w:sz w:val="22"/>
            <w:szCs w:val="22"/>
            <w:lang w:eastAsia="en-GB"/>
          </w:rPr>
          <w:tab/>
        </w:r>
        <w:r w:rsidR="00873587" w:rsidRPr="00C37A42">
          <w:rPr>
            <w:rStyle w:val="Hyperlink"/>
            <w:noProof/>
          </w:rPr>
          <w:t>CHART F3 - SCREENING TESTS</w:t>
        </w:r>
        <w:r w:rsidR="00873587">
          <w:rPr>
            <w:noProof/>
            <w:webHidden/>
          </w:rPr>
          <w:tab/>
        </w:r>
        <w:r w:rsidR="00873587">
          <w:rPr>
            <w:noProof/>
            <w:webHidden/>
          </w:rPr>
          <w:fldChar w:fldCharType="begin"/>
        </w:r>
        <w:r w:rsidR="00873587">
          <w:rPr>
            <w:noProof/>
            <w:webHidden/>
          </w:rPr>
          <w:instrText xml:space="preserve"> PAGEREF _Toc95909122 \h </w:instrText>
        </w:r>
        <w:r w:rsidR="00873587">
          <w:rPr>
            <w:noProof/>
            <w:webHidden/>
          </w:rPr>
        </w:r>
        <w:r w:rsidR="00873587">
          <w:rPr>
            <w:noProof/>
            <w:webHidden/>
          </w:rPr>
          <w:fldChar w:fldCharType="separate"/>
        </w:r>
        <w:r w:rsidR="00873587">
          <w:rPr>
            <w:noProof/>
            <w:webHidden/>
          </w:rPr>
          <w:t>28</w:t>
        </w:r>
        <w:r w:rsidR="00873587">
          <w:rPr>
            <w:noProof/>
            <w:webHidden/>
          </w:rPr>
          <w:fldChar w:fldCharType="end"/>
        </w:r>
      </w:hyperlink>
    </w:p>
    <w:p w14:paraId="5A442502" w14:textId="2220ED56" w:rsidR="00873587" w:rsidRDefault="008B623A">
      <w:pPr>
        <w:pStyle w:val="TOC2"/>
        <w:rPr>
          <w:rFonts w:asciiTheme="minorHAnsi" w:eastAsiaTheme="minorEastAsia" w:hAnsiTheme="minorHAnsi" w:cstheme="minorBidi"/>
          <w:caps w:val="0"/>
          <w:noProof/>
          <w:sz w:val="22"/>
          <w:szCs w:val="22"/>
          <w:lang w:eastAsia="en-GB"/>
        </w:rPr>
      </w:pPr>
      <w:hyperlink w:anchor="_Toc95909123" w:history="1">
        <w:r w:rsidR="00873587" w:rsidRPr="00C37A42">
          <w:rPr>
            <w:rStyle w:val="Hyperlink"/>
            <w:noProof/>
          </w:rPr>
          <w:t>12.4</w:t>
        </w:r>
        <w:r w:rsidR="00873587">
          <w:rPr>
            <w:rFonts w:asciiTheme="minorHAnsi" w:eastAsiaTheme="minorEastAsia" w:hAnsiTheme="minorHAnsi" w:cstheme="minorBidi"/>
            <w:caps w:val="0"/>
            <w:noProof/>
            <w:sz w:val="22"/>
            <w:szCs w:val="22"/>
            <w:lang w:eastAsia="en-GB"/>
          </w:rPr>
          <w:tab/>
        </w:r>
        <w:r w:rsidR="00873587" w:rsidRPr="00C37A42">
          <w:rPr>
            <w:rStyle w:val="Hyperlink"/>
            <w:noProof/>
            <w:highlight w:val="yellow"/>
          </w:rPr>
          <w:t>CHART F4 – QUALIFICATION, PERIODIC TESTING AND LOT VALIDATION TESTING</w:t>
        </w:r>
        <w:r w:rsidR="00873587">
          <w:rPr>
            <w:noProof/>
            <w:webHidden/>
          </w:rPr>
          <w:tab/>
        </w:r>
        <w:r w:rsidR="00873587">
          <w:rPr>
            <w:noProof/>
            <w:webHidden/>
          </w:rPr>
          <w:fldChar w:fldCharType="begin"/>
        </w:r>
        <w:r w:rsidR="00873587">
          <w:rPr>
            <w:noProof/>
            <w:webHidden/>
          </w:rPr>
          <w:instrText xml:space="preserve"> PAGEREF _Toc95909123 \h </w:instrText>
        </w:r>
        <w:r w:rsidR="00873587">
          <w:rPr>
            <w:noProof/>
            <w:webHidden/>
          </w:rPr>
        </w:r>
        <w:r w:rsidR="00873587">
          <w:rPr>
            <w:noProof/>
            <w:webHidden/>
          </w:rPr>
          <w:fldChar w:fldCharType="separate"/>
        </w:r>
        <w:r w:rsidR="00873587">
          <w:rPr>
            <w:noProof/>
            <w:webHidden/>
          </w:rPr>
          <w:t>29</w:t>
        </w:r>
        <w:r w:rsidR="00873587">
          <w:rPr>
            <w:noProof/>
            <w:webHidden/>
          </w:rPr>
          <w:fldChar w:fldCharType="end"/>
        </w:r>
      </w:hyperlink>
    </w:p>
    <w:p w14:paraId="5F5D8F09" w14:textId="034C9B2B" w:rsidR="007638F8" w:rsidRPr="00240DB1" w:rsidRDefault="006B573D" w:rsidP="00546706">
      <w:pPr>
        <w:rPr>
          <w:rFonts w:cs="Arial"/>
        </w:rPr>
      </w:pPr>
      <w:r w:rsidRPr="00240DB1">
        <w:rPr>
          <w:rFonts w:cs="Arial"/>
        </w:rPr>
        <w:fldChar w:fldCharType="end"/>
      </w:r>
    </w:p>
    <w:p w14:paraId="2345467B" w14:textId="77777777" w:rsidR="00E75962" w:rsidRPr="00BB137D" w:rsidRDefault="00306ACC" w:rsidP="00BB137D">
      <w:pPr>
        <w:ind w:left="0"/>
        <w:rPr>
          <w:rFonts w:cs="Arial"/>
        </w:rPr>
      </w:pPr>
      <w:r w:rsidRPr="00240DB1">
        <w:rPr>
          <w:rFonts w:cs="Arial"/>
        </w:rPr>
        <w:br w:type="page"/>
      </w:r>
    </w:p>
    <w:p w14:paraId="33AD99FA" w14:textId="77777777" w:rsidR="00BB137D" w:rsidRDefault="00BB137D" w:rsidP="00BB137D">
      <w:pPr>
        <w:pStyle w:val="Heading1"/>
      </w:pPr>
      <w:bookmarkStart w:id="0" w:name="_Toc95909007"/>
      <w:r>
        <w:lastRenderedPageBreak/>
        <w:t>INTRODUCTION</w:t>
      </w:r>
      <w:bookmarkEnd w:id="0"/>
    </w:p>
    <w:p w14:paraId="25F8D5A0" w14:textId="77777777" w:rsidR="00BB137D" w:rsidRDefault="00BB137D" w:rsidP="00057668">
      <w:pPr>
        <w:pStyle w:val="Heading2"/>
      </w:pPr>
      <w:bookmarkStart w:id="1" w:name="_Toc95909008"/>
      <w:r>
        <w:t>SCOPE</w:t>
      </w:r>
      <w:bookmarkEnd w:id="1"/>
    </w:p>
    <w:p w14:paraId="562831BE" w14:textId="77777777" w:rsidR="00BB137D" w:rsidRDefault="00BB137D" w:rsidP="00BB137D">
      <w:r>
        <w:t>This specification defines the general requirements for the qualification, qualification maintenance, procurement, and delivery of hermetically sealed surface acoustic wave (SAW) filters for space applications. This specification contains the appropriate inspection and test schedules and also specifies the data documentation requirements.</w:t>
      </w:r>
    </w:p>
    <w:p w14:paraId="5F091EF6" w14:textId="77777777" w:rsidR="00BB137D" w:rsidRDefault="00BB137D" w:rsidP="00057668">
      <w:pPr>
        <w:pStyle w:val="Heading2"/>
      </w:pPr>
      <w:bookmarkStart w:id="2" w:name="_Toc95909009"/>
      <w:r>
        <w:t>APPLICABILITY</w:t>
      </w:r>
      <w:bookmarkEnd w:id="2"/>
    </w:p>
    <w:p w14:paraId="7BF5B481" w14:textId="77777777" w:rsidR="00BB137D" w:rsidRDefault="00BB137D" w:rsidP="00F241CE">
      <w:pPr>
        <w:spacing w:after="120"/>
      </w:pPr>
      <w:r>
        <w:t>This specification is primarily applicable to the granting of qualification approval to components qualified in accordance with one of the following ESCC Methods:</w:t>
      </w:r>
    </w:p>
    <w:p w14:paraId="1C1AC3B5" w14:textId="2E0C51B3" w:rsidR="00BB137D" w:rsidRDefault="00BB137D" w:rsidP="003505EB">
      <w:pPr>
        <w:pStyle w:val="BulletList"/>
        <w:spacing w:after="60"/>
        <w:ind w:left="1775" w:hanging="357"/>
        <w:contextualSpacing w:val="0"/>
      </w:pPr>
      <w:r>
        <w:t xml:space="preserve">Qualification of Standard Components per ESCC Basic Specification No. </w:t>
      </w:r>
      <w:hyperlink r:id="rId16" w:history="1">
        <w:hyperlink r:id="rId17" w:history="1">
          <w:r w:rsidR="00591765" w:rsidRPr="007C273D">
            <w:rPr>
              <w:rStyle w:val="Hyperlink"/>
            </w:rPr>
            <w:t>20100</w:t>
          </w:r>
        </w:hyperlink>
      </w:hyperlink>
      <w:r>
        <w:t>.</w:t>
      </w:r>
    </w:p>
    <w:p w14:paraId="49D2C08F" w14:textId="05BB8352" w:rsidR="00BB137D" w:rsidRDefault="00BB137D" w:rsidP="008605D1">
      <w:pPr>
        <w:pStyle w:val="BulletList"/>
        <w:spacing w:after="60"/>
        <w:ind w:left="1775" w:hanging="357"/>
        <w:contextualSpacing w:val="0"/>
      </w:pPr>
      <w:r>
        <w:t xml:space="preserve">Technology Flow Qualification per ESCC Basic Specification No. </w:t>
      </w:r>
      <w:hyperlink r:id="rId18" w:history="1">
        <w:hyperlink r:id="rId19" w:history="1">
          <w:r w:rsidR="00591765" w:rsidRPr="007C273D">
            <w:rPr>
              <w:rStyle w:val="Hyperlink"/>
            </w:rPr>
            <w:t>25400</w:t>
          </w:r>
        </w:hyperlink>
      </w:hyperlink>
      <w:r>
        <w:t>.</w:t>
      </w:r>
    </w:p>
    <w:p w14:paraId="35320491" w14:textId="77777777" w:rsidR="00BB137D" w:rsidRDefault="00BB137D" w:rsidP="008238F5">
      <w:pPr>
        <w:spacing w:before="240"/>
      </w:pPr>
      <w:r>
        <w:t>It is also primarily applicable to the procurement of components so qualified.</w:t>
      </w:r>
    </w:p>
    <w:p w14:paraId="5AE6079D" w14:textId="21DC782B" w:rsidR="00BB137D" w:rsidRDefault="00BB137D" w:rsidP="00BB137D">
      <w:r>
        <w:t xml:space="preserve">This specification may also be applied to the procurement of unqualified components, recommendations for which are given in ESCC Basic Specification No. </w:t>
      </w:r>
      <w:hyperlink r:id="rId20" w:history="1">
        <w:hyperlink r:id="rId21" w:history="1">
          <w:hyperlink r:id="rId22" w:history="1">
            <w:r w:rsidR="00591765" w:rsidRPr="007C273D">
              <w:rPr>
                <w:rStyle w:val="Hyperlink"/>
              </w:rPr>
              <w:t>23100</w:t>
            </w:r>
          </w:hyperlink>
        </w:hyperlink>
      </w:hyperlink>
      <w:r>
        <w:t>.</w:t>
      </w:r>
    </w:p>
    <w:p w14:paraId="45BF032D" w14:textId="77777777" w:rsidR="00BB137D" w:rsidRDefault="00BB137D" w:rsidP="00BB137D">
      <w:pPr>
        <w:pStyle w:val="Heading1"/>
      </w:pPr>
      <w:bookmarkStart w:id="3" w:name="_Ref492474689"/>
      <w:bookmarkStart w:id="4" w:name="_Toc95909010"/>
      <w:r>
        <w:t>APPLICABLE DOCUMENTS</w:t>
      </w:r>
      <w:bookmarkEnd w:id="3"/>
      <w:bookmarkEnd w:id="4"/>
    </w:p>
    <w:p w14:paraId="4BE9B9D3" w14:textId="77777777" w:rsidR="00BB137D" w:rsidRDefault="00BB137D" w:rsidP="00BB137D">
      <w:r>
        <w:t>The following documents form part of, and shall be read in conjunction with, this specification. The relevant issues shall be those in effect on the date of starting qualification or placing the Purchase Order.</w:t>
      </w:r>
    </w:p>
    <w:p w14:paraId="608AC3BE" w14:textId="77777777" w:rsidR="00BB137D" w:rsidRDefault="00BB137D" w:rsidP="00057668">
      <w:pPr>
        <w:pStyle w:val="Heading2"/>
      </w:pPr>
      <w:bookmarkStart w:id="5" w:name="_Toc95909011"/>
      <w:r>
        <w:t>ESCC SPECIFICATIONS</w:t>
      </w:r>
      <w:bookmarkEnd w:id="5"/>
    </w:p>
    <w:p w14:paraId="46844609" w14:textId="21FAC50B" w:rsidR="00BB137D" w:rsidRDefault="00BB137D" w:rsidP="003505EB">
      <w:pPr>
        <w:pStyle w:val="BulletList"/>
        <w:spacing w:after="60"/>
        <w:ind w:left="1775" w:hanging="357"/>
        <w:contextualSpacing w:val="0"/>
      </w:pPr>
      <w:r>
        <w:t xml:space="preserve">No. </w:t>
      </w:r>
      <w:hyperlink r:id="rId23" w:history="1">
        <w:r w:rsidR="00E67CFD" w:rsidRPr="007C273D">
          <w:rPr>
            <w:rStyle w:val="Hyperlink"/>
          </w:rPr>
          <w:t>20100</w:t>
        </w:r>
      </w:hyperlink>
      <w:r>
        <w:t>, Requirements for the Qualification of Standard Electronic Components for Space Application.</w:t>
      </w:r>
    </w:p>
    <w:p w14:paraId="5B7FA454" w14:textId="2C65EC0C" w:rsidR="00BB137D" w:rsidRDefault="00BB137D" w:rsidP="008605D1">
      <w:pPr>
        <w:pStyle w:val="BulletList"/>
        <w:spacing w:after="60"/>
        <w:ind w:left="1775" w:hanging="357"/>
        <w:contextualSpacing w:val="0"/>
      </w:pPr>
      <w:r>
        <w:t xml:space="preserve">No. </w:t>
      </w:r>
      <w:hyperlink r:id="rId24" w:history="1">
        <w:r w:rsidR="00E67CFD" w:rsidRPr="00D62905">
          <w:rPr>
            <w:rStyle w:val="Hyperlink"/>
          </w:rPr>
          <w:t>20400</w:t>
        </w:r>
      </w:hyperlink>
      <w:r>
        <w:t xml:space="preserve">, Internal Visual Inspection. </w:t>
      </w:r>
    </w:p>
    <w:p w14:paraId="4AD01B48" w14:textId="5D1D52E9" w:rsidR="00BB137D" w:rsidRDefault="00BB137D" w:rsidP="008605D1">
      <w:pPr>
        <w:pStyle w:val="BulletList"/>
        <w:spacing w:after="60"/>
        <w:ind w:left="1775" w:hanging="357"/>
        <w:contextualSpacing w:val="0"/>
      </w:pPr>
      <w:r>
        <w:t xml:space="preserve">No. </w:t>
      </w:r>
      <w:hyperlink r:id="rId25" w:history="1">
        <w:r w:rsidR="003F0710" w:rsidRPr="00D62905">
          <w:rPr>
            <w:rStyle w:val="Hyperlink"/>
          </w:rPr>
          <w:t>20500</w:t>
        </w:r>
      </w:hyperlink>
      <w:r>
        <w:t>, External Visual Inspection.</w:t>
      </w:r>
    </w:p>
    <w:p w14:paraId="2CB38129" w14:textId="4902AA95" w:rsidR="00BB137D" w:rsidRDefault="00BB137D" w:rsidP="008605D1">
      <w:pPr>
        <w:pStyle w:val="BulletList"/>
        <w:spacing w:after="60"/>
        <w:ind w:left="1775" w:hanging="357"/>
        <w:contextualSpacing w:val="0"/>
      </w:pPr>
      <w:r>
        <w:t xml:space="preserve">No. </w:t>
      </w:r>
      <w:hyperlink r:id="rId26" w:history="1">
        <w:r w:rsidR="003F0710" w:rsidRPr="00D62905">
          <w:rPr>
            <w:rStyle w:val="Hyperlink"/>
          </w:rPr>
          <w:t>20600</w:t>
        </w:r>
      </w:hyperlink>
      <w:r>
        <w:t>, Preservation, Packaging and Dispatch of ESCC Components.</w:t>
      </w:r>
    </w:p>
    <w:p w14:paraId="7D6EB9DD" w14:textId="0656EC3A" w:rsidR="00BB137D" w:rsidRDefault="00BB137D" w:rsidP="008605D1">
      <w:pPr>
        <w:pStyle w:val="BulletList"/>
        <w:spacing w:after="60"/>
        <w:ind w:left="1775" w:hanging="357"/>
        <w:contextualSpacing w:val="0"/>
      </w:pPr>
      <w:r>
        <w:t>No.</w:t>
      </w:r>
      <w:r w:rsidR="006A1D82">
        <w:t xml:space="preserve"> </w:t>
      </w:r>
      <w:hyperlink r:id="rId27" w:history="1">
        <w:r w:rsidR="006A1D82" w:rsidRPr="00EA0723">
          <w:rPr>
            <w:rStyle w:val="Hyperlink"/>
          </w:rPr>
          <w:t>209</w:t>
        </w:r>
        <w:r w:rsidR="00EA0723" w:rsidRPr="00EA0723">
          <w:rPr>
            <w:rStyle w:val="Hyperlink"/>
          </w:rPr>
          <w:t>00</w:t>
        </w:r>
      </w:hyperlink>
      <w:r>
        <w:t>, Radiographic Inspection of Electronic Components.</w:t>
      </w:r>
    </w:p>
    <w:p w14:paraId="1BDD476D" w14:textId="4FB1153B" w:rsidR="00BB137D" w:rsidRDefault="00BB137D" w:rsidP="008605D1">
      <w:pPr>
        <w:pStyle w:val="BulletList"/>
        <w:spacing w:after="60"/>
        <w:ind w:left="1775" w:hanging="357"/>
        <w:contextualSpacing w:val="0"/>
      </w:pPr>
      <w:r>
        <w:t xml:space="preserve">No. </w:t>
      </w:r>
      <w:hyperlink r:id="rId28" w:history="1">
        <w:r w:rsidR="003F0710" w:rsidRPr="00D62905">
          <w:rPr>
            <w:rStyle w:val="Hyperlink"/>
          </w:rPr>
          <w:t>21300</w:t>
        </w:r>
      </w:hyperlink>
      <w:r>
        <w:t>, Terms, Definitions, Abbreviations, Symbols and Units.</w:t>
      </w:r>
    </w:p>
    <w:p w14:paraId="1309E8E8" w14:textId="5788600F" w:rsidR="00BB137D" w:rsidRDefault="00BB137D" w:rsidP="008605D1">
      <w:pPr>
        <w:pStyle w:val="BulletList"/>
        <w:spacing w:after="60"/>
        <w:ind w:left="1775" w:hanging="357"/>
        <w:contextualSpacing w:val="0"/>
      </w:pPr>
      <w:r>
        <w:t xml:space="preserve">No. </w:t>
      </w:r>
      <w:hyperlink r:id="rId29" w:history="1">
        <w:r w:rsidR="00EA0723" w:rsidRPr="00D62905">
          <w:rPr>
            <w:rStyle w:val="Hyperlink"/>
          </w:rPr>
          <w:t>21700</w:t>
        </w:r>
      </w:hyperlink>
      <w:r>
        <w:t>, General Requirements for the Marking of ESCC Components.</w:t>
      </w:r>
    </w:p>
    <w:p w14:paraId="4134FA65" w14:textId="25DA014F" w:rsidR="00114BC2" w:rsidRDefault="00114BC2" w:rsidP="008605D1">
      <w:pPr>
        <w:pStyle w:val="BulletList"/>
        <w:spacing w:after="60"/>
        <w:ind w:left="1775" w:hanging="357"/>
        <w:contextualSpacing w:val="0"/>
      </w:pPr>
      <w:r w:rsidRPr="00C1123F">
        <w:rPr>
          <w:highlight w:val="yellow"/>
        </w:rPr>
        <w:t xml:space="preserve">No. </w:t>
      </w:r>
      <w:hyperlink r:id="rId30" w:history="1">
        <w:r w:rsidRPr="00C1123F">
          <w:rPr>
            <w:rStyle w:val="Hyperlink"/>
            <w:highlight w:val="yellow"/>
          </w:rPr>
          <w:t>22600</w:t>
        </w:r>
      </w:hyperlink>
      <w:r w:rsidRPr="00C1123F">
        <w:rPr>
          <w:highlight w:val="yellow"/>
        </w:rPr>
        <w:t>, Requirements for the Evaluation of Standard Electronic Components for Space Application</w:t>
      </w:r>
      <w:r>
        <w:t>.</w:t>
      </w:r>
    </w:p>
    <w:p w14:paraId="7E38CA9E" w14:textId="3770EFB8" w:rsidR="00BB137D" w:rsidRDefault="00BB137D" w:rsidP="008605D1">
      <w:pPr>
        <w:pStyle w:val="BulletList"/>
        <w:spacing w:after="60"/>
        <w:ind w:left="1775" w:hanging="357"/>
        <w:contextualSpacing w:val="0"/>
      </w:pPr>
      <w:r>
        <w:t xml:space="preserve">No. </w:t>
      </w:r>
      <w:hyperlink r:id="rId31" w:history="1">
        <w:r w:rsidR="00EA0723" w:rsidRPr="00D62905">
          <w:rPr>
            <w:rStyle w:val="Hyperlink"/>
          </w:rPr>
          <w:t>22800</w:t>
        </w:r>
      </w:hyperlink>
      <w:r>
        <w:t>, ESCC Non-Conformance Control System.</w:t>
      </w:r>
    </w:p>
    <w:p w14:paraId="63C21465" w14:textId="02A92C48" w:rsidR="00BB137D" w:rsidRDefault="00BB137D" w:rsidP="008605D1">
      <w:pPr>
        <w:pStyle w:val="BulletList"/>
        <w:spacing w:after="60"/>
        <w:ind w:left="1775" w:hanging="357"/>
        <w:contextualSpacing w:val="0"/>
      </w:pPr>
      <w:r>
        <w:t xml:space="preserve">No. </w:t>
      </w:r>
      <w:hyperlink r:id="rId32" w:history="1">
        <w:r w:rsidR="00EA0723" w:rsidRPr="007C273D">
          <w:rPr>
            <w:rStyle w:val="Hyperlink"/>
          </w:rPr>
          <w:t>23100</w:t>
        </w:r>
      </w:hyperlink>
      <w:r>
        <w:t>, Recommendations on the use of the ESCC Specification System for the Evaluation and Procurement of Unqualified Components.</w:t>
      </w:r>
    </w:p>
    <w:p w14:paraId="2795506B" w14:textId="2F146FBE" w:rsidR="00BB137D" w:rsidRDefault="00BB137D" w:rsidP="008605D1">
      <w:pPr>
        <w:pStyle w:val="BulletList"/>
        <w:spacing w:after="60"/>
        <w:ind w:left="1775" w:hanging="357"/>
        <w:contextualSpacing w:val="0"/>
      </w:pPr>
      <w:r>
        <w:t xml:space="preserve">No. </w:t>
      </w:r>
      <w:hyperlink r:id="rId33" w:history="1">
        <w:r w:rsidR="00EA0723" w:rsidRPr="00311D31">
          <w:rPr>
            <w:rStyle w:val="Hyperlink"/>
          </w:rPr>
          <w:t>23500</w:t>
        </w:r>
      </w:hyperlink>
      <w:r>
        <w:t>, Lead Materials and Finishes for Components for Space Application.</w:t>
      </w:r>
    </w:p>
    <w:p w14:paraId="263AD7AA" w14:textId="78442480" w:rsidR="00BB137D" w:rsidRDefault="00BB137D" w:rsidP="008605D1">
      <w:pPr>
        <w:pStyle w:val="BulletList"/>
        <w:spacing w:after="60"/>
        <w:ind w:left="1775" w:hanging="357"/>
        <w:contextualSpacing w:val="0"/>
      </w:pPr>
      <w:r>
        <w:t xml:space="preserve">No. </w:t>
      </w:r>
      <w:hyperlink r:id="rId34" w:history="1">
        <w:hyperlink r:id="rId35" w:history="1">
          <w:r w:rsidR="006739A2" w:rsidRPr="00085556">
            <w:rPr>
              <w:rStyle w:val="Hyperlink"/>
            </w:rPr>
            <w:t>23800</w:t>
          </w:r>
        </w:hyperlink>
      </w:hyperlink>
      <w:r>
        <w:t>, Electrostatic Discharge Sensitivity Test Method.</w:t>
      </w:r>
    </w:p>
    <w:p w14:paraId="3A70507A" w14:textId="6939494B" w:rsidR="00BB137D" w:rsidRDefault="00BB137D" w:rsidP="008605D1">
      <w:pPr>
        <w:pStyle w:val="BulletList"/>
        <w:spacing w:after="60"/>
        <w:ind w:left="1775" w:hanging="357"/>
        <w:contextualSpacing w:val="0"/>
      </w:pPr>
      <w:r>
        <w:t xml:space="preserve">No. </w:t>
      </w:r>
      <w:hyperlink r:id="rId36" w:history="1">
        <w:r w:rsidR="00EA0723" w:rsidRPr="00311D31">
          <w:rPr>
            <w:rStyle w:val="Hyperlink"/>
          </w:rPr>
          <w:t>24600</w:t>
        </w:r>
      </w:hyperlink>
      <w:r>
        <w:t>, Minimum Quality System Requirements.</w:t>
      </w:r>
    </w:p>
    <w:p w14:paraId="01CC293F" w14:textId="55BDB9C1" w:rsidR="00BB137D" w:rsidRDefault="00BB137D" w:rsidP="008605D1">
      <w:pPr>
        <w:pStyle w:val="BulletList"/>
        <w:spacing w:after="60"/>
        <w:ind w:left="1775" w:hanging="357"/>
        <w:contextualSpacing w:val="0"/>
      </w:pPr>
      <w:r>
        <w:t xml:space="preserve">No. </w:t>
      </w:r>
      <w:hyperlink r:id="rId37" w:history="1">
        <w:r w:rsidR="00EA0723" w:rsidRPr="00311D31">
          <w:rPr>
            <w:rStyle w:val="Hyperlink"/>
          </w:rPr>
          <w:t>24800</w:t>
        </w:r>
      </w:hyperlink>
      <w:r>
        <w:t>, Resistance to Solvents of Marking, Materials and Finishes.</w:t>
      </w:r>
    </w:p>
    <w:p w14:paraId="10570FF6" w14:textId="6A8C1673" w:rsidR="00BB137D" w:rsidRDefault="00BB137D" w:rsidP="008605D1">
      <w:pPr>
        <w:pStyle w:val="BulletList"/>
        <w:spacing w:after="60"/>
        <w:ind w:left="1775" w:hanging="357"/>
        <w:contextualSpacing w:val="0"/>
      </w:pPr>
      <w:r>
        <w:t xml:space="preserve">No. </w:t>
      </w:r>
      <w:hyperlink r:id="rId38" w:history="1">
        <w:r w:rsidR="00EA0723" w:rsidRPr="007C273D">
          <w:rPr>
            <w:rStyle w:val="Hyperlink"/>
          </w:rPr>
          <w:t>25400</w:t>
        </w:r>
      </w:hyperlink>
      <w:r>
        <w:t>, Requirement for the Technology Flow Qualification of Electronic Components for Space Application.</w:t>
      </w:r>
    </w:p>
    <w:p w14:paraId="770BFB13" w14:textId="1DB3436F" w:rsidR="00BB137D" w:rsidRDefault="00BB137D" w:rsidP="00842B3D">
      <w:pPr>
        <w:keepLines/>
        <w:spacing w:before="240"/>
      </w:pPr>
      <w:r>
        <w:lastRenderedPageBreak/>
        <w:t xml:space="preserve">For qualification and qualification maintenance or procurement of qualified components, with the exception of ESCC Basic Specifications Nos. </w:t>
      </w:r>
      <w:hyperlink r:id="rId39" w:history="1">
        <w:r w:rsidR="00591765" w:rsidRPr="007C273D">
          <w:rPr>
            <w:rStyle w:val="Hyperlink"/>
          </w:rPr>
          <w:t>20100</w:t>
        </w:r>
      </w:hyperlink>
      <w:r>
        <w:t xml:space="preserve">, </w:t>
      </w:r>
      <w:hyperlink r:id="rId40" w:history="1">
        <w:r w:rsidR="00591765" w:rsidRPr="00D62905">
          <w:rPr>
            <w:rStyle w:val="Hyperlink"/>
          </w:rPr>
          <w:t>21700</w:t>
        </w:r>
      </w:hyperlink>
      <w:r>
        <w:t xml:space="preserve">, </w:t>
      </w:r>
      <w:hyperlink r:id="rId41" w:history="1">
        <w:r w:rsidR="00591765" w:rsidRPr="00D62905">
          <w:rPr>
            <w:rStyle w:val="Hyperlink"/>
          </w:rPr>
          <w:t>22800</w:t>
        </w:r>
      </w:hyperlink>
      <w:r>
        <w:t xml:space="preserve">, </w:t>
      </w:r>
      <w:hyperlink r:id="rId42" w:history="1">
        <w:r w:rsidR="00591765" w:rsidRPr="00311D31">
          <w:rPr>
            <w:rStyle w:val="Hyperlink"/>
          </w:rPr>
          <w:t>24600</w:t>
        </w:r>
      </w:hyperlink>
      <w:r w:rsidR="00591765">
        <w:rPr>
          <w:rStyle w:val="Hyperlink"/>
        </w:rPr>
        <w:t xml:space="preserve"> </w:t>
      </w:r>
      <w:r>
        <w:t xml:space="preserve">and </w:t>
      </w:r>
      <w:hyperlink r:id="rId43" w:history="1">
        <w:r w:rsidR="00591765" w:rsidRPr="007C273D">
          <w:rPr>
            <w:rStyle w:val="Hyperlink"/>
          </w:rPr>
          <w:t>25400</w:t>
        </w:r>
      </w:hyperlink>
      <w:r>
        <w:t xml:space="preserve">, where Manufacturers’ specifications are equivalent to, or more stringent than, the ESCC Basic Specifications listed above, they may be used in place of the latter, subject to the approval of the ESCC Executive. </w:t>
      </w:r>
    </w:p>
    <w:p w14:paraId="21AC0D47" w14:textId="77777777" w:rsidR="00BB137D" w:rsidRDefault="00BB137D" w:rsidP="00BB137D">
      <w:r>
        <w:t xml:space="preserve">Such replacements shall be clearly identified in the applicable Process Identification Document (PID). </w:t>
      </w:r>
    </w:p>
    <w:p w14:paraId="60861C8E" w14:textId="77777777" w:rsidR="00BB137D" w:rsidRDefault="00BB137D" w:rsidP="00BB137D">
      <w:r>
        <w:t>For procurement of unqualified components, where Manufacturers’ specifications are equivalent to or more stringent than the ESCC Basic Specifications listed above, they may be used in place of the latter subject to the approval of the Orderer.</w:t>
      </w:r>
    </w:p>
    <w:p w14:paraId="14026388" w14:textId="77777777" w:rsidR="00BB137D" w:rsidRDefault="00BB137D" w:rsidP="00BB137D">
      <w:r>
        <w:t>Such replacements may be listed in an appendix to the appropriate Detail Specification at the request of the Manufacturer or Orderer, subject to the approval of the ESCC Executive.</w:t>
      </w:r>
    </w:p>
    <w:p w14:paraId="3AB11A1E" w14:textId="77777777" w:rsidR="00BB137D" w:rsidRDefault="00BB137D" w:rsidP="00BB137D">
      <w:r>
        <w:t>Unless otherwise stated herein, references within the text of this specification to "the Detail Specification" shall mean the relevant ESCC Detail Specification.</w:t>
      </w:r>
    </w:p>
    <w:p w14:paraId="3743D634" w14:textId="77777777" w:rsidR="00BB137D" w:rsidRPr="005F4170" w:rsidRDefault="00BB137D" w:rsidP="00057668">
      <w:pPr>
        <w:pStyle w:val="Heading2"/>
        <w:rPr>
          <w:highlight w:val="yellow"/>
        </w:rPr>
      </w:pPr>
      <w:bookmarkStart w:id="6" w:name="_Toc95909012"/>
      <w:r w:rsidRPr="005F4170">
        <w:rPr>
          <w:highlight w:val="yellow"/>
        </w:rPr>
        <w:t>OTHER (REFERENCE) DOCUMENTS</w:t>
      </w:r>
      <w:bookmarkEnd w:id="6"/>
    </w:p>
    <w:p w14:paraId="22D48D8B" w14:textId="77777777" w:rsidR="00BB137D" w:rsidRDefault="00BB137D" w:rsidP="008605D1">
      <w:pPr>
        <w:pStyle w:val="BulletList"/>
        <w:spacing w:after="60"/>
        <w:ind w:left="1775" w:hanging="357"/>
        <w:contextualSpacing w:val="0"/>
      </w:pPr>
      <w:r>
        <w:t>ECSS-Q-ST-70-13, Measurement of the peel and pull-off strength of coatings and finishes using pressure-sensitive tapes.</w:t>
      </w:r>
    </w:p>
    <w:p w14:paraId="4F46C850" w14:textId="012EACA7" w:rsidR="00BB137D" w:rsidRDefault="008B623A" w:rsidP="008605D1">
      <w:pPr>
        <w:pStyle w:val="BulletList"/>
        <w:spacing w:after="60"/>
        <w:ind w:left="1775" w:hanging="357"/>
        <w:contextualSpacing w:val="0"/>
      </w:pPr>
      <w:hyperlink r:id="rId44" w:history="1">
        <w:r w:rsidR="00BB137D" w:rsidRPr="00657D1C">
          <w:rPr>
            <w:rStyle w:val="Hyperlink"/>
          </w:rPr>
          <w:t>MIL-STD-883</w:t>
        </w:r>
      </w:hyperlink>
      <w:r w:rsidR="00BB137D">
        <w:t>, Test Methods and Procedures for Micro-electronics.</w:t>
      </w:r>
    </w:p>
    <w:p w14:paraId="697F9574" w14:textId="77777777" w:rsidR="00BB137D" w:rsidRDefault="00BB137D" w:rsidP="00057668">
      <w:pPr>
        <w:pStyle w:val="Heading2"/>
      </w:pPr>
      <w:bookmarkStart w:id="7" w:name="_Toc95909013"/>
      <w:r>
        <w:t>ORDER OF PRECEDENCE</w:t>
      </w:r>
      <w:bookmarkEnd w:id="7"/>
    </w:p>
    <w:p w14:paraId="5E956EA9" w14:textId="77777777" w:rsidR="00BB137D" w:rsidRDefault="00BB137D" w:rsidP="00842B3D">
      <w:pPr>
        <w:spacing w:after="120"/>
      </w:pPr>
      <w:r>
        <w:t>For the purpose of interpretation and in case of conflict with regard to documentation, the following order of precedence shall apply:</w:t>
      </w:r>
    </w:p>
    <w:p w14:paraId="25C33C56" w14:textId="77777777" w:rsidR="00BB137D" w:rsidRDefault="00BB137D" w:rsidP="00842B3D">
      <w:pPr>
        <w:pStyle w:val="alphabeticallist"/>
        <w:spacing w:after="60"/>
      </w:pPr>
      <w:r>
        <w:t>ESCC Detail Specification.</w:t>
      </w:r>
    </w:p>
    <w:p w14:paraId="4DEE7B25" w14:textId="77777777" w:rsidR="00BB137D" w:rsidRDefault="00BB137D" w:rsidP="00842B3D">
      <w:pPr>
        <w:pStyle w:val="alphabeticallist"/>
        <w:spacing w:after="60"/>
      </w:pPr>
      <w:r>
        <w:t>ESCC Generic Specification.</w:t>
      </w:r>
    </w:p>
    <w:p w14:paraId="50F7145B" w14:textId="77777777" w:rsidR="00BB137D" w:rsidRDefault="00BB137D" w:rsidP="00842B3D">
      <w:pPr>
        <w:pStyle w:val="alphabeticallist"/>
        <w:spacing w:after="60"/>
      </w:pPr>
      <w:r>
        <w:t>ESCC Basic Specification.</w:t>
      </w:r>
    </w:p>
    <w:p w14:paraId="31D4BFB3" w14:textId="77777777" w:rsidR="00BB137D" w:rsidRDefault="00BB137D" w:rsidP="00842B3D">
      <w:pPr>
        <w:pStyle w:val="alphabeticallist"/>
        <w:spacing w:after="60"/>
      </w:pPr>
      <w:r>
        <w:t>Other documents, if referenced herein.</w:t>
      </w:r>
    </w:p>
    <w:p w14:paraId="49CB0B4C" w14:textId="77777777" w:rsidR="00BB137D" w:rsidRDefault="00BB137D" w:rsidP="00BB137D">
      <w:pPr>
        <w:pStyle w:val="Heading1"/>
      </w:pPr>
      <w:bookmarkStart w:id="8" w:name="_Toc95909014"/>
      <w:r>
        <w:t>TERMS, DEFINITIONS, ABBREVIATIONS, SYMBOLS AND UNITS</w:t>
      </w:r>
      <w:bookmarkEnd w:id="8"/>
    </w:p>
    <w:p w14:paraId="0D7D3136" w14:textId="76A24666" w:rsidR="00BB137D" w:rsidRDefault="00BB137D" w:rsidP="00BB137D">
      <w:r>
        <w:t>The terms, definitions, abbreviations, symbols and units specified in ESCC Basic Specification No.</w:t>
      </w:r>
      <w:r w:rsidR="00DF4805">
        <w:t> </w:t>
      </w:r>
      <w:hyperlink r:id="rId45" w:history="1">
        <w:r w:rsidR="00591765" w:rsidRPr="00D62905">
          <w:rPr>
            <w:rStyle w:val="Hyperlink"/>
          </w:rPr>
          <w:t>21300</w:t>
        </w:r>
      </w:hyperlink>
      <w:r w:rsidR="00591765">
        <w:rPr>
          <w:rStyle w:val="Hyperlink"/>
        </w:rPr>
        <w:t xml:space="preserve"> </w:t>
      </w:r>
      <w:r>
        <w:t>shall apply.</w:t>
      </w:r>
    </w:p>
    <w:p w14:paraId="16D5ACDA" w14:textId="77777777" w:rsidR="00BB137D" w:rsidRDefault="00BB137D" w:rsidP="00842B3D">
      <w:pPr>
        <w:pStyle w:val="Heading1"/>
      </w:pPr>
      <w:bookmarkStart w:id="9" w:name="_Toc95909015"/>
      <w:r>
        <w:lastRenderedPageBreak/>
        <w:t>REQUIREMENTS</w:t>
      </w:r>
      <w:bookmarkEnd w:id="9"/>
    </w:p>
    <w:p w14:paraId="1E54DE92" w14:textId="77777777" w:rsidR="00BB137D" w:rsidRDefault="00BB137D" w:rsidP="00842B3D">
      <w:pPr>
        <w:pStyle w:val="Heading2"/>
      </w:pPr>
      <w:bookmarkStart w:id="10" w:name="_Toc95909016"/>
      <w:r>
        <w:t>GENERAL</w:t>
      </w:r>
      <w:bookmarkEnd w:id="10"/>
    </w:p>
    <w:p w14:paraId="38EB436F" w14:textId="55752ED0" w:rsidR="00BB137D" w:rsidRDefault="00BB137D" w:rsidP="00842B3D">
      <w:pPr>
        <w:keepNext/>
      </w:pPr>
      <w:r>
        <w:t xml:space="preserve">The requirements for the qualification of a component shall be in accordance with ESCC Basic Specification No. </w:t>
      </w:r>
      <w:hyperlink r:id="rId46" w:history="1">
        <w:hyperlink r:id="rId47" w:history="1">
          <w:r w:rsidR="00591765" w:rsidRPr="007C273D">
            <w:rPr>
              <w:rStyle w:val="Hyperlink"/>
            </w:rPr>
            <w:t>20100</w:t>
          </w:r>
        </w:hyperlink>
      </w:hyperlink>
      <w:r>
        <w:t>.</w:t>
      </w:r>
    </w:p>
    <w:p w14:paraId="3486BC3C" w14:textId="70A41207" w:rsidR="00BB137D" w:rsidRDefault="00BB137D" w:rsidP="00842B3D">
      <w:pPr>
        <w:keepNext/>
      </w:pPr>
      <w:r>
        <w:t xml:space="preserve">The requirements for Technology Flow Qualification and the listing of qualified component types shall be in accordance with ESCC Basic Specification No. </w:t>
      </w:r>
      <w:hyperlink r:id="rId48" w:history="1">
        <w:hyperlink r:id="rId49" w:history="1">
          <w:r w:rsidR="00591765" w:rsidRPr="007C273D">
            <w:rPr>
              <w:rStyle w:val="Hyperlink"/>
            </w:rPr>
            <w:t>25400</w:t>
          </w:r>
        </w:hyperlink>
      </w:hyperlink>
      <w:r>
        <w:t>.</w:t>
      </w:r>
    </w:p>
    <w:p w14:paraId="2FF02B81" w14:textId="77777777" w:rsidR="00BB137D" w:rsidRDefault="00BB137D" w:rsidP="00842B3D">
      <w:pPr>
        <w:keepNext/>
        <w:spacing w:after="120"/>
      </w:pPr>
      <w:r>
        <w:t>The test requirements for procurement of both qualified and unqualified components (see Chart F1) shall comprise:</w:t>
      </w:r>
    </w:p>
    <w:p w14:paraId="2BC1C84F" w14:textId="77777777" w:rsidR="00BB137D" w:rsidRPr="007D6F67" w:rsidRDefault="00BB137D" w:rsidP="007D6F67">
      <w:pPr>
        <w:pStyle w:val="BulletList"/>
        <w:spacing w:after="60"/>
        <w:ind w:left="1775" w:hanging="357"/>
        <w:contextualSpacing w:val="0"/>
      </w:pPr>
      <w:r w:rsidRPr="007D6F67">
        <w:t>Special In-Process Controls.</w:t>
      </w:r>
    </w:p>
    <w:p w14:paraId="442E4D60" w14:textId="77777777" w:rsidR="00BB137D" w:rsidRPr="007D6F67" w:rsidRDefault="00BB137D" w:rsidP="007D6F67">
      <w:pPr>
        <w:pStyle w:val="BulletList"/>
        <w:spacing w:after="60"/>
        <w:ind w:left="1775" w:hanging="357"/>
        <w:contextualSpacing w:val="0"/>
      </w:pPr>
      <w:r w:rsidRPr="007D6F67">
        <w:t>Screening Tests.</w:t>
      </w:r>
    </w:p>
    <w:p w14:paraId="3F5B2B13" w14:textId="77777777" w:rsidR="00BB137D" w:rsidRPr="007D6F67" w:rsidRDefault="00BB137D" w:rsidP="007D6F67">
      <w:pPr>
        <w:pStyle w:val="BulletList"/>
        <w:spacing w:after="60"/>
        <w:ind w:left="1775" w:hanging="357"/>
        <w:contextualSpacing w:val="0"/>
      </w:pPr>
      <w:r w:rsidRPr="007D6F67">
        <w:t>Periodic Testing (for qualified components only).</w:t>
      </w:r>
    </w:p>
    <w:p w14:paraId="27905185" w14:textId="77777777" w:rsidR="00BB137D" w:rsidRPr="007D6F67" w:rsidRDefault="00BB137D" w:rsidP="007D6F67">
      <w:pPr>
        <w:pStyle w:val="BulletList"/>
        <w:spacing w:after="60"/>
        <w:ind w:left="1775" w:hanging="357"/>
        <w:contextualSpacing w:val="0"/>
      </w:pPr>
      <w:r w:rsidRPr="007D6F67">
        <w:t>Lot Validation Testing if stipulated in the Purchase Order.</w:t>
      </w:r>
    </w:p>
    <w:p w14:paraId="66941815" w14:textId="77777777" w:rsidR="00BB137D" w:rsidRDefault="00BB137D" w:rsidP="008238F5">
      <w:pPr>
        <w:pStyle w:val="Heading3"/>
      </w:pPr>
      <w:bookmarkStart w:id="11" w:name="_Toc95909017"/>
      <w:r>
        <w:t>Specifications</w:t>
      </w:r>
      <w:bookmarkEnd w:id="11"/>
    </w:p>
    <w:p w14:paraId="5A6CC361" w14:textId="02DAA9B9" w:rsidR="00BB137D" w:rsidRDefault="00BB137D" w:rsidP="00BB137D">
      <w:r>
        <w:t xml:space="preserve">For qualification, qualification maintenance, procurement and delivery of components in conformity with this specification, the applicable specifications listed in Section </w:t>
      </w:r>
      <w:r w:rsidR="00657D1C">
        <w:fldChar w:fldCharType="begin"/>
      </w:r>
      <w:r w:rsidR="00657D1C">
        <w:instrText xml:space="preserve"> REF _Ref492474689 \r \h </w:instrText>
      </w:r>
      <w:r w:rsidR="00657D1C">
        <w:fldChar w:fldCharType="separate"/>
      </w:r>
      <w:r w:rsidR="00873587">
        <w:t>2</w:t>
      </w:r>
      <w:r w:rsidR="00657D1C">
        <w:fldChar w:fldCharType="end"/>
      </w:r>
      <w:r>
        <w:t xml:space="preserve"> of this document shall apply in total unless otherwise specified herein or in the Detail Specification.</w:t>
      </w:r>
    </w:p>
    <w:p w14:paraId="199053B5" w14:textId="77777777" w:rsidR="00BB137D" w:rsidRDefault="00BB137D" w:rsidP="008238F5">
      <w:pPr>
        <w:pStyle w:val="Heading3"/>
      </w:pPr>
      <w:bookmarkStart w:id="12" w:name="_Toc95909018"/>
      <w:r>
        <w:t>Conditions and Methods of Test</w:t>
      </w:r>
      <w:bookmarkEnd w:id="12"/>
    </w:p>
    <w:p w14:paraId="50E7F6B5" w14:textId="77777777" w:rsidR="00BB137D" w:rsidRDefault="00BB137D" w:rsidP="00BB137D">
      <w:r>
        <w:t>The conditions and methods of test shall be in accordance with this specification, the ESCC Basic Specifications referenced herein and the Detail Specification.</w:t>
      </w:r>
    </w:p>
    <w:p w14:paraId="6DF0612E" w14:textId="77777777" w:rsidR="00BB137D" w:rsidRDefault="00BB137D" w:rsidP="008238F5">
      <w:pPr>
        <w:pStyle w:val="Heading3"/>
      </w:pPr>
      <w:bookmarkStart w:id="13" w:name="_Toc95909019"/>
      <w:r>
        <w:t>Manufacturer’s Responsibility for Performance of Tests and Inspections</w:t>
      </w:r>
      <w:bookmarkEnd w:id="13"/>
    </w:p>
    <w:p w14:paraId="39CD2356" w14:textId="77777777" w:rsidR="00BB137D" w:rsidRDefault="00BB137D" w:rsidP="00BB137D">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0DD17D3A" w14:textId="77777777" w:rsidR="00BB137D" w:rsidRDefault="00BB137D" w:rsidP="008238F5">
      <w:pPr>
        <w:pStyle w:val="Heading3"/>
      </w:pPr>
      <w:bookmarkStart w:id="14" w:name="_Toc95909020"/>
      <w:r>
        <w:t>Inspection Rights</w:t>
      </w:r>
      <w:bookmarkEnd w:id="14"/>
    </w:p>
    <w:p w14:paraId="38BDCB86" w14:textId="77777777" w:rsidR="00BB137D" w:rsidRDefault="00BB137D" w:rsidP="00BB137D">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6435A905" w14:textId="77777777" w:rsidR="00BB137D" w:rsidRDefault="00BB137D" w:rsidP="008238F5">
      <w:pPr>
        <w:pStyle w:val="Heading3"/>
      </w:pPr>
      <w:bookmarkStart w:id="15" w:name="_Toc95909021"/>
      <w:r>
        <w:t>Customer Source Inspection</w:t>
      </w:r>
      <w:bookmarkEnd w:id="15"/>
    </w:p>
    <w:p w14:paraId="79A220BF" w14:textId="77777777" w:rsidR="00BB137D" w:rsidRDefault="00BB137D" w:rsidP="00BB137D">
      <w:pPr>
        <w:pStyle w:val="Heading4"/>
      </w:pPr>
      <w:bookmarkStart w:id="16" w:name="_Toc95909022"/>
      <w:r>
        <w:t>Pre-Encapsulation Customer Source Inspection</w:t>
      </w:r>
      <w:bookmarkEnd w:id="16"/>
    </w:p>
    <w:p w14:paraId="5BCF29DC" w14:textId="77777777" w:rsidR="00BB137D" w:rsidRDefault="00BB137D" w:rsidP="00BB137D">
      <w:r>
        <w:t>If stipulated in the Purchase Order, the Orderer may perform a source inspection at the Manufacturer’s facility prior to encapsulation (including, for example, performance of Internal Visual Inspection, witness of Bond Strength and Adhesion of Metallisation to Substrate). Details of the inspections to be performed or witnessed and the required period of notification shall be as stipulated in the Purchase Order.</w:t>
      </w:r>
    </w:p>
    <w:p w14:paraId="3585BB1C" w14:textId="77777777" w:rsidR="00BB137D" w:rsidRDefault="00BB137D" w:rsidP="00BB137D">
      <w:pPr>
        <w:pStyle w:val="Heading4"/>
      </w:pPr>
      <w:bookmarkStart w:id="17" w:name="_Toc95909023"/>
      <w:r>
        <w:lastRenderedPageBreak/>
        <w:t>Final Customer Source Inspection</w:t>
      </w:r>
      <w:bookmarkEnd w:id="17"/>
    </w:p>
    <w:p w14:paraId="6667E102" w14:textId="77777777" w:rsidR="00BB137D" w:rsidRDefault="00BB137D" w:rsidP="00842B3D">
      <w:pPr>
        <w:keepLines/>
      </w:pPr>
      <w:r>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14:paraId="3A3000A3" w14:textId="77777777" w:rsidR="00BB137D" w:rsidRDefault="00BB137D" w:rsidP="00057668">
      <w:pPr>
        <w:pStyle w:val="Heading2"/>
      </w:pPr>
      <w:bookmarkStart w:id="18" w:name="_Toc95909024"/>
      <w:r w:rsidRPr="00BB137D">
        <w:t>QUALIFICATION AND QUALIFICATION MAINTENANCE REQUIREMENTS ON A</w:t>
      </w:r>
      <w:r>
        <w:t xml:space="preserve"> MANUFACTURER</w:t>
      </w:r>
      <w:bookmarkEnd w:id="18"/>
    </w:p>
    <w:p w14:paraId="5E95512B" w14:textId="3E76FF8C" w:rsidR="00BB137D" w:rsidRDefault="00BB137D" w:rsidP="00BB137D">
      <w:r>
        <w:t xml:space="preserve">To obtain and maintain the component type qualification of a component, or family of components, a Manufacturer shall satisfy the requirements of ESCC Basic Specification No. </w:t>
      </w:r>
      <w:hyperlink r:id="rId50" w:history="1">
        <w:hyperlink r:id="rId51" w:history="1">
          <w:r w:rsidR="00591765" w:rsidRPr="007C273D">
            <w:rPr>
              <w:rStyle w:val="Hyperlink"/>
            </w:rPr>
            <w:t>20100</w:t>
          </w:r>
        </w:hyperlink>
      </w:hyperlink>
      <w:r>
        <w:t xml:space="preserve">. </w:t>
      </w:r>
    </w:p>
    <w:p w14:paraId="2157C44D" w14:textId="23025B0C" w:rsidR="00BB137D" w:rsidRDefault="00BB137D" w:rsidP="00BB137D">
      <w:r>
        <w:t xml:space="preserve">To obtain and maintain the qualification of a component produced using a qualified Technology Flow, a Manufacturer shall satisfy the requirements of ESCC Basic Specification No. </w:t>
      </w:r>
      <w:hyperlink r:id="rId52" w:history="1">
        <w:hyperlink r:id="rId53" w:history="1">
          <w:r w:rsidR="00591765" w:rsidRPr="007C273D">
            <w:rPr>
              <w:rStyle w:val="Hyperlink"/>
            </w:rPr>
            <w:t>25400</w:t>
          </w:r>
        </w:hyperlink>
      </w:hyperlink>
      <w:r>
        <w:t>.</w:t>
      </w:r>
    </w:p>
    <w:p w14:paraId="3F12841B" w14:textId="77777777" w:rsidR="00BB137D" w:rsidRDefault="00BB137D" w:rsidP="00057668">
      <w:pPr>
        <w:pStyle w:val="Heading2"/>
      </w:pPr>
      <w:bookmarkStart w:id="19" w:name="_Toc95909025"/>
      <w:r>
        <w:t>DELIVERABLE COMPONENTS</w:t>
      </w:r>
      <w:bookmarkEnd w:id="19"/>
    </w:p>
    <w:p w14:paraId="4462DA3F" w14:textId="51F2343A" w:rsidR="00BB137D" w:rsidRDefault="00BB137D" w:rsidP="008238F5">
      <w:pPr>
        <w:pStyle w:val="Heading3"/>
      </w:pPr>
      <w:bookmarkStart w:id="20" w:name="_Toc95909026"/>
      <w:r>
        <w:t>ESCC Qualified Components</w:t>
      </w:r>
      <w:bookmarkEnd w:id="20"/>
    </w:p>
    <w:p w14:paraId="1F5B85F2" w14:textId="77777777" w:rsidR="00BB137D" w:rsidRDefault="00BB137D" w:rsidP="00BB137D">
      <w:r>
        <w:t>Components delivered to this specification shall be processed and inspected in accordance with the relevant Process Identification Document (PID).</w:t>
      </w:r>
    </w:p>
    <w:p w14:paraId="152E4D57" w14:textId="77777777" w:rsidR="00BB137D" w:rsidRDefault="00BB137D" w:rsidP="008238F5">
      <w:pPr>
        <w:pStyle w:val="Heading3"/>
      </w:pPr>
      <w:bookmarkStart w:id="21" w:name="_Toc95909027"/>
      <w:r>
        <w:t>ESCC Components</w:t>
      </w:r>
      <w:bookmarkEnd w:id="21"/>
    </w:p>
    <w:p w14:paraId="2C59AD77" w14:textId="77777777" w:rsidR="00BB137D" w:rsidRDefault="00BB137D" w:rsidP="00DF4805">
      <w:pPr>
        <w:spacing w:after="120"/>
      </w:pPr>
      <w:r>
        <w:t>Each component, irrespective of qualification status, identified with an ESCC component number and delivered to this specification shall:</w:t>
      </w:r>
    </w:p>
    <w:p w14:paraId="0760842D" w14:textId="77777777" w:rsidR="00BB137D" w:rsidRDefault="00BB137D" w:rsidP="007D6F67">
      <w:pPr>
        <w:pStyle w:val="BulletList"/>
        <w:spacing w:after="60"/>
        <w:ind w:left="1775" w:hanging="357"/>
        <w:contextualSpacing w:val="0"/>
      </w:pPr>
      <w:r>
        <w:t>be traceable to its production lot.</w:t>
      </w:r>
    </w:p>
    <w:p w14:paraId="1CBB72F0" w14:textId="77777777" w:rsidR="00BB137D" w:rsidRDefault="00BB137D" w:rsidP="007D6F67">
      <w:pPr>
        <w:pStyle w:val="BulletList"/>
        <w:spacing w:after="60"/>
        <w:ind w:left="1775" w:hanging="357"/>
        <w:contextualSpacing w:val="0"/>
      </w:pPr>
      <w:r>
        <w:t>have satisfactorily completed all the tests required by the relevant issues of the applicable specifications.</w:t>
      </w:r>
    </w:p>
    <w:p w14:paraId="5E352AB1" w14:textId="77777777" w:rsidR="00BB137D" w:rsidRDefault="00BB137D" w:rsidP="007D6F67">
      <w:pPr>
        <w:pStyle w:val="BulletList"/>
        <w:spacing w:after="60"/>
        <w:ind w:left="1775" w:hanging="357"/>
        <w:contextualSpacing w:val="0"/>
      </w:pPr>
      <w:r>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38B3A969" w14:textId="77777777" w:rsidR="00BB137D" w:rsidRDefault="00BB137D" w:rsidP="000C5345">
      <w:pPr>
        <w:pStyle w:val="Heading3"/>
      </w:pPr>
      <w:bookmarkStart w:id="22" w:name="_Ref487460780"/>
      <w:bookmarkStart w:id="23" w:name="_Ref487460895"/>
      <w:bookmarkStart w:id="24" w:name="_Ref487461032"/>
      <w:bookmarkStart w:id="25" w:name="_Toc95909028"/>
      <w:r>
        <w:lastRenderedPageBreak/>
        <w:t>Lot Failure</w:t>
      </w:r>
      <w:bookmarkEnd w:id="22"/>
      <w:bookmarkEnd w:id="23"/>
      <w:bookmarkEnd w:id="24"/>
      <w:bookmarkEnd w:id="25"/>
    </w:p>
    <w:p w14:paraId="5F76E434" w14:textId="3E344396" w:rsidR="00BB137D" w:rsidRDefault="00BB137D" w:rsidP="00891DA6">
      <w:pPr>
        <w:keepNext/>
      </w:pPr>
      <w:r>
        <w:t xml:space="preserve">Lot failure may occur during Substrate Lot Acceptance (Chart F2), Special In-Process Controls (Chart F2), Screening Tests (Chart F3), </w:t>
      </w:r>
      <w:r w:rsidRPr="006E2042">
        <w:rPr>
          <w:highlight w:val="yellow"/>
        </w:rPr>
        <w:t>or Qualification</w:t>
      </w:r>
      <w:r w:rsidR="00150E0B" w:rsidRPr="006E2042">
        <w:rPr>
          <w:highlight w:val="yellow"/>
        </w:rPr>
        <w:t>,</w:t>
      </w:r>
      <w:r w:rsidRPr="006E2042">
        <w:rPr>
          <w:highlight w:val="yellow"/>
        </w:rPr>
        <w:t xml:space="preserve"> Periodic Test</w:t>
      </w:r>
      <w:r w:rsidR="00150E0B" w:rsidRPr="006E2042">
        <w:rPr>
          <w:highlight w:val="yellow"/>
        </w:rPr>
        <w:t>ing</w:t>
      </w:r>
      <w:r w:rsidR="006E2042" w:rsidRPr="006E2042">
        <w:rPr>
          <w:highlight w:val="yellow"/>
        </w:rPr>
        <w:t xml:space="preserve"> and Lot Validation Testing</w:t>
      </w:r>
      <w:r>
        <w:t xml:space="preserve"> (Chart F4).</w:t>
      </w:r>
    </w:p>
    <w:p w14:paraId="6F1D8E88" w14:textId="360B7123" w:rsidR="00BB137D" w:rsidRDefault="00BB137D" w:rsidP="00891DA6">
      <w:pPr>
        <w:keepNext/>
      </w:pPr>
      <w:r>
        <w:t xml:space="preserve">Should such failure occur during qualification, qualification maintenance or procurement of qualified components the Manufacturer shall initiate the non-conformance procedure in accordance with ESCC Basic Specification No. </w:t>
      </w:r>
      <w:hyperlink r:id="rId54" w:history="1">
        <w:hyperlink r:id="rId55" w:history="1">
          <w:r w:rsidR="00591765" w:rsidRPr="00D62905">
            <w:rPr>
              <w:rStyle w:val="Hyperlink"/>
            </w:rPr>
            <w:t>22800</w:t>
          </w:r>
        </w:hyperlink>
      </w:hyperlink>
      <w: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BF1E9F8" w14:textId="77777777" w:rsidR="00BB137D" w:rsidRDefault="00BB137D" w:rsidP="000C5345">
      <w:pPr>
        <w:keepLines/>
      </w:pPr>
      <w: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6AA9C4F4" w14:textId="77777777" w:rsidR="00BB137D" w:rsidRDefault="00BB137D" w:rsidP="00057668">
      <w:pPr>
        <w:pStyle w:val="Heading2"/>
      </w:pPr>
      <w:bookmarkStart w:id="26" w:name="_Toc95909029"/>
      <w:r>
        <w:t>MARKING</w:t>
      </w:r>
      <w:bookmarkEnd w:id="26"/>
    </w:p>
    <w:p w14:paraId="0DF5BA22" w14:textId="515442C2" w:rsidR="00BB137D" w:rsidRDefault="00BB137D" w:rsidP="00BB137D">
      <w:r>
        <w:t xml:space="preserve">All components procured and delivered to this specification shall be marked in accordance with ESCC Basic Specification No. </w:t>
      </w:r>
      <w:hyperlink r:id="rId56" w:history="1">
        <w:hyperlink r:id="rId57" w:history="1">
          <w:r w:rsidR="00591765" w:rsidRPr="00D62905">
            <w:rPr>
              <w:rStyle w:val="Hyperlink"/>
            </w:rPr>
            <w:t>21700</w:t>
          </w:r>
        </w:hyperlink>
      </w:hyperlink>
      <w:r>
        <w:t>.</w:t>
      </w:r>
    </w:p>
    <w:p w14:paraId="26F256A3" w14:textId="77777777" w:rsidR="00BB137D" w:rsidRDefault="00BB137D" w:rsidP="00057668">
      <w:pPr>
        <w:pStyle w:val="Heading2"/>
      </w:pPr>
      <w:bookmarkStart w:id="27" w:name="_Toc95909030"/>
      <w:r>
        <w:t>MATERIALS AND FINISHES</w:t>
      </w:r>
      <w:bookmarkEnd w:id="27"/>
    </w:p>
    <w:p w14:paraId="39F26C1A" w14:textId="77777777" w:rsidR="00BB137D" w:rsidRDefault="00BB137D" w:rsidP="00BB137D">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242A06D3" w14:textId="77777777" w:rsidR="00BB137D" w:rsidRDefault="00BB137D" w:rsidP="00BB137D">
      <w:r>
        <w:t>Unless otherwise specified in the Detail Specification the component shall be hermetically sealed and shall have a metal body with hard glass seal or a ceramic body or combination of these. The component case lid shall be welded, brazed, preform soldered or glass frit sealed.</w:t>
      </w:r>
    </w:p>
    <w:p w14:paraId="6F8AF47A" w14:textId="2891DD07" w:rsidR="00114BC2" w:rsidRDefault="00114BC2" w:rsidP="00114BC2">
      <w:bookmarkStart w:id="28" w:name="_Ref486928752"/>
      <w:r w:rsidRPr="00C1123F">
        <w:rPr>
          <w:highlight w:val="yellow"/>
        </w:rPr>
        <w:t xml:space="preserve">All materials and finishes of the components specified in the Detail Specification shall comply with the restrictions on materials specified in ESCC Basic Specification No. </w:t>
      </w:r>
      <w:hyperlink r:id="rId58" w:history="1">
        <w:r w:rsidRPr="00C1123F">
          <w:rPr>
            <w:rStyle w:val="Hyperlink"/>
            <w:highlight w:val="yellow"/>
          </w:rPr>
          <w:t>22600</w:t>
        </w:r>
      </w:hyperlink>
      <w:r w:rsidRPr="00C1123F">
        <w:rPr>
          <w:highlight w:val="yellow"/>
        </w:rPr>
        <w:t>.</w:t>
      </w:r>
    </w:p>
    <w:p w14:paraId="78227159" w14:textId="77777777" w:rsidR="00BB137D" w:rsidRDefault="00BB137D" w:rsidP="00BB137D">
      <w:pPr>
        <w:pStyle w:val="Heading1"/>
      </w:pPr>
      <w:bookmarkStart w:id="29" w:name="_Toc95909031"/>
      <w:r>
        <w:t>PRODUCTION CONTROL</w:t>
      </w:r>
      <w:bookmarkEnd w:id="28"/>
      <w:bookmarkEnd w:id="29"/>
    </w:p>
    <w:p w14:paraId="5C636B53" w14:textId="77777777" w:rsidR="00BB137D" w:rsidRDefault="00BB137D" w:rsidP="000C5345">
      <w:pPr>
        <w:pStyle w:val="Heading2"/>
      </w:pPr>
      <w:bookmarkStart w:id="30" w:name="_Toc95909032"/>
      <w:r>
        <w:t>GENERAL</w:t>
      </w:r>
      <w:bookmarkEnd w:id="30"/>
    </w:p>
    <w:p w14:paraId="6D194310" w14:textId="77777777" w:rsidR="00BB137D" w:rsidRDefault="00BB137D" w:rsidP="00891DA6">
      <w:pPr>
        <w:keepNext/>
        <w:spacing w:after="180"/>
      </w:pPr>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7D2EBCF0" w14:textId="77777777" w:rsidR="00BB137D" w:rsidRDefault="00BB137D" w:rsidP="00891DA6">
      <w:pPr>
        <w:keepNext/>
        <w:spacing w:after="180"/>
      </w:pPr>
      <w:r>
        <w:t>Any components which do not meet these requirements shall be removed from the lot and at no future time be resubmitted to the requirements of this specification.</w:t>
      </w:r>
    </w:p>
    <w:p w14:paraId="05133442" w14:textId="77777777" w:rsidR="00BB137D" w:rsidRDefault="00BB137D" w:rsidP="00891DA6">
      <w:pPr>
        <w:keepNext/>
        <w:spacing w:after="180"/>
      </w:pPr>
      <w:r>
        <w:t>The applicable test requirements are detailed in the paragraphs referenced in Chart F2.</w:t>
      </w:r>
    </w:p>
    <w:p w14:paraId="4CC87F33" w14:textId="77777777" w:rsidR="00BB137D" w:rsidRDefault="00BB137D" w:rsidP="00891DA6">
      <w:pPr>
        <w:keepNext/>
        <w:spacing w:after="180"/>
      </w:pPr>
      <w:r>
        <w:t>For qualified components the full production control provisions are defined in the PID.</w:t>
      </w:r>
    </w:p>
    <w:p w14:paraId="42C49C59" w14:textId="68BFE507" w:rsidR="00BB137D" w:rsidRDefault="00BB137D" w:rsidP="00891DA6">
      <w:pPr>
        <w:spacing w:after="180"/>
      </w:pPr>
      <w:r>
        <w:t xml:space="preserve">In the case of lot failure, the Manufacturer shall act in accordance with Para. </w:t>
      </w:r>
      <w:r w:rsidR="00CE3ED0">
        <w:fldChar w:fldCharType="begin"/>
      </w:r>
      <w:r w:rsidR="00CE3ED0">
        <w:instrText xml:space="preserve"> REF _Ref487460780 \r \h </w:instrText>
      </w:r>
      <w:r w:rsidR="00CE3ED0">
        <w:fldChar w:fldCharType="separate"/>
      </w:r>
      <w:r w:rsidR="00873587">
        <w:t>4.3.3</w:t>
      </w:r>
      <w:r w:rsidR="00CE3ED0">
        <w:fldChar w:fldCharType="end"/>
      </w:r>
      <w:r>
        <w:t>.</w:t>
      </w:r>
    </w:p>
    <w:p w14:paraId="0BAECD7D" w14:textId="77777777" w:rsidR="00BB137D" w:rsidRDefault="00BB137D" w:rsidP="008238F5">
      <w:pPr>
        <w:pStyle w:val="Heading3"/>
      </w:pPr>
      <w:bookmarkStart w:id="31" w:name="_Toc95909033"/>
      <w:r>
        <w:lastRenderedPageBreak/>
        <w:t>Rebonding</w:t>
      </w:r>
      <w:bookmarkEnd w:id="31"/>
    </w:p>
    <w:p w14:paraId="4C0DEF01" w14:textId="77777777" w:rsidR="00BB137D" w:rsidRDefault="00BB137D" w:rsidP="00BB137D">
      <w:r>
        <w:t>The rebonding of wires during assembly is not permitted.</w:t>
      </w:r>
    </w:p>
    <w:p w14:paraId="4D96D4DA" w14:textId="77777777" w:rsidR="00BB137D" w:rsidRDefault="00BB137D" w:rsidP="00057668">
      <w:pPr>
        <w:pStyle w:val="Heading2"/>
      </w:pPr>
      <w:bookmarkStart w:id="32" w:name="_Toc95909034"/>
      <w:r>
        <w:t>SUBSTRATE LOT ACCEPTANCE</w:t>
      </w:r>
      <w:bookmarkEnd w:id="32"/>
    </w:p>
    <w:p w14:paraId="2E7080B8" w14:textId="0ADCBF30" w:rsidR="00BB137D" w:rsidRDefault="00BB137D" w:rsidP="008238F5">
      <w:pPr>
        <w:pStyle w:val="Heading3"/>
      </w:pPr>
      <w:bookmarkStart w:id="33" w:name="_Ref486929538"/>
      <w:bookmarkStart w:id="34" w:name="_Toc95909035"/>
      <w:r>
        <w:t>Process Monitoring Review</w:t>
      </w:r>
      <w:bookmarkEnd w:id="33"/>
      <w:bookmarkEnd w:id="34"/>
    </w:p>
    <w:p w14:paraId="2D06DE4C" w14:textId="77777777" w:rsidR="00BB137D" w:rsidRDefault="00BB137D" w:rsidP="00BB137D">
      <w:r>
        <w:t>Process monitoring review shall be done in compliance with the Manufacturer’s SPC rules described in the PID.</w:t>
      </w:r>
    </w:p>
    <w:p w14:paraId="7B8AE013" w14:textId="77777777" w:rsidR="00BB137D" w:rsidRDefault="00BB137D" w:rsidP="00BB137D">
      <w:r>
        <w:t>A lot shall be rejected if one or more process control data parameters exceed the allowed distribution as specified in the PID.</w:t>
      </w:r>
    </w:p>
    <w:p w14:paraId="19C32A46" w14:textId="77777777" w:rsidR="00BB137D" w:rsidRDefault="00BB137D" w:rsidP="00057668">
      <w:pPr>
        <w:pStyle w:val="Heading2"/>
      </w:pPr>
      <w:bookmarkStart w:id="35" w:name="_Toc95909036"/>
      <w:r>
        <w:t>SPECIAL IN-PROCESS CONTROLS</w:t>
      </w:r>
      <w:bookmarkEnd w:id="35"/>
    </w:p>
    <w:p w14:paraId="6F396C29" w14:textId="1869EB10" w:rsidR="00BB137D" w:rsidRDefault="00BB137D" w:rsidP="008238F5">
      <w:pPr>
        <w:pStyle w:val="Heading3"/>
      </w:pPr>
      <w:bookmarkStart w:id="36" w:name="_Ref486929547"/>
      <w:bookmarkStart w:id="37" w:name="_Toc95909037"/>
      <w:r>
        <w:t>Internal Visual Inspection</w:t>
      </w:r>
      <w:bookmarkEnd w:id="36"/>
      <w:bookmarkEnd w:id="37"/>
    </w:p>
    <w:p w14:paraId="08F74B99" w14:textId="47D67BF1" w:rsidR="00BB137D" w:rsidRDefault="00BB137D" w:rsidP="00BB137D">
      <w:r>
        <w:t xml:space="preserve">Internal Visual Inspection shall be performed in accordance with Para. </w:t>
      </w:r>
      <w:r w:rsidR="00CE3ED0">
        <w:fldChar w:fldCharType="begin"/>
      </w:r>
      <w:r w:rsidR="00CE3ED0">
        <w:instrText xml:space="preserve"> REF _Ref487460796 \r \h </w:instrText>
      </w:r>
      <w:r w:rsidR="00CE3ED0">
        <w:fldChar w:fldCharType="separate"/>
      </w:r>
      <w:r w:rsidR="00873587">
        <w:t>8.1</w:t>
      </w:r>
      <w:r w:rsidR="00CE3ED0">
        <w:fldChar w:fldCharType="end"/>
      </w:r>
      <w:r>
        <w:t xml:space="preserve">. </w:t>
      </w:r>
    </w:p>
    <w:p w14:paraId="121BD2E0" w14:textId="77777777" w:rsidR="00BB137D" w:rsidRDefault="00BB137D" w:rsidP="008238F5">
      <w:pPr>
        <w:pStyle w:val="Heading3"/>
      </w:pPr>
      <w:bookmarkStart w:id="38" w:name="_Ref486929554"/>
      <w:bookmarkStart w:id="39" w:name="_Toc95909038"/>
      <w:r>
        <w:t>Bond Strength</w:t>
      </w:r>
      <w:bookmarkEnd w:id="38"/>
      <w:bookmarkEnd w:id="39"/>
    </w:p>
    <w:p w14:paraId="507587E2" w14:textId="46889335" w:rsidR="00BB137D" w:rsidRDefault="00BB137D" w:rsidP="00BB137D">
      <w:r>
        <w:t xml:space="preserve">Bond strength test shall be performed on test samples in accordance with Para. </w:t>
      </w:r>
      <w:r w:rsidR="00CE3ED0">
        <w:fldChar w:fldCharType="begin"/>
      </w:r>
      <w:r w:rsidR="00CE3ED0">
        <w:instrText xml:space="preserve"> REF _Ref487460807 \r \h </w:instrText>
      </w:r>
      <w:r w:rsidR="00CE3ED0">
        <w:fldChar w:fldCharType="separate"/>
      </w:r>
      <w:r w:rsidR="00873587">
        <w:t>8.2</w:t>
      </w:r>
      <w:r w:rsidR="00CE3ED0">
        <w:fldChar w:fldCharType="end"/>
      </w:r>
      <w:r>
        <w:t>. A single failure shall be cause for lot failure. This test is considered destructive and therefore components so tested shall not form part of the delivery lot.</w:t>
      </w:r>
    </w:p>
    <w:p w14:paraId="47EABEE5" w14:textId="77777777" w:rsidR="00BB137D" w:rsidRDefault="00BB137D" w:rsidP="008238F5">
      <w:pPr>
        <w:pStyle w:val="Heading3"/>
      </w:pPr>
      <w:bookmarkStart w:id="40" w:name="_Ref486929560"/>
      <w:bookmarkStart w:id="41" w:name="_Toc95909039"/>
      <w:r>
        <w:t>Adhesion of Metallisation to Substrate</w:t>
      </w:r>
      <w:bookmarkEnd w:id="40"/>
      <w:bookmarkEnd w:id="41"/>
    </w:p>
    <w:p w14:paraId="13AA3036" w14:textId="68B0E957" w:rsidR="00BB137D" w:rsidRDefault="00BB137D" w:rsidP="00BB137D">
      <w:r>
        <w:t xml:space="preserve">Adhesion of Metallisation to Substrate test shall be performed in accordance with Para. </w:t>
      </w:r>
      <w:r w:rsidR="00CE3ED0">
        <w:fldChar w:fldCharType="begin"/>
      </w:r>
      <w:r w:rsidR="00CE3ED0">
        <w:instrText xml:space="preserve"> REF _Ref487460829 \r \h </w:instrText>
      </w:r>
      <w:r w:rsidR="00CE3ED0">
        <w:fldChar w:fldCharType="separate"/>
      </w:r>
      <w:r w:rsidR="00873587">
        <w:t>8.2.2</w:t>
      </w:r>
      <w:r w:rsidR="00CE3ED0">
        <w:fldChar w:fldCharType="end"/>
      </w:r>
      <w:r>
        <w:t xml:space="preserve"> on 2 representative samples. A single failure shall be cause for lot failure. This test is considered destructive and therefore components so tested shall not form part of the delivery lot.</w:t>
      </w:r>
    </w:p>
    <w:p w14:paraId="03083301" w14:textId="77777777" w:rsidR="00BB137D" w:rsidRDefault="00BB137D" w:rsidP="008238F5">
      <w:pPr>
        <w:pStyle w:val="Heading3"/>
      </w:pPr>
      <w:bookmarkStart w:id="42" w:name="_Ref486929566"/>
      <w:bookmarkStart w:id="43" w:name="_Toc95909040"/>
      <w:r>
        <w:t>Dimension Check</w:t>
      </w:r>
      <w:bookmarkEnd w:id="42"/>
      <w:bookmarkEnd w:id="43"/>
    </w:p>
    <w:p w14:paraId="6C99675B" w14:textId="736240AF" w:rsidR="00BB137D" w:rsidRDefault="00BB137D" w:rsidP="00BB137D">
      <w:r>
        <w:t xml:space="preserve">Dimension Check shall be performed in accordance with Para. </w:t>
      </w:r>
      <w:r w:rsidR="00CE3ED0">
        <w:fldChar w:fldCharType="begin"/>
      </w:r>
      <w:r w:rsidR="00CE3ED0">
        <w:instrText xml:space="preserve"> REF _Ref487460841 \r \h </w:instrText>
      </w:r>
      <w:r w:rsidR="00CE3ED0">
        <w:fldChar w:fldCharType="separate"/>
      </w:r>
      <w:r w:rsidR="00873587">
        <w:t>8.10</w:t>
      </w:r>
      <w:r w:rsidR="00CE3ED0">
        <w:fldChar w:fldCharType="end"/>
      </w:r>
      <w:r>
        <w:t xml:space="preserve"> on 3 samples only.</w:t>
      </w:r>
    </w:p>
    <w:p w14:paraId="541EFE87" w14:textId="77777777" w:rsidR="00BB137D" w:rsidRDefault="00BB137D" w:rsidP="00BB137D">
      <w:r>
        <w:t>In the event of any failure a 100% Dimension Check shall be performed.</w:t>
      </w:r>
    </w:p>
    <w:p w14:paraId="4417642C" w14:textId="77777777" w:rsidR="00BB137D" w:rsidRDefault="00BB137D" w:rsidP="008238F5">
      <w:pPr>
        <w:pStyle w:val="Heading3"/>
      </w:pPr>
      <w:bookmarkStart w:id="44" w:name="_Ref486929573"/>
      <w:bookmarkStart w:id="45" w:name="_Toc95909041"/>
      <w:r>
        <w:t>Weight</w:t>
      </w:r>
      <w:bookmarkEnd w:id="44"/>
      <w:bookmarkEnd w:id="45"/>
    </w:p>
    <w:p w14:paraId="506AD1BC" w14:textId="77777777" w:rsidR="00BB137D" w:rsidRDefault="00BB137D" w:rsidP="00BB137D">
      <w:r>
        <w:t>The maximum weight of the components specified in the Detail Specification shall be guaranteed but not tested.</w:t>
      </w:r>
    </w:p>
    <w:p w14:paraId="2CFD0CC3" w14:textId="77777777" w:rsidR="00BB137D" w:rsidRDefault="00BB137D" w:rsidP="008238F5">
      <w:pPr>
        <w:pStyle w:val="Heading3"/>
      </w:pPr>
      <w:bookmarkStart w:id="46" w:name="_Toc95909042"/>
      <w:r>
        <w:t>Documentation</w:t>
      </w:r>
      <w:bookmarkEnd w:id="46"/>
    </w:p>
    <w:p w14:paraId="02DF6B29" w14:textId="2836E7CE" w:rsidR="00BB137D" w:rsidRDefault="00BB137D" w:rsidP="00BB137D">
      <w:r>
        <w:t xml:space="preserve">Documentation of Special In-Process Controls shall be in accordance with Para. </w:t>
      </w:r>
      <w:r w:rsidR="00CE3ED0">
        <w:fldChar w:fldCharType="begin"/>
      </w:r>
      <w:r w:rsidR="00CE3ED0">
        <w:instrText xml:space="preserve"> REF _Ref487460855 \r \h </w:instrText>
      </w:r>
      <w:r w:rsidR="00CE3ED0">
        <w:fldChar w:fldCharType="separate"/>
      </w:r>
      <w:r w:rsidR="00873587">
        <w:t>9.5</w:t>
      </w:r>
      <w:r w:rsidR="00CE3ED0">
        <w:fldChar w:fldCharType="end"/>
      </w:r>
      <w:r>
        <w:t>.</w:t>
      </w:r>
    </w:p>
    <w:p w14:paraId="501EC0F6" w14:textId="77777777" w:rsidR="00BB137D" w:rsidRDefault="00BB137D" w:rsidP="00BB137D">
      <w:pPr>
        <w:pStyle w:val="Heading1"/>
      </w:pPr>
      <w:bookmarkStart w:id="47" w:name="_Ref486928760"/>
      <w:bookmarkStart w:id="48" w:name="_Toc95909043"/>
      <w:r>
        <w:t>SCREENING TESTS</w:t>
      </w:r>
      <w:bookmarkEnd w:id="47"/>
      <w:bookmarkEnd w:id="48"/>
    </w:p>
    <w:p w14:paraId="46DD78A2" w14:textId="77777777" w:rsidR="00BB137D" w:rsidRDefault="00BB137D" w:rsidP="00057668">
      <w:pPr>
        <w:pStyle w:val="Heading2"/>
      </w:pPr>
      <w:bookmarkStart w:id="49" w:name="_Ref486942877"/>
      <w:bookmarkStart w:id="50" w:name="_Toc95909044"/>
      <w:r>
        <w:t>GENERAL</w:t>
      </w:r>
      <w:bookmarkEnd w:id="49"/>
      <w:bookmarkEnd w:id="50"/>
    </w:p>
    <w:p w14:paraId="3969B279" w14:textId="77777777" w:rsidR="00BB137D" w:rsidRDefault="00BB137D" w:rsidP="00891DA6">
      <w:pPr>
        <w:spacing w:after="200"/>
      </w:pPr>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prior to the tests and inspections.</w:t>
      </w:r>
    </w:p>
    <w:p w14:paraId="26F09AB5" w14:textId="77777777" w:rsidR="00BB137D" w:rsidRDefault="00BB137D" w:rsidP="00891DA6">
      <w:pPr>
        <w:spacing w:after="200"/>
      </w:pPr>
      <w:r>
        <w:t>Any components which do not meet these requirements shall be removed from the lot and at no future time be resubmitted to the requirements of this specification.</w:t>
      </w:r>
    </w:p>
    <w:p w14:paraId="776BE7EB" w14:textId="77777777" w:rsidR="00BB137D" w:rsidRDefault="00BB137D" w:rsidP="00BB137D">
      <w:r>
        <w:t>The applicable test methods and conditions are specified in the paragraphs referenced in Chart F3.</w:t>
      </w:r>
    </w:p>
    <w:p w14:paraId="01AD1E3B" w14:textId="77777777" w:rsidR="00BB137D" w:rsidRDefault="00BB137D" w:rsidP="00057668">
      <w:pPr>
        <w:pStyle w:val="Heading2"/>
      </w:pPr>
      <w:bookmarkStart w:id="51" w:name="_Ref487460882"/>
      <w:bookmarkStart w:id="52" w:name="_Toc95909045"/>
      <w:r>
        <w:lastRenderedPageBreak/>
        <w:t>FAILURE CRITERIA</w:t>
      </w:r>
      <w:bookmarkEnd w:id="51"/>
      <w:bookmarkEnd w:id="52"/>
    </w:p>
    <w:p w14:paraId="696D7AA6" w14:textId="2630411D" w:rsidR="00BB137D" w:rsidRDefault="00BB137D" w:rsidP="008238F5">
      <w:pPr>
        <w:pStyle w:val="Heading3"/>
      </w:pPr>
      <w:bookmarkStart w:id="53" w:name="_Toc95909046"/>
      <w:r>
        <w:t>Environmental and Mechanical Test Failure</w:t>
      </w:r>
      <w:bookmarkEnd w:id="53"/>
    </w:p>
    <w:p w14:paraId="28071B82" w14:textId="58CECE5A" w:rsidR="00BB137D" w:rsidRDefault="00BB137D" w:rsidP="00BB137D">
      <w:r>
        <w:t>The following shall be</w:t>
      </w:r>
      <w:r w:rsidR="00DF4805">
        <w:t xml:space="preserve"> counted as component failures:</w:t>
      </w:r>
      <w:r>
        <w:t xml:space="preserve"> components which fail during tests for which the pass/fail criteria are inherent in the test method, i.e. PIND, Seal, External Visual Inspection and Radiographic Inspection.</w:t>
      </w:r>
    </w:p>
    <w:p w14:paraId="33B7159B" w14:textId="77777777" w:rsidR="00BB137D" w:rsidRDefault="00BB137D" w:rsidP="008238F5">
      <w:pPr>
        <w:pStyle w:val="Heading3"/>
      </w:pPr>
      <w:bookmarkStart w:id="54" w:name="_Ref487460906"/>
      <w:bookmarkStart w:id="55" w:name="_Toc95909047"/>
      <w:r>
        <w:t>Parameter Drift Failure</w:t>
      </w:r>
      <w:bookmarkEnd w:id="54"/>
      <w:bookmarkEnd w:id="55"/>
    </w:p>
    <w:p w14:paraId="11C4AAD0" w14:textId="79E3334C" w:rsidR="00BB137D" w:rsidRDefault="00BB137D" w:rsidP="00BB137D">
      <w:r>
        <w:t>The acceptable change limits are shown in Parameter Drift Values in the Detail Specification. A component shall be counted as a parameter drift failure if the changes during Burn-in are larger than the drift values (</w:t>
      </w:r>
      <w:r w:rsidR="00DF4805">
        <w:rPr>
          <w:rFonts w:cs="Arial"/>
        </w:rPr>
        <w:t>Δ</w:t>
      </w:r>
      <w:r>
        <w:t>) specified.</w:t>
      </w:r>
    </w:p>
    <w:p w14:paraId="40D99653" w14:textId="77777777" w:rsidR="00BB137D" w:rsidRDefault="00BB137D" w:rsidP="008238F5">
      <w:pPr>
        <w:pStyle w:val="Heading3"/>
      </w:pPr>
      <w:bookmarkStart w:id="56" w:name="_Ref487460914"/>
      <w:bookmarkStart w:id="57" w:name="_Toc95909048"/>
      <w:r>
        <w:t>Parameter Limit Failure</w:t>
      </w:r>
      <w:bookmarkEnd w:id="56"/>
      <w:bookmarkEnd w:id="57"/>
    </w:p>
    <w:p w14:paraId="7668C0CC" w14:textId="77777777" w:rsidR="00BB137D" w:rsidRDefault="00BB137D" w:rsidP="00BB137D">
      <w:r>
        <w:t>A component shall be counted as a limit failure if one or more parameters exceed the limits shown in Room Temperature Electrical Measurements or High and Low Temperatures Electrical Measurements in the Detail Specification. Any component which exhibits a limit failure prior to the submission to Burn-in shall be rejected and not counted when determining lot rejection.</w:t>
      </w:r>
    </w:p>
    <w:p w14:paraId="2BB9395D" w14:textId="77777777" w:rsidR="00BB137D" w:rsidRDefault="00BB137D" w:rsidP="008238F5">
      <w:pPr>
        <w:pStyle w:val="Heading3"/>
      </w:pPr>
      <w:bookmarkStart w:id="58" w:name="_Toc95909049"/>
      <w:r>
        <w:t>Other Failures</w:t>
      </w:r>
      <w:bookmarkEnd w:id="58"/>
    </w:p>
    <w:p w14:paraId="7BDA63CC" w14:textId="77777777" w:rsidR="00BB137D" w:rsidRDefault="00BB137D" w:rsidP="00DF4805">
      <w:pPr>
        <w:spacing w:after="120"/>
      </w:pPr>
      <w:r>
        <w:t>A component shall be counted as a failure in any of the following cases:</w:t>
      </w:r>
    </w:p>
    <w:p w14:paraId="04338019" w14:textId="77777777" w:rsidR="00BB137D" w:rsidRDefault="00BB137D" w:rsidP="007D6F67">
      <w:pPr>
        <w:pStyle w:val="BulletList"/>
        <w:spacing w:after="60"/>
        <w:ind w:left="1775" w:hanging="357"/>
        <w:contextualSpacing w:val="0"/>
      </w:pPr>
      <w:r>
        <w:t>Visual failure.</w:t>
      </w:r>
    </w:p>
    <w:p w14:paraId="46C603A4" w14:textId="77777777" w:rsidR="00BB137D" w:rsidRDefault="00BB137D" w:rsidP="007D6F67">
      <w:pPr>
        <w:pStyle w:val="BulletList"/>
        <w:spacing w:after="60"/>
        <w:ind w:left="1775" w:hanging="357"/>
        <w:contextualSpacing w:val="0"/>
      </w:pPr>
      <w:r>
        <w:t>Mechanical failure.</w:t>
      </w:r>
    </w:p>
    <w:p w14:paraId="35868C23" w14:textId="77777777" w:rsidR="00BB137D" w:rsidRDefault="00BB137D" w:rsidP="007D6F67">
      <w:pPr>
        <w:pStyle w:val="BulletList"/>
        <w:spacing w:after="60"/>
        <w:ind w:left="1775" w:hanging="357"/>
        <w:contextualSpacing w:val="0"/>
      </w:pPr>
      <w:r>
        <w:t>Handling failure.</w:t>
      </w:r>
    </w:p>
    <w:p w14:paraId="05BAE13A" w14:textId="77777777" w:rsidR="00BB137D" w:rsidRDefault="00BB137D" w:rsidP="007D6F67">
      <w:pPr>
        <w:pStyle w:val="BulletList"/>
        <w:spacing w:after="60"/>
        <w:ind w:left="1775" w:hanging="357"/>
        <w:contextualSpacing w:val="0"/>
      </w:pPr>
      <w:r>
        <w:t>Lost component.</w:t>
      </w:r>
    </w:p>
    <w:p w14:paraId="6D5F1E9F" w14:textId="77777777" w:rsidR="00BB137D" w:rsidRDefault="00BB137D" w:rsidP="00057668">
      <w:pPr>
        <w:pStyle w:val="Heading2"/>
      </w:pPr>
      <w:bookmarkStart w:id="59" w:name="_Toc95909050"/>
      <w:r>
        <w:t>FAILED COMPONENTS</w:t>
      </w:r>
      <w:bookmarkEnd w:id="59"/>
    </w:p>
    <w:p w14:paraId="7526AE92" w14:textId="66FFCF11" w:rsidR="00BB137D" w:rsidRDefault="00BB137D" w:rsidP="00BB137D">
      <w:r>
        <w:t xml:space="preserve">A component shall be considered as a failed component if it exhibits one or more of the failure modes described in Para. </w:t>
      </w:r>
      <w:r w:rsidR="00CE3ED0">
        <w:fldChar w:fldCharType="begin"/>
      </w:r>
      <w:r w:rsidR="00CE3ED0">
        <w:instrText xml:space="preserve"> REF _Ref487460882 \r \h </w:instrText>
      </w:r>
      <w:r w:rsidR="00CE3ED0">
        <w:fldChar w:fldCharType="separate"/>
      </w:r>
      <w:r w:rsidR="00873587">
        <w:t>6.2</w:t>
      </w:r>
      <w:r w:rsidR="00CE3ED0">
        <w:fldChar w:fldCharType="end"/>
      </w:r>
      <w:r>
        <w:t>.</w:t>
      </w:r>
    </w:p>
    <w:p w14:paraId="68041E22" w14:textId="77777777" w:rsidR="00BB137D" w:rsidRDefault="00BB137D" w:rsidP="00057668">
      <w:pPr>
        <w:pStyle w:val="Heading2"/>
      </w:pPr>
      <w:bookmarkStart w:id="60" w:name="_Ref487461106"/>
      <w:bookmarkStart w:id="61" w:name="_Toc95909051"/>
      <w:r>
        <w:t>LOT FAILURE</w:t>
      </w:r>
      <w:bookmarkEnd w:id="60"/>
      <w:bookmarkEnd w:id="61"/>
    </w:p>
    <w:p w14:paraId="0104EB60" w14:textId="69022BBF" w:rsidR="00BB137D" w:rsidRDefault="00BB137D" w:rsidP="00BB137D">
      <w:r>
        <w:t xml:space="preserve">In the case of lot failure, the Manufacturer shall act in accordance with Para. </w:t>
      </w:r>
      <w:r w:rsidR="00CE3ED0">
        <w:fldChar w:fldCharType="begin"/>
      </w:r>
      <w:r w:rsidR="00CE3ED0">
        <w:instrText xml:space="preserve"> REF _Ref487460895 \r \h </w:instrText>
      </w:r>
      <w:r w:rsidR="00CE3ED0">
        <w:fldChar w:fldCharType="separate"/>
      </w:r>
      <w:r w:rsidR="00873587">
        <w:t>4.3.3</w:t>
      </w:r>
      <w:r w:rsidR="00CE3ED0">
        <w:fldChar w:fldCharType="end"/>
      </w:r>
      <w:r>
        <w:t>.</w:t>
      </w:r>
    </w:p>
    <w:p w14:paraId="34C6805E" w14:textId="77777777" w:rsidR="00BB137D" w:rsidRDefault="00BB137D" w:rsidP="008238F5">
      <w:pPr>
        <w:pStyle w:val="Heading3"/>
      </w:pPr>
      <w:bookmarkStart w:id="62" w:name="_Ref486942987"/>
      <w:bookmarkStart w:id="63" w:name="_Ref487460928"/>
      <w:bookmarkStart w:id="64" w:name="_Toc95909052"/>
      <w:r>
        <w:t>Lot Failure during 100% Testing</w:t>
      </w:r>
      <w:bookmarkEnd w:id="62"/>
      <w:bookmarkEnd w:id="63"/>
      <w:bookmarkEnd w:id="64"/>
    </w:p>
    <w:p w14:paraId="3E375C5C" w14:textId="137FB706" w:rsidR="00BB137D" w:rsidRDefault="00BB137D" w:rsidP="00BB137D">
      <w:r>
        <w:t xml:space="preserve">If the number of components failed on the basis of the failure criteria specified in Paras. </w:t>
      </w:r>
      <w:r w:rsidR="00CE3ED0">
        <w:fldChar w:fldCharType="begin"/>
      </w:r>
      <w:r w:rsidR="00CE3ED0">
        <w:instrText xml:space="preserve"> REF _Ref487460906 \r \h </w:instrText>
      </w:r>
      <w:r w:rsidR="00CE3ED0">
        <w:fldChar w:fldCharType="separate"/>
      </w:r>
      <w:r w:rsidR="00873587">
        <w:t>6.2.2</w:t>
      </w:r>
      <w:r w:rsidR="00CE3ED0">
        <w:fldChar w:fldCharType="end"/>
      </w:r>
      <w:r>
        <w:t xml:space="preserve"> and </w:t>
      </w:r>
      <w:r w:rsidR="00CE3ED0">
        <w:fldChar w:fldCharType="begin"/>
      </w:r>
      <w:r w:rsidR="00CE3ED0">
        <w:instrText xml:space="preserve"> REF _Ref487460914 \r \h </w:instrText>
      </w:r>
      <w:r w:rsidR="00CE3ED0">
        <w:fldChar w:fldCharType="separate"/>
      </w:r>
      <w:r w:rsidR="00873587">
        <w:t>6.2.3</w:t>
      </w:r>
      <w:r w:rsidR="00CE3ED0">
        <w:fldChar w:fldCharType="end"/>
      </w:r>
      <w:r>
        <w:t xml:space="preserve"> exceeds 5% (rounded upwards to the nearest whole number) of the components submitted to Burn-in in Chart F3, the lot shall be considered as failed.</w:t>
      </w:r>
    </w:p>
    <w:p w14:paraId="6CDEFBF7" w14:textId="77777777" w:rsidR="00BB137D" w:rsidRDefault="00BB137D" w:rsidP="00BB137D">
      <w:r>
        <w:t>If a lot is composed of groups of components of one family defined in one ESCC Detail Specification, but separately identifiable for any reason, then the lot failure criteria shall apply separately to each identifiable group.</w:t>
      </w:r>
    </w:p>
    <w:p w14:paraId="4175205A" w14:textId="77777777" w:rsidR="00BB137D" w:rsidRDefault="00BB137D" w:rsidP="008238F5">
      <w:pPr>
        <w:pStyle w:val="Heading3"/>
      </w:pPr>
      <w:bookmarkStart w:id="65" w:name="_Toc95909053"/>
      <w:r>
        <w:t>Lot Failure during Sample Testing</w:t>
      </w:r>
      <w:bookmarkEnd w:id="65"/>
    </w:p>
    <w:p w14:paraId="4566ECA5" w14:textId="77777777" w:rsidR="00BB137D" w:rsidRDefault="00BB137D" w:rsidP="00BB137D">
      <w:r>
        <w:t xml:space="preserve">A lot shall be considered as failed if the number of allowable failures during sample testing, as specified in the Detail Specification, is exceeded. </w:t>
      </w:r>
    </w:p>
    <w:p w14:paraId="18914884" w14:textId="156ACB80" w:rsidR="00BB137D" w:rsidRDefault="00BB137D" w:rsidP="00BB137D">
      <w:r>
        <w:t xml:space="preserve">Unless otherwise specified, if a lot failure occurs, a 100% testing may be performed but the cumulative percent defective shall not exceed that given in Para. </w:t>
      </w:r>
      <w:r w:rsidR="00CE3ED0">
        <w:fldChar w:fldCharType="begin"/>
      </w:r>
      <w:r w:rsidR="00CE3ED0">
        <w:instrText xml:space="preserve"> REF _Ref487460928 \r \h </w:instrText>
      </w:r>
      <w:r w:rsidR="00CE3ED0">
        <w:fldChar w:fldCharType="separate"/>
      </w:r>
      <w:r w:rsidR="00873587">
        <w:t>6.4.1</w:t>
      </w:r>
      <w:r w:rsidR="00CE3ED0">
        <w:fldChar w:fldCharType="end"/>
      </w:r>
      <w:r>
        <w:t>.</w:t>
      </w:r>
    </w:p>
    <w:p w14:paraId="1897A9E0" w14:textId="77777777" w:rsidR="00BB137D" w:rsidRDefault="00BB137D" w:rsidP="00057668">
      <w:pPr>
        <w:pStyle w:val="Heading2"/>
      </w:pPr>
      <w:bookmarkStart w:id="66" w:name="_Toc95909054"/>
      <w:r>
        <w:lastRenderedPageBreak/>
        <w:t>DOCUMENTATION</w:t>
      </w:r>
      <w:bookmarkEnd w:id="66"/>
    </w:p>
    <w:p w14:paraId="0D5CB984" w14:textId="50949518" w:rsidR="00BB137D" w:rsidRDefault="00BB137D" w:rsidP="00BB137D">
      <w:r>
        <w:t xml:space="preserve">Documentation of Screening Tests shall be in accordance with Para. </w:t>
      </w:r>
      <w:r w:rsidR="00CE3ED0">
        <w:fldChar w:fldCharType="begin"/>
      </w:r>
      <w:r w:rsidR="00CE3ED0">
        <w:instrText xml:space="preserve"> REF _Ref487460942 \r \h </w:instrText>
      </w:r>
      <w:r w:rsidR="00CE3ED0">
        <w:fldChar w:fldCharType="separate"/>
      </w:r>
      <w:r w:rsidR="00873587">
        <w:t>9.6</w:t>
      </w:r>
      <w:r w:rsidR="00CE3ED0">
        <w:fldChar w:fldCharType="end"/>
      </w:r>
      <w:r>
        <w:t>.</w:t>
      </w:r>
    </w:p>
    <w:p w14:paraId="3945A6D7" w14:textId="77777777" w:rsidR="00BB137D" w:rsidRDefault="00BB137D" w:rsidP="00BB137D">
      <w:pPr>
        <w:pStyle w:val="Heading1"/>
      </w:pPr>
      <w:bookmarkStart w:id="67" w:name="_Toc95909055"/>
      <w:r>
        <w:t>QUALIFICATION, QUALIFICATION MAINTENANCE AND LOT VALIDATION TESTING</w:t>
      </w:r>
      <w:bookmarkEnd w:id="67"/>
    </w:p>
    <w:p w14:paraId="401E4E30" w14:textId="350E8829" w:rsidR="00BB137D" w:rsidRDefault="00BB137D" w:rsidP="00BB137D">
      <w:r>
        <w:t>The requirements of this paragraph are applicable to the tests performed on components or test structures as part of qualification or qualification maintenance in accordance with either ESCC Basic Specification No.</w:t>
      </w:r>
      <w:hyperlink r:id="rId59" w:history="1">
        <w:r w:rsidR="00591765" w:rsidRPr="00591765">
          <w:t xml:space="preserve"> </w:t>
        </w:r>
        <w:hyperlink r:id="rId60" w:history="1">
          <w:r w:rsidR="00591765" w:rsidRPr="007C273D">
            <w:rPr>
              <w:rStyle w:val="Hyperlink"/>
            </w:rPr>
            <w:t>20100</w:t>
          </w:r>
        </w:hyperlink>
      </w:hyperlink>
      <w:r>
        <w:t xml:space="preserve"> or </w:t>
      </w:r>
      <w:hyperlink r:id="rId61" w:history="1">
        <w:hyperlink r:id="rId62" w:history="1">
          <w:r w:rsidR="00591765" w:rsidRPr="007C273D">
            <w:rPr>
              <w:rStyle w:val="Hyperlink"/>
            </w:rPr>
            <w:t>25400</w:t>
          </w:r>
        </w:hyperlink>
      </w:hyperlink>
      <w:r>
        <w:t xml:space="preserve"> as applicable. They are also applicable to Lot Validation Testing as part of the procurement of qualified or unqualified components.</w:t>
      </w:r>
    </w:p>
    <w:p w14:paraId="65AA573C" w14:textId="77777777" w:rsidR="00BB137D" w:rsidRDefault="00BB137D" w:rsidP="00057668">
      <w:pPr>
        <w:pStyle w:val="Heading2"/>
      </w:pPr>
      <w:bookmarkStart w:id="68" w:name="_Ref487460966"/>
      <w:bookmarkStart w:id="69" w:name="_Toc95909056"/>
      <w:r>
        <w:t>COMPONENT TYPE QUALIFICATION TESTING</w:t>
      </w:r>
      <w:bookmarkEnd w:id="68"/>
      <w:bookmarkEnd w:id="69"/>
    </w:p>
    <w:p w14:paraId="52E183CB" w14:textId="7D4FB0E5" w:rsidR="00BB137D" w:rsidRDefault="00BB137D" w:rsidP="008238F5">
      <w:pPr>
        <w:pStyle w:val="Heading3"/>
      </w:pPr>
      <w:bookmarkStart w:id="70" w:name="_Toc95909057"/>
      <w:r>
        <w:t>General</w:t>
      </w:r>
      <w:bookmarkEnd w:id="70"/>
    </w:p>
    <w:p w14:paraId="3089EB46" w14:textId="77777777" w:rsidR="00BB137D" w:rsidRDefault="00BB137D" w:rsidP="00BB137D">
      <w:r>
        <w:t>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w:t>
      </w:r>
    </w:p>
    <w:p w14:paraId="36139ED1" w14:textId="77777777" w:rsidR="00BB137D" w:rsidRDefault="00BB137D" w:rsidP="00BB137D">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29C08F38" w14:textId="098A629E" w:rsidR="00BB137D" w:rsidRDefault="00BB137D" w:rsidP="00BB137D">
      <w:r>
        <w:t xml:space="preserve">The conditions governing qualification testing are given in ESCC Basic Specification No. </w:t>
      </w:r>
      <w:hyperlink r:id="rId63" w:history="1">
        <w:r w:rsidR="00591765" w:rsidRPr="007C273D">
          <w:rPr>
            <w:rStyle w:val="Hyperlink"/>
          </w:rPr>
          <w:t>20100</w:t>
        </w:r>
      </w:hyperlink>
      <w:r>
        <w:t>.</w:t>
      </w:r>
    </w:p>
    <w:p w14:paraId="5B432245" w14:textId="77777777" w:rsidR="00BB137D" w:rsidRDefault="00BB137D" w:rsidP="008238F5">
      <w:pPr>
        <w:pStyle w:val="Heading3"/>
      </w:pPr>
      <w:bookmarkStart w:id="71" w:name="_Toc95909058"/>
      <w:r>
        <w:t>Distribution within the Qualification Test Lot</w:t>
      </w:r>
      <w:bookmarkEnd w:id="71"/>
    </w:p>
    <w:p w14:paraId="3986A37C" w14:textId="77777777" w:rsidR="00BB137D" w:rsidRDefault="00BB137D" w:rsidP="00BB137D">
      <w:r>
        <w:t>The Qualification Test Lot shall be comprised in accordance with the following provisions, depending on whether it is required to obtain qualification for a single component type or for a family of component types.</w:t>
      </w:r>
    </w:p>
    <w:p w14:paraId="7D3A8D88" w14:textId="77777777" w:rsidR="00BB137D" w:rsidRDefault="00BB137D" w:rsidP="00BB137D">
      <w:pPr>
        <w:pStyle w:val="Heading4"/>
      </w:pPr>
      <w:bookmarkStart w:id="72" w:name="_Ref487097489"/>
      <w:bookmarkStart w:id="73" w:name="_Toc95909059"/>
      <w:r>
        <w:t>Single Component Type</w:t>
      </w:r>
      <w:bookmarkEnd w:id="72"/>
      <w:bookmarkEnd w:id="73"/>
    </w:p>
    <w:p w14:paraId="4A54912B" w14:textId="77777777" w:rsidR="00BB137D" w:rsidRDefault="00BB137D" w:rsidP="00BB137D">
      <w:r>
        <w:t>When it is proposed to submit a single component for qualification testing, the sample quantity shall be as specified in Chart F4, Note 1. However, when such a single component type is to be qualified in more than one type of package, each package variation must be equally represented in the Environmental/Mechanical, Endurance and Assembly/Capability subgroups. For this purpose, the applicable sample distribution shall be the same as for the qualification of a family of component types as specified in Chart F4, Note 2 or Note 3.</w:t>
      </w:r>
    </w:p>
    <w:p w14:paraId="2951F4B7" w14:textId="77777777" w:rsidR="00BB137D" w:rsidRDefault="00BB137D" w:rsidP="00BB137D">
      <w:pPr>
        <w:pStyle w:val="Heading4"/>
      </w:pPr>
      <w:bookmarkStart w:id="74" w:name="_Ref487097496"/>
      <w:bookmarkStart w:id="75" w:name="_Toc95909060"/>
      <w:r>
        <w:t>Family of Component Types</w:t>
      </w:r>
      <w:bookmarkEnd w:id="74"/>
      <w:bookmarkEnd w:id="75"/>
    </w:p>
    <w:p w14:paraId="4825DF01" w14:textId="77777777" w:rsidR="00BB137D" w:rsidRDefault="00BB137D" w:rsidP="00BB137D">
      <w:r>
        <w:t xml:space="preserve">A family of component types is a series of components produced by the same manufacturing techniques, up to and including final encapsulation, using the same types of machines and apparatus. Such components will be designed for the same supply, bias and signal voltages and for an input/output compatibility with each other under an established set of loading rules. They shall be produced using the same technology and identical design rules. </w:t>
      </w:r>
    </w:p>
    <w:p w14:paraId="6FE910FD" w14:textId="77777777" w:rsidR="00BB137D" w:rsidRDefault="00BB137D" w:rsidP="00BB137D">
      <w:r>
        <w:t xml:space="preserve">Qualification may be granted to a family of components subject to the successful outcome of the qualification testing of certain specified component types to represent the family. </w:t>
      </w:r>
    </w:p>
    <w:p w14:paraId="5B3D9BC4" w14:textId="77777777" w:rsidR="00BB137D" w:rsidRDefault="00BB137D" w:rsidP="00BB137D">
      <w: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658D9095" w14:textId="77777777" w:rsidR="00BB137D" w:rsidRDefault="00BB137D" w:rsidP="00BB137D">
      <w:r>
        <w:lastRenderedPageBreak/>
        <w:t xml:space="preserve">The component types chosen must be those that employ the extremes of design rules and tolerances and contain the maximum of internal sub-circuitry complexity, i.e. usually those that give the greatest risk of rejection. </w:t>
      </w:r>
    </w:p>
    <w:p w14:paraId="02F090EE" w14:textId="77777777" w:rsidR="00BB137D" w:rsidRDefault="00BB137D" w:rsidP="00BB137D">
      <w:r>
        <w:t xml:space="preserve">When qualification is required for component types in more than one type of package, each package must be adequately represented in the Environmental/Mechanical, Endurance and Assembly/Capability subgroups. </w:t>
      </w:r>
    </w:p>
    <w:p w14:paraId="61F4A40B" w14:textId="34ADAAE2" w:rsidR="00BB137D" w:rsidRDefault="00BB137D" w:rsidP="00BB137D">
      <w:r>
        <w:t>The component types may be specified by but in any case</w:t>
      </w:r>
      <w:r w:rsidR="00C6560D">
        <w:t>,</w:t>
      </w:r>
      <w:r>
        <w:t xml:space="preserve"> shall be agreed with the ESCC Executive prior to the commencement of qualification testing and the justification for the selection shall be declared in the qualification test report. </w:t>
      </w:r>
    </w:p>
    <w:p w14:paraId="7D1CCBBE" w14:textId="46B536E6" w:rsidR="00BB137D" w:rsidRDefault="00BB137D" w:rsidP="00BB137D">
      <w:r>
        <w:t xml:space="preserve">The number of component types selected as representative of the family will therefore determine the total number of components comprising the qualification test lot. </w:t>
      </w:r>
      <w:r w:rsidR="000C7568" w:rsidRPr="000C7568">
        <w:rPr>
          <w:highlight w:val="yellow"/>
        </w:rPr>
        <w:t xml:space="preserve">In the case of two component types selected, </w:t>
      </w:r>
      <w:r w:rsidRPr="000C7568">
        <w:rPr>
          <w:highlight w:val="yellow"/>
        </w:rPr>
        <w:t>the sample sizes shall be as specified in Chart F4, Note 2.</w:t>
      </w:r>
      <w:r w:rsidR="00014835">
        <w:t xml:space="preserve"> </w:t>
      </w:r>
      <w:r>
        <w:t xml:space="preserve">In the case of </w:t>
      </w:r>
      <w:r w:rsidR="000C7568" w:rsidRPr="000C7568">
        <w:rPr>
          <w:highlight w:val="yellow"/>
        </w:rPr>
        <w:t>three</w:t>
      </w:r>
      <w:r>
        <w:t xml:space="preserve"> or more component types selected, different pass/fail criteria from those shown in Chart F4 may be applicable. When appropriate, these shall be agreed with the ESCC Executive prior to the commencement of qualification testing.</w:t>
      </w:r>
    </w:p>
    <w:p w14:paraId="54C13ED2" w14:textId="77777777" w:rsidR="00BB137D" w:rsidRDefault="00BB137D" w:rsidP="00057668">
      <w:pPr>
        <w:pStyle w:val="Heading2"/>
      </w:pPr>
      <w:bookmarkStart w:id="76" w:name="_Toc95909061"/>
      <w:r>
        <w:t>QUALIFICATION WITHIN A TECHNOLOGY FLOW</w:t>
      </w:r>
      <w:bookmarkEnd w:id="76"/>
    </w:p>
    <w:p w14:paraId="1493DAD4" w14:textId="227B4280" w:rsidR="00BB137D" w:rsidRDefault="00BB137D" w:rsidP="00BB137D">
      <w:r>
        <w:t xml:space="preserve">The qualification of a component using a qualified Technology Flow shall be in accordance with ESCC Basic Specification No. </w:t>
      </w:r>
      <w:hyperlink r:id="rId64" w:history="1">
        <w:hyperlink r:id="rId65" w:history="1">
          <w:r w:rsidR="00591765" w:rsidRPr="007C273D">
            <w:rPr>
              <w:rStyle w:val="Hyperlink"/>
            </w:rPr>
            <w:t>25400</w:t>
          </w:r>
        </w:hyperlink>
      </w:hyperlink>
      <w:r>
        <w:t>.</w:t>
      </w:r>
    </w:p>
    <w:p w14:paraId="073EB702" w14:textId="77777777" w:rsidR="00BB137D" w:rsidRDefault="00BB137D" w:rsidP="00057668">
      <w:pPr>
        <w:pStyle w:val="Heading2"/>
      </w:pPr>
      <w:bookmarkStart w:id="77" w:name="_Ref486928790"/>
      <w:bookmarkStart w:id="78" w:name="_Toc95909062"/>
      <w:r>
        <w:t>QUALIFICATION MAINTENANCE (PERIODIC TESTING)</w:t>
      </w:r>
      <w:bookmarkEnd w:id="77"/>
      <w:bookmarkEnd w:id="78"/>
    </w:p>
    <w:p w14:paraId="0BFF7FDA" w14:textId="4C06881D" w:rsidR="00BB137D" w:rsidRDefault="00BB137D" w:rsidP="00BB137D">
      <w:r>
        <w:t xml:space="preserve">Qualification is maintained through periodic testing and the test requirements of Para. </w:t>
      </w:r>
      <w:r w:rsidR="00CE3ED0">
        <w:fldChar w:fldCharType="begin"/>
      </w:r>
      <w:r w:rsidR="00CE3ED0">
        <w:instrText xml:space="preserve"> REF _Ref487460966 \r \h </w:instrText>
      </w:r>
      <w:r w:rsidR="00CE3ED0">
        <w:fldChar w:fldCharType="separate"/>
      </w:r>
      <w:r w:rsidR="00873587">
        <w:t>7.1</w:t>
      </w:r>
      <w:r w:rsidR="00CE3ED0">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66" w:history="1">
        <w:hyperlink r:id="rId67" w:history="1">
          <w:r w:rsidR="00591765" w:rsidRPr="007C273D">
            <w:rPr>
              <w:rStyle w:val="Hyperlink"/>
            </w:rPr>
            <w:t>20100</w:t>
          </w:r>
        </w:hyperlink>
      </w:hyperlink>
      <w:r>
        <w:t xml:space="preserve">. </w:t>
      </w:r>
    </w:p>
    <w:p w14:paraId="63D8838B" w14:textId="779D1A12" w:rsidR="00BB137D" w:rsidRDefault="00BB137D" w:rsidP="00BB137D">
      <w:r>
        <w:t xml:space="preserve">Qualification of a component, produced using a qualified Technology Flow, is maintained by the maintenance of the Technology Flow Qualification itself in accordance with ESCC Basic Specification No. </w:t>
      </w:r>
      <w:hyperlink r:id="rId68" w:history="1">
        <w:hyperlink r:id="rId69" w:history="1">
          <w:r w:rsidR="00591765" w:rsidRPr="007C273D">
            <w:rPr>
              <w:rStyle w:val="Hyperlink"/>
            </w:rPr>
            <w:t>25400</w:t>
          </w:r>
        </w:hyperlink>
      </w:hyperlink>
      <w:r>
        <w:t>.</w:t>
      </w:r>
    </w:p>
    <w:p w14:paraId="043B51ED" w14:textId="77777777" w:rsidR="00BB137D" w:rsidRDefault="00BB137D" w:rsidP="00057668">
      <w:pPr>
        <w:pStyle w:val="Heading2"/>
      </w:pPr>
      <w:bookmarkStart w:id="79" w:name="_Ref486928770"/>
      <w:bookmarkStart w:id="80" w:name="_Ref486928781"/>
      <w:bookmarkStart w:id="81" w:name="_Ref95820787"/>
      <w:bookmarkStart w:id="82" w:name="_Toc95909063"/>
      <w:r>
        <w:t>LOT VALIDATION TESTING</w:t>
      </w:r>
      <w:bookmarkEnd w:id="79"/>
      <w:bookmarkEnd w:id="80"/>
      <w:bookmarkEnd w:id="81"/>
      <w:bookmarkEnd w:id="82"/>
    </w:p>
    <w:p w14:paraId="72C2B02F" w14:textId="77777777" w:rsidR="00BB137D" w:rsidRDefault="00BB137D" w:rsidP="00BB137D">
      <w:r>
        <w:t xml:space="preserve">For procurement of qualified components, Lot Validation Testing is not required and shall only be performed if specifically stipulated in the Purchase Order. </w:t>
      </w:r>
    </w:p>
    <w:p w14:paraId="31EDF908" w14:textId="60FE2CC2" w:rsidR="00BB137D" w:rsidRDefault="00BB137D" w:rsidP="00BB137D">
      <w:r>
        <w:t xml:space="preserve">For procurement of unqualified components the need for Lot Validation Testing shall be determined by the Orderer (ref. ESCC Basic Specification No. </w:t>
      </w:r>
      <w:hyperlink r:id="rId70" w:history="1">
        <w:r w:rsidR="00591765" w:rsidRPr="007C273D">
          <w:rPr>
            <w:rStyle w:val="Hyperlink"/>
          </w:rPr>
          <w:t>23100</w:t>
        </w:r>
      </w:hyperlink>
      <w:r>
        <w:t xml:space="preserve">). </w:t>
      </w:r>
    </w:p>
    <w:p w14:paraId="1177686C" w14:textId="77777777" w:rsidR="00BB137D" w:rsidRDefault="00BB137D" w:rsidP="00BB137D">
      <w:r>
        <w:t xml:space="preserve">When Lot Validation Testing is required, it shall consist of the performance of one or more of the tests or subgroup test sequences of Chart F4. The testing to be performed and the sample size shall be as stipulated in the Purchase Order. </w:t>
      </w:r>
    </w:p>
    <w:p w14:paraId="2CEDB9C6" w14:textId="77777777" w:rsidR="00BB137D" w:rsidRDefault="00BB137D" w:rsidP="00BB137D">
      <w:r>
        <w:t>When procurement of more than one component type is involved from a family, range or series, the selection of representative samples shall also be stipulated in the Purchase Order.</w:t>
      </w:r>
    </w:p>
    <w:p w14:paraId="36FC9FCC" w14:textId="77777777" w:rsidR="00BB137D" w:rsidRDefault="00BB137D" w:rsidP="00E260EF">
      <w:pPr>
        <w:pStyle w:val="Heading2"/>
      </w:pPr>
      <w:bookmarkStart w:id="83" w:name="_Ref487461001"/>
      <w:bookmarkStart w:id="84" w:name="_Ref487461013"/>
      <w:bookmarkStart w:id="85" w:name="_Ref487461021"/>
      <w:bookmarkStart w:id="86" w:name="_Toc95909064"/>
      <w:r>
        <w:t>FAILURE CRITERIA</w:t>
      </w:r>
      <w:bookmarkEnd w:id="83"/>
      <w:bookmarkEnd w:id="84"/>
      <w:bookmarkEnd w:id="85"/>
      <w:bookmarkEnd w:id="86"/>
    </w:p>
    <w:p w14:paraId="148B17CC" w14:textId="4FCE903D" w:rsidR="00BB137D" w:rsidRDefault="00BB137D" w:rsidP="005B71F0">
      <w:r>
        <w:t>The following criteria shall apply to qualification, qualification maintenance</w:t>
      </w:r>
      <w:r w:rsidR="005A5FED">
        <w:t xml:space="preserve"> </w:t>
      </w:r>
      <w:r w:rsidR="005A5FED" w:rsidRPr="005A5FED">
        <w:rPr>
          <w:highlight w:val="yellow"/>
        </w:rPr>
        <w:t>and</w:t>
      </w:r>
      <w:r>
        <w:t xml:space="preserve"> Lot Validation Testing.</w:t>
      </w:r>
    </w:p>
    <w:p w14:paraId="371CB9E9" w14:textId="77777777" w:rsidR="00BB137D" w:rsidRDefault="00BB137D" w:rsidP="00E260EF">
      <w:pPr>
        <w:pStyle w:val="Heading3"/>
      </w:pPr>
      <w:bookmarkStart w:id="87" w:name="_Toc95909065"/>
      <w:r>
        <w:lastRenderedPageBreak/>
        <w:t>Environmental and Mechanical Test Failures</w:t>
      </w:r>
      <w:bookmarkEnd w:id="87"/>
    </w:p>
    <w:p w14:paraId="64150073" w14:textId="77777777" w:rsidR="00BB137D" w:rsidRDefault="00BB137D" w:rsidP="00E260EF">
      <w:pPr>
        <w:keepNext/>
        <w:spacing w:after="120"/>
      </w:pPr>
      <w:r>
        <w:t>The following shall be counted as component failures:</w:t>
      </w:r>
    </w:p>
    <w:p w14:paraId="14BF2FB2" w14:textId="77777777" w:rsidR="00BB137D" w:rsidRDefault="00BB137D" w:rsidP="007D6F67">
      <w:pPr>
        <w:pStyle w:val="BulletList"/>
        <w:spacing w:after="60"/>
        <w:ind w:left="1775" w:hanging="357"/>
        <w:contextualSpacing w:val="0"/>
      </w:pPr>
      <w:r>
        <w:t>Components which fail during tests for which the pass/fail criteria are inherent in the test method, e.g. Seal, Terminal Strength, etc.</w:t>
      </w:r>
    </w:p>
    <w:p w14:paraId="05957312" w14:textId="77777777" w:rsidR="00BB137D" w:rsidRDefault="00BB137D" w:rsidP="008238F5">
      <w:pPr>
        <w:pStyle w:val="Heading3"/>
      </w:pPr>
      <w:bookmarkStart w:id="88" w:name="_Toc95909066"/>
      <w:r>
        <w:t>Electrical Failures</w:t>
      </w:r>
      <w:bookmarkEnd w:id="88"/>
    </w:p>
    <w:p w14:paraId="516C1DE1" w14:textId="77777777" w:rsidR="00BB137D" w:rsidRDefault="00BB137D" w:rsidP="00DF4805">
      <w:pPr>
        <w:spacing w:after="120"/>
      </w:pPr>
      <w:r>
        <w:t xml:space="preserve">The following shall be counted as component failures: </w:t>
      </w:r>
    </w:p>
    <w:p w14:paraId="3BC31E40" w14:textId="77777777" w:rsidR="00BB137D" w:rsidRDefault="00BB137D" w:rsidP="007D6F67">
      <w:pPr>
        <w:pStyle w:val="BulletList"/>
        <w:spacing w:after="60"/>
        <w:ind w:left="1775" w:hanging="357"/>
        <w:contextualSpacing w:val="0"/>
      </w:pPr>
      <w:r>
        <w:t>Components which fail one or more of the applicable limits at each of the relevant data points specified for environmental, mechanical and endurance testing in Intermediate and End-Point Electrical Measurements in the Detail Specification.</w:t>
      </w:r>
    </w:p>
    <w:p w14:paraId="476C4B1A" w14:textId="77777777" w:rsidR="00BB137D" w:rsidRDefault="00BB137D" w:rsidP="00DF4805">
      <w:pPr>
        <w:pStyle w:val="Heading3"/>
      </w:pPr>
      <w:bookmarkStart w:id="89" w:name="_Toc95909067"/>
      <w:r>
        <w:t>Other Failures</w:t>
      </w:r>
      <w:bookmarkEnd w:id="89"/>
    </w:p>
    <w:p w14:paraId="2089F3B9" w14:textId="77777777" w:rsidR="00BB137D" w:rsidRDefault="00BB137D" w:rsidP="00DF4805">
      <w:pPr>
        <w:keepNext/>
        <w:spacing w:after="120"/>
      </w:pPr>
      <w:r>
        <w:t>A component shall be counted as a failure in any of the following cases:</w:t>
      </w:r>
    </w:p>
    <w:p w14:paraId="6757BA6D" w14:textId="77777777" w:rsidR="00BB137D" w:rsidRDefault="00BB137D" w:rsidP="007D6F67">
      <w:pPr>
        <w:pStyle w:val="BulletList"/>
        <w:spacing w:after="60"/>
        <w:ind w:left="1775" w:hanging="357"/>
        <w:contextualSpacing w:val="0"/>
      </w:pPr>
      <w:r>
        <w:t>Visual failure</w:t>
      </w:r>
    </w:p>
    <w:p w14:paraId="2B97C69C" w14:textId="77777777" w:rsidR="00BB137D" w:rsidRDefault="00BB137D" w:rsidP="007D6F67">
      <w:pPr>
        <w:pStyle w:val="BulletList"/>
        <w:spacing w:after="60"/>
        <w:ind w:left="1775" w:hanging="357"/>
        <w:contextualSpacing w:val="0"/>
      </w:pPr>
      <w:r>
        <w:t>Mechanical failure</w:t>
      </w:r>
    </w:p>
    <w:p w14:paraId="78AB0E6F" w14:textId="77777777" w:rsidR="00BB137D" w:rsidRDefault="00BB137D" w:rsidP="007D6F67">
      <w:pPr>
        <w:pStyle w:val="BulletList"/>
        <w:spacing w:after="60"/>
        <w:ind w:left="1775" w:hanging="357"/>
        <w:contextualSpacing w:val="0"/>
      </w:pPr>
      <w:r>
        <w:t>Handling failure</w:t>
      </w:r>
    </w:p>
    <w:p w14:paraId="5555A844" w14:textId="77777777" w:rsidR="00BB137D" w:rsidRDefault="00BB137D" w:rsidP="007D6F67">
      <w:pPr>
        <w:pStyle w:val="BulletList"/>
        <w:spacing w:after="60"/>
        <w:ind w:left="1775" w:hanging="357"/>
        <w:contextualSpacing w:val="0"/>
      </w:pPr>
      <w:r>
        <w:t>Lost component</w:t>
      </w:r>
    </w:p>
    <w:p w14:paraId="522520C7" w14:textId="77777777" w:rsidR="00BB137D" w:rsidRDefault="00BB137D" w:rsidP="00057668">
      <w:pPr>
        <w:pStyle w:val="Heading2"/>
      </w:pPr>
      <w:bookmarkStart w:id="90" w:name="_Toc95909068"/>
      <w:r>
        <w:t>FAILED COMPONENTS</w:t>
      </w:r>
      <w:bookmarkEnd w:id="90"/>
    </w:p>
    <w:p w14:paraId="75675798" w14:textId="55B5AE18" w:rsidR="00BB137D" w:rsidRDefault="00BB137D" w:rsidP="008238F5">
      <w:r>
        <w:t>A component shall be considered as failed if it exhibits one or more of the failure modes</w:t>
      </w:r>
      <w:r w:rsidR="008238F5">
        <w:t xml:space="preserve"> </w:t>
      </w:r>
      <w:r>
        <w:t xml:space="preserve">detailed in Para. </w:t>
      </w:r>
      <w:r w:rsidR="00CE3ED0">
        <w:fldChar w:fldCharType="begin"/>
      </w:r>
      <w:r w:rsidR="00CE3ED0">
        <w:instrText xml:space="preserve"> REF _Ref487461001 \r \h </w:instrText>
      </w:r>
      <w:r w:rsidR="00CE3ED0">
        <w:fldChar w:fldCharType="separate"/>
      </w:r>
      <w:r w:rsidR="00873587">
        <w:t>7.5</w:t>
      </w:r>
      <w:r w:rsidR="00CE3ED0">
        <w:fldChar w:fldCharType="end"/>
      </w:r>
      <w:r>
        <w:t xml:space="preserve">. </w:t>
      </w:r>
    </w:p>
    <w:p w14:paraId="1898523D" w14:textId="77777777" w:rsidR="00BB137D" w:rsidRDefault="00BB137D" w:rsidP="00BB137D">
      <w:r>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2697B6EB" w14:textId="77777777" w:rsidR="00BB137D" w:rsidRDefault="00BB137D" w:rsidP="00BB137D">
      <w:r>
        <w:t>Failed components shall be retained at the Manufacturer’s plant until the final disposition has been agreed and certified.</w:t>
      </w:r>
    </w:p>
    <w:p w14:paraId="25511729" w14:textId="77777777" w:rsidR="00BB137D" w:rsidRDefault="00BB137D" w:rsidP="00057668">
      <w:pPr>
        <w:pStyle w:val="Heading2"/>
      </w:pPr>
      <w:bookmarkStart w:id="91" w:name="_Toc95909069"/>
      <w:r>
        <w:t>LOT FAILURE</w:t>
      </w:r>
      <w:bookmarkEnd w:id="91"/>
    </w:p>
    <w:p w14:paraId="32F245CE" w14:textId="232B64B5" w:rsidR="00BB137D" w:rsidRDefault="00BB137D" w:rsidP="00BB137D">
      <w:r>
        <w:t xml:space="preserve">For qualification and qualification maintenance, the lot shall be considered as failed if one component in any subgroup of Chart F4 is a failed component based on the criteria specified in Para. </w:t>
      </w:r>
      <w:r w:rsidR="00CE3ED0">
        <w:fldChar w:fldCharType="begin"/>
      </w:r>
      <w:r w:rsidR="00CE3ED0">
        <w:instrText xml:space="preserve"> REF _Ref487461013 \r \h </w:instrText>
      </w:r>
      <w:r w:rsidR="00CE3ED0">
        <w:fldChar w:fldCharType="separate"/>
      </w:r>
      <w:r w:rsidR="00873587">
        <w:t>7.5</w:t>
      </w:r>
      <w:r w:rsidR="00CE3ED0">
        <w:fldChar w:fldCharType="end"/>
      </w:r>
      <w:r>
        <w:t xml:space="preserve">. </w:t>
      </w:r>
    </w:p>
    <w:p w14:paraId="136CB55F" w14:textId="23ADD524" w:rsidR="00BB137D" w:rsidRDefault="00BB137D" w:rsidP="00BB137D">
      <w:r>
        <w:t xml:space="preserve">For procurement, the lot shall be considered as failed if one component in any test specified for Lot Validation Testing is a failed component based on the criteria specified in Para. </w:t>
      </w:r>
      <w:r w:rsidR="00CE3ED0">
        <w:fldChar w:fldCharType="begin"/>
      </w:r>
      <w:r w:rsidR="00CE3ED0">
        <w:instrText xml:space="preserve"> REF _Ref487461021 \r \h </w:instrText>
      </w:r>
      <w:r w:rsidR="00CE3ED0">
        <w:fldChar w:fldCharType="separate"/>
      </w:r>
      <w:r w:rsidR="00873587">
        <w:t>7.5</w:t>
      </w:r>
      <w:r w:rsidR="00CE3ED0">
        <w:fldChar w:fldCharType="end"/>
      </w:r>
      <w:r>
        <w:t xml:space="preserve">. </w:t>
      </w:r>
    </w:p>
    <w:p w14:paraId="4C76C691" w14:textId="69E19621" w:rsidR="00BB137D" w:rsidRDefault="00BB137D" w:rsidP="00BB137D">
      <w:r>
        <w:t xml:space="preserve">In the case of lot failure, the Manufacturer shall act in accordance with Para. </w:t>
      </w:r>
      <w:r w:rsidR="00CE3ED0">
        <w:fldChar w:fldCharType="begin"/>
      </w:r>
      <w:r w:rsidR="00CE3ED0">
        <w:instrText xml:space="preserve"> REF _Ref487461032 \r \h </w:instrText>
      </w:r>
      <w:r w:rsidR="00CE3ED0">
        <w:fldChar w:fldCharType="separate"/>
      </w:r>
      <w:r w:rsidR="00873587">
        <w:t>4.3.3</w:t>
      </w:r>
      <w:r w:rsidR="00CE3ED0">
        <w:fldChar w:fldCharType="end"/>
      </w:r>
      <w:r>
        <w:t>.</w:t>
      </w:r>
    </w:p>
    <w:p w14:paraId="03AC8657" w14:textId="3F1F8341" w:rsidR="00BB137D" w:rsidRDefault="00BB137D" w:rsidP="00057668">
      <w:pPr>
        <w:pStyle w:val="Heading2"/>
      </w:pPr>
      <w:bookmarkStart w:id="92" w:name="_Toc95909070"/>
      <w:r>
        <w:t>QUALIFICATION</w:t>
      </w:r>
      <w:r w:rsidRPr="00F01925">
        <w:rPr>
          <w:highlight w:val="yellow"/>
        </w:rPr>
        <w:t xml:space="preserve">, </w:t>
      </w:r>
      <w:r w:rsidR="00F85291" w:rsidRPr="00F01925">
        <w:rPr>
          <w:highlight w:val="yellow"/>
        </w:rPr>
        <w:t>PERIODIC TESTING</w:t>
      </w:r>
      <w:r>
        <w:t xml:space="preserve"> AND LOT VALIDATION TESTING SAMPLES</w:t>
      </w:r>
      <w:bookmarkEnd w:id="92"/>
    </w:p>
    <w:p w14:paraId="0CAA6D08" w14:textId="77777777" w:rsidR="00BB137D" w:rsidRDefault="00BB137D" w:rsidP="00BB137D">
      <w:r>
        <w:t>All tests of Chart F4 are considered to be destructive and therefore components so tested shall not form part of the delivery lot.</w:t>
      </w:r>
    </w:p>
    <w:p w14:paraId="012592F1" w14:textId="77777777" w:rsidR="00BB137D" w:rsidRDefault="00BB137D" w:rsidP="00057668">
      <w:pPr>
        <w:pStyle w:val="Heading2"/>
      </w:pPr>
      <w:bookmarkStart w:id="93" w:name="_Toc95909071"/>
      <w:r>
        <w:t>DOCUMENTATION</w:t>
      </w:r>
      <w:bookmarkEnd w:id="93"/>
    </w:p>
    <w:p w14:paraId="1982E286" w14:textId="2EBE8360" w:rsidR="00BB137D" w:rsidRDefault="00BB137D" w:rsidP="00BB137D">
      <w:r>
        <w:t xml:space="preserve">Documentation of </w:t>
      </w:r>
      <w:r w:rsidR="00F01925" w:rsidRPr="009172C0">
        <w:rPr>
          <w:highlight w:val="yellow"/>
        </w:rPr>
        <w:t>Q</w:t>
      </w:r>
      <w:r w:rsidRPr="009172C0">
        <w:rPr>
          <w:highlight w:val="yellow"/>
        </w:rPr>
        <w:t xml:space="preserve">ualification, </w:t>
      </w:r>
      <w:r w:rsidR="00F01925" w:rsidRPr="009172C0">
        <w:rPr>
          <w:highlight w:val="yellow"/>
        </w:rPr>
        <w:t>Periodic Testing</w:t>
      </w:r>
      <w:r w:rsidR="009172C0" w:rsidRPr="009172C0">
        <w:rPr>
          <w:highlight w:val="yellow"/>
        </w:rPr>
        <w:t xml:space="preserve"> and </w:t>
      </w:r>
      <w:r w:rsidRPr="009172C0">
        <w:rPr>
          <w:highlight w:val="yellow"/>
        </w:rPr>
        <w:t>Lot Validation Testing</w:t>
      </w:r>
      <w:r>
        <w:t xml:space="preserve"> shall be in accordance with Para. </w:t>
      </w:r>
      <w:r w:rsidR="00CE3ED0">
        <w:fldChar w:fldCharType="begin"/>
      </w:r>
      <w:r w:rsidR="00CE3ED0">
        <w:instrText xml:space="preserve"> REF _Ref487461047 \r \h </w:instrText>
      </w:r>
      <w:r w:rsidR="00CE3ED0">
        <w:fldChar w:fldCharType="separate"/>
      </w:r>
      <w:r w:rsidR="00873587">
        <w:t>9.7</w:t>
      </w:r>
      <w:r w:rsidR="00CE3ED0">
        <w:fldChar w:fldCharType="end"/>
      </w:r>
      <w:r>
        <w:t>.</w:t>
      </w:r>
    </w:p>
    <w:p w14:paraId="4D38E048" w14:textId="77777777" w:rsidR="00BB137D" w:rsidRDefault="00BB137D" w:rsidP="00BB137D">
      <w:pPr>
        <w:pStyle w:val="Heading1"/>
      </w:pPr>
      <w:bookmarkStart w:id="94" w:name="_Toc95909072"/>
      <w:r>
        <w:lastRenderedPageBreak/>
        <w:t>TEST METHODS AND PROCEDURES</w:t>
      </w:r>
      <w:bookmarkEnd w:id="94"/>
    </w:p>
    <w:p w14:paraId="1A0118F1" w14:textId="77777777" w:rsidR="00BB137D" w:rsidRDefault="00BB137D" w:rsidP="00BB137D">
      <w:r>
        <w:t xml:space="preserve">If a Manufacturer elects to eliminate or modify a test method or procedure, the Manufacturer is still responsible for delivering components that meet all of the performance, quality and reliability requirements defined in this specification and the Detail Specification. </w:t>
      </w:r>
    </w:p>
    <w:p w14:paraId="37268B33" w14:textId="77777777" w:rsidR="00BB137D" w:rsidRDefault="00BB137D" w:rsidP="00BB137D">
      <w:r>
        <w:t xml:space="preserve">For a qualified component, documentation supporting the change shall be approved by the ESCC Executive and retained by the Manufacturer. It shall be copied, when requested, to the ESCC Executive. The change shall be specified in the Detail Specification and in the PID. </w:t>
      </w:r>
    </w:p>
    <w:p w14:paraId="5CB6FF77" w14:textId="77777777" w:rsidR="00BB137D" w:rsidRDefault="00BB137D" w:rsidP="00BB137D">
      <w:r>
        <w:t>For an unqualified component the change shall be approved by the Orderer. The change may be specified in an appendix to the Detail Specification at the request of the Manufacturer or the Orderer, subject to the approval of the ESCC Executive.</w:t>
      </w:r>
    </w:p>
    <w:p w14:paraId="73734D32" w14:textId="77777777" w:rsidR="00BB137D" w:rsidRDefault="00BB137D" w:rsidP="00057668">
      <w:pPr>
        <w:pStyle w:val="Heading2"/>
      </w:pPr>
      <w:bookmarkStart w:id="95" w:name="_Ref487460796"/>
      <w:bookmarkStart w:id="96" w:name="_Ref492477143"/>
      <w:bookmarkStart w:id="97" w:name="_Toc95909073"/>
      <w:r>
        <w:t>INTERNAL VISUAL INSPECTION</w:t>
      </w:r>
      <w:bookmarkEnd w:id="95"/>
      <w:bookmarkEnd w:id="96"/>
      <w:bookmarkEnd w:id="97"/>
    </w:p>
    <w:p w14:paraId="2965769E" w14:textId="5DC2CBC5" w:rsidR="00BB137D" w:rsidRDefault="00BB137D" w:rsidP="00BB137D">
      <w:r>
        <w:t xml:space="preserve">ESCC Basic Specification No. </w:t>
      </w:r>
      <w:hyperlink r:id="rId71" w:history="1">
        <w:r w:rsidR="00591765" w:rsidRPr="00D62905">
          <w:rPr>
            <w:rStyle w:val="Hyperlink"/>
          </w:rPr>
          <w:t>20400</w:t>
        </w:r>
      </w:hyperlink>
      <w:r>
        <w:t>.</w:t>
      </w:r>
    </w:p>
    <w:p w14:paraId="34846431" w14:textId="77777777" w:rsidR="00BB137D" w:rsidRDefault="00BB137D" w:rsidP="00057668">
      <w:pPr>
        <w:pStyle w:val="Heading2"/>
      </w:pPr>
      <w:bookmarkStart w:id="98" w:name="_Ref487460807"/>
      <w:bookmarkStart w:id="99" w:name="_Toc95909074"/>
      <w:r>
        <w:t>BOND STRENGTH AND ADHESION OF METALLISATION TO SUBSTRATE</w:t>
      </w:r>
      <w:bookmarkEnd w:id="98"/>
      <w:bookmarkEnd w:id="99"/>
    </w:p>
    <w:p w14:paraId="560468A4" w14:textId="21081214" w:rsidR="00BB137D" w:rsidRDefault="00BB137D" w:rsidP="00EF2EFB">
      <w:pPr>
        <w:pStyle w:val="Heading3"/>
      </w:pPr>
      <w:bookmarkStart w:id="100" w:name="_Ref492477061"/>
      <w:bookmarkStart w:id="101" w:name="_Toc95909075"/>
      <w:r>
        <w:t>Bond Strength</w:t>
      </w:r>
      <w:bookmarkEnd w:id="100"/>
      <w:bookmarkEnd w:id="101"/>
    </w:p>
    <w:p w14:paraId="022F484E" w14:textId="151032DD" w:rsidR="00BB137D" w:rsidRDefault="008B623A" w:rsidP="00EF2EFB">
      <w:pPr>
        <w:keepNext/>
        <w:spacing w:after="120"/>
      </w:pPr>
      <w:hyperlink r:id="rId72" w:history="1">
        <w:r w:rsidR="00BB137D" w:rsidRPr="00725B61">
          <w:rPr>
            <w:rStyle w:val="Hyperlink"/>
          </w:rPr>
          <w:t>MIL-STD-883 Test Method 2011</w:t>
        </w:r>
      </w:hyperlink>
    </w:p>
    <w:p w14:paraId="25557CCD" w14:textId="77777777" w:rsidR="00A37F2A" w:rsidRDefault="00BB137D" w:rsidP="00A37F2A">
      <w:pPr>
        <w:pStyle w:val="BulletList"/>
        <w:spacing w:after="0"/>
        <w:ind w:left="1775" w:hanging="357"/>
        <w:contextualSpacing w:val="0"/>
      </w:pPr>
      <w:r>
        <w:t>Test condition</w:t>
      </w:r>
      <w:r w:rsidR="00A37F2A">
        <w:t>:</w:t>
      </w:r>
    </w:p>
    <w:p w14:paraId="6AF57AF3" w14:textId="5BA189C8" w:rsidR="00BB137D" w:rsidRDefault="00BB137D" w:rsidP="00A37F2A">
      <w:pPr>
        <w:pStyle w:val="ListParagraph"/>
        <w:numPr>
          <w:ilvl w:val="0"/>
          <w:numId w:val="13"/>
        </w:numPr>
        <w:spacing w:after="60"/>
        <w:ind w:left="2115" w:hanging="357"/>
        <w:contextualSpacing w:val="0"/>
      </w:pPr>
      <w:r>
        <w:t>C or D for thermo-compression, ultrasonic, thermosonic or wedge bonding.</w:t>
      </w:r>
    </w:p>
    <w:p w14:paraId="667AB955" w14:textId="5F2F982B" w:rsidR="00BB137D" w:rsidRDefault="00BB137D" w:rsidP="00A37F2A">
      <w:pPr>
        <w:pStyle w:val="ListParagraph"/>
        <w:numPr>
          <w:ilvl w:val="0"/>
          <w:numId w:val="13"/>
        </w:numPr>
        <w:spacing w:after="60"/>
        <w:ind w:left="2115" w:hanging="357"/>
        <w:contextualSpacing w:val="0"/>
      </w:pPr>
      <w:r>
        <w:t>G or H for beam lead bonding.</w:t>
      </w:r>
    </w:p>
    <w:p w14:paraId="060B8DB3" w14:textId="77777777" w:rsidR="00B549AB" w:rsidRDefault="00BB137D" w:rsidP="00190FD3">
      <w:pPr>
        <w:pStyle w:val="BulletList"/>
        <w:spacing w:after="0"/>
        <w:ind w:left="1775" w:hanging="357"/>
        <w:contextualSpacing w:val="0"/>
      </w:pPr>
      <w:r>
        <w:t xml:space="preserve">Test samples: </w:t>
      </w:r>
    </w:p>
    <w:p w14:paraId="0D24E8CB" w14:textId="3C50E26F" w:rsidR="00BB137D" w:rsidRDefault="00BB137D" w:rsidP="00B549AB">
      <w:pPr>
        <w:pStyle w:val="ListParagraph"/>
        <w:numPr>
          <w:ilvl w:val="0"/>
          <w:numId w:val="13"/>
        </w:numPr>
        <w:spacing w:after="60"/>
        <w:ind w:left="2115" w:hanging="357"/>
        <w:contextualSpacing w:val="0"/>
      </w:pPr>
      <w:r>
        <w:t xml:space="preserve">For Special In-Process Controls the required test samples shall be selected at random from the lot of components accepted after Internal Visual Inspection. </w:t>
      </w:r>
    </w:p>
    <w:p w14:paraId="5C037156" w14:textId="49B4F553" w:rsidR="00BB137D" w:rsidRDefault="00BB137D" w:rsidP="00B549AB">
      <w:pPr>
        <w:pStyle w:val="ListParagraph"/>
        <w:numPr>
          <w:ilvl w:val="0"/>
          <w:numId w:val="13"/>
        </w:numPr>
        <w:spacing w:after="60"/>
        <w:ind w:left="2115" w:hanging="357"/>
        <w:contextualSpacing w:val="0"/>
      </w:pPr>
      <w:r>
        <w:t xml:space="preserve">For </w:t>
      </w:r>
      <w:r w:rsidRPr="00D3122A">
        <w:rPr>
          <w:highlight w:val="yellow"/>
        </w:rPr>
        <w:t>Qualification</w:t>
      </w:r>
      <w:r w:rsidR="009172C0" w:rsidRPr="00D3122A">
        <w:rPr>
          <w:highlight w:val="yellow"/>
        </w:rPr>
        <w:t>,</w:t>
      </w:r>
      <w:r w:rsidRPr="00D3122A">
        <w:rPr>
          <w:highlight w:val="yellow"/>
        </w:rPr>
        <w:t xml:space="preserve"> Periodic Test</w:t>
      </w:r>
      <w:r w:rsidR="009172C0" w:rsidRPr="00D3122A">
        <w:rPr>
          <w:highlight w:val="yellow"/>
        </w:rPr>
        <w:t>ing and Lot Validation Testing</w:t>
      </w:r>
      <w:r w:rsidR="00D3122A">
        <w:t>,</w:t>
      </w:r>
      <w:r>
        <w:t xml:space="preserve"> the required test samples shall be selected from the components in the Assembly Capability Subgroup of Chart F4</w:t>
      </w:r>
      <w:r w:rsidR="00045A4B">
        <w:t>:</w:t>
      </w:r>
    </w:p>
    <w:p w14:paraId="52C8186F" w14:textId="5158A05C" w:rsidR="00723089" w:rsidRDefault="00BB137D" w:rsidP="00190FD3">
      <w:pPr>
        <w:pStyle w:val="BulletList"/>
        <w:spacing w:after="0"/>
        <w:ind w:left="1775" w:hanging="357"/>
        <w:contextualSpacing w:val="0"/>
      </w:pPr>
      <w:r>
        <w:t>Quantity of internal bond wires</w:t>
      </w:r>
      <w:r w:rsidR="00E66686">
        <w:t xml:space="preserve"> tested</w:t>
      </w:r>
      <w:r w:rsidR="00723089">
        <w:t>:</w:t>
      </w:r>
    </w:p>
    <w:p w14:paraId="0B1FD5EC" w14:textId="636C6557" w:rsidR="00BB137D" w:rsidRDefault="00BB137D" w:rsidP="00190FD3">
      <w:pPr>
        <w:pStyle w:val="ListParagraph"/>
        <w:numPr>
          <w:ilvl w:val="0"/>
          <w:numId w:val="13"/>
        </w:numPr>
        <w:spacing w:after="60"/>
        <w:ind w:left="2115" w:hanging="357"/>
        <w:contextualSpacing w:val="0"/>
      </w:pPr>
      <w:r>
        <w:t>8 or less; Test samples = 3, Test all bonds</w:t>
      </w:r>
    </w:p>
    <w:p w14:paraId="5F5E84DE" w14:textId="76AAB96D" w:rsidR="00BB137D" w:rsidRDefault="00BB137D" w:rsidP="00190FD3">
      <w:pPr>
        <w:pStyle w:val="ListParagraph"/>
        <w:numPr>
          <w:ilvl w:val="0"/>
          <w:numId w:val="13"/>
        </w:numPr>
        <w:spacing w:after="60"/>
        <w:ind w:left="2115" w:hanging="357"/>
        <w:contextualSpacing w:val="0"/>
      </w:pPr>
      <w:r>
        <w:t>9 to 24; Test samples = 2, Test all bonds</w:t>
      </w:r>
    </w:p>
    <w:p w14:paraId="481C1316" w14:textId="0FED7643" w:rsidR="00BB137D" w:rsidRDefault="00BB137D" w:rsidP="00190FD3">
      <w:pPr>
        <w:pStyle w:val="ListParagraph"/>
        <w:numPr>
          <w:ilvl w:val="0"/>
          <w:numId w:val="13"/>
        </w:numPr>
        <w:spacing w:after="120"/>
        <w:ind w:left="2115" w:hanging="357"/>
        <w:contextualSpacing w:val="0"/>
      </w:pPr>
      <w:r>
        <w:t>25 or more; Test samples = 2, Test 50% of bonds</w:t>
      </w:r>
    </w:p>
    <w:p w14:paraId="7815160B" w14:textId="77777777" w:rsidR="00BB137D" w:rsidRDefault="00BB137D" w:rsidP="00EF2EFB">
      <w:pPr>
        <w:keepNext/>
        <w:spacing w:before="240"/>
      </w:pPr>
      <w:r>
        <w:t>If agreed by the ESCC Executive (for qualification or qualification maintenance) or the Orderer (for procurement) the test samples for Special In-Process Controls may have only passed the low magnification phase of the Internal Visual Inspection.</w:t>
      </w:r>
    </w:p>
    <w:p w14:paraId="5BFBA924" w14:textId="77777777" w:rsidR="00BB137D" w:rsidRDefault="00BB137D" w:rsidP="00BB137D">
      <w:r>
        <w:t>Individual separation forces and categories shall be recorded. A single failure shall be cause for lot failure.</w:t>
      </w:r>
    </w:p>
    <w:p w14:paraId="6094C1BD" w14:textId="77777777" w:rsidR="00BB137D" w:rsidRDefault="00BB137D" w:rsidP="008238F5">
      <w:pPr>
        <w:pStyle w:val="Heading3"/>
      </w:pPr>
      <w:bookmarkStart w:id="102" w:name="_Ref487460829"/>
      <w:bookmarkStart w:id="103" w:name="_Toc95909076"/>
      <w:r>
        <w:t>Adhesion of Metallisation to Substrate</w:t>
      </w:r>
      <w:bookmarkEnd w:id="102"/>
      <w:bookmarkEnd w:id="103"/>
    </w:p>
    <w:p w14:paraId="45D94C92" w14:textId="42F5959F" w:rsidR="00BB137D" w:rsidRDefault="00BB137D" w:rsidP="00BB137D">
      <w:r>
        <w:t>Unless otherwise specified, a peel and pull-off test shall be performed in accordance with ECSS</w:t>
      </w:r>
      <w:r w:rsidR="00045A4B">
        <w:noBreakHyphen/>
      </w:r>
      <w:r>
        <w:t>Q</w:t>
      </w:r>
      <w:r w:rsidR="00045A4B">
        <w:noBreakHyphen/>
      </w:r>
      <w:r>
        <w:t xml:space="preserve">ST-70-13 and the Detail Specification on two representative transducer samples per lot. </w:t>
      </w:r>
    </w:p>
    <w:p w14:paraId="3C5B5FDF" w14:textId="2D1B093C" w:rsidR="00BB137D" w:rsidRDefault="00BB137D" w:rsidP="00BB137D">
      <w:r>
        <w:t xml:space="preserve">The test is limited to pressure-sensitive tape having </w:t>
      </w:r>
      <w:r w:rsidR="00DF4805">
        <w:t>a peel adhesion strength of 440</w:t>
      </w:r>
      <w:r>
        <w:t xml:space="preserve">g/cm </w:t>
      </w:r>
      <w:r w:rsidR="00DF4805">
        <w:t>±</w:t>
      </w:r>
      <w:r>
        <w:t xml:space="preserve">10%. </w:t>
      </w:r>
    </w:p>
    <w:p w14:paraId="1879B7E5" w14:textId="77777777" w:rsidR="00BB137D" w:rsidRDefault="00BB137D" w:rsidP="00BB137D">
      <w:r>
        <w:t>A single failure shall be cause for lot failure.</w:t>
      </w:r>
    </w:p>
    <w:p w14:paraId="1090836B" w14:textId="77777777" w:rsidR="00BB137D" w:rsidRDefault="00BB137D" w:rsidP="00057668">
      <w:pPr>
        <w:pStyle w:val="Heading2"/>
      </w:pPr>
      <w:bookmarkStart w:id="104" w:name="_Ref486942888"/>
      <w:bookmarkStart w:id="105" w:name="_Toc95909077"/>
      <w:r>
        <w:lastRenderedPageBreak/>
        <w:t>HIGH TEMPERATURE STABILISATION BAKE</w:t>
      </w:r>
      <w:bookmarkEnd w:id="104"/>
      <w:bookmarkEnd w:id="105"/>
    </w:p>
    <w:p w14:paraId="130E4E54" w14:textId="297C0A26" w:rsidR="00BB137D" w:rsidRDefault="008B623A" w:rsidP="00BB137D">
      <w:hyperlink r:id="rId73" w:history="1">
        <w:r w:rsidR="00BB137D" w:rsidRPr="00725B61">
          <w:rPr>
            <w:rStyle w:val="Hyperlink"/>
          </w:rPr>
          <w:t>MIL-STD-883, Test Method 1008</w:t>
        </w:r>
      </w:hyperlink>
      <w:r w:rsidR="00BB137D">
        <w:t>, Duration: 24 hours at maximum storage temperature rating specified in the Detail Specification.</w:t>
      </w:r>
    </w:p>
    <w:p w14:paraId="26DFB7AC" w14:textId="77777777" w:rsidR="00BB137D" w:rsidRDefault="00BB137D" w:rsidP="00057668">
      <w:pPr>
        <w:pStyle w:val="Heading2"/>
      </w:pPr>
      <w:bookmarkStart w:id="106" w:name="_Ref486942900"/>
      <w:bookmarkStart w:id="107" w:name="_Ref487097339"/>
      <w:bookmarkStart w:id="108" w:name="_Toc95909078"/>
      <w:r>
        <w:t>TEMPERATURE CYCLING</w:t>
      </w:r>
      <w:bookmarkEnd w:id="106"/>
      <w:bookmarkEnd w:id="107"/>
      <w:bookmarkEnd w:id="108"/>
    </w:p>
    <w:p w14:paraId="6F95FC13" w14:textId="169E20AF" w:rsidR="00BB137D" w:rsidRDefault="008B623A" w:rsidP="00045A4B">
      <w:pPr>
        <w:spacing w:after="120"/>
      </w:pPr>
      <w:hyperlink r:id="rId74" w:history="1">
        <w:r w:rsidR="00BB137D" w:rsidRPr="00725B61">
          <w:rPr>
            <w:rStyle w:val="Hyperlink"/>
          </w:rPr>
          <w:t>MIL-STD-883, Test Method 1010</w:t>
        </w:r>
      </w:hyperlink>
      <w:r w:rsidR="00BB137D">
        <w:t>. Test Condition B</w:t>
      </w:r>
      <w:r w:rsidR="00045A4B">
        <w:t>:</w:t>
      </w:r>
    </w:p>
    <w:p w14:paraId="67F466C0" w14:textId="77777777" w:rsidR="00BB137D" w:rsidRDefault="00BB137D" w:rsidP="007D6F67">
      <w:pPr>
        <w:pStyle w:val="BulletList"/>
        <w:spacing w:after="60"/>
        <w:ind w:left="1775" w:hanging="357"/>
        <w:contextualSpacing w:val="0"/>
      </w:pPr>
      <w:r>
        <w:t>Chart F3: 10 cycles</w:t>
      </w:r>
    </w:p>
    <w:p w14:paraId="2616CBB6" w14:textId="77777777" w:rsidR="00BB137D" w:rsidRDefault="00BB137D" w:rsidP="007D6F67">
      <w:pPr>
        <w:pStyle w:val="BulletList"/>
        <w:spacing w:after="60"/>
        <w:ind w:left="1775" w:hanging="357"/>
        <w:contextualSpacing w:val="0"/>
      </w:pPr>
      <w:r>
        <w:t>Chart F4: 100 cycles</w:t>
      </w:r>
    </w:p>
    <w:p w14:paraId="5391D78A" w14:textId="77777777" w:rsidR="00BB137D" w:rsidRDefault="00BB137D" w:rsidP="00057668">
      <w:pPr>
        <w:pStyle w:val="Heading2"/>
      </w:pPr>
      <w:bookmarkStart w:id="109" w:name="_Ref486942917"/>
      <w:bookmarkStart w:id="110" w:name="_Toc95909079"/>
      <w:r>
        <w:t>PARTICLE IMPACT NOISE DETECTION (PIND)</w:t>
      </w:r>
      <w:bookmarkEnd w:id="109"/>
      <w:bookmarkEnd w:id="110"/>
    </w:p>
    <w:p w14:paraId="1D069B7B" w14:textId="4B589AFC" w:rsidR="00BB137D" w:rsidRDefault="008B623A" w:rsidP="00BB137D">
      <w:hyperlink r:id="rId75" w:history="1">
        <w:r w:rsidR="00BB137D" w:rsidRPr="00725B61">
          <w:rPr>
            <w:rStyle w:val="Hyperlink"/>
          </w:rPr>
          <w:t>MIL-STD-883, Test Method 2020</w:t>
        </w:r>
      </w:hyperlink>
      <w:r w:rsidR="00BB137D">
        <w:t>, Test Condition A.</w:t>
      </w:r>
    </w:p>
    <w:p w14:paraId="21878910" w14:textId="77777777" w:rsidR="00BB137D" w:rsidRDefault="00BB137D" w:rsidP="00057668">
      <w:pPr>
        <w:pStyle w:val="Heading2"/>
      </w:pPr>
      <w:bookmarkStart w:id="111" w:name="_Ref486943026"/>
      <w:bookmarkStart w:id="112" w:name="_Ref487097304"/>
      <w:bookmarkStart w:id="113" w:name="_Ref487097357"/>
      <w:bookmarkStart w:id="114" w:name="_Ref487097400"/>
      <w:bookmarkStart w:id="115" w:name="_Toc95909080"/>
      <w:r>
        <w:t>SEAL</w:t>
      </w:r>
      <w:bookmarkEnd w:id="111"/>
      <w:bookmarkEnd w:id="112"/>
      <w:bookmarkEnd w:id="113"/>
      <w:bookmarkEnd w:id="114"/>
      <w:bookmarkEnd w:id="115"/>
    </w:p>
    <w:p w14:paraId="67A1FA4F" w14:textId="1AC74E73" w:rsidR="00BB137D" w:rsidRDefault="00BB137D" w:rsidP="008238F5">
      <w:pPr>
        <w:pStyle w:val="Heading3"/>
      </w:pPr>
      <w:bookmarkStart w:id="116" w:name="_Toc95909081"/>
      <w:r>
        <w:t>Seal, Fine Leak</w:t>
      </w:r>
      <w:bookmarkEnd w:id="116"/>
    </w:p>
    <w:p w14:paraId="4C0C9E30" w14:textId="213EA558" w:rsidR="00BB137D" w:rsidRDefault="008B623A" w:rsidP="00BB137D">
      <w:hyperlink r:id="rId76" w:history="1">
        <w:r w:rsidR="00BB137D" w:rsidRPr="00725B61">
          <w:rPr>
            <w:rStyle w:val="Hyperlink"/>
          </w:rPr>
          <w:t>MIL-STD-883, Test Method 1014</w:t>
        </w:r>
      </w:hyperlink>
      <w:r w:rsidR="00BB137D">
        <w:t>, Condition A or B.</w:t>
      </w:r>
    </w:p>
    <w:p w14:paraId="1B1D6A16" w14:textId="77777777" w:rsidR="00BB137D" w:rsidRDefault="00BB137D" w:rsidP="008238F5">
      <w:pPr>
        <w:pStyle w:val="Heading3"/>
      </w:pPr>
      <w:bookmarkStart w:id="117" w:name="_Toc95909082"/>
      <w:r>
        <w:t>Seal, Gross Leak</w:t>
      </w:r>
      <w:bookmarkEnd w:id="117"/>
    </w:p>
    <w:p w14:paraId="527B8EE1" w14:textId="7B59D4BE" w:rsidR="00BB137D" w:rsidRDefault="008B623A" w:rsidP="00BB137D">
      <w:hyperlink r:id="rId77" w:history="1">
        <w:r w:rsidR="00725B61" w:rsidRPr="00725B61">
          <w:rPr>
            <w:rStyle w:val="Hyperlink"/>
          </w:rPr>
          <w:t>MIL-STD-883, Test Method 1014</w:t>
        </w:r>
      </w:hyperlink>
      <w:r w:rsidR="00BB137D">
        <w:t>, Condition C.</w:t>
      </w:r>
    </w:p>
    <w:p w14:paraId="6925331D" w14:textId="77777777" w:rsidR="00BB137D" w:rsidRDefault="00BB137D" w:rsidP="00057668">
      <w:pPr>
        <w:pStyle w:val="Heading2"/>
      </w:pPr>
      <w:bookmarkStart w:id="118" w:name="_Ref486942924"/>
      <w:bookmarkStart w:id="119" w:name="_Ref486942955"/>
      <w:bookmarkStart w:id="120" w:name="_Ref487097312"/>
      <w:bookmarkStart w:id="121" w:name="_Ref487097364"/>
      <w:bookmarkStart w:id="122" w:name="_Ref487097394"/>
      <w:bookmarkStart w:id="123" w:name="_Toc95909083"/>
      <w:r>
        <w:t>ELECTRICAL MEASUREMENTS</w:t>
      </w:r>
      <w:bookmarkEnd w:id="118"/>
      <w:bookmarkEnd w:id="119"/>
      <w:bookmarkEnd w:id="120"/>
      <w:bookmarkEnd w:id="121"/>
      <w:bookmarkEnd w:id="122"/>
      <w:bookmarkEnd w:id="123"/>
    </w:p>
    <w:p w14:paraId="5326D685" w14:textId="45C0BD77" w:rsidR="00BB137D" w:rsidRDefault="00BB137D" w:rsidP="008238F5">
      <w:pPr>
        <w:pStyle w:val="Heading3"/>
      </w:pPr>
      <w:bookmarkStart w:id="124" w:name="_Ref492476910"/>
      <w:bookmarkStart w:id="125" w:name="_Toc95909084"/>
      <w:r>
        <w:t>Parameter Drift Values</w:t>
      </w:r>
      <w:bookmarkEnd w:id="124"/>
      <w:bookmarkEnd w:id="125"/>
    </w:p>
    <w:p w14:paraId="1400973E" w14:textId="77777777" w:rsidR="00BB137D" w:rsidRDefault="00BB137D" w:rsidP="00BB137D">
      <w:r>
        <w:t>At each of the relevant data points during Screening Tests, Parameter Drift Values shall be measured as specified in the Detail Specification. All values obtained shall be recorded against serial numbers and the parameter drift calculated.</w:t>
      </w:r>
    </w:p>
    <w:p w14:paraId="75B6E0B7" w14:textId="77777777" w:rsidR="00BB137D" w:rsidRDefault="00BB137D" w:rsidP="008238F5">
      <w:pPr>
        <w:pStyle w:val="Heading3"/>
      </w:pPr>
      <w:bookmarkStart w:id="126" w:name="_Ref486942971"/>
      <w:bookmarkStart w:id="127" w:name="_Ref492476921"/>
      <w:bookmarkStart w:id="128" w:name="_Toc95909085"/>
      <w:r>
        <w:t>High and Low Temperatures Electrical Measurements</w:t>
      </w:r>
      <w:bookmarkEnd w:id="126"/>
      <w:bookmarkEnd w:id="127"/>
      <w:bookmarkEnd w:id="128"/>
    </w:p>
    <w:p w14:paraId="03D7B95B" w14:textId="77777777" w:rsidR="00BB137D" w:rsidRDefault="00BB137D" w:rsidP="00BB137D">
      <w:r>
        <w:t>High and Low Temperatures Electrical Measurements shall be performed as specified in the Detail Specification. All values obtained shall be recorded against serial numbers.</w:t>
      </w:r>
    </w:p>
    <w:p w14:paraId="05EE88B1" w14:textId="77777777" w:rsidR="00BB137D" w:rsidRDefault="00BB137D" w:rsidP="008238F5">
      <w:pPr>
        <w:pStyle w:val="Heading3"/>
      </w:pPr>
      <w:bookmarkStart w:id="129" w:name="_Ref486942978"/>
      <w:bookmarkStart w:id="130" w:name="_Ref492476931"/>
      <w:bookmarkStart w:id="131" w:name="_Toc95909086"/>
      <w:r>
        <w:t>Room Temperature Electrical Measurements</w:t>
      </w:r>
      <w:bookmarkEnd w:id="129"/>
      <w:bookmarkEnd w:id="130"/>
      <w:bookmarkEnd w:id="131"/>
    </w:p>
    <w:p w14:paraId="2AFE9D5B" w14:textId="77777777" w:rsidR="00BB137D" w:rsidRDefault="00BB137D" w:rsidP="00BB137D">
      <w:r>
        <w:t>Room Temperature Electrical Measurements shall be performed as specified in the Detail Specification. All values obtained shall be recorded against serial numbers.</w:t>
      </w:r>
    </w:p>
    <w:p w14:paraId="04E78899" w14:textId="77777777" w:rsidR="00BB137D" w:rsidRDefault="00BB137D" w:rsidP="008238F5">
      <w:pPr>
        <w:pStyle w:val="Heading3"/>
      </w:pPr>
      <w:bookmarkStart w:id="132" w:name="_Toc95909087"/>
      <w:r>
        <w:t>Intermediate and End-Point Electrical Measurements</w:t>
      </w:r>
      <w:bookmarkEnd w:id="132"/>
    </w:p>
    <w:p w14:paraId="41701592" w14:textId="7C00DF72" w:rsidR="00BB137D" w:rsidRDefault="00BB137D" w:rsidP="00BB137D">
      <w:r>
        <w:t xml:space="preserve">At each of the relevant data points during </w:t>
      </w:r>
      <w:r w:rsidRPr="00D43A8A">
        <w:rPr>
          <w:highlight w:val="yellow"/>
        </w:rPr>
        <w:t>Qualification</w:t>
      </w:r>
      <w:r w:rsidR="004547B7" w:rsidRPr="00D43A8A">
        <w:rPr>
          <w:highlight w:val="yellow"/>
        </w:rPr>
        <w:t>,</w:t>
      </w:r>
      <w:r w:rsidRPr="00D43A8A">
        <w:rPr>
          <w:highlight w:val="yellow"/>
        </w:rPr>
        <w:t xml:space="preserve"> Periodic Test</w:t>
      </w:r>
      <w:r w:rsidR="004547B7" w:rsidRPr="00D43A8A">
        <w:rPr>
          <w:highlight w:val="yellow"/>
        </w:rPr>
        <w:t>ing and Lot Validation Testing</w:t>
      </w:r>
      <w:r>
        <w:t>, Intermediate and End-point Electrical Measurements shall be performed as specified in the Detail Specification. All values obtained shall be recorded against serial numbers and the parameter drift calculated, if specified.</w:t>
      </w:r>
    </w:p>
    <w:p w14:paraId="03F86087" w14:textId="77777777" w:rsidR="00BB137D" w:rsidRDefault="00BB137D" w:rsidP="00057668">
      <w:pPr>
        <w:pStyle w:val="Heading2"/>
      </w:pPr>
      <w:bookmarkStart w:id="133" w:name="_Ref486943033"/>
      <w:bookmarkStart w:id="134" w:name="_Ref487097371"/>
      <w:bookmarkStart w:id="135" w:name="_Ref487097407"/>
      <w:bookmarkStart w:id="136" w:name="_Ref487097439"/>
      <w:bookmarkStart w:id="137" w:name="_Ref487097447"/>
      <w:bookmarkStart w:id="138" w:name="_Ref492476980"/>
      <w:bookmarkStart w:id="139" w:name="_Toc95909088"/>
      <w:r>
        <w:t>EXTERNAL VISUAL INSPECTION AND DIMENSION CHECK</w:t>
      </w:r>
      <w:bookmarkEnd w:id="133"/>
      <w:bookmarkEnd w:id="134"/>
      <w:bookmarkEnd w:id="135"/>
      <w:bookmarkEnd w:id="136"/>
      <w:bookmarkEnd w:id="137"/>
      <w:bookmarkEnd w:id="138"/>
      <w:bookmarkEnd w:id="139"/>
    </w:p>
    <w:p w14:paraId="6A9BD064" w14:textId="40436A92" w:rsidR="00BB137D" w:rsidRDefault="00BB137D" w:rsidP="00BB137D">
      <w:r>
        <w:t>External Visual Inspection shall be performed in accordance with ESCC Basic Specification No.</w:t>
      </w:r>
      <w:r w:rsidR="003E450E">
        <w:t> </w:t>
      </w:r>
      <w:hyperlink r:id="rId78" w:history="1">
        <w:r w:rsidR="00591765" w:rsidRPr="00D62905">
          <w:rPr>
            <w:rStyle w:val="Hyperlink"/>
          </w:rPr>
          <w:t>20500</w:t>
        </w:r>
      </w:hyperlink>
      <w:r>
        <w:t xml:space="preserve">. </w:t>
      </w:r>
    </w:p>
    <w:p w14:paraId="769672C1" w14:textId="6C147260" w:rsidR="00BB137D" w:rsidRDefault="00BB137D" w:rsidP="00BB137D">
      <w:r>
        <w:tab/>
      </w:r>
      <w:r>
        <w:tab/>
        <w:t>Dimension Check (during Special In-Process Controls only) shall be performed in accordance with ESCC Basic Specification No.</w:t>
      </w:r>
      <w:hyperlink r:id="rId79" w:history="1">
        <w:r w:rsidR="00591765" w:rsidRPr="00591765">
          <w:t xml:space="preserve"> </w:t>
        </w:r>
        <w:hyperlink r:id="rId80" w:history="1">
          <w:r w:rsidR="00591765" w:rsidRPr="00D62905">
            <w:rPr>
              <w:rStyle w:val="Hyperlink"/>
            </w:rPr>
            <w:t>20500</w:t>
          </w:r>
        </w:hyperlink>
      </w:hyperlink>
      <w:r>
        <w:t xml:space="preserve"> and the Detail Specification on a sample of 3 components. In the event of any failure a 100% Dimension Check shall be performed.</w:t>
      </w:r>
    </w:p>
    <w:p w14:paraId="04BD3B92" w14:textId="77777777" w:rsidR="00BB137D" w:rsidRDefault="00BB137D" w:rsidP="00057668">
      <w:pPr>
        <w:pStyle w:val="Heading2"/>
      </w:pPr>
      <w:bookmarkStart w:id="140" w:name="_Ref486942908"/>
      <w:bookmarkStart w:id="141" w:name="_Ref486943002"/>
      <w:bookmarkStart w:id="142" w:name="_Ref487097276"/>
      <w:bookmarkStart w:id="143" w:name="_Ref487097327"/>
      <w:bookmarkStart w:id="144" w:name="_Toc95909089"/>
      <w:r>
        <w:lastRenderedPageBreak/>
        <w:t>MECHANICAL SHOCK</w:t>
      </w:r>
      <w:bookmarkEnd w:id="140"/>
      <w:bookmarkEnd w:id="141"/>
      <w:bookmarkEnd w:id="142"/>
      <w:bookmarkEnd w:id="143"/>
      <w:bookmarkEnd w:id="144"/>
    </w:p>
    <w:p w14:paraId="6AA30144" w14:textId="6774CF2C" w:rsidR="00BB137D" w:rsidRDefault="008B623A" w:rsidP="00D14449">
      <w:pPr>
        <w:spacing w:after="120"/>
      </w:pPr>
      <w:hyperlink r:id="rId81" w:history="1">
        <w:r w:rsidR="00BB137D" w:rsidRPr="00725B61">
          <w:rPr>
            <w:rStyle w:val="Hyperlink"/>
          </w:rPr>
          <w:t>MIL-STD-883, Test Method 2002</w:t>
        </w:r>
      </w:hyperlink>
      <w:r w:rsidR="00BB137D">
        <w:t>, Test Condition: B</w:t>
      </w:r>
      <w:r w:rsidR="00D14449">
        <w:t>:</w:t>
      </w:r>
    </w:p>
    <w:p w14:paraId="0A747482" w14:textId="77777777" w:rsidR="00BB137D" w:rsidRDefault="00BB137D" w:rsidP="007D6F67">
      <w:pPr>
        <w:pStyle w:val="BulletList"/>
        <w:spacing w:after="60"/>
        <w:ind w:left="1775" w:hanging="357"/>
        <w:contextualSpacing w:val="0"/>
      </w:pPr>
      <w:r>
        <w:t>Chart F3: 5 shocks</w:t>
      </w:r>
    </w:p>
    <w:p w14:paraId="30A65ACC" w14:textId="77777777" w:rsidR="00BB137D" w:rsidRDefault="00BB137D" w:rsidP="007D6F67">
      <w:pPr>
        <w:pStyle w:val="BulletList"/>
        <w:spacing w:after="60"/>
        <w:ind w:left="1775" w:hanging="357"/>
        <w:contextualSpacing w:val="0"/>
      </w:pPr>
      <w:r>
        <w:t>Chart F4: 10 shocks</w:t>
      </w:r>
    </w:p>
    <w:p w14:paraId="78F60718" w14:textId="77777777" w:rsidR="00BB137D" w:rsidRDefault="00BB137D" w:rsidP="00057668">
      <w:pPr>
        <w:pStyle w:val="Heading2"/>
      </w:pPr>
      <w:bookmarkStart w:id="145" w:name="_Ref487097288"/>
      <w:bookmarkStart w:id="146" w:name="_Ref487460841"/>
      <w:bookmarkStart w:id="147" w:name="_Toc95909090"/>
      <w:r>
        <w:t>VIBRATION</w:t>
      </w:r>
      <w:bookmarkEnd w:id="145"/>
      <w:bookmarkEnd w:id="146"/>
      <w:bookmarkEnd w:id="147"/>
    </w:p>
    <w:p w14:paraId="117B0C66" w14:textId="073CC665" w:rsidR="00BB137D" w:rsidRDefault="008B623A" w:rsidP="00BB137D">
      <w:hyperlink r:id="rId82" w:history="1">
        <w:r w:rsidR="00BB137D" w:rsidRPr="00725B61">
          <w:rPr>
            <w:rStyle w:val="Hyperlink"/>
          </w:rPr>
          <w:t>MIL-STD-883, Test Method 2007</w:t>
        </w:r>
      </w:hyperlink>
      <w:r w:rsidR="00BB137D">
        <w:t>, Test Condition: A.</w:t>
      </w:r>
    </w:p>
    <w:p w14:paraId="38974F17" w14:textId="77777777" w:rsidR="00BB137D" w:rsidRDefault="00BB137D" w:rsidP="00057668">
      <w:pPr>
        <w:pStyle w:val="Heading2"/>
      </w:pPr>
      <w:bookmarkStart w:id="148" w:name="_Ref487097296"/>
      <w:bookmarkStart w:id="149" w:name="_Toc95909091"/>
      <w:r>
        <w:t>CONSTANT ACCELERATION</w:t>
      </w:r>
      <w:bookmarkEnd w:id="148"/>
      <w:bookmarkEnd w:id="149"/>
    </w:p>
    <w:p w14:paraId="1FC1FB60" w14:textId="4193CA63" w:rsidR="00BB137D" w:rsidRDefault="008B623A" w:rsidP="006D4D8D">
      <w:pPr>
        <w:spacing w:after="120"/>
      </w:pPr>
      <w:hyperlink r:id="rId83" w:history="1">
        <w:r w:rsidR="00BB137D" w:rsidRPr="00725B61">
          <w:rPr>
            <w:rStyle w:val="Hyperlink"/>
          </w:rPr>
          <w:t>MIL-STD-883, Test Method 2001</w:t>
        </w:r>
      </w:hyperlink>
      <w:r w:rsidR="00BB137D">
        <w:t>, Y1 axis</w:t>
      </w:r>
      <w:r w:rsidR="006D4D8D">
        <w:t>:</w:t>
      </w:r>
    </w:p>
    <w:p w14:paraId="6FD5596E" w14:textId="42A0C62C" w:rsidR="00BB137D" w:rsidRDefault="00BB137D" w:rsidP="006D4D8D">
      <w:pPr>
        <w:pStyle w:val="BulletList"/>
        <w:spacing w:after="60"/>
        <w:ind w:left="1775" w:hanging="357"/>
        <w:contextualSpacing w:val="0"/>
      </w:pPr>
      <w:r>
        <w:t xml:space="preserve">Cond. B for package sizes up to 25.4mm </w:t>
      </w:r>
      <w:r w:rsidR="003E450E">
        <w:rPr>
          <w:rFonts w:cs="Arial"/>
        </w:rPr>
        <w:t>×</w:t>
      </w:r>
      <w:r>
        <w:t xml:space="preserve"> 25.4mm.</w:t>
      </w:r>
    </w:p>
    <w:p w14:paraId="66D4BCB5" w14:textId="23A08BD0" w:rsidR="00BB137D" w:rsidRDefault="00BB137D" w:rsidP="006D4D8D">
      <w:pPr>
        <w:pStyle w:val="BulletList"/>
        <w:spacing w:after="60"/>
        <w:ind w:left="1775" w:hanging="357"/>
        <w:contextualSpacing w:val="0"/>
      </w:pPr>
      <w:r>
        <w:t xml:space="preserve">Cond. A for package sizes above 25.4mm </w:t>
      </w:r>
      <w:r w:rsidR="003E450E">
        <w:rPr>
          <w:rFonts w:cs="Arial"/>
        </w:rPr>
        <w:t>×</w:t>
      </w:r>
      <w:r>
        <w:t xml:space="preserve"> 25.4mm and up to 25.4mm </w:t>
      </w:r>
      <w:r w:rsidR="003E450E">
        <w:rPr>
          <w:rFonts w:cs="Arial"/>
        </w:rPr>
        <w:t>×</w:t>
      </w:r>
      <w:r>
        <w:t xml:space="preserve"> 50.8mm.</w:t>
      </w:r>
    </w:p>
    <w:p w14:paraId="0A584D3D" w14:textId="31CFF6CA" w:rsidR="00BB137D" w:rsidRDefault="00BB137D" w:rsidP="006D4D8D">
      <w:pPr>
        <w:pStyle w:val="BulletList"/>
        <w:spacing w:after="60"/>
        <w:ind w:left="1775" w:hanging="357"/>
        <w:contextualSpacing w:val="0"/>
      </w:pPr>
      <w:r>
        <w:t xml:space="preserve">Not applicable for package sizes above 25.4mm </w:t>
      </w:r>
      <w:r w:rsidR="003E450E">
        <w:rPr>
          <w:rFonts w:cs="Arial"/>
        </w:rPr>
        <w:t>×</w:t>
      </w:r>
      <w:r>
        <w:t xml:space="preserve"> 50.8mm.</w:t>
      </w:r>
    </w:p>
    <w:p w14:paraId="7897DCB2" w14:textId="77777777" w:rsidR="00BB137D" w:rsidRDefault="00BB137D" w:rsidP="00057668">
      <w:pPr>
        <w:pStyle w:val="Heading2"/>
      </w:pPr>
      <w:bookmarkStart w:id="150" w:name="_Ref487097350"/>
      <w:bookmarkStart w:id="151" w:name="_Toc95909092"/>
      <w:r>
        <w:t>MOISTURE STRESS</w:t>
      </w:r>
      <w:bookmarkEnd w:id="150"/>
      <w:bookmarkEnd w:id="151"/>
    </w:p>
    <w:p w14:paraId="74FA9A10" w14:textId="77777777" w:rsidR="00BB137D" w:rsidRDefault="00BB137D" w:rsidP="003E450E">
      <w:pPr>
        <w:spacing w:after="120"/>
      </w:pPr>
      <w:r>
        <w:t>Components shall be subjected to a moisture resistance test followed by a temperature cycling test in accordance with the following conditions:</w:t>
      </w:r>
    </w:p>
    <w:p w14:paraId="4CF54C53" w14:textId="77777777" w:rsidR="00BB137D" w:rsidRDefault="00BB137D" w:rsidP="007D6F67">
      <w:pPr>
        <w:pStyle w:val="BulletList"/>
        <w:spacing w:after="60"/>
        <w:ind w:left="1775" w:hanging="357"/>
        <w:contextualSpacing w:val="0"/>
      </w:pPr>
      <w:r>
        <w:t>Phase 1, Moisture Resistance:</w:t>
      </w:r>
    </w:p>
    <w:p w14:paraId="797DF75F" w14:textId="77777777" w:rsidR="00BB137D" w:rsidRDefault="00BB137D" w:rsidP="008605D1">
      <w:pPr>
        <w:pStyle w:val="ListParagraph"/>
        <w:numPr>
          <w:ilvl w:val="0"/>
          <w:numId w:val="10"/>
        </w:numPr>
        <w:ind w:left="2231"/>
      </w:pPr>
      <w:r>
        <w:t xml:space="preserve">Relative humidity: 85 </w:t>
      </w:r>
      <w:r w:rsidR="008238F5">
        <w:rPr>
          <w:rFonts w:cs="Arial"/>
        </w:rPr>
        <w:t>±</w:t>
      </w:r>
      <w:r>
        <w:t>3%</w:t>
      </w:r>
    </w:p>
    <w:p w14:paraId="7087F4F0" w14:textId="5CE26898" w:rsidR="00BB137D" w:rsidRDefault="00BB137D" w:rsidP="008605D1">
      <w:pPr>
        <w:pStyle w:val="ListParagraph"/>
        <w:numPr>
          <w:ilvl w:val="0"/>
          <w:numId w:val="10"/>
        </w:numPr>
        <w:ind w:left="2231"/>
      </w:pPr>
      <w:r>
        <w:t xml:space="preserve">Temperature: +85 </w:t>
      </w:r>
      <w:r w:rsidR="008238F5">
        <w:rPr>
          <w:rFonts w:cs="Arial"/>
        </w:rPr>
        <w:t>±</w:t>
      </w:r>
      <w:r>
        <w:t>5</w:t>
      </w:r>
      <w:r w:rsidR="00172DF8" w:rsidRPr="00172DF8">
        <w:t>°C</w:t>
      </w:r>
    </w:p>
    <w:p w14:paraId="2ACC9DF0" w14:textId="77777777" w:rsidR="00BB137D" w:rsidRDefault="00BB137D" w:rsidP="008605D1">
      <w:pPr>
        <w:pStyle w:val="ListParagraph"/>
        <w:numPr>
          <w:ilvl w:val="0"/>
          <w:numId w:val="10"/>
        </w:numPr>
        <w:ind w:left="2231"/>
      </w:pPr>
      <w:r>
        <w:t>No electrical bias</w:t>
      </w:r>
    </w:p>
    <w:p w14:paraId="06D3D8AE" w14:textId="77777777" w:rsidR="00BB137D" w:rsidRDefault="00BB137D" w:rsidP="002704D1">
      <w:pPr>
        <w:pStyle w:val="ListParagraph"/>
        <w:numPr>
          <w:ilvl w:val="0"/>
          <w:numId w:val="10"/>
        </w:numPr>
        <w:spacing w:after="120"/>
        <w:ind w:left="2231"/>
      </w:pPr>
      <w:r>
        <w:t>Duration: 240 hours</w:t>
      </w:r>
    </w:p>
    <w:p w14:paraId="082C528C" w14:textId="77777777" w:rsidR="00BB137D" w:rsidRDefault="00BB137D" w:rsidP="007D6F67">
      <w:pPr>
        <w:pStyle w:val="BulletList"/>
        <w:spacing w:after="60"/>
        <w:ind w:left="1775" w:hanging="357"/>
        <w:contextualSpacing w:val="0"/>
      </w:pPr>
      <w:r>
        <w:t>Phase 2, Temperature Cycling</w:t>
      </w:r>
    </w:p>
    <w:p w14:paraId="27677557" w14:textId="5DC80C8F" w:rsidR="00BB137D" w:rsidRDefault="008B623A" w:rsidP="008605D1">
      <w:pPr>
        <w:pStyle w:val="ListParagraph"/>
        <w:numPr>
          <w:ilvl w:val="0"/>
          <w:numId w:val="11"/>
        </w:numPr>
        <w:ind w:left="2231"/>
      </w:pPr>
      <w:hyperlink r:id="rId84" w:history="1">
        <w:r w:rsidR="00725B61" w:rsidRPr="00725B61">
          <w:rPr>
            <w:rStyle w:val="Hyperlink"/>
          </w:rPr>
          <w:t>MIL-STD-883, Test Method 1010</w:t>
        </w:r>
      </w:hyperlink>
      <w:r w:rsidR="00BB137D">
        <w:t>, Test Condition: B.</w:t>
      </w:r>
    </w:p>
    <w:p w14:paraId="470D5216" w14:textId="77777777" w:rsidR="00BB137D" w:rsidRDefault="00BB137D" w:rsidP="008605D1">
      <w:pPr>
        <w:pStyle w:val="ListParagraph"/>
        <w:numPr>
          <w:ilvl w:val="0"/>
          <w:numId w:val="11"/>
        </w:numPr>
        <w:ind w:left="2231"/>
      </w:pPr>
      <w:r>
        <w:t>number of cycles: 10</w:t>
      </w:r>
    </w:p>
    <w:p w14:paraId="6512FAC5" w14:textId="77777777" w:rsidR="00BB137D" w:rsidRDefault="00BB137D" w:rsidP="00057668">
      <w:pPr>
        <w:pStyle w:val="Heading2"/>
      </w:pPr>
      <w:bookmarkStart w:id="152" w:name="_Ref487097424"/>
      <w:bookmarkStart w:id="153" w:name="_Ref492477078"/>
      <w:bookmarkStart w:id="154" w:name="_Toc95909093"/>
      <w:r>
        <w:t>SOLDERABILITY</w:t>
      </w:r>
      <w:bookmarkEnd w:id="152"/>
      <w:bookmarkEnd w:id="153"/>
      <w:bookmarkEnd w:id="154"/>
    </w:p>
    <w:p w14:paraId="242B3D2C" w14:textId="5E96A68F" w:rsidR="00BB137D" w:rsidRDefault="008B623A" w:rsidP="00BB137D">
      <w:hyperlink r:id="rId85" w:history="1">
        <w:r w:rsidR="00BB137D" w:rsidRPr="0006466F">
          <w:rPr>
            <w:rStyle w:val="Hyperlink"/>
          </w:rPr>
          <w:t>MIL-STD-883, Test Method 2003</w:t>
        </w:r>
      </w:hyperlink>
      <w:r w:rsidR="00BB137D">
        <w:t>, to be performed on all terminals.</w:t>
      </w:r>
    </w:p>
    <w:p w14:paraId="29D68027" w14:textId="77777777" w:rsidR="00BB137D" w:rsidRDefault="00BB137D" w:rsidP="00BB137D">
      <w:r>
        <w:t xml:space="preserve">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 </w:t>
      </w:r>
    </w:p>
    <w:p w14:paraId="24FF105E" w14:textId="77777777" w:rsidR="00BB137D" w:rsidRDefault="00BB137D" w:rsidP="00BB137D">
      <w:r>
        <w:t>For components with gold plated lead finish activated fluxes (RMA and RA) may be used but shall be immediately cleaned off after dipping using an acceptable solvent.</w:t>
      </w:r>
    </w:p>
    <w:p w14:paraId="6823A277" w14:textId="77777777" w:rsidR="00BB137D" w:rsidRDefault="00BB137D" w:rsidP="00057668">
      <w:pPr>
        <w:pStyle w:val="Heading2"/>
      </w:pPr>
      <w:bookmarkStart w:id="155" w:name="_Ref492477025"/>
      <w:bookmarkStart w:id="156" w:name="_Toc95909094"/>
      <w:r>
        <w:t>PERMANENCE OF MARKING</w:t>
      </w:r>
      <w:bookmarkEnd w:id="155"/>
      <w:bookmarkEnd w:id="156"/>
    </w:p>
    <w:p w14:paraId="3A1C9189" w14:textId="5480A945" w:rsidR="00BB137D" w:rsidRDefault="00BB137D" w:rsidP="00BB137D">
      <w:r>
        <w:t xml:space="preserve">ESCC Basic Specification No. </w:t>
      </w:r>
      <w:hyperlink r:id="rId86" w:history="1">
        <w:r w:rsidR="00591765" w:rsidRPr="00311D31">
          <w:rPr>
            <w:rStyle w:val="Hyperlink"/>
          </w:rPr>
          <w:t>24800</w:t>
        </w:r>
      </w:hyperlink>
      <w:r>
        <w:t>.</w:t>
      </w:r>
    </w:p>
    <w:p w14:paraId="75081A98" w14:textId="77777777" w:rsidR="00BB137D" w:rsidRDefault="00BB137D" w:rsidP="00057668">
      <w:pPr>
        <w:pStyle w:val="Heading2"/>
      </w:pPr>
      <w:bookmarkStart w:id="157" w:name="_Ref487097432"/>
      <w:bookmarkStart w:id="158" w:name="_Toc95909095"/>
      <w:r>
        <w:t>TERMINAL STRENGTH</w:t>
      </w:r>
      <w:bookmarkEnd w:id="157"/>
      <w:bookmarkEnd w:id="158"/>
    </w:p>
    <w:p w14:paraId="52F133A7" w14:textId="66EA966E" w:rsidR="00BB137D" w:rsidRDefault="008B623A" w:rsidP="00BB137D">
      <w:hyperlink r:id="rId87" w:history="1">
        <w:r w:rsidR="00BB137D" w:rsidRPr="0006466F">
          <w:rPr>
            <w:rStyle w:val="Hyperlink"/>
          </w:rPr>
          <w:t>MIL-STD-883, Test Method 2004</w:t>
        </w:r>
      </w:hyperlink>
      <w:r w:rsidR="00BB137D">
        <w:t>, Test Condition D for leadless packages or Test Condition B2 for all other packages. For Condition B2, 3 leads (excluding corner leads when possible) or 10% of the leads (whichever is greater) shall be randomly selected on each component.</w:t>
      </w:r>
    </w:p>
    <w:p w14:paraId="0A575FDE" w14:textId="77777777" w:rsidR="00BB137D" w:rsidRDefault="00BB137D" w:rsidP="00057668">
      <w:pPr>
        <w:pStyle w:val="Heading2"/>
      </w:pPr>
      <w:bookmarkStart w:id="159" w:name="_Ref487097386"/>
      <w:bookmarkStart w:id="160" w:name="_Toc95909096"/>
      <w:r>
        <w:lastRenderedPageBreak/>
        <w:t>OPERATING LIFE</w:t>
      </w:r>
      <w:bookmarkEnd w:id="159"/>
      <w:bookmarkEnd w:id="160"/>
    </w:p>
    <w:p w14:paraId="55058517" w14:textId="5099D60C" w:rsidR="00BB137D" w:rsidRDefault="008B623A" w:rsidP="00B94FBC">
      <w:pPr>
        <w:keepNext/>
        <w:spacing w:after="120"/>
      </w:pPr>
      <w:hyperlink r:id="rId88" w:history="1">
        <w:r w:rsidR="00BB137D" w:rsidRPr="0006466F">
          <w:rPr>
            <w:rStyle w:val="Hyperlink"/>
          </w:rPr>
          <w:t>MIL-STD-883, Test Method 1005</w:t>
        </w:r>
      </w:hyperlink>
      <w:r w:rsidR="00731D2A">
        <w:t>:</w:t>
      </w:r>
    </w:p>
    <w:p w14:paraId="4FCF9B19" w14:textId="77777777" w:rsidR="00BB137D" w:rsidRDefault="00BB137D" w:rsidP="007D6F67">
      <w:pPr>
        <w:pStyle w:val="BulletList"/>
        <w:spacing w:after="60"/>
        <w:ind w:left="1775" w:hanging="357"/>
        <w:contextualSpacing w:val="0"/>
      </w:pPr>
      <w:r>
        <w:t>Duration: 2000 hours.</w:t>
      </w:r>
    </w:p>
    <w:p w14:paraId="6A7DDC74" w14:textId="77777777" w:rsidR="00BB137D" w:rsidRDefault="00BB137D" w:rsidP="007D6F67">
      <w:pPr>
        <w:pStyle w:val="BulletList"/>
        <w:spacing w:after="60"/>
        <w:ind w:left="1775" w:hanging="357"/>
        <w:contextualSpacing w:val="0"/>
      </w:pPr>
      <w:r>
        <w:t>Conditions: no power applied.</w:t>
      </w:r>
    </w:p>
    <w:p w14:paraId="797F4E31" w14:textId="6EBCC73F" w:rsidR="00BB137D" w:rsidRDefault="00BB137D" w:rsidP="007D6F67">
      <w:pPr>
        <w:pStyle w:val="BulletList"/>
        <w:spacing w:after="60"/>
        <w:ind w:left="1775" w:hanging="357"/>
        <w:contextualSpacing w:val="0"/>
      </w:pPr>
      <w:r>
        <w:t>Temperature: +125</w:t>
      </w:r>
      <w:r w:rsidR="00172DF8" w:rsidRPr="00B94FBC">
        <w:t>°C</w:t>
      </w:r>
      <w:r>
        <w:t>.</w:t>
      </w:r>
    </w:p>
    <w:p w14:paraId="23E797E7" w14:textId="77777777" w:rsidR="00BB137D" w:rsidRDefault="00BB137D" w:rsidP="009E687E">
      <w:pPr>
        <w:pStyle w:val="BulletList"/>
        <w:spacing w:before="120" w:after="0"/>
        <w:ind w:left="1775" w:hanging="357"/>
        <w:contextualSpacing w:val="0"/>
      </w:pPr>
      <w:r>
        <w:t>Data Points.</w:t>
      </w:r>
    </w:p>
    <w:p w14:paraId="06BB3431" w14:textId="77777777" w:rsidR="00BB137D" w:rsidRDefault="00BB137D" w:rsidP="002704D1">
      <w:pPr>
        <w:pStyle w:val="BulletList"/>
        <w:numPr>
          <w:ilvl w:val="0"/>
          <w:numId w:val="0"/>
        </w:numPr>
        <w:spacing w:after="60"/>
        <w:ind w:left="1775"/>
        <w:contextualSpacing w:val="0"/>
      </w:pPr>
      <w:r>
        <w:t xml:space="preserve">As specified in Intermediate and End-Point Electrical Measurements in the Detail Specification at 0 hours, 1000 </w:t>
      </w:r>
      <w:r w:rsidR="008238F5">
        <w:rPr>
          <w:rFonts w:cs="Arial"/>
        </w:rPr>
        <w:t>±</w:t>
      </w:r>
      <w:r>
        <w:t xml:space="preserve">48 hours and 2000 </w:t>
      </w:r>
      <w:r w:rsidR="008238F5">
        <w:rPr>
          <w:rFonts w:cs="Arial"/>
        </w:rPr>
        <w:t>±</w:t>
      </w:r>
      <w:r>
        <w:t>48 hours. If drift values are specified, the drift shall always be related to the 0-hour measurement.</w:t>
      </w:r>
    </w:p>
    <w:p w14:paraId="56CDE2EA" w14:textId="77777777" w:rsidR="00BB137D" w:rsidRDefault="00BB137D" w:rsidP="006D0711">
      <w:pPr>
        <w:pStyle w:val="Heading2"/>
      </w:pPr>
      <w:bookmarkStart w:id="161" w:name="_Ref486942931"/>
      <w:bookmarkStart w:id="162" w:name="_Toc95909097"/>
      <w:r>
        <w:t>BURN-IN</w:t>
      </w:r>
      <w:bookmarkEnd w:id="161"/>
      <w:bookmarkEnd w:id="162"/>
    </w:p>
    <w:p w14:paraId="3386FDCE" w14:textId="38B56D44" w:rsidR="00BB137D" w:rsidRDefault="008B623A" w:rsidP="006D0711">
      <w:pPr>
        <w:keepNext/>
        <w:spacing w:after="120"/>
      </w:pPr>
      <w:hyperlink r:id="rId89" w:history="1">
        <w:r w:rsidR="00BB137D" w:rsidRPr="0006466F">
          <w:rPr>
            <w:rStyle w:val="Hyperlink"/>
          </w:rPr>
          <w:t>MIL-STD-883, Test Method 1015</w:t>
        </w:r>
      </w:hyperlink>
      <w:r w:rsidR="006D0711">
        <w:t>:</w:t>
      </w:r>
    </w:p>
    <w:p w14:paraId="5CC396A9" w14:textId="77777777" w:rsidR="00BB137D" w:rsidRDefault="00BB137D" w:rsidP="007D6F67">
      <w:pPr>
        <w:pStyle w:val="BulletList"/>
        <w:spacing w:after="60"/>
        <w:ind w:left="1775" w:hanging="357"/>
        <w:contextualSpacing w:val="0"/>
      </w:pPr>
      <w:r>
        <w:t>Duration: Unless otherwise specified in the Detail Specification, components shall be subjected to a total burn-in period of 240 (+24 -0) hours.</w:t>
      </w:r>
    </w:p>
    <w:p w14:paraId="5677AE88" w14:textId="77777777" w:rsidR="00BB137D" w:rsidRDefault="00BB137D" w:rsidP="007D6F67">
      <w:pPr>
        <w:pStyle w:val="BulletList"/>
        <w:spacing w:after="60"/>
        <w:ind w:left="1775" w:hanging="357"/>
        <w:contextualSpacing w:val="0"/>
      </w:pPr>
      <w:r>
        <w:t>Conditions: no power applied.</w:t>
      </w:r>
    </w:p>
    <w:p w14:paraId="486F68C7" w14:textId="0F09E829" w:rsidR="00BB137D" w:rsidRDefault="00BB137D" w:rsidP="007D6F67">
      <w:pPr>
        <w:pStyle w:val="BulletList"/>
        <w:spacing w:after="60"/>
        <w:ind w:left="1775" w:hanging="357"/>
        <w:contextualSpacing w:val="0"/>
      </w:pPr>
      <w:r>
        <w:t>Temperature: +125</w:t>
      </w:r>
      <w:r w:rsidR="00172DF8" w:rsidRPr="00B94FBC">
        <w:t>°C</w:t>
      </w:r>
      <w:r>
        <w:t>.</w:t>
      </w:r>
    </w:p>
    <w:p w14:paraId="75137E2B" w14:textId="77777777" w:rsidR="00BB137D" w:rsidRDefault="00BB137D" w:rsidP="009E687E">
      <w:pPr>
        <w:pStyle w:val="BulletList"/>
        <w:spacing w:before="120" w:after="0"/>
        <w:ind w:left="1775" w:hanging="357"/>
        <w:contextualSpacing w:val="0"/>
      </w:pPr>
      <w:r>
        <w:t>Data Points.</w:t>
      </w:r>
    </w:p>
    <w:p w14:paraId="07DC3CB3" w14:textId="77777777" w:rsidR="00BB137D" w:rsidRDefault="00BB137D" w:rsidP="009E687E">
      <w:pPr>
        <w:pStyle w:val="BulletList"/>
        <w:numPr>
          <w:ilvl w:val="0"/>
          <w:numId w:val="0"/>
        </w:numPr>
        <w:spacing w:after="60"/>
        <w:ind w:left="1775"/>
        <w:contextualSpacing w:val="0"/>
      </w:pPr>
      <w:r>
        <w:t>As specified in Parameter Drift Values in the Detail Specification at T (+24 -0) hours (where T is the specified duration).</w:t>
      </w:r>
    </w:p>
    <w:p w14:paraId="271142EB" w14:textId="77777777" w:rsidR="00BB137D" w:rsidRDefault="00BB137D" w:rsidP="00057668">
      <w:pPr>
        <w:pStyle w:val="Heading2"/>
      </w:pPr>
      <w:bookmarkStart w:id="163" w:name="_Ref487097416"/>
      <w:bookmarkStart w:id="164" w:name="_Toc95909098"/>
      <w:r>
        <w:t>INTERNAL WATER VAPOUR CONTENT</w:t>
      </w:r>
      <w:bookmarkEnd w:id="163"/>
      <w:bookmarkEnd w:id="164"/>
    </w:p>
    <w:p w14:paraId="5C410B6F" w14:textId="232D9A8E" w:rsidR="00BB137D" w:rsidRDefault="008B623A" w:rsidP="00BB137D">
      <w:hyperlink r:id="rId90" w:history="1">
        <w:r w:rsidR="00BB137D" w:rsidRPr="0006466F">
          <w:rPr>
            <w:rStyle w:val="Hyperlink"/>
          </w:rPr>
          <w:t>MIL-STD-883, Test Method 1018</w:t>
        </w:r>
      </w:hyperlink>
      <w:r w:rsidR="00BB137D">
        <w:t>, procedure 1.</w:t>
      </w:r>
    </w:p>
    <w:p w14:paraId="466087E7" w14:textId="77777777" w:rsidR="00BB137D" w:rsidRDefault="00BB137D" w:rsidP="00BB137D">
      <w:r>
        <w:t>The maximum allowable water-vapour content shall be 5000ppmv.</w:t>
      </w:r>
    </w:p>
    <w:p w14:paraId="004A75F3" w14:textId="77777777" w:rsidR="00BB137D" w:rsidRDefault="00BB137D" w:rsidP="00057668">
      <w:pPr>
        <w:pStyle w:val="Heading2"/>
      </w:pPr>
      <w:bookmarkStart w:id="165" w:name="_Toc95909099"/>
      <w:r>
        <w:t>RADIOGRAPHIC INSPECTION</w:t>
      </w:r>
      <w:bookmarkEnd w:id="165"/>
    </w:p>
    <w:p w14:paraId="439B9443" w14:textId="278EECB0" w:rsidR="00BB137D" w:rsidRDefault="00BB137D" w:rsidP="00BB137D">
      <w:r>
        <w:t xml:space="preserve">In accordance with ESCC Basic Specification No. </w:t>
      </w:r>
      <w:hyperlink r:id="rId91" w:history="1">
        <w:r w:rsidR="00591765" w:rsidRPr="00EA0723">
          <w:rPr>
            <w:rStyle w:val="Hyperlink"/>
          </w:rPr>
          <w:t>20900</w:t>
        </w:r>
      </w:hyperlink>
      <w:r>
        <w:t>.</w:t>
      </w:r>
    </w:p>
    <w:p w14:paraId="4293B5E4" w14:textId="77777777" w:rsidR="00BB137D" w:rsidRDefault="00BB137D" w:rsidP="00E260EF">
      <w:pPr>
        <w:pStyle w:val="Heading1"/>
      </w:pPr>
      <w:bookmarkStart w:id="166" w:name="_Ref492474733"/>
      <w:bookmarkStart w:id="167" w:name="_Toc95909100"/>
      <w:r>
        <w:lastRenderedPageBreak/>
        <w:t>DATA DOCUMENTATION</w:t>
      </w:r>
      <w:bookmarkEnd w:id="166"/>
      <w:bookmarkEnd w:id="167"/>
    </w:p>
    <w:p w14:paraId="37B5D51A" w14:textId="77777777" w:rsidR="00BB137D" w:rsidRDefault="00BB137D" w:rsidP="00E260EF">
      <w:pPr>
        <w:pStyle w:val="Heading2"/>
      </w:pPr>
      <w:bookmarkStart w:id="168" w:name="_Ref487461079"/>
      <w:bookmarkStart w:id="169" w:name="_Toc95909101"/>
      <w:r>
        <w:t>GENERAL</w:t>
      </w:r>
      <w:bookmarkEnd w:id="168"/>
      <w:bookmarkEnd w:id="169"/>
    </w:p>
    <w:p w14:paraId="55BD2827" w14:textId="77777777" w:rsidR="00BB137D" w:rsidRDefault="00BB137D" w:rsidP="00E260EF">
      <w:pPr>
        <w:keepNext/>
      </w:pPr>
      <w:r>
        <w:t>For the qualification, qualification maintenance and procurement for each lot a data documentation package shall exist in a printed or electronic form.</w:t>
      </w:r>
    </w:p>
    <w:p w14:paraId="54BA349C" w14:textId="77777777" w:rsidR="00BB137D" w:rsidRDefault="00BB137D" w:rsidP="00E260EF">
      <w:pPr>
        <w:keepNext/>
        <w:spacing w:after="120"/>
      </w:pPr>
      <w:r>
        <w:t>This package shall be compiled from:</w:t>
      </w:r>
    </w:p>
    <w:p w14:paraId="068139B7" w14:textId="77777777" w:rsidR="00BB137D" w:rsidRDefault="00BB137D" w:rsidP="00E260EF">
      <w:pPr>
        <w:pStyle w:val="alphabeticallist"/>
        <w:keepNext/>
        <w:spacing w:after="60"/>
      </w:pPr>
      <w:r>
        <w:t>Cover sheet (or sheets).</w:t>
      </w:r>
    </w:p>
    <w:p w14:paraId="268FCA51" w14:textId="77777777" w:rsidR="00BB137D" w:rsidRDefault="00BB137D" w:rsidP="00E260EF">
      <w:pPr>
        <w:pStyle w:val="alphabeticallist"/>
        <w:keepNext/>
        <w:spacing w:after="60"/>
      </w:pPr>
      <w:r>
        <w:t>List of equipment (testing and measuring).</w:t>
      </w:r>
    </w:p>
    <w:p w14:paraId="75515F09" w14:textId="77777777" w:rsidR="00BB137D" w:rsidRDefault="00BB137D" w:rsidP="00E260EF">
      <w:pPr>
        <w:pStyle w:val="alphabeticallist"/>
        <w:keepNext/>
        <w:spacing w:after="60"/>
      </w:pPr>
      <w:r>
        <w:t>List of test references.</w:t>
      </w:r>
    </w:p>
    <w:p w14:paraId="4DB7E5C3" w14:textId="77777777" w:rsidR="00BB137D" w:rsidRDefault="00BB137D" w:rsidP="00E260EF">
      <w:pPr>
        <w:pStyle w:val="alphabeticallist"/>
        <w:keepNext/>
        <w:spacing w:after="60"/>
      </w:pPr>
      <w:r>
        <w:t>Special In-Process Controls data (Chart F2).</w:t>
      </w:r>
    </w:p>
    <w:p w14:paraId="22F64FAB" w14:textId="77777777" w:rsidR="00BB137D" w:rsidRDefault="00BB137D" w:rsidP="00E260EF">
      <w:pPr>
        <w:pStyle w:val="alphabeticallist"/>
        <w:keepNext/>
        <w:spacing w:after="60"/>
      </w:pPr>
      <w:r>
        <w:t>Screening Tests data (Chart F3).</w:t>
      </w:r>
    </w:p>
    <w:p w14:paraId="5E5B2730" w14:textId="77D6F077" w:rsidR="00BB137D" w:rsidRDefault="00BB137D" w:rsidP="00E260EF">
      <w:pPr>
        <w:pStyle w:val="alphabeticallist"/>
        <w:keepNext/>
        <w:spacing w:after="60"/>
      </w:pPr>
      <w:r w:rsidRPr="00CE1FC5">
        <w:rPr>
          <w:highlight w:val="yellow"/>
        </w:rPr>
        <w:t>Qualification</w:t>
      </w:r>
      <w:r w:rsidR="00805545" w:rsidRPr="00CE1FC5">
        <w:rPr>
          <w:highlight w:val="yellow"/>
        </w:rPr>
        <w:t xml:space="preserve">, </w:t>
      </w:r>
      <w:r w:rsidRPr="00CE1FC5">
        <w:rPr>
          <w:highlight w:val="yellow"/>
        </w:rPr>
        <w:t>Periodic Test</w:t>
      </w:r>
      <w:r w:rsidR="00805545" w:rsidRPr="00CE1FC5">
        <w:rPr>
          <w:highlight w:val="yellow"/>
        </w:rPr>
        <w:t>ing and Lot Validation Testing (when applicable)</w:t>
      </w:r>
      <w:r>
        <w:t xml:space="preserve"> data (Chart F4).</w:t>
      </w:r>
    </w:p>
    <w:p w14:paraId="69FB54FF" w14:textId="77777777" w:rsidR="00BB137D" w:rsidRDefault="00BB137D" w:rsidP="00E260EF">
      <w:pPr>
        <w:pStyle w:val="alphabeticallist"/>
        <w:keepNext/>
        <w:spacing w:after="60"/>
      </w:pPr>
      <w:r>
        <w:t>Failed components list and failure analysis report (when applicable).</w:t>
      </w:r>
    </w:p>
    <w:p w14:paraId="69F89E70" w14:textId="77777777" w:rsidR="00BB137D" w:rsidRDefault="00BB137D" w:rsidP="00E260EF">
      <w:pPr>
        <w:pStyle w:val="alphabeticallist"/>
        <w:keepNext/>
        <w:spacing w:after="60"/>
      </w:pPr>
      <w:r>
        <w:t>Certificate of Conformity.</w:t>
      </w:r>
    </w:p>
    <w:p w14:paraId="01E32CCC" w14:textId="77777777" w:rsidR="00BB137D" w:rsidRDefault="00BB137D" w:rsidP="00184178">
      <w:pPr>
        <w:spacing w:before="240"/>
      </w:pPr>
      <w:r>
        <w:t>Items (a) to (h) inclusive shall be grouped, preferably as subpackages and, for identification purposes, each page shall include the following information:</w:t>
      </w:r>
    </w:p>
    <w:p w14:paraId="033A3620" w14:textId="77777777" w:rsidR="00BB137D" w:rsidRDefault="00BB137D" w:rsidP="007D6F67">
      <w:pPr>
        <w:pStyle w:val="BulletList"/>
        <w:spacing w:after="60"/>
        <w:ind w:left="1775" w:hanging="357"/>
        <w:contextualSpacing w:val="0"/>
      </w:pPr>
      <w:r>
        <w:t>ESCC Component Number.</w:t>
      </w:r>
    </w:p>
    <w:p w14:paraId="6B3B1CF3" w14:textId="77777777" w:rsidR="00BB137D" w:rsidRDefault="00BB137D" w:rsidP="007D6F67">
      <w:pPr>
        <w:pStyle w:val="BulletList"/>
        <w:spacing w:after="60"/>
        <w:ind w:left="1775" w:hanging="357"/>
        <w:contextualSpacing w:val="0"/>
      </w:pPr>
      <w:r>
        <w:t>Manufacturer’s name.</w:t>
      </w:r>
    </w:p>
    <w:p w14:paraId="55D29760" w14:textId="77777777" w:rsidR="00BB137D" w:rsidRDefault="00BB137D" w:rsidP="007D6F67">
      <w:pPr>
        <w:pStyle w:val="BulletList"/>
        <w:spacing w:after="60"/>
        <w:ind w:left="1775" w:hanging="357"/>
        <w:contextualSpacing w:val="0"/>
      </w:pPr>
      <w:r>
        <w:t>Lot identification.</w:t>
      </w:r>
    </w:p>
    <w:p w14:paraId="0B060EE0" w14:textId="77777777" w:rsidR="00BB137D" w:rsidRDefault="00BB137D" w:rsidP="007D6F67">
      <w:pPr>
        <w:pStyle w:val="BulletList"/>
        <w:spacing w:after="60"/>
        <w:ind w:left="1775" w:hanging="357"/>
        <w:contextualSpacing w:val="0"/>
      </w:pPr>
      <w:r>
        <w:t>Date of establishment of the document.</w:t>
      </w:r>
    </w:p>
    <w:p w14:paraId="0275686B" w14:textId="77777777" w:rsidR="00BB137D" w:rsidRDefault="00BB137D" w:rsidP="007D6F67">
      <w:pPr>
        <w:pStyle w:val="BulletList"/>
        <w:spacing w:after="60"/>
        <w:ind w:left="1775" w:hanging="357"/>
        <w:contextualSpacing w:val="0"/>
      </w:pPr>
      <w:r>
        <w:t>Page number.</w:t>
      </w:r>
    </w:p>
    <w:p w14:paraId="6D337775" w14:textId="77777777" w:rsidR="00BB137D" w:rsidRDefault="00BB137D" w:rsidP="00184178">
      <w:pPr>
        <w:spacing w:before="240"/>
      </w:pPr>
      <w:r>
        <w:t>Whenever possible, documentation should preferably be supplied in electronic format suitable for reading using a compatible PC. The format supplied shall be legible, durable and indexed. The preferred storage medium is CD-ROM and the preferred file format is PDF.</w:t>
      </w:r>
    </w:p>
    <w:p w14:paraId="6A7AB23F" w14:textId="77777777" w:rsidR="00BB137D" w:rsidRDefault="00BB137D" w:rsidP="008605D1">
      <w:pPr>
        <w:pStyle w:val="Heading3"/>
        <w:numPr>
          <w:ilvl w:val="2"/>
          <w:numId w:val="9"/>
        </w:numPr>
      </w:pPr>
      <w:bookmarkStart w:id="170" w:name="_Toc95909102"/>
      <w:r>
        <w:t>Qualification and Qualification Maintenance</w:t>
      </w:r>
      <w:bookmarkEnd w:id="170"/>
    </w:p>
    <w:p w14:paraId="00151D7E" w14:textId="71A16CFB" w:rsidR="00BB137D" w:rsidRDefault="00BB137D" w:rsidP="00BB137D">
      <w:r>
        <w:t xml:space="preserve">In the case of qualification or qualification maintenance, the items listed in Para. </w:t>
      </w:r>
      <w:r w:rsidR="00CE3ED0">
        <w:fldChar w:fldCharType="begin"/>
      </w:r>
      <w:r w:rsidR="00CE3ED0">
        <w:instrText xml:space="preserve"> REF _Ref487461079 \r \h </w:instrText>
      </w:r>
      <w:r w:rsidR="00CE3ED0">
        <w:fldChar w:fldCharType="separate"/>
      </w:r>
      <w:r w:rsidR="00873587">
        <w:t>9.1</w:t>
      </w:r>
      <w:r w:rsidR="00CE3ED0">
        <w:fldChar w:fldCharType="end"/>
      </w:r>
      <w:r>
        <w:t>(a) to (h) are required.</w:t>
      </w:r>
    </w:p>
    <w:p w14:paraId="45190EE4" w14:textId="77777777" w:rsidR="00BB137D" w:rsidRDefault="00BB137D" w:rsidP="008238F5">
      <w:pPr>
        <w:pStyle w:val="Heading3"/>
      </w:pPr>
      <w:bookmarkStart w:id="171" w:name="_Ref492476174"/>
      <w:bookmarkStart w:id="172" w:name="_Toc95909103"/>
      <w:r>
        <w:t>Component Procurement and Delivery</w:t>
      </w:r>
      <w:bookmarkEnd w:id="171"/>
      <w:bookmarkEnd w:id="172"/>
    </w:p>
    <w:p w14:paraId="6D5D096F" w14:textId="77777777" w:rsidR="00BB137D" w:rsidRDefault="00BB137D" w:rsidP="00137179">
      <w:pPr>
        <w:spacing w:after="120"/>
      </w:pPr>
      <w:r>
        <w:t>For all deliveries of components procured to this specification, the following documentation shall be supplied:</w:t>
      </w:r>
    </w:p>
    <w:p w14:paraId="253FCF2D" w14:textId="77777777" w:rsidR="00BB137D" w:rsidRDefault="00BB137D" w:rsidP="00137179">
      <w:pPr>
        <w:pStyle w:val="alphabeticallist"/>
        <w:spacing w:after="60"/>
      </w:pPr>
      <w:r>
        <w:t>Cover sheet (if all of the information is not included on the Certificate of Conformity).</w:t>
      </w:r>
    </w:p>
    <w:p w14:paraId="1BFBC1C0" w14:textId="77777777" w:rsidR="00BB137D" w:rsidRDefault="00BB137D" w:rsidP="00137179">
      <w:pPr>
        <w:pStyle w:val="alphabeticallist"/>
        <w:spacing w:after="60"/>
      </w:pPr>
      <w:r>
        <w:t>Certificate of Conformity (including range of delivered serial numbers).</w:t>
      </w:r>
    </w:p>
    <w:p w14:paraId="24449268" w14:textId="77777777" w:rsidR="00BB137D" w:rsidRDefault="00BB137D" w:rsidP="008238F5">
      <w:pPr>
        <w:pStyle w:val="Heading3"/>
      </w:pPr>
      <w:bookmarkStart w:id="173" w:name="_Ref492476184"/>
      <w:bookmarkStart w:id="174" w:name="_Toc95909104"/>
      <w:r>
        <w:t>Additional Documentation</w:t>
      </w:r>
      <w:bookmarkEnd w:id="173"/>
      <w:bookmarkEnd w:id="174"/>
    </w:p>
    <w:p w14:paraId="75B16756" w14:textId="77777777" w:rsidR="00BB137D" w:rsidRDefault="00BB137D" w:rsidP="00BB137D">
      <w:r>
        <w:t>The Manufacturer shall deliver additional documentation containing data and reports to the Orderer, if stipulated in the Purchase Order.</w:t>
      </w:r>
    </w:p>
    <w:p w14:paraId="31D639FE" w14:textId="77777777" w:rsidR="00BB137D" w:rsidRDefault="00BB137D" w:rsidP="008238F5">
      <w:pPr>
        <w:pStyle w:val="Heading3"/>
      </w:pPr>
      <w:bookmarkStart w:id="175" w:name="_Toc95909105"/>
      <w:r>
        <w:t>Data Retention/Data Access</w:t>
      </w:r>
      <w:bookmarkEnd w:id="175"/>
    </w:p>
    <w:p w14:paraId="027B8065" w14:textId="77777777" w:rsidR="00BB137D" w:rsidRDefault="00BB137D" w:rsidP="00BB137D">
      <w:r>
        <w:t>If not delivered, all data shall be retained by the Manufacturer for a minimum of 5 years during which time it shall be available for review, if requested, by the Orderer or the ESCC Executive (for qualified components).</w:t>
      </w:r>
    </w:p>
    <w:p w14:paraId="56F9623B" w14:textId="77777777" w:rsidR="00BB137D" w:rsidRDefault="00BB137D" w:rsidP="00057668">
      <w:pPr>
        <w:pStyle w:val="Heading2"/>
      </w:pPr>
      <w:bookmarkStart w:id="176" w:name="_Toc95909106"/>
      <w:r>
        <w:lastRenderedPageBreak/>
        <w:t>COVER SHEETS</w:t>
      </w:r>
      <w:bookmarkEnd w:id="176"/>
    </w:p>
    <w:p w14:paraId="383A4C7A" w14:textId="77777777" w:rsidR="00BB137D" w:rsidRDefault="00BB137D" w:rsidP="00137179">
      <w:pPr>
        <w:spacing w:after="120"/>
      </w:pPr>
      <w:r>
        <w:t>The cover sheet(s) of the data documentation package shall include as a minimum:</w:t>
      </w:r>
    </w:p>
    <w:p w14:paraId="2F94A309" w14:textId="77777777" w:rsidR="00BB137D" w:rsidRDefault="00BB137D" w:rsidP="00137179">
      <w:pPr>
        <w:pStyle w:val="alphabeticallist"/>
        <w:spacing w:after="60"/>
      </w:pPr>
      <w:r>
        <w:t>Reference to the Detail Specification, including issue and date.</w:t>
      </w:r>
    </w:p>
    <w:p w14:paraId="743F6B61" w14:textId="77777777" w:rsidR="00BB137D" w:rsidRDefault="00BB137D" w:rsidP="00137179">
      <w:pPr>
        <w:pStyle w:val="alphabeticallist"/>
        <w:spacing w:after="60"/>
      </w:pPr>
      <w:r>
        <w:t>Reference to the applicable ESCC Generic Specification, including issue and date.</w:t>
      </w:r>
    </w:p>
    <w:p w14:paraId="400763A5" w14:textId="77777777" w:rsidR="00BB137D" w:rsidRDefault="00BB137D" w:rsidP="00137179">
      <w:pPr>
        <w:pStyle w:val="alphabeticallist"/>
        <w:spacing w:after="60"/>
      </w:pPr>
      <w:r>
        <w:t>ESCC Component Number and the Manufacturer’s part type number.</w:t>
      </w:r>
    </w:p>
    <w:p w14:paraId="76869112" w14:textId="77777777" w:rsidR="00BB137D" w:rsidRDefault="00BB137D" w:rsidP="00137179">
      <w:pPr>
        <w:pStyle w:val="alphabeticallist"/>
        <w:spacing w:after="60"/>
      </w:pPr>
      <w:r>
        <w:t>Lot identification.</w:t>
      </w:r>
    </w:p>
    <w:p w14:paraId="23786177" w14:textId="77777777" w:rsidR="00BB137D" w:rsidRDefault="00BB137D" w:rsidP="00137179">
      <w:pPr>
        <w:pStyle w:val="alphabeticallist"/>
        <w:spacing w:after="60"/>
      </w:pPr>
      <w:r>
        <w:t>Range of delivered serial numbers.</w:t>
      </w:r>
    </w:p>
    <w:p w14:paraId="5C3FEAB8" w14:textId="77777777" w:rsidR="00BB137D" w:rsidRDefault="00BB137D" w:rsidP="00137179">
      <w:pPr>
        <w:pStyle w:val="alphabeticallist"/>
        <w:spacing w:after="60"/>
      </w:pPr>
      <w:r>
        <w:t>Number of the Purchase Order.</w:t>
      </w:r>
    </w:p>
    <w:p w14:paraId="1B1C828B" w14:textId="77777777" w:rsidR="00BB137D" w:rsidRDefault="00BB137D" w:rsidP="00137179">
      <w:pPr>
        <w:pStyle w:val="alphabeticallist"/>
        <w:spacing w:after="60"/>
      </w:pPr>
      <w:r>
        <w:t>Information relative to any additions to this specification and/or the Detail Specification.</w:t>
      </w:r>
    </w:p>
    <w:p w14:paraId="2FC8BEFA" w14:textId="77777777" w:rsidR="00BB137D" w:rsidRDefault="00BB137D" w:rsidP="00137179">
      <w:pPr>
        <w:pStyle w:val="alphabeticallist"/>
        <w:spacing w:after="60"/>
      </w:pPr>
      <w:r>
        <w:t>Manufacturer’s name and address.</w:t>
      </w:r>
    </w:p>
    <w:p w14:paraId="4353444D" w14:textId="77777777" w:rsidR="00BB137D" w:rsidRDefault="00BB137D" w:rsidP="00137179">
      <w:pPr>
        <w:pStyle w:val="alphabeticallist"/>
        <w:spacing w:after="60"/>
      </w:pPr>
      <w:r>
        <w:t>Location of the manufacturing plant.</w:t>
      </w:r>
    </w:p>
    <w:p w14:paraId="6C7022C0" w14:textId="77777777" w:rsidR="00BB137D" w:rsidRDefault="00BB137D" w:rsidP="00137179">
      <w:pPr>
        <w:pStyle w:val="alphabeticallist"/>
        <w:spacing w:after="60"/>
      </w:pPr>
      <w:r>
        <w:t>Signature on behalf of Manufacturer.</w:t>
      </w:r>
    </w:p>
    <w:p w14:paraId="24F2055B" w14:textId="77777777" w:rsidR="00BB137D" w:rsidRDefault="00BB137D" w:rsidP="00137179">
      <w:pPr>
        <w:pStyle w:val="alphabeticallist"/>
        <w:spacing w:after="60"/>
      </w:pPr>
      <w:r>
        <w:t>Total number of pages of the data package.</w:t>
      </w:r>
    </w:p>
    <w:p w14:paraId="73C43338" w14:textId="77777777" w:rsidR="00BB137D" w:rsidRDefault="00BB137D" w:rsidP="00057668">
      <w:pPr>
        <w:pStyle w:val="Heading2"/>
      </w:pPr>
      <w:bookmarkStart w:id="177" w:name="_Toc95909107"/>
      <w:r>
        <w:t>LIST OF EQUIPMENT USED</w:t>
      </w:r>
      <w:bookmarkEnd w:id="177"/>
    </w:p>
    <w:p w14:paraId="48EDF044" w14:textId="77777777" w:rsidR="00BB137D" w:rsidRDefault="00BB137D" w:rsidP="00BB137D">
      <w:r>
        <w:t>A list of equipment used for tests and measurements shall be prepared. Where applicable, this list shall contain inventory number, Manufacturer’s type number, serial number, etc. This list shall indicate for which tests such equipment was used.</w:t>
      </w:r>
    </w:p>
    <w:p w14:paraId="6B274362" w14:textId="77777777" w:rsidR="00BB137D" w:rsidRDefault="00BB137D" w:rsidP="00057668">
      <w:pPr>
        <w:pStyle w:val="Heading2"/>
      </w:pPr>
      <w:bookmarkStart w:id="178" w:name="_Toc95909108"/>
      <w:r>
        <w:t>LIST OF TEST REFERENCES</w:t>
      </w:r>
      <w:bookmarkEnd w:id="178"/>
    </w:p>
    <w:p w14:paraId="5C50E8E8" w14:textId="77777777" w:rsidR="00BB137D" w:rsidRDefault="00BB137D" w:rsidP="00BB137D">
      <w:r>
        <w:t>This list shall include all Manufacturer’s references or codes which are necessary to correlate the test data provided with the applicable tests specified in the tables of the Detail Specification.</w:t>
      </w:r>
    </w:p>
    <w:p w14:paraId="2703F21C" w14:textId="77777777" w:rsidR="00BB137D" w:rsidRDefault="00BB137D" w:rsidP="00057668">
      <w:pPr>
        <w:pStyle w:val="Heading2"/>
      </w:pPr>
      <w:bookmarkStart w:id="179" w:name="_Ref487460855"/>
      <w:bookmarkStart w:id="180" w:name="_Toc95909109"/>
      <w:r>
        <w:t>SPECIAL IN-PROCESS CONTROLS DATA (CHART F2)</w:t>
      </w:r>
      <w:bookmarkEnd w:id="179"/>
      <w:bookmarkEnd w:id="180"/>
    </w:p>
    <w:p w14:paraId="5D6BF03D" w14:textId="77777777" w:rsidR="00BB137D" w:rsidRDefault="00BB137D" w:rsidP="00BB137D">
      <w:r>
        <w:t>A test result summary shall be compiled, showing the total number of components submitted to, and the total number rejected after each of the tests. For the Bond Strength and Adhesion of Metallisation to Substrate tests, the separation forces and categories shall be recorded.</w:t>
      </w:r>
    </w:p>
    <w:p w14:paraId="10EC4CB9" w14:textId="77777777" w:rsidR="00BB137D" w:rsidRDefault="00BB137D" w:rsidP="00057668">
      <w:pPr>
        <w:pStyle w:val="Heading2"/>
      </w:pPr>
      <w:bookmarkStart w:id="181" w:name="_Ref487460942"/>
      <w:bookmarkStart w:id="182" w:name="_Toc95909110"/>
      <w:r>
        <w:t>SCREENING TESTS DATA (CHART F3)</w:t>
      </w:r>
      <w:bookmarkEnd w:id="181"/>
      <w:bookmarkEnd w:id="182"/>
    </w:p>
    <w:p w14:paraId="544812A6" w14:textId="77777777" w:rsidR="00BB137D" w:rsidRDefault="00BB137D" w:rsidP="00BB137D">
      <w:r>
        <w:t>A test result summary shall be compiled showing the total number of components submitted to, and the total number rejected after each of the tests. For each test requiring electrical measurements the results shall be recorded against component serial number. Component drift calculations shall be recorded for each specified test against component serial number.</w:t>
      </w:r>
    </w:p>
    <w:p w14:paraId="6C00420B" w14:textId="754D075E" w:rsidR="00BB137D" w:rsidRDefault="00BB137D" w:rsidP="00057668">
      <w:pPr>
        <w:pStyle w:val="Heading2"/>
      </w:pPr>
      <w:bookmarkStart w:id="183" w:name="_Ref487461047"/>
      <w:bookmarkStart w:id="184" w:name="_Toc95909111"/>
      <w:r w:rsidRPr="00D81705">
        <w:rPr>
          <w:highlight w:val="yellow"/>
        </w:rPr>
        <w:t>QUALIFICATION</w:t>
      </w:r>
      <w:r w:rsidR="00FF7547" w:rsidRPr="00D81705">
        <w:rPr>
          <w:highlight w:val="yellow"/>
        </w:rPr>
        <w:t xml:space="preserve">, </w:t>
      </w:r>
      <w:r w:rsidRPr="00D81705">
        <w:rPr>
          <w:highlight w:val="yellow"/>
        </w:rPr>
        <w:t>PERIODIC TEST</w:t>
      </w:r>
      <w:r w:rsidR="00FF7547" w:rsidRPr="00D81705">
        <w:rPr>
          <w:highlight w:val="yellow"/>
        </w:rPr>
        <w:t>ING AND LOT VALIDATION TESTING</w:t>
      </w:r>
      <w:r w:rsidR="00D81705">
        <w:t xml:space="preserve"> </w:t>
      </w:r>
      <w:r>
        <w:t>DATA (CHART F4)</w:t>
      </w:r>
      <w:bookmarkEnd w:id="183"/>
      <w:bookmarkEnd w:id="184"/>
    </w:p>
    <w:p w14:paraId="60F294BC" w14:textId="62C290E4" w:rsidR="00BB137D" w:rsidRDefault="00BB137D" w:rsidP="008238F5">
      <w:pPr>
        <w:pStyle w:val="Heading3"/>
      </w:pPr>
      <w:bookmarkStart w:id="185" w:name="_Toc95909112"/>
      <w:r>
        <w:t>Qualification Testing</w:t>
      </w:r>
      <w:bookmarkEnd w:id="185"/>
    </w:p>
    <w:p w14:paraId="5540C9FC" w14:textId="77777777" w:rsidR="00BB137D" w:rsidRDefault="00BB137D" w:rsidP="00BB137D">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3191B2A6" w14:textId="77777777" w:rsidR="00BB137D" w:rsidRDefault="00BB137D" w:rsidP="008238F5">
      <w:pPr>
        <w:pStyle w:val="Heading3"/>
      </w:pPr>
      <w:bookmarkStart w:id="186" w:name="_Toc95909113"/>
      <w:r>
        <w:lastRenderedPageBreak/>
        <w:t>Periodic Testing for Qualification Maintenance</w:t>
      </w:r>
      <w:bookmarkEnd w:id="186"/>
    </w:p>
    <w:p w14:paraId="3D7F4593" w14:textId="77777777" w:rsidR="00BB137D" w:rsidRDefault="00BB137D" w:rsidP="00E260EF">
      <w:pPr>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r>
        <w:tab/>
      </w:r>
      <w:r>
        <w:tab/>
      </w:r>
    </w:p>
    <w:p w14:paraId="569CE5E1" w14:textId="77777777" w:rsidR="00BB137D" w:rsidRDefault="00BB137D" w:rsidP="00BB137D">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5C2BBB88" w14:textId="77777777" w:rsidR="00BB137D" w:rsidRDefault="00BB137D" w:rsidP="008238F5">
      <w:pPr>
        <w:pStyle w:val="Heading3"/>
      </w:pPr>
      <w:bookmarkStart w:id="187" w:name="_Toc95909114"/>
      <w:r>
        <w:t>Lot Validation Testing</w:t>
      </w:r>
      <w:bookmarkEnd w:id="187"/>
    </w:p>
    <w:p w14:paraId="14C64599" w14:textId="77777777" w:rsidR="00BB137D" w:rsidRDefault="00BB137D" w:rsidP="00BB137D">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1568B55C" w14:textId="77777777" w:rsidR="00BB137D" w:rsidRDefault="00BB137D" w:rsidP="00057668">
      <w:pPr>
        <w:pStyle w:val="Heading2"/>
      </w:pPr>
      <w:bookmarkStart w:id="188" w:name="_Toc95909115"/>
      <w:r>
        <w:t>FAILED COMPONENTS LIST AND FAILURE ANALYSIS REPORT</w:t>
      </w:r>
      <w:bookmarkEnd w:id="188"/>
    </w:p>
    <w:p w14:paraId="6D02356E" w14:textId="77777777" w:rsidR="00BB137D" w:rsidRDefault="00BB137D" w:rsidP="00137179">
      <w:pPr>
        <w:keepNext/>
        <w:spacing w:after="120"/>
      </w:pPr>
      <w:r>
        <w:t>The failed components list and failure analysis report shall provide full details of:</w:t>
      </w:r>
    </w:p>
    <w:p w14:paraId="08C8A0D8" w14:textId="1722530E" w:rsidR="00BB137D" w:rsidRDefault="00BB137D" w:rsidP="00137179">
      <w:pPr>
        <w:pStyle w:val="alphabeticallist"/>
        <w:spacing w:after="60"/>
      </w:pPr>
      <w:r>
        <w:t>The reference and description of the test or measurement performed as defined in this specification and/or the Detail Specification during Special In-Process Controls, Screening Tests</w:t>
      </w:r>
      <w:r w:rsidR="00255284" w:rsidRPr="00255284">
        <w:rPr>
          <w:highlight w:val="yellow"/>
        </w:rPr>
        <w:t>,</w:t>
      </w:r>
      <w:r w:rsidRPr="00255284">
        <w:rPr>
          <w:highlight w:val="yellow"/>
        </w:rPr>
        <w:t xml:space="preserve"> and Qualification</w:t>
      </w:r>
      <w:r w:rsidR="009B20D3" w:rsidRPr="00255284">
        <w:rPr>
          <w:highlight w:val="yellow"/>
        </w:rPr>
        <w:t>,</w:t>
      </w:r>
      <w:r w:rsidRPr="00255284">
        <w:rPr>
          <w:highlight w:val="yellow"/>
        </w:rPr>
        <w:t xml:space="preserve"> Periodic Test</w:t>
      </w:r>
      <w:r w:rsidR="009B20D3" w:rsidRPr="00255284">
        <w:rPr>
          <w:highlight w:val="yellow"/>
        </w:rPr>
        <w:t>ing and Lot Validation Testing</w:t>
      </w:r>
      <w:r w:rsidRPr="00255284">
        <w:rPr>
          <w:highlight w:val="yellow"/>
        </w:rPr>
        <w:t>.</w:t>
      </w:r>
    </w:p>
    <w:p w14:paraId="13CF36E5" w14:textId="77777777" w:rsidR="00BB137D" w:rsidRDefault="00BB137D" w:rsidP="00137179">
      <w:pPr>
        <w:pStyle w:val="alphabeticallist"/>
        <w:spacing w:after="60"/>
      </w:pPr>
      <w:r>
        <w:t>Traceability information including the serial number (if applicable) of the failed component.</w:t>
      </w:r>
    </w:p>
    <w:p w14:paraId="0F799A0E" w14:textId="77777777" w:rsidR="00BB137D" w:rsidRDefault="00BB137D" w:rsidP="00137179">
      <w:pPr>
        <w:pStyle w:val="alphabeticallist"/>
        <w:spacing w:after="60"/>
      </w:pPr>
      <w:r>
        <w:t>The failed parameter and the failure mode of the component.</w:t>
      </w:r>
    </w:p>
    <w:p w14:paraId="4717BAAA" w14:textId="77777777" w:rsidR="00BB137D" w:rsidRDefault="00BB137D" w:rsidP="00137179">
      <w:pPr>
        <w:pStyle w:val="alphabeticallist"/>
        <w:spacing w:after="60"/>
      </w:pPr>
      <w:r>
        <w:t>Detailed failure analysis (if requested by the ESCC Executive or Orderer).</w:t>
      </w:r>
    </w:p>
    <w:p w14:paraId="7460F2B5" w14:textId="77777777" w:rsidR="00BB137D" w:rsidRDefault="00BB137D" w:rsidP="00057668">
      <w:pPr>
        <w:pStyle w:val="Heading2"/>
      </w:pPr>
      <w:bookmarkStart w:id="189" w:name="_Toc95909116"/>
      <w:r>
        <w:t>CERTIFICATE OF CONFORMITY</w:t>
      </w:r>
      <w:bookmarkEnd w:id="189"/>
    </w:p>
    <w:p w14:paraId="464BF99F" w14:textId="1993D814" w:rsidR="00BB137D" w:rsidRDefault="00BB137D" w:rsidP="00BB137D">
      <w:r>
        <w:t>A Certificate of Conformity shall be established in accordance with the requirements of ESCC Basic Specification No.</w:t>
      </w:r>
      <w:hyperlink r:id="rId92" w:history="1">
        <w:r w:rsidR="00591765" w:rsidRPr="00591765">
          <w:t xml:space="preserve"> </w:t>
        </w:r>
        <w:hyperlink r:id="rId93" w:history="1">
          <w:r w:rsidR="00591765" w:rsidRPr="007C273D">
            <w:rPr>
              <w:rStyle w:val="Hyperlink"/>
            </w:rPr>
            <w:t>20100</w:t>
          </w:r>
        </w:hyperlink>
      </w:hyperlink>
      <w:r>
        <w:t xml:space="preserve"> or ESCC Basic Specification No. </w:t>
      </w:r>
      <w:hyperlink r:id="rId94" w:history="1">
        <w:hyperlink r:id="rId95" w:history="1">
          <w:r w:rsidR="00591765" w:rsidRPr="007C273D">
            <w:rPr>
              <w:rStyle w:val="Hyperlink"/>
            </w:rPr>
            <w:t>25400</w:t>
          </w:r>
        </w:hyperlink>
      </w:hyperlink>
      <w:r>
        <w:t>.</w:t>
      </w:r>
    </w:p>
    <w:p w14:paraId="6BB429F1" w14:textId="77777777" w:rsidR="00BB137D" w:rsidRDefault="00BB137D" w:rsidP="00184178">
      <w:pPr>
        <w:pStyle w:val="Heading1"/>
      </w:pPr>
      <w:bookmarkStart w:id="190" w:name="_Toc95909117"/>
      <w:r>
        <w:t>DELIVERY</w:t>
      </w:r>
      <w:bookmarkEnd w:id="190"/>
    </w:p>
    <w:p w14:paraId="79B9F2F1" w14:textId="77777777" w:rsidR="00BB137D" w:rsidRDefault="00BB137D" w:rsidP="00137179">
      <w:pPr>
        <w:spacing w:after="120"/>
      </w:pPr>
      <w:r>
        <w:t xml:space="preserve">For procurement, for each order, the items forming the delivery are: </w:t>
      </w:r>
    </w:p>
    <w:p w14:paraId="6DA9F312" w14:textId="77777777" w:rsidR="00BB137D" w:rsidRDefault="00BB137D" w:rsidP="00137179">
      <w:pPr>
        <w:pStyle w:val="alphabeticallist"/>
        <w:spacing w:after="60"/>
      </w:pPr>
      <w:r>
        <w:t>The delivery lot.</w:t>
      </w:r>
    </w:p>
    <w:p w14:paraId="2BDEEC8E" w14:textId="77777777" w:rsidR="00BB137D" w:rsidRDefault="00BB137D" w:rsidP="00137179">
      <w:pPr>
        <w:pStyle w:val="alphabeticallist"/>
        <w:spacing w:after="60"/>
      </w:pPr>
      <w:r>
        <w:t>The components used for Lot Validation Testing (as applicable), but not forming part of the delivery lot, if stipulated in the Purchase Order.</w:t>
      </w:r>
    </w:p>
    <w:p w14:paraId="2225D689" w14:textId="371E6843" w:rsidR="00BB137D" w:rsidRDefault="00BB137D" w:rsidP="00137179">
      <w:pPr>
        <w:pStyle w:val="alphabeticallist"/>
        <w:spacing w:after="60"/>
      </w:pPr>
      <w:r>
        <w:t xml:space="preserve">The relevant documentation in accordance with the requirements of Paras. </w:t>
      </w:r>
      <w:r w:rsidR="00F65844">
        <w:fldChar w:fldCharType="begin"/>
      </w:r>
      <w:r w:rsidR="00F65844">
        <w:instrText xml:space="preserve"> REF _Ref492476174 \r \h </w:instrText>
      </w:r>
      <w:r w:rsidR="00F65844">
        <w:fldChar w:fldCharType="separate"/>
      </w:r>
      <w:r w:rsidR="00873587">
        <w:t>9.1.2</w:t>
      </w:r>
      <w:r w:rsidR="00F65844">
        <w:fldChar w:fldCharType="end"/>
      </w:r>
      <w:r>
        <w:t xml:space="preserve"> and </w:t>
      </w:r>
      <w:r w:rsidR="00F65844">
        <w:fldChar w:fldCharType="begin"/>
      </w:r>
      <w:r w:rsidR="00F65844">
        <w:instrText xml:space="preserve"> REF _Ref492476184 \r \h </w:instrText>
      </w:r>
      <w:r w:rsidR="00F65844">
        <w:fldChar w:fldCharType="separate"/>
      </w:r>
      <w:r w:rsidR="00873587">
        <w:t>9.1.3</w:t>
      </w:r>
      <w:r w:rsidR="00F65844">
        <w:fldChar w:fldCharType="end"/>
      </w:r>
      <w:r>
        <w:t>.</w:t>
      </w:r>
    </w:p>
    <w:p w14:paraId="20A3FC2B" w14:textId="77777777" w:rsidR="00BB137D" w:rsidRDefault="00BB137D" w:rsidP="00184178">
      <w:pPr>
        <w:spacing w:before="240"/>
      </w:pPr>
      <w:r>
        <w:t>In the case of a component for which a valid qualification is in force, all data of all components submitted to Lot Validation Testing shall also be copied, when requested, to the ESCC Executive.</w:t>
      </w:r>
    </w:p>
    <w:p w14:paraId="4E0DD284" w14:textId="3DCEBE91" w:rsidR="00BB137D" w:rsidRDefault="00BB137D" w:rsidP="00BB137D">
      <w:r>
        <w:t>For qualification or qualification maintenance, the disposition of the Qualification Test Lot and its related documentation shall be as specified in ESCC Basic Specification Nos.</w:t>
      </w:r>
      <w:hyperlink r:id="rId96" w:history="1">
        <w:r w:rsidR="00591765" w:rsidRPr="00591765">
          <w:t xml:space="preserve"> </w:t>
        </w:r>
        <w:hyperlink r:id="rId97" w:history="1">
          <w:r w:rsidR="00591765" w:rsidRPr="007C273D">
            <w:rPr>
              <w:rStyle w:val="Hyperlink"/>
            </w:rPr>
            <w:t>20100</w:t>
          </w:r>
        </w:hyperlink>
      </w:hyperlink>
      <w:r>
        <w:t xml:space="preserve"> or </w:t>
      </w:r>
      <w:hyperlink r:id="rId98" w:history="1">
        <w:hyperlink r:id="rId99" w:history="1">
          <w:r w:rsidR="00591765" w:rsidRPr="007C273D">
            <w:rPr>
              <w:rStyle w:val="Hyperlink"/>
            </w:rPr>
            <w:t>25400</w:t>
          </w:r>
        </w:hyperlink>
      </w:hyperlink>
      <w:r>
        <w:t xml:space="preserve"> and the relevant paragraphs of Section </w:t>
      </w:r>
      <w:r w:rsidR="00725B61">
        <w:fldChar w:fldCharType="begin"/>
      </w:r>
      <w:r w:rsidR="00725B61">
        <w:instrText xml:space="preserve"> REF _Ref492474733 \r \h </w:instrText>
      </w:r>
      <w:r w:rsidR="00725B61">
        <w:fldChar w:fldCharType="separate"/>
      </w:r>
      <w:r w:rsidR="00873587">
        <w:t>9</w:t>
      </w:r>
      <w:r w:rsidR="00725B61">
        <w:fldChar w:fldCharType="end"/>
      </w:r>
      <w:r>
        <w:t xml:space="preserve"> of this specification.</w:t>
      </w:r>
    </w:p>
    <w:p w14:paraId="0351E414" w14:textId="77777777" w:rsidR="00BB137D" w:rsidRDefault="00BB137D" w:rsidP="00184178">
      <w:pPr>
        <w:pStyle w:val="Heading1"/>
      </w:pPr>
      <w:bookmarkStart w:id="191" w:name="_Toc95909118"/>
      <w:r>
        <w:lastRenderedPageBreak/>
        <w:t>PACKAGING AND DISPATCH</w:t>
      </w:r>
      <w:bookmarkEnd w:id="191"/>
    </w:p>
    <w:p w14:paraId="77A789BC" w14:textId="3F71A1B5" w:rsidR="008238F5" w:rsidRDefault="00BB137D" w:rsidP="00BB137D">
      <w:r>
        <w:t xml:space="preserve">The packaging and dispatch of components to this specification shall be in accordance with the requirements of ESCC Basic Specification No. </w:t>
      </w:r>
      <w:hyperlink r:id="rId100" w:history="1">
        <w:r w:rsidR="00591765" w:rsidRPr="00D62905">
          <w:rPr>
            <w:rStyle w:val="Hyperlink"/>
          </w:rPr>
          <w:t>20600</w:t>
        </w:r>
      </w:hyperlink>
      <w:r>
        <w:t>.</w:t>
      </w:r>
    </w:p>
    <w:p w14:paraId="56788322" w14:textId="77777777" w:rsidR="00E260EF" w:rsidRDefault="00E260EF">
      <w:pPr>
        <w:spacing w:after="0" w:line="240" w:lineRule="auto"/>
        <w:ind w:left="0" w:right="0"/>
        <w:jc w:val="left"/>
        <w:rPr>
          <w:b/>
          <w:bCs/>
          <w:caps/>
          <w:u w:val="single"/>
        </w:rPr>
      </w:pPr>
      <w:r>
        <w:br w:type="page"/>
      </w:r>
    </w:p>
    <w:p w14:paraId="6F9A409B" w14:textId="6D89B1D7" w:rsidR="00BB137D" w:rsidRDefault="00BB137D" w:rsidP="00184178">
      <w:pPr>
        <w:pStyle w:val="Heading1"/>
      </w:pPr>
      <w:bookmarkStart w:id="192" w:name="_Toc95909119"/>
      <w:r>
        <w:lastRenderedPageBreak/>
        <w:t>CHARTS</w:t>
      </w:r>
      <w:bookmarkEnd w:id="192"/>
    </w:p>
    <w:p w14:paraId="0BAD6DED" w14:textId="77777777" w:rsidR="00BB137D" w:rsidRDefault="00BB137D" w:rsidP="00057668">
      <w:pPr>
        <w:pStyle w:val="Heading2"/>
      </w:pPr>
      <w:bookmarkStart w:id="193" w:name="_Toc95909120"/>
      <w:r>
        <w:t>CHART F1 - GENERAL FLOW FOR PROCUREMENT</w:t>
      </w:r>
      <w:bookmarkEnd w:id="193"/>
    </w:p>
    <w:p w14:paraId="175EDB11" w14:textId="48259035" w:rsidR="00281DB0" w:rsidRPr="00281DB0" w:rsidRDefault="007A16B5" w:rsidP="00A4783E">
      <w:pPr>
        <w:spacing w:line="360" w:lineRule="auto"/>
        <w:jc w:val="center"/>
      </w:pPr>
      <w:r>
        <w:rPr>
          <w:noProof/>
          <w:lang w:eastAsia="en-GB"/>
        </w:rPr>
        <mc:AlternateContent>
          <mc:Choice Requires="wps">
            <w:drawing>
              <wp:anchor distT="0" distB="0" distL="114300" distR="114300" simplePos="0" relativeHeight="251659264" behindDoc="0" locked="0" layoutInCell="1" allowOverlap="1" wp14:anchorId="641A1E17" wp14:editId="0122A5A7">
                <wp:simplePos x="0" y="0"/>
                <wp:positionH relativeFrom="column">
                  <wp:posOffset>2905125</wp:posOffset>
                </wp:positionH>
                <wp:positionV relativeFrom="paragraph">
                  <wp:posOffset>4189095</wp:posOffset>
                </wp:positionV>
                <wp:extent cx="1547981" cy="287969"/>
                <wp:effectExtent l="0" t="0" r="14605" b="17145"/>
                <wp:wrapNone/>
                <wp:docPr id="3" name="TextBox 28"/>
                <wp:cNvGraphicFramePr/>
                <a:graphic xmlns:a="http://schemas.openxmlformats.org/drawingml/2006/main">
                  <a:graphicData uri="http://schemas.microsoft.com/office/word/2010/wordprocessingShape">
                    <wps:wsp>
                      <wps:cNvSpPr txBox="1"/>
                      <wps:spPr>
                        <a:xfrm>
                          <a:off x="0" y="0"/>
                          <a:ext cx="1547981" cy="287969"/>
                        </a:xfrm>
                        <a:prstGeom prst="rect">
                          <a:avLst/>
                        </a:prstGeom>
                        <a:noFill/>
                        <a:ln w="12700">
                          <a:solidFill>
                            <a:sysClr val="windowText" lastClr="000000"/>
                          </a:solidFill>
                        </a:ln>
                      </wps:spPr>
                      <wps:txbx>
                        <w:txbxContent>
                          <w:p w14:paraId="040C9551" w14:textId="2BDC1091" w:rsidR="007A16B5" w:rsidRDefault="007A16B5" w:rsidP="007A16B5">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lIns="18000" tIns="36000" rIns="18000" bIns="36000" rtlCol="0" anchor="ctr">
                        <a:noAutofit/>
                      </wps:bodyPr>
                    </wps:wsp>
                  </a:graphicData>
                </a:graphic>
              </wp:anchor>
            </w:drawing>
          </mc:Choice>
          <mc:Fallback>
            <w:pict>
              <v:shape w14:anchorId="641A1E17" id="TextBox 28" o:spid="_x0000_s1027" type="#_x0000_t202" style="position:absolute;left:0;text-align:left;margin-left:228.75pt;margin-top:329.85pt;width:121.9pt;height:22.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" filled="f" strokecolor="windowText" strokeweight="1pt">
                <v:textbox inset=".5mm,1mm,.5mm,1mm">
                  <w:txbxContent>
                    <w:p w14:paraId="040C9551" w14:textId="2BDC1091" w:rsidR="007A16B5" w:rsidRDefault="007A16B5" w:rsidP="007A16B5">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w:pict>
          </mc:Fallback>
        </mc:AlternateContent>
      </w:r>
      <w:r w:rsidR="00A4783E" w:rsidRPr="00A4783E">
        <w:rPr>
          <w:noProof/>
          <w:lang w:eastAsia="en-GB"/>
        </w:rPr>
        <mc:AlternateContent>
          <mc:Choice Requires="wpg">
            <w:drawing>
              <wp:inline distT="0" distB="0" distL="0" distR="0" wp14:anchorId="0D6D98FF" wp14:editId="2A9339B0">
                <wp:extent cx="5437569" cy="5142283"/>
                <wp:effectExtent l="0" t="0" r="10795" b="20320"/>
                <wp:docPr id="21" name="Group 21"/>
                <wp:cNvGraphicFramePr/>
                <a:graphic xmlns:a="http://schemas.openxmlformats.org/drawingml/2006/main">
                  <a:graphicData uri="http://schemas.microsoft.com/office/word/2010/wordprocessingGroup">
                    <wpg:wgp>
                      <wpg:cNvGrpSpPr/>
                      <wpg:grpSpPr>
                        <a:xfrm>
                          <a:off x="0" y="0"/>
                          <a:ext cx="5437569" cy="5142283"/>
                          <a:chOff x="3" y="17641"/>
                          <a:chExt cx="5437569" cy="5142283"/>
                        </a:xfrm>
                      </wpg:grpSpPr>
                      <wps:wsp>
                        <wps:cNvPr id="22" name="TextBox 61"/>
                        <wps:cNvSpPr txBox="1"/>
                        <wps:spPr>
                          <a:xfrm>
                            <a:off x="1930693" y="17641"/>
                            <a:ext cx="1548000" cy="741925"/>
                          </a:xfrm>
                          <a:prstGeom prst="rect">
                            <a:avLst/>
                          </a:prstGeom>
                          <a:noFill/>
                          <a:ln w="12700">
                            <a:solidFill>
                              <a:schemeClr val="tx1"/>
                            </a:solidFill>
                          </a:ln>
                        </wps:spPr>
                        <wps:txbx>
                          <w:txbxContent>
                            <w:p w14:paraId="56C8A6CF"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r>
                                <w:rPr>
                                  <w:rFonts w:ascii="Arial" w:hAnsi="Arial" w:cs="Arial"/>
                                  <w:color w:val="000000" w:themeColor="text1"/>
                                  <w:kern w:val="24"/>
                                  <w:sz w:val="18"/>
                                  <w:szCs w:val="18"/>
                                </w:rPr>
                                <w:br/>
                                <w:t>- Substrate Lot Acceptance</w:t>
                              </w:r>
                            </w:p>
                            <w:p w14:paraId="6AB42D30" w14:textId="508EEFE2"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w:t>
                              </w:r>
                              <w:r w:rsidR="00037FD8">
                                <w:rPr>
                                  <w:rFonts w:ascii="Arial" w:hAnsi="Arial" w:cs="Arial"/>
                                  <w:color w:val="000000" w:themeColor="text1"/>
                                  <w:kern w:val="24"/>
                                  <w:sz w:val="18"/>
                                  <w:szCs w:val="18"/>
                                </w:rPr>
                                <w:t xml:space="preserve"> </w:t>
                              </w:r>
                              <w:r>
                                <w:rPr>
                                  <w:rFonts w:ascii="Arial" w:hAnsi="Arial" w:cs="Arial"/>
                                  <w:color w:val="000000" w:themeColor="text1"/>
                                  <w:kern w:val="24"/>
                                  <w:sz w:val="18"/>
                                  <w:szCs w:val="18"/>
                                </w:rPr>
                                <w:t>Special In-Process Controls</w:t>
                              </w:r>
                            </w:p>
                            <w:p w14:paraId="3128D523"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1D366A0C" w14:textId="1FDC8B8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_Ref486928752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23" name="Straight Arrow Connector 23"/>
                        <wps:cNvCnPr>
                          <a:stCxn id="22" idx="2"/>
                          <a:endCxn id="25" idx="0"/>
                        </wps:cNvCnPr>
                        <wps:spPr>
                          <a:xfrm flipH="1">
                            <a:off x="2704660" y="759558"/>
                            <a:ext cx="1" cy="610469"/>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4" name="Elbow Connector 24"/>
                        <wps:cNvCnPr>
                          <a:stCxn id="25" idx="2"/>
                          <a:endCxn id="30" idx="0"/>
                        </wps:cNvCnPr>
                        <wps:spPr>
                          <a:xfrm rot="16200000" flipH="1">
                            <a:off x="3399771" y="1153710"/>
                            <a:ext cx="568635" cy="1958857"/>
                          </a:xfrm>
                          <a:prstGeom prst="bentConnector3">
                            <a:avLst>
                              <a:gd name="adj1" fmla="val 5000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5" name="TextBox 25"/>
                        <wps:cNvSpPr txBox="1"/>
                        <wps:spPr>
                          <a:xfrm>
                            <a:off x="1930692" y="1370041"/>
                            <a:ext cx="1548000" cy="478800"/>
                          </a:xfrm>
                          <a:prstGeom prst="rect">
                            <a:avLst/>
                          </a:prstGeom>
                          <a:noFill/>
                          <a:ln w="12700">
                            <a:solidFill>
                              <a:schemeClr val="tx1"/>
                            </a:solidFill>
                          </a:ln>
                        </wps:spPr>
                        <wps:txbx>
                          <w:txbxContent>
                            <w:p w14:paraId="4B8F1F82"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06857ECD"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4CB88D33" w14:textId="6ED9484C"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_Ref486928760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noAutofit/>
                        </wps:bodyPr>
                      </wps:wsp>
                      <wps:wsp>
                        <wps:cNvPr id="26" name="TextBox 26"/>
                        <wps:cNvSpPr txBox="1"/>
                        <wps:spPr>
                          <a:xfrm>
                            <a:off x="3" y="2416996"/>
                            <a:ext cx="1548000" cy="610480"/>
                          </a:xfrm>
                          <a:prstGeom prst="rect">
                            <a:avLst/>
                          </a:prstGeom>
                          <a:noFill/>
                          <a:ln w="12700">
                            <a:solidFill>
                              <a:schemeClr val="tx1"/>
                            </a:solidFill>
                          </a:ln>
                        </wps:spPr>
                        <wps:txbx>
                          <w:txbxContent>
                            <w:p w14:paraId="5F0DC899"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1D91C7B7"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2ED58514" w14:textId="48C39E45"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_Ref486928781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505F0E88"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27" name="TextBox 28"/>
                        <wps:cNvSpPr txBox="1"/>
                        <wps:spPr>
                          <a:xfrm>
                            <a:off x="1930751" y="3909995"/>
                            <a:ext cx="1548000" cy="288000"/>
                          </a:xfrm>
                          <a:prstGeom prst="rect">
                            <a:avLst/>
                          </a:prstGeom>
                          <a:noFill/>
                          <a:ln w="12700">
                            <a:solidFill>
                              <a:schemeClr val="tx1"/>
                            </a:solidFill>
                          </a:ln>
                        </wps:spPr>
                        <wps:txbx>
                          <w:txbxContent>
                            <w:p w14:paraId="1E8F5350" w14:textId="1E336C7C" w:rsidR="007A16B5" w:rsidRDefault="007A16B5" w:rsidP="007A16B5">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lIns="18000" tIns="36000" rIns="18000" bIns="36000" rtlCol="0" anchor="ctr">
                          <a:noAutofit/>
                        </wps:bodyPr>
                      </wps:wsp>
                      <wps:wsp>
                        <wps:cNvPr id="28" name="TextBox 30"/>
                        <wps:cNvSpPr txBox="1"/>
                        <wps:spPr>
                          <a:xfrm>
                            <a:off x="1930624" y="4871924"/>
                            <a:ext cx="1547935" cy="288000"/>
                          </a:xfrm>
                          <a:prstGeom prst="rect">
                            <a:avLst/>
                          </a:prstGeom>
                          <a:noFill/>
                          <a:ln w="12700">
                            <a:solidFill>
                              <a:schemeClr val="tx1"/>
                            </a:solidFill>
                          </a:ln>
                        </wps:spPr>
                        <wps:txbx>
                          <w:txbxContent>
                            <w:p w14:paraId="7B7BDB82"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29" name="TextBox 31"/>
                        <wps:cNvSpPr txBox="1"/>
                        <wps:spPr>
                          <a:xfrm>
                            <a:off x="3" y="4126331"/>
                            <a:ext cx="1548000" cy="479035"/>
                          </a:xfrm>
                          <a:prstGeom prst="rect">
                            <a:avLst/>
                          </a:prstGeom>
                          <a:noFill/>
                          <a:ln w="12700">
                            <a:solidFill>
                              <a:schemeClr val="tx1"/>
                            </a:solidFill>
                          </a:ln>
                        </wps:spPr>
                        <wps:txbx>
                          <w:txbxContent>
                            <w:p w14:paraId="59A0F3F3"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7CA77990"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0EBB9682" w14:textId="0C6B34FA"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_Ref486928790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30" name="TextBox 33"/>
                        <wps:cNvSpPr txBox="1"/>
                        <wps:spPr>
                          <a:xfrm>
                            <a:off x="3889572" y="2417482"/>
                            <a:ext cx="1548000" cy="610480"/>
                          </a:xfrm>
                          <a:prstGeom prst="rect">
                            <a:avLst/>
                          </a:prstGeom>
                          <a:noFill/>
                          <a:ln w="12700">
                            <a:solidFill>
                              <a:schemeClr val="tx1"/>
                            </a:solidFill>
                          </a:ln>
                        </wps:spPr>
                        <wps:txbx>
                          <w:txbxContent>
                            <w:p w14:paraId="4D89BBEA"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4A5E4534"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37FACCCF" w14:textId="59A270A9"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_Ref486928770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B900202"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31" name="Elbow Connector 31"/>
                        <wps:cNvCnPr>
                          <a:stCxn id="25" idx="2"/>
                          <a:endCxn id="26" idx="0"/>
                        </wps:cNvCnPr>
                        <wps:spPr>
                          <a:xfrm rot="5400000">
                            <a:off x="1455253" y="1167563"/>
                            <a:ext cx="568149" cy="1930666"/>
                          </a:xfrm>
                          <a:prstGeom prst="bentConnector3">
                            <a:avLst>
                              <a:gd name="adj1" fmla="val 5000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30" idx="2"/>
                          <a:endCxn id="27" idx="3"/>
                        </wps:cNvCnPr>
                        <wps:spPr>
                          <a:xfrm rot="5400000">
                            <a:off x="3558100" y="2948539"/>
                            <a:ext cx="1026023" cy="1184806"/>
                          </a:xfrm>
                          <a:prstGeom prst="bentConnector2">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6" idx="2"/>
                        </wps:cNvCnPr>
                        <wps:spPr>
                          <a:xfrm rot="16200000" flipH="1">
                            <a:off x="843021" y="2958457"/>
                            <a:ext cx="1026340" cy="1164377"/>
                          </a:xfrm>
                          <a:prstGeom prst="bentConnector2">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a:stCxn id="25" idx="2"/>
                          <a:endCxn id="27" idx="0"/>
                        </wps:cNvCnPr>
                        <wps:spPr>
                          <a:xfrm>
                            <a:off x="2704660" y="1848822"/>
                            <a:ext cx="59" cy="2061133"/>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wps:spPr>
                          <a:xfrm>
                            <a:off x="2698774" y="4482319"/>
                            <a:ext cx="0" cy="396000"/>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1548003" y="4337338"/>
                            <a:ext cx="385200" cy="0"/>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0D6D98FF" id="Group 21" o:spid="_x0000_s1028" style="width:428.15pt;height:404.9pt;mso-position-horizontal-relative:char;mso-position-vertical-relative:line" coordorigin=",176" coordsize="54375,5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">
                <v:shape id="TextBox 61" o:spid="_x0000_s1029" type="#_x0000_t202" style="position:absolute;left:19306;top:176;width:15480;height:7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" filled="f" strokecolor="black [3213]" strokeweight="1pt">
                  <v:textbox style="mso-fit-shape-to-text:t" inset=".5mm,1mm,.5mm,1mm">
                    <w:txbxContent>
                      <w:p w14:paraId="56C8A6CF"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r>
                          <w:rPr>
                            <w:rFonts w:ascii="Arial" w:hAnsi="Arial" w:cs="Arial"/>
                            <w:color w:val="000000" w:themeColor="text1"/>
                            <w:kern w:val="24"/>
                            <w:sz w:val="18"/>
                            <w:szCs w:val="18"/>
                          </w:rPr>
                          <w:br/>
                          <w:t>- Substrate Lot Acceptance</w:t>
                        </w:r>
                      </w:p>
                      <w:p w14:paraId="6AB42D30" w14:textId="508EEFE2"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w:t>
                        </w:r>
                        <w:r w:rsidR="00037FD8">
                          <w:rPr>
                            <w:rFonts w:ascii="Arial" w:hAnsi="Arial" w:cs="Arial"/>
                            <w:color w:val="000000" w:themeColor="text1"/>
                            <w:kern w:val="24"/>
                            <w:sz w:val="18"/>
                            <w:szCs w:val="18"/>
                          </w:rPr>
                          <w:t xml:space="preserve"> </w:t>
                        </w:r>
                        <w:r>
                          <w:rPr>
                            <w:rFonts w:ascii="Arial" w:hAnsi="Arial" w:cs="Arial"/>
                            <w:color w:val="000000" w:themeColor="text1"/>
                            <w:kern w:val="24"/>
                            <w:sz w:val="18"/>
                            <w:szCs w:val="18"/>
                          </w:rPr>
                          <w:t>Special In-Process Controls</w:t>
                        </w:r>
                      </w:p>
                      <w:p w14:paraId="3128D523"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1D366A0C" w14:textId="1FDC8B8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_Ref486928752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type id="_x0000_t32" coordsize="21600,21600" o:spt="32" o:oned="t" path="m,l21600,21600e" filled="f">
                  <v:path arrowok="t" fillok="f" o:connecttype="none"/>
                  <o:lock v:ext="edit" shapetype="t"/>
                </v:shapetype>
                <v:shape id="Straight Arrow Connector 23" o:spid="_x0000_s1030" type="#_x0000_t32" style="position:absolute;left:27046;top:7595;width:0;height:61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" strokecolor="black [3213]" strokeweight="1pt">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4" o:spid="_x0000_s1031" type="#_x0000_t34" style="position:absolute;left:33998;top:11536;width:5686;height:1958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" strokecolor="black [3213]" strokeweight="1pt">
                  <v:stroke endarrow="block" endarrowlength="long"/>
                </v:shape>
                <v:shape id="TextBox 25" o:spid="_x0000_s1032" type="#_x0000_t202" style="position:absolute;left:19306;top:13700;width:15480;height:4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" filled="f" strokecolor="black [3213]" strokeweight="1pt">
                  <v:textbox inset=".5mm,1mm,.5mm,1mm">
                    <w:txbxContent>
                      <w:p w14:paraId="4B8F1F82"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06857ECD"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4CB88D33" w14:textId="6ED9484C"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_Ref486928760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3" type="#_x0000_t202" style="position:absolute;top:24169;width:15480;height:6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" filled="f" strokecolor="black [3213]" strokeweight="1pt">
                  <v:textbox style="mso-fit-shape-to-text:t" inset=".5mm,1mm,.5mm,1mm">
                    <w:txbxContent>
                      <w:p w14:paraId="5F0DC899"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1D91C7B7"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2ED58514" w14:textId="48C39E45"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_Ref486928781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505F0E88"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4" type="#_x0000_t202" style="position:absolute;left:19307;top:39099;width:154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" filled="f" strokecolor="black [3213]" strokeweight="1pt">
                  <v:textbox inset=".5mm,1mm,.5mm,1mm">
                    <w:txbxContent>
                      <w:p w14:paraId="1E8F5350" w14:textId="1E336C7C" w:rsidR="007A16B5" w:rsidRDefault="007A16B5" w:rsidP="007A16B5">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30" o:spid="_x0000_s1035" type="#_x0000_t202" style="position:absolute;left:19306;top:48719;width:15479;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" filled="f" strokecolor="black [3213]" strokeweight="1pt">
                  <v:textbox inset=".5mm,1mm,.5mm,1mm">
                    <w:txbxContent>
                      <w:p w14:paraId="7B7BDB82"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TextBox 31" o:spid="_x0000_s1036" type="#_x0000_t202" style="position:absolute;top:41263;width:15480;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" filled="f" strokecolor="black [3213]" strokeweight="1pt">
                  <v:textbox style="mso-fit-shape-to-text:t" inset=".5mm,1mm,.5mm,1mm">
                    <w:txbxContent>
                      <w:p w14:paraId="59A0F3F3"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7CA77990"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0EBB9682" w14:textId="0C6B34FA"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_Ref486928790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7" type="#_x0000_t202" style="position:absolute;left:38895;top:24174;width:15480;height:6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" filled="f" strokecolor="black [3213]" strokeweight="1pt">
                  <v:textbox style="mso-fit-shape-to-text:t" inset=".5mm,1mm,.5mm,1mm">
                    <w:txbxContent>
                      <w:p w14:paraId="4D89BBEA"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4A5E4534" w14:textId="77777777" w:rsidR="007A16B5" w:rsidRDefault="007A16B5" w:rsidP="00A4783E">
                        <w:pPr>
                          <w:pStyle w:val="NormalWeb"/>
                          <w:spacing w:before="0" w:beforeAutospacing="0" w:after="0" w:afterAutospacing="0"/>
                          <w:jc w:val="center"/>
                          <w:rPr>
                            <w:rFonts w:ascii="Arial" w:hAnsi="Arial" w:cs="Arial"/>
                            <w:color w:val="000000" w:themeColor="text1"/>
                            <w:kern w:val="24"/>
                            <w:sz w:val="18"/>
                            <w:szCs w:val="18"/>
                          </w:rPr>
                        </w:pPr>
                      </w:p>
                      <w:p w14:paraId="37FACCCF" w14:textId="59A270A9"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_Ref486928770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B900202" w14:textId="77777777" w:rsidR="007A16B5" w:rsidRDefault="007A16B5" w:rsidP="00A4783E">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31" o:spid="_x0000_s1038" type="#_x0000_t34" style="position:absolute;left:14552;top:11675;width:5681;height:1930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" strokecolor="black [3213]" strokeweight="1pt">
                  <v:stroke endarrow="block" endarrowlength="long"/>
                </v:shape>
                <v:shapetype id="_x0000_t33" coordsize="21600,21600" o:spt="33" o:oned="t" path="m,l21600,r,21600e" filled="f">
                  <v:stroke joinstyle="miter"/>
                  <v:path arrowok="t" fillok="f" o:connecttype="none"/>
                  <o:lock v:ext="edit" shapetype="t"/>
                </v:shapetype>
                <v:shape id="Elbow Connector 32" o:spid="_x0000_s1039" type="#_x0000_t33" style="position:absolute;left:35581;top:29485;width:10260;height:1184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" strokecolor="black [3213]" strokeweight="1pt">
                  <v:stroke endarrow="block" endarrowlength="long"/>
                </v:shape>
                <v:shape id="Elbow Connector 33" o:spid="_x0000_s1040" type="#_x0000_t33" style="position:absolute;left:8430;top:29584;width:10264;height:1164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" strokecolor="black [3213]" strokeweight="1pt">
                  <v:stroke endarrow="block" endarrowlength="long"/>
                </v:shape>
                <v:shape id="Straight Arrow Connector 34" o:spid="_x0000_s1041" type="#_x0000_t32" style="position:absolute;left:27046;top:18488;width:1;height:20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" strokecolor="black [3213]" strokeweight="1pt">
                  <v:stroke endarrow="block" endarrowlength="long"/>
                </v:shape>
                <v:shape id="Straight Arrow Connector 35" o:spid="_x0000_s1042" type="#_x0000_t32" style="position:absolute;left:26987;top:44823;width:0;height:39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" strokecolor="black [3213]" strokeweight="1pt">
                  <v:stroke endarrow="block" endarrowlength="long"/>
                </v:shape>
                <v:shape id="Straight Arrow Connector 36" o:spid="_x0000_s1043" type="#_x0000_t32" style="position:absolute;left:15480;top:43373;width:38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" strokecolor="black [3213]" strokeweight="1pt">
                  <v:stroke endarrow="block" endarrowlength="long"/>
                </v:shape>
                <w10:anchorlock/>
              </v:group>
            </w:pict>
          </mc:Fallback>
        </mc:AlternateContent>
      </w:r>
    </w:p>
    <w:p w14:paraId="2D06D6F8" w14:textId="77777777" w:rsidR="00BB137D" w:rsidRDefault="00184178" w:rsidP="00184178">
      <w:pPr>
        <w:pStyle w:val="NOTES"/>
      </w:pPr>
      <w:r>
        <w:t>NOTES</w:t>
      </w:r>
      <w:r w:rsidR="00BB137D">
        <w:t>:</w:t>
      </w:r>
    </w:p>
    <w:p w14:paraId="7A71BFFB" w14:textId="77777777" w:rsidR="00BB137D" w:rsidRDefault="00BB137D" w:rsidP="00137179">
      <w:pPr>
        <w:pStyle w:val="numericallist"/>
        <w:spacing w:after="60"/>
      </w:pPr>
      <w:r>
        <w:t>Lot Validation Testing is not required for qualified components unless specifically stipulated in the Purchase Order.</w:t>
      </w:r>
    </w:p>
    <w:p w14:paraId="78DF02DB" w14:textId="3BFE0805" w:rsidR="00BB137D" w:rsidRDefault="00BB137D" w:rsidP="00137179">
      <w:pPr>
        <w:pStyle w:val="numericallist"/>
        <w:spacing w:after="60"/>
      </w:pPr>
      <w:r>
        <w:t xml:space="preserve">For unqualified components the need for Lot Validation Testing shall be determined by the Orderer and the required testing shall be as stipulated in the Purchase Order (ref. ESCC Basic Specification No. </w:t>
      </w:r>
      <w:hyperlink r:id="rId101" w:history="1">
        <w:hyperlink r:id="rId102" w:history="1">
          <w:r w:rsidR="00591765" w:rsidRPr="007C273D">
            <w:rPr>
              <w:rStyle w:val="Hyperlink"/>
            </w:rPr>
            <w:t>23100</w:t>
          </w:r>
        </w:hyperlink>
      </w:hyperlink>
      <w:r>
        <w:t>).</w:t>
      </w:r>
    </w:p>
    <w:p w14:paraId="1E7D835F" w14:textId="77777777" w:rsidR="00BB137D" w:rsidRDefault="00BB137D" w:rsidP="00057668">
      <w:pPr>
        <w:pStyle w:val="Heading2"/>
      </w:pPr>
      <w:bookmarkStart w:id="194" w:name="_Toc95909121"/>
      <w:r>
        <w:lastRenderedPageBreak/>
        <w:t>CHART F2 - PRODUCTION CONTROL</w:t>
      </w:r>
      <w:bookmarkEnd w:id="194"/>
    </w:p>
    <w:p w14:paraId="50259812" w14:textId="40E05D41" w:rsidR="00281DB0" w:rsidRPr="00281DB0" w:rsidRDefault="008248D8" w:rsidP="008248D8">
      <w:pPr>
        <w:jc w:val="center"/>
      </w:pPr>
      <w:r w:rsidRPr="008248D8">
        <w:rPr>
          <w:noProof/>
          <w:lang w:eastAsia="en-GB"/>
        </w:rPr>
        <mc:AlternateContent>
          <mc:Choice Requires="wpg">
            <w:drawing>
              <wp:inline distT="0" distB="0" distL="0" distR="0" wp14:anchorId="362B1A13" wp14:editId="2D8EF7DA">
                <wp:extent cx="5852638" cy="4944944"/>
                <wp:effectExtent l="0" t="0" r="15240" b="27305"/>
                <wp:docPr id="63" name="Group 36"/>
                <wp:cNvGraphicFramePr/>
                <a:graphic xmlns:a="http://schemas.openxmlformats.org/drawingml/2006/main">
                  <a:graphicData uri="http://schemas.microsoft.com/office/word/2010/wordprocessingGroup">
                    <wpg:wgp>
                      <wpg:cNvGrpSpPr/>
                      <wpg:grpSpPr>
                        <a:xfrm>
                          <a:off x="0" y="0"/>
                          <a:ext cx="5852638" cy="4944944"/>
                          <a:chOff x="73152" y="0"/>
                          <a:chExt cx="5852638" cy="4944944"/>
                        </a:xfrm>
                      </wpg:grpSpPr>
                      <wps:wsp>
                        <wps:cNvPr id="64" name="Straight Connector 64"/>
                        <wps:cNvCnPr/>
                        <wps:spPr>
                          <a:xfrm>
                            <a:off x="2236054" y="413040"/>
                            <a:ext cx="0" cy="411886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5" name="Rectangle 65"/>
                        <wps:cNvSpPr/>
                        <wps:spPr>
                          <a:xfrm>
                            <a:off x="73253" y="0"/>
                            <a:ext cx="4348800" cy="41304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14B27EE"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dark1"/>
                                  <w:kern w:val="24"/>
                                  <w:sz w:val="20"/>
                                  <w:szCs w:val="20"/>
                                </w:rPr>
                                <w:t>COMPONENT LOT MANUFACTURING</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66" name="Rectangle 66"/>
                        <wps:cNvSpPr/>
                        <wps:spPr>
                          <a:xfrm>
                            <a:off x="73252" y="4531904"/>
                            <a:ext cx="4348800" cy="41304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47A6D5"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text1"/>
                                  <w:kern w:val="24"/>
                                  <w:sz w:val="20"/>
                                  <w:szCs w:val="20"/>
                                </w:rPr>
                                <w:t>TO CHART F3 – SCREENING TESTS</w:t>
                              </w:r>
                            </w:p>
                          </w:txbxContent>
                        </wps:txbx>
                        <wps:bodyPr rtlCol="0" anchor="ctr"/>
                      </wps:wsp>
                      <wps:wsp>
                        <wps:cNvPr id="67" name="Rectangle 67"/>
                        <wps:cNvSpPr/>
                        <wps:spPr>
                          <a:xfrm>
                            <a:off x="2486746" y="919738"/>
                            <a:ext cx="3439044" cy="28708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D81D43"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text1"/>
                                  <w:kern w:val="24"/>
                                  <w:sz w:val="20"/>
                                  <w:szCs w:val="20"/>
                                </w:rPr>
                                <w:t>SUBSTRATE LOT ACCEPTANCE</w:t>
                              </w:r>
                            </w:p>
                          </w:txbxContent>
                        </wps:txbx>
                        <wps:bodyPr rtlCol="0" anchor="ctr"/>
                      </wps:wsp>
                      <wps:wsp>
                        <wps:cNvPr id="68" name="Rectangle 68"/>
                        <wps:cNvSpPr/>
                        <wps:spPr>
                          <a:xfrm>
                            <a:off x="73466" y="1967598"/>
                            <a:ext cx="4348800" cy="41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E74BAF"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text1"/>
                                  <w:kern w:val="24"/>
                                  <w:sz w:val="20"/>
                                  <w:szCs w:val="20"/>
                                </w:rPr>
                                <w:t>SPECIAL IN-PROCESS CONTROLS</w:t>
                              </w:r>
                            </w:p>
                          </w:txbxContent>
                        </wps:txbx>
                        <wps:bodyPr rtlCol="0" anchor="ctr"/>
                      </wps:wsp>
                      <wps:wsp>
                        <wps:cNvPr id="69" name="Rectangle 69"/>
                        <wps:cNvSpPr/>
                        <wps:spPr>
                          <a:xfrm>
                            <a:off x="73466" y="2380149"/>
                            <a:ext cx="951554"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4F6930" w14:textId="58F134C4"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_Ref486929547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5.3.1</w:t>
                              </w:r>
                              <w:r w:rsidRPr="00037FD8">
                                <w:rPr>
                                  <w:rFonts w:ascii="Arial" w:hAnsi="Arial" w:cs="Arial"/>
                                  <w:color w:val="000000" w:themeColor="text1"/>
                                  <w:kern w:val="24"/>
                                  <w:sz w:val="20"/>
                                  <w:szCs w:val="20"/>
                                </w:rPr>
                                <w:fldChar w:fldCharType="end"/>
                              </w:r>
                            </w:p>
                          </w:txbxContent>
                        </wps:txbx>
                        <wps:bodyPr rtlCol="0" anchor="ctr"/>
                      </wps:wsp>
                      <wps:wsp>
                        <wps:cNvPr id="70" name="Rectangle 70"/>
                        <wps:cNvSpPr/>
                        <wps:spPr>
                          <a:xfrm>
                            <a:off x="1030933" y="2380453"/>
                            <a:ext cx="3391200"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8356F0"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Internal Visual Inspection</w:t>
                              </w:r>
                            </w:p>
                          </w:txbxContent>
                        </wps:txbx>
                        <wps:bodyPr rtlCol="0" anchor="ctr"/>
                      </wps:wsp>
                      <wps:wsp>
                        <wps:cNvPr id="71" name="Rectangle 71"/>
                        <wps:cNvSpPr/>
                        <wps:spPr>
                          <a:xfrm>
                            <a:off x="73253" y="2670071"/>
                            <a:ext cx="951554"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AB22CE" w14:textId="335D1B40"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_Ref486929554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5.3.2</w:t>
                              </w:r>
                              <w:r w:rsidRPr="00037FD8">
                                <w:rPr>
                                  <w:rFonts w:ascii="Arial" w:hAnsi="Arial" w:cs="Arial"/>
                                  <w:color w:val="000000" w:themeColor="text1"/>
                                  <w:kern w:val="24"/>
                                  <w:sz w:val="20"/>
                                  <w:szCs w:val="20"/>
                                </w:rPr>
                                <w:fldChar w:fldCharType="end"/>
                              </w:r>
                            </w:p>
                          </w:txbxContent>
                        </wps:txbx>
                        <wps:bodyPr rtlCol="0" anchor="ctr"/>
                      </wps:wsp>
                      <wps:wsp>
                        <wps:cNvPr id="72" name="Rectangle 72"/>
                        <wps:cNvSpPr/>
                        <wps:spPr>
                          <a:xfrm>
                            <a:off x="1030933" y="2671926"/>
                            <a:ext cx="3391200"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632F13"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Bond Strength (1)</w:t>
                              </w:r>
                            </w:p>
                          </w:txbxContent>
                        </wps:txbx>
                        <wps:bodyPr rtlCol="0" anchor="ctr"/>
                      </wps:wsp>
                      <wps:wsp>
                        <wps:cNvPr id="73" name="Rectangle 73"/>
                        <wps:cNvSpPr/>
                        <wps:spPr>
                          <a:xfrm>
                            <a:off x="73253" y="2959928"/>
                            <a:ext cx="951554"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11B7A7" w14:textId="5FD18E26"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_Ref486929560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5.3.3</w:t>
                              </w:r>
                              <w:r w:rsidRPr="00037FD8">
                                <w:rPr>
                                  <w:rFonts w:ascii="Arial" w:hAnsi="Arial" w:cs="Arial"/>
                                  <w:color w:val="000000" w:themeColor="text1"/>
                                  <w:kern w:val="24"/>
                                  <w:sz w:val="20"/>
                                  <w:szCs w:val="20"/>
                                </w:rPr>
                                <w:fldChar w:fldCharType="end"/>
                              </w:r>
                            </w:p>
                          </w:txbxContent>
                        </wps:txbx>
                        <wps:bodyPr rtlCol="0" anchor="ctr"/>
                      </wps:wsp>
                      <wps:wsp>
                        <wps:cNvPr id="74" name="Rectangle 74"/>
                        <wps:cNvSpPr/>
                        <wps:spPr>
                          <a:xfrm>
                            <a:off x="1030933" y="2960513"/>
                            <a:ext cx="3391200"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BF7402"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Adhesion of Metallisation to Substrate (1)</w:t>
                              </w:r>
                            </w:p>
                          </w:txbxContent>
                        </wps:txbx>
                        <wps:bodyPr rtlCol="0" anchor="ctr"/>
                      </wps:wsp>
                      <wps:wsp>
                        <wps:cNvPr id="75" name="Rectangle 75"/>
                        <wps:cNvSpPr/>
                        <wps:spPr>
                          <a:xfrm>
                            <a:off x="73152" y="3248516"/>
                            <a:ext cx="951554"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D251C1"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text1"/>
                                  <w:kern w:val="24"/>
                                  <w:sz w:val="20"/>
                                  <w:szCs w:val="20"/>
                                </w:rPr>
                                <w:t>-</w:t>
                              </w:r>
                            </w:p>
                          </w:txbxContent>
                        </wps:txbx>
                        <wps:bodyPr rtlCol="0" anchor="ctr"/>
                      </wps:wsp>
                      <wps:wsp>
                        <wps:cNvPr id="76" name="Rectangle 76"/>
                        <wps:cNvSpPr/>
                        <wps:spPr>
                          <a:xfrm>
                            <a:off x="1030832" y="3249101"/>
                            <a:ext cx="3391200"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9761EE"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Encapsulation</w:t>
                              </w:r>
                            </w:p>
                          </w:txbxContent>
                        </wps:txbx>
                        <wps:bodyPr rtlCol="0" anchor="ctr"/>
                      </wps:wsp>
                      <wps:wsp>
                        <wps:cNvPr id="77" name="Rectangle 77"/>
                        <wps:cNvSpPr/>
                        <wps:spPr>
                          <a:xfrm>
                            <a:off x="73152" y="3538950"/>
                            <a:ext cx="951554"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94DB5F" w14:textId="19D3AB21"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_Ref486929566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5.3.4</w:t>
                              </w:r>
                              <w:r w:rsidRPr="00037FD8">
                                <w:rPr>
                                  <w:rFonts w:ascii="Arial" w:hAnsi="Arial" w:cs="Arial"/>
                                  <w:color w:val="000000" w:themeColor="text1"/>
                                  <w:kern w:val="24"/>
                                  <w:sz w:val="20"/>
                                  <w:szCs w:val="20"/>
                                </w:rPr>
                                <w:fldChar w:fldCharType="end"/>
                              </w:r>
                            </w:p>
                          </w:txbxContent>
                        </wps:txbx>
                        <wps:bodyPr rtlCol="0" anchor="ctr"/>
                      </wps:wsp>
                      <wps:wsp>
                        <wps:cNvPr id="78" name="Rectangle 78"/>
                        <wps:cNvSpPr/>
                        <wps:spPr>
                          <a:xfrm>
                            <a:off x="1030832" y="3539535"/>
                            <a:ext cx="3391200"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B0CBA4"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Dimension Check (1)</w:t>
                              </w:r>
                            </w:p>
                          </w:txbxContent>
                        </wps:txbx>
                        <wps:bodyPr rtlCol="0" anchor="ctr"/>
                      </wps:wsp>
                      <wps:wsp>
                        <wps:cNvPr id="79" name="Rectangle 79"/>
                        <wps:cNvSpPr/>
                        <wps:spPr>
                          <a:xfrm>
                            <a:off x="73152" y="3829374"/>
                            <a:ext cx="951553"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811D6E" w14:textId="41E9A8CD"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_Ref486929573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5.3.5</w:t>
                              </w:r>
                              <w:r w:rsidRPr="00037FD8">
                                <w:rPr>
                                  <w:rFonts w:ascii="Arial" w:hAnsi="Arial" w:cs="Arial"/>
                                  <w:color w:val="000000" w:themeColor="text1"/>
                                  <w:kern w:val="24"/>
                                  <w:sz w:val="20"/>
                                  <w:szCs w:val="20"/>
                                </w:rPr>
                                <w:fldChar w:fldCharType="end"/>
                              </w:r>
                            </w:p>
                          </w:txbxContent>
                        </wps:txbx>
                        <wps:bodyPr rtlCol="0" anchor="ctr"/>
                      </wps:wsp>
                      <wps:wsp>
                        <wps:cNvPr id="80" name="Rectangle 80"/>
                        <wps:cNvSpPr/>
                        <wps:spPr>
                          <a:xfrm>
                            <a:off x="1030832" y="3829959"/>
                            <a:ext cx="3391200"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52F068"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Weight (2)</w:t>
                              </w:r>
                            </w:p>
                          </w:txbxContent>
                        </wps:txbx>
                        <wps:bodyPr rtlCol="0" anchor="ctr"/>
                      </wps:wsp>
                      <wps:wsp>
                        <wps:cNvPr id="81" name="Rectangle 81"/>
                        <wps:cNvSpPr/>
                        <wps:spPr>
                          <a:xfrm>
                            <a:off x="2486746" y="1209998"/>
                            <a:ext cx="880439"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DDB1C1" w14:textId="79228741"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_Ref486929538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5.2.1</w:t>
                              </w:r>
                              <w:r w:rsidRPr="00037FD8">
                                <w:rPr>
                                  <w:rFonts w:ascii="Arial" w:hAnsi="Arial" w:cs="Arial"/>
                                  <w:color w:val="000000" w:themeColor="text1"/>
                                  <w:kern w:val="24"/>
                                  <w:sz w:val="20"/>
                                  <w:szCs w:val="20"/>
                                </w:rPr>
                                <w:fldChar w:fldCharType="end"/>
                              </w:r>
                            </w:p>
                          </w:txbxContent>
                        </wps:txbx>
                        <wps:bodyPr rtlCol="0" anchor="ctr"/>
                      </wps:wsp>
                      <wps:wsp>
                        <wps:cNvPr id="82" name="Rectangle 82"/>
                        <wps:cNvSpPr/>
                        <wps:spPr>
                          <a:xfrm>
                            <a:off x="3367185" y="1210162"/>
                            <a:ext cx="2558605" cy="288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F90923" w14:textId="16F27B1B"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Process </w:t>
                              </w:r>
                              <w:r w:rsidR="00037FD8">
                                <w:rPr>
                                  <w:rFonts w:ascii="Arial" w:hAnsi="Arial" w:cs="Arial"/>
                                  <w:color w:val="000000" w:themeColor="text1"/>
                                  <w:kern w:val="24"/>
                                  <w:sz w:val="20"/>
                                  <w:szCs w:val="20"/>
                                </w:rPr>
                                <w:t>M</w:t>
                              </w:r>
                              <w:r w:rsidRPr="00037FD8">
                                <w:rPr>
                                  <w:rFonts w:ascii="Arial" w:hAnsi="Arial" w:cs="Arial"/>
                                  <w:color w:val="000000" w:themeColor="text1"/>
                                  <w:kern w:val="24"/>
                                  <w:sz w:val="20"/>
                                  <w:szCs w:val="20"/>
                                </w:rPr>
                                <w:t>onitoring Review</w:t>
                              </w:r>
                            </w:p>
                          </w:txbxContent>
                        </wps:txbx>
                        <wps:bodyPr rtlCol="0" anchor="ctr"/>
                      </wps:wsp>
                      <wps:wsp>
                        <wps:cNvPr id="83" name="Elbow Connector 83"/>
                        <wps:cNvCnPr/>
                        <wps:spPr>
                          <a:xfrm rot="16200000" flipH="1">
                            <a:off x="2036280" y="612814"/>
                            <a:ext cx="650241" cy="250692"/>
                          </a:xfrm>
                          <a:prstGeom prst="bentConnector2">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362B1A13" id="Group 36" o:spid="_x0000_s1044" style="width:460.85pt;height:389.35pt;mso-position-horizontal-relative:char;mso-position-vertical-relative:line" coordorigin="731" coordsize="58526,49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">
                <v:line id="Straight Connector 64" o:spid="_x0000_s1045" style="position:absolute;visibility:visible;mso-wrap-style:square" from="22360,4130" to="22360,45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" strokecolor="black [3213]" strokeweight="1pt"/>
                <v:rect id="Rectangle 65" o:spid="_x0000_s1046" style="position:absolute;left:732;width:43488;height:4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" fillcolor="white [3201]" strokecolor="black [3200]" strokeweight="1pt">
                  <v:textbox inset="1.1609mm,.58044mm,1.1609mm,.58044mm">
                    <w:txbxContent>
                      <w:p w14:paraId="514B27EE"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dark1"/>
                            <w:kern w:val="24"/>
                            <w:sz w:val="20"/>
                            <w:szCs w:val="20"/>
                          </w:rPr>
                          <w:t>COMPONENT LOT MANUFACTURING</w:t>
                        </w:r>
                      </w:p>
                    </w:txbxContent>
                  </v:textbox>
                </v:rect>
                <v:rect id="Rectangle 66" o:spid="_x0000_s1047" style="position:absolute;left:732;top:45319;width:43488;height:4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" fillcolor="white [3212]" strokecolor="black [3213]" strokeweight="1pt">
                  <v:textbox>
                    <w:txbxContent>
                      <w:p w14:paraId="4B47A6D5"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text1"/>
                            <w:kern w:val="24"/>
                            <w:sz w:val="20"/>
                            <w:szCs w:val="20"/>
                          </w:rPr>
                          <w:t>TO CHART F3 – SCREENING TESTS</w:t>
                        </w:r>
                      </w:p>
                    </w:txbxContent>
                  </v:textbox>
                </v:rect>
                <v:rect id="Rectangle 67" o:spid="_x0000_s1048" style="position:absolute;left:24867;top:9197;width:34390;height:2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" fillcolor="white [3212]" strokecolor="black [3213]" strokeweight="1pt">
                  <v:textbox>
                    <w:txbxContent>
                      <w:p w14:paraId="16D81D43"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text1"/>
                            <w:kern w:val="24"/>
                            <w:sz w:val="20"/>
                            <w:szCs w:val="20"/>
                          </w:rPr>
                          <w:t>SUBSTRATE LOT ACCEPTANCE</w:t>
                        </w:r>
                      </w:p>
                    </w:txbxContent>
                  </v:textbox>
                </v:rect>
                <v:rect id="Rectangle 68" o:spid="_x0000_s1049" style="position:absolute;left:734;top:19675;width:43488;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" fillcolor="white [3212]" strokecolor="black [3213]" strokeweight="1pt">
                  <v:textbox>
                    <w:txbxContent>
                      <w:p w14:paraId="7BE74BAF"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text1"/>
                            <w:kern w:val="24"/>
                            <w:sz w:val="20"/>
                            <w:szCs w:val="20"/>
                          </w:rPr>
                          <w:t>SPECIAL IN-PROCESS CONTROLS</w:t>
                        </w:r>
                      </w:p>
                    </w:txbxContent>
                  </v:textbox>
                </v:rect>
                <v:rect id="Rectangle 69" o:spid="_x0000_s1050" style="position:absolute;left:734;top:23801;width:951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" fillcolor="white [3212]" strokecolor="black [3213]" strokeweight="1pt">
                  <v:textbox>
                    <w:txbxContent>
                      <w:p w14:paraId="734F6930" w14:textId="58F134C4"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_Ref486929547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5.3.1</w:t>
                        </w:r>
                        <w:r w:rsidRPr="00037FD8">
                          <w:rPr>
                            <w:rFonts w:ascii="Arial" w:hAnsi="Arial" w:cs="Arial"/>
                            <w:color w:val="000000" w:themeColor="text1"/>
                            <w:kern w:val="24"/>
                            <w:sz w:val="20"/>
                            <w:szCs w:val="20"/>
                          </w:rPr>
                          <w:fldChar w:fldCharType="end"/>
                        </w:r>
                      </w:p>
                    </w:txbxContent>
                  </v:textbox>
                </v:rect>
                <v:rect id="Rectangle 70" o:spid="_x0000_s1051" style="position:absolute;left:10309;top:23804;width:3391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" fillcolor="white [3212]" strokecolor="black [3213]" strokeweight="1pt">
                  <v:textbox>
                    <w:txbxContent>
                      <w:p w14:paraId="488356F0"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Internal Visual Inspection</w:t>
                        </w:r>
                      </w:p>
                    </w:txbxContent>
                  </v:textbox>
                </v:rect>
                <v:rect id="Rectangle 71" o:spid="_x0000_s1052" style="position:absolute;left:732;top:26700;width:951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" fillcolor="white [3212]" strokecolor="black [3213]" strokeweight="1pt">
                  <v:textbox>
                    <w:txbxContent>
                      <w:p w14:paraId="71AB22CE" w14:textId="335D1B40"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_Ref486929554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5.3.2</w:t>
                        </w:r>
                        <w:r w:rsidRPr="00037FD8">
                          <w:rPr>
                            <w:rFonts w:ascii="Arial" w:hAnsi="Arial" w:cs="Arial"/>
                            <w:color w:val="000000" w:themeColor="text1"/>
                            <w:kern w:val="24"/>
                            <w:sz w:val="20"/>
                            <w:szCs w:val="20"/>
                          </w:rPr>
                          <w:fldChar w:fldCharType="end"/>
                        </w:r>
                      </w:p>
                    </w:txbxContent>
                  </v:textbox>
                </v:rect>
                <v:rect id="Rectangle 72" o:spid="_x0000_s1053" style="position:absolute;left:10309;top:26719;width:3391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" fillcolor="white [3212]" strokecolor="black [3213]" strokeweight="1pt">
                  <v:textbox>
                    <w:txbxContent>
                      <w:p w14:paraId="4D632F13"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Bond Strength (1)</w:t>
                        </w:r>
                      </w:p>
                    </w:txbxContent>
                  </v:textbox>
                </v:rect>
                <v:rect id="Rectangle 73" o:spid="_x0000_s1054" style="position:absolute;left:732;top:29599;width:951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" fillcolor="white [3212]" strokecolor="black [3213]" strokeweight="1pt">
                  <v:textbox>
                    <w:txbxContent>
                      <w:p w14:paraId="7111B7A7" w14:textId="5FD18E26"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_Ref486929560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5.3.3</w:t>
                        </w:r>
                        <w:r w:rsidRPr="00037FD8">
                          <w:rPr>
                            <w:rFonts w:ascii="Arial" w:hAnsi="Arial" w:cs="Arial"/>
                            <w:color w:val="000000" w:themeColor="text1"/>
                            <w:kern w:val="24"/>
                            <w:sz w:val="20"/>
                            <w:szCs w:val="20"/>
                          </w:rPr>
                          <w:fldChar w:fldCharType="end"/>
                        </w:r>
                      </w:p>
                    </w:txbxContent>
                  </v:textbox>
                </v:rect>
                <v:rect id="Rectangle 74" o:spid="_x0000_s1055" style="position:absolute;left:10309;top:29605;width:3391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" fillcolor="white [3212]" strokecolor="black [3213]" strokeweight="1pt">
                  <v:textbox>
                    <w:txbxContent>
                      <w:p w14:paraId="4FBF7402"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Adhesion of Metallisation to Substrate (1)</w:t>
                        </w:r>
                      </w:p>
                    </w:txbxContent>
                  </v:textbox>
                </v:rect>
                <v:rect id="Rectangle 75" o:spid="_x0000_s1056" style="position:absolute;left:731;top:32485;width:951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" fillcolor="white [3212]" strokecolor="black [3213]" strokeweight="1pt">
                  <v:textbox>
                    <w:txbxContent>
                      <w:p w14:paraId="7ED251C1" w14:textId="77777777" w:rsidR="007A16B5" w:rsidRPr="00037FD8" w:rsidRDefault="007A16B5" w:rsidP="008248D8">
                        <w:pPr>
                          <w:pStyle w:val="NormalWeb"/>
                          <w:spacing w:before="0" w:beforeAutospacing="0" w:after="0" w:afterAutospacing="0"/>
                          <w:jc w:val="center"/>
                          <w:rPr>
                            <w:rFonts w:ascii="Arial" w:hAnsi="Arial" w:cs="Arial"/>
                          </w:rPr>
                        </w:pPr>
                        <w:r w:rsidRPr="00037FD8">
                          <w:rPr>
                            <w:rFonts w:ascii="Arial" w:hAnsi="Arial" w:cs="Arial"/>
                            <w:color w:val="000000" w:themeColor="text1"/>
                            <w:kern w:val="24"/>
                            <w:sz w:val="20"/>
                            <w:szCs w:val="20"/>
                          </w:rPr>
                          <w:t>-</w:t>
                        </w:r>
                      </w:p>
                    </w:txbxContent>
                  </v:textbox>
                </v:rect>
                <v:rect id="Rectangle 76" o:spid="_x0000_s1057" style="position:absolute;left:10308;top:32491;width:3391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" fillcolor="white [3212]" strokecolor="black [3213]" strokeweight="1pt">
                  <v:textbox>
                    <w:txbxContent>
                      <w:p w14:paraId="659761EE"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Encapsulation</w:t>
                        </w:r>
                      </w:p>
                    </w:txbxContent>
                  </v:textbox>
                </v:rect>
                <v:rect id="Rectangle 77" o:spid="_x0000_s1058" style="position:absolute;left:731;top:35389;width:951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" fillcolor="white [3212]" strokecolor="black [3213]" strokeweight="1pt">
                  <v:textbox>
                    <w:txbxContent>
                      <w:p w14:paraId="7B94DB5F" w14:textId="19D3AB21"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_Ref486929566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5.3.4</w:t>
                        </w:r>
                        <w:r w:rsidRPr="00037FD8">
                          <w:rPr>
                            <w:rFonts w:ascii="Arial" w:hAnsi="Arial" w:cs="Arial"/>
                            <w:color w:val="000000" w:themeColor="text1"/>
                            <w:kern w:val="24"/>
                            <w:sz w:val="20"/>
                            <w:szCs w:val="20"/>
                          </w:rPr>
                          <w:fldChar w:fldCharType="end"/>
                        </w:r>
                      </w:p>
                    </w:txbxContent>
                  </v:textbox>
                </v:rect>
                <v:rect id="Rectangle 78" o:spid="_x0000_s1059" style="position:absolute;left:10308;top:35395;width:3391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" fillcolor="white [3212]" strokecolor="black [3213]" strokeweight="1pt">
                  <v:textbox>
                    <w:txbxContent>
                      <w:p w14:paraId="18B0CBA4"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Dimension Check (1)</w:t>
                        </w:r>
                      </w:p>
                    </w:txbxContent>
                  </v:textbox>
                </v:rect>
                <v:rect id="Rectangle 79" o:spid="_x0000_s1060" style="position:absolute;left:731;top:38293;width:951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" fillcolor="white [3212]" strokecolor="black [3213]" strokeweight="1pt">
                  <v:textbox>
                    <w:txbxContent>
                      <w:p w14:paraId="51811D6E" w14:textId="41E9A8CD"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_Ref486929573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5.3.5</w:t>
                        </w:r>
                        <w:r w:rsidRPr="00037FD8">
                          <w:rPr>
                            <w:rFonts w:ascii="Arial" w:hAnsi="Arial" w:cs="Arial"/>
                            <w:color w:val="000000" w:themeColor="text1"/>
                            <w:kern w:val="24"/>
                            <w:sz w:val="20"/>
                            <w:szCs w:val="20"/>
                          </w:rPr>
                          <w:fldChar w:fldCharType="end"/>
                        </w:r>
                      </w:p>
                    </w:txbxContent>
                  </v:textbox>
                </v:rect>
                <v:rect id="Rectangle 80" o:spid="_x0000_s1061" style="position:absolute;left:10308;top:38299;width:3391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" fillcolor="white [3212]" strokecolor="black [3213]" strokeweight="1pt">
                  <v:textbox>
                    <w:txbxContent>
                      <w:p w14:paraId="6152F068" w14:textId="77777777"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Weight (2)</w:t>
                        </w:r>
                      </w:p>
                    </w:txbxContent>
                  </v:textbox>
                </v:rect>
                <v:rect id="Rectangle 81" o:spid="_x0000_s1062" style="position:absolute;left:24867;top:12099;width:8804;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" fillcolor="white [3212]" strokecolor="black [3213]" strokeweight="1pt">
                  <v:textbox>
                    <w:txbxContent>
                      <w:p w14:paraId="45DDB1C1" w14:textId="79228741"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Para. </w:t>
                        </w:r>
                        <w:r w:rsidRPr="00037FD8">
                          <w:rPr>
                            <w:rFonts w:ascii="Arial" w:hAnsi="Arial" w:cs="Arial"/>
                            <w:color w:val="000000" w:themeColor="text1"/>
                            <w:kern w:val="24"/>
                            <w:sz w:val="20"/>
                            <w:szCs w:val="20"/>
                          </w:rPr>
                          <w:fldChar w:fldCharType="begin"/>
                        </w:r>
                        <w:r w:rsidRPr="00037FD8">
                          <w:rPr>
                            <w:rFonts w:ascii="Arial" w:hAnsi="Arial" w:cs="Arial"/>
                            <w:color w:val="000000" w:themeColor="text1"/>
                            <w:kern w:val="24"/>
                            <w:sz w:val="20"/>
                            <w:szCs w:val="20"/>
                          </w:rPr>
                          <w:instrText xml:space="preserve"> REF _Ref486929538 \r \h </w:instrText>
                        </w:r>
                        <w:r w:rsidRPr="00037FD8">
                          <w:rPr>
                            <w:rFonts w:ascii="Arial" w:hAnsi="Arial" w:cs="Arial"/>
                            <w:color w:val="000000" w:themeColor="text1"/>
                            <w:kern w:val="24"/>
                            <w:sz w:val="20"/>
                            <w:szCs w:val="20"/>
                          </w:rPr>
                        </w:r>
                        <w:r w:rsidRPr="00037FD8">
                          <w:rPr>
                            <w:rFonts w:ascii="Arial" w:hAnsi="Arial" w:cs="Arial"/>
                            <w:color w:val="000000" w:themeColor="text1"/>
                            <w:kern w:val="24"/>
                            <w:sz w:val="20"/>
                            <w:szCs w:val="20"/>
                          </w:rPr>
                          <w:fldChar w:fldCharType="separate"/>
                        </w:r>
                        <w:r w:rsidRPr="00037FD8">
                          <w:rPr>
                            <w:rFonts w:ascii="Arial" w:hAnsi="Arial" w:cs="Arial"/>
                            <w:color w:val="000000" w:themeColor="text1"/>
                            <w:kern w:val="24"/>
                            <w:sz w:val="20"/>
                            <w:szCs w:val="20"/>
                          </w:rPr>
                          <w:t>5.2.1</w:t>
                        </w:r>
                        <w:r w:rsidRPr="00037FD8">
                          <w:rPr>
                            <w:rFonts w:ascii="Arial" w:hAnsi="Arial" w:cs="Arial"/>
                            <w:color w:val="000000" w:themeColor="text1"/>
                            <w:kern w:val="24"/>
                            <w:sz w:val="20"/>
                            <w:szCs w:val="20"/>
                          </w:rPr>
                          <w:fldChar w:fldCharType="end"/>
                        </w:r>
                      </w:p>
                    </w:txbxContent>
                  </v:textbox>
                </v:rect>
                <v:rect id="Rectangle 82" o:spid="_x0000_s1063" style="position:absolute;left:33671;top:12101;width:2558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" fillcolor="white [3212]" strokecolor="black [3213]" strokeweight="1pt">
                  <v:textbox>
                    <w:txbxContent>
                      <w:p w14:paraId="64F90923" w14:textId="16F27B1B" w:rsidR="007A16B5" w:rsidRPr="00037FD8" w:rsidRDefault="007A16B5" w:rsidP="008248D8">
                        <w:pPr>
                          <w:pStyle w:val="NormalWeb"/>
                          <w:spacing w:before="0" w:beforeAutospacing="0" w:after="0" w:afterAutospacing="0"/>
                          <w:rPr>
                            <w:rFonts w:ascii="Arial" w:hAnsi="Arial" w:cs="Arial"/>
                          </w:rPr>
                        </w:pPr>
                        <w:r w:rsidRPr="00037FD8">
                          <w:rPr>
                            <w:rFonts w:ascii="Arial" w:hAnsi="Arial" w:cs="Arial"/>
                            <w:color w:val="000000" w:themeColor="text1"/>
                            <w:kern w:val="24"/>
                            <w:sz w:val="20"/>
                            <w:szCs w:val="20"/>
                          </w:rPr>
                          <w:t xml:space="preserve">Process </w:t>
                        </w:r>
                        <w:r w:rsidR="00037FD8">
                          <w:rPr>
                            <w:rFonts w:ascii="Arial" w:hAnsi="Arial" w:cs="Arial"/>
                            <w:color w:val="000000" w:themeColor="text1"/>
                            <w:kern w:val="24"/>
                            <w:sz w:val="20"/>
                            <w:szCs w:val="20"/>
                          </w:rPr>
                          <w:t>M</w:t>
                        </w:r>
                        <w:r w:rsidRPr="00037FD8">
                          <w:rPr>
                            <w:rFonts w:ascii="Arial" w:hAnsi="Arial" w:cs="Arial"/>
                            <w:color w:val="000000" w:themeColor="text1"/>
                            <w:kern w:val="24"/>
                            <w:sz w:val="20"/>
                            <w:szCs w:val="20"/>
                          </w:rPr>
                          <w:t>onitoring Review</w:t>
                        </w:r>
                      </w:p>
                    </w:txbxContent>
                  </v:textbox>
                </v:rect>
                <v:shape id="Elbow Connector 83" o:spid="_x0000_s1064" type="#_x0000_t33" style="position:absolute;left:20363;top:6127;width:6502;height:250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" strokecolor="black [3213]" strokeweight="1pt"/>
                <w10:anchorlock/>
              </v:group>
            </w:pict>
          </mc:Fallback>
        </mc:AlternateContent>
      </w:r>
    </w:p>
    <w:p w14:paraId="4D47CC18" w14:textId="77777777" w:rsidR="00BB137D" w:rsidRDefault="00184178" w:rsidP="00184178">
      <w:pPr>
        <w:pStyle w:val="NOTES"/>
      </w:pPr>
      <w:r>
        <w:t>NOTES</w:t>
      </w:r>
      <w:r w:rsidR="00BB137D">
        <w:t>:</w:t>
      </w:r>
    </w:p>
    <w:p w14:paraId="566DA197" w14:textId="77777777" w:rsidR="00BB137D" w:rsidRDefault="00BB137D" w:rsidP="00137179">
      <w:pPr>
        <w:pStyle w:val="numericallist"/>
        <w:spacing w:after="60"/>
      </w:pPr>
      <w:r>
        <w:t>Performed on a sample basis.</w:t>
      </w:r>
    </w:p>
    <w:p w14:paraId="46DCF4C6" w14:textId="77777777" w:rsidR="00BB137D" w:rsidRDefault="00BB137D" w:rsidP="00137179">
      <w:pPr>
        <w:pStyle w:val="numericallist"/>
        <w:spacing w:after="60"/>
      </w:pPr>
      <w:r>
        <w:t>Guaranteed but not tested.</w:t>
      </w:r>
    </w:p>
    <w:p w14:paraId="25A71E62" w14:textId="77777777" w:rsidR="00BB137D" w:rsidRDefault="00BB137D" w:rsidP="00057668">
      <w:pPr>
        <w:pStyle w:val="Heading2"/>
      </w:pPr>
      <w:bookmarkStart w:id="195" w:name="_Toc95909122"/>
      <w:r>
        <w:lastRenderedPageBreak/>
        <w:t>CHART F3 - SCREENING TESTS</w:t>
      </w:r>
      <w:bookmarkEnd w:id="195"/>
    </w:p>
    <w:p w14:paraId="17454FE6" w14:textId="6BE40509" w:rsidR="00281DB0" w:rsidRPr="00281DB0" w:rsidRDefault="00057668" w:rsidP="00137179">
      <w:pPr>
        <w:ind w:left="567"/>
        <w:jc w:val="center"/>
      </w:pPr>
      <w:r w:rsidRPr="00057668">
        <w:rPr>
          <w:noProof/>
          <w:lang w:eastAsia="en-GB"/>
        </w:rPr>
        <mc:AlternateContent>
          <mc:Choice Requires="wpg">
            <w:drawing>
              <wp:inline distT="0" distB="0" distL="0" distR="0" wp14:anchorId="5944FCE2" wp14:editId="7CA1D278">
                <wp:extent cx="4923955" cy="6715125"/>
                <wp:effectExtent l="0" t="0" r="10160" b="28575"/>
                <wp:docPr id="105" name="Group 1"/>
                <wp:cNvGraphicFramePr/>
                <a:graphic xmlns:a="http://schemas.openxmlformats.org/drawingml/2006/main">
                  <a:graphicData uri="http://schemas.microsoft.com/office/word/2010/wordprocessingGroup">
                    <wpg:wgp>
                      <wpg:cNvGrpSpPr/>
                      <wpg:grpSpPr>
                        <a:xfrm>
                          <a:off x="0" y="0"/>
                          <a:ext cx="4923955" cy="6715125"/>
                          <a:chOff x="0" y="0"/>
                          <a:chExt cx="4923955" cy="7379994"/>
                        </a:xfrm>
                      </wpg:grpSpPr>
                      <wps:wsp>
                        <wps:cNvPr id="106" name="Rectangle 106"/>
                        <wps:cNvSpPr/>
                        <wps:spPr>
                          <a:xfrm>
                            <a:off x="16" y="463109"/>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90218F" w14:textId="4D7C2019"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_Ref486942877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6.1</w:t>
                              </w:r>
                              <w:r>
                                <w:rPr>
                                  <w:rFonts w:ascii="Arial" w:hAnsi="Arial" w:cs="Arial"/>
                                  <w:color w:val="000000" w:themeColor="text1"/>
                                  <w:kern w:val="24"/>
                                  <w:sz w:val="20"/>
                                  <w:szCs w:val="20"/>
                                </w:rPr>
                                <w:fldChar w:fldCharType="end"/>
                              </w:r>
                            </w:p>
                          </w:txbxContent>
                        </wps:txbx>
                        <wps:bodyPr rtlCol="0" anchor="ctr"/>
                      </wps:wsp>
                      <wps:wsp>
                        <wps:cNvPr id="107" name="Rectangle 107"/>
                        <wps:cNvSpPr/>
                        <wps:spPr>
                          <a:xfrm>
                            <a:off x="14" y="902495"/>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643966" w14:textId="486431DA"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_Ref486942888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wps:txbx>
                        <wps:bodyPr rtlCol="0" anchor="ctr"/>
                      </wps:wsp>
                      <wps:wsp>
                        <wps:cNvPr id="108" name="Rectangle 108"/>
                        <wps:cNvSpPr/>
                        <wps:spPr>
                          <a:xfrm>
                            <a:off x="1" y="1365640"/>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FADEB6" w14:textId="5CBFBDB3"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_Ref486942900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wps:txbx>
                        <wps:bodyPr rtlCol="0" anchor="ctr"/>
                      </wps:wsp>
                      <wps:wsp>
                        <wps:cNvPr id="109" name="Rectangle 109"/>
                        <wps:cNvSpPr/>
                        <wps:spPr>
                          <a:xfrm>
                            <a:off x="1" y="2187975"/>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3ED218" w14:textId="2C2BF9E3"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rtlCol="0" anchor="ctr"/>
                      </wps:wsp>
                      <wps:wsp>
                        <wps:cNvPr id="110" name="Rectangle 110"/>
                        <wps:cNvSpPr/>
                        <wps:spPr>
                          <a:xfrm>
                            <a:off x="8" y="2649936"/>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0EC4B9" w14:textId="1C0327C9"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_Ref486942924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rtlCol="0" anchor="ctr"/>
                      </wps:wsp>
                      <wps:wsp>
                        <wps:cNvPr id="111" name="Rectangle 111"/>
                        <wps:cNvSpPr/>
                        <wps:spPr>
                          <a:xfrm>
                            <a:off x="8" y="3095452"/>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9DDD87" w14:textId="739389DF"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_Ref486942931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8.17</w:t>
                              </w:r>
                              <w:r>
                                <w:rPr>
                                  <w:rFonts w:ascii="Arial" w:hAnsi="Arial" w:cs="Arial"/>
                                  <w:color w:val="000000" w:themeColor="text1"/>
                                  <w:kern w:val="24"/>
                                  <w:sz w:val="20"/>
                                  <w:szCs w:val="20"/>
                                </w:rPr>
                                <w:fldChar w:fldCharType="end"/>
                              </w:r>
                            </w:p>
                          </w:txbxContent>
                        </wps:txbx>
                        <wps:bodyPr rtlCol="0" anchor="ctr"/>
                      </wps:wsp>
                      <wps:wsp>
                        <wps:cNvPr id="112" name="Rectangle 112"/>
                        <wps:cNvSpPr/>
                        <wps:spPr>
                          <a:xfrm>
                            <a:off x="7" y="5642006"/>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48423C" w14:textId="7E8FE7F4"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_Ref486943002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8.9</w:t>
                              </w:r>
                              <w:r>
                                <w:rPr>
                                  <w:rFonts w:ascii="Arial" w:hAnsi="Arial" w:cs="Arial"/>
                                  <w:color w:val="000000" w:themeColor="text1"/>
                                  <w:kern w:val="24"/>
                                  <w:sz w:val="20"/>
                                  <w:szCs w:val="20"/>
                                </w:rPr>
                                <w:fldChar w:fldCharType="end"/>
                              </w:r>
                            </w:p>
                          </w:txbxContent>
                        </wps:txbx>
                        <wps:bodyPr rtlCol="0" anchor="ctr"/>
                      </wps:wsp>
                      <wps:wsp>
                        <wps:cNvPr id="113" name="Rectangle 113"/>
                        <wps:cNvSpPr/>
                        <wps:spPr>
                          <a:xfrm>
                            <a:off x="10" y="6114769"/>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21C87F" w14:textId="78634409"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_Ref486943026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wps:txbx>
                        <wps:bodyPr rtlCol="0" anchor="ctr"/>
                      </wps:wsp>
                      <wps:wsp>
                        <wps:cNvPr id="114" name="Rectangle 114"/>
                        <wps:cNvSpPr/>
                        <wps:spPr>
                          <a:xfrm>
                            <a:off x="0" y="0"/>
                            <a:ext cx="4923939"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157BAB" w14:textId="77777777" w:rsidR="007A16B5" w:rsidRDefault="007A16B5" w:rsidP="00057668">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115" name="Rectangle 115"/>
                        <wps:cNvSpPr/>
                        <wps:spPr>
                          <a:xfrm>
                            <a:off x="7" y="7055994"/>
                            <a:ext cx="4923939"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360632" w14:textId="77777777" w:rsidR="007A16B5" w:rsidRDefault="007A16B5" w:rsidP="00057668">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116" name="Straight Connector 116"/>
                        <wps:cNvCnPr/>
                        <wps:spPr>
                          <a:xfrm>
                            <a:off x="2461970" y="323998"/>
                            <a:ext cx="0" cy="6732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7" name="Rectangle 117"/>
                        <wps:cNvSpPr/>
                        <wps:spPr>
                          <a:xfrm>
                            <a:off x="957354" y="463108"/>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98730D"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wps:txbx>
                        <wps:bodyPr rtlCol="0" anchor="ctr"/>
                      </wps:wsp>
                      <wps:wsp>
                        <wps:cNvPr id="118" name="Rectangle 118"/>
                        <wps:cNvSpPr/>
                        <wps:spPr>
                          <a:xfrm>
                            <a:off x="957353" y="902494"/>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8266C2" w14:textId="77777777" w:rsidR="007A16B5" w:rsidRDefault="007A16B5" w:rsidP="00057668">
                              <w:pPr>
                                <w:pStyle w:val="NormalWeb"/>
                                <w:spacing w:before="0" w:beforeAutospacing="0" w:after="0" w:afterAutospacing="0"/>
                              </w:pPr>
                              <w:r>
                                <w:rPr>
                                  <w:rFonts w:ascii="Arial" w:hAnsi="Arial" w:cs="Arial"/>
                                  <w:color w:val="000000" w:themeColor="text1"/>
                                  <w:kern w:val="24"/>
                                  <w:sz w:val="20"/>
                                  <w:szCs w:val="20"/>
                                </w:rPr>
                                <w:t>High Temperature Stabilisation Bake</w:t>
                              </w:r>
                            </w:p>
                          </w:txbxContent>
                        </wps:txbx>
                        <wps:bodyPr rtlCol="0" anchor="ctr"/>
                      </wps:wsp>
                      <wps:wsp>
                        <wps:cNvPr id="119" name="Rectangle 119"/>
                        <wps:cNvSpPr/>
                        <wps:spPr>
                          <a:xfrm>
                            <a:off x="957340" y="1365638"/>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ACDA53" w14:textId="77777777" w:rsidR="007A16B5" w:rsidRDefault="007A16B5" w:rsidP="00057668">
                              <w:pPr>
                                <w:pStyle w:val="NormalWeb"/>
                                <w:spacing w:before="0" w:beforeAutospacing="0" w:after="0" w:afterAutospacing="0"/>
                              </w:pPr>
                              <w:r>
                                <w:rPr>
                                  <w:rFonts w:ascii="Arial" w:hAnsi="Arial" w:cs="Arial"/>
                                  <w:color w:val="000000" w:themeColor="text1"/>
                                  <w:kern w:val="24"/>
                                  <w:sz w:val="20"/>
                                  <w:szCs w:val="20"/>
                                </w:rPr>
                                <w:t>Temperature Cycling</w:t>
                              </w:r>
                            </w:p>
                          </w:txbxContent>
                        </wps:txbx>
                        <wps:bodyPr rtlCol="0" anchor="ctr"/>
                      </wps:wsp>
                      <wpg:grpSp>
                        <wpg:cNvPr id="120" name="Group 120"/>
                        <wpg:cNvGrpSpPr/>
                        <wpg:grpSpPr>
                          <a:xfrm>
                            <a:off x="1" y="1790055"/>
                            <a:ext cx="4923940" cy="324001"/>
                            <a:chOff x="1" y="1761761"/>
                            <a:chExt cx="4923940" cy="258056"/>
                          </a:xfrm>
                        </wpg:grpSpPr>
                        <wps:wsp>
                          <wps:cNvPr id="121" name="Rectangle 121"/>
                          <wps:cNvSpPr/>
                          <wps:spPr>
                            <a:xfrm>
                              <a:off x="1" y="1761762"/>
                              <a:ext cx="957340" cy="25805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405E51" w14:textId="3E46EFD2"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8.9</w:t>
                                </w:r>
                                <w:r>
                                  <w:rPr>
                                    <w:rFonts w:ascii="Arial" w:hAnsi="Arial" w:cs="Arial"/>
                                    <w:color w:val="000000" w:themeColor="text1"/>
                                    <w:kern w:val="24"/>
                                    <w:sz w:val="20"/>
                                    <w:szCs w:val="20"/>
                                  </w:rPr>
                                  <w:fldChar w:fldCharType="end"/>
                                </w:r>
                              </w:p>
                            </w:txbxContent>
                          </wps:txbx>
                          <wps:bodyPr rtlCol="0" anchor="ctr"/>
                        </wps:wsp>
                        <wps:wsp>
                          <wps:cNvPr id="122" name="Rectangle 122"/>
                          <wps:cNvSpPr/>
                          <wps:spPr>
                            <a:xfrm>
                              <a:off x="957340" y="1761761"/>
                              <a:ext cx="3966601" cy="25805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6F4428"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Mechanical Shock</w:t>
                                </w:r>
                              </w:p>
                            </w:txbxContent>
                          </wps:txbx>
                          <wps:bodyPr rtlCol="0" anchor="ctr"/>
                        </wps:wsp>
                      </wpg:grpSp>
                      <wps:wsp>
                        <wps:cNvPr id="123" name="Rectangle 123"/>
                        <wps:cNvSpPr/>
                        <wps:spPr>
                          <a:xfrm>
                            <a:off x="957340" y="2187974"/>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96A0C0" w14:textId="77777777" w:rsidR="007A16B5" w:rsidRDefault="007A16B5" w:rsidP="00057668">
                              <w:pPr>
                                <w:pStyle w:val="NormalWeb"/>
                                <w:spacing w:before="0" w:beforeAutospacing="0" w:after="0" w:afterAutospacing="0"/>
                              </w:pPr>
                              <w:r>
                                <w:rPr>
                                  <w:rFonts w:ascii="Arial" w:hAnsi="Arial" w:cs="Arial"/>
                                  <w:color w:val="000000" w:themeColor="text1"/>
                                  <w:kern w:val="24"/>
                                  <w:sz w:val="20"/>
                                  <w:szCs w:val="20"/>
                                </w:rPr>
                                <w:t>Particle Impact Noise Detection (PIND)</w:t>
                              </w:r>
                            </w:p>
                          </w:txbxContent>
                        </wps:txbx>
                        <wps:bodyPr rtlCol="0" anchor="ctr"/>
                      </wps:wsp>
                      <wps:wsp>
                        <wps:cNvPr id="124" name="Rectangle 124"/>
                        <wps:cNvSpPr/>
                        <wps:spPr>
                          <a:xfrm>
                            <a:off x="957347" y="2649935"/>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A1C702" w14:textId="2C059325" w:rsidR="007A16B5" w:rsidRDefault="007A16B5" w:rsidP="00057668">
                              <w:pPr>
                                <w:pStyle w:val="NormalWeb"/>
                                <w:spacing w:before="0" w:beforeAutospacing="0" w:after="0" w:afterAutospacing="0"/>
                              </w:pPr>
                              <w:r>
                                <w:rPr>
                                  <w:rFonts w:ascii="Arial" w:hAnsi="Arial" w:cs="Arial"/>
                                  <w:color w:val="000000" w:themeColor="text1"/>
                                  <w:kern w:val="24"/>
                                  <w:sz w:val="20"/>
                                  <w:szCs w:val="20"/>
                                </w:rPr>
                                <w:t>Parameter Drift Value</w:t>
                              </w:r>
                              <w:r w:rsidR="00920B93">
                                <w:rPr>
                                  <w:rFonts w:ascii="Arial" w:hAnsi="Arial" w:cs="Arial"/>
                                  <w:color w:val="000000" w:themeColor="text1"/>
                                  <w:kern w:val="24"/>
                                  <w:sz w:val="20"/>
                                  <w:szCs w:val="20"/>
                                </w:rPr>
                                <w:t>s</w:t>
                              </w:r>
                              <w:r>
                                <w:rPr>
                                  <w:rFonts w:ascii="Arial" w:hAnsi="Arial" w:cs="Arial"/>
                                  <w:color w:val="000000" w:themeColor="text1"/>
                                  <w:kern w:val="24"/>
                                  <w:sz w:val="20"/>
                                  <w:szCs w:val="20"/>
                                </w:rPr>
                                <w:t xml:space="preserve"> (Initial Measurements) (1)</w:t>
                              </w:r>
                            </w:p>
                          </w:txbxContent>
                        </wps:txbx>
                        <wps:bodyPr rtlCol="0" anchor="ctr"/>
                      </wps:wsp>
                      <wps:wsp>
                        <wps:cNvPr id="125" name="Rectangle 125"/>
                        <wps:cNvSpPr/>
                        <wps:spPr>
                          <a:xfrm>
                            <a:off x="957347" y="3095451"/>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5C68B9" w14:textId="77777777" w:rsidR="007A16B5" w:rsidRDefault="007A16B5" w:rsidP="00057668">
                              <w:pPr>
                                <w:pStyle w:val="NormalWeb"/>
                                <w:spacing w:before="0" w:beforeAutospacing="0" w:after="0" w:afterAutospacing="0"/>
                              </w:pPr>
                              <w:r>
                                <w:rPr>
                                  <w:rFonts w:ascii="Arial" w:hAnsi="Arial" w:cs="Arial"/>
                                  <w:color w:val="000000" w:themeColor="text1"/>
                                  <w:kern w:val="24"/>
                                  <w:sz w:val="20"/>
                                  <w:szCs w:val="20"/>
                                </w:rPr>
                                <w:t>Power Burn-in</w:t>
                              </w:r>
                            </w:p>
                          </w:txbxContent>
                        </wps:txbx>
                        <wps:bodyPr rtlCol="0" anchor="ctr"/>
                      </wps:wsp>
                      <wpg:grpSp>
                        <wpg:cNvPr id="126" name="Group 126"/>
                        <wpg:cNvGrpSpPr/>
                        <wpg:grpSpPr>
                          <a:xfrm>
                            <a:off x="12" y="3522721"/>
                            <a:ext cx="4923940" cy="324003"/>
                            <a:chOff x="12" y="3415021"/>
                            <a:chExt cx="4923940" cy="247072"/>
                          </a:xfrm>
                        </wpg:grpSpPr>
                        <wps:wsp>
                          <wps:cNvPr id="127" name="Rectangle 127"/>
                          <wps:cNvSpPr/>
                          <wps:spPr>
                            <a:xfrm>
                              <a:off x="12" y="3415022"/>
                              <a:ext cx="957340" cy="24707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2A689B" w14:textId="203BCCE3"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_Ref486942955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rtlCol="0" anchor="ctr"/>
                        </wps:wsp>
                        <wps:wsp>
                          <wps:cNvPr id="128" name="Rectangle 128"/>
                          <wps:cNvSpPr/>
                          <wps:spPr>
                            <a:xfrm>
                              <a:off x="957351" y="3415021"/>
                              <a:ext cx="3966601" cy="24707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0AC381" w14:textId="6CEAADB5"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Parameter Drift Value</w:t>
                                </w:r>
                                <w:r w:rsidR="00920B93">
                                  <w:rPr>
                                    <w:rFonts w:ascii="Arial" w:hAnsi="Arial" w:cs="Arial"/>
                                    <w:color w:val="000000" w:themeColor="text1"/>
                                    <w:kern w:val="24"/>
                                    <w:sz w:val="20"/>
                                    <w:szCs w:val="20"/>
                                  </w:rPr>
                                  <w:t>s</w:t>
                                </w:r>
                                <w:r>
                                  <w:rPr>
                                    <w:rFonts w:ascii="Arial" w:hAnsi="Arial" w:cs="Arial"/>
                                    <w:color w:val="000000" w:themeColor="text1"/>
                                    <w:kern w:val="24"/>
                                    <w:sz w:val="20"/>
                                    <w:szCs w:val="20"/>
                                  </w:rPr>
                                  <w:t xml:space="preserve"> (Final Measurements) (1)</w:t>
                                </w:r>
                                <w:r>
                                  <w:rPr>
                                    <w:rFonts w:ascii="Arial" w:hAnsi="Arial" w:cs="Arial"/>
                                    <w:color w:val="000000" w:themeColor="text1"/>
                                    <w:kern w:val="24"/>
                                    <w:sz w:val="20"/>
                                    <w:szCs w:val="20"/>
                                  </w:rPr>
                                  <w:tab/>
                                </w:r>
                              </w:p>
                            </w:txbxContent>
                          </wps:txbx>
                          <wps:bodyPr rtlCol="0" anchor="ctr"/>
                        </wps:wsp>
                      </wpg:grpSp>
                      <wpg:grpSp>
                        <wpg:cNvPr id="129" name="Group 129"/>
                        <wpg:cNvGrpSpPr/>
                        <wpg:grpSpPr>
                          <a:xfrm>
                            <a:off x="12" y="3927901"/>
                            <a:ext cx="4923940" cy="324001"/>
                            <a:chOff x="12" y="3871262"/>
                            <a:chExt cx="4923940" cy="283539"/>
                          </a:xfrm>
                        </wpg:grpSpPr>
                        <wps:wsp>
                          <wps:cNvPr id="131" name="Rectangle 131"/>
                          <wps:cNvSpPr/>
                          <wps:spPr>
                            <a:xfrm>
                              <a:off x="957351" y="3871262"/>
                              <a:ext cx="3966601" cy="28353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703FC9"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High and Low Temperatures Electrical Measurements (1)</w:t>
                                </w:r>
                              </w:p>
                            </w:txbxContent>
                          </wps:txbx>
                          <wps:bodyPr rtlCol="0" anchor="ctr"/>
                        </wps:wsp>
                        <wps:wsp>
                          <wps:cNvPr id="130" name="Rectangle 130"/>
                          <wps:cNvSpPr/>
                          <wps:spPr>
                            <a:xfrm>
                              <a:off x="12" y="3871263"/>
                              <a:ext cx="957340" cy="28353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C87D07" w14:textId="12580626"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_Ref486942971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8.7.2</w:t>
                                </w:r>
                                <w:r>
                                  <w:rPr>
                                    <w:rFonts w:ascii="Arial" w:hAnsi="Arial" w:cs="Arial"/>
                                    <w:color w:val="000000" w:themeColor="text1"/>
                                    <w:kern w:val="24"/>
                                    <w:sz w:val="20"/>
                                    <w:szCs w:val="20"/>
                                  </w:rPr>
                                  <w:fldChar w:fldCharType="end"/>
                                </w:r>
                              </w:p>
                            </w:txbxContent>
                          </wps:txbx>
                          <wps:bodyPr rtlCol="0" anchor="ctr"/>
                        </wps:wsp>
                      </wpg:grpSp>
                      <wpg:grpSp>
                        <wpg:cNvPr id="132" name="Group 132"/>
                        <wpg:cNvGrpSpPr/>
                        <wpg:grpSpPr>
                          <a:xfrm>
                            <a:off x="11" y="4361367"/>
                            <a:ext cx="4923940" cy="324002"/>
                            <a:chOff x="11" y="4273007"/>
                            <a:chExt cx="4923940" cy="267287"/>
                          </a:xfrm>
                        </wpg:grpSpPr>
                        <wps:wsp>
                          <wps:cNvPr id="133" name="Rectangle 133"/>
                          <wps:cNvSpPr/>
                          <wps:spPr>
                            <a:xfrm>
                              <a:off x="11" y="4273008"/>
                              <a:ext cx="957340" cy="267286"/>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9822A0" w14:textId="77777777" w:rsidR="007A16B5" w:rsidRDefault="007A16B5" w:rsidP="00057668">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134" name="Rectangle 134"/>
                          <wps:cNvSpPr/>
                          <wps:spPr>
                            <a:xfrm>
                              <a:off x="957350" y="4273007"/>
                              <a:ext cx="3966601" cy="26728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DE94FF"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Hot Solder Dip (if applicable) (2)</w:t>
                                </w:r>
                              </w:p>
                            </w:txbxContent>
                          </wps:txbx>
                          <wps:bodyPr rtlCol="0" anchor="ctr"/>
                        </wps:wsp>
                      </wpg:grpSp>
                      <wpg:grpSp>
                        <wpg:cNvPr id="135" name="Group 135"/>
                        <wpg:cNvGrpSpPr/>
                        <wpg:grpSpPr>
                          <a:xfrm>
                            <a:off x="11" y="4779762"/>
                            <a:ext cx="4923940" cy="324001"/>
                            <a:chOff x="11" y="4708692"/>
                            <a:chExt cx="4923940" cy="278379"/>
                          </a:xfrm>
                        </wpg:grpSpPr>
                        <wps:wsp>
                          <wps:cNvPr id="136" name="Rectangle 136"/>
                          <wps:cNvSpPr/>
                          <wps:spPr>
                            <a:xfrm>
                              <a:off x="11" y="4708692"/>
                              <a:ext cx="957340" cy="27837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C11F3D" w14:textId="675C800A"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_Ref486942978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8.7.3</w:t>
                                </w:r>
                                <w:r>
                                  <w:rPr>
                                    <w:rFonts w:ascii="Arial" w:hAnsi="Arial" w:cs="Arial"/>
                                    <w:color w:val="000000" w:themeColor="text1"/>
                                    <w:kern w:val="24"/>
                                    <w:sz w:val="20"/>
                                    <w:szCs w:val="20"/>
                                  </w:rPr>
                                  <w:fldChar w:fldCharType="end"/>
                                </w:r>
                              </w:p>
                            </w:txbxContent>
                          </wps:txbx>
                          <wps:bodyPr rtlCol="0" anchor="ctr"/>
                        </wps:wsp>
                        <wps:wsp>
                          <wps:cNvPr id="137" name="Rectangle 137"/>
                          <wps:cNvSpPr/>
                          <wps:spPr>
                            <a:xfrm>
                              <a:off x="957350" y="4708693"/>
                              <a:ext cx="3966601" cy="27837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AB461A"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 (1) (3)</w:t>
                                </w:r>
                              </w:p>
                            </w:txbxContent>
                          </wps:txbx>
                          <wps:bodyPr rtlCol="0" anchor="ctr"/>
                        </wps:wsp>
                      </wpg:grpSp>
                      <wpg:grpSp>
                        <wpg:cNvPr id="138" name="Group 138"/>
                        <wpg:cNvGrpSpPr/>
                        <wpg:grpSpPr>
                          <a:xfrm>
                            <a:off x="7" y="5213483"/>
                            <a:ext cx="4923940" cy="324001"/>
                            <a:chOff x="7" y="5116892"/>
                            <a:chExt cx="4923940" cy="266958"/>
                          </a:xfrm>
                        </wpg:grpSpPr>
                        <wps:wsp>
                          <wps:cNvPr id="139" name="Rectangle 139"/>
                          <wps:cNvSpPr/>
                          <wps:spPr>
                            <a:xfrm>
                              <a:off x="7" y="5116892"/>
                              <a:ext cx="957340" cy="266957"/>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1D2FD5" w14:textId="7D45D9A3"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_Ref486942987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6.4.1</w:t>
                                </w:r>
                                <w:r>
                                  <w:rPr>
                                    <w:rFonts w:ascii="Arial" w:hAnsi="Arial" w:cs="Arial"/>
                                    <w:color w:val="000000" w:themeColor="text1"/>
                                    <w:kern w:val="24"/>
                                    <w:sz w:val="20"/>
                                    <w:szCs w:val="20"/>
                                  </w:rPr>
                                  <w:fldChar w:fldCharType="end"/>
                                </w:r>
                              </w:p>
                            </w:txbxContent>
                          </wps:txbx>
                          <wps:bodyPr rtlCol="0" anchor="ctr"/>
                        </wps:wsp>
                        <wps:wsp>
                          <wps:cNvPr id="140" name="Rectangle 140"/>
                          <wps:cNvSpPr/>
                          <wps:spPr>
                            <a:xfrm>
                              <a:off x="957346" y="5116893"/>
                              <a:ext cx="3966601" cy="266957"/>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C7A380"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Check for Lot Failure (4)</w:t>
                                </w:r>
                                <w:r>
                                  <w:rPr>
                                    <w:rFonts w:ascii="Arial" w:hAnsi="Arial" w:cs="Arial"/>
                                    <w:color w:val="000000" w:themeColor="text1"/>
                                    <w:kern w:val="24"/>
                                    <w:sz w:val="20"/>
                                    <w:szCs w:val="20"/>
                                  </w:rPr>
                                  <w:tab/>
                                </w:r>
                              </w:p>
                            </w:txbxContent>
                          </wps:txbx>
                          <wps:bodyPr rtlCol="0" anchor="ctr"/>
                        </wps:wsp>
                      </wpg:grpSp>
                      <wps:wsp>
                        <wps:cNvPr id="141" name="Rectangle 141"/>
                        <wps:cNvSpPr/>
                        <wps:spPr>
                          <a:xfrm>
                            <a:off x="957346" y="5642005"/>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FA1EAA" w14:textId="77777777" w:rsidR="007A16B5" w:rsidRDefault="007A16B5" w:rsidP="00057668">
                              <w:pPr>
                                <w:pStyle w:val="NormalWeb"/>
                                <w:tabs>
                                  <w:tab w:val="left" w:pos="5085"/>
                                </w:tabs>
                                <w:spacing w:before="0" w:beforeAutospacing="0" w:after="0" w:afterAutospacing="0"/>
                              </w:pPr>
                              <w:r>
                                <w:rPr>
                                  <w:rFonts w:ascii="Arial" w:hAnsi="Arial" w:cs="Arial"/>
                                  <w:color w:val="000000" w:themeColor="text1"/>
                                  <w:kern w:val="24"/>
                                  <w:sz w:val="20"/>
                                  <w:szCs w:val="20"/>
                                </w:rPr>
                                <w:t>Radiographic Inspection</w:t>
                              </w:r>
                            </w:p>
                          </w:txbxContent>
                        </wps:txbx>
                        <wps:bodyPr rtlCol="0" anchor="ctr"/>
                      </wps:wsp>
                      <wps:wsp>
                        <wps:cNvPr id="142" name="Rectangle 142"/>
                        <wps:cNvSpPr/>
                        <wps:spPr>
                          <a:xfrm>
                            <a:off x="957349" y="6114768"/>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B27FD8" w14:textId="77777777" w:rsidR="007A16B5" w:rsidRDefault="007A16B5" w:rsidP="00057668">
                              <w:pPr>
                                <w:pStyle w:val="NormalWeb"/>
                                <w:tabs>
                                  <w:tab w:val="left" w:pos="5085"/>
                                </w:tabs>
                                <w:spacing w:before="0" w:beforeAutospacing="0" w:after="0" w:afterAutospacing="0"/>
                              </w:pPr>
                              <w:r>
                                <w:rPr>
                                  <w:rFonts w:ascii="Arial" w:hAnsi="Arial" w:cs="Arial"/>
                                  <w:color w:val="000000" w:themeColor="text1"/>
                                  <w:kern w:val="24"/>
                                  <w:sz w:val="20"/>
                                  <w:szCs w:val="20"/>
                                </w:rPr>
                                <w:t>Seal (Fine and Gross Leak)</w:t>
                              </w:r>
                            </w:p>
                          </w:txbxContent>
                        </wps:txbx>
                        <wps:bodyPr rtlCol="0" anchor="ctr"/>
                      </wps:wsp>
                      <wpg:grpSp>
                        <wpg:cNvPr id="143" name="Group 143"/>
                        <wpg:cNvGrpSpPr/>
                        <wpg:grpSpPr>
                          <a:xfrm>
                            <a:off x="13" y="6570344"/>
                            <a:ext cx="4923940" cy="324001"/>
                            <a:chOff x="13" y="6349741"/>
                            <a:chExt cx="4923940" cy="226872"/>
                          </a:xfrm>
                        </wpg:grpSpPr>
                        <wps:wsp>
                          <wps:cNvPr id="144" name="Rectangle 144"/>
                          <wps:cNvSpPr/>
                          <wps:spPr>
                            <a:xfrm>
                              <a:off x="13" y="6349741"/>
                              <a:ext cx="957340" cy="22687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8E879B" w14:textId="29B54FAA"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_Ref486943033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w:t>
                                </w:r>
                                <w:r>
                                  <w:rPr>
                                    <w:rFonts w:ascii="Arial" w:hAnsi="Arial" w:cs="Arial"/>
                                    <w:color w:val="000000" w:themeColor="text1"/>
                                    <w:kern w:val="24"/>
                                    <w:sz w:val="20"/>
                                    <w:szCs w:val="20"/>
                                  </w:rPr>
                                  <w:fldChar w:fldCharType="end"/>
                                </w:r>
                              </w:p>
                            </w:txbxContent>
                          </wps:txbx>
                          <wps:bodyPr rtlCol="0" anchor="ctr"/>
                        </wps:wsp>
                        <wps:wsp>
                          <wps:cNvPr id="145" name="Rectangle 145"/>
                          <wps:cNvSpPr/>
                          <wps:spPr>
                            <a:xfrm>
                              <a:off x="957352" y="6349741"/>
                              <a:ext cx="3966601" cy="22687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CBE082" w14:textId="77777777" w:rsidR="007A16B5" w:rsidRDefault="007A16B5" w:rsidP="00057668">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wps:txbx>
                          <wps:bodyPr rtlCol="0" anchor="ctr"/>
                        </wps:wsp>
                      </wpg:grpSp>
                    </wpg:wgp>
                  </a:graphicData>
                </a:graphic>
              </wp:inline>
            </w:drawing>
          </mc:Choice>
          <mc:Fallback>
            <w:pict>
              <v:group w14:anchorId="5944FCE2" id="Group 1" o:spid="_x0000_s1065" style="width:387.7pt;height:528.75pt;mso-position-horizontal-relative:char;mso-position-vertical-relative:line" coordsize="49239,73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">
                <v:rect id="Rectangle 106" o:spid="_x0000_s1066" style="position:absolute;top:4631;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" fillcolor="white [3212]" strokecolor="black [3213]" strokeweight="1pt">
                  <v:textbox>
                    <w:txbxContent>
                      <w:p w14:paraId="1690218F" w14:textId="4D7C2019"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_Ref486942877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6.1</w:t>
                        </w:r>
                        <w:r>
                          <w:rPr>
                            <w:rFonts w:ascii="Arial" w:hAnsi="Arial" w:cs="Arial"/>
                            <w:color w:val="000000" w:themeColor="text1"/>
                            <w:kern w:val="24"/>
                            <w:sz w:val="20"/>
                            <w:szCs w:val="20"/>
                          </w:rPr>
                          <w:fldChar w:fldCharType="end"/>
                        </w:r>
                      </w:p>
                    </w:txbxContent>
                  </v:textbox>
                </v:rect>
                <v:rect id="Rectangle 107" o:spid="_x0000_s1067" style="position:absolute;top:9024;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" fillcolor="white [3212]" strokecolor="black [3213]" strokeweight="1pt">
                  <v:textbox>
                    <w:txbxContent>
                      <w:p w14:paraId="32643966" w14:textId="486431DA"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_Ref486942888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v:textbox>
                </v:rect>
                <v:rect id="Rectangle 108" o:spid="_x0000_s1068" style="position:absolute;top:13656;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" fillcolor="white [3212]" strokecolor="black [3213]" strokeweight="1pt">
                  <v:textbox>
                    <w:txbxContent>
                      <w:p w14:paraId="49FADEB6" w14:textId="5CBFBDB3"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_Ref486942900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v:textbox>
                </v:rect>
                <v:rect id="Rectangle 109" o:spid="_x0000_s1069" style="position:absolute;top:21879;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" fillcolor="white [3212]" strokecolor="black [3213]" strokeweight="1pt">
                  <v:textbox>
                    <w:txbxContent>
                      <w:p w14:paraId="383ED218" w14:textId="2C2BF9E3"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rect id="Rectangle 110" o:spid="_x0000_s1070" style="position:absolute;top:26499;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" fillcolor="white [3212]" strokecolor="black [3213]" strokeweight="1pt">
                  <v:textbox>
                    <w:txbxContent>
                      <w:p w14:paraId="5D0EC4B9" w14:textId="1C0327C9"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_Ref486942924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111" o:spid="_x0000_s1071" style="position:absolute;top:30954;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" fillcolor="white [3212]" strokecolor="black [3213]" strokeweight="1pt">
                  <v:textbox>
                    <w:txbxContent>
                      <w:p w14:paraId="1A9DDD87" w14:textId="739389DF"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_Ref486942931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8.17</w:t>
                        </w:r>
                        <w:r>
                          <w:rPr>
                            <w:rFonts w:ascii="Arial" w:hAnsi="Arial" w:cs="Arial"/>
                            <w:color w:val="000000" w:themeColor="text1"/>
                            <w:kern w:val="24"/>
                            <w:sz w:val="20"/>
                            <w:szCs w:val="20"/>
                          </w:rPr>
                          <w:fldChar w:fldCharType="end"/>
                        </w:r>
                      </w:p>
                    </w:txbxContent>
                  </v:textbox>
                </v:rect>
                <v:rect id="Rectangle 112" o:spid="_x0000_s1072" style="position:absolute;top:56420;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" fillcolor="white [3212]" strokecolor="black [3213]" strokeweight="1pt">
                  <v:textbox>
                    <w:txbxContent>
                      <w:p w14:paraId="3548423C" w14:textId="7E8FE7F4"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_Ref486943002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8.9</w:t>
                        </w:r>
                        <w:r>
                          <w:rPr>
                            <w:rFonts w:ascii="Arial" w:hAnsi="Arial" w:cs="Arial"/>
                            <w:color w:val="000000" w:themeColor="text1"/>
                            <w:kern w:val="24"/>
                            <w:sz w:val="20"/>
                            <w:szCs w:val="20"/>
                          </w:rPr>
                          <w:fldChar w:fldCharType="end"/>
                        </w:r>
                      </w:p>
                    </w:txbxContent>
                  </v:textbox>
                </v:rect>
                <v:rect id="Rectangle 113" o:spid="_x0000_s1073" style="position:absolute;top:61147;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" fillcolor="white [3212]" strokecolor="black [3213]" strokeweight="1pt">
                  <v:textbox>
                    <w:txbxContent>
                      <w:p w14:paraId="3021C87F" w14:textId="78634409"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_Ref486943026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v:textbox>
                </v:rect>
                <v:rect id="Rectangle 114" o:spid="_x0000_s1074" style="position:absolute;width:49239;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" fillcolor="white [3212]" strokecolor="black [3213]" strokeweight="1pt">
                  <v:textbox>
                    <w:txbxContent>
                      <w:p w14:paraId="1B157BAB" w14:textId="77777777" w:rsidR="007A16B5" w:rsidRDefault="007A16B5" w:rsidP="00057668">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115" o:spid="_x0000_s1075" style="position:absolute;top:70559;width:49239;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" fillcolor="white [3212]" strokecolor="black [3213]" strokeweight="1pt">
                  <v:textbox>
                    <w:txbxContent>
                      <w:p w14:paraId="22360632" w14:textId="77777777" w:rsidR="007A16B5" w:rsidRDefault="007A16B5" w:rsidP="00057668">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116" o:spid="_x0000_s1076" style="position:absolute;visibility:visible;mso-wrap-style:square" from="24619,3239" to="24619,7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" strokecolor="black [3213]" strokeweight="1pt"/>
                <v:rect id="Rectangle 117" o:spid="_x0000_s1077" style="position:absolute;left:9573;top:4631;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" fillcolor="white [3212]" strokecolor="black [3213]" strokeweight="1pt">
                  <v:textbox>
                    <w:txbxContent>
                      <w:p w14:paraId="0D98730D"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v:textbox>
                </v:rect>
                <v:rect id="Rectangle 118" o:spid="_x0000_s1078" style="position:absolute;left:9573;top:9024;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" fillcolor="white [3212]" strokecolor="black [3213]" strokeweight="1pt">
                  <v:textbox>
                    <w:txbxContent>
                      <w:p w14:paraId="2C8266C2" w14:textId="77777777" w:rsidR="007A16B5" w:rsidRDefault="007A16B5" w:rsidP="00057668">
                        <w:pPr>
                          <w:pStyle w:val="NormalWeb"/>
                          <w:spacing w:before="0" w:beforeAutospacing="0" w:after="0" w:afterAutospacing="0"/>
                        </w:pPr>
                        <w:r>
                          <w:rPr>
                            <w:rFonts w:ascii="Arial" w:hAnsi="Arial" w:cs="Arial"/>
                            <w:color w:val="000000" w:themeColor="text1"/>
                            <w:kern w:val="24"/>
                            <w:sz w:val="20"/>
                            <w:szCs w:val="20"/>
                          </w:rPr>
                          <w:t>High Temperature Stabilisation Bake</w:t>
                        </w:r>
                      </w:p>
                    </w:txbxContent>
                  </v:textbox>
                </v:rect>
                <v:rect id="Rectangle 119" o:spid="_x0000_s1079" style="position:absolute;left:9573;top:13656;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" fillcolor="white [3212]" strokecolor="black [3213]" strokeweight="1pt">
                  <v:textbox>
                    <w:txbxContent>
                      <w:p w14:paraId="21ACDA53" w14:textId="77777777" w:rsidR="007A16B5" w:rsidRDefault="007A16B5" w:rsidP="00057668">
                        <w:pPr>
                          <w:pStyle w:val="NormalWeb"/>
                          <w:spacing w:before="0" w:beforeAutospacing="0" w:after="0" w:afterAutospacing="0"/>
                        </w:pPr>
                        <w:r>
                          <w:rPr>
                            <w:rFonts w:ascii="Arial" w:hAnsi="Arial" w:cs="Arial"/>
                            <w:color w:val="000000" w:themeColor="text1"/>
                            <w:kern w:val="24"/>
                            <w:sz w:val="20"/>
                            <w:szCs w:val="20"/>
                          </w:rPr>
                          <w:t>Temperature Cycling</w:t>
                        </w:r>
                      </w:p>
                    </w:txbxContent>
                  </v:textbox>
                </v:rect>
                <v:group id="Group 120" o:spid="_x0000_s1080" style="position:absolute;top:17900;width:49239;height:3240" coordorigin=",17617" coordsize="49239,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rect id="Rectangle 121" o:spid="_x0000_s1081" style="position:absolute;top:17617;width:9573;height:2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" fillcolor="white [3212]" strokecolor="black [3213]" strokeweight="1pt">
                    <v:textbox>
                      <w:txbxContent>
                        <w:p w14:paraId="7F405E51" w14:textId="3E46EFD2"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8.9</w:t>
                          </w:r>
                          <w:r>
                            <w:rPr>
                              <w:rFonts w:ascii="Arial" w:hAnsi="Arial" w:cs="Arial"/>
                              <w:color w:val="000000" w:themeColor="text1"/>
                              <w:kern w:val="24"/>
                              <w:sz w:val="20"/>
                              <w:szCs w:val="20"/>
                            </w:rPr>
                            <w:fldChar w:fldCharType="end"/>
                          </w:r>
                        </w:p>
                      </w:txbxContent>
                    </v:textbox>
                  </v:rect>
                  <v:rect id="Rectangle 122" o:spid="_x0000_s1082" style="position:absolute;left:9573;top:17617;width:39666;height:2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" fillcolor="white [3212]" strokecolor="black [3213]" strokeweight="1pt">
                    <v:textbox>
                      <w:txbxContent>
                        <w:p w14:paraId="636F4428"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Mechanical Shock</w:t>
                          </w:r>
                        </w:p>
                      </w:txbxContent>
                    </v:textbox>
                  </v:rect>
                </v:group>
                <v:rect id="Rectangle 123" o:spid="_x0000_s1083" style="position:absolute;left:9573;top:21879;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" fillcolor="white [3212]" strokecolor="black [3213]" strokeweight="1pt">
                  <v:textbox>
                    <w:txbxContent>
                      <w:p w14:paraId="3E96A0C0" w14:textId="77777777" w:rsidR="007A16B5" w:rsidRDefault="007A16B5" w:rsidP="00057668">
                        <w:pPr>
                          <w:pStyle w:val="NormalWeb"/>
                          <w:spacing w:before="0" w:beforeAutospacing="0" w:after="0" w:afterAutospacing="0"/>
                        </w:pPr>
                        <w:r>
                          <w:rPr>
                            <w:rFonts w:ascii="Arial" w:hAnsi="Arial" w:cs="Arial"/>
                            <w:color w:val="000000" w:themeColor="text1"/>
                            <w:kern w:val="24"/>
                            <w:sz w:val="20"/>
                            <w:szCs w:val="20"/>
                          </w:rPr>
                          <w:t>Particle Impact Noise Detection (PIND)</w:t>
                        </w:r>
                      </w:p>
                    </w:txbxContent>
                  </v:textbox>
                </v:rect>
                <v:rect id="Rectangle 124" o:spid="_x0000_s1084" style="position:absolute;left:9573;top:26499;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" fillcolor="white [3212]" strokecolor="black [3213]" strokeweight="1pt">
                  <v:textbox>
                    <w:txbxContent>
                      <w:p w14:paraId="33A1C702" w14:textId="2C059325" w:rsidR="007A16B5" w:rsidRDefault="007A16B5" w:rsidP="00057668">
                        <w:pPr>
                          <w:pStyle w:val="NormalWeb"/>
                          <w:spacing w:before="0" w:beforeAutospacing="0" w:after="0" w:afterAutospacing="0"/>
                        </w:pPr>
                        <w:r>
                          <w:rPr>
                            <w:rFonts w:ascii="Arial" w:hAnsi="Arial" w:cs="Arial"/>
                            <w:color w:val="000000" w:themeColor="text1"/>
                            <w:kern w:val="24"/>
                            <w:sz w:val="20"/>
                            <w:szCs w:val="20"/>
                          </w:rPr>
                          <w:t>Parameter Drift Value</w:t>
                        </w:r>
                        <w:r w:rsidR="00920B93">
                          <w:rPr>
                            <w:rFonts w:ascii="Arial" w:hAnsi="Arial" w:cs="Arial"/>
                            <w:color w:val="000000" w:themeColor="text1"/>
                            <w:kern w:val="24"/>
                            <w:sz w:val="20"/>
                            <w:szCs w:val="20"/>
                          </w:rPr>
                          <w:t>s</w:t>
                        </w:r>
                        <w:r>
                          <w:rPr>
                            <w:rFonts w:ascii="Arial" w:hAnsi="Arial" w:cs="Arial"/>
                            <w:color w:val="000000" w:themeColor="text1"/>
                            <w:kern w:val="24"/>
                            <w:sz w:val="20"/>
                            <w:szCs w:val="20"/>
                          </w:rPr>
                          <w:t xml:space="preserve"> (Initial Measurements) (1)</w:t>
                        </w:r>
                      </w:p>
                    </w:txbxContent>
                  </v:textbox>
                </v:rect>
                <v:rect id="Rectangle 125" o:spid="_x0000_s1085" style="position:absolute;left:9573;top:30954;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" fillcolor="white [3212]" strokecolor="black [3213]" strokeweight="1pt">
                  <v:textbox>
                    <w:txbxContent>
                      <w:p w14:paraId="605C68B9" w14:textId="77777777" w:rsidR="007A16B5" w:rsidRDefault="007A16B5" w:rsidP="00057668">
                        <w:pPr>
                          <w:pStyle w:val="NormalWeb"/>
                          <w:spacing w:before="0" w:beforeAutospacing="0" w:after="0" w:afterAutospacing="0"/>
                        </w:pPr>
                        <w:r>
                          <w:rPr>
                            <w:rFonts w:ascii="Arial" w:hAnsi="Arial" w:cs="Arial"/>
                            <w:color w:val="000000" w:themeColor="text1"/>
                            <w:kern w:val="24"/>
                            <w:sz w:val="20"/>
                            <w:szCs w:val="20"/>
                          </w:rPr>
                          <w:t>Power Burn-in</w:t>
                        </w:r>
                      </w:p>
                    </w:txbxContent>
                  </v:textbox>
                </v:rect>
                <v:group id="Group 126" o:spid="_x0000_s1086" style="position:absolute;top:35227;width:49239;height:3240" coordorigin=",34150" coordsize="49239,2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rect id="Rectangle 127" o:spid="_x0000_s1087" style="position:absolute;top:34150;width:9573;height:2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" fillcolor="white [3212]" strokecolor="black [3213]" strokeweight="1pt">
                    <v:textbox>
                      <w:txbxContent>
                        <w:p w14:paraId="542A689B" w14:textId="203BCCE3"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_Ref486942955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128" o:spid="_x0000_s1088" style="position:absolute;left:9573;top:34150;width:39666;height:2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" fillcolor="white [3212]" strokecolor="black [3213]" strokeweight="1pt">
                    <v:textbox>
                      <w:txbxContent>
                        <w:p w14:paraId="520AC381" w14:textId="6CEAADB5"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Parameter Drift Value</w:t>
                          </w:r>
                          <w:r w:rsidR="00920B93">
                            <w:rPr>
                              <w:rFonts w:ascii="Arial" w:hAnsi="Arial" w:cs="Arial"/>
                              <w:color w:val="000000" w:themeColor="text1"/>
                              <w:kern w:val="24"/>
                              <w:sz w:val="20"/>
                              <w:szCs w:val="20"/>
                            </w:rPr>
                            <w:t>s</w:t>
                          </w:r>
                          <w:r>
                            <w:rPr>
                              <w:rFonts w:ascii="Arial" w:hAnsi="Arial" w:cs="Arial"/>
                              <w:color w:val="000000" w:themeColor="text1"/>
                              <w:kern w:val="24"/>
                              <w:sz w:val="20"/>
                              <w:szCs w:val="20"/>
                            </w:rPr>
                            <w:t xml:space="preserve"> (Final Measurements) (1)</w:t>
                          </w:r>
                          <w:r>
                            <w:rPr>
                              <w:rFonts w:ascii="Arial" w:hAnsi="Arial" w:cs="Arial"/>
                              <w:color w:val="000000" w:themeColor="text1"/>
                              <w:kern w:val="24"/>
                              <w:sz w:val="20"/>
                              <w:szCs w:val="20"/>
                            </w:rPr>
                            <w:tab/>
                          </w:r>
                        </w:p>
                      </w:txbxContent>
                    </v:textbox>
                  </v:rect>
                </v:group>
                <v:group id="Group 129" o:spid="_x0000_s1089" style="position:absolute;top:39279;width:49239;height:3240" coordorigin=",38712" coordsize="49239,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rect id="Rectangle 131" o:spid="_x0000_s1090" style="position:absolute;left:9573;top:38712;width:39666;height:2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" fillcolor="white [3212]" strokecolor="black [3213]" strokeweight="1pt">
                    <v:textbox>
                      <w:txbxContent>
                        <w:p w14:paraId="37703FC9"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High and Low Temperatures Electrical Measurements (1)</w:t>
                          </w:r>
                        </w:p>
                      </w:txbxContent>
                    </v:textbox>
                  </v:rect>
                  <v:rect id="Rectangle 130" o:spid="_x0000_s1091" style="position:absolute;top:38712;width:9573;height:2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" fillcolor="white [3212]" strokecolor="black [3213]" strokeweight="1pt">
                    <v:textbox>
                      <w:txbxContent>
                        <w:p w14:paraId="18C87D07" w14:textId="12580626"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_Ref486942971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8.7.2</w:t>
                          </w:r>
                          <w:r>
                            <w:rPr>
                              <w:rFonts w:ascii="Arial" w:hAnsi="Arial" w:cs="Arial"/>
                              <w:color w:val="000000" w:themeColor="text1"/>
                              <w:kern w:val="24"/>
                              <w:sz w:val="20"/>
                              <w:szCs w:val="20"/>
                            </w:rPr>
                            <w:fldChar w:fldCharType="end"/>
                          </w:r>
                        </w:p>
                      </w:txbxContent>
                    </v:textbox>
                  </v:rect>
                </v:group>
                <v:group id="Group 132" o:spid="_x0000_s1092" style="position:absolute;top:43613;width:49239;height:3240" coordorigin=",42730" coordsize="49239,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rect id="Rectangle 133" o:spid="_x0000_s1093" style="position:absolute;top:42730;width:9573;height:2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" fillcolor="white [3212]" strokecolor="black [3213]" strokeweight="1pt">
                    <v:textbox>
                      <w:txbxContent>
                        <w:p w14:paraId="3D9822A0" w14:textId="77777777" w:rsidR="007A16B5" w:rsidRDefault="007A16B5" w:rsidP="00057668">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134" o:spid="_x0000_s1094" style="position:absolute;left:9573;top:42730;width:39666;height:2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" fillcolor="white [3212]" strokecolor="black [3213]" strokeweight="1pt">
                    <v:textbox>
                      <w:txbxContent>
                        <w:p w14:paraId="79DE94FF"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Hot Solder Dip (if applicable) (2)</w:t>
                          </w:r>
                        </w:p>
                      </w:txbxContent>
                    </v:textbox>
                  </v:rect>
                </v:group>
                <v:group id="Group 135" o:spid="_x0000_s1095" style="position:absolute;top:47797;width:49239;height:3240" coordorigin=",47086" coordsize="49239,2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rect id="Rectangle 136" o:spid="_x0000_s1096" style="position:absolute;top:47086;width:9573;height:27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" fillcolor="white [3212]" strokecolor="black [3213]" strokeweight="1pt">
                    <v:textbox>
                      <w:txbxContent>
                        <w:p w14:paraId="02C11F3D" w14:textId="675C800A"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_Ref486942978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8.7.3</w:t>
                          </w:r>
                          <w:r>
                            <w:rPr>
                              <w:rFonts w:ascii="Arial" w:hAnsi="Arial" w:cs="Arial"/>
                              <w:color w:val="000000" w:themeColor="text1"/>
                              <w:kern w:val="24"/>
                              <w:sz w:val="20"/>
                              <w:szCs w:val="20"/>
                            </w:rPr>
                            <w:fldChar w:fldCharType="end"/>
                          </w:r>
                        </w:p>
                      </w:txbxContent>
                    </v:textbox>
                  </v:rect>
                  <v:rect id="Rectangle 137" o:spid="_x0000_s1097" style="position:absolute;left:9573;top:47086;width:39666;height:27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" fillcolor="white [3212]" strokecolor="black [3213]" strokeweight="1pt">
                    <v:textbox>
                      <w:txbxContent>
                        <w:p w14:paraId="0CAB461A"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 (1) (3)</w:t>
                          </w:r>
                        </w:p>
                      </w:txbxContent>
                    </v:textbox>
                  </v:rect>
                </v:group>
                <v:group id="Group 138" o:spid="_x0000_s1098" style="position:absolute;top:52134;width:49239;height:3240" coordorigin=",51168" coordsize="49239,2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rect id="Rectangle 139" o:spid="_x0000_s1099" style="position:absolute;top:51168;width:9573;height:2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" fillcolor="white [3212]" strokecolor="black [3213]" strokeweight="1pt">
                    <v:textbox>
                      <w:txbxContent>
                        <w:p w14:paraId="071D2FD5" w14:textId="7D45D9A3"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_Ref486942987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6.4.1</w:t>
                          </w:r>
                          <w:r>
                            <w:rPr>
                              <w:rFonts w:ascii="Arial" w:hAnsi="Arial" w:cs="Arial"/>
                              <w:color w:val="000000" w:themeColor="text1"/>
                              <w:kern w:val="24"/>
                              <w:sz w:val="20"/>
                              <w:szCs w:val="20"/>
                            </w:rPr>
                            <w:fldChar w:fldCharType="end"/>
                          </w:r>
                        </w:p>
                      </w:txbxContent>
                    </v:textbox>
                  </v:rect>
                  <v:rect id="Rectangle 140" o:spid="_x0000_s1100" style="position:absolute;left:9573;top:51168;width:39666;height:2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" fillcolor="white [3212]" strokecolor="black [3213]" strokeweight="1pt">
                    <v:textbox>
                      <w:txbxContent>
                        <w:p w14:paraId="4AC7A380" w14:textId="77777777" w:rsidR="007A16B5" w:rsidRDefault="007A16B5" w:rsidP="00057668">
                          <w:pPr>
                            <w:pStyle w:val="NormalWeb"/>
                            <w:tabs>
                              <w:tab w:val="left" w:pos="5648"/>
                            </w:tabs>
                            <w:spacing w:before="0" w:beforeAutospacing="0" w:after="0" w:afterAutospacing="0"/>
                          </w:pPr>
                          <w:r>
                            <w:rPr>
                              <w:rFonts w:ascii="Arial" w:hAnsi="Arial" w:cs="Arial"/>
                              <w:color w:val="000000" w:themeColor="text1"/>
                              <w:kern w:val="24"/>
                              <w:sz w:val="20"/>
                              <w:szCs w:val="20"/>
                            </w:rPr>
                            <w:t>Check for Lot Failure (4)</w:t>
                          </w:r>
                          <w:r>
                            <w:rPr>
                              <w:rFonts w:ascii="Arial" w:hAnsi="Arial" w:cs="Arial"/>
                              <w:color w:val="000000" w:themeColor="text1"/>
                              <w:kern w:val="24"/>
                              <w:sz w:val="20"/>
                              <w:szCs w:val="20"/>
                            </w:rPr>
                            <w:tab/>
                          </w:r>
                        </w:p>
                      </w:txbxContent>
                    </v:textbox>
                  </v:rect>
                </v:group>
                <v:rect id="Rectangle 141" o:spid="_x0000_s1101" style="position:absolute;left:9573;top:56420;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" fillcolor="white [3212]" strokecolor="black [3213]" strokeweight="1pt">
                  <v:textbox>
                    <w:txbxContent>
                      <w:p w14:paraId="6DFA1EAA" w14:textId="77777777" w:rsidR="007A16B5" w:rsidRDefault="007A16B5" w:rsidP="00057668">
                        <w:pPr>
                          <w:pStyle w:val="NormalWeb"/>
                          <w:tabs>
                            <w:tab w:val="left" w:pos="5085"/>
                          </w:tabs>
                          <w:spacing w:before="0" w:beforeAutospacing="0" w:after="0" w:afterAutospacing="0"/>
                        </w:pPr>
                        <w:r>
                          <w:rPr>
                            <w:rFonts w:ascii="Arial" w:hAnsi="Arial" w:cs="Arial"/>
                            <w:color w:val="000000" w:themeColor="text1"/>
                            <w:kern w:val="24"/>
                            <w:sz w:val="20"/>
                            <w:szCs w:val="20"/>
                          </w:rPr>
                          <w:t>Radiographic Inspection</w:t>
                        </w:r>
                      </w:p>
                    </w:txbxContent>
                  </v:textbox>
                </v:rect>
                <v:rect id="Rectangle 142" o:spid="_x0000_s1102" style="position:absolute;left:9573;top:61147;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" fillcolor="white [3212]" strokecolor="black [3213]" strokeweight="1pt">
                  <v:textbox>
                    <w:txbxContent>
                      <w:p w14:paraId="0DB27FD8" w14:textId="77777777" w:rsidR="007A16B5" w:rsidRDefault="007A16B5" w:rsidP="00057668">
                        <w:pPr>
                          <w:pStyle w:val="NormalWeb"/>
                          <w:tabs>
                            <w:tab w:val="left" w:pos="5085"/>
                          </w:tabs>
                          <w:spacing w:before="0" w:beforeAutospacing="0" w:after="0" w:afterAutospacing="0"/>
                        </w:pPr>
                        <w:r>
                          <w:rPr>
                            <w:rFonts w:ascii="Arial" w:hAnsi="Arial" w:cs="Arial"/>
                            <w:color w:val="000000" w:themeColor="text1"/>
                            <w:kern w:val="24"/>
                            <w:sz w:val="20"/>
                            <w:szCs w:val="20"/>
                          </w:rPr>
                          <w:t>Seal (Fine and Gross Leak)</w:t>
                        </w:r>
                      </w:p>
                    </w:txbxContent>
                  </v:textbox>
                </v:rect>
                <v:group id="Group 143" o:spid="_x0000_s1103" style="position:absolute;top:65703;width:49239;height:3240" coordorigin=",63497" coordsize="49239,2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rect id="Rectangle 144" o:spid="_x0000_s1104" style="position:absolute;top:63497;width:9573;height:22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" fillcolor="white [3212]" strokecolor="black [3213]" strokeweight="1pt">
                    <v:textbox>
                      <w:txbxContent>
                        <w:p w14:paraId="768E879B" w14:textId="29B54FAA" w:rsidR="007A16B5" w:rsidRDefault="007A16B5" w:rsidP="0005766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_Ref486943033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w:t>
                          </w:r>
                          <w:r>
                            <w:rPr>
                              <w:rFonts w:ascii="Arial" w:hAnsi="Arial" w:cs="Arial"/>
                              <w:color w:val="000000" w:themeColor="text1"/>
                              <w:kern w:val="24"/>
                              <w:sz w:val="20"/>
                              <w:szCs w:val="20"/>
                            </w:rPr>
                            <w:fldChar w:fldCharType="end"/>
                          </w:r>
                        </w:p>
                      </w:txbxContent>
                    </v:textbox>
                  </v:rect>
                  <v:rect id="Rectangle 145" o:spid="_x0000_s1105" style="position:absolute;left:9573;top:63497;width:39666;height:22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" fillcolor="white [3212]" strokecolor="black [3213]" strokeweight="1pt">
                    <v:textbox>
                      <w:txbxContent>
                        <w:p w14:paraId="60CBE082" w14:textId="77777777" w:rsidR="007A16B5" w:rsidRDefault="007A16B5" w:rsidP="00057668">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v:textbox>
                  </v:rect>
                </v:group>
                <w10:anchorlock/>
              </v:group>
            </w:pict>
          </mc:Fallback>
        </mc:AlternateContent>
      </w:r>
    </w:p>
    <w:p w14:paraId="5916EA2B" w14:textId="77777777" w:rsidR="00BB137D" w:rsidRDefault="00184178" w:rsidP="00184178">
      <w:pPr>
        <w:pStyle w:val="NOTES"/>
      </w:pPr>
      <w:r>
        <w:t>NOTES</w:t>
      </w:r>
      <w:r w:rsidR="00BB137D">
        <w:t>:</w:t>
      </w:r>
    </w:p>
    <w:p w14:paraId="5F2255A0" w14:textId="100F53E4" w:rsidR="00BB137D" w:rsidRDefault="00BB137D" w:rsidP="00137179">
      <w:pPr>
        <w:pStyle w:val="numericallist"/>
        <w:spacing w:after="60"/>
      </w:pPr>
      <w:r>
        <w:t xml:space="preserve">The lot failure criteria of Para. </w:t>
      </w:r>
      <w:r w:rsidR="00CE3ED0">
        <w:fldChar w:fldCharType="begin"/>
      </w:r>
      <w:r w:rsidR="00CE3ED0">
        <w:instrText xml:space="preserve"> REF _Ref487461106 \r \h </w:instrText>
      </w:r>
      <w:r w:rsidR="00CE3ED0">
        <w:fldChar w:fldCharType="separate"/>
      </w:r>
      <w:r w:rsidR="00873587">
        <w:t>6.4</w:t>
      </w:r>
      <w:r w:rsidR="00CE3ED0">
        <w:fldChar w:fldCharType="end"/>
      </w:r>
      <w:r>
        <w:t xml:space="preserve"> apply to this test.</w:t>
      </w:r>
    </w:p>
    <w:p w14:paraId="433BCB71" w14:textId="3712083A" w:rsidR="00BB137D" w:rsidRDefault="00BB137D" w:rsidP="00137179">
      <w:pPr>
        <w:pStyle w:val="numericallist"/>
        <w:spacing w:after="60"/>
      </w:pPr>
      <w:r>
        <w:t xml:space="preserve">For components with hot solder dip final lead finish the hot solder dip processing shall be performed at any time </w:t>
      </w:r>
      <w:r w:rsidR="000846B3" w:rsidRPr="000846B3">
        <w:t xml:space="preserve">prior to Room Temperature Electrical Measurements during Screening Tests. The requirements for hot solder dip are specified in ESCC Basic Specification </w:t>
      </w:r>
      <w:r w:rsidR="005A5413">
        <w:br/>
      </w:r>
      <w:r w:rsidR="000846B3" w:rsidRPr="000846B3">
        <w:t>No.</w:t>
      </w:r>
      <w:r w:rsidR="005A5413">
        <w:t xml:space="preserve"> </w:t>
      </w:r>
      <w:hyperlink r:id="rId103" w:history="1">
        <w:r w:rsidR="00591765" w:rsidRPr="00311D31">
          <w:rPr>
            <w:rStyle w:val="Hyperlink"/>
          </w:rPr>
          <w:t>23500</w:t>
        </w:r>
      </w:hyperlink>
      <w:r w:rsidR="000846B3" w:rsidRPr="000846B3">
        <w:t>.</w:t>
      </w:r>
    </w:p>
    <w:p w14:paraId="67F8929A" w14:textId="77777777" w:rsidR="00BB137D" w:rsidRDefault="00BB137D" w:rsidP="00137179">
      <w:pPr>
        <w:pStyle w:val="numericallist"/>
        <w:spacing w:after="60"/>
      </w:pPr>
      <w:r>
        <w:t>Measurements of Parameter Drift Values need not be repeated in Room Temperature Electrical Measurements.</w:t>
      </w:r>
    </w:p>
    <w:p w14:paraId="461D1502" w14:textId="5A9432F6" w:rsidR="00BB137D" w:rsidRDefault="00BB137D" w:rsidP="00137179">
      <w:pPr>
        <w:pStyle w:val="numericallist"/>
        <w:spacing w:after="60"/>
      </w:pPr>
      <w:r>
        <w:t xml:space="preserve">Check for Lot Failure shall take into account all electrical parameter failures that may occur during Screening Tests in accordance with Paras. </w:t>
      </w:r>
      <w:r w:rsidR="00482D1C">
        <w:fldChar w:fldCharType="begin"/>
      </w:r>
      <w:r w:rsidR="00482D1C">
        <w:instrText xml:space="preserve"> REF _Ref492476910 \r \h </w:instrText>
      </w:r>
      <w:r w:rsidR="00482D1C">
        <w:fldChar w:fldCharType="separate"/>
      </w:r>
      <w:r w:rsidR="00873587">
        <w:t>8.7.1</w:t>
      </w:r>
      <w:r w:rsidR="00482D1C">
        <w:fldChar w:fldCharType="end"/>
      </w:r>
      <w:r>
        <w:t xml:space="preserve">, </w:t>
      </w:r>
      <w:r w:rsidR="00482D1C">
        <w:fldChar w:fldCharType="begin"/>
      </w:r>
      <w:r w:rsidR="00482D1C">
        <w:instrText xml:space="preserve"> REF _Ref492476921 \r \h </w:instrText>
      </w:r>
      <w:r w:rsidR="00482D1C">
        <w:fldChar w:fldCharType="separate"/>
      </w:r>
      <w:r w:rsidR="00873587">
        <w:t>8.7.2</w:t>
      </w:r>
      <w:r w:rsidR="00482D1C">
        <w:fldChar w:fldCharType="end"/>
      </w:r>
      <w:r>
        <w:t xml:space="preserve">, </w:t>
      </w:r>
      <w:r w:rsidR="00482D1C">
        <w:fldChar w:fldCharType="begin"/>
      </w:r>
      <w:r w:rsidR="00482D1C">
        <w:instrText xml:space="preserve"> REF _Ref492476931 \r \h </w:instrText>
      </w:r>
      <w:r w:rsidR="00482D1C">
        <w:fldChar w:fldCharType="separate"/>
      </w:r>
      <w:r w:rsidR="00873587">
        <w:t>8.7.3</w:t>
      </w:r>
      <w:r w:rsidR="00482D1C">
        <w:fldChar w:fldCharType="end"/>
      </w:r>
      <w:r>
        <w:t xml:space="preserve"> subsequent to Burn-in.</w:t>
      </w:r>
    </w:p>
    <w:p w14:paraId="64BBB941" w14:textId="124CD089" w:rsidR="00BB137D" w:rsidRDefault="00BB137D" w:rsidP="00134FB8">
      <w:pPr>
        <w:pStyle w:val="Heading2"/>
        <w:spacing w:after="120"/>
      </w:pPr>
      <w:r>
        <w:lastRenderedPageBreak/>
        <w:tab/>
      </w:r>
      <w:r>
        <w:tab/>
      </w:r>
      <w:bookmarkStart w:id="196" w:name="_Toc95909123"/>
      <w:r w:rsidRPr="00134FB8">
        <w:rPr>
          <w:highlight w:val="yellow"/>
        </w:rPr>
        <w:t xml:space="preserve">CHART F4 </w:t>
      </w:r>
      <w:r w:rsidR="0064238B" w:rsidRPr="00134FB8">
        <w:rPr>
          <w:highlight w:val="yellow"/>
        </w:rPr>
        <w:t>–</w:t>
      </w:r>
      <w:r w:rsidRPr="00134FB8">
        <w:rPr>
          <w:highlight w:val="yellow"/>
        </w:rPr>
        <w:t xml:space="preserve"> QUALIFICATION</w:t>
      </w:r>
      <w:r w:rsidR="0064238B" w:rsidRPr="00134FB8">
        <w:rPr>
          <w:highlight w:val="yellow"/>
        </w:rPr>
        <w:t xml:space="preserve">, </w:t>
      </w:r>
      <w:r w:rsidRPr="00134FB8">
        <w:rPr>
          <w:highlight w:val="yellow"/>
        </w:rPr>
        <w:t>PERIODIC TEST</w:t>
      </w:r>
      <w:r w:rsidR="00134FB8" w:rsidRPr="00134FB8">
        <w:rPr>
          <w:highlight w:val="yellow"/>
        </w:rPr>
        <w:t xml:space="preserve">ING AND LOT </w:t>
      </w:r>
      <w:r w:rsidR="00134FB8" w:rsidRPr="006C5DFA">
        <w:rPr>
          <w:highlight w:val="yellow"/>
        </w:rPr>
        <w:t>VALIDATION</w:t>
      </w:r>
      <w:r w:rsidR="006C5DFA" w:rsidRPr="006C5DFA">
        <w:rPr>
          <w:highlight w:val="yellow"/>
        </w:rPr>
        <w:t xml:space="preserve"> TESTING</w:t>
      </w:r>
      <w:bookmarkEnd w:id="196"/>
    </w:p>
    <w:p w14:paraId="10BED00D" w14:textId="2CC5D64E" w:rsidR="00281DB0" w:rsidRPr="00281DB0" w:rsidRDefault="00653DB2" w:rsidP="001A4C18">
      <w:pPr>
        <w:ind w:left="284"/>
      </w:pPr>
      <w:r w:rsidRPr="00653DB2">
        <w:rPr>
          <w:noProof/>
          <w:lang w:eastAsia="en-GB"/>
        </w:rPr>
        <mc:AlternateContent>
          <mc:Choice Requires="wpg">
            <w:drawing>
              <wp:inline distT="0" distB="0" distL="0" distR="0" wp14:anchorId="78B9075A" wp14:editId="7113AA42">
                <wp:extent cx="6496050" cy="5514975"/>
                <wp:effectExtent l="0" t="0" r="19050" b="28575"/>
                <wp:docPr id="146" name="Group 15"/>
                <wp:cNvGraphicFramePr/>
                <a:graphic xmlns:a="http://schemas.openxmlformats.org/drawingml/2006/main">
                  <a:graphicData uri="http://schemas.microsoft.com/office/word/2010/wordprocessingGroup">
                    <wpg:wgp>
                      <wpg:cNvGrpSpPr/>
                      <wpg:grpSpPr>
                        <a:xfrm>
                          <a:off x="0" y="0"/>
                          <a:ext cx="6496050" cy="5514975"/>
                          <a:chOff x="109728" y="0"/>
                          <a:chExt cx="5855471" cy="4501545"/>
                        </a:xfrm>
                      </wpg:grpSpPr>
                      <wps:wsp>
                        <wps:cNvPr id="147" name="Straight Connector 147"/>
                        <wps:cNvCnPr>
                          <a:stCxn id="153" idx="2"/>
                          <a:endCxn id="165" idx="0"/>
                        </wps:cNvCnPr>
                        <wps:spPr>
                          <a:xfrm>
                            <a:off x="5427377" y="552703"/>
                            <a:ext cx="710" cy="761687"/>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8" name="Straight Connector 148"/>
                        <wps:cNvCnPr>
                          <a:endCxn id="181" idx="0"/>
                        </wps:cNvCnPr>
                        <wps:spPr>
                          <a:xfrm flipH="1">
                            <a:off x="4256973" y="458707"/>
                            <a:ext cx="407" cy="311983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9" name="Straight Connector 149"/>
                        <wps:cNvCnPr>
                          <a:stCxn id="154" idx="2"/>
                          <a:endCxn id="163" idx="0"/>
                        </wps:cNvCnPr>
                        <wps:spPr>
                          <a:xfrm>
                            <a:off x="3075852" y="552943"/>
                            <a:ext cx="4538" cy="246844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0" name="Elbow Connector 150"/>
                        <wps:cNvCnPr>
                          <a:stCxn id="151" idx="2"/>
                          <a:endCxn id="159" idx="0"/>
                        </wps:cNvCnPr>
                        <wps:spPr>
                          <a:xfrm rot="16200000" flipH="1">
                            <a:off x="67600" y="1726518"/>
                            <a:ext cx="2971620" cy="623990"/>
                          </a:xfrm>
                          <a:prstGeom prst="bentConnector3">
                            <a:avLst>
                              <a:gd name="adj1" fmla="val 5523"/>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1" name="Rectangle 151"/>
                        <wps:cNvSpPr>
                          <a:spLocks/>
                        </wps:cNvSpPr>
                        <wps:spPr>
                          <a:xfrm>
                            <a:off x="647415" y="0"/>
                            <a:ext cx="1188000" cy="552703"/>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72DA81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Environmental/ </w:t>
                              </w:r>
                            </w:p>
                            <w:p w14:paraId="0D979497"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Mechanical Subgroup</w:t>
                              </w:r>
                              <w:r w:rsidRPr="00317413">
                                <w:rPr>
                                  <w:rFonts w:ascii="Arial" w:eastAsia="Times New Roman" w:hAnsi="Arial" w:cs="Arial"/>
                                  <w:color w:val="000000"/>
                                  <w:kern w:val="24"/>
                                  <w:sz w:val="16"/>
                                  <w:szCs w:val="16"/>
                                </w:rPr>
                                <w:br/>
                                <w:t>24 Months Period</w:t>
                              </w:r>
                            </w:p>
                          </w:txbxContent>
                        </wps:txbx>
                        <wps:bodyPr lIns="18000" tIns="36000" rIns="18000" bIns="36000" rtlCol="0" anchor="ctr">
                          <a:noAutofit/>
                        </wps:bodyPr>
                      </wps:wsp>
                      <wps:wsp>
                        <wps:cNvPr id="152" name="Rectangle 152"/>
                        <wps:cNvSpPr>
                          <a:spLocks/>
                        </wps:cNvSpPr>
                        <wps:spPr>
                          <a:xfrm>
                            <a:off x="3720411" y="0"/>
                            <a:ext cx="1073938" cy="554400"/>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3874469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Assembly Capability Subgroup</w:t>
                              </w:r>
                            </w:p>
                            <w:p w14:paraId="5FC5939B"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24 Months Period</w:t>
                              </w:r>
                            </w:p>
                          </w:txbxContent>
                        </wps:txbx>
                        <wps:bodyPr lIns="18000" tIns="36000" rIns="18000" bIns="36000" rtlCol="0" anchor="ctr">
                          <a:normAutofit/>
                        </wps:bodyPr>
                      </wps:wsp>
                      <wps:wsp>
                        <wps:cNvPr id="153" name="Rectangle 153"/>
                        <wps:cNvSpPr>
                          <a:spLocks/>
                        </wps:cNvSpPr>
                        <wps:spPr>
                          <a:xfrm>
                            <a:off x="4890976" y="0"/>
                            <a:ext cx="1072800" cy="552703"/>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0F6E2B3D"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Solderability Subgroup</w:t>
                              </w:r>
                              <w:r w:rsidRPr="00317413">
                                <w:rPr>
                                  <w:rFonts w:ascii="Arial" w:eastAsia="Times New Roman" w:hAnsi="Arial" w:cs="Arial"/>
                                  <w:color w:val="000000"/>
                                  <w:kern w:val="24"/>
                                  <w:sz w:val="16"/>
                                  <w:szCs w:val="16"/>
                                </w:rPr>
                                <w:br/>
                                <w:t>12 Months Period</w:t>
                              </w:r>
                            </w:p>
                          </w:txbxContent>
                        </wps:txbx>
                        <wps:bodyPr lIns="18000" tIns="36000" rIns="18000" bIns="36000" rtlCol="0" anchor="ctr">
                          <a:normAutofit lnSpcReduction="10000"/>
                        </wps:bodyPr>
                      </wps:wsp>
                      <wps:wsp>
                        <wps:cNvPr id="154" name="Rectangle 154"/>
                        <wps:cNvSpPr>
                          <a:spLocks/>
                        </wps:cNvSpPr>
                        <wps:spPr>
                          <a:xfrm>
                            <a:off x="2539451" y="240"/>
                            <a:ext cx="1072800" cy="552703"/>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3814DEB3"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Endurance Subgroup</w:t>
                              </w:r>
                              <w:r w:rsidRPr="00317413">
                                <w:rPr>
                                  <w:rFonts w:ascii="Arial" w:eastAsia="Times New Roman" w:hAnsi="Arial" w:cs="Arial"/>
                                  <w:color w:val="000000"/>
                                  <w:kern w:val="24"/>
                                  <w:sz w:val="16"/>
                                  <w:szCs w:val="16"/>
                                </w:rPr>
                                <w:br/>
                                <w:t>12 Months Period</w:t>
                              </w:r>
                            </w:p>
                          </w:txbxContent>
                        </wps:txbx>
                        <wps:bodyPr lIns="18000" tIns="36000" rIns="18000" bIns="36000" rtlCol="0" anchor="ctr">
                          <a:normAutofit/>
                        </wps:bodyPr>
                      </wps:wsp>
                      <wps:wsp>
                        <wps:cNvPr id="155" name="Rectangle 155"/>
                        <wps:cNvSpPr>
                          <a:spLocks/>
                        </wps:cNvSpPr>
                        <wps:spPr>
                          <a:xfrm>
                            <a:off x="1328322" y="1314368"/>
                            <a:ext cx="1074224" cy="315204"/>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B7C81F1"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Temperature Cycling</w:t>
                              </w:r>
                            </w:p>
                            <w:p w14:paraId="2291F79C" w14:textId="1AA0F6F2"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_Ref487097339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8.4</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56" name="Rectangle 156"/>
                        <wps:cNvSpPr>
                          <a:spLocks/>
                        </wps:cNvSpPr>
                        <wps:spPr>
                          <a:xfrm>
                            <a:off x="1328321" y="1821537"/>
                            <a:ext cx="1074224" cy="315204"/>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4076BE0"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Moisture Stress</w:t>
                              </w:r>
                            </w:p>
                            <w:p w14:paraId="2BC22ABF" w14:textId="0688E126"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_Ref487097350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8.12</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57" name="Rectangle 157"/>
                        <wps:cNvSpPr>
                          <a:spLocks/>
                        </wps:cNvSpPr>
                        <wps:spPr>
                          <a:xfrm>
                            <a:off x="1328269" y="2253806"/>
                            <a:ext cx="1074224" cy="432044"/>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8AEB2FB"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Seal</w:t>
                              </w:r>
                            </w:p>
                            <w:p w14:paraId="51151183"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(Fine and Gross Leak)</w:t>
                              </w:r>
                            </w:p>
                            <w:p w14:paraId="304DAFA0" w14:textId="7783EEE6"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_Ref487097357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8.6</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58" name="Rectangle 158"/>
                        <wps:cNvSpPr>
                          <a:spLocks/>
                        </wps:cNvSpPr>
                        <wps:spPr>
                          <a:xfrm>
                            <a:off x="1328294" y="2868574"/>
                            <a:ext cx="1074224" cy="548884"/>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2A0B6B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Intermediate and End-Point Electrical Measurements</w:t>
                              </w:r>
                            </w:p>
                            <w:p w14:paraId="2A8F8937" w14:textId="555C8D4E"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_Ref487097364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8.7</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59" name="Rectangle 159"/>
                        <wps:cNvSpPr>
                          <a:spLocks/>
                        </wps:cNvSpPr>
                        <wps:spPr>
                          <a:xfrm>
                            <a:off x="1328293" y="3524323"/>
                            <a:ext cx="1074224" cy="432044"/>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C0EC1D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External Visual Inspection</w:t>
                              </w:r>
                            </w:p>
                            <w:p w14:paraId="4D2FE9D1" w14:textId="50266BE9"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_Ref487097371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8.8</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60" name="Rectangle 160"/>
                        <wps:cNvSpPr>
                          <a:spLocks/>
                        </wps:cNvSpPr>
                        <wps:spPr>
                          <a:xfrm>
                            <a:off x="2543646" y="1313952"/>
                            <a:ext cx="1074224" cy="43204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5812AE32"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Operating Life </w:t>
                              </w:r>
                              <w:r w:rsidRPr="00317413">
                                <w:rPr>
                                  <w:rFonts w:ascii="Arial" w:eastAsia="Times New Roman" w:hAnsi="Arial" w:cs="Arial"/>
                                  <w:color w:val="000000"/>
                                  <w:kern w:val="24"/>
                                  <w:sz w:val="16"/>
                                  <w:szCs w:val="16"/>
                                </w:rPr>
                                <w:br/>
                                <w:t>2000 Hours</w:t>
                              </w:r>
                            </w:p>
                            <w:p w14:paraId="5FB19006" w14:textId="793DF03D"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_Ref487097386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8.16</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61" name="Rectangle 161"/>
                        <wps:cNvSpPr>
                          <a:spLocks/>
                        </wps:cNvSpPr>
                        <wps:spPr>
                          <a:xfrm>
                            <a:off x="2543597" y="1823996"/>
                            <a:ext cx="1073589" cy="54888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273FF3B5"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Intermediate and End-Point Electrical Measurements</w:t>
                              </w:r>
                            </w:p>
                            <w:p w14:paraId="5B753F18" w14:textId="1D65278C"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_Ref487097394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8.7</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62" name="Rectangle 162"/>
                        <wps:cNvSpPr>
                          <a:spLocks/>
                        </wps:cNvSpPr>
                        <wps:spPr>
                          <a:xfrm>
                            <a:off x="2543547" y="2469196"/>
                            <a:ext cx="1074224" cy="43204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417C3668"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Seal</w:t>
                              </w:r>
                            </w:p>
                            <w:p w14:paraId="553FFA83"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(Fine and Gross Leak)</w:t>
                              </w:r>
                            </w:p>
                            <w:p w14:paraId="127A5F6A" w14:textId="083B53C6"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_Ref487097400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8.6</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63" name="Rectangle 163"/>
                        <wps:cNvSpPr>
                          <a:spLocks/>
                        </wps:cNvSpPr>
                        <wps:spPr>
                          <a:xfrm>
                            <a:off x="2543595" y="3021383"/>
                            <a:ext cx="1073589" cy="43204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701AD3F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External Visual Inspection</w:t>
                              </w:r>
                            </w:p>
                            <w:p w14:paraId="5043DF7D" w14:textId="6F76FC9D"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_Ref487097407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8.8</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64" name="Rectangle 164"/>
                        <wps:cNvSpPr>
                          <a:spLocks/>
                        </wps:cNvSpPr>
                        <wps:spPr>
                          <a:xfrm>
                            <a:off x="3720410" y="1314376"/>
                            <a:ext cx="1073939" cy="500237"/>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753CDC95" w14:textId="77777777" w:rsidR="00317413" w:rsidRDefault="007A16B5" w:rsidP="00653DB2">
                              <w:pPr>
                                <w:pStyle w:val="NormalWeb"/>
                                <w:spacing w:before="0" w:beforeAutospacing="0" w:after="0" w:afterAutospacing="0"/>
                                <w:jc w:val="center"/>
                                <w:rPr>
                                  <w:rFonts w:ascii="Arial" w:eastAsia="Times New Roman" w:hAnsi="Arial" w:cs="Arial"/>
                                  <w:color w:val="000000"/>
                                  <w:kern w:val="24"/>
                                  <w:sz w:val="16"/>
                                  <w:szCs w:val="16"/>
                                </w:rPr>
                              </w:pPr>
                              <w:r w:rsidRPr="00317413">
                                <w:rPr>
                                  <w:rFonts w:ascii="Arial" w:eastAsia="Times New Roman" w:hAnsi="Arial" w:cs="Arial"/>
                                  <w:color w:val="000000"/>
                                  <w:kern w:val="24"/>
                                  <w:sz w:val="16"/>
                                  <w:szCs w:val="16"/>
                                </w:rPr>
                                <w:t>Internal Water</w:t>
                              </w:r>
                            </w:p>
                            <w:p w14:paraId="265E6F26" w14:textId="3AE743C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Vapour Content (6)</w:t>
                              </w:r>
                            </w:p>
                            <w:p w14:paraId="0FDAD727" w14:textId="07E9B373"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_Ref487097416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8.18</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65" name="Rectangle 165"/>
                        <wps:cNvSpPr>
                          <a:spLocks/>
                        </wps:cNvSpPr>
                        <wps:spPr>
                          <a:xfrm>
                            <a:off x="4890975" y="1314390"/>
                            <a:ext cx="1074224"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21A6D05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Solderability</w:t>
                              </w:r>
                            </w:p>
                            <w:p w14:paraId="1794288D" w14:textId="17A90399"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_Ref492477078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8.13</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66" name="Elbow Connector 166"/>
                        <wps:cNvCnPr>
                          <a:stCxn id="151" idx="2"/>
                          <a:endCxn id="173" idx="0"/>
                        </wps:cNvCnPr>
                        <wps:spPr>
                          <a:xfrm rot="5400000">
                            <a:off x="-814271" y="2013815"/>
                            <a:ext cx="3516798" cy="594575"/>
                          </a:xfrm>
                          <a:prstGeom prst="bentConnector3">
                            <a:avLst>
                              <a:gd name="adj1" fmla="val 4680"/>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7" name="Rectangle 167"/>
                        <wps:cNvSpPr>
                          <a:spLocks/>
                        </wps:cNvSpPr>
                        <wps:spPr>
                          <a:xfrm>
                            <a:off x="109728" y="873177"/>
                            <a:ext cx="1074224"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37B11D1E"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6 (1), 3 (2)</w:t>
                              </w:r>
                            </w:p>
                            <w:p w14:paraId="20B6C6EA"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Components (4)</w:t>
                              </w:r>
                            </w:p>
                          </w:txbxContent>
                        </wps:txbx>
                        <wps:bodyPr wrap="square" lIns="18000" tIns="36000" rIns="18000" bIns="36000" rtlCol="0" anchor="ctr">
                          <a:noAutofit/>
                        </wps:bodyPr>
                      </wps:wsp>
                      <wps:wsp>
                        <wps:cNvPr id="168" name="Rectangle 168"/>
                        <wps:cNvSpPr>
                          <a:spLocks/>
                        </wps:cNvSpPr>
                        <wps:spPr>
                          <a:xfrm>
                            <a:off x="109731" y="1314368"/>
                            <a:ext cx="1074224"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709F3E69"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Mechanical Shock</w:t>
                              </w:r>
                            </w:p>
                            <w:p w14:paraId="282A23B4" w14:textId="725770D0"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_Ref487097276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8.9</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69" name="Rectangle 169"/>
                        <wps:cNvSpPr>
                          <a:spLocks/>
                        </wps:cNvSpPr>
                        <wps:spPr>
                          <a:xfrm>
                            <a:off x="109730" y="1821537"/>
                            <a:ext cx="1074224"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20EBEC37"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Vibration</w:t>
                              </w:r>
                            </w:p>
                            <w:p w14:paraId="15D1C057" w14:textId="268462C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_Ref487097288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8.10</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70" name="Rectangle 170"/>
                        <wps:cNvSpPr>
                          <a:spLocks/>
                        </wps:cNvSpPr>
                        <wps:spPr>
                          <a:xfrm>
                            <a:off x="109730" y="2254045"/>
                            <a:ext cx="1074224" cy="43204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05205B30"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Constant Acceleration (3)</w:t>
                              </w:r>
                            </w:p>
                            <w:p w14:paraId="4556F9FC" w14:textId="7B21F1BB"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_Ref487097296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8.11</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71" name="Rectangle 171"/>
                        <wps:cNvSpPr>
                          <a:spLocks/>
                        </wps:cNvSpPr>
                        <wps:spPr>
                          <a:xfrm>
                            <a:off x="109730" y="2798926"/>
                            <a:ext cx="1074224" cy="43204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6B0B52BE"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Seal</w:t>
                              </w:r>
                            </w:p>
                            <w:p w14:paraId="2C722F99"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(Fine and Gross Leak)</w:t>
                              </w:r>
                            </w:p>
                            <w:p w14:paraId="3398BBB4" w14:textId="711B43FB"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_Ref487097304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8.6</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72" name="Rectangle 172"/>
                        <wps:cNvSpPr>
                          <a:spLocks/>
                        </wps:cNvSpPr>
                        <wps:spPr>
                          <a:xfrm>
                            <a:off x="109729" y="3413753"/>
                            <a:ext cx="1074224" cy="54888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27E83080"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Intermediate and End-Point Electrical Measurements</w:t>
                              </w:r>
                            </w:p>
                            <w:p w14:paraId="11996C94" w14:textId="2A5DBF8E"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_Ref487097312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8.7</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74" name="Rectangle 174"/>
                        <wps:cNvSpPr>
                          <a:spLocks/>
                        </wps:cNvSpPr>
                        <wps:spPr>
                          <a:xfrm>
                            <a:off x="1327066" y="873637"/>
                            <a:ext cx="1074224"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583B393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6 (1), 3 (2)</w:t>
                              </w:r>
                            </w:p>
                            <w:p w14:paraId="730FA07D"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Components (4)</w:t>
                              </w:r>
                            </w:p>
                          </w:txbxContent>
                        </wps:txbx>
                        <wps:bodyPr wrap="square" lIns="18000" tIns="36000" rIns="18000" bIns="36000" rtlCol="0" anchor="ctr">
                          <a:noAutofit/>
                        </wps:bodyPr>
                      </wps:wsp>
                      <wps:wsp>
                        <wps:cNvPr id="175" name="Rectangle 175"/>
                        <wps:cNvSpPr>
                          <a:spLocks/>
                        </wps:cNvSpPr>
                        <wps:spPr>
                          <a:xfrm>
                            <a:off x="2538027" y="873637"/>
                            <a:ext cx="1074224"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6B5EECF4"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6 (1), 3 (2)</w:t>
                              </w:r>
                            </w:p>
                            <w:p w14:paraId="33B53863"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Components (4)</w:t>
                              </w:r>
                            </w:p>
                          </w:txbxContent>
                        </wps:txbx>
                        <wps:bodyPr wrap="square" lIns="18000" tIns="36000" rIns="18000" bIns="36000" rtlCol="0" anchor="ctr">
                          <a:noAutofit/>
                        </wps:bodyPr>
                      </wps:wsp>
                      <wps:wsp>
                        <wps:cNvPr id="176" name="Rectangle 176"/>
                        <wps:cNvSpPr>
                          <a:spLocks/>
                        </wps:cNvSpPr>
                        <wps:spPr>
                          <a:xfrm>
                            <a:off x="3720179" y="873660"/>
                            <a:ext cx="1073589"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3D002E0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3 Components</w:t>
                              </w:r>
                            </w:p>
                            <w:p w14:paraId="4AF3C83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(1) (2) (4)</w:t>
                              </w:r>
                            </w:p>
                          </w:txbxContent>
                        </wps:txbx>
                        <wps:bodyPr wrap="square" lIns="18000" tIns="36000" rIns="18000" bIns="36000" rtlCol="0" anchor="ctr">
                          <a:noAutofit/>
                        </wps:bodyPr>
                      </wps:wsp>
                      <wps:wsp>
                        <wps:cNvPr id="177" name="Rectangle 177"/>
                        <wps:cNvSpPr>
                          <a:spLocks/>
                        </wps:cNvSpPr>
                        <wps:spPr>
                          <a:xfrm>
                            <a:off x="4891063" y="873372"/>
                            <a:ext cx="1073589"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4BA70E41"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3 Components</w:t>
                              </w:r>
                            </w:p>
                            <w:p w14:paraId="62DAA4F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(1) (2) (4) (5)</w:t>
                              </w:r>
                            </w:p>
                          </w:txbxContent>
                        </wps:txbx>
                        <wps:bodyPr wrap="square" lIns="18000" tIns="36000" rIns="18000" bIns="36000" rtlCol="0" anchor="ctr">
                          <a:noAutofit/>
                        </wps:bodyPr>
                      </wps:wsp>
                      <wps:wsp>
                        <wps:cNvPr id="178" name="Rectangle 178"/>
                        <wps:cNvSpPr>
                          <a:spLocks/>
                        </wps:cNvSpPr>
                        <wps:spPr>
                          <a:xfrm>
                            <a:off x="3720410" y="1876003"/>
                            <a:ext cx="1073939" cy="507801"/>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660CA34E"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Permanence of Marking</w:t>
                              </w:r>
                            </w:p>
                            <w:p w14:paraId="0DE1D7F5" w14:textId="2B89BC3E"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_Ref492477025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8.14</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79" name="Rectangle 179"/>
                        <wps:cNvSpPr>
                          <a:spLocks/>
                        </wps:cNvSpPr>
                        <wps:spPr>
                          <a:xfrm>
                            <a:off x="3720410" y="2470520"/>
                            <a:ext cx="1073939" cy="411725"/>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5CE430F7"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Terminal Strength</w:t>
                              </w:r>
                            </w:p>
                            <w:p w14:paraId="3937671F" w14:textId="7B545228"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_Ref487097432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8.15</w:t>
                              </w:r>
                              <w:r w:rsidRPr="00317413">
                                <w:rPr>
                                  <w:rFonts w:ascii="Arial" w:eastAsia="Times New Roman" w:hAnsi="Arial" w:cs="Arial"/>
                                  <w:color w:val="000000"/>
                                  <w:kern w:val="24"/>
                                  <w:sz w:val="16"/>
                                  <w:szCs w:val="16"/>
                                </w:rPr>
                                <w:fldChar w:fldCharType="end"/>
                              </w:r>
                              <w:r w:rsidRPr="00317413">
                                <w:rPr>
                                  <w:rFonts w:ascii="Arial" w:eastAsia="Times New Roman" w:hAnsi="Arial" w:cs="Arial"/>
                                  <w:color w:val="000000"/>
                                  <w:kern w:val="24"/>
                                  <w:sz w:val="16"/>
                                  <w:szCs w:val="16"/>
                                </w:rPr>
                                <w:t xml:space="preserve"> (7)</w:t>
                              </w:r>
                            </w:p>
                          </w:txbxContent>
                        </wps:txbx>
                        <wps:bodyPr wrap="square" lIns="18000" tIns="36000" rIns="18000" bIns="36000" rtlCol="0" anchor="ctr">
                          <a:noAutofit/>
                        </wps:bodyPr>
                      </wps:wsp>
                      <wps:wsp>
                        <wps:cNvPr id="180" name="Rectangle 180"/>
                        <wps:cNvSpPr>
                          <a:spLocks/>
                        </wps:cNvSpPr>
                        <wps:spPr>
                          <a:xfrm>
                            <a:off x="3719819" y="3009558"/>
                            <a:ext cx="1073589" cy="43204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54D8A498" w14:textId="21AE4454" w:rsidR="007A16B5" w:rsidRPr="00317413" w:rsidRDefault="007A16B5" w:rsidP="00653DB2">
                              <w:pPr>
                                <w:pStyle w:val="NormalWeb"/>
                                <w:spacing w:before="0" w:beforeAutospacing="0" w:after="0" w:afterAutospacing="0"/>
                                <w:jc w:val="center"/>
                                <w:rPr>
                                  <w:rFonts w:ascii="Arial" w:eastAsia="Times New Roman" w:hAnsi="Arial" w:cs="Arial"/>
                                  <w:color w:val="000000"/>
                                  <w:kern w:val="24"/>
                                  <w:sz w:val="16"/>
                                  <w:szCs w:val="16"/>
                                </w:rPr>
                              </w:pPr>
                              <w:r w:rsidRPr="00317413">
                                <w:rPr>
                                  <w:rFonts w:ascii="Arial" w:eastAsia="Times New Roman" w:hAnsi="Arial" w:cs="Arial"/>
                                  <w:color w:val="000000"/>
                                  <w:kern w:val="24"/>
                                  <w:sz w:val="16"/>
                                  <w:szCs w:val="16"/>
                                </w:rPr>
                                <w:t>Internal Visual Inspection</w:t>
                              </w:r>
                            </w:p>
                            <w:p w14:paraId="005D9874" w14:textId="639122D4" w:rsidR="007A16B5" w:rsidRPr="00317413" w:rsidRDefault="007A16B5" w:rsidP="00653DB2">
                              <w:pPr>
                                <w:pStyle w:val="NormalWeb"/>
                                <w:spacing w:before="0" w:beforeAutospacing="0" w:after="0" w:afterAutospacing="0"/>
                                <w:jc w:val="center"/>
                                <w:rPr>
                                  <w:rFonts w:ascii="Arial" w:eastAsia="Times New Roman" w:hAnsi="Arial" w:cs="Arial"/>
                                  <w:color w:val="000000"/>
                                  <w:kern w:val="24"/>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_Ref492477143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81" name="Rectangle 181"/>
                        <wps:cNvSpPr>
                          <a:spLocks/>
                        </wps:cNvSpPr>
                        <wps:spPr>
                          <a:xfrm>
                            <a:off x="3720179" y="3578540"/>
                            <a:ext cx="1073589" cy="31520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2DF91C44"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Bond Strength</w:t>
                              </w:r>
                            </w:p>
                            <w:p w14:paraId="48BE302C" w14:textId="314AD873"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_Ref492477061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8.2.1</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s:wsp>
                        <wps:cNvPr id="173" name="Rectangle 173"/>
                        <wps:cNvSpPr>
                          <a:spLocks/>
                        </wps:cNvSpPr>
                        <wps:spPr>
                          <a:xfrm>
                            <a:off x="109728" y="4069501"/>
                            <a:ext cx="1074224" cy="432044"/>
                          </a:xfrm>
                          <a:prstGeom prst="rect">
                            <a:avLst/>
                          </a:prstGeom>
                          <a:solidFill>
                            <a:schemeClr val="bg1"/>
                          </a:solidFill>
                          <a:ln w="9525"/>
                        </wps:spPr>
                        <wps:style>
                          <a:lnRef idx="2">
                            <a:schemeClr val="dk1"/>
                          </a:lnRef>
                          <a:fillRef idx="1">
                            <a:schemeClr val="lt1"/>
                          </a:fillRef>
                          <a:effectRef idx="0">
                            <a:schemeClr val="dk1"/>
                          </a:effectRef>
                          <a:fontRef idx="minor">
                            <a:schemeClr val="dk1"/>
                          </a:fontRef>
                        </wps:style>
                        <wps:txbx>
                          <w:txbxContent>
                            <w:p w14:paraId="4FE65359"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External Visual Inspection</w:t>
                              </w:r>
                            </w:p>
                            <w:p w14:paraId="52185D77" w14:textId="34AD613D"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_Ref492476980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8.8</w:t>
                              </w:r>
                              <w:r w:rsidRPr="00317413">
                                <w:rPr>
                                  <w:rFonts w:ascii="Arial" w:eastAsia="Times New Roman" w:hAnsi="Arial" w:cs="Arial"/>
                                  <w:color w:val="000000"/>
                                  <w:kern w:val="24"/>
                                  <w:sz w:val="16"/>
                                  <w:szCs w:val="16"/>
                                </w:rPr>
                                <w:fldChar w:fldCharType="end"/>
                              </w:r>
                            </w:p>
                          </w:txbxContent>
                        </wps:txbx>
                        <wps:bodyPr wrap="square" lIns="18000" tIns="36000" rIns="18000" bIns="36000" rtlCol="0" anchor="ctr">
                          <a:noAutofit/>
                        </wps:bodyPr>
                      </wps:wsp>
                    </wpg:wgp>
                  </a:graphicData>
                </a:graphic>
              </wp:inline>
            </w:drawing>
          </mc:Choice>
          <mc:Fallback>
            <w:pict>
              <v:group w14:anchorId="78B9075A" id="Group 15" o:spid="_x0000_s1106" style="width:511.5pt;height:434.25pt;mso-position-horizontal-relative:char;mso-position-vertical-relative:line" coordorigin="1097" coordsize="58554,45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">
                <v:line id="Straight Connector 147" o:spid="_x0000_s1107" style="position:absolute;visibility:visible;mso-wrap-style:square" from="54273,5527" to="54280,1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" strokecolor="black [3213]"/>
                <v:line id="Straight Connector 148" o:spid="_x0000_s1108" style="position:absolute;flip:x;visibility:visible;mso-wrap-style:square" from="42569,4587" to="42573,35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" strokecolor="black [3213]"/>
                <v:line id="Straight Connector 149" o:spid="_x0000_s1109" style="position:absolute;visibility:visible;mso-wrap-style:square" from="30758,5529" to="30803,30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" strokecolor="black [3213]"/>
                <v:shape id="Elbow Connector 150" o:spid="_x0000_s1110" type="#_x0000_t34" style="position:absolute;left:676;top:17265;width:29716;height:624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" adj="1193" strokecolor="black [3213]"/>
                <v:rect id="Rectangle 151" o:spid="_x0000_s1111" style="position:absolute;left:6474;width:11880;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" fillcolor="white [3201]" strokecolor="black [3200]">
                  <v:path arrowok="t"/>
                  <v:textbox inset=".5mm,1mm,.5mm,1mm">
                    <w:txbxContent>
                      <w:p w14:paraId="572DA81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Environmental/ </w:t>
                        </w:r>
                      </w:p>
                      <w:p w14:paraId="0D979497"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Mechanical Subgroup</w:t>
                        </w:r>
                        <w:r w:rsidRPr="00317413">
                          <w:rPr>
                            <w:rFonts w:ascii="Arial" w:eastAsia="Times New Roman" w:hAnsi="Arial" w:cs="Arial"/>
                            <w:color w:val="000000"/>
                            <w:kern w:val="24"/>
                            <w:sz w:val="16"/>
                            <w:szCs w:val="16"/>
                          </w:rPr>
                          <w:br/>
                          <w:t>24 Months Period</w:t>
                        </w:r>
                      </w:p>
                    </w:txbxContent>
                  </v:textbox>
                </v:rect>
                <v:rect id="Rectangle 152" o:spid="_x0000_s1112" style="position:absolute;left:37204;width:10739;height:5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" fillcolor="white [3212]" strokecolor="black [3200]">
                  <v:path arrowok="t"/>
                  <v:textbox inset=".5mm,1mm,.5mm,1mm">
                    <w:txbxContent>
                      <w:p w14:paraId="3874469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Assembly Capability Subgroup</w:t>
                        </w:r>
                      </w:p>
                      <w:p w14:paraId="5FC5939B"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24 Months Period</w:t>
                        </w:r>
                      </w:p>
                    </w:txbxContent>
                  </v:textbox>
                </v:rect>
                <v:rect id="Rectangle 153" o:spid="_x0000_s1113" style="position:absolute;left:48909;width:10728;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" fillcolor="white [3212]" strokecolor="black [3200]">
                  <v:path arrowok="t"/>
                  <v:textbox inset=".5mm,1mm,.5mm,1mm">
                    <w:txbxContent>
                      <w:p w14:paraId="0F6E2B3D"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Solderability Subgroup</w:t>
                        </w:r>
                        <w:r w:rsidRPr="00317413">
                          <w:rPr>
                            <w:rFonts w:ascii="Arial" w:eastAsia="Times New Roman" w:hAnsi="Arial" w:cs="Arial"/>
                            <w:color w:val="000000"/>
                            <w:kern w:val="24"/>
                            <w:sz w:val="16"/>
                            <w:szCs w:val="16"/>
                          </w:rPr>
                          <w:br/>
                          <w:t>12 Months Period</w:t>
                        </w:r>
                      </w:p>
                    </w:txbxContent>
                  </v:textbox>
                </v:rect>
                <v:rect id="Rectangle 154" o:spid="_x0000_s1114" style="position:absolute;left:25394;top:2;width:10728;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" fillcolor="white [3212]" strokecolor="black [3200]">
                  <v:path arrowok="t"/>
                  <v:textbox inset=".5mm,1mm,.5mm,1mm">
                    <w:txbxContent>
                      <w:p w14:paraId="3814DEB3"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Endurance Subgroup</w:t>
                        </w:r>
                        <w:r w:rsidRPr="00317413">
                          <w:rPr>
                            <w:rFonts w:ascii="Arial" w:eastAsia="Times New Roman" w:hAnsi="Arial" w:cs="Arial"/>
                            <w:color w:val="000000"/>
                            <w:kern w:val="24"/>
                            <w:sz w:val="16"/>
                            <w:szCs w:val="16"/>
                          </w:rPr>
                          <w:br/>
                          <w:t>12 Months Period</w:t>
                        </w:r>
                      </w:p>
                    </w:txbxContent>
                  </v:textbox>
                </v:rect>
                <v:rect id="Rectangle 155" o:spid="_x0000_s1115" style="position:absolute;left:13283;top:13143;width:10742;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" fillcolor="white [3201]" strokecolor="black [3200]">
                  <v:path arrowok="t"/>
                  <v:textbox inset=".5mm,1mm,.5mm,1mm">
                    <w:txbxContent>
                      <w:p w14:paraId="6B7C81F1"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Temperature Cycling</w:t>
                        </w:r>
                      </w:p>
                      <w:p w14:paraId="2291F79C" w14:textId="1AA0F6F2"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_Ref487097339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8.4</w:t>
                        </w:r>
                        <w:r w:rsidRPr="00317413">
                          <w:rPr>
                            <w:rFonts w:ascii="Arial" w:eastAsia="Times New Roman" w:hAnsi="Arial" w:cs="Arial"/>
                            <w:color w:val="000000"/>
                            <w:kern w:val="24"/>
                            <w:sz w:val="16"/>
                            <w:szCs w:val="16"/>
                          </w:rPr>
                          <w:fldChar w:fldCharType="end"/>
                        </w:r>
                      </w:p>
                    </w:txbxContent>
                  </v:textbox>
                </v:rect>
                <v:rect id="Rectangle 156" o:spid="_x0000_s1116" style="position:absolute;left:13283;top:18215;width:10742;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" fillcolor="white [3201]" strokecolor="black [3200]">
                  <v:path arrowok="t"/>
                  <v:textbox inset=".5mm,1mm,.5mm,1mm">
                    <w:txbxContent>
                      <w:p w14:paraId="04076BE0"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Moisture Stress</w:t>
                        </w:r>
                      </w:p>
                      <w:p w14:paraId="2BC22ABF" w14:textId="0688E126"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_Ref487097350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8.12</w:t>
                        </w:r>
                        <w:r w:rsidRPr="00317413">
                          <w:rPr>
                            <w:rFonts w:ascii="Arial" w:eastAsia="Times New Roman" w:hAnsi="Arial" w:cs="Arial"/>
                            <w:color w:val="000000"/>
                            <w:kern w:val="24"/>
                            <w:sz w:val="16"/>
                            <w:szCs w:val="16"/>
                          </w:rPr>
                          <w:fldChar w:fldCharType="end"/>
                        </w:r>
                      </w:p>
                    </w:txbxContent>
                  </v:textbox>
                </v:rect>
                <v:rect id="Rectangle 157" o:spid="_x0000_s1117" style="position:absolute;left:13282;top:22538;width:10742;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" fillcolor="white [3201]" strokecolor="black [3200]">
                  <v:path arrowok="t"/>
                  <v:textbox inset=".5mm,1mm,.5mm,1mm">
                    <w:txbxContent>
                      <w:p w14:paraId="28AEB2FB"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Seal</w:t>
                        </w:r>
                      </w:p>
                      <w:p w14:paraId="51151183"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(Fine and Gross Leak)</w:t>
                        </w:r>
                      </w:p>
                      <w:p w14:paraId="304DAFA0" w14:textId="7783EEE6"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_Ref487097357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8.6</w:t>
                        </w:r>
                        <w:r w:rsidRPr="00317413">
                          <w:rPr>
                            <w:rFonts w:ascii="Arial" w:eastAsia="Times New Roman" w:hAnsi="Arial" w:cs="Arial"/>
                            <w:color w:val="000000"/>
                            <w:kern w:val="24"/>
                            <w:sz w:val="16"/>
                            <w:szCs w:val="16"/>
                          </w:rPr>
                          <w:fldChar w:fldCharType="end"/>
                        </w:r>
                      </w:p>
                    </w:txbxContent>
                  </v:textbox>
                </v:rect>
                <v:rect id="Rectangle 158" o:spid="_x0000_s1118" style="position:absolute;left:13282;top:28685;width:10743;height: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" fillcolor="white [3201]" strokecolor="black [3200]">
                  <v:path arrowok="t"/>
                  <v:textbox inset=".5mm,1mm,.5mm,1mm">
                    <w:txbxContent>
                      <w:p w14:paraId="42A0B6B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Intermediate and End-Point Electrical Measurements</w:t>
                        </w:r>
                      </w:p>
                      <w:p w14:paraId="2A8F8937" w14:textId="555C8D4E"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_Ref487097364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8.7</w:t>
                        </w:r>
                        <w:r w:rsidRPr="00317413">
                          <w:rPr>
                            <w:rFonts w:ascii="Arial" w:eastAsia="Times New Roman" w:hAnsi="Arial" w:cs="Arial"/>
                            <w:color w:val="000000"/>
                            <w:kern w:val="24"/>
                            <w:sz w:val="16"/>
                            <w:szCs w:val="16"/>
                          </w:rPr>
                          <w:fldChar w:fldCharType="end"/>
                        </w:r>
                      </w:p>
                    </w:txbxContent>
                  </v:textbox>
                </v:rect>
                <v:rect id="Rectangle 159" o:spid="_x0000_s1119" style="position:absolute;left:13282;top:35243;width:10743;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" fillcolor="white [3201]" strokecolor="black [3200]">
                  <v:path arrowok="t"/>
                  <v:textbox inset=".5mm,1mm,.5mm,1mm">
                    <w:txbxContent>
                      <w:p w14:paraId="2C0EC1D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External Visual Inspection</w:t>
                        </w:r>
                      </w:p>
                      <w:p w14:paraId="4D2FE9D1" w14:textId="50266BE9"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_Ref487097371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8.8</w:t>
                        </w:r>
                        <w:r w:rsidRPr="00317413">
                          <w:rPr>
                            <w:rFonts w:ascii="Arial" w:eastAsia="Times New Roman" w:hAnsi="Arial" w:cs="Arial"/>
                            <w:color w:val="000000"/>
                            <w:kern w:val="24"/>
                            <w:sz w:val="16"/>
                            <w:szCs w:val="16"/>
                          </w:rPr>
                          <w:fldChar w:fldCharType="end"/>
                        </w:r>
                      </w:p>
                    </w:txbxContent>
                  </v:textbox>
                </v:rect>
                <v:rect id="Rectangle 160" o:spid="_x0000_s1120" style="position:absolute;left:25436;top:13139;width:10742;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" fillcolor="white [3212]" strokecolor="black [3200]">
                  <v:path arrowok="t"/>
                  <v:textbox inset=".5mm,1mm,.5mm,1mm">
                    <w:txbxContent>
                      <w:p w14:paraId="5812AE32"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Operating Life </w:t>
                        </w:r>
                        <w:r w:rsidRPr="00317413">
                          <w:rPr>
                            <w:rFonts w:ascii="Arial" w:eastAsia="Times New Roman" w:hAnsi="Arial" w:cs="Arial"/>
                            <w:color w:val="000000"/>
                            <w:kern w:val="24"/>
                            <w:sz w:val="16"/>
                            <w:szCs w:val="16"/>
                          </w:rPr>
                          <w:br/>
                          <w:t>2000 Hours</w:t>
                        </w:r>
                      </w:p>
                      <w:p w14:paraId="5FB19006" w14:textId="793DF03D"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_Ref487097386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8.16</w:t>
                        </w:r>
                        <w:r w:rsidRPr="00317413">
                          <w:rPr>
                            <w:rFonts w:ascii="Arial" w:eastAsia="Times New Roman" w:hAnsi="Arial" w:cs="Arial"/>
                            <w:color w:val="000000"/>
                            <w:kern w:val="24"/>
                            <w:sz w:val="16"/>
                            <w:szCs w:val="16"/>
                          </w:rPr>
                          <w:fldChar w:fldCharType="end"/>
                        </w:r>
                      </w:p>
                    </w:txbxContent>
                  </v:textbox>
                </v:rect>
                <v:rect id="Rectangle 161" o:spid="_x0000_s1121" style="position:absolute;left:25435;top:18239;width:10736;height: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" fillcolor="white [3212]" strokecolor="black [3200]">
                  <v:path arrowok="t"/>
                  <v:textbox inset=".5mm,1mm,.5mm,1mm">
                    <w:txbxContent>
                      <w:p w14:paraId="273FF3B5"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Intermediate and End-Point Electrical Measurements</w:t>
                        </w:r>
                      </w:p>
                      <w:p w14:paraId="5B753F18" w14:textId="1D65278C"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_Ref487097394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8.7</w:t>
                        </w:r>
                        <w:r w:rsidRPr="00317413">
                          <w:rPr>
                            <w:rFonts w:ascii="Arial" w:eastAsia="Times New Roman" w:hAnsi="Arial" w:cs="Arial"/>
                            <w:color w:val="000000"/>
                            <w:kern w:val="24"/>
                            <w:sz w:val="16"/>
                            <w:szCs w:val="16"/>
                          </w:rPr>
                          <w:fldChar w:fldCharType="end"/>
                        </w:r>
                      </w:p>
                    </w:txbxContent>
                  </v:textbox>
                </v:rect>
                <v:rect id="Rectangle 162" o:spid="_x0000_s1122" style="position:absolute;left:25435;top:24691;width:10742;height:4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" fillcolor="white [3212]" strokecolor="black [3200]">
                  <v:path arrowok="t"/>
                  <v:textbox inset=".5mm,1mm,.5mm,1mm">
                    <w:txbxContent>
                      <w:p w14:paraId="417C3668"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Seal</w:t>
                        </w:r>
                      </w:p>
                      <w:p w14:paraId="553FFA83"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(Fine and Gross Leak)</w:t>
                        </w:r>
                      </w:p>
                      <w:p w14:paraId="127A5F6A" w14:textId="083B53C6"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_Ref487097400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8.6</w:t>
                        </w:r>
                        <w:r w:rsidRPr="00317413">
                          <w:rPr>
                            <w:rFonts w:ascii="Arial" w:eastAsia="Times New Roman" w:hAnsi="Arial" w:cs="Arial"/>
                            <w:color w:val="000000"/>
                            <w:kern w:val="24"/>
                            <w:sz w:val="16"/>
                            <w:szCs w:val="16"/>
                          </w:rPr>
                          <w:fldChar w:fldCharType="end"/>
                        </w:r>
                      </w:p>
                    </w:txbxContent>
                  </v:textbox>
                </v:rect>
                <v:rect id="Rectangle 163" o:spid="_x0000_s1123" style="position:absolute;left:25435;top:30213;width:10736;height:4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" fillcolor="white [3212]" strokecolor="black [3200]">
                  <v:path arrowok="t"/>
                  <v:textbox inset=".5mm,1mm,.5mm,1mm">
                    <w:txbxContent>
                      <w:p w14:paraId="701AD3F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External Visual Inspection</w:t>
                        </w:r>
                      </w:p>
                      <w:p w14:paraId="5043DF7D" w14:textId="6F76FC9D"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_Ref487097407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8.8</w:t>
                        </w:r>
                        <w:r w:rsidRPr="00317413">
                          <w:rPr>
                            <w:rFonts w:ascii="Arial" w:eastAsia="Times New Roman" w:hAnsi="Arial" w:cs="Arial"/>
                            <w:color w:val="000000"/>
                            <w:kern w:val="24"/>
                            <w:sz w:val="16"/>
                            <w:szCs w:val="16"/>
                          </w:rPr>
                          <w:fldChar w:fldCharType="end"/>
                        </w:r>
                      </w:p>
                    </w:txbxContent>
                  </v:textbox>
                </v:rect>
                <v:rect id="Rectangle 164" o:spid="_x0000_s1124" style="position:absolute;left:37204;top:13143;width:10739;height:5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" fillcolor="white [3212]" strokecolor="black [3200]">
                  <v:path arrowok="t"/>
                  <v:textbox inset=".5mm,1mm,.5mm,1mm">
                    <w:txbxContent>
                      <w:p w14:paraId="753CDC95" w14:textId="77777777" w:rsidR="00317413" w:rsidRDefault="007A16B5" w:rsidP="00653DB2">
                        <w:pPr>
                          <w:pStyle w:val="NormalWeb"/>
                          <w:spacing w:before="0" w:beforeAutospacing="0" w:after="0" w:afterAutospacing="0"/>
                          <w:jc w:val="center"/>
                          <w:rPr>
                            <w:rFonts w:ascii="Arial" w:eastAsia="Times New Roman" w:hAnsi="Arial" w:cs="Arial"/>
                            <w:color w:val="000000"/>
                            <w:kern w:val="24"/>
                            <w:sz w:val="16"/>
                            <w:szCs w:val="16"/>
                          </w:rPr>
                        </w:pPr>
                        <w:r w:rsidRPr="00317413">
                          <w:rPr>
                            <w:rFonts w:ascii="Arial" w:eastAsia="Times New Roman" w:hAnsi="Arial" w:cs="Arial"/>
                            <w:color w:val="000000"/>
                            <w:kern w:val="24"/>
                            <w:sz w:val="16"/>
                            <w:szCs w:val="16"/>
                          </w:rPr>
                          <w:t>Internal Water</w:t>
                        </w:r>
                      </w:p>
                      <w:p w14:paraId="265E6F26" w14:textId="3AE743C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Vapour Content (6)</w:t>
                        </w:r>
                      </w:p>
                      <w:p w14:paraId="0FDAD727" w14:textId="07E9B373"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_Ref487097416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8.18</w:t>
                        </w:r>
                        <w:r w:rsidRPr="00317413">
                          <w:rPr>
                            <w:rFonts w:ascii="Arial" w:eastAsia="Times New Roman" w:hAnsi="Arial" w:cs="Arial"/>
                            <w:color w:val="000000"/>
                            <w:kern w:val="24"/>
                            <w:sz w:val="16"/>
                            <w:szCs w:val="16"/>
                          </w:rPr>
                          <w:fldChar w:fldCharType="end"/>
                        </w:r>
                      </w:p>
                    </w:txbxContent>
                  </v:textbox>
                </v:rect>
                <v:rect id="Rectangle 165" o:spid="_x0000_s1125" style="position:absolute;left:48909;top:13143;width:10742;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" fillcolor="white [3212]" strokecolor="black [3200]">
                  <v:path arrowok="t"/>
                  <v:textbox inset=".5mm,1mm,.5mm,1mm">
                    <w:txbxContent>
                      <w:p w14:paraId="21A6D05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Solderability</w:t>
                        </w:r>
                      </w:p>
                      <w:p w14:paraId="1794288D" w14:textId="17A90399"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_Ref492477078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8.13</w:t>
                        </w:r>
                        <w:r w:rsidRPr="00317413">
                          <w:rPr>
                            <w:rFonts w:ascii="Arial" w:eastAsia="Times New Roman" w:hAnsi="Arial" w:cs="Arial"/>
                            <w:color w:val="000000"/>
                            <w:kern w:val="24"/>
                            <w:sz w:val="16"/>
                            <w:szCs w:val="16"/>
                          </w:rPr>
                          <w:fldChar w:fldCharType="end"/>
                        </w:r>
                      </w:p>
                    </w:txbxContent>
                  </v:textbox>
                </v:rect>
                <v:shape id="Elbow Connector 166" o:spid="_x0000_s1126" type="#_x0000_t34" style="position:absolute;left:-8143;top:20138;width:35168;height:594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" adj="1011" strokecolor="black [3213]"/>
                <v:rect id="Rectangle 167" o:spid="_x0000_s1127" style="position:absolute;left:1097;top:8731;width:10742;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" fillcolor="white [3212]" strokecolor="black [3200]">
                  <v:path arrowok="t"/>
                  <v:textbox inset=".5mm,1mm,.5mm,1mm">
                    <w:txbxContent>
                      <w:p w14:paraId="37B11D1E"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6 (1), 3 (2)</w:t>
                        </w:r>
                      </w:p>
                      <w:p w14:paraId="20B6C6EA"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Components (4)</w:t>
                        </w:r>
                      </w:p>
                    </w:txbxContent>
                  </v:textbox>
                </v:rect>
                <v:rect id="Rectangle 168" o:spid="_x0000_s1128" style="position:absolute;left:1097;top:13143;width:10742;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" fillcolor="white [3212]" strokecolor="black [3200]">
                  <v:path arrowok="t"/>
                  <v:textbox inset=".5mm,1mm,.5mm,1mm">
                    <w:txbxContent>
                      <w:p w14:paraId="709F3E69"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Mechanical Shock</w:t>
                        </w:r>
                      </w:p>
                      <w:p w14:paraId="282A23B4" w14:textId="725770D0"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_Ref487097276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8.9</w:t>
                        </w:r>
                        <w:r w:rsidRPr="00317413">
                          <w:rPr>
                            <w:rFonts w:ascii="Arial" w:eastAsia="Times New Roman" w:hAnsi="Arial" w:cs="Arial"/>
                            <w:color w:val="000000"/>
                            <w:kern w:val="24"/>
                            <w:sz w:val="16"/>
                            <w:szCs w:val="16"/>
                          </w:rPr>
                          <w:fldChar w:fldCharType="end"/>
                        </w:r>
                      </w:p>
                    </w:txbxContent>
                  </v:textbox>
                </v:rect>
                <v:rect id="Rectangle 169" o:spid="_x0000_s1129" style="position:absolute;left:1097;top:18215;width:10742;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" fillcolor="white [3212]" strokecolor="black [3200]">
                  <v:path arrowok="t"/>
                  <v:textbox inset=".5mm,1mm,.5mm,1mm">
                    <w:txbxContent>
                      <w:p w14:paraId="20EBEC37"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Vibration</w:t>
                        </w:r>
                      </w:p>
                      <w:p w14:paraId="15D1C057" w14:textId="268462C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_Ref487097288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8.10</w:t>
                        </w:r>
                        <w:r w:rsidRPr="00317413">
                          <w:rPr>
                            <w:rFonts w:ascii="Arial" w:eastAsia="Times New Roman" w:hAnsi="Arial" w:cs="Arial"/>
                            <w:color w:val="000000"/>
                            <w:kern w:val="24"/>
                            <w:sz w:val="16"/>
                            <w:szCs w:val="16"/>
                          </w:rPr>
                          <w:fldChar w:fldCharType="end"/>
                        </w:r>
                      </w:p>
                    </w:txbxContent>
                  </v:textbox>
                </v:rect>
                <v:rect id="Rectangle 170" o:spid="_x0000_s1130" style="position:absolute;left:1097;top:22540;width:10742;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" fillcolor="white [3212]" strokecolor="black [3200]">
                  <v:path arrowok="t"/>
                  <v:textbox inset=".5mm,1mm,.5mm,1mm">
                    <w:txbxContent>
                      <w:p w14:paraId="05205B30"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Constant Acceleration (3)</w:t>
                        </w:r>
                      </w:p>
                      <w:p w14:paraId="4556F9FC" w14:textId="7B21F1BB"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_Ref487097296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8.11</w:t>
                        </w:r>
                        <w:r w:rsidRPr="00317413">
                          <w:rPr>
                            <w:rFonts w:ascii="Arial" w:eastAsia="Times New Roman" w:hAnsi="Arial" w:cs="Arial"/>
                            <w:color w:val="000000"/>
                            <w:kern w:val="24"/>
                            <w:sz w:val="16"/>
                            <w:szCs w:val="16"/>
                          </w:rPr>
                          <w:fldChar w:fldCharType="end"/>
                        </w:r>
                      </w:p>
                    </w:txbxContent>
                  </v:textbox>
                </v:rect>
                <v:rect id="Rectangle 171" o:spid="_x0000_s1131" style="position:absolute;left:1097;top:27989;width:10742;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" fillcolor="white [3212]" strokecolor="black [3200]">
                  <v:path arrowok="t"/>
                  <v:textbox inset=".5mm,1mm,.5mm,1mm">
                    <w:txbxContent>
                      <w:p w14:paraId="6B0B52BE"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Seal</w:t>
                        </w:r>
                      </w:p>
                      <w:p w14:paraId="2C722F99"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(Fine and Gross Leak)</w:t>
                        </w:r>
                      </w:p>
                      <w:p w14:paraId="3398BBB4" w14:textId="711B43FB"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_Ref487097304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8.6</w:t>
                        </w:r>
                        <w:r w:rsidRPr="00317413">
                          <w:rPr>
                            <w:rFonts w:ascii="Arial" w:eastAsia="Times New Roman" w:hAnsi="Arial" w:cs="Arial"/>
                            <w:color w:val="000000"/>
                            <w:kern w:val="24"/>
                            <w:sz w:val="16"/>
                            <w:szCs w:val="16"/>
                          </w:rPr>
                          <w:fldChar w:fldCharType="end"/>
                        </w:r>
                      </w:p>
                    </w:txbxContent>
                  </v:textbox>
                </v:rect>
                <v:rect id="Rectangle 172" o:spid="_x0000_s1132" style="position:absolute;left:1097;top:34137;width:10742;height: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" fillcolor="white [3212]" strokecolor="black [3200]">
                  <v:path arrowok="t"/>
                  <v:textbox inset=".5mm,1mm,.5mm,1mm">
                    <w:txbxContent>
                      <w:p w14:paraId="27E83080"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Intermediate and End-Point Electrical Measurements</w:t>
                        </w:r>
                      </w:p>
                      <w:p w14:paraId="11996C94" w14:textId="2A5DBF8E"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_Ref487097312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8.7</w:t>
                        </w:r>
                        <w:r w:rsidRPr="00317413">
                          <w:rPr>
                            <w:rFonts w:ascii="Arial" w:eastAsia="Times New Roman" w:hAnsi="Arial" w:cs="Arial"/>
                            <w:color w:val="000000"/>
                            <w:kern w:val="24"/>
                            <w:sz w:val="16"/>
                            <w:szCs w:val="16"/>
                          </w:rPr>
                          <w:fldChar w:fldCharType="end"/>
                        </w:r>
                      </w:p>
                    </w:txbxContent>
                  </v:textbox>
                </v:rect>
                <v:rect id="Rectangle 174" o:spid="_x0000_s1133" style="position:absolute;left:13270;top:8736;width:10742;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" fillcolor="white [3212]" strokecolor="black [3200]">
                  <v:path arrowok="t"/>
                  <v:textbox inset=".5mm,1mm,.5mm,1mm">
                    <w:txbxContent>
                      <w:p w14:paraId="583B393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6 (1), 3 (2)</w:t>
                        </w:r>
                      </w:p>
                      <w:p w14:paraId="730FA07D"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Components (4)</w:t>
                        </w:r>
                      </w:p>
                    </w:txbxContent>
                  </v:textbox>
                </v:rect>
                <v:rect id="Rectangle 175" o:spid="_x0000_s1134" style="position:absolute;left:25380;top:8736;width:10742;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" fillcolor="white [3212]" strokecolor="black [3200]">
                  <v:path arrowok="t"/>
                  <v:textbox inset=".5mm,1mm,.5mm,1mm">
                    <w:txbxContent>
                      <w:p w14:paraId="6B5EECF4"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6 (1), 3 (2)</w:t>
                        </w:r>
                      </w:p>
                      <w:p w14:paraId="33B53863"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Components (4)</w:t>
                        </w:r>
                      </w:p>
                    </w:txbxContent>
                  </v:textbox>
                </v:rect>
                <v:rect id="Rectangle 176" o:spid="_x0000_s1135" style="position:absolute;left:37201;top:8736;width:10736;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" fillcolor="white [3212]" strokecolor="black [3200]">
                  <v:path arrowok="t"/>
                  <v:textbox inset=".5mm,1mm,.5mm,1mm">
                    <w:txbxContent>
                      <w:p w14:paraId="3D002E0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3 Components</w:t>
                        </w:r>
                      </w:p>
                      <w:p w14:paraId="4AF3C83F"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(1) (2) (4)</w:t>
                        </w:r>
                      </w:p>
                    </w:txbxContent>
                  </v:textbox>
                </v:rect>
                <v:rect id="Rectangle 177" o:spid="_x0000_s1136" style="position:absolute;left:48910;top:8733;width:10736;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" fillcolor="white [3212]" strokecolor="black [3200]">
                  <v:path arrowok="t"/>
                  <v:textbox inset=".5mm,1mm,.5mm,1mm">
                    <w:txbxContent>
                      <w:p w14:paraId="4BA70E41"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3 Components</w:t>
                        </w:r>
                      </w:p>
                      <w:p w14:paraId="62DAA4FC"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(1) (2) (4) (5)</w:t>
                        </w:r>
                      </w:p>
                    </w:txbxContent>
                  </v:textbox>
                </v:rect>
                <v:rect id="Rectangle 178" o:spid="_x0000_s1137" style="position:absolute;left:37204;top:18760;width:10739;height:5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" fillcolor="white [3212]" strokecolor="black [3200]">
                  <v:path arrowok="t"/>
                  <v:textbox inset=".5mm,1mm,.5mm,1mm">
                    <w:txbxContent>
                      <w:p w14:paraId="660CA34E"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Permanence of Marking</w:t>
                        </w:r>
                      </w:p>
                      <w:p w14:paraId="0DE1D7F5" w14:textId="2B89BC3E"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_Ref492477025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8.14</w:t>
                        </w:r>
                        <w:r w:rsidRPr="00317413">
                          <w:rPr>
                            <w:rFonts w:ascii="Arial" w:eastAsia="Times New Roman" w:hAnsi="Arial" w:cs="Arial"/>
                            <w:color w:val="000000"/>
                            <w:kern w:val="24"/>
                            <w:sz w:val="16"/>
                            <w:szCs w:val="16"/>
                          </w:rPr>
                          <w:fldChar w:fldCharType="end"/>
                        </w:r>
                      </w:p>
                    </w:txbxContent>
                  </v:textbox>
                </v:rect>
                <v:rect id="Rectangle 179" o:spid="_x0000_s1138" style="position:absolute;left:37204;top:24705;width:10739;height:4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" fillcolor="white [3212]" strokecolor="black [3200]">
                  <v:path arrowok="t"/>
                  <v:textbox inset=".5mm,1mm,.5mm,1mm">
                    <w:txbxContent>
                      <w:p w14:paraId="5CE430F7"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Terminal Strength</w:t>
                        </w:r>
                      </w:p>
                      <w:p w14:paraId="3937671F" w14:textId="7B545228"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_Ref487097432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8.15</w:t>
                        </w:r>
                        <w:r w:rsidRPr="00317413">
                          <w:rPr>
                            <w:rFonts w:ascii="Arial" w:eastAsia="Times New Roman" w:hAnsi="Arial" w:cs="Arial"/>
                            <w:color w:val="000000"/>
                            <w:kern w:val="24"/>
                            <w:sz w:val="16"/>
                            <w:szCs w:val="16"/>
                          </w:rPr>
                          <w:fldChar w:fldCharType="end"/>
                        </w:r>
                        <w:r w:rsidRPr="00317413">
                          <w:rPr>
                            <w:rFonts w:ascii="Arial" w:eastAsia="Times New Roman" w:hAnsi="Arial" w:cs="Arial"/>
                            <w:color w:val="000000"/>
                            <w:kern w:val="24"/>
                            <w:sz w:val="16"/>
                            <w:szCs w:val="16"/>
                          </w:rPr>
                          <w:t xml:space="preserve"> (7)</w:t>
                        </w:r>
                      </w:p>
                    </w:txbxContent>
                  </v:textbox>
                </v:rect>
                <v:rect id="Rectangle 180" o:spid="_x0000_s1139" style="position:absolute;left:37198;top:30095;width:10736;height:4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" fillcolor="white [3212]" strokecolor="black [3200]">
                  <v:path arrowok="t"/>
                  <v:textbox inset=".5mm,1mm,.5mm,1mm">
                    <w:txbxContent>
                      <w:p w14:paraId="54D8A498" w14:textId="21AE4454" w:rsidR="007A16B5" w:rsidRPr="00317413" w:rsidRDefault="007A16B5" w:rsidP="00653DB2">
                        <w:pPr>
                          <w:pStyle w:val="NormalWeb"/>
                          <w:spacing w:before="0" w:beforeAutospacing="0" w:after="0" w:afterAutospacing="0"/>
                          <w:jc w:val="center"/>
                          <w:rPr>
                            <w:rFonts w:ascii="Arial" w:eastAsia="Times New Roman" w:hAnsi="Arial" w:cs="Arial"/>
                            <w:color w:val="000000"/>
                            <w:kern w:val="24"/>
                            <w:sz w:val="16"/>
                            <w:szCs w:val="16"/>
                          </w:rPr>
                        </w:pPr>
                        <w:r w:rsidRPr="00317413">
                          <w:rPr>
                            <w:rFonts w:ascii="Arial" w:eastAsia="Times New Roman" w:hAnsi="Arial" w:cs="Arial"/>
                            <w:color w:val="000000"/>
                            <w:kern w:val="24"/>
                            <w:sz w:val="16"/>
                            <w:szCs w:val="16"/>
                          </w:rPr>
                          <w:t>Internal Visual Inspection</w:t>
                        </w:r>
                      </w:p>
                      <w:p w14:paraId="005D9874" w14:textId="639122D4" w:rsidR="007A16B5" w:rsidRPr="00317413" w:rsidRDefault="007A16B5" w:rsidP="00653DB2">
                        <w:pPr>
                          <w:pStyle w:val="NormalWeb"/>
                          <w:spacing w:before="0" w:beforeAutospacing="0" w:after="0" w:afterAutospacing="0"/>
                          <w:jc w:val="center"/>
                          <w:rPr>
                            <w:rFonts w:ascii="Arial" w:eastAsia="Times New Roman" w:hAnsi="Arial" w:cs="Arial"/>
                            <w:color w:val="000000"/>
                            <w:kern w:val="24"/>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_Ref492477143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8.1</w:t>
                        </w:r>
                        <w:r w:rsidRPr="00317413">
                          <w:rPr>
                            <w:rFonts w:ascii="Arial" w:eastAsia="Times New Roman" w:hAnsi="Arial" w:cs="Arial"/>
                            <w:color w:val="000000"/>
                            <w:kern w:val="24"/>
                            <w:sz w:val="16"/>
                            <w:szCs w:val="16"/>
                          </w:rPr>
                          <w:fldChar w:fldCharType="end"/>
                        </w:r>
                      </w:p>
                    </w:txbxContent>
                  </v:textbox>
                </v:rect>
                <v:rect id="Rectangle 181" o:spid="_x0000_s1140" style="position:absolute;left:37201;top:35785;width:10736;height: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" fillcolor="white [3212]" strokecolor="black [3200]">
                  <v:path arrowok="t"/>
                  <v:textbox inset=".5mm,1mm,.5mm,1mm">
                    <w:txbxContent>
                      <w:p w14:paraId="2DF91C44"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Bond Strength</w:t>
                        </w:r>
                      </w:p>
                      <w:p w14:paraId="48BE302C" w14:textId="314AD873"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_Ref492477061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8.2.1</w:t>
                        </w:r>
                        <w:r w:rsidRPr="00317413">
                          <w:rPr>
                            <w:rFonts w:ascii="Arial" w:eastAsia="Times New Roman" w:hAnsi="Arial" w:cs="Arial"/>
                            <w:color w:val="000000"/>
                            <w:kern w:val="24"/>
                            <w:sz w:val="16"/>
                            <w:szCs w:val="16"/>
                          </w:rPr>
                          <w:fldChar w:fldCharType="end"/>
                        </w:r>
                      </w:p>
                    </w:txbxContent>
                  </v:textbox>
                </v:rect>
                <v:rect id="Rectangle 173" o:spid="_x0000_s1141" style="position:absolute;left:1097;top:40695;width:10742;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" fillcolor="white [3212]" strokecolor="black [3200]">
                  <v:path arrowok="t"/>
                  <v:textbox inset=".5mm,1mm,.5mm,1mm">
                    <w:txbxContent>
                      <w:p w14:paraId="4FE65359" w14:textId="77777777"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External Visual Inspection</w:t>
                        </w:r>
                      </w:p>
                      <w:p w14:paraId="52185D77" w14:textId="34AD613D" w:rsidR="007A16B5" w:rsidRPr="00317413" w:rsidRDefault="007A16B5" w:rsidP="00653DB2">
                        <w:pPr>
                          <w:pStyle w:val="NormalWeb"/>
                          <w:spacing w:before="0" w:beforeAutospacing="0" w:after="0" w:afterAutospacing="0"/>
                          <w:jc w:val="center"/>
                          <w:rPr>
                            <w:rFonts w:ascii="Arial" w:hAnsi="Arial" w:cs="Arial"/>
                            <w:sz w:val="16"/>
                            <w:szCs w:val="16"/>
                          </w:rPr>
                        </w:pPr>
                        <w:r w:rsidRPr="00317413">
                          <w:rPr>
                            <w:rFonts w:ascii="Arial" w:eastAsia="Times New Roman" w:hAnsi="Arial" w:cs="Arial"/>
                            <w:color w:val="000000"/>
                            <w:kern w:val="24"/>
                            <w:sz w:val="16"/>
                            <w:szCs w:val="16"/>
                          </w:rPr>
                          <w:t xml:space="preserve">Para. </w:t>
                        </w:r>
                        <w:r w:rsidRPr="00317413">
                          <w:rPr>
                            <w:rFonts w:ascii="Arial" w:eastAsia="Times New Roman" w:hAnsi="Arial" w:cs="Arial"/>
                            <w:color w:val="000000"/>
                            <w:kern w:val="24"/>
                            <w:sz w:val="16"/>
                            <w:szCs w:val="16"/>
                          </w:rPr>
                          <w:fldChar w:fldCharType="begin"/>
                        </w:r>
                        <w:r w:rsidRPr="00317413">
                          <w:rPr>
                            <w:rFonts w:ascii="Arial" w:eastAsia="Times New Roman" w:hAnsi="Arial" w:cs="Arial"/>
                            <w:color w:val="000000"/>
                            <w:kern w:val="24"/>
                            <w:sz w:val="16"/>
                            <w:szCs w:val="16"/>
                          </w:rPr>
                          <w:instrText xml:space="preserve"> REF _Ref492476980 \r \h </w:instrText>
                        </w:r>
                        <w:r w:rsidRPr="00317413">
                          <w:rPr>
                            <w:rFonts w:ascii="Arial" w:eastAsia="Times New Roman" w:hAnsi="Arial" w:cs="Arial"/>
                            <w:color w:val="000000"/>
                            <w:kern w:val="24"/>
                            <w:sz w:val="16"/>
                            <w:szCs w:val="16"/>
                          </w:rPr>
                        </w:r>
                        <w:r w:rsidRPr="00317413">
                          <w:rPr>
                            <w:rFonts w:ascii="Arial" w:eastAsia="Times New Roman" w:hAnsi="Arial" w:cs="Arial"/>
                            <w:color w:val="000000"/>
                            <w:kern w:val="24"/>
                            <w:sz w:val="16"/>
                            <w:szCs w:val="16"/>
                          </w:rPr>
                          <w:fldChar w:fldCharType="separate"/>
                        </w:r>
                        <w:r w:rsidRPr="00317413">
                          <w:rPr>
                            <w:rFonts w:ascii="Arial" w:eastAsia="Times New Roman" w:hAnsi="Arial" w:cs="Arial"/>
                            <w:color w:val="000000"/>
                            <w:kern w:val="24"/>
                            <w:sz w:val="16"/>
                            <w:szCs w:val="16"/>
                          </w:rPr>
                          <w:t>8.8</w:t>
                        </w:r>
                        <w:r w:rsidRPr="00317413">
                          <w:rPr>
                            <w:rFonts w:ascii="Arial" w:eastAsia="Times New Roman" w:hAnsi="Arial" w:cs="Arial"/>
                            <w:color w:val="000000"/>
                            <w:kern w:val="24"/>
                            <w:sz w:val="16"/>
                            <w:szCs w:val="16"/>
                          </w:rPr>
                          <w:fldChar w:fldCharType="end"/>
                        </w:r>
                      </w:p>
                    </w:txbxContent>
                  </v:textbox>
                </v:rect>
                <w10:anchorlock/>
              </v:group>
            </w:pict>
          </mc:Fallback>
        </mc:AlternateContent>
      </w:r>
    </w:p>
    <w:p w14:paraId="0340499C" w14:textId="77777777" w:rsidR="00BB137D" w:rsidRDefault="00184178" w:rsidP="00080477">
      <w:pPr>
        <w:pStyle w:val="NOTES"/>
        <w:spacing w:before="0"/>
      </w:pPr>
      <w:r>
        <w:t>NOTES</w:t>
      </w:r>
      <w:r w:rsidR="00BB137D">
        <w:t>:</w:t>
      </w:r>
    </w:p>
    <w:p w14:paraId="545492B4" w14:textId="3DC9327A" w:rsidR="00BB137D" w:rsidRDefault="00124476" w:rsidP="00F1270E">
      <w:pPr>
        <w:pStyle w:val="numericallist"/>
        <w:spacing w:after="60"/>
      </w:pPr>
      <w:r w:rsidRPr="006E067D">
        <w:rPr>
          <w:highlight w:val="yellow"/>
        </w:rPr>
        <w:t xml:space="preserve">For </w:t>
      </w:r>
      <w:r w:rsidR="006E067D" w:rsidRPr="006E067D">
        <w:rPr>
          <w:highlight w:val="yellow"/>
        </w:rPr>
        <w:t>qualification and qualification maintenance</w:t>
      </w:r>
      <w:r w:rsidR="00815220">
        <w:rPr>
          <w:highlight w:val="yellow"/>
        </w:rPr>
        <w:t>:</w:t>
      </w:r>
      <w:r w:rsidR="0060784F">
        <w:rPr>
          <w:highlight w:val="yellow"/>
        </w:rPr>
        <w:t xml:space="preserve"> quantity</w:t>
      </w:r>
      <w:r w:rsidR="006E067D" w:rsidRPr="006E067D">
        <w:rPr>
          <w:highlight w:val="yellow"/>
        </w:rPr>
        <w:t xml:space="preserve"> </w:t>
      </w:r>
      <w:r w:rsidR="0060784F">
        <w:rPr>
          <w:highlight w:val="yellow"/>
        </w:rPr>
        <w:t>for</w:t>
      </w:r>
      <w:r w:rsidR="006E067D" w:rsidRPr="006E067D">
        <w:rPr>
          <w:highlight w:val="yellow"/>
        </w:rPr>
        <w:t xml:space="preserve"> a</w:t>
      </w:r>
      <w:r w:rsidR="006E067D">
        <w:t xml:space="preserve"> s</w:t>
      </w:r>
      <w:r w:rsidR="00BB137D">
        <w:t xml:space="preserve">ingle type (see Para. </w:t>
      </w:r>
      <w:r w:rsidR="00A3080F">
        <w:fldChar w:fldCharType="begin"/>
      </w:r>
      <w:r w:rsidR="00A3080F">
        <w:instrText xml:space="preserve"> REF _Ref487097489 \r \h </w:instrText>
      </w:r>
      <w:r w:rsidR="00A3080F">
        <w:fldChar w:fldCharType="separate"/>
      </w:r>
      <w:r w:rsidR="00873587">
        <w:t>7.1.2.1</w:t>
      </w:r>
      <w:r w:rsidR="00A3080F">
        <w:fldChar w:fldCharType="end"/>
      </w:r>
      <w:r w:rsidR="00BB137D">
        <w:t>).</w:t>
      </w:r>
      <w:r w:rsidR="004E2387">
        <w:t xml:space="preserve"> </w:t>
      </w:r>
      <w:r w:rsidR="004E2387" w:rsidRPr="00626EFD">
        <w:rPr>
          <w:highlight w:val="yellow"/>
        </w:rPr>
        <w:t>See Para</w:t>
      </w:r>
      <w:r w:rsidR="005B43E1" w:rsidRPr="00626EFD">
        <w:rPr>
          <w:highlight w:val="yellow"/>
        </w:rPr>
        <w:t xml:space="preserve">. </w:t>
      </w:r>
      <w:r w:rsidR="005B43E1" w:rsidRPr="00626EFD">
        <w:rPr>
          <w:highlight w:val="yellow"/>
        </w:rPr>
        <w:fldChar w:fldCharType="begin"/>
      </w:r>
      <w:r w:rsidR="005B43E1" w:rsidRPr="00626EFD">
        <w:rPr>
          <w:highlight w:val="yellow"/>
        </w:rPr>
        <w:instrText xml:space="preserve"> REF _Ref95820787 \r \h </w:instrText>
      </w:r>
      <w:r w:rsidR="00626EFD">
        <w:rPr>
          <w:highlight w:val="yellow"/>
        </w:rPr>
        <w:instrText xml:space="preserve"> \* MERGEFORMAT </w:instrText>
      </w:r>
      <w:r w:rsidR="005B43E1" w:rsidRPr="00626EFD">
        <w:rPr>
          <w:highlight w:val="yellow"/>
        </w:rPr>
      </w:r>
      <w:r w:rsidR="005B43E1" w:rsidRPr="00626EFD">
        <w:rPr>
          <w:highlight w:val="yellow"/>
        </w:rPr>
        <w:fldChar w:fldCharType="separate"/>
      </w:r>
      <w:r w:rsidR="00873587">
        <w:rPr>
          <w:highlight w:val="yellow"/>
        </w:rPr>
        <w:t>7.4</w:t>
      </w:r>
      <w:r w:rsidR="005B43E1" w:rsidRPr="00626EFD">
        <w:rPr>
          <w:highlight w:val="yellow"/>
        </w:rPr>
        <w:fldChar w:fldCharType="end"/>
      </w:r>
      <w:r w:rsidR="005B43E1" w:rsidRPr="00626EFD">
        <w:rPr>
          <w:highlight w:val="yellow"/>
        </w:rPr>
        <w:t xml:space="preserve"> for Lot Validation Testing</w:t>
      </w:r>
      <w:r w:rsidR="00376C66" w:rsidRPr="00626EFD">
        <w:rPr>
          <w:highlight w:val="yellow"/>
        </w:rPr>
        <w:t>.</w:t>
      </w:r>
    </w:p>
    <w:p w14:paraId="4B8CE39A" w14:textId="1FE9A35B" w:rsidR="00BB137D" w:rsidRDefault="002B1CC1" w:rsidP="00F1270E">
      <w:pPr>
        <w:pStyle w:val="numericallist"/>
        <w:spacing w:after="60"/>
      </w:pPr>
      <w:r w:rsidRPr="002B1CC1">
        <w:tab/>
      </w:r>
      <w:r w:rsidRPr="00F1270E">
        <w:rPr>
          <w:highlight w:val="yellow"/>
        </w:rPr>
        <w:t>For qualification and qualification maintenance</w:t>
      </w:r>
      <w:r w:rsidR="00815220">
        <w:t>:</w:t>
      </w:r>
      <w:r>
        <w:t xml:space="preserve"> </w:t>
      </w:r>
      <w:r w:rsidR="00815220">
        <w:t xml:space="preserve">quantity </w:t>
      </w:r>
      <w:r>
        <w:t>p</w:t>
      </w:r>
      <w:r w:rsidR="00BB137D">
        <w:t>er type for two types selected (see Para.</w:t>
      </w:r>
      <w:r w:rsidR="00F1270E">
        <w:t> </w:t>
      </w:r>
      <w:r w:rsidR="00A3080F">
        <w:fldChar w:fldCharType="begin"/>
      </w:r>
      <w:r w:rsidR="00A3080F">
        <w:instrText xml:space="preserve"> REF _Ref487097496 \r \h </w:instrText>
      </w:r>
      <w:r w:rsidR="00A3080F">
        <w:fldChar w:fldCharType="separate"/>
      </w:r>
      <w:r w:rsidR="00873587">
        <w:t>7.1.2.2</w:t>
      </w:r>
      <w:r w:rsidR="00A3080F">
        <w:fldChar w:fldCharType="end"/>
      </w:r>
      <w:r w:rsidR="00BB137D">
        <w:t>).</w:t>
      </w:r>
      <w:r w:rsidR="00376C66">
        <w:t xml:space="preserve"> </w:t>
      </w:r>
      <w:r w:rsidR="00376C66" w:rsidRPr="00376C66">
        <w:rPr>
          <w:highlight w:val="yellow"/>
        </w:rPr>
        <w:t xml:space="preserve">See Para. </w:t>
      </w:r>
      <w:r w:rsidR="00376C66" w:rsidRPr="00376C66">
        <w:rPr>
          <w:highlight w:val="yellow"/>
        </w:rPr>
        <w:fldChar w:fldCharType="begin"/>
      </w:r>
      <w:r w:rsidR="00376C66" w:rsidRPr="00376C66">
        <w:rPr>
          <w:highlight w:val="yellow"/>
        </w:rPr>
        <w:instrText xml:space="preserve"> REF _Ref95820787 \r \h </w:instrText>
      </w:r>
      <w:r w:rsidR="00376C66">
        <w:rPr>
          <w:highlight w:val="yellow"/>
        </w:rPr>
        <w:instrText xml:space="preserve"> \* MERGEFORMAT </w:instrText>
      </w:r>
      <w:r w:rsidR="00376C66" w:rsidRPr="00376C66">
        <w:rPr>
          <w:highlight w:val="yellow"/>
        </w:rPr>
      </w:r>
      <w:r w:rsidR="00376C66" w:rsidRPr="00376C66">
        <w:rPr>
          <w:highlight w:val="yellow"/>
        </w:rPr>
        <w:fldChar w:fldCharType="separate"/>
      </w:r>
      <w:r w:rsidR="00873587">
        <w:rPr>
          <w:highlight w:val="yellow"/>
        </w:rPr>
        <w:t>7.4</w:t>
      </w:r>
      <w:r w:rsidR="00376C66" w:rsidRPr="00376C66">
        <w:rPr>
          <w:highlight w:val="yellow"/>
        </w:rPr>
        <w:fldChar w:fldCharType="end"/>
      </w:r>
      <w:r w:rsidR="00376C66" w:rsidRPr="00376C66">
        <w:rPr>
          <w:highlight w:val="yellow"/>
        </w:rPr>
        <w:t xml:space="preserve"> for Lot Validation Testing.</w:t>
      </w:r>
    </w:p>
    <w:p w14:paraId="77045E1D" w14:textId="77777777" w:rsidR="00BB137D" w:rsidRDefault="00BB137D" w:rsidP="00F1270E">
      <w:pPr>
        <w:pStyle w:val="numericallist"/>
        <w:spacing w:after="60"/>
      </w:pPr>
      <w:r>
        <w:t xml:space="preserve">If applicable. </w:t>
      </w:r>
    </w:p>
    <w:p w14:paraId="7D9B7033" w14:textId="77777777" w:rsidR="00BB137D" w:rsidRDefault="00BB137D" w:rsidP="00F1270E">
      <w:pPr>
        <w:pStyle w:val="numericallist"/>
        <w:spacing w:after="60"/>
      </w:pPr>
      <w:r>
        <w:t>No failures are permitted.</w:t>
      </w:r>
    </w:p>
    <w:p w14:paraId="4F2C437F" w14:textId="77777777" w:rsidR="00BB137D" w:rsidRDefault="00BB137D" w:rsidP="00F1270E">
      <w:pPr>
        <w:pStyle w:val="numericallist"/>
        <w:spacing w:after="60"/>
      </w:pPr>
      <w:r>
        <w:t>When both the Assembly Capability Subgroup and the Solderability Subgroup are being performed, they may be integrated into a single subgroup of 3 components per package type. Solderability shall be the first test in the sequence.</w:t>
      </w:r>
    </w:p>
    <w:p w14:paraId="7026396C" w14:textId="77777777" w:rsidR="00BB137D" w:rsidRDefault="00BB137D" w:rsidP="00F1270E">
      <w:pPr>
        <w:pStyle w:val="numericallist"/>
        <w:spacing w:after="60"/>
      </w:pPr>
      <w:r>
        <w:t>One component per package type shall be tested.</w:t>
      </w:r>
    </w:p>
    <w:p w14:paraId="0575DFB8" w14:textId="77777777" w:rsidR="00F135D2" w:rsidRPr="00F135D2" w:rsidRDefault="00BB137D" w:rsidP="00F1270E">
      <w:pPr>
        <w:pStyle w:val="numericallist"/>
        <w:spacing w:after="60"/>
      </w:pPr>
      <w:r>
        <w:t>Upon completion of Terminal Strength the components shall be de-encapsulated using suitable means to facilitate Internal Visual Inspection and Bond Strength.</w:t>
      </w:r>
    </w:p>
    <w:sectPr w:rsidR="00F135D2" w:rsidRPr="00F135D2" w:rsidSect="00B63B48">
      <w:headerReference w:type="default" r:id="rId104"/>
      <w:pgSz w:w="11907" w:h="16839" w:code="9"/>
      <w:pgMar w:top="1633"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70917" w14:textId="77777777" w:rsidR="008B623A" w:rsidRDefault="008B623A" w:rsidP="00546706">
      <w:r>
        <w:separator/>
      </w:r>
    </w:p>
    <w:p w14:paraId="6CC4AC77" w14:textId="77777777" w:rsidR="008B623A" w:rsidRDefault="008B623A" w:rsidP="00546706"/>
    <w:p w14:paraId="50194DD6" w14:textId="77777777" w:rsidR="008B623A" w:rsidRDefault="008B623A" w:rsidP="00546706"/>
    <w:p w14:paraId="75CBE747" w14:textId="77777777" w:rsidR="008B623A" w:rsidRDefault="008B623A" w:rsidP="00546706"/>
    <w:p w14:paraId="2A747526" w14:textId="77777777" w:rsidR="008B623A" w:rsidRDefault="008B623A"/>
    <w:p w14:paraId="50BEEB13" w14:textId="77777777" w:rsidR="008B623A" w:rsidRDefault="008B623A"/>
    <w:p w14:paraId="474D218D" w14:textId="77777777" w:rsidR="008B623A" w:rsidRDefault="008B623A"/>
  </w:endnote>
  <w:endnote w:type="continuationSeparator" w:id="0">
    <w:p w14:paraId="0E3C07FD" w14:textId="77777777" w:rsidR="008B623A" w:rsidRDefault="008B623A" w:rsidP="00546706">
      <w:r>
        <w:continuationSeparator/>
      </w:r>
    </w:p>
    <w:p w14:paraId="300B1F19" w14:textId="77777777" w:rsidR="008B623A" w:rsidRDefault="008B623A" w:rsidP="00546706"/>
    <w:p w14:paraId="35B4BFAD" w14:textId="77777777" w:rsidR="008B623A" w:rsidRDefault="008B623A" w:rsidP="00546706"/>
    <w:p w14:paraId="722A0F29" w14:textId="77777777" w:rsidR="008B623A" w:rsidRDefault="008B623A" w:rsidP="00546706"/>
    <w:p w14:paraId="52948464" w14:textId="77777777" w:rsidR="008B623A" w:rsidRDefault="008B623A"/>
    <w:p w14:paraId="26A7CAC5" w14:textId="77777777" w:rsidR="008B623A" w:rsidRDefault="008B623A"/>
    <w:p w14:paraId="0E1AA443" w14:textId="77777777" w:rsidR="008B623A" w:rsidRDefault="008B6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072BA" w14:textId="77777777" w:rsidR="008B623A" w:rsidRDefault="008B623A" w:rsidP="00546706">
      <w:r>
        <w:separator/>
      </w:r>
    </w:p>
    <w:p w14:paraId="251E152D" w14:textId="77777777" w:rsidR="008B623A" w:rsidRDefault="008B623A" w:rsidP="00546706"/>
    <w:p w14:paraId="0E1F1D64" w14:textId="77777777" w:rsidR="008B623A" w:rsidRDefault="008B623A" w:rsidP="00546706"/>
    <w:p w14:paraId="5AB74817" w14:textId="77777777" w:rsidR="008B623A" w:rsidRDefault="008B623A" w:rsidP="00546706"/>
    <w:p w14:paraId="44556E20" w14:textId="77777777" w:rsidR="008B623A" w:rsidRDefault="008B623A"/>
    <w:p w14:paraId="1C6E9E50" w14:textId="77777777" w:rsidR="008B623A" w:rsidRDefault="008B623A"/>
    <w:p w14:paraId="5ABC30FD" w14:textId="77777777" w:rsidR="008B623A" w:rsidRDefault="008B623A"/>
  </w:footnote>
  <w:footnote w:type="continuationSeparator" w:id="0">
    <w:p w14:paraId="023424A2" w14:textId="77777777" w:rsidR="008B623A" w:rsidRDefault="008B623A" w:rsidP="00546706">
      <w:r>
        <w:continuationSeparator/>
      </w:r>
    </w:p>
    <w:p w14:paraId="256E13E0" w14:textId="77777777" w:rsidR="008B623A" w:rsidRDefault="008B623A" w:rsidP="00546706"/>
    <w:p w14:paraId="0AFD401F" w14:textId="77777777" w:rsidR="008B623A" w:rsidRDefault="008B623A" w:rsidP="00546706"/>
    <w:p w14:paraId="309191E2" w14:textId="77777777" w:rsidR="008B623A" w:rsidRDefault="008B623A" w:rsidP="00546706"/>
    <w:p w14:paraId="5B96582A" w14:textId="77777777" w:rsidR="008B623A" w:rsidRDefault="008B623A"/>
    <w:p w14:paraId="31C12946" w14:textId="77777777" w:rsidR="008B623A" w:rsidRDefault="008B623A"/>
    <w:p w14:paraId="5A5934B3" w14:textId="77777777" w:rsidR="008B623A" w:rsidRDefault="008B62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7" w:type="dxa"/>
      <w:tblLook w:val="04A0" w:firstRow="1" w:lastRow="0" w:firstColumn="1" w:lastColumn="0" w:noHBand="0" w:noVBand="1"/>
    </w:tblPr>
    <w:tblGrid>
      <w:gridCol w:w="3584"/>
      <w:gridCol w:w="3888"/>
      <w:gridCol w:w="2915"/>
    </w:tblGrid>
    <w:tr w:rsidR="007A16B5" w:rsidRPr="00566CE2" w14:paraId="29B47908" w14:textId="77777777" w:rsidTr="00B63B48">
      <w:trPr>
        <w:trHeight w:val="817"/>
      </w:trPr>
      <w:tc>
        <w:tcPr>
          <w:tcW w:w="3584" w:type="dxa"/>
          <w:shd w:val="clear" w:color="auto" w:fill="auto"/>
        </w:tcPr>
        <w:p w14:paraId="06192532" w14:textId="77777777" w:rsidR="007A16B5" w:rsidRPr="00566CE2" w:rsidRDefault="007A16B5" w:rsidP="00DF4805">
          <w:pPr>
            <w:spacing w:after="0"/>
            <w:ind w:left="180"/>
          </w:pPr>
          <w:r>
            <w:rPr>
              <w:noProof/>
              <w:lang w:eastAsia="en-GB"/>
            </w:rPr>
            <w:drawing>
              <wp:inline distT="0" distB="0" distL="0" distR="0" wp14:anchorId="1BFF1D7E" wp14:editId="251B3E65">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0DB4B2FA" w14:textId="77777777" w:rsidR="007A16B5" w:rsidRDefault="007A16B5" w:rsidP="006E4A0A">
          <w:pPr>
            <w:ind w:left="570"/>
            <w:jc w:val="center"/>
          </w:pPr>
          <w:r>
            <w:t>ESCC Generic Specification</w:t>
          </w:r>
        </w:p>
        <w:p w14:paraId="6842E30E" w14:textId="77777777" w:rsidR="007A16B5" w:rsidRPr="00566CE2" w:rsidRDefault="007A16B5" w:rsidP="00DF4805">
          <w:pPr>
            <w:spacing w:after="0"/>
            <w:ind w:left="570"/>
            <w:jc w:val="center"/>
          </w:pPr>
          <w:r>
            <w:t>No. 3502</w:t>
          </w:r>
        </w:p>
      </w:tc>
      <w:tc>
        <w:tcPr>
          <w:tcW w:w="2915" w:type="dxa"/>
          <w:shd w:val="clear" w:color="auto" w:fill="auto"/>
        </w:tcPr>
        <w:p w14:paraId="690D7FCD" w14:textId="77777777" w:rsidR="007A16B5" w:rsidRPr="00566CE2" w:rsidRDefault="007A16B5" w:rsidP="00566CE2">
          <w:r w:rsidRPr="00566CE2">
            <w:t xml:space="preserve">PAGE </w:t>
          </w:r>
          <w:r w:rsidRPr="00566CE2">
            <w:fldChar w:fldCharType="begin"/>
          </w:r>
          <w:r w:rsidRPr="00566CE2">
            <w:instrText xml:space="preserve"> PAGE  \* Arabic  \* MERGEFORMAT </w:instrText>
          </w:r>
          <w:r w:rsidRPr="00566CE2">
            <w:fldChar w:fldCharType="separate"/>
          </w:r>
          <w:r w:rsidR="00317413">
            <w:rPr>
              <w:noProof/>
            </w:rPr>
            <w:t>21</w:t>
          </w:r>
          <w:r w:rsidRPr="00566CE2">
            <w:fldChar w:fldCharType="end"/>
          </w:r>
        </w:p>
        <w:p w14:paraId="45ECD502" w14:textId="027ED10B" w:rsidR="007A16B5" w:rsidRPr="00566CE2" w:rsidRDefault="007A16B5" w:rsidP="00DF4805">
          <w:pPr>
            <w:spacing w:after="0"/>
          </w:pPr>
          <w:r>
            <w:t xml:space="preserve">ISSUE </w:t>
          </w:r>
          <w:r w:rsidR="00B63B48">
            <w:t>4</w:t>
          </w:r>
        </w:p>
      </w:tc>
    </w:tr>
  </w:tbl>
  <w:p w14:paraId="0B93F071" w14:textId="77777777" w:rsidR="007A16B5" w:rsidRDefault="007A16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5C6A0626"/>
    <w:multiLevelType w:val="hybridMultilevel"/>
    <w:tmpl w:val="01EAE96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52177A4"/>
    <w:multiLevelType w:val="hybridMultilevel"/>
    <w:tmpl w:val="435C6E9E"/>
    <w:lvl w:ilvl="0" w:tplc="08090003">
      <w:start w:val="1"/>
      <w:numFmt w:val="bullet"/>
      <w:lvlText w:val="o"/>
      <w:lvlJc w:val="left"/>
      <w:pPr>
        <w:ind w:left="2591" w:hanging="360"/>
      </w:pPr>
      <w:rPr>
        <w:rFonts w:ascii="Courier New" w:hAnsi="Courier New" w:cs="Courier New" w:hint="default"/>
      </w:rPr>
    </w:lvl>
    <w:lvl w:ilvl="1" w:tplc="08090003" w:tentative="1">
      <w:start w:val="1"/>
      <w:numFmt w:val="bullet"/>
      <w:lvlText w:val="o"/>
      <w:lvlJc w:val="left"/>
      <w:pPr>
        <w:ind w:left="3311" w:hanging="360"/>
      </w:pPr>
      <w:rPr>
        <w:rFonts w:ascii="Courier New" w:hAnsi="Courier New" w:cs="Courier New" w:hint="default"/>
      </w:rPr>
    </w:lvl>
    <w:lvl w:ilvl="2" w:tplc="08090005" w:tentative="1">
      <w:start w:val="1"/>
      <w:numFmt w:val="bullet"/>
      <w:lvlText w:val=""/>
      <w:lvlJc w:val="left"/>
      <w:pPr>
        <w:ind w:left="4031" w:hanging="360"/>
      </w:pPr>
      <w:rPr>
        <w:rFonts w:ascii="Wingdings" w:hAnsi="Wingdings" w:hint="default"/>
      </w:rPr>
    </w:lvl>
    <w:lvl w:ilvl="3" w:tplc="08090001" w:tentative="1">
      <w:start w:val="1"/>
      <w:numFmt w:val="bullet"/>
      <w:lvlText w:val=""/>
      <w:lvlJc w:val="left"/>
      <w:pPr>
        <w:ind w:left="4751" w:hanging="360"/>
      </w:pPr>
      <w:rPr>
        <w:rFonts w:ascii="Symbol" w:hAnsi="Symbol" w:hint="default"/>
      </w:rPr>
    </w:lvl>
    <w:lvl w:ilvl="4" w:tplc="08090003" w:tentative="1">
      <w:start w:val="1"/>
      <w:numFmt w:val="bullet"/>
      <w:lvlText w:val="o"/>
      <w:lvlJc w:val="left"/>
      <w:pPr>
        <w:ind w:left="5471" w:hanging="360"/>
      </w:pPr>
      <w:rPr>
        <w:rFonts w:ascii="Courier New" w:hAnsi="Courier New" w:cs="Courier New" w:hint="default"/>
      </w:rPr>
    </w:lvl>
    <w:lvl w:ilvl="5" w:tplc="08090005" w:tentative="1">
      <w:start w:val="1"/>
      <w:numFmt w:val="bullet"/>
      <w:lvlText w:val=""/>
      <w:lvlJc w:val="left"/>
      <w:pPr>
        <w:ind w:left="6191" w:hanging="360"/>
      </w:pPr>
      <w:rPr>
        <w:rFonts w:ascii="Wingdings" w:hAnsi="Wingdings" w:hint="default"/>
      </w:rPr>
    </w:lvl>
    <w:lvl w:ilvl="6" w:tplc="08090001" w:tentative="1">
      <w:start w:val="1"/>
      <w:numFmt w:val="bullet"/>
      <w:lvlText w:val=""/>
      <w:lvlJc w:val="left"/>
      <w:pPr>
        <w:ind w:left="6911" w:hanging="360"/>
      </w:pPr>
      <w:rPr>
        <w:rFonts w:ascii="Symbol" w:hAnsi="Symbol" w:hint="default"/>
      </w:rPr>
    </w:lvl>
    <w:lvl w:ilvl="7" w:tplc="08090003" w:tentative="1">
      <w:start w:val="1"/>
      <w:numFmt w:val="bullet"/>
      <w:lvlText w:val="o"/>
      <w:lvlJc w:val="left"/>
      <w:pPr>
        <w:ind w:left="7631" w:hanging="360"/>
      </w:pPr>
      <w:rPr>
        <w:rFonts w:ascii="Courier New" w:hAnsi="Courier New" w:cs="Courier New" w:hint="default"/>
      </w:rPr>
    </w:lvl>
    <w:lvl w:ilvl="8" w:tplc="08090005" w:tentative="1">
      <w:start w:val="1"/>
      <w:numFmt w:val="bullet"/>
      <w:lvlText w:val=""/>
      <w:lvlJc w:val="left"/>
      <w:pPr>
        <w:ind w:left="8351" w:hanging="360"/>
      </w:pPr>
      <w:rPr>
        <w:rFonts w:ascii="Wingdings" w:hAnsi="Wingdings" w:hint="default"/>
      </w:rPr>
    </w:lvl>
  </w:abstractNum>
  <w:abstractNum w:abstractNumId="9" w15:restartNumberingAfterBreak="0">
    <w:nsid w:val="68FB224B"/>
    <w:multiLevelType w:val="hybridMultilevel"/>
    <w:tmpl w:val="C49E642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0"/>
  </w:num>
  <w:num w:numId="4">
    <w:abstractNumId w:val="2"/>
  </w:num>
  <w:num w:numId="5">
    <w:abstractNumId w:val="3"/>
  </w:num>
  <w:num w:numId="6">
    <w:abstractNumId w:val="5"/>
  </w:num>
  <w:num w:numId="7">
    <w:abstractNumId w:val="6"/>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2"/>
  </w:num>
  <w:num w:numId="1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3608"/>
    <w:rsid w:val="00001C80"/>
    <w:rsid w:val="00003AE4"/>
    <w:rsid w:val="0000439C"/>
    <w:rsid w:val="00010B55"/>
    <w:rsid w:val="00014835"/>
    <w:rsid w:val="00025EDD"/>
    <w:rsid w:val="000335CA"/>
    <w:rsid w:val="0003564C"/>
    <w:rsid w:val="0003657B"/>
    <w:rsid w:val="00037FD8"/>
    <w:rsid w:val="00045A4B"/>
    <w:rsid w:val="00045B2B"/>
    <w:rsid w:val="000547FA"/>
    <w:rsid w:val="000548D0"/>
    <w:rsid w:val="00055A7F"/>
    <w:rsid w:val="00057668"/>
    <w:rsid w:val="0006466F"/>
    <w:rsid w:val="000671EC"/>
    <w:rsid w:val="0007527B"/>
    <w:rsid w:val="00080477"/>
    <w:rsid w:val="00080FC5"/>
    <w:rsid w:val="00082F30"/>
    <w:rsid w:val="0008396F"/>
    <w:rsid w:val="000846B3"/>
    <w:rsid w:val="00085556"/>
    <w:rsid w:val="00085EC7"/>
    <w:rsid w:val="000864D5"/>
    <w:rsid w:val="0009296B"/>
    <w:rsid w:val="00092DA4"/>
    <w:rsid w:val="00093F97"/>
    <w:rsid w:val="000A5EC7"/>
    <w:rsid w:val="000B4302"/>
    <w:rsid w:val="000B4DEC"/>
    <w:rsid w:val="000C11E9"/>
    <w:rsid w:val="000C151B"/>
    <w:rsid w:val="000C1E12"/>
    <w:rsid w:val="000C5345"/>
    <w:rsid w:val="000C6596"/>
    <w:rsid w:val="000C7568"/>
    <w:rsid w:val="000D313F"/>
    <w:rsid w:val="000D3BA4"/>
    <w:rsid w:val="000D5575"/>
    <w:rsid w:val="000E52F9"/>
    <w:rsid w:val="000E7EAB"/>
    <w:rsid w:val="000F24BA"/>
    <w:rsid w:val="000F315F"/>
    <w:rsid w:val="000F3340"/>
    <w:rsid w:val="000F4755"/>
    <w:rsid w:val="001038A1"/>
    <w:rsid w:val="0011099A"/>
    <w:rsid w:val="00112EE0"/>
    <w:rsid w:val="0011461F"/>
    <w:rsid w:val="00114BC2"/>
    <w:rsid w:val="00115B90"/>
    <w:rsid w:val="0012267E"/>
    <w:rsid w:val="00124476"/>
    <w:rsid w:val="0012548A"/>
    <w:rsid w:val="00134FB8"/>
    <w:rsid w:val="00137179"/>
    <w:rsid w:val="00137215"/>
    <w:rsid w:val="0013767D"/>
    <w:rsid w:val="00146B81"/>
    <w:rsid w:val="001473B1"/>
    <w:rsid w:val="00150E0B"/>
    <w:rsid w:val="00151C40"/>
    <w:rsid w:val="00151C66"/>
    <w:rsid w:val="0015525A"/>
    <w:rsid w:val="001560BA"/>
    <w:rsid w:val="00157303"/>
    <w:rsid w:val="00164D15"/>
    <w:rsid w:val="00172DF8"/>
    <w:rsid w:val="00173AD9"/>
    <w:rsid w:val="001807FF"/>
    <w:rsid w:val="0018153C"/>
    <w:rsid w:val="00182349"/>
    <w:rsid w:val="00184178"/>
    <w:rsid w:val="001866E1"/>
    <w:rsid w:val="00190FD3"/>
    <w:rsid w:val="001910B0"/>
    <w:rsid w:val="00192035"/>
    <w:rsid w:val="00192E81"/>
    <w:rsid w:val="001A333C"/>
    <w:rsid w:val="001A4C18"/>
    <w:rsid w:val="001A6C8D"/>
    <w:rsid w:val="001A7198"/>
    <w:rsid w:val="001A7D31"/>
    <w:rsid w:val="001B4CDC"/>
    <w:rsid w:val="001B4F51"/>
    <w:rsid w:val="001B7C3A"/>
    <w:rsid w:val="001C6E75"/>
    <w:rsid w:val="001C7582"/>
    <w:rsid w:val="001D5074"/>
    <w:rsid w:val="001E04D9"/>
    <w:rsid w:val="001E1317"/>
    <w:rsid w:val="001E1EA0"/>
    <w:rsid w:val="001E4227"/>
    <w:rsid w:val="001F0C25"/>
    <w:rsid w:val="001F54FA"/>
    <w:rsid w:val="001F773B"/>
    <w:rsid w:val="0020029C"/>
    <w:rsid w:val="00210DD4"/>
    <w:rsid w:val="0021205D"/>
    <w:rsid w:val="002209BF"/>
    <w:rsid w:val="002237AC"/>
    <w:rsid w:val="00231000"/>
    <w:rsid w:val="002333CB"/>
    <w:rsid w:val="00240DB1"/>
    <w:rsid w:val="00241FF4"/>
    <w:rsid w:val="002433E6"/>
    <w:rsid w:val="00247CE8"/>
    <w:rsid w:val="00251E79"/>
    <w:rsid w:val="002550BE"/>
    <w:rsid w:val="00255284"/>
    <w:rsid w:val="00256720"/>
    <w:rsid w:val="002704D1"/>
    <w:rsid w:val="00272BD0"/>
    <w:rsid w:val="002769FE"/>
    <w:rsid w:val="00281DB0"/>
    <w:rsid w:val="00283608"/>
    <w:rsid w:val="002839B8"/>
    <w:rsid w:val="0028477E"/>
    <w:rsid w:val="00286B9E"/>
    <w:rsid w:val="00287D94"/>
    <w:rsid w:val="0029161B"/>
    <w:rsid w:val="00296C62"/>
    <w:rsid w:val="002A0A41"/>
    <w:rsid w:val="002A4C33"/>
    <w:rsid w:val="002A7591"/>
    <w:rsid w:val="002B1A90"/>
    <w:rsid w:val="002B1CC1"/>
    <w:rsid w:val="002B510A"/>
    <w:rsid w:val="002C0D27"/>
    <w:rsid w:val="002C0D47"/>
    <w:rsid w:val="002C393A"/>
    <w:rsid w:val="002C6E8F"/>
    <w:rsid w:val="002D0A07"/>
    <w:rsid w:val="002D2F0C"/>
    <w:rsid w:val="002D3B45"/>
    <w:rsid w:val="002D4BB4"/>
    <w:rsid w:val="002D6668"/>
    <w:rsid w:val="002D75EC"/>
    <w:rsid w:val="002D77CF"/>
    <w:rsid w:val="002E33A6"/>
    <w:rsid w:val="002E755E"/>
    <w:rsid w:val="002F1DE3"/>
    <w:rsid w:val="003060C2"/>
    <w:rsid w:val="00306ACC"/>
    <w:rsid w:val="00313E84"/>
    <w:rsid w:val="00317413"/>
    <w:rsid w:val="003179E6"/>
    <w:rsid w:val="003203B1"/>
    <w:rsid w:val="00325C1C"/>
    <w:rsid w:val="003273E4"/>
    <w:rsid w:val="00332B2D"/>
    <w:rsid w:val="003356D4"/>
    <w:rsid w:val="00342DA2"/>
    <w:rsid w:val="00342DCF"/>
    <w:rsid w:val="00343105"/>
    <w:rsid w:val="003432C5"/>
    <w:rsid w:val="00344846"/>
    <w:rsid w:val="003448D9"/>
    <w:rsid w:val="00344F6A"/>
    <w:rsid w:val="003505EB"/>
    <w:rsid w:val="0035659C"/>
    <w:rsid w:val="00357275"/>
    <w:rsid w:val="0036245C"/>
    <w:rsid w:val="00364662"/>
    <w:rsid w:val="00365B17"/>
    <w:rsid w:val="00367EC4"/>
    <w:rsid w:val="00370073"/>
    <w:rsid w:val="0037029A"/>
    <w:rsid w:val="00374AAD"/>
    <w:rsid w:val="00376C66"/>
    <w:rsid w:val="00383EFC"/>
    <w:rsid w:val="00390750"/>
    <w:rsid w:val="003A0780"/>
    <w:rsid w:val="003B4579"/>
    <w:rsid w:val="003B66D8"/>
    <w:rsid w:val="003C36F5"/>
    <w:rsid w:val="003C47CE"/>
    <w:rsid w:val="003C5D0C"/>
    <w:rsid w:val="003D00BA"/>
    <w:rsid w:val="003D3049"/>
    <w:rsid w:val="003D5224"/>
    <w:rsid w:val="003E0F7C"/>
    <w:rsid w:val="003E450E"/>
    <w:rsid w:val="003E49E7"/>
    <w:rsid w:val="003E4D25"/>
    <w:rsid w:val="003E6DCA"/>
    <w:rsid w:val="003E7919"/>
    <w:rsid w:val="003F0710"/>
    <w:rsid w:val="003F2E01"/>
    <w:rsid w:val="003F6C65"/>
    <w:rsid w:val="00400149"/>
    <w:rsid w:val="0040702E"/>
    <w:rsid w:val="00407763"/>
    <w:rsid w:val="0041202E"/>
    <w:rsid w:val="004125E9"/>
    <w:rsid w:val="00414E28"/>
    <w:rsid w:val="00422841"/>
    <w:rsid w:val="00422AD7"/>
    <w:rsid w:val="0042310A"/>
    <w:rsid w:val="00424D1B"/>
    <w:rsid w:val="00436791"/>
    <w:rsid w:val="0044205B"/>
    <w:rsid w:val="004439C0"/>
    <w:rsid w:val="00447A0B"/>
    <w:rsid w:val="00451A0B"/>
    <w:rsid w:val="00452B1D"/>
    <w:rsid w:val="00453697"/>
    <w:rsid w:val="004547B7"/>
    <w:rsid w:val="00455D32"/>
    <w:rsid w:val="00456E16"/>
    <w:rsid w:val="004622E7"/>
    <w:rsid w:val="0046550B"/>
    <w:rsid w:val="004816D3"/>
    <w:rsid w:val="00481BB5"/>
    <w:rsid w:val="00482D1C"/>
    <w:rsid w:val="004839AB"/>
    <w:rsid w:val="0048746A"/>
    <w:rsid w:val="00487681"/>
    <w:rsid w:val="00487E6C"/>
    <w:rsid w:val="00493472"/>
    <w:rsid w:val="00494366"/>
    <w:rsid w:val="0049505D"/>
    <w:rsid w:val="00495405"/>
    <w:rsid w:val="0049640C"/>
    <w:rsid w:val="004A15BC"/>
    <w:rsid w:val="004B0A2F"/>
    <w:rsid w:val="004B5A27"/>
    <w:rsid w:val="004C1599"/>
    <w:rsid w:val="004D1E63"/>
    <w:rsid w:val="004D4AD7"/>
    <w:rsid w:val="004E2387"/>
    <w:rsid w:val="004E37B3"/>
    <w:rsid w:val="004E606D"/>
    <w:rsid w:val="004F75C7"/>
    <w:rsid w:val="00501729"/>
    <w:rsid w:val="00501B6A"/>
    <w:rsid w:val="00510E8F"/>
    <w:rsid w:val="005204EC"/>
    <w:rsid w:val="00521F43"/>
    <w:rsid w:val="00522415"/>
    <w:rsid w:val="005240B3"/>
    <w:rsid w:val="00524641"/>
    <w:rsid w:val="00527C68"/>
    <w:rsid w:val="005313F3"/>
    <w:rsid w:val="0053603F"/>
    <w:rsid w:val="005373E2"/>
    <w:rsid w:val="00537EB9"/>
    <w:rsid w:val="00540811"/>
    <w:rsid w:val="0054256F"/>
    <w:rsid w:val="00545BC4"/>
    <w:rsid w:val="00546706"/>
    <w:rsid w:val="00554A05"/>
    <w:rsid w:val="00563774"/>
    <w:rsid w:val="00566CE2"/>
    <w:rsid w:val="00574742"/>
    <w:rsid w:val="0058116A"/>
    <w:rsid w:val="00581D9F"/>
    <w:rsid w:val="005867BC"/>
    <w:rsid w:val="00591765"/>
    <w:rsid w:val="005A2BA9"/>
    <w:rsid w:val="005A360D"/>
    <w:rsid w:val="005A437B"/>
    <w:rsid w:val="005A4407"/>
    <w:rsid w:val="005A5413"/>
    <w:rsid w:val="005A5FED"/>
    <w:rsid w:val="005B045E"/>
    <w:rsid w:val="005B3BBE"/>
    <w:rsid w:val="005B43E1"/>
    <w:rsid w:val="005B71F0"/>
    <w:rsid w:val="005B7CF2"/>
    <w:rsid w:val="005C28AF"/>
    <w:rsid w:val="005C4D4A"/>
    <w:rsid w:val="005D3F79"/>
    <w:rsid w:val="005D52F9"/>
    <w:rsid w:val="005E000B"/>
    <w:rsid w:val="005E43AC"/>
    <w:rsid w:val="005E6707"/>
    <w:rsid w:val="005F38D6"/>
    <w:rsid w:val="005F4170"/>
    <w:rsid w:val="0060581B"/>
    <w:rsid w:val="00605D7C"/>
    <w:rsid w:val="0060751D"/>
    <w:rsid w:val="0060784F"/>
    <w:rsid w:val="00607AF4"/>
    <w:rsid w:val="00615817"/>
    <w:rsid w:val="00616619"/>
    <w:rsid w:val="00626EFD"/>
    <w:rsid w:val="00637701"/>
    <w:rsid w:val="0064238B"/>
    <w:rsid w:val="006429D9"/>
    <w:rsid w:val="006474F5"/>
    <w:rsid w:val="00647C0F"/>
    <w:rsid w:val="00647DC7"/>
    <w:rsid w:val="006537D6"/>
    <w:rsid w:val="00653DB2"/>
    <w:rsid w:val="00655561"/>
    <w:rsid w:val="00657D1C"/>
    <w:rsid w:val="006620D0"/>
    <w:rsid w:val="006622DF"/>
    <w:rsid w:val="006660CA"/>
    <w:rsid w:val="0066662A"/>
    <w:rsid w:val="00667189"/>
    <w:rsid w:val="006739A2"/>
    <w:rsid w:val="00692DC9"/>
    <w:rsid w:val="0069713D"/>
    <w:rsid w:val="006A037A"/>
    <w:rsid w:val="006A1D82"/>
    <w:rsid w:val="006A2045"/>
    <w:rsid w:val="006A27C5"/>
    <w:rsid w:val="006A3DA7"/>
    <w:rsid w:val="006A6A96"/>
    <w:rsid w:val="006A743B"/>
    <w:rsid w:val="006B3E85"/>
    <w:rsid w:val="006B573D"/>
    <w:rsid w:val="006C0DEB"/>
    <w:rsid w:val="006C541D"/>
    <w:rsid w:val="006C5DFA"/>
    <w:rsid w:val="006D0711"/>
    <w:rsid w:val="006D20D2"/>
    <w:rsid w:val="006D23D3"/>
    <w:rsid w:val="006D3B4E"/>
    <w:rsid w:val="006D4D8D"/>
    <w:rsid w:val="006D6823"/>
    <w:rsid w:val="006E067D"/>
    <w:rsid w:val="006E2042"/>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23089"/>
    <w:rsid w:val="00725869"/>
    <w:rsid w:val="00725B61"/>
    <w:rsid w:val="00731D2A"/>
    <w:rsid w:val="00742352"/>
    <w:rsid w:val="007444E8"/>
    <w:rsid w:val="00745064"/>
    <w:rsid w:val="00745CB9"/>
    <w:rsid w:val="00755661"/>
    <w:rsid w:val="007638F8"/>
    <w:rsid w:val="00765FC1"/>
    <w:rsid w:val="0077013E"/>
    <w:rsid w:val="00775EF6"/>
    <w:rsid w:val="00777808"/>
    <w:rsid w:val="00781600"/>
    <w:rsid w:val="00783083"/>
    <w:rsid w:val="00784003"/>
    <w:rsid w:val="0079596A"/>
    <w:rsid w:val="007959BD"/>
    <w:rsid w:val="007A16B5"/>
    <w:rsid w:val="007A19C9"/>
    <w:rsid w:val="007A2A1C"/>
    <w:rsid w:val="007A41EF"/>
    <w:rsid w:val="007A45A3"/>
    <w:rsid w:val="007B03E9"/>
    <w:rsid w:val="007B302D"/>
    <w:rsid w:val="007B3676"/>
    <w:rsid w:val="007C115A"/>
    <w:rsid w:val="007C4F6B"/>
    <w:rsid w:val="007C5CAB"/>
    <w:rsid w:val="007C6CE2"/>
    <w:rsid w:val="007C7AE9"/>
    <w:rsid w:val="007D2625"/>
    <w:rsid w:val="007D2B79"/>
    <w:rsid w:val="007D6F67"/>
    <w:rsid w:val="007D77C5"/>
    <w:rsid w:val="007F0891"/>
    <w:rsid w:val="007F38A6"/>
    <w:rsid w:val="007F5AFE"/>
    <w:rsid w:val="008035F9"/>
    <w:rsid w:val="00805545"/>
    <w:rsid w:val="00806B6A"/>
    <w:rsid w:val="008071B7"/>
    <w:rsid w:val="0081025B"/>
    <w:rsid w:val="00812102"/>
    <w:rsid w:val="0081233D"/>
    <w:rsid w:val="00814EBE"/>
    <w:rsid w:val="00815220"/>
    <w:rsid w:val="0081614E"/>
    <w:rsid w:val="008238F5"/>
    <w:rsid w:val="008248D8"/>
    <w:rsid w:val="008268DF"/>
    <w:rsid w:val="00830B59"/>
    <w:rsid w:val="00832160"/>
    <w:rsid w:val="00832A13"/>
    <w:rsid w:val="00842B3D"/>
    <w:rsid w:val="00844D06"/>
    <w:rsid w:val="00851FCC"/>
    <w:rsid w:val="00852759"/>
    <w:rsid w:val="008605D1"/>
    <w:rsid w:val="00862678"/>
    <w:rsid w:val="00866232"/>
    <w:rsid w:val="00871E47"/>
    <w:rsid w:val="00873587"/>
    <w:rsid w:val="00873BE4"/>
    <w:rsid w:val="0087523E"/>
    <w:rsid w:val="00891DA6"/>
    <w:rsid w:val="00892CBF"/>
    <w:rsid w:val="00894164"/>
    <w:rsid w:val="008941ED"/>
    <w:rsid w:val="008A0E6C"/>
    <w:rsid w:val="008A7BB0"/>
    <w:rsid w:val="008B1A2E"/>
    <w:rsid w:val="008B5CFD"/>
    <w:rsid w:val="008B623A"/>
    <w:rsid w:val="008C2367"/>
    <w:rsid w:val="008D0546"/>
    <w:rsid w:val="008D0CFB"/>
    <w:rsid w:val="008E0269"/>
    <w:rsid w:val="008E0EEA"/>
    <w:rsid w:val="008E3946"/>
    <w:rsid w:val="008E4AAB"/>
    <w:rsid w:val="008F4225"/>
    <w:rsid w:val="008F7D88"/>
    <w:rsid w:val="00902242"/>
    <w:rsid w:val="009029A7"/>
    <w:rsid w:val="00902AA0"/>
    <w:rsid w:val="00903614"/>
    <w:rsid w:val="00907473"/>
    <w:rsid w:val="00913FF0"/>
    <w:rsid w:val="00916E42"/>
    <w:rsid w:val="009172C0"/>
    <w:rsid w:val="00920B93"/>
    <w:rsid w:val="0092590A"/>
    <w:rsid w:val="00935397"/>
    <w:rsid w:val="00936226"/>
    <w:rsid w:val="0094184D"/>
    <w:rsid w:val="00945491"/>
    <w:rsid w:val="00952CE1"/>
    <w:rsid w:val="00953864"/>
    <w:rsid w:val="00956116"/>
    <w:rsid w:val="00963DEB"/>
    <w:rsid w:val="00970A11"/>
    <w:rsid w:val="00974AAC"/>
    <w:rsid w:val="0098141A"/>
    <w:rsid w:val="0098141E"/>
    <w:rsid w:val="009912F5"/>
    <w:rsid w:val="00991AFF"/>
    <w:rsid w:val="00995C8F"/>
    <w:rsid w:val="00995DCE"/>
    <w:rsid w:val="009966F3"/>
    <w:rsid w:val="00996C18"/>
    <w:rsid w:val="009A09CE"/>
    <w:rsid w:val="009A1554"/>
    <w:rsid w:val="009A3AD0"/>
    <w:rsid w:val="009B20D3"/>
    <w:rsid w:val="009B2155"/>
    <w:rsid w:val="009B3F3A"/>
    <w:rsid w:val="009C0B50"/>
    <w:rsid w:val="009C0B67"/>
    <w:rsid w:val="009C1E6C"/>
    <w:rsid w:val="009C342E"/>
    <w:rsid w:val="009C5D8A"/>
    <w:rsid w:val="009D22E7"/>
    <w:rsid w:val="009D6906"/>
    <w:rsid w:val="009E2341"/>
    <w:rsid w:val="009E3413"/>
    <w:rsid w:val="009E38DB"/>
    <w:rsid w:val="009E58BF"/>
    <w:rsid w:val="009E687E"/>
    <w:rsid w:val="009E7E5A"/>
    <w:rsid w:val="00A001BF"/>
    <w:rsid w:val="00A00EE6"/>
    <w:rsid w:val="00A02CD1"/>
    <w:rsid w:val="00A05B5E"/>
    <w:rsid w:val="00A0662C"/>
    <w:rsid w:val="00A12E55"/>
    <w:rsid w:val="00A13280"/>
    <w:rsid w:val="00A13448"/>
    <w:rsid w:val="00A14E45"/>
    <w:rsid w:val="00A20016"/>
    <w:rsid w:val="00A202ED"/>
    <w:rsid w:val="00A22730"/>
    <w:rsid w:val="00A268B8"/>
    <w:rsid w:val="00A27031"/>
    <w:rsid w:val="00A3080F"/>
    <w:rsid w:val="00A313AE"/>
    <w:rsid w:val="00A31B20"/>
    <w:rsid w:val="00A34F84"/>
    <w:rsid w:val="00A35366"/>
    <w:rsid w:val="00A37F2A"/>
    <w:rsid w:val="00A4372A"/>
    <w:rsid w:val="00A44693"/>
    <w:rsid w:val="00A44E6C"/>
    <w:rsid w:val="00A4783E"/>
    <w:rsid w:val="00A47B6C"/>
    <w:rsid w:val="00A5106F"/>
    <w:rsid w:val="00A51B2E"/>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D48B9"/>
    <w:rsid w:val="00AD5A8D"/>
    <w:rsid w:val="00AE24A5"/>
    <w:rsid w:val="00AE2B68"/>
    <w:rsid w:val="00AE2EDF"/>
    <w:rsid w:val="00AE7178"/>
    <w:rsid w:val="00AE7E22"/>
    <w:rsid w:val="00AF12AA"/>
    <w:rsid w:val="00AF24F3"/>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155"/>
    <w:rsid w:val="00B45B07"/>
    <w:rsid w:val="00B549AB"/>
    <w:rsid w:val="00B56821"/>
    <w:rsid w:val="00B57472"/>
    <w:rsid w:val="00B63B48"/>
    <w:rsid w:val="00B74390"/>
    <w:rsid w:val="00B74C5F"/>
    <w:rsid w:val="00B84AEF"/>
    <w:rsid w:val="00B84F03"/>
    <w:rsid w:val="00B87AD1"/>
    <w:rsid w:val="00B94FBC"/>
    <w:rsid w:val="00BA2C2A"/>
    <w:rsid w:val="00BA55D8"/>
    <w:rsid w:val="00BB137D"/>
    <w:rsid w:val="00BC0DEC"/>
    <w:rsid w:val="00BC2B60"/>
    <w:rsid w:val="00BD37EA"/>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123F"/>
    <w:rsid w:val="00C13770"/>
    <w:rsid w:val="00C36845"/>
    <w:rsid w:val="00C37D42"/>
    <w:rsid w:val="00C420EE"/>
    <w:rsid w:val="00C47C91"/>
    <w:rsid w:val="00C47E78"/>
    <w:rsid w:val="00C573A2"/>
    <w:rsid w:val="00C61034"/>
    <w:rsid w:val="00C615DB"/>
    <w:rsid w:val="00C6560D"/>
    <w:rsid w:val="00C67E68"/>
    <w:rsid w:val="00C712E0"/>
    <w:rsid w:val="00C7379D"/>
    <w:rsid w:val="00C76484"/>
    <w:rsid w:val="00C857BE"/>
    <w:rsid w:val="00C946C8"/>
    <w:rsid w:val="00C94ECA"/>
    <w:rsid w:val="00CA192B"/>
    <w:rsid w:val="00CA4C9A"/>
    <w:rsid w:val="00CC0DD5"/>
    <w:rsid w:val="00CC3550"/>
    <w:rsid w:val="00CC545D"/>
    <w:rsid w:val="00CC5BE7"/>
    <w:rsid w:val="00CC73C5"/>
    <w:rsid w:val="00CD1EB1"/>
    <w:rsid w:val="00CD4AF6"/>
    <w:rsid w:val="00CD5C06"/>
    <w:rsid w:val="00CD6231"/>
    <w:rsid w:val="00CD63D5"/>
    <w:rsid w:val="00CD692F"/>
    <w:rsid w:val="00CE0851"/>
    <w:rsid w:val="00CE1FC5"/>
    <w:rsid w:val="00CE3ED0"/>
    <w:rsid w:val="00CE6C13"/>
    <w:rsid w:val="00CF2197"/>
    <w:rsid w:val="00CF360F"/>
    <w:rsid w:val="00CF650D"/>
    <w:rsid w:val="00CF711B"/>
    <w:rsid w:val="00CF7B0E"/>
    <w:rsid w:val="00D025DF"/>
    <w:rsid w:val="00D05E5F"/>
    <w:rsid w:val="00D14449"/>
    <w:rsid w:val="00D1481E"/>
    <w:rsid w:val="00D15D78"/>
    <w:rsid w:val="00D21D39"/>
    <w:rsid w:val="00D22ED2"/>
    <w:rsid w:val="00D23BD4"/>
    <w:rsid w:val="00D23D5A"/>
    <w:rsid w:val="00D3122A"/>
    <w:rsid w:val="00D315DE"/>
    <w:rsid w:val="00D336BF"/>
    <w:rsid w:val="00D351C9"/>
    <w:rsid w:val="00D4074C"/>
    <w:rsid w:val="00D43A8A"/>
    <w:rsid w:val="00D527F1"/>
    <w:rsid w:val="00D52E59"/>
    <w:rsid w:val="00D56DF1"/>
    <w:rsid w:val="00D653D3"/>
    <w:rsid w:val="00D767B3"/>
    <w:rsid w:val="00D81705"/>
    <w:rsid w:val="00D82E9B"/>
    <w:rsid w:val="00D85DAD"/>
    <w:rsid w:val="00D87110"/>
    <w:rsid w:val="00D90146"/>
    <w:rsid w:val="00D91628"/>
    <w:rsid w:val="00D91710"/>
    <w:rsid w:val="00D92FA9"/>
    <w:rsid w:val="00D97FE6"/>
    <w:rsid w:val="00DA5F74"/>
    <w:rsid w:val="00DB2C6F"/>
    <w:rsid w:val="00DB446F"/>
    <w:rsid w:val="00DB49DC"/>
    <w:rsid w:val="00DB5F20"/>
    <w:rsid w:val="00DB63D0"/>
    <w:rsid w:val="00DC1F72"/>
    <w:rsid w:val="00DC30C8"/>
    <w:rsid w:val="00DD13FD"/>
    <w:rsid w:val="00DD3A87"/>
    <w:rsid w:val="00DD3BAA"/>
    <w:rsid w:val="00DD624E"/>
    <w:rsid w:val="00DD7683"/>
    <w:rsid w:val="00DE0A3B"/>
    <w:rsid w:val="00DE5353"/>
    <w:rsid w:val="00DE5D44"/>
    <w:rsid w:val="00DE5D5B"/>
    <w:rsid w:val="00DF4805"/>
    <w:rsid w:val="00DF4D8C"/>
    <w:rsid w:val="00E0260A"/>
    <w:rsid w:val="00E040F8"/>
    <w:rsid w:val="00E118C3"/>
    <w:rsid w:val="00E17704"/>
    <w:rsid w:val="00E24310"/>
    <w:rsid w:val="00E24C9E"/>
    <w:rsid w:val="00E260EF"/>
    <w:rsid w:val="00E33C01"/>
    <w:rsid w:val="00E344A6"/>
    <w:rsid w:val="00E37996"/>
    <w:rsid w:val="00E50179"/>
    <w:rsid w:val="00E52133"/>
    <w:rsid w:val="00E5485E"/>
    <w:rsid w:val="00E60D78"/>
    <w:rsid w:val="00E63FA4"/>
    <w:rsid w:val="00E66686"/>
    <w:rsid w:val="00E67CFD"/>
    <w:rsid w:val="00E70ABC"/>
    <w:rsid w:val="00E72754"/>
    <w:rsid w:val="00E754B3"/>
    <w:rsid w:val="00E75962"/>
    <w:rsid w:val="00E932F4"/>
    <w:rsid w:val="00E966CB"/>
    <w:rsid w:val="00EA0723"/>
    <w:rsid w:val="00EA09C2"/>
    <w:rsid w:val="00EA5C6C"/>
    <w:rsid w:val="00EB3CE6"/>
    <w:rsid w:val="00EB436F"/>
    <w:rsid w:val="00EC0559"/>
    <w:rsid w:val="00EC0B79"/>
    <w:rsid w:val="00EC4F58"/>
    <w:rsid w:val="00EC5887"/>
    <w:rsid w:val="00EC6AFB"/>
    <w:rsid w:val="00EE018F"/>
    <w:rsid w:val="00EE0A29"/>
    <w:rsid w:val="00EE4939"/>
    <w:rsid w:val="00EE495F"/>
    <w:rsid w:val="00EE596F"/>
    <w:rsid w:val="00EE5F42"/>
    <w:rsid w:val="00EE79F4"/>
    <w:rsid w:val="00EE7B86"/>
    <w:rsid w:val="00EF2EFB"/>
    <w:rsid w:val="00EF4B0B"/>
    <w:rsid w:val="00F00394"/>
    <w:rsid w:val="00F01925"/>
    <w:rsid w:val="00F01A7E"/>
    <w:rsid w:val="00F03DEB"/>
    <w:rsid w:val="00F04B11"/>
    <w:rsid w:val="00F051C9"/>
    <w:rsid w:val="00F125B0"/>
    <w:rsid w:val="00F1270E"/>
    <w:rsid w:val="00F135D2"/>
    <w:rsid w:val="00F136DF"/>
    <w:rsid w:val="00F1498B"/>
    <w:rsid w:val="00F16774"/>
    <w:rsid w:val="00F16B56"/>
    <w:rsid w:val="00F17044"/>
    <w:rsid w:val="00F22EF7"/>
    <w:rsid w:val="00F241CE"/>
    <w:rsid w:val="00F24D9C"/>
    <w:rsid w:val="00F30EC8"/>
    <w:rsid w:val="00F3617B"/>
    <w:rsid w:val="00F417D9"/>
    <w:rsid w:val="00F65844"/>
    <w:rsid w:val="00F70BBC"/>
    <w:rsid w:val="00F7799A"/>
    <w:rsid w:val="00F81138"/>
    <w:rsid w:val="00F82207"/>
    <w:rsid w:val="00F83BA5"/>
    <w:rsid w:val="00F85291"/>
    <w:rsid w:val="00F854C9"/>
    <w:rsid w:val="00F859A5"/>
    <w:rsid w:val="00F929F1"/>
    <w:rsid w:val="00FA2995"/>
    <w:rsid w:val="00FA2EE5"/>
    <w:rsid w:val="00FA3860"/>
    <w:rsid w:val="00FA56D2"/>
    <w:rsid w:val="00FA73D4"/>
    <w:rsid w:val="00FC0DF5"/>
    <w:rsid w:val="00FC3BD6"/>
    <w:rsid w:val="00FC3EF5"/>
    <w:rsid w:val="00FC491A"/>
    <w:rsid w:val="00FC49C8"/>
    <w:rsid w:val="00FC769C"/>
    <w:rsid w:val="00FD2286"/>
    <w:rsid w:val="00FD3D0F"/>
    <w:rsid w:val="00FD5D74"/>
    <w:rsid w:val="00FD74B2"/>
    <w:rsid w:val="00FE38BD"/>
    <w:rsid w:val="00FE6C10"/>
    <w:rsid w:val="00FF0FAB"/>
    <w:rsid w:val="00FF194B"/>
    <w:rsid w:val="00FF46B8"/>
    <w:rsid w:val="00FF5ED9"/>
    <w:rsid w:val="00FF60FD"/>
    <w:rsid w:val="00FF74A6"/>
    <w:rsid w:val="00FF7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C151E"/>
  <w15:docId w15:val="{9F49C388-2EBC-42DA-85F6-E14C24C22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60D"/>
    <w:pPr>
      <w:spacing w:after="240" w:line="276" w:lineRule="auto"/>
      <w:ind w:left="1418" w:right="-57"/>
      <w:jc w:val="both"/>
    </w:pPr>
    <w:rPr>
      <w:lang w:val="en-GB"/>
    </w:rPr>
  </w:style>
  <w:style w:type="paragraph" w:styleId="Heading1">
    <w:name w:val="heading 1"/>
    <w:basedOn w:val="Normal"/>
    <w:next w:val="Normal"/>
    <w:link w:val="Heading1Char"/>
    <w:autoRedefine/>
    <w:qFormat/>
    <w:rsid w:val="00C6560D"/>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6560D"/>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C6560D"/>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C6560D"/>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C6560D"/>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C6560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6560D"/>
    <w:pPr>
      <w:spacing w:after="0"/>
      <w:ind w:left="0"/>
      <w:outlineLvl w:val="6"/>
    </w:pPr>
    <w:rPr>
      <w:i/>
      <w:iCs/>
    </w:rPr>
  </w:style>
  <w:style w:type="paragraph" w:styleId="Heading8">
    <w:name w:val="heading 8"/>
    <w:basedOn w:val="Normal"/>
    <w:next w:val="Normal"/>
    <w:link w:val="Heading8Char"/>
    <w:uiPriority w:val="9"/>
    <w:semiHidden/>
    <w:qFormat/>
    <w:rsid w:val="00C6560D"/>
    <w:pPr>
      <w:numPr>
        <w:ilvl w:val="7"/>
        <w:numId w:val="5"/>
      </w:numPr>
      <w:spacing w:after="0"/>
      <w:outlineLvl w:val="7"/>
    </w:pPr>
  </w:style>
  <w:style w:type="paragraph" w:styleId="Heading9">
    <w:name w:val="heading 9"/>
    <w:basedOn w:val="Normal"/>
    <w:next w:val="Normal"/>
    <w:link w:val="Heading9Char"/>
    <w:uiPriority w:val="9"/>
    <w:semiHidden/>
    <w:qFormat/>
    <w:rsid w:val="00C6560D"/>
    <w:pPr>
      <w:spacing w:after="0"/>
      <w:ind w:left="1584" w:hanging="1584"/>
      <w:outlineLvl w:val="8"/>
    </w:pPr>
    <w:rPr>
      <w:i/>
      <w:iCs/>
      <w:spacing w:val="5"/>
    </w:rPr>
  </w:style>
  <w:style w:type="character" w:default="1" w:styleId="DefaultParagraphFont">
    <w:name w:val="Default Paragraph Font"/>
    <w:uiPriority w:val="1"/>
    <w:semiHidden/>
    <w:unhideWhenUsed/>
    <w:rsid w:val="00C6560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6560D"/>
  </w:style>
  <w:style w:type="character" w:customStyle="1" w:styleId="Heading1Char">
    <w:name w:val="Heading 1 Char"/>
    <w:link w:val="Heading1"/>
    <w:rsid w:val="00C6560D"/>
    <w:rPr>
      <w:b/>
      <w:bCs/>
      <w:caps/>
      <w:u w:val="single"/>
      <w:lang w:val="en-GB"/>
    </w:rPr>
  </w:style>
  <w:style w:type="character" w:customStyle="1" w:styleId="Heading2Char">
    <w:name w:val="Heading 2 Char"/>
    <w:link w:val="Heading2"/>
    <w:rsid w:val="00C6560D"/>
    <w:rPr>
      <w:bCs/>
      <w:caps/>
      <w:u w:val="single"/>
      <w:lang w:val="en-GB"/>
    </w:rPr>
  </w:style>
  <w:style w:type="character" w:customStyle="1" w:styleId="Heading3Char">
    <w:name w:val="Heading 3 Char"/>
    <w:link w:val="Heading3"/>
    <w:rsid w:val="00C6560D"/>
    <w:rPr>
      <w:bCs/>
      <w:u w:val="single"/>
      <w:lang w:val="en-GB"/>
    </w:rPr>
  </w:style>
  <w:style w:type="character" w:customStyle="1" w:styleId="Heading4Char">
    <w:name w:val="Heading 4 Char"/>
    <w:link w:val="Heading4"/>
    <w:rsid w:val="00C6560D"/>
    <w:rPr>
      <w:bCs/>
      <w:i/>
      <w:iCs/>
      <w:lang w:val="en-GB"/>
    </w:rPr>
  </w:style>
  <w:style w:type="character" w:customStyle="1" w:styleId="Heading5Char">
    <w:name w:val="Heading 5 Char"/>
    <w:link w:val="Heading5"/>
    <w:rsid w:val="00C6560D"/>
    <w:rPr>
      <w:bCs/>
      <w:color w:val="000000"/>
      <w:lang w:val="en-GB"/>
    </w:rPr>
  </w:style>
  <w:style w:type="character" w:customStyle="1" w:styleId="Heading6Char">
    <w:name w:val="Heading 6 Char"/>
    <w:link w:val="Heading6"/>
    <w:uiPriority w:val="59"/>
    <w:semiHidden/>
    <w:rsid w:val="00C6560D"/>
    <w:rPr>
      <w:b/>
      <w:bCs/>
      <w:i/>
      <w:iCs/>
      <w:color w:val="7F7F7F"/>
      <w:lang w:val="en-GB"/>
    </w:rPr>
  </w:style>
  <w:style w:type="character" w:customStyle="1" w:styleId="Heading7Char">
    <w:name w:val="Heading 7 Char"/>
    <w:link w:val="Heading7"/>
    <w:uiPriority w:val="9"/>
    <w:semiHidden/>
    <w:rsid w:val="00C6560D"/>
    <w:rPr>
      <w:i/>
      <w:iCs/>
      <w:lang w:val="en-GB"/>
    </w:rPr>
  </w:style>
  <w:style w:type="character" w:customStyle="1" w:styleId="Heading8Char">
    <w:name w:val="Heading 8 Char"/>
    <w:link w:val="Heading8"/>
    <w:uiPriority w:val="9"/>
    <w:semiHidden/>
    <w:rsid w:val="00C6560D"/>
    <w:rPr>
      <w:lang w:val="en-GB"/>
    </w:rPr>
  </w:style>
  <w:style w:type="character" w:customStyle="1" w:styleId="Heading9Char">
    <w:name w:val="Heading 9 Char"/>
    <w:link w:val="Heading9"/>
    <w:uiPriority w:val="9"/>
    <w:semiHidden/>
    <w:rsid w:val="00C6560D"/>
    <w:rPr>
      <w:i/>
      <w:iCs/>
      <w:spacing w:val="5"/>
      <w:lang w:val="en-GB"/>
    </w:rPr>
  </w:style>
  <w:style w:type="paragraph" w:styleId="Title">
    <w:name w:val="Title"/>
    <w:aliases w:val="Title Bold"/>
    <w:basedOn w:val="Normal"/>
    <w:next w:val="Normal"/>
    <w:link w:val="TitleChar"/>
    <w:qFormat/>
    <w:rsid w:val="00C6560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6560D"/>
    <w:rPr>
      <w:b/>
      <w:caps/>
      <w:spacing w:val="5"/>
      <w:u w:val="single"/>
      <w:lang w:val="en-GB"/>
    </w:rPr>
  </w:style>
  <w:style w:type="paragraph" w:styleId="Subtitle">
    <w:name w:val="Subtitle"/>
    <w:basedOn w:val="Normal"/>
    <w:next w:val="Normal"/>
    <w:link w:val="SubtitleChar"/>
    <w:qFormat/>
    <w:rsid w:val="00C6560D"/>
    <w:pPr>
      <w:spacing w:after="600"/>
    </w:pPr>
    <w:rPr>
      <w:i/>
      <w:iCs/>
      <w:spacing w:val="13"/>
      <w:sz w:val="24"/>
      <w:szCs w:val="24"/>
    </w:rPr>
  </w:style>
  <w:style w:type="character" w:customStyle="1" w:styleId="SubtitleChar">
    <w:name w:val="Subtitle Char"/>
    <w:link w:val="Subtitle"/>
    <w:rsid w:val="00C6560D"/>
    <w:rPr>
      <w:i/>
      <w:iCs/>
      <w:spacing w:val="13"/>
      <w:sz w:val="24"/>
      <w:szCs w:val="24"/>
      <w:lang w:val="en-GB"/>
    </w:rPr>
  </w:style>
  <w:style w:type="paragraph" w:customStyle="1" w:styleId="CoverPageTitle">
    <w:name w:val="Cover Page Title"/>
    <w:basedOn w:val="Normal"/>
    <w:link w:val="CoverPageTitleChar"/>
    <w:qFormat/>
    <w:rsid w:val="00C6560D"/>
    <w:pPr>
      <w:spacing w:line="360" w:lineRule="auto"/>
      <w:ind w:left="1701" w:right="1650"/>
      <w:jc w:val="center"/>
    </w:pPr>
    <w:rPr>
      <w:rFonts w:cs="Arial"/>
      <w:b/>
      <w:sz w:val="28"/>
      <w:szCs w:val="28"/>
    </w:rPr>
  </w:style>
  <w:style w:type="character" w:customStyle="1" w:styleId="CoverPageTitleChar">
    <w:name w:val="Cover Page Title Char"/>
    <w:link w:val="CoverPageTitle"/>
    <w:rsid w:val="00C6560D"/>
    <w:rPr>
      <w:rFonts w:cs="Arial"/>
      <w:b/>
      <w:sz w:val="28"/>
      <w:szCs w:val="28"/>
      <w:lang w:val="en-GB"/>
    </w:rPr>
  </w:style>
  <w:style w:type="paragraph" w:styleId="ListParagraph">
    <w:name w:val="List Paragraph"/>
    <w:basedOn w:val="Normal"/>
    <w:link w:val="ListParagraphChar"/>
    <w:uiPriority w:val="34"/>
    <w:rsid w:val="00C6560D"/>
    <w:pPr>
      <w:ind w:left="720"/>
      <w:contextualSpacing/>
    </w:pPr>
  </w:style>
  <w:style w:type="character" w:customStyle="1" w:styleId="ListParagraphChar">
    <w:name w:val="List Paragraph Char"/>
    <w:link w:val="ListParagraph"/>
    <w:uiPriority w:val="34"/>
    <w:rsid w:val="00C6560D"/>
    <w:rPr>
      <w:lang w:val="en-GB"/>
    </w:rPr>
  </w:style>
  <w:style w:type="table" w:styleId="TableGrid">
    <w:name w:val="Table Grid"/>
    <w:basedOn w:val="TableNormal"/>
    <w:uiPriority w:val="59"/>
    <w:rsid w:val="00C6560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56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60D"/>
    <w:rPr>
      <w:rFonts w:ascii="Tahoma" w:hAnsi="Tahoma" w:cs="Tahoma"/>
      <w:sz w:val="16"/>
      <w:szCs w:val="16"/>
      <w:lang w:val="en-GB"/>
    </w:rPr>
  </w:style>
  <w:style w:type="paragraph" w:customStyle="1" w:styleId="FigureTitle">
    <w:name w:val="Figure Title"/>
    <w:basedOn w:val="Normal"/>
    <w:link w:val="FigureTitleChar"/>
    <w:qFormat/>
    <w:rsid w:val="00C6560D"/>
    <w:pPr>
      <w:keepNext/>
      <w:keepLines/>
      <w:spacing w:before="240" w:after="80"/>
      <w:jc w:val="center"/>
    </w:pPr>
    <w:rPr>
      <w:b/>
      <w:caps/>
      <w:u w:val="single"/>
    </w:rPr>
  </w:style>
  <w:style w:type="paragraph" w:styleId="TOC1">
    <w:name w:val="toc 1"/>
    <w:basedOn w:val="Normal"/>
    <w:next w:val="Normal"/>
    <w:autoRedefine/>
    <w:uiPriority w:val="39"/>
    <w:unhideWhenUsed/>
    <w:rsid w:val="00C6560D"/>
    <w:pPr>
      <w:spacing w:after="100"/>
      <w:ind w:left="0"/>
    </w:pPr>
    <w:rPr>
      <w:caps/>
    </w:rPr>
  </w:style>
  <w:style w:type="paragraph" w:styleId="TOC2">
    <w:name w:val="toc 2"/>
    <w:basedOn w:val="Normal"/>
    <w:next w:val="Normal"/>
    <w:autoRedefine/>
    <w:uiPriority w:val="39"/>
    <w:unhideWhenUsed/>
    <w:rsid w:val="00C6560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6560D"/>
    <w:pPr>
      <w:spacing w:after="100"/>
      <w:ind w:left="0"/>
    </w:pPr>
  </w:style>
  <w:style w:type="paragraph" w:styleId="TOC4">
    <w:name w:val="toc 4"/>
    <w:basedOn w:val="Normal"/>
    <w:next w:val="Normal"/>
    <w:autoRedefine/>
    <w:uiPriority w:val="39"/>
    <w:unhideWhenUsed/>
    <w:rsid w:val="00C6560D"/>
    <w:pPr>
      <w:spacing w:after="100"/>
      <w:ind w:left="0"/>
    </w:pPr>
  </w:style>
  <w:style w:type="paragraph" w:styleId="TOC5">
    <w:name w:val="toc 5"/>
    <w:basedOn w:val="Normal"/>
    <w:next w:val="Normal"/>
    <w:autoRedefine/>
    <w:uiPriority w:val="39"/>
    <w:unhideWhenUsed/>
    <w:rsid w:val="00C6560D"/>
    <w:pPr>
      <w:spacing w:after="100"/>
      <w:ind w:left="0"/>
    </w:pPr>
  </w:style>
  <w:style w:type="paragraph" w:customStyle="1" w:styleId="Dashlist">
    <w:name w:val="Dash list"/>
    <w:basedOn w:val="Normal"/>
    <w:link w:val="DashlistChar"/>
    <w:qFormat/>
    <w:rsid w:val="00C6560D"/>
    <w:pPr>
      <w:numPr>
        <w:numId w:val="3"/>
      </w:numPr>
      <w:spacing w:after="0" w:line="240" w:lineRule="auto"/>
      <w:ind w:left="1777" w:right="0"/>
    </w:pPr>
  </w:style>
  <w:style w:type="character" w:customStyle="1" w:styleId="DashlistChar">
    <w:name w:val="Dash list Char"/>
    <w:link w:val="Dashlist"/>
    <w:rsid w:val="00C6560D"/>
    <w:rPr>
      <w:lang w:val="en-GB"/>
    </w:rPr>
  </w:style>
  <w:style w:type="paragraph" w:customStyle="1" w:styleId="Bodyjustified">
    <w:name w:val="Body justified"/>
    <w:link w:val="BodyjustifiedChar"/>
    <w:uiPriority w:val="99"/>
    <w:rsid w:val="00C6560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6560D"/>
    <w:rPr>
      <w:rFonts w:eastAsia="Arial" w:cs="Helvetica"/>
      <w:color w:val="000000"/>
      <w:w w:val="0"/>
      <w:lang w:val="en-GB"/>
    </w:rPr>
  </w:style>
  <w:style w:type="paragraph" w:customStyle="1" w:styleId="BulletList">
    <w:name w:val="Bullet List"/>
    <w:basedOn w:val="ListParagraph"/>
    <w:link w:val="BulletListChar"/>
    <w:qFormat/>
    <w:rsid w:val="00C6560D"/>
    <w:pPr>
      <w:numPr>
        <w:numId w:val="4"/>
      </w:numPr>
      <w:ind w:left="1777" w:right="0"/>
    </w:pPr>
  </w:style>
  <w:style w:type="character" w:customStyle="1" w:styleId="BulletListChar">
    <w:name w:val="Bullet List Char"/>
    <w:link w:val="BulletList"/>
    <w:rsid w:val="00C6560D"/>
    <w:rPr>
      <w:lang w:val="en-GB"/>
    </w:rPr>
  </w:style>
  <w:style w:type="paragraph" w:customStyle="1" w:styleId="numericallist">
    <w:name w:val="numerical list"/>
    <w:basedOn w:val="Normal"/>
    <w:link w:val="numericallistChar"/>
    <w:qFormat/>
    <w:rsid w:val="00C6560D"/>
    <w:pPr>
      <w:numPr>
        <w:ilvl w:val="6"/>
        <w:numId w:val="5"/>
      </w:numPr>
      <w:spacing w:after="0" w:line="240" w:lineRule="auto"/>
    </w:pPr>
  </w:style>
  <w:style w:type="character" w:customStyle="1" w:styleId="numericallistChar">
    <w:name w:val="numerical list Char"/>
    <w:link w:val="numericallist"/>
    <w:rsid w:val="00C6560D"/>
    <w:rPr>
      <w:lang w:val="en-GB"/>
    </w:rPr>
  </w:style>
  <w:style w:type="character" w:styleId="PlaceholderText">
    <w:name w:val="Placeholder Text"/>
    <w:basedOn w:val="DefaultParagraphFont"/>
    <w:uiPriority w:val="99"/>
    <w:semiHidden/>
    <w:rsid w:val="00C6560D"/>
    <w:rPr>
      <w:color w:val="808080"/>
    </w:rPr>
  </w:style>
  <w:style w:type="paragraph" w:customStyle="1" w:styleId="Leftalign">
    <w:name w:val="Left align"/>
    <w:basedOn w:val="Normal"/>
    <w:link w:val="LeftalignChar"/>
    <w:qFormat/>
    <w:rsid w:val="00C6560D"/>
    <w:pPr>
      <w:spacing w:after="0" w:line="240" w:lineRule="auto"/>
      <w:ind w:left="0" w:right="0"/>
    </w:pPr>
    <w:rPr>
      <w:rFonts w:eastAsia="Arial" w:cs="Arial"/>
    </w:rPr>
  </w:style>
  <w:style w:type="character" w:customStyle="1" w:styleId="LeftalignChar">
    <w:name w:val="Left align Char"/>
    <w:link w:val="Leftalign"/>
    <w:rsid w:val="00C6560D"/>
    <w:rPr>
      <w:rFonts w:eastAsia="Arial" w:cs="Arial"/>
      <w:lang w:val="en-GB"/>
    </w:rPr>
  </w:style>
  <w:style w:type="character" w:styleId="Hyperlink">
    <w:name w:val="Hyperlink"/>
    <w:basedOn w:val="DefaultParagraphFont"/>
    <w:rsid w:val="00C6560D"/>
    <w:rPr>
      <w:color w:val="0000FF" w:themeColor="hyperlink"/>
      <w:u w:val="none"/>
    </w:rPr>
  </w:style>
  <w:style w:type="character" w:customStyle="1" w:styleId="FigureTitleChar">
    <w:name w:val="Figure Title Char"/>
    <w:basedOn w:val="DefaultParagraphFont"/>
    <w:link w:val="FigureTitle"/>
    <w:rsid w:val="00C6560D"/>
    <w:rPr>
      <w:b/>
      <w:caps/>
      <w:u w:val="single"/>
      <w:lang w:val="en-GB"/>
    </w:rPr>
  </w:style>
  <w:style w:type="paragraph" w:customStyle="1" w:styleId="BASEDON">
    <w:name w:val="BASED ON"/>
    <w:basedOn w:val="CoverPageTitle"/>
    <w:link w:val="BASEDONChar"/>
    <w:qFormat/>
    <w:rsid w:val="00C6560D"/>
    <w:pPr>
      <w:spacing w:before="360" w:after="480"/>
    </w:pPr>
    <w:rPr>
      <w:caps/>
    </w:rPr>
  </w:style>
  <w:style w:type="character" w:customStyle="1" w:styleId="BASEDONChar">
    <w:name w:val="BASED ON Char"/>
    <w:link w:val="BASEDON"/>
    <w:rsid w:val="00C6560D"/>
    <w:rPr>
      <w:rFonts w:cs="Arial"/>
      <w:b/>
      <w:caps/>
      <w:sz w:val="28"/>
      <w:szCs w:val="28"/>
      <w:lang w:val="en-GB"/>
    </w:rPr>
  </w:style>
  <w:style w:type="paragraph" w:customStyle="1" w:styleId="NOTES">
    <w:name w:val="NOTES"/>
    <w:link w:val="NOTESChar"/>
    <w:qFormat/>
    <w:rsid w:val="00C6560D"/>
    <w:pPr>
      <w:keepNext/>
      <w:spacing w:before="240"/>
      <w:ind w:firstLine="1440"/>
    </w:pPr>
    <w:rPr>
      <w:rFonts w:eastAsia="Arial" w:cs="Helvetica"/>
      <w:b/>
      <w:caps/>
      <w:color w:val="000000"/>
      <w:u w:val="single"/>
      <w:lang w:val="en-GB"/>
    </w:rPr>
  </w:style>
  <w:style w:type="character" w:customStyle="1" w:styleId="NOTESChar">
    <w:name w:val="NOTES Char"/>
    <w:link w:val="NOTES"/>
    <w:rsid w:val="00C6560D"/>
    <w:rPr>
      <w:rFonts w:eastAsia="Arial" w:cs="Helvetica"/>
      <w:b/>
      <w:caps/>
      <w:color w:val="000000"/>
      <w:u w:val="single"/>
      <w:lang w:val="en-GB"/>
    </w:rPr>
  </w:style>
  <w:style w:type="paragraph" w:customStyle="1" w:styleId="TableTitle">
    <w:name w:val="Table Title"/>
    <w:basedOn w:val="BodyText"/>
    <w:link w:val="TableTitleChar"/>
    <w:qFormat/>
    <w:rsid w:val="00C6560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6560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6560D"/>
    <w:rPr>
      <w:lang w:val="fr-FR" w:eastAsia="fr-FR"/>
    </w:rPr>
  </w:style>
  <w:style w:type="character" w:customStyle="1" w:styleId="TableTitleChar">
    <w:name w:val="Table Title Char"/>
    <w:link w:val="TableTitle"/>
    <w:rsid w:val="00C6560D"/>
    <w:rPr>
      <w:b/>
      <w:caps/>
      <w:u w:val="single"/>
      <w:lang w:eastAsia="fr-FR"/>
    </w:rPr>
  </w:style>
  <w:style w:type="paragraph" w:customStyle="1" w:styleId="Bullet2">
    <w:name w:val="Bullet 2"/>
    <w:qFormat/>
    <w:rsid w:val="00C6560D"/>
    <w:pPr>
      <w:numPr>
        <w:numId w:val="6"/>
      </w:numPr>
      <w:ind w:left="2344"/>
    </w:pPr>
    <w:rPr>
      <w:lang w:val="en-GB"/>
    </w:rPr>
  </w:style>
  <w:style w:type="paragraph" w:customStyle="1" w:styleId="Aligncenter">
    <w:name w:val="Align center"/>
    <w:basedOn w:val="Bodyjustified"/>
    <w:link w:val="AligncenterChar"/>
    <w:qFormat/>
    <w:rsid w:val="00C6560D"/>
    <w:pPr>
      <w:keepNext/>
    </w:pPr>
  </w:style>
  <w:style w:type="character" w:customStyle="1" w:styleId="AligncenterChar">
    <w:name w:val="Align center Char"/>
    <w:link w:val="Aligncenter"/>
    <w:rsid w:val="00C6560D"/>
    <w:rPr>
      <w:rFonts w:eastAsia="Arial" w:cs="Helvetica"/>
      <w:color w:val="000000"/>
      <w:w w:val="0"/>
      <w:lang w:val="en-GB"/>
    </w:rPr>
  </w:style>
  <w:style w:type="paragraph" w:customStyle="1" w:styleId="alphabeticallist">
    <w:name w:val="alphabetical list"/>
    <w:basedOn w:val="BodyText"/>
    <w:link w:val="alphabeticallistChar"/>
    <w:qFormat/>
    <w:rsid w:val="00C6560D"/>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6560D"/>
    <w:rPr>
      <w:lang w:val="en-GB" w:eastAsia="fr-FR"/>
    </w:rPr>
  </w:style>
  <w:style w:type="paragraph" w:styleId="ListNumber">
    <w:name w:val="List Number"/>
    <w:basedOn w:val="Normal"/>
    <w:uiPriority w:val="99"/>
    <w:semiHidden/>
    <w:unhideWhenUsed/>
    <w:rsid w:val="00C6560D"/>
    <w:pPr>
      <w:numPr>
        <w:numId w:val="1"/>
      </w:numPr>
      <w:contextualSpacing/>
    </w:pPr>
  </w:style>
  <w:style w:type="paragraph" w:styleId="ListNumber2">
    <w:name w:val="List Number 2"/>
    <w:basedOn w:val="Normal"/>
    <w:uiPriority w:val="99"/>
    <w:semiHidden/>
    <w:unhideWhenUsed/>
    <w:rsid w:val="00C6560D"/>
    <w:pPr>
      <w:numPr>
        <w:numId w:val="2"/>
      </w:numPr>
      <w:contextualSpacing/>
    </w:pPr>
  </w:style>
  <w:style w:type="paragraph" w:customStyle="1" w:styleId="Title2">
    <w:name w:val="Title 2"/>
    <w:basedOn w:val="Normal"/>
    <w:link w:val="Title2Char"/>
    <w:qFormat/>
    <w:rsid w:val="00C6560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6560D"/>
    <w:rPr>
      <w:caps/>
      <w:u w:val="single"/>
      <w:lang w:val="en-GB"/>
    </w:rPr>
  </w:style>
  <w:style w:type="paragraph" w:customStyle="1" w:styleId="NB">
    <w:name w:val="N.B."/>
    <w:link w:val="NBChar"/>
    <w:qFormat/>
    <w:rsid w:val="00C6560D"/>
    <w:pPr>
      <w:keepNext/>
      <w:spacing w:before="240"/>
      <w:ind w:left="1418"/>
    </w:pPr>
    <w:rPr>
      <w:b/>
      <w:caps/>
      <w:u w:val="single"/>
      <w:lang w:val="en-GB"/>
    </w:rPr>
  </w:style>
  <w:style w:type="character" w:customStyle="1" w:styleId="NBChar">
    <w:name w:val="N.B. Char"/>
    <w:basedOn w:val="DefaultParagraphFont"/>
    <w:link w:val="NB"/>
    <w:rsid w:val="00C6560D"/>
    <w:rPr>
      <w:b/>
      <w:caps/>
      <w:u w:val="single"/>
      <w:lang w:val="en-GB"/>
    </w:rPr>
  </w:style>
  <w:style w:type="paragraph" w:customStyle="1" w:styleId="AppendixTitle">
    <w:name w:val="Appendix Title"/>
    <w:basedOn w:val="Normal"/>
    <w:qFormat/>
    <w:rsid w:val="00C6560D"/>
    <w:pPr>
      <w:keepNext/>
      <w:keepLines/>
      <w:spacing w:after="0"/>
      <w:jc w:val="center"/>
    </w:pPr>
    <w:rPr>
      <w:b/>
      <w:caps/>
      <w:spacing w:val="5"/>
      <w:u w:val="single"/>
    </w:rPr>
  </w:style>
  <w:style w:type="paragraph" w:styleId="Header">
    <w:name w:val="header"/>
    <w:basedOn w:val="Normal"/>
    <w:link w:val="HeaderChar"/>
    <w:uiPriority w:val="99"/>
    <w:unhideWhenUsed/>
    <w:rsid w:val="00C6560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6560D"/>
    <w:rPr>
      <w:lang w:val="en-GB"/>
    </w:rPr>
  </w:style>
  <w:style w:type="paragraph" w:styleId="Footer">
    <w:name w:val="footer"/>
    <w:basedOn w:val="Normal"/>
    <w:link w:val="FooterChar"/>
    <w:uiPriority w:val="99"/>
    <w:unhideWhenUsed/>
    <w:rsid w:val="00C656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60D"/>
    <w:rPr>
      <w:lang w:val="en-GB"/>
    </w:rPr>
  </w:style>
  <w:style w:type="paragraph" w:customStyle="1" w:styleId="Rightalign">
    <w:name w:val="Right align"/>
    <w:basedOn w:val="Normal"/>
    <w:link w:val="RightalignChar"/>
    <w:qFormat/>
    <w:rsid w:val="00C6560D"/>
    <w:pPr>
      <w:spacing w:after="0" w:line="240" w:lineRule="auto"/>
      <w:ind w:left="0" w:right="0"/>
    </w:pPr>
    <w:rPr>
      <w:rFonts w:eastAsia="Arial" w:cs="Arial"/>
    </w:rPr>
  </w:style>
  <w:style w:type="character" w:customStyle="1" w:styleId="RightalignChar">
    <w:name w:val="Right align Char"/>
    <w:link w:val="Rightalign"/>
    <w:rsid w:val="00C6560D"/>
    <w:rPr>
      <w:rFonts w:eastAsia="Arial" w:cs="Arial"/>
      <w:lang w:val="en-GB"/>
    </w:rPr>
  </w:style>
  <w:style w:type="numbering" w:customStyle="1" w:styleId="NoList1">
    <w:name w:val="No List1"/>
    <w:next w:val="NoList"/>
    <w:uiPriority w:val="99"/>
    <w:semiHidden/>
    <w:unhideWhenUsed/>
    <w:rsid w:val="00C6560D"/>
  </w:style>
  <w:style w:type="paragraph" w:customStyle="1" w:styleId="Tableofcontents">
    <w:name w:val="Table of contents"/>
    <w:basedOn w:val="Normal"/>
    <w:link w:val="TableofcontentsChar"/>
    <w:qFormat/>
    <w:rsid w:val="00C6560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6560D"/>
    <w:rPr>
      <w:b/>
      <w:bCs/>
      <w:caps/>
      <w:u w:val="single"/>
      <w:lang w:val="en-GB" w:bidi="en-US"/>
    </w:rPr>
  </w:style>
  <w:style w:type="paragraph" w:customStyle="1" w:styleId="superscript">
    <w:name w:val="superscript"/>
    <w:basedOn w:val="Normal"/>
    <w:link w:val="superscriptChar"/>
    <w:qFormat/>
    <w:rsid w:val="00C6560D"/>
    <w:pPr>
      <w:spacing w:after="0" w:line="240" w:lineRule="auto"/>
      <w:ind w:left="0" w:right="0"/>
    </w:pPr>
    <w:rPr>
      <w:vertAlign w:val="superscript"/>
    </w:rPr>
  </w:style>
  <w:style w:type="character" w:customStyle="1" w:styleId="superscriptChar">
    <w:name w:val="superscript Char"/>
    <w:link w:val="superscript"/>
    <w:rsid w:val="00C6560D"/>
    <w:rPr>
      <w:vertAlign w:val="superscript"/>
      <w:lang w:val="en-GB"/>
    </w:rPr>
  </w:style>
  <w:style w:type="paragraph" w:customStyle="1" w:styleId="subscript">
    <w:name w:val="subscript"/>
    <w:basedOn w:val="Normal"/>
    <w:link w:val="subscriptChar"/>
    <w:qFormat/>
    <w:rsid w:val="00C6560D"/>
    <w:pPr>
      <w:spacing w:after="0" w:line="240" w:lineRule="auto"/>
      <w:ind w:left="0" w:right="0"/>
    </w:pPr>
    <w:rPr>
      <w:vertAlign w:val="subscript"/>
    </w:rPr>
  </w:style>
  <w:style w:type="character" w:customStyle="1" w:styleId="subscriptChar">
    <w:name w:val="subscript Char"/>
    <w:link w:val="subscript"/>
    <w:rsid w:val="00C6560D"/>
    <w:rPr>
      <w:vertAlign w:val="subscript"/>
      <w:lang w:val="en-GB"/>
    </w:rPr>
  </w:style>
  <w:style w:type="numbering" w:customStyle="1" w:styleId="NoList2">
    <w:name w:val="No List2"/>
    <w:next w:val="NoList"/>
    <w:uiPriority w:val="99"/>
    <w:semiHidden/>
    <w:unhideWhenUsed/>
    <w:rsid w:val="00C6560D"/>
  </w:style>
  <w:style w:type="numbering" w:customStyle="1" w:styleId="NoList11">
    <w:name w:val="No List11"/>
    <w:next w:val="NoList"/>
    <w:uiPriority w:val="99"/>
    <w:semiHidden/>
    <w:unhideWhenUsed/>
    <w:rsid w:val="00C6560D"/>
  </w:style>
  <w:style w:type="paragraph" w:customStyle="1" w:styleId="rightindent">
    <w:name w:val="right indent"/>
    <w:basedOn w:val="Rightalign"/>
    <w:link w:val="rightindentChar"/>
    <w:qFormat/>
    <w:rsid w:val="00C6560D"/>
    <w:pPr>
      <w:tabs>
        <w:tab w:val="left" w:pos="7920"/>
      </w:tabs>
    </w:pPr>
  </w:style>
  <w:style w:type="character" w:customStyle="1" w:styleId="rightindentChar">
    <w:name w:val="right indent Char"/>
    <w:link w:val="rightindent"/>
    <w:rsid w:val="00C6560D"/>
    <w:rPr>
      <w:rFonts w:eastAsia="Arial" w:cs="Arial"/>
      <w:lang w:val="en-GB"/>
    </w:rPr>
  </w:style>
  <w:style w:type="paragraph" w:styleId="TOCHeading">
    <w:name w:val="TOC Heading"/>
    <w:basedOn w:val="Heading1"/>
    <w:next w:val="Normal"/>
    <w:link w:val="TOCHeadingChar"/>
    <w:uiPriority w:val="39"/>
    <w:semiHidden/>
    <w:unhideWhenUsed/>
    <w:qFormat/>
    <w:rsid w:val="00C6560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6560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6560D"/>
    <w:pPr>
      <w:numPr>
        <w:numId w:val="7"/>
      </w:numPr>
      <w:ind w:left="2344"/>
    </w:pPr>
    <w:rPr>
      <w:lang w:val="en-GB"/>
    </w:rPr>
  </w:style>
  <w:style w:type="paragraph" w:customStyle="1" w:styleId="numericalroman">
    <w:name w:val="numerical roman"/>
    <w:basedOn w:val="ListParagraph"/>
    <w:qFormat/>
    <w:rsid w:val="00C6560D"/>
    <w:pPr>
      <w:numPr>
        <w:numId w:val="8"/>
      </w:numPr>
      <w:ind w:right="0"/>
    </w:pPr>
  </w:style>
  <w:style w:type="paragraph" w:styleId="TOC6">
    <w:name w:val="toc 6"/>
    <w:basedOn w:val="Normal"/>
    <w:next w:val="Normal"/>
    <w:autoRedefine/>
    <w:uiPriority w:val="39"/>
    <w:unhideWhenUsed/>
    <w:rsid w:val="00281DB0"/>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281DB0"/>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281DB0"/>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281DB0"/>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C6560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6560D"/>
    <w:rPr>
      <w:color w:val="800080" w:themeColor="followedHyperlink"/>
      <w:u w:val="single"/>
    </w:rPr>
  </w:style>
  <w:style w:type="character" w:styleId="BookTitle">
    <w:name w:val="Book Title"/>
    <w:basedOn w:val="DefaultParagraphFont"/>
    <w:uiPriority w:val="99"/>
    <w:rsid w:val="00C6560D"/>
    <w:rPr>
      <w:b/>
      <w:bCs/>
      <w:i/>
      <w:iCs/>
      <w:spacing w:val="5"/>
    </w:rPr>
  </w:style>
  <w:style w:type="character" w:styleId="Emphasis">
    <w:name w:val="Emphasis"/>
    <w:basedOn w:val="DefaultParagraphFont"/>
    <w:uiPriority w:val="20"/>
    <w:rsid w:val="00C6560D"/>
    <w:rPr>
      <w:i/>
      <w:iCs/>
    </w:rPr>
  </w:style>
  <w:style w:type="character" w:styleId="IntenseEmphasis">
    <w:name w:val="Intense Emphasis"/>
    <w:basedOn w:val="DefaultParagraphFont"/>
    <w:uiPriority w:val="21"/>
    <w:rsid w:val="00C6560D"/>
    <w:rPr>
      <w:i/>
      <w:iCs/>
      <w:color w:val="4F81BD" w:themeColor="accent1"/>
    </w:rPr>
  </w:style>
  <w:style w:type="paragraph" w:styleId="IntenseQuote">
    <w:name w:val="Intense Quote"/>
    <w:basedOn w:val="Normal"/>
    <w:next w:val="Normal"/>
    <w:link w:val="IntenseQuoteChar"/>
    <w:uiPriority w:val="30"/>
    <w:rsid w:val="00C6560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6560D"/>
    <w:rPr>
      <w:i/>
      <w:iCs/>
      <w:color w:val="4F81BD" w:themeColor="accent1"/>
      <w:lang w:val="en-GB"/>
    </w:rPr>
  </w:style>
  <w:style w:type="character" w:styleId="IntenseReference">
    <w:name w:val="Intense Reference"/>
    <w:basedOn w:val="DefaultParagraphFont"/>
    <w:uiPriority w:val="32"/>
    <w:rsid w:val="00C6560D"/>
    <w:rPr>
      <w:b/>
      <w:bCs/>
      <w:smallCaps/>
      <w:color w:val="4F81BD" w:themeColor="accent1"/>
      <w:spacing w:val="5"/>
    </w:rPr>
  </w:style>
  <w:style w:type="paragraph" w:styleId="NoSpacing">
    <w:name w:val="No Spacing"/>
    <w:uiPriority w:val="1"/>
    <w:rsid w:val="00C6560D"/>
    <w:pPr>
      <w:ind w:left="1418" w:right="-57"/>
      <w:jc w:val="both"/>
    </w:pPr>
    <w:rPr>
      <w:lang w:val="en-GB"/>
    </w:rPr>
  </w:style>
  <w:style w:type="paragraph" w:styleId="Quote">
    <w:name w:val="Quote"/>
    <w:basedOn w:val="Normal"/>
    <w:next w:val="Normal"/>
    <w:link w:val="QuoteChar"/>
    <w:uiPriority w:val="29"/>
    <w:rsid w:val="00C6560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6560D"/>
    <w:rPr>
      <w:i/>
      <w:iCs/>
      <w:color w:val="404040" w:themeColor="text1" w:themeTint="BF"/>
      <w:lang w:val="en-GB"/>
    </w:rPr>
  </w:style>
  <w:style w:type="character" w:styleId="Strong">
    <w:name w:val="Strong"/>
    <w:basedOn w:val="DefaultParagraphFont"/>
    <w:uiPriority w:val="22"/>
    <w:rsid w:val="00C6560D"/>
    <w:rPr>
      <w:b/>
      <w:bCs/>
    </w:rPr>
  </w:style>
  <w:style w:type="character" w:styleId="SubtleEmphasis">
    <w:name w:val="Subtle Emphasis"/>
    <w:basedOn w:val="DefaultParagraphFont"/>
    <w:uiPriority w:val="19"/>
    <w:rsid w:val="00C6560D"/>
    <w:rPr>
      <w:i/>
      <w:iCs/>
      <w:color w:val="404040" w:themeColor="text1" w:themeTint="BF"/>
    </w:rPr>
  </w:style>
  <w:style w:type="character" w:styleId="SubtleReference">
    <w:name w:val="Subtle Reference"/>
    <w:basedOn w:val="DefaultParagraphFont"/>
    <w:uiPriority w:val="31"/>
    <w:rsid w:val="00C6560D"/>
    <w:rPr>
      <w:smallCaps/>
      <w:color w:val="5A5A5A" w:themeColor="text1" w:themeTint="A5"/>
    </w:rPr>
  </w:style>
  <w:style w:type="paragraph" w:styleId="NormalWeb">
    <w:name w:val="Normal (Web)"/>
    <w:basedOn w:val="Normal"/>
    <w:uiPriority w:val="99"/>
    <w:unhideWhenUsed/>
    <w:rsid w:val="00A4783E"/>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EA0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0600.pdf" TargetMode="External"/><Relationship Id="rId21" Type="http://schemas.openxmlformats.org/officeDocument/2006/relationships/hyperlink" Target="http://escies.org/escc-specs/published/23100.pdf" TargetMode="External"/><Relationship Id="rId42" Type="http://schemas.openxmlformats.org/officeDocument/2006/relationships/hyperlink" Target="http://escies.org/escc-specs/published/24600.pdf" TargetMode="External"/><Relationship Id="rId47" Type="http://schemas.openxmlformats.org/officeDocument/2006/relationships/hyperlink" Target="http://escies.org/escc-specs/published/20100.pdf" TargetMode="External"/><Relationship Id="rId63" Type="http://schemas.openxmlformats.org/officeDocument/2006/relationships/hyperlink" Target="http://escies.org/escc-specs/published/20100.pdf" TargetMode="External"/><Relationship Id="rId68" Type="http://schemas.openxmlformats.org/officeDocument/2006/relationships/hyperlink" Target="https://escies.org/specfamily/searchSpecification?text=%2225400%22" TargetMode="External"/><Relationship Id="rId84" Type="http://schemas.openxmlformats.org/officeDocument/2006/relationships/hyperlink" Target="https://landandmaritimeapps.dla.mil/Downloads/MilSpec/Docs/MIL-STD-883/std883mthd1000.pdf" TargetMode="External"/><Relationship Id="rId89" Type="http://schemas.openxmlformats.org/officeDocument/2006/relationships/hyperlink" Target="https://landandmaritimeapps.dla.mil/Downloads/MilSpec/Docs/MIL-STD-883/std883mthd1000.pdf" TargetMode="External"/><Relationship Id="rId7" Type="http://schemas.openxmlformats.org/officeDocument/2006/relationships/settings" Target="settings.xml"/><Relationship Id="rId71" Type="http://schemas.openxmlformats.org/officeDocument/2006/relationships/hyperlink" Target="http://escies.org/escc-specs/published/20400.pdf" TargetMode="External"/><Relationship Id="rId92" Type="http://schemas.openxmlformats.org/officeDocument/2006/relationships/hyperlink" Target="https://escies.org/specfamily/searchSpecification?text=%2220100%22" TargetMode="External"/><Relationship Id="rId2" Type="http://schemas.openxmlformats.org/officeDocument/2006/relationships/customXml" Target="../customXml/item2.xml"/><Relationship Id="rId16" Type="http://schemas.openxmlformats.org/officeDocument/2006/relationships/hyperlink" Target="http://escies.org/escc-specs/published/20100.pdf" TargetMode="External"/><Relationship Id="rId29" Type="http://schemas.openxmlformats.org/officeDocument/2006/relationships/hyperlink" Target="http://escies.org/escc-specs/published/21700.pdf" TargetMode="External"/><Relationship Id="rId11" Type="http://schemas.openxmlformats.org/officeDocument/2006/relationships/image" Target="media/image1.jpg"/><Relationship Id="rId24" Type="http://schemas.openxmlformats.org/officeDocument/2006/relationships/hyperlink" Target="http://escies.org/escc-specs/published/20400.pdf" TargetMode="External"/><Relationship Id="rId32" Type="http://schemas.openxmlformats.org/officeDocument/2006/relationships/hyperlink" Target="http://escies.org/escc-specs/published/23100.pdf" TargetMode="External"/><Relationship Id="rId37" Type="http://schemas.openxmlformats.org/officeDocument/2006/relationships/hyperlink" Target="http://escies.org/escc-specs/published/24800.pdf" TargetMode="External"/><Relationship Id="rId40" Type="http://schemas.openxmlformats.org/officeDocument/2006/relationships/hyperlink" Target="http://escies.org/escc-specs/published/21700.pdf" TargetMode="External"/><Relationship Id="rId45" Type="http://schemas.openxmlformats.org/officeDocument/2006/relationships/hyperlink" Target="http://escies.org/escc-specs/published/21300.pdf" TargetMode="External"/><Relationship Id="rId53" Type="http://schemas.openxmlformats.org/officeDocument/2006/relationships/hyperlink" Target="http://escies.org/escc-specs/published/25400.pdf" TargetMode="External"/><Relationship Id="rId58" Type="http://schemas.openxmlformats.org/officeDocument/2006/relationships/hyperlink" Target="http://escies.org/escc-specs/published/22600.pdf" TargetMode="External"/><Relationship Id="rId66" Type="http://schemas.openxmlformats.org/officeDocument/2006/relationships/hyperlink" Target="https://escies.org/specfamily/searchSpecification?text=%2220100%22" TargetMode="External"/><Relationship Id="rId74" Type="http://schemas.openxmlformats.org/officeDocument/2006/relationships/hyperlink" Target="https://landandmaritimeapps.dla.mil/Downloads/MilSpec/Docs/MIL-STD-883/std883mthd1000.pdf" TargetMode="External"/><Relationship Id="rId79" Type="http://schemas.openxmlformats.org/officeDocument/2006/relationships/hyperlink" Target="https://escies.org/specfamily/searchSpecification?text=%2220500%22" TargetMode="External"/><Relationship Id="rId87" Type="http://schemas.openxmlformats.org/officeDocument/2006/relationships/hyperlink" Target="https://landandmaritimeapps.dla.mil/Downloads/MilSpec/Docs/MIL-STD-883/std883mthd2000.pdf" TargetMode="External"/><Relationship Id="rId102" Type="http://schemas.openxmlformats.org/officeDocument/2006/relationships/hyperlink" Target="http://escies.org/escc-specs/published/23100.pdf" TargetMode="Externa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s://landandmaritimeapps.dla.mil/Downloads/MilSpec/Docs/MIL-STD-883/std883mthd2000.pdf" TargetMode="External"/><Relationship Id="rId90" Type="http://schemas.openxmlformats.org/officeDocument/2006/relationships/hyperlink" Target="https://landandmaritimeapps.dla.mil/Downloads/MilSpec/Docs/MIL-STD-883/std883mthd1000.pdf" TargetMode="External"/><Relationship Id="rId95" Type="http://schemas.openxmlformats.org/officeDocument/2006/relationships/hyperlink" Target="http://escies.org/escc-specs/published/25400.pdf" TargetMode="External"/><Relationship Id="rId19" Type="http://schemas.openxmlformats.org/officeDocument/2006/relationships/hyperlink" Target="http://escies.org/escc-specs/published/254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3100.pdf" TargetMode="External"/><Relationship Id="rId27" Type="http://schemas.openxmlformats.org/officeDocument/2006/relationships/hyperlink" Target="http://escies.org/escc-specs/published/20900.pdf" TargetMode="External"/><Relationship Id="rId30" Type="http://schemas.openxmlformats.org/officeDocument/2006/relationships/hyperlink" Target="http://escies.org/escc-specs/published/22600.pdf" TargetMode="External"/><Relationship Id="rId35" Type="http://schemas.openxmlformats.org/officeDocument/2006/relationships/hyperlink" Target="https://escies.org/specfamily/searchSpecification?text=%2223800%22" TargetMode="External"/><Relationship Id="rId43" Type="http://schemas.openxmlformats.org/officeDocument/2006/relationships/hyperlink" Target="http://escies.org/escc-specs/published/25400.pdf" TargetMode="External"/><Relationship Id="rId48" Type="http://schemas.openxmlformats.org/officeDocument/2006/relationships/hyperlink" Target="https://escies.org/specfamily/searchSpecification?text=%2225400%22" TargetMode="External"/><Relationship Id="rId56" Type="http://schemas.openxmlformats.org/officeDocument/2006/relationships/hyperlink" Target="https://escies.org/specfamily/searchSpecification?text=%2221700%22" TargetMode="External"/><Relationship Id="rId64" Type="http://schemas.openxmlformats.org/officeDocument/2006/relationships/hyperlink" Target="https://escies.org/specfamily/searchSpecification?text=%2225400%22" TargetMode="External"/><Relationship Id="rId69" Type="http://schemas.openxmlformats.org/officeDocument/2006/relationships/hyperlink" Target="http://escies.org/escc-specs/published/25400.pdf" TargetMode="External"/><Relationship Id="rId77" Type="http://schemas.openxmlformats.org/officeDocument/2006/relationships/hyperlink" Target="https://landandmaritimeapps.dla.mil/Downloads/MilSpec/Docs/MIL-STD-883/std883mthd1000.pdf" TargetMode="External"/><Relationship Id="rId100" Type="http://schemas.openxmlformats.org/officeDocument/2006/relationships/hyperlink" Target="http://escies.org/escc-specs/published/20600.pdf" TargetMode="External"/><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escies.org/escc-specs/published/20100.pdf" TargetMode="External"/><Relationship Id="rId72" Type="http://schemas.openxmlformats.org/officeDocument/2006/relationships/hyperlink" Target="https://landandmaritimeapps.dla.mil/Downloads/MilSpec/Docs/MIL-STD-883/std883mthd2000.pdf" TargetMode="External"/><Relationship Id="rId80" Type="http://schemas.openxmlformats.org/officeDocument/2006/relationships/hyperlink" Target="http://escies.org/escc-specs/published/20500.pdf" TargetMode="External"/><Relationship Id="rId85" Type="http://schemas.openxmlformats.org/officeDocument/2006/relationships/hyperlink" Target="https://landandmaritimeapps.dla.mil/Downloads/MilSpec/Docs/MIL-STD-883/std883mthd2000.pdf" TargetMode="External"/><Relationship Id="rId93" Type="http://schemas.openxmlformats.org/officeDocument/2006/relationships/hyperlink" Target="http://escies.org/escc-specs/published/20100.pdf" TargetMode="External"/><Relationship Id="rId98" Type="http://schemas.openxmlformats.org/officeDocument/2006/relationships/hyperlink" Target="https://escies.org/specfamily/searchSpecification?text=%2225400%22"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0500.pdf" TargetMode="External"/><Relationship Id="rId33" Type="http://schemas.openxmlformats.org/officeDocument/2006/relationships/hyperlink" Target="http://escies.org/escc-specs/published/23500.pdf" TargetMode="External"/><Relationship Id="rId38" Type="http://schemas.openxmlformats.org/officeDocument/2006/relationships/hyperlink" Target="http://escies.org/escc-specs/published/25400.pdf" TargetMode="External"/><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escies.org/escc-specs/published/20100.pdf" TargetMode="External"/><Relationship Id="rId103" Type="http://schemas.openxmlformats.org/officeDocument/2006/relationships/hyperlink" Target="http://escies.org/escc-specs/published/23500.pdf" TargetMode="External"/><Relationship Id="rId20" Type="http://schemas.openxmlformats.org/officeDocument/2006/relationships/hyperlink" Target="http://escies.org/escc-specs/published/23100.pdf" TargetMode="External"/><Relationship Id="rId41" Type="http://schemas.openxmlformats.org/officeDocument/2006/relationships/hyperlink" Target="http://escies.org/escc-specs/published/22800.pdf" TargetMode="External"/><Relationship Id="rId54" Type="http://schemas.openxmlformats.org/officeDocument/2006/relationships/hyperlink" Target="https://escies.org/specfamily/searchSpecification?text=%2222800%22"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escies.org/escc-specs/published/23100.pdf" TargetMode="External"/><Relationship Id="rId75" Type="http://schemas.openxmlformats.org/officeDocument/2006/relationships/hyperlink" Target="https://landandmaritimeapps.dla.mil/Downloads/MilSpec/Docs/MIL-STD-883/std883mthd2018.pdf" TargetMode="External"/><Relationship Id="rId83" Type="http://schemas.openxmlformats.org/officeDocument/2006/relationships/hyperlink" Target="https://landandmaritimeapps.dla.mil/Downloads/MilSpec/Docs/MIL-STD-883/std883mthd2000.pdf" TargetMode="External"/><Relationship Id="rId88" Type="http://schemas.openxmlformats.org/officeDocument/2006/relationships/hyperlink" Target="https://landandmaritimeapps.dla.mil/Downloads/MilSpec/Docs/MIL-STD-883/std883mthd1000.pdf" TargetMode="External"/><Relationship Id="rId91" Type="http://schemas.openxmlformats.org/officeDocument/2006/relationships/hyperlink" Target="http://escies.org/escc-specs/published/20900.pdf" TargetMode="External"/><Relationship Id="rId96" Type="http://schemas.openxmlformats.org/officeDocument/2006/relationships/hyperlink" Target="https://escies.org/specfamily/searchSpecification?text=%2220100%2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127" TargetMode="External"/><Relationship Id="rId23" Type="http://schemas.openxmlformats.org/officeDocument/2006/relationships/hyperlink" Target="http://escies.org/escc-specs/published/20100.pdf" TargetMode="External"/><Relationship Id="rId28" Type="http://schemas.openxmlformats.org/officeDocument/2006/relationships/hyperlink" Target="http://escies.org/escc-specs/published/21300.pdf" TargetMode="External"/><Relationship Id="rId36" Type="http://schemas.openxmlformats.org/officeDocument/2006/relationships/hyperlink" Target="http://escies.org/escc-specs/published/24600.pdf" TargetMode="External"/><Relationship Id="rId49" Type="http://schemas.openxmlformats.org/officeDocument/2006/relationships/hyperlink" Target="http://escies.org/escc-specs/published/25400.pdf" TargetMode="External"/><Relationship Id="rId57" Type="http://schemas.openxmlformats.org/officeDocument/2006/relationships/hyperlink" Target="http://escies.org/escc-specs/published/21700.pdf" TargetMode="External"/><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escies.org/escc-specs/published/22800.pdf" TargetMode="External"/><Relationship Id="rId44" Type="http://schemas.openxmlformats.org/officeDocument/2006/relationships/hyperlink" Target="https://landandmaritimeapps.dla.mil/Downloads/MilSpec/Docs/MIL-STD-883/std883.pdf" TargetMode="External"/><Relationship Id="rId52" Type="http://schemas.openxmlformats.org/officeDocument/2006/relationships/hyperlink" Target="https://escies.org/specfamily/searchSpecification?text=%2225400%22"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escies.org/escc-specs/published/25400.pdf" TargetMode="External"/><Relationship Id="rId73" Type="http://schemas.openxmlformats.org/officeDocument/2006/relationships/hyperlink" Target="https://landandmaritimeapps.dla.mil/Downloads/MilSpec/Docs/MIL-STD-883/std883mthd1000.pdf" TargetMode="External"/><Relationship Id="rId78" Type="http://schemas.openxmlformats.org/officeDocument/2006/relationships/hyperlink" Target="http://escies.org/escc-specs/published/20500.pdf" TargetMode="External"/><Relationship Id="rId81" Type="http://schemas.openxmlformats.org/officeDocument/2006/relationships/hyperlink" Target="https://landandmaritimeapps.dla.mil/Downloads/MilSpec/Docs/MIL-STD-883/std883mthd2000.pdf" TargetMode="External"/><Relationship Id="rId86" Type="http://schemas.openxmlformats.org/officeDocument/2006/relationships/hyperlink" Target="http://escies.org/escc-specs/published/24800.pdf" TargetMode="External"/><Relationship Id="rId94" Type="http://schemas.openxmlformats.org/officeDocument/2006/relationships/hyperlink" Target="https://escies.org/specfamily/searchSpecification?text=%2225400%22" TargetMode="External"/><Relationship Id="rId99" Type="http://schemas.openxmlformats.org/officeDocument/2006/relationships/hyperlink" Target="http://escies.org/escc-specs/published/25400.pdf" TargetMode="External"/><Relationship Id="rId101" Type="http://schemas.openxmlformats.org/officeDocument/2006/relationships/hyperlink" Target="https://escies.org/specfamily/searchSpecification?text=%2223100%22"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5400.pdf" TargetMode="External"/><Relationship Id="rId39" Type="http://schemas.openxmlformats.org/officeDocument/2006/relationships/hyperlink" Target="http://escies.org/escc-specs/published/20100.pdf" TargetMode="External"/><Relationship Id="rId34" Type="http://schemas.openxmlformats.org/officeDocument/2006/relationships/hyperlink" Target="https://escies.org/specfamily/searchSpecification?text=%2223800%22" TargetMode="External"/><Relationship Id="rId50" Type="http://schemas.openxmlformats.org/officeDocument/2006/relationships/hyperlink" Target="https://escies.org/specfamily/searchSpecification?text=%2220100%22" TargetMode="External"/><Relationship Id="rId55" Type="http://schemas.openxmlformats.org/officeDocument/2006/relationships/hyperlink" Target="http://escies.org/escc-specs/published/22800.pdf" TargetMode="External"/><Relationship Id="rId76" Type="http://schemas.openxmlformats.org/officeDocument/2006/relationships/hyperlink" Target="https://landandmaritimeapps.dla.mil/Downloads/MilSpec/Docs/MIL-STD-883/std883mthd1000.pdf" TargetMode="External"/><Relationship Id="rId97" Type="http://schemas.openxmlformats.org/officeDocument/2006/relationships/hyperlink" Target="http://escies.org/escc-specs/published/20100.pdf" TargetMode="External"/><Relationship Id="rId10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7A125-CC8C-4FEA-AE7A-A5E405CA2D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1FECA2-78AF-4863-9150-754A0DD5AE1F}">
  <ds:schemaRefs>
    <ds:schemaRef ds:uri="http://schemas.microsoft.com/sharepoint/v3/contenttype/forms"/>
  </ds:schemaRefs>
</ds:datastoreItem>
</file>

<file path=customXml/itemProps3.xml><?xml version="1.0" encoding="utf-8"?>
<ds:datastoreItem xmlns:ds="http://schemas.openxmlformats.org/officeDocument/2006/customXml" ds:itemID="{7038FF51-AFEC-4F3D-9E6A-A9B4AC9C6920}">
  <ds:schemaRefs>
    <ds:schemaRef ds:uri="http://schemas.openxmlformats.org/officeDocument/2006/bibliography"/>
  </ds:schemaRefs>
</ds:datastoreItem>
</file>

<file path=customXml/itemProps4.xml><?xml version="1.0" encoding="utf-8"?>
<ds:datastoreItem xmlns:ds="http://schemas.openxmlformats.org/officeDocument/2006/customXml" ds:itemID="{71576531-834C-4C94-B332-1478915051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4555</TotalTime>
  <Pages>29</Pages>
  <Words>9001</Words>
  <Characters>51309</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SURFACE ACOUSTIC WAVE (SAW) FILTERS,HERMETICALLY SEALED</vt:lpstr>
    </vt:vector>
  </TitlesOfParts>
  <Company>Hewlett-Packard Company</Company>
  <LinksUpToDate>false</LinksUpToDate>
  <CharactersWithSpaces>60190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SURFACE ACOUSTIC WAVE (SAW) FILTERS,HERMETICALLY SEALED</dc:title>
  <dc:creator>james weiss</dc:creator>
  <cp:lastModifiedBy>Steve Thacker</cp:lastModifiedBy>
  <cp:revision>118</cp:revision>
  <cp:lastPrinted>2017-07-04T08:39:00Z</cp:lastPrinted>
  <dcterms:created xsi:type="dcterms:W3CDTF">2017-06-29T11:31:00Z</dcterms:created>
  <dcterms:modified xsi:type="dcterms:W3CDTF">2022-02-16T14:20:00Z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