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67428" w14:textId="77777777" w:rsidR="00B238AF" w:rsidRPr="00E43535" w:rsidRDefault="00566CE2" w:rsidP="0037029A">
      <w:pPr>
        <w:ind w:left="0" w:right="-58"/>
        <w:jc w:val="center"/>
      </w:pPr>
      <w:r w:rsidRPr="00E43535">
        <w:rPr>
          <w:noProof/>
          <w:lang w:eastAsia="en-GB"/>
        </w:rPr>
        <w:drawing>
          <wp:anchor distT="0" distB="0" distL="114300" distR="114300" simplePos="0" relativeHeight="251658241"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E43535" w:rsidRDefault="00B238AF" w:rsidP="00546706">
      <w:pPr>
        <w:rPr>
          <w:rFonts w:cs="Arial"/>
        </w:rPr>
      </w:pPr>
    </w:p>
    <w:p w14:paraId="7906742A" w14:textId="77777777" w:rsidR="007F5AFE" w:rsidRPr="00E43535" w:rsidRDefault="007F5AFE" w:rsidP="008D0546"/>
    <w:p w14:paraId="7906742B" w14:textId="77777777" w:rsidR="008B5CFD" w:rsidRPr="00E43535" w:rsidRDefault="00566CE2" w:rsidP="006E2C32">
      <w:pPr>
        <w:pStyle w:val="BASEDON"/>
      </w:pPr>
      <w:r w:rsidRPr="00E43535">
        <w:rPr>
          <w:noProof/>
          <w:lang w:eastAsia="en-GB"/>
        </w:rPr>
        <mc:AlternateContent>
          <mc:Choice Requires="wps">
            <w:drawing>
              <wp:anchor distT="0" distB="0" distL="114300" distR="114300" simplePos="0" relativeHeight="251658242"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77777777" w:rsidR="00B80899" w:rsidRDefault="00B80899"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12</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" fillcolor="white [3201]" stroked="f" strokeweight=".5pt">
                <v:textbox>
                  <w:txbxContent>
                    <w:p w14:paraId="79067887" w14:textId="77777777" w:rsidR="00B80899" w:rsidRDefault="00B80899"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12</w:t>
                      </w:r>
                      <w:r>
                        <w:rPr>
                          <w:noProof/>
                        </w:rPr>
                        <w:fldChar w:fldCharType="end"/>
                      </w:r>
                    </w:p>
                  </w:txbxContent>
                </v:textbox>
              </v:shape>
            </w:pict>
          </mc:Fallback>
        </mc:AlternateContent>
      </w:r>
    </w:p>
    <w:p w14:paraId="7906742C" w14:textId="522B39CC" w:rsidR="00CA3CC4" w:rsidRPr="00E43535" w:rsidRDefault="00A510CE" w:rsidP="00CA3CC4">
      <w:pPr>
        <w:pStyle w:val="CoverPageTitle"/>
      </w:pPr>
      <w:r>
        <w:t>DIODE</w:t>
      </w:r>
      <w:r w:rsidR="00CA3CC4" w:rsidRPr="00E43535">
        <w:t xml:space="preserve">, </w:t>
      </w:r>
      <w:r>
        <w:t>RECTIFIE</w:t>
      </w:r>
      <w:r w:rsidR="00CA3CC4" w:rsidRPr="00E43535">
        <w:t xml:space="preserve">R, </w:t>
      </w:r>
      <w:r>
        <w:t>HIGH VOLTAGE, SURFACE MOUNT</w:t>
      </w:r>
    </w:p>
    <w:p w14:paraId="7906742D" w14:textId="26FC73C1" w:rsidR="00F3617B" w:rsidRPr="00E43535" w:rsidRDefault="00CA3CC4" w:rsidP="00CA3CC4">
      <w:pPr>
        <w:pStyle w:val="BASEDON"/>
      </w:pPr>
      <w:r w:rsidRPr="00E43535">
        <w:t xml:space="preserve">BASED ON </w:t>
      </w:r>
      <w:r w:rsidR="006363AC" w:rsidRPr="00E43535">
        <w:t xml:space="preserve">TYPE </w:t>
      </w:r>
      <w:r w:rsidR="003C7CC7" w:rsidRPr="00E43535">
        <w:t>ST</w:t>
      </w:r>
      <w:r w:rsidR="00A510CE">
        <w:t>TH</w:t>
      </w:r>
      <w:r w:rsidR="0097322C" w:rsidRPr="00E43535">
        <w:t>60</w:t>
      </w:r>
      <w:r w:rsidR="00A510CE">
        <w:t>400</w:t>
      </w:r>
    </w:p>
    <w:p w14:paraId="7906742E" w14:textId="5A72CE47" w:rsidR="007F5AFE" w:rsidRPr="00E43535" w:rsidRDefault="007F5AFE" w:rsidP="00CA3CC4">
      <w:pPr>
        <w:pStyle w:val="CoverPageTitle"/>
      </w:pPr>
      <w:r w:rsidRPr="00E43535">
        <w:t xml:space="preserve">ESCC Detail </w:t>
      </w:r>
      <w:r w:rsidR="007A41EF" w:rsidRPr="00E43535">
        <w:t>Specification</w:t>
      </w:r>
      <w:r w:rsidR="00A202ED" w:rsidRPr="00E43535">
        <w:t xml:space="preserve"> No.</w:t>
      </w:r>
      <w:r w:rsidR="00F04B11" w:rsidRPr="00E43535">
        <w:t xml:space="preserve"> </w:t>
      </w:r>
      <w:r w:rsidR="00A510CE">
        <w:t>5103/032</w:t>
      </w:r>
    </w:p>
    <w:p w14:paraId="79067432" w14:textId="77777777" w:rsidR="003273E4" w:rsidRPr="00E43535" w:rsidRDefault="003273E4" w:rsidP="00CB712A">
      <w:pPr>
        <w:pStyle w:val="CoverPageTitle"/>
        <w:spacing w:after="51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E43535" w14:paraId="79067435" w14:textId="77777777" w:rsidTr="00C946C8">
        <w:trPr>
          <w:trHeight w:val="365"/>
          <w:jc w:val="center"/>
        </w:trPr>
        <w:tc>
          <w:tcPr>
            <w:tcW w:w="4401" w:type="dxa"/>
            <w:shd w:val="clear" w:color="auto" w:fill="auto"/>
            <w:vAlign w:val="center"/>
          </w:tcPr>
          <w:p w14:paraId="79067433" w14:textId="113C66D1" w:rsidR="008B5CFD" w:rsidRPr="00274200" w:rsidRDefault="008B5CFD" w:rsidP="00E66635">
            <w:pPr>
              <w:pStyle w:val="Leftalign"/>
              <w:jc w:val="left"/>
              <w:rPr>
                <w:highlight w:val="yellow"/>
              </w:rPr>
            </w:pPr>
            <w:r w:rsidRPr="00274200">
              <w:rPr>
                <w:highlight w:val="yellow"/>
              </w:rPr>
              <w:t xml:space="preserve">Issue </w:t>
            </w:r>
            <w:r w:rsidR="00274200" w:rsidRPr="00274200">
              <w:rPr>
                <w:highlight w:val="yellow"/>
              </w:rPr>
              <w:t>4 Draft A</w:t>
            </w:r>
          </w:p>
        </w:tc>
        <w:tc>
          <w:tcPr>
            <w:tcW w:w="4349" w:type="dxa"/>
            <w:shd w:val="clear" w:color="auto" w:fill="auto"/>
            <w:vAlign w:val="center"/>
          </w:tcPr>
          <w:p w14:paraId="79067434" w14:textId="208F00AD" w:rsidR="008B5CFD" w:rsidRPr="00274200" w:rsidRDefault="00274200" w:rsidP="00EF240B">
            <w:pPr>
              <w:pStyle w:val="Leftalign"/>
              <w:jc w:val="left"/>
              <w:rPr>
                <w:highlight w:val="yellow"/>
              </w:rPr>
            </w:pPr>
            <w:r w:rsidRPr="00274200">
              <w:rPr>
                <w:highlight w:val="yellow"/>
              </w:rPr>
              <w:t>September</w:t>
            </w:r>
            <w:r w:rsidR="006518C8" w:rsidRPr="00274200">
              <w:rPr>
                <w:highlight w:val="yellow"/>
              </w:rPr>
              <w:t xml:space="preserve"> </w:t>
            </w:r>
            <w:r w:rsidR="000547FA" w:rsidRPr="00274200">
              <w:rPr>
                <w:highlight w:val="yellow"/>
              </w:rPr>
              <w:t>20</w:t>
            </w:r>
            <w:r w:rsidRPr="00274200">
              <w:rPr>
                <w:highlight w:val="yellow"/>
              </w:rPr>
              <w:t>21</w:t>
            </w:r>
          </w:p>
        </w:tc>
      </w:tr>
    </w:tbl>
    <w:p w14:paraId="79067436" w14:textId="3FD84723" w:rsidR="008B5CFD" w:rsidRPr="00E43535" w:rsidRDefault="00C063D1" w:rsidP="006E2C32">
      <w:pPr>
        <w:pStyle w:val="CoverPageTitle"/>
      </w:pPr>
      <w:r w:rsidRPr="00E43535">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E43535" w:rsidRDefault="00C946C8" w:rsidP="006E2C32">
      <w:pPr>
        <w:pStyle w:val="CoverPageTitle"/>
      </w:pPr>
    </w:p>
    <w:p w14:paraId="79067438" w14:textId="77777777" w:rsidR="00C946C8" w:rsidRPr="00E43535" w:rsidRDefault="00C946C8" w:rsidP="00C946C8"/>
    <w:p w14:paraId="7906743B" w14:textId="77777777" w:rsidR="00C946C8" w:rsidRPr="00E43535" w:rsidRDefault="00C946C8" w:rsidP="0028477E">
      <w:pPr>
        <w:ind w:left="0"/>
        <w:jc w:val="center"/>
        <w:rPr>
          <w:rFonts w:cs="Arial"/>
          <w:b/>
          <w:sz w:val="28"/>
          <w:szCs w:val="28"/>
        </w:rPr>
      </w:pPr>
      <w:r w:rsidRPr="00E43535">
        <w:t xml:space="preserve">Document Custodian: European Space Agency – see </w:t>
      </w:r>
      <w:hyperlink r:id="rId13" w:history="1">
        <w:r w:rsidRPr="00E43535">
          <w:rPr>
            <w:rStyle w:val="Hyperlink"/>
          </w:rPr>
          <w:t>https://escies.org</w:t>
        </w:r>
      </w:hyperlink>
      <w:r w:rsidRPr="00E43535">
        <w:br w:type="page"/>
      </w:r>
    </w:p>
    <w:p w14:paraId="7906743C" w14:textId="77777777" w:rsidR="00080FC5" w:rsidRPr="00E43535" w:rsidRDefault="00080FC5" w:rsidP="00546706">
      <w:pPr>
        <w:pStyle w:val="Title"/>
        <w:rPr>
          <w:rFonts w:cs="Arial"/>
        </w:rPr>
      </w:pPr>
      <w:r w:rsidRPr="00E43535">
        <w:rPr>
          <w:rFonts w:cs="Arial"/>
        </w:rPr>
        <w:lastRenderedPageBreak/>
        <w:t>Legal Disclaimer and Copyright</w:t>
      </w:r>
    </w:p>
    <w:p w14:paraId="7906743D" w14:textId="32BDA9FE" w:rsidR="00080FC5" w:rsidRPr="00E43535" w:rsidRDefault="00080FC5" w:rsidP="00546706">
      <w:pPr>
        <w:rPr>
          <w:rFonts w:cs="Arial"/>
        </w:rPr>
      </w:pPr>
      <w:r w:rsidRPr="00E43535">
        <w:rPr>
          <w:rFonts w:cs="Arial"/>
        </w:rPr>
        <w:t xml:space="preserve">European Space Agency, Copyright </w:t>
      </w:r>
      <w:r w:rsidR="00C47E78" w:rsidRPr="00E43535">
        <w:rPr>
          <w:rFonts w:cs="Arial"/>
        </w:rPr>
        <w:t xml:space="preserve">© </w:t>
      </w:r>
      <w:r w:rsidR="0012267E" w:rsidRPr="00274200">
        <w:rPr>
          <w:rFonts w:cs="Arial"/>
          <w:highlight w:val="yellow"/>
        </w:rPr>
        <w:t>20</w:t>
      </w:r>
      <w:r w:rsidR="00EF240B" w:rsidRPr="00274200">
        <w:rPr>
          <w:rFonts w:cs="Arial"/>
          <w:highlight w:val="yellow"/>
        </w:rPr>
        <w:t>2</w:t>
      </w:r>
      <w:r w:rsidR="00274200" w:rsidRPr="00274200">
        <w:rPr>
          <w:rFonts w:cs="Arial"/>
          <w:highlight w:val="yellow"/>
        </w:rPr>
        <w:t>1</w:t>
      </w:r>
      <w:r w:rsidR="00E00FDE" w:rsidRPr="00E43535">
        <w:rPr>
          <w:rFonts w:cs="Arial"/>
        </w:rPr>
        <w:t>.</w:t>
      </w:r>
      <w:r w:rsidRPr="00E43535">
        <w:rPr>
          <w:rFonts w:cs="Arial"/>
        </w:rPr>
        <w:t xml:space="preserve"> All rights reserved.</w:t>
      </w:r>
    </w:p>
    <w:p w14:paraId="7906743E" w14:textId="73985FE1" w:rsidR="00080FC5" w:rsidRPr="00E43535" w:rsidRDefault="00080FC5" w:rsidP="000547FA">
      <w:r w:rsidRPr="00E43535">
        <w:t>The European Space Agency disclaims any liability or respo</w:t>
      </w:r>
      <w:r w:rsidR="00045B2B" w:rsidRPr="00E43535">
        <w:t>nsibility, to any person or entity</w:t>
      </w:r>
      <w:r w:rsidRPr="00E43535">
        <w:t xml:space="preserve">, with respect to any loss or damage caused, or alleged to be caused, directly </w:t>
      </w:r>
      <w:r w:rsidR="00CB712A" w:rsidRPr="00E43535">
        <w:t xml:space="preserve">or indirectly </w:t>
      </w:r>
      <w:r w:rsidRPr="00E43535">
        <w:t>by the use and application of this ESCC publication.</w:t>
      </w:r>
    </w:p>
    <w:p w14:paraId="7906743F" w14:textId="3F85973B" w:rsidR="00080FC5" w:rsidRPr="00E43535" w:rsidRDefault="00080FC5" w:rsidP="00546706">
      <w:pPr>
        <w:rPr>
          <w:rFonts w:cs="Arial"/>
        </w:rPr>
      </w:pPr>
      <w:r w:rsidRPr="00E43535">
        <w:rPr>
          <w:rFonts w:cs="Arial"/>
        </w:rPr>
        <w:t xml:space="preserve">This publication, without </w:t>
      </w:r>
      <w:r w:rsidR="00E00FDE" w:rsidRPr="00E43535">
        <w:rPr>
          <w:rFonts w:cs="Arial"/>
        </w:rPr>
        <w:t xml:space="preserve">the </w:t>
      </w:r>
      <w:r w:rsidRPr="00E43535">
        <w:rPr>
          <w:rFonts w:cs="Arial"/>
        </w:rPr>
        <w:t>prior permission of the European Space Agency and provided</w:t>
      </w:r>
      <w:r w:rsidR="00E00FDE" w:rsidRPr="00E43535">
        <w:rPr>
          <w:rFonts w:cs="Arial"/>
        </w:rPr>
        <w:t xml:space="preserve"> that</w:t>
      </w:r>
      <w:r w:rsidRPr="00E43535">
        <w:rPr>
          <w:rFonts w:cs="Arial"/>
        </w:rPr>
        <w:t xml:space="preserve"> it is not used for a commercial purpose, may be:</w:t>
      </w:r>
    </w:p>
    <w:p w14:paraId="79067440" w14:textId="77777777" w:rsidR="000D313F" w:rsidRPr="00E43535" w:rsidRDefault="000547FA" w:rsidP="00E00FDE">
      <w:pPr>
        <w:pStyle w:val="Dashlist"/>
        <w:spacing w:after="40"/>
        <w:rPr>
          <w:rFonts w:cs="Arial"/>
        </w:rPr>
      </w:pPr>
      <w:r w:rsidRPr="00E43535">
        <w:rPr>
          <w:rFonts w:cs="Arial"/>
        </w:rPr>
        <w:t>copi</w:t>
      </w:r>
      <w:r w:rsidR="000D313F" w:rsidRPr="00E43535">
        <w:rPr>
          <w:rFonts w:cs="Arial"/>
        </w:rPr>
        <w:t>ed in whole, in any medium, without alteration or modification.</w:t>
      </w:r>
    </w:p>
    <w:p w14:paraId="79067441" w14:textId="77777777" w:rsidR="00306ACC" w:rsidRPr="00E43535" w:rsidRDefault="000547FA" w:rsidP="00C47E78">
      <w:pPr>
        <w:pStyle w:val="Dashlist"/>
        <w:rPr>
          <w:rFonts w:cs="Arial"/>
        </w:rPr>
      </w:pPr>
      <w:r w:rsidRPr="00E43535">
        <w:rPr>
          <w:rFonts w:cs="Arial"/>
        </w:rPr>
        <w:t>c</w:t>
      </w:r>
      <w:r w:rsidR="000D313F" w:rsidRPr="00E43535">
        <w:rPr>
          <w:rFonts w:cs="Arial"/>
        </w:rPr>
        <w:t>opied in part, in any medium, provided that the ESCC document identification, comprising the ESCC symbol, document number and document issue, is removed.</w:t>
      </w:r>
    </w:p>
    <w:p w14:paraId="79067442" w14:textId="77777777" w:rsidR="006C0DEB" w:rsidRPr="00E43535" w:rsidRDefault="006C0DEB" w:rsidP="00546706">
      <w:pPr>
        <w:rPr>
          <w:rFonts w:cs="Arial"/>
        </w:rPr>
      </w:pPr>
      <w:r w:rsidRPr="00E43535">
        <w:rPr>
          <w:rFonts w:cs="Arial"/>
        </w:rPr>
        <w:br w:type="page"/>
      </w:r>
    </w:p>
    <w:p w14:paraId="79067443" w14:textId="77777777" w:rsidR="00B22DBF" w:rsidRPr="00E43535" w:rsidRDefault="00B22DBF" w:rsidP="00546706">
      <w:pPr>
        <w:pStyle w:val="Title"/>
        <w:rPr>
          <w:rFonts w:cs="Arial"/>
        </w:rPr>
      </w:pPr>
      <w:r w:rsidRPr="00E43535">
        <w:rPr>
          <w:rFonts w:cs="Arial"/>
        </w:rPr>
        <w:lastRenderedPageBreak/>
        <w:t>DOCUMENTATION CHANGE NOTICE</w:t>
      </w:r>
    </w:p>
    <w:p w14:paraId="79067444" w14:textId="77777777" w:rsidR="007005C4" w:rsidRPr="00E43535" w:rsidRDefault="007005C4" w:rsidP="007005C4">
      <w:pPr>
        <w:jc w:val="center"/>
      </w:pPr>
      <w:r w:rsidRPr="00E43535">
        <w:t xml:space="preserve">(Refer to </w:t>
      </w:r>
      <w:hyperlink r:id="rId14" w:history="1">
        <w:r w:rsidRPr="00E43535">
          <w:rPr>
            <w:rStyle w:val="Hyperlink"/>
          </w:rPr>
          <w:t>https://escies.org</w:t>
        </w:r>
      </w:hyperlink>
      <w:r w:rsidRPr="00E43535">
        <w:t xml:space="preserve"> for ESCC DCR content)</w:t>
      </w:r>
    </w:p>
    <w:tbl>
      <w:tblPr>
        <w:tblStyle w:val="TableGrid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E66635" w:rsidRPr="000C2F8C" w14:paraId="39BC2AE5" w14:textId="77777777" w:rsidTr="00B85E89">
        <w:trPr>
          <w:trHeight w:val="365"/>
        </w:trPr>
        <w:tc>
          <w:tcPr>
            <w:tcW w:w="1778" w:type="dxa"/>
          </w:tcPr>
          <w:p w14:paraId="2F27BCA8" w14:textId="77777777" w:rsidR="00E66635" w:rsidRPr="000C2F8C" w:rsidRDefault="00E66635" w:rsidP="00B85E89">
            <w:pPr>
              <w:pStyle w:val="Bodyjustified"/>
              <w:jc w:val="left"/>
            </w:pPr>
            <w:r w:rsidRPr="000C2F8C">
              <w:t>DCR No.</w:t>
            </w:r>
          </w:p>
        </w:tc>
        <w:tc>
          <w:tcPr>
            <w:tcW w:w="6869" w:type="dxa"/>
          </w:tcPr>
          <w:p w14:paraId="227D3DE4" w14:textId="77777777" w:rsidR="00E66635" w:rsidRPr="000C2F8C" w:rsidRDefault="00E66635" w:rsidP="00B85E89">
            <w:pPr>
              <w:pStyle w:val="Bodyjustified"/>
              <w:jc w:val="left"/>
            </w:pPr>
            <w:r w:rsidRPr="000C2F8C">
              <w:t>CHANGE DESCRIPTION</w:t>
            </w:r>
          </w:p>
        </w:tc>
      </w:tr>
      <w:tr w:rsidR="00EF240B" w:rsidRPr="000C2F8C" w14:paraId="28712071" w14:textId="77777777" w:rsidTr="00B85E89">
        <w:trPr>
          <w:trHeight w:val="317"/>
        </w:trPr>
        <w:tc>
          <w:tcPr>
            <w:tcW w:w="1778" w:type="dxa"/>
            <w:vAlign w:val="center"/>
          </w:tcPr>
          <w:p w14:paraId="02C66F95" w14:textId="42B894CC" w:rsidR="00EF240B" w:rsidRPr="000C2F8C" w:rsidRDefault="009840E6" w:rsidP="00EF240B">
            <w:pPr>
              <w:pStyle w:val="Leftalign"/>
              <w:jc w:val="left"/>
            </w:pPr>
            <w:hyperlink r:id="rId15" w:history="1">
              <w:r w:rsidR="00274200">
                <w:rPr>
                  <w:rStyle w:val="Hyperlink"/>
                </w:rPr>
                <w:t>DCRTBA</w:t>
              </w:r>
            </w:hyperlink>
          </w:p>
        </w:tc>
        <w:tc>
          <w:tcPr>
            <w:tcW w:w="6869" w:type="dxa"/>
            <w:vAlign w:val="center"/>
          </w:tcPr>
          <w:p w14:paraId="11B3592F" w14:textId="77777777" w:rsidR="00EF240B" w:rsidRPr="000C2F8C" w:rsidRDefault="00EF240B" w:rsidP="00EF240B">
            <w:pPr>
              <w:pStyle w:val="Leftalign"/>
              <w:jc w:val="left"/>
            </w:pPr>
            <w:r w:rsidRPr="000C2F8C">
              <w:t>Specification updated to incorporate changes per DCR.</w:t>
            </w:r>
          </w:p>
        </w:tc>
      </w:tr>
    </w:tbl>
    <w:p w14:paraId="7906744D" w14:textId="1B346A02" w:rsidR="00306ACC" w:rsidRPr="00E43535" w:rsidRDefault="00B22DBF" w:rsidP="0037029A">
      <w:pPr>
        <w:ind w:left="0"/>
      </w:pPr>
      <w:r w:rsidRPr="00E43535">
        <w:br w:type="page"/>
      </w:r>
    </w:p>
    <w:p w14:paraId="7906744E" w14:textId="77777777" w:rsidR="007638F8" w:rsidRPr="00E43535" w:rsidRDefault="007638F8" w:rsidP="006E2C32">
      <w:pPr>
        <w:pStyle w:val="Tableofcontents"/>
      </w:pPr>
      <w:r w:rsidRPr="00E43535">
        <w:lastRenderedPageBreak/>
        <w:t>TABLE OF CONTENTS</w:t>
      </w:r>
    </w:p>
    <w:p w14:paraId="312BEBA6" w14:textId="77777777" w:rsidR="00BB154A" w:rsidRDefault="00B81BCC">
      <w:pPr>
        <w:pStyle w:val="TOC1"/>
        <w:tabs>
          <w:tab w:val="left" w:pos="1080"/>
          <w:tab w:val="right" w:pos="10147"/>
        </w:tabs>
        <w:rPr>
          <w:rFonts w:asciiTheme="minorHAnsi" w:eastAsiaTheme="minorEastAsia" w:hAnsiTheme="minorHAnsi" w:cstheme="minorBidi"/>
          <w:caps w:val="0"/>
          <w:noProof/>
          <w:sz w:val="22"/>
          <w:szCs w:val="22"/>
          <w:lang w:eastAsia="en-GB"/>
        </w:rPr>
      </w:pPr>
      <w:r w:rsidRPr="00E43535">
        <w:rPr>
          <w:rFonts w:cs="Arial"/>
        </w:rPr>
        <w:fldChar w:fldCharType="begin"/>
      </w:r>
      <w:r w:rsidRPr="00E43535">
        <w:rPr>
          <w:rFonts w:cs="Arial"/>
        </w:rPr>
        <w:instrText xml:space="preserve"> TOC \o "1-4" \h \z \t "Appendix Title,1" </w:instrText>
      </w:r>
      <w:r w:rsidRPr="00E43535">
        <w:rPr>
          <w:rFonts w:cs="Arial"/>
        </w:rPr>
        <w:fldChar w:fldCharType="separate"/>
      </w:r>
      <w:hyperlink w:anchor="_Toc8397098" w:history="1">
        <w:r w:rsidR="00BB154A" w:rsidRPr="00250072">
          <w:rPr>
            <w:rStyle w:val="Hyperlink"/>
            <w:noProof/>
          </w:rPr>
          <w:t>1</w:t>
        </w:r>
        <w:r w:rsidR="00BB154A">
          <w:rPr>
            <w:rFonts w:asciiTheme="minorHAnsi" w:eastAsiaTheme="minorEastAsia" w:hAnsiTheme="minorHAnsi" w:cstheme="minorBidi"/>
            <w:caps w:val="0"/>
            <w:noProof/>
            <w:sz w:val="22"/>
            <w:szCs w:val="22"/>
            <w:lang w:eastAsia="en-GB"/>
          </w:rPr>
          <w:tab/>
        </w:r>
        <w:r w:rsidR="00BB154A" w:rsidRPr="00250072">
          <w:rPr>
            <w:rStyle w:val="Hyperlink"/>
            <w:noProof/>
          </w:rPr>
          <w:t>General</w:t>
        </w:r>
        <w:r w:rsidR="00BB154A">
          <w:rPr>
            <w:noProof/>
            <w:webHidden/>
          </w:rPr>
          <w:tab/>
        </w:r>
        <w:r w:rsidR="00BB154A">
          <w:rPr>
            <w:noProof/>
            <w:webHidden/>
          </w:rPr>
          <w:fldChar w:fldCharType="begin"/>
        </w:r>
        <w:r w:rsidR="00BB154A">
          <w:rPr>
            <w:noProof/>
            <w:webHidden/>
          </w:rPr>
          <w:instrText xml:space="preserve"> PAGEREF _Toc8397098 \h </w:instrText>
        </w:r>
        <w:r w:rsidR="00BB154A">
          <w:rPr>
            <w:noProof/>
            <w:webHidden/>
          </w:rPr>
        </w:r>
        <w:r w:rsidR="00BB154A">
          <w:rPr>
            <w:noProof/>
            <w:webHidden/>
          </w:rPr>
          <w:fldChar w:fldCharType="separate"/>
        </w:r>
        <w:r w:rsidR="00BB154A">
          <w:rPr>
            <w:noProof/>
            <w:webHidden/>
          </w:rPr>
          <w:t>5</w:t>
        </w:r>
        <w:r w:rsidR="00BB154A">
          <w:rPr>
            <w:noProof/>
            <w:webHidden/>
          </w:rPr>
          <w:fldChar w:fldCharType="end"/>
        </w:r>
      </w:hyperlink>
    </w:p>
    <w:p w14:paraId="7CFC1CF6"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099" w:history="1">
        <w:r w:rsidR="00BB154A" w:rsidRPr="00250072">
          <w:rPr>
            <w:rStyle w:val="Hyperlink"/>
            <w:noProof/>
          </w:rPr>
          <w:t>1.1</w:t>
        </w:r>
        <w:r w:rsidR="00BB154A">
          <w:rPr>
            <w:rFonts w:asciiTheme="minorHAnsi" w:eastAsiaTheme="minorEastAsia" w:hAnsiTheme="minorHAnsi" w:cstheme="minorBidi"/>
            <w:caps w:val="0"/>
            <w:noProof/>
            <w:sz w:val="22"/>
            <w:szCs w:val="22"/>
            <w:lang w:eastAsia="en-GB"/>
          </w:rPr>
          <w:tab/>
        </w:r>
        <w:r w:rsidR="00BB154A" w:rsidRPr="00250072">
          <w:rPr>
            <w:rStyle w:val="Hyperlink"/>
            <w:noProof/>
          </w:rPr>
          <w:t>SCOPE</w:t>
        </w:r>
        <w:r w:rsidR="00BB154A">
          <w:rPr>
            <w:noProof/>
            <w:webHidden/>
          </w:rPr>
          <w:tab/>
        </w:r>
        <w:r w:rsidR="00BB154A">
          <w:rPr>
            <w:noProof/>
            <w:webHidden/>
          </w:rPr>
          <w:fldChar w:fldCharType="begin"/>
        </w:r>
        <w:r w:rsidR="00BB154A">
          <w:rPr>
            <w:noProof/>
            <w:webHidden/>
          </w:rPr>
          <w:instrText xml:space="preserve"> PAGEREF _Toc8397099 \h </w:instrText>
        </w:r>
        <w:r w:rsidR="00BB154A">
          <w:rPr>
            <w:noProof/>
            <w:webHidden/>
          </w:rPr>
        </w:r>
        <w:r w:rsidR="00BB154A">
          <w:rPr>
            <w:noProof/>
            <w:webHidden/>
          </w:rPr>
          <w:fldChar w:fldCharType="separate"/>
        </w:r>
        <w:r w:rsidR="00BB154A">
          <w:rPr>
            <w:noProof/>
            <w:webHidden/>
          </w:rPr>
          <w:t>5</w:t>
        </w:r>
        <w:r w:rsidR="00BB154A">
          <w:rPr>
            <w:noProof/>
            <w:webHidden/>
          </w:rPr>
          <w:fldChar w:fldCharType="end"/>
        </w:r>
      </w:hyperlink>
    </w:p>
    <w:p w14:paraId="6EF00B84"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00" w:history="1">
        <w:r w:rsidR="00BB154A" w:rsidRPr="00250072">
          <w:rPr>
            <w:rStyle w:val="Hyperlink"/>
            <w:noProof/>
          </w:rPr>
          <w:t>1.2</w:t>
        </w:r>
        <w:r w:rsidR="00BB154A">
          <w:rPr>
            <w:rFonts w:asciiTheme="minorHAnsi" w:eastAsiaTheme="minorEastAsia" w:hAnsiTheme="minorHAnsi" w:cstheme="minorBidi"/>
            <w:caps w:val="0"/>
            <w:noProof/>
            <w:sz w:val="22"/>
            <w:szCs w:val="22"/>
            <w:lang w:eastAsia="en-GB"/>
          </w:rPr>
          <w:tab/>
        </w:r>
        <w:r w:rsidR="00BB154A" w:rsidRPr="00250072">
          <w:rPr>
            <w:rStyle w:val="Hyperlink"/>
            <w:noProof/>
          </w:rPr>
          <w:t>APPLICABLE DOCUMENTS</w:t>
        </w:r>
        <w:r w:rsidR="00BB154A">
          <w:rPr>
            <w:noProof/>
            <w:webHidden/>
          </w:rPr>
          <w:tab/>
        </w:r>
        <w:r w:rsidR="00BB154A">
          <w:rPr>
            <w:noProof/>
            <w:webHidden/>
          </w:rPr>
          <w:fldChar w:fldCharType="begin"/>
        </w:r>
        <w:r w:rsidR="00BB154A">
          <w:rPr>
            <w:noProof/>
            <w:webHidden/>
          </w:rPr>
          <w:instrText xml:space="preserve"> PAGEREF _Toc8397100 \h </w:instrText>
        </w:r>
        <w:r w:rsidR="00BB154A">
          <w:rPr>
            <w:noProof/>
            <w:webHidden/>
          </w:rPr>
        </w:r>
        <w:r w:rsidR="00BB154A">
          <w:rPr>
            <w:noProof/>
            <w:webHidden/>
          </w:rPr>
          <w:fldChar w:fldCharType="separate"/>
        </w:r>
        <w:r w:rsidR="00BB154A">
          <w:rPr>
            <w:noProof/>
            <w:webHidden/>
          </w:rPr>
          <w:t>5</w:t>
        </w:r>
        <w:r w:rsidR="00BB154A">
          <w:rPr>
            <w:noProof/>
            <w:webHidden/>
          </w:rPr>
          <w:fldChar w:fldCharType="end"/>
        </w:r>
      </w:hyperlink>
    </w:p>
    <w:p w14:paraId="09F6B46D"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01" w:history="1">
        <w:r w:rsidR="00BB154A" w:rsidRPr="00250072">
          <w:rPr>
            <w:rStyle w:val="Hyperlink"/>
            <w:noProof/>
          </w:rPr>
          <w:t>1.3</w:t>
        </w:r>
        <w:r w:rsidR="00BB154A">
          <w:rPr>
            <w:rFonts w:asciiTheme="minorHAnsi" w:eastAsiaTheme="minorEastAsia" w:hAnsiTheme="minorHAnsi" w:cstheme="minorBidi"/>
            <w:caps w:val="0"/>
            <w:noProof/>
            <w:sz w:val="22"/>
            <w:szCs w:val="22"/>
            <w:lang w:eastAsia="en-GB"/>
          </w:rPr>
          <w:tab/>
        </w:r>
        <w:r w:rsidR="00BB154A" w:rsidRPr="00250072">
          <w:rPr>
            <w:rStyle w:val="Hyperlink"/>
            <w:noProof/>
          </w:rPr>
          <w:t>TERMS, DEFINITIONS, ABBREVIATIONS, SYMBOLS AND UNITS</w:t>
        </w:r>
        <w:r w:rsidR="00BB154A">
          <w:rPr>
            <w:noProof/>
            <w:webHidden/>
          </w:rPr>
          <w:tab/>
        </w:r>
        <w:r w:rsidR="00BB154A">
          <w:rPr>
            <w:noProof/>
            <w:webHidden/>
          </w:rPr>
          <w:fldChar w:fldCharType="begin"/>
        </w:r>
        <w:r w:rsidR="00BB154A">
          <w:rPr>
            <w:noProof/>
            <w:webHidden/>
          </w:rPr>
          <w:instrText xml:space="preserve"> PAGEREF _Toc8397101 \h </w:instrText>
        </w:r>
        <w:r w:rsidR="00BB154A">
          <w:rPr>
            <w:noProof/>
            <w:webHidden/>
          </w:rPr>
        </w:r>
        <w:r w:rsidR="00BB154A">
          <w:rPr>
            <w:noProof/>
            <w:webHidden/>
          </w:rPr>
          <w:fldChar w:fldCharType="separate"/>
        </w:r>
        <w:r w:rsidR="00BB154A">
          <w:rPr>
            <w:noProof/>
            <w:webHidden/>
          </w:rPr>
          <w:t>5</w:t>
        </w:r>
        <w:r w:rsidR="00BB154A">
          <w:rPr>
            <w:noProof/>
            <w:webHidden/>
          </w:rPr>
          <w:fldChar w:fldCharType="end"/>
        </w:r>
      </w:hyperlink>
    </w:p>
    <w:p w14:paraId="58747B9C"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02" w:history="1">
        <w:r w:rsidR="00BB154A" w:rsidRPr="00250072">
          <w:rPr>
            <w:rStyle w:val="Hyperlink"/>
            <w:noProof/>
          </w:rPr>
          <w:t>1.4</w:t>
        </w:r>
        <w:r w:rsidR="00BB154A">
          <w:rPr>
            <w:rFonts w:asciiTheme="minorHAnsi" w:eastAsiaTheme="minorEastAsia" w:hAnsiTheme="minorHAnsi" w:cstheme="minorBidi"/>
            <w:caps w:val="0"/>
            <w:noProof/>
            <w:sz w:val="22"/>
            <w:szCs w:val="22"/>
            <w:lang w:eastAsia="en-GB"/>
          </w:rPr>
          <w:tab/>
        </w:r>
        <w:r w:rsidR="00BB154A" w:rsidRPr="00250072">
          <w:rPr>
            <w:rStyle w:val="Hyperlink"/>
            <w:noProof/>
          </w:rPr>
          <w:t>THE ESCC COMPONENT NUMBER AND COMPONENT TYPE VARIANTS</w:t>
        </w:r>
        <w:r w:rsidR="00BB154A">
          <w:rPr>
            <w:noProof/>
            <w:webHidden/>
          </w:rPr>
          <w:tab/>
        </w:r>
        <w:r w:rsidR="00BB154A">
          <w:rPr>
            <w:noProof/>
            <w:webHidden/>
          </w:rPr>
          <w:fldChar w:fldCharType="begin"/>
        </w:r>
        <w:r w:rsidR="00BB154A">
          <w:rPr>
            <w:noProof/>
            <w:webHidden/>
          </w:rPr>
          <w:instrText xml:space="preserve"> PAGEREF _Toc8397102 \h </w:instrText>
        </w:r>
        <w:r w:rsidR="00BB154A">
          <w:rPr>
            <w:noProof/>
            <w:webHidden/>
          </w:rPr>
        </w:r>
        <w:r w:rsidR="00BB154A">
          <w:rPr>
            <w:noProof/>
            <w:webHidden/>
          </w:rPr>
          <w:fldChar w:fldCharType="separate"/>
        </w:r>
        <w:r w:rsidR="00BB154A">
          <w:rPr>
            <w:noProof/>
            <w:webHidden/>
          </w:rPr>
          <w:t>5</w:t>
        </w:r>
        <w:r w:rsidR="00BB154A">
          <w:rPr>
            <w:noProof/>
            <w:webHidden/>
          </w:rPr>
          <w:fldChar w:fldCharType="end"/>
        </w:r>
      </w:hyperlink>
    </w:p>
    <w:p w14:paraId="07B6EA7D" w14:textId="77777777" w:rsidR="00BB154A" w:rsidRDefault="009840E6">
      <w:pPr>
        <w:pStyle w:val="TOC3"/>
        <w:tabs>
          <w:tab w:val="left" w:pos="1080"/>
          <w:tab w:val="right" w:pos="10147"/>
        </w:tabs>
        <w:rPr>
          <w:rFonts w:asciiTheme="minorHAnsi" w:eastAsiaTheme="minorEastAsia" w:hAnsiTheme="minorHAnsi" w:cstheme="minorBidi"/>
          <w:noProof/>
          <w:sz w:val="22"/>
          <w:szCs w:val="22"/>
          <w:lang w:eastAsia="en-GB"/>
        </w:rPr>
      </w:pPr>
      <w:hyperlink w:anchor="_Toc8397103" w:history="1">
        <w:r w:rsidR="00BB154A" w:rsidRPr="00250072">
          <w:rPr>
            <w:rStyle w:val="Hyperlink"/>
            <w:noProof/>
          </w:rPr>
          <w:t>1.4.1</w:t>
        </w:r>
        <w:r w:rsidR="00BB154A">
          <w:rPr>
            <w:rFonts w:asciiTheme="minorHAnsi" w:eastAsiaTheme="minorEastAsia" w:hAnsiTheme="minorHAnsi" w:cstheme="minorBidi"/>
            <w:noProof/>
            <w:sz w:val="22"/>
            <w:szCs w:val="22"/>
            <w:lang w:eastAsia="en-GB"/>
          </w:rPr>
          <w:tab/>
        </w:r>
        <w:r w:rsidR="00BB154A" w:rsidRPr="00250072">
          <w:rPr>
            <w:rStyle w:val="Hyperlink"/>
            <w:noProof/>
          </w:rPr>
          <w:t>The ESCC Component Number</w:t>
        </w:r>
        <w:r w:rsidR="00BB154A">
          <w:rPr>
            <w:noProof/>
            <w:webHidden/>
          </w:rPr>
          <w:tab/>
        </w:r>
        <w:r w:rsidR="00BB154A">
          <w:rPr>
            <w:noProof/>
            <w:webHidden/>
          </w:rPr>
          <w:fldChar w:fldCharType="begin"/>
        </w:r>
        <w:r w:rsidR="00BB154A">
          <w:rPr>
            <w:noProof/>
            <w:webHidden/>
          </w:rPr>
          <w:instrText xml:space="preserve"> PAGEREF _Toc8397103 \h </w:instrText>
        </w:r>
        <w:r w:rsidR="00BB154A">
          <w:rPr>
            <w:noProof/>
            <w:webHidden/>
          </w:rPr>
        </w:r>
        <w:r w:rsidR="00BB154A">
          <w:rPr>
            <w:noProof/>
            <w:webHidden/>
          </w:rPr>
          <w:fldChar w:fldCharType="separate"/>
        </w:r>
        <w:r w:rsidR="00BB154A">
          <w:rPr>
            <w:noProof/>
            <w:webHidden/>
          </w:rPr>
          <w:t>5</w:t>
        </w:r>
        <w:r w:rsidR="00BB154A">
          <w:rPr>
            <w:noProof/>
            <w:webHidden/>
          </w:rPr>
          <w:fldChar w:fldCharType="end"/>
        </w:r>
      </w:hyperlink>
    </w:p>
    <w:p w14:paraId="0F4E7695" w14:textId="77777777" w:rsidR="00BB154A" w:rsidRDefault="009840E6">
      <w:pPr>
        <w:pStyle w:val="TOC3"/>
        <w:tabs>
          <w:tab w:val="left" w:pos="1080"/>
          <w:tab w:val="right" w:pos="10147"/>
        </w:tabs>
        <w:rPr>
          <w:rFonts w:asciiTheme="minorHAnsi" w:eastAsiaTheme="minorEastAsia" w:hAnsiTheme="minorHAnsi" w:cstheme="minorBidi"/>
          <w:noProof/>
          <w:sz w:val="22"/>
          <w:szCs w:val="22"/>
          <w:lang w:eastAsia="en-GB"/>
        </w:rPr>
      </w:pPr>
      <w:hyperlink w:anchor="_Toc8397104" w:history="1">
        <w:r w:rsidR="00BB154A" w:rsidRPr="00250072">
          <w:rPr>
            <w:rStyle w:val="Hyperlink"/>
            <w:noProof/>
          </w:rPr>
          <w:t>1.4.2</w:t>
        </w:r>
        <w:r w:rsidR="00BB154A">
          <w:rPr>
            <w:rFonts w:asciiTheme="minorHAnsi" w:eastAsiaTheme="minorEastAsia" w:hAnsiTheme="minorHAnsi" w:cstheme="minorBidi"/>
            <w:noProof/>
            <w:sz w:val="22"/>
            <w:szCs w:val="22"/>
            <w:lang w:eastAsia="en-GB"/>
          </w:rPr>
          <w:tab/>
        </w:r>
        <w:r w:rsidR="00BB154A" w:rsidRPr="00250072">
          <w:rPr>
            <w:rStyle w:val="Hyperlink"/>
            <w:noProof/>
          </w:rPr>
          <w:t>Component Type Variants</w:t>
        </w:r>
        <w:r w:rsidR="00BB154A">
          <w:rPr>
            <w:noProof/>
            <w:webHidden/>
          </w:rPr>
          <w:tab/>
        </w:r>
        <w:r w:rsidR="00BB154A">
          <w:rPr>
            <w:noProof/>
            <w:webHidden/>
          </w:rPr>
          <w:fldChar w:fldCharType="begin"/>
        </w:r>
        <w:r w:rsidR="00BB154A">
          <w:rPr>
            <w:noProof/>
            <w:webHidden/>
          </w:rPr>
          <w:instrText xml:space="preserve"> PAGEREF _Toc8397104 \h </w:instrText>
        </w:r>
        <w:r w:rsidR="00BB154A">
          <w:rPr>
            <w:noProof/>
            <w:webHidden/>
          </w:rPr>
        </w:r>
        <w:r w:rsidR="00BB154A">
          <w:rPr>
            <w:noProof/>
            <w:webHidden/>
          </w:rPr>
          <w:fldChar w:fldCharType="separate"/>
        </w:r>
        <w:r w:rsidR="00BB154A">
          <w:rPr>
            <w:noProof/>
            <w:webHidden/>
          </w:rPr>
          <w:t>5</w:t>
        </w:r>
        <w:r w:rsidR="00BB154A">
          <w:rPr>
            <w:noProof/>
            <w:webHidden/>
          </w:rPr>
          <w:fldChar w:fldCharType="end"/>
        </w:r>
      </w:hyperlink>
    </w:p>
    <w:p w14:paraId="5027FC4F"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05" w:history="1">
        <w:r w:rsidR="00BB154A" w:rsidRPr="00250072">
          <w:rPr>
            <w:rStyle w:val="Hyperlink"/>
            <w:noProof/>
          </w:rPr>
          <w:t>1.5</w:t>
        </w:r>
        <w:r w:rsidR="00BB154A">
          <w:rPr>
            <w:rFonts w:asciiTheme="minorHAnsi" w:eastAsiaTheme="minorEastAsia" w:hAnsiTheme="minorHAnsi" w:cstheme="minorBidi"/>
            <w:caps w:val="0"/>
            <w:noProof/>
            <w:sz w:val="22"/>
            <w:szCs w:val="22"/>
            <w:lang w:eastAsia="en-GB"/>
          </w:rPr>
          <w:tab/>
        </w:r>
        <w:r w:rsidR="00BB154A" w:rsidRPr="00250072">
          <w:rPr>
            <w:rStyle w:val="Hyperlink"/>
            <w:noProof/>
          </w:rPr>
          <w:t>MAXIMUM RATINGS</w:t>
        </w:r>
        <w:r w:rsidR="00BB154A">
          <w:rPr>
            <w:noProof/>
            <w:webHidden/>
          </w:rPr>
          <w:tab/>
        </w:r>
        <w:r w:rsidR="00BB154A">
          <w:rPr>
            <w:noProof/>
            <w:webHidden/>
          </w:rPr>
          <w:fldChar w:fldCharType="begin"/>
        </w:r>
        <w:r w:rsidR="00BB154A">
          <w:rPr>
            <w:noProof/>
            <w:webHidden/>
          </w:rPr>
          <w:instrText xml:space="preserve"> PAGEREF _Toc8397105 \h </w:instrText>
        </w:r>
        <w:r w:rsidR="00BB154A">
          <w:rPr>
            <w:noProof/>
            <w:webHidden/>
          </w:rPr>
        </w:r>
        <w:r w:rsidR="00BB154A">
          <w:rPr>
            <w:noProof/>
            <w:webHidden/>
          </w:rPr>
          <w:fldChar w:fldCharType="separate"/>
        </w:r>
        <w:r w:rsidR="00BB154A">
          <w:rPr>
            <w:noProof/>
            <w:webHidden/>
          </w:rPr>
          <w:t>6</w:t>
        </w:r>
        <w:r w:rsidR="00BB154A">
          <w:rPr>
            <w:noProof/>
            <w:webHidden/>
          </w:rPr>
          <w:fldChar w:fldCharType="end"/>
        </w:r>
      </w:hyperlink>
    </w:p>
    <w:p w14:paraId="290735CC"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06" w:history="1">
        <w:r w:rsidR="00BB154A" w:rsidRPr="00250072">
          <w:rPr>
            <w:rStyle w:val="Hyperlink"/>
            <w:noProof/>
          </w:rPr>
          <w:t>1.6</w:t>
        </w:r>
        <w:r w:rsidR="00BB154A">
          <w:rPr>
            <w:rFonts w:asciiTheme="minorHAnsi" w:eastAsiaTheme="minorEastAsia" w:hAnsiTheme="minorHAnsi" w:cstheme="minorBidi"/>
            <w:caps w:val="0"/>
            <w:noProof/>
            <w:sz w:val="22"/>
            <w:szCs w:val="22"/>
            <w:lang w:eastAsia="en-GB"/>
          </w:rPr>
          <w:tab/>
        </w:r>
        <w:r w:rsidR="00BB154A" w:rsidRPr="00250072">
          <w:rPr>
            <w:rStyle w:val="Hyperlink"/>
            <w:noProof/>
          </w:rPr>
          <w:t>HANDLING PRECAUTIONS</w:t>
        </w:r>
        <w:r w:rsidR="00BB154A">
          <w:rPr>
            <w:noProof/>
            <w:webHidden/>
          </w:rPr>
          <w:tab/>
        </w:r>
        <w:r w:rsidR="00BB154A">
          <w:rPr>
            <w:noProof/>
            <w:webHidden/>
          </w:rPr>
          <w:fldChar w:fldCharType="begin"/>
        </w:r>
        <w:r w:rsidR="00BB154A">
          <w:rPr>
            <w:noProof/>
            <w:webHidden/>
          </w:rPr>
          <w:instrText xml:space="preserve"> PAGEREF _Toc8397106 \h </w:instrText>
        </w:r>
        <w:r w:rsidR="00BB154A">
          <w:rPr>
            <w:noProof/>
            <w:webHidden/>
          </w:rPr>
        </w:r>
        <w:r w:rsidR="00BB154A">
          <w:rPr>
            <w:noProof/>
            <w:webHidden/>
          </w:rPr>
          <w:fldChar w:fldCharType="separate"/>
        </w:r>
        <w:r w:rsidR="00BB154A">
          <w:rPr>
            <w:noProof/>
            <w:webHidden/>
          </w:rPr>
          <w:t>6</w:t>
        </w:r>
        <w:r w:rsidR="00BB154A">
          <w:rPr>
            <w:noProof/>
            <w:webHidden/>
          </w:rPr>
          <w:fldChar w:fldCharType="end"/>
        </w:r>
      </w:hyperlink>
    </w:p>
    <w:p w14:paraId="14A79772"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07" w:history="1">
        <w:r w:rsidR="00BB154A" w:rsidRPr="00250072">
          <w:rPr>
            <w:rStyle w:val="Hyperlink"/>
            <w:noProof/>
          </w:rPr>
          <w:t>1.7</w:t>
        </w:r>
        <w:r w:rsidR="00BB154A">
          <w:rPr>
            <w:rFonts w:asciiTheme="minorHAnsi" w:eastAsiaTheme="minorEastAsia" w:hAnsiTheme="minorHAnsi" w:cstheme="minorBidi"/>
            <w:caps w:val="0"/>
            <w:noProof/>
            <w:sz w:val="22"/>
            <w:szCs w:val="22"/>
            <w:lang w:eastAsia="en-GB"/>
          </w:rPr>
          <w:tab/>
        </w:r>
        <w:r w:rsidR="00BB154A" w:rsidRPr="00250072">
          <w:rPr>
            <w:rStyle w:val="Hyperlink"/>
            <w:noProof/>
          </w:rPr>
          <w:t>PHYSICAL DIMENSIONS AND TERMINAL IDENTIFICATION</w:t>
        </w:r>
        <w:r w:rsidR="00BB154A">
          <w:rPr>
            <w:noProof/>
            <w:webHidden/>
          </w:rPr>
          <w:tab/>
        </w:r>
        <w:r w:rsidR="00BB154A">
          <w:rPr>
            <w:noProof/>
            <w:webHidden/>
          </w:rPr>
          <w:fldChar w:fldCharType="begin"/>
        </w:r>
        <w:r w:rsidR="00BB154A">
          <w:rPr>
            <w:noProof/>
            <w:webHidden/>
          </w:rPr>
          <w:instrText xml:space="preserve"> PAGEREF _Toc8397107 \h </w:instrText>
        </w:r>
        <w:r w:rsidR="00BB154A">
          <w:rPr>
            <w:noProof/>
            <w:webHidden/>
          </w:rPr>
        </w:r>
        <w:r w:rsidR="00BB154A">
          <w:rPr>
            <w:noProof/>
            <w:webHidden/>
          </w:rPr>
          <w:fldChar w:fldCharType="separate"/>
        </w:r>
        <w:r w:rsidR="00BB154A">
          <w:rPr>
            <w:noProof/>
            <w:webHidden/>
          </w:rPr>
          <w:t>7</w:t>
        </w:r>
        <w:r w:rsidR="00BB154A">
          <w:rPr>
            <w:noProof/>
            <w:webHidden/>
          </w:rPr>
          <w:fldChar w:fldCharType="end"/>
        </w:r>
      </w:hyperlink>
    </w:p>
    <w:p w14:paraId="7C69BD10"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08" w:history="1">
        <w:r w:rsidR="00BB154A" w:rsidRPr="00250072">
          <w:rPr>
            <w:rStyle w:val="Hyperlink"/>
            <w:noProof/>
            <w:lang w:eastAsia="en-GB"/>
          </w:rPr>
          <w:t>1.8</w:t>
        </w:r>
        <w:r w:rsidR="00BB154A">
          <w:rPr>
            <w:rFonts w:asciiTheme="minorHAnsi" w:eastAsiaTheme="minorEastAsia" w:hAnsiTheme="minorHAnsi" w:cstheme="minorBidi"/>
            <w:caps w:val="0"/>
            <w:noProof/>
            <w:sz w:val="22"/>
            <w:szCs w:val="22"/>
            <w:lang w:eastAsia="en-GB"/>
          </w:rPr>
          <w:tab/>
        </w:r>
        <w:r w:rsidR="00BB154A" w:rsidRPr="00250072">
          <w:rPr>
            <w:rStyle w:val="Hyperlink"/>
            <w:noProof/>
            <w:lang w:eastAsia="en-GB"/>
          </w:rPr>
          <w:t>FUNCTIONAL DIAGRAM</w:t>
        </w:r>
        <w:r w:rsidR="00BB154A">
          <w:rPr>
            <w:noProof/>
            <w:webHidden/>
          </w:rPr>
          <w:tab/>
        </w:r>
        <w:r w:rsidR="00BB154A">
          <w:rPr>
            <w:noProof/>
            <w:webHidden/>
          </w:rPr>
          <w:fldChar w:fldCharType="begin"/>
        </w:r>
        <w:r w:rsidR="00BB154A">
          <w:rPr>
            <w:noProof/>
            <w:webHidden/>
          </w:rPr>
          <w:instrText xml:space="preserve"> PAGEREF _Toc8397108 \h </w:instrText>
        </w:r>
        <w:r w:rsidR="00BB154A">
          <w:rPr>
            <w:noProof/>
            <w:webHidden/>
          </w:rPr>
        </w:r>
        <w:r w:rsidR="00BB154A">
          <w:rPr>
            <w:noProof/>
            <w:webHidden/>
          </w:rPr>
          <w:fldChar w:fldCharType="separate"/>
        </w:r>
        <w:r w:rsidR="00BB154A">
          <w:rPr>
            <w:noProof/>
            <w:webHidden/>
          </w:rPr>
          <w:t>8</w:t>
        </w:r>
        <w:r w:rsidR="00BB154A">
          <w:rPr>
            <w:noProof/>
            <w:webHidden/>
          </w:rPr>
          <w:fldChar w:fldCharType="end"/>
        </w:r>
      </w:hyperlink>
    </w:p>
    <w:p w14:paraId="7F87080B"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09" w:history="1">
        <w:r w:rsidR="00BB154A" w:rsidRPr="00250072">
          <w:rPr>
            <w:rStyle w:val="Hyperlink"/>
            <w:noProof/>
            <w:lang w:eastAsia="en-GB"/>
          </w:rPr>
          <w:t>1.9</w:t>
        </w:r>
        <w:r w:rsidR="00BB154A">
          <w:rPr>
            <w:rFonts w:asciiTheme="minorHAnsi" w:eastAsiaTheme="minorEastAsia" w:hAnsiTheme="minorHAnsi" w:cstheme="minorBidi"/>
            <w:caps w:val="0"/>
            <w:noProof/>
            <w:sz w:val="22"/>
            <w:szCs w:val="22"/>
            <w:lang w:eastAsia="en-GB"/>
          </w:rPr>
          <w:tab/>
        </w:r>
        <w:r w:rsidR="00BB154A" w:rsidRPr="00250072">
          <w:rPr>
            <w:rStyle w:val="Hyperlink"/>
            <w:noProof/>
            <w:lang w:eastAsia="en-GB"/>
          </w:rPr>
          <w:t>MATERIALS AND FINISHES</w:t>
        </w:r>
        <w:r w:rsidR="00BB154A">
          <w:rPr>
            <w:noProof/>
            <w:webHidden/>
          </w:rPr>
          <w:tab/>
        </w:r>
        <w:r w:rsidR="00BB154A">
          <w:rPr>
            <w:noProof/>
            <w:webHidden/>
          </w:rPr>
          <w:fldChar w:fldCharType="begin"/>
        </w:r>
        <w:r w:rsidR="00BB154A">
          <w:rPr>
            <w:noProof/>
            <w:webHidden/>
          </w:rPr>
          <w:instrText xml:space="preserve"> PAGEREF _Toc8397109 \h </w:instrText>
        </w:r>
        <w:r w:rsidR="00BB154A">
          <w:rPr>
            <w:noProof/>
            <w:webHidden/>
          </w:rPr>
        </w:r>
        <w:r w:rsidR="00BB154A">
          <w:rPr>
            <w:noProof/>
            <w:webHidden/>
          </w:rPr>
          <w:fldChar w:fldCharType="separate"/>
        </w:r>
        <w:r w:rsidR="00BB154A">
          <w:rPr>
            <w:noProof/>
            <w:webHidden/>
          </w:rPr>
          <w:t>8</w:t>
        </w:r>
        <w:r w:rsidR="00BB154A">
          <w:rPr>
            <w:noProof/>
            <w:webHidden/>
          </w:rPr>
          <w:fldChar w:fldCharType="end"/>
        </w:r>
      </w:hyperlink>
    </w:p>
    <w:p w14:paraId="7A4C8A4D" w14:textId="77777777" w:rsidR="00BB154A" w:rsidRDefault="009840E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8397110" w:history="1">
        <w:r w:rsidR="00BB154A" w:rsidRPr="00250072">
          <w:rPr>
            <w:rStyle w:val="Hyperlink"/>
            <w:noProof/>
            <w:lang w:eastAsia="en-GB"/>
          </w:rPr>
          <w:t>2</w:t>
        </w:r>
        <w:r w:rsidR="00BB154A">
          <w:rPr>
            <w:rFonts w:asciiTheme="minorHAnsi" w:eastAsiaTheme="minorEastAsia" w:hAnsiTheme="minorHAnsi" w:cstheme="minorBidi"/>
            <w:caps w:val="0"/>
            <w:noProof/>
            <w:sz w:val="22"/>
            <w:szCs w:val="22"/>
            <w:lang w:eastAsia="en-GB"/>
          </w:rPr>
          <w:tab/>
        </w:r>
        <w:r w:rsidR="00BB154A" w:rsidRPr="00250072">
          <w:rPr>
            <w:rStyle w:val="Hyperlink"/>
            <w:noProof/>
            <w:lang w:eastAsia="en-GB"/>
          </w:rPr>
          <w:t>REQUIREMENTS</w:t>
        </w:r>
        <w:r w:rsidR="00BB154A">
          <w:rPr>
            <w:noProof/>
            <w:webHidden/>
          </w:rPr>
          <w:tab/>
        </w:r>
        <w:r w:rsidR="00BB154A">
          <w:rPr>
            <w:noProof/>
            <w:webHidden/>
          </w:rPr>
          <w:fldChar w:fldCharType="begin"/>
        </w:r>
        <w:r w:rsidR="00BB154A">
          <w:rPr>
            <w:noProof/>
            <w:webHidden/>
          </w:rPr>
          <w:instrText xml:space="preserve"> PAGEREF _Toc8397110 \h </w:instrText>
        </w:r>
        <w:r w:rsidR="00BB154A">
          <w:rPr>
            <w:noProof/>
            <w:webHidden/>
          </w:rPr>
        </w:r>
        <w:r w:rsidR="00BB154A">
          <w:rPr>
            <w:noProof/>
            <w:webHidden/>
          </w:rPr>
          <w:fldChar w:fldCharType="separate"/>
        </w:r>
        <w:r w:rsidR="00BB154A">
          <w:rPr>
            <w:noProof/>
            <w:webHidden/>
          </w:rPr>
          <w:t>8</w:t>
        </w:r>
        <w:r w:rsidR="00BB154A">
          <w:rPr>
            <w:noProof/>
            <w:webHidden/>
          </w:rPr>
          <w:fldChar w:fldCharType="end"/>
        </w:r>
      </w:hyperlink>
    </w:p>
    <w:p w14:paraId="656292FF"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11" w:history="1">
        <w:r w:rsidR="00BB154A" w:rsidRPr="00250072">
          <w:rPr>
            <w:rStyle w:val="Hyperlink"/>
            <w:noProof/>
            <w:lang w:eastAsia="en-GB"/>
          </w:rPr>
          <w:t>2.1</w:t>
        </w:r>
        <w:r w:rsidR="00BB154A">
          <w:rPr>
            <w:rFonts w:asciiTheme="minorHAnsi" w:eastAsiaTheme="minorEastAsia" w:hAnsiTheme="minorHAnsi" w:cstheme="minorBidi"/>
            <w:caps w:val="0"/>
            <w:noProof/>
            <w:sz w:val="22"/>
            <w:szCs w:val="22"/>
            <w:lang w:eastAsia="en-GB"/>
          </w:rPr>
          <w:tab/>
        </w:r>
        <w:r w:rsidR="00BB154A" w:rsidRPr="00250072">
          <w:rPr>
            <w:rStyle w:val="Hyperlink"/>
            <w:noProof/>
            <w:lang w:eastAsia="en-GB"/>
          </w:rPr>
          <w:t>GENERAL</w:t>
        </w:r>
        <w:r w:rsidR="00BB154A">
          <w:rPr>
            <w:noProof/>
            <w:webHidden/>
          </w:rPr>
          <w:tab/>
        </w:r>
        <w:r w:rsidR="00BB154A">
          <w:rPr>
            <w:noProof/>
            <w:webHidden/>
          </w:rPr>
          <w:fldChar w:fldCharType="begin"/>
        </w:r>
        <w:r w:rsidR="00BB154A">
          <w:rPr>
            <w:noProof/>
            <w:webHidden/>
          </w:rPr>
          <w:instrText xml:space="preserve"> PAGEREF _Toc8397111 \h </w:instrText>
        </w:r>
        <w:r w:rsidR="00BB154A">
          <w:rPr>
            <w:noProof/>
            <w:webHidden/>
          </w:rPr>
        </w:r>
        <w:r w:rsidR="00BB154A">
          <w:rPr>
            <w:noProof/>
            <w:webHidden/>
          </w:rPr>
          <w:fldChar w:fldCharType="separate"/>
        </w:r>
        <w:r w:rsidR="00BB154A">
          <w:rPr>
            <w:noProof/>
            <w:webHidden/>
          </w:rPr>
          <w:t>8</w:t>
        </w:r>
        <w:r w:rsidR="00BB154A">
          <w:rPr>
            <w:noProof/>
            <w:webHidden/>
          </w:rPr>
          <w:fldChar w:fldCharType="end"/>
        </w:r>
      </w:hyperlink>
    </w:p>
    <w:p w14:paraId="11AE378D" w14:textId="77777777" w:rsidR="00BB154A" w:rsidRDefault="009840E6">
      <w:pPr>
        <w:pStyle w:val="TOC3"/>
        <w:tabs>
          <w:tab w:val="left" w:pos="1080"/>
          <w:tab w:val="right" w:pos="10147"/>
        </w:tabs>
        <w:rPr>
          <w:rFonts w:asciiTheme="minorHAnsi" w:eastAsiaTheme="minorEastAsia" w:hAnsiTheme="minorHAnsi" w:cstheme="minorBidi"/>
          <w:noProof/>
          <w:sz w:val="22"/>
          <w:szCs w:val="22"/>
          <w:lang w:eastAsia="en-GB"/>
        </w:rPr>
      </w:pPr>
      <w:hyperlink w:anchor="_Toc8397112" w:history="1">
        <w:r w:rsidR="00BB154A" w:rsidRPr="00250072">
          <w:rPr>
            <w:rStyle w:val="Hyperlink"/>
            <w:noProof/>
            <w:lang w:eastAsia="en-GB"/>
          </w:rPr>
          <w:t>2.1.1</w:t>
        </w:r>
        <w:r w:rsidR="00BB154A">
          <w:rPr>
            <w:rFonts w:asciiTheme="minorHAnsi" w:eastAsiaTheme="minorEastAsia" w:hAnsiTheme="minorHAnsi" w:cstheme="minorBidi"/>
            <w:noProof/>
            <w:sz w:val="22"/>
            <w:szCs w:val="22"/>
            <w:lang w:eastAsia="en-GB"/>
          </w:rPr>
          <w:tab/>
        </w:r>
        <w:r w:rsidR="00BB154A" w:rsidRPr="00250072">
          <w:rPr>
            <w:rStyle w:val="Hyperlink"/>
            <w:noProof/>
            <w:lang w:eastAsia="en-GB"/>
          </w:rPr>
          <w:t>Deviations from the Generic Specification</w:t>
        </w:r>
        <w:r w:rsidR="00BB154A">
          <w:rPr>
            <w:noProof/>
            <w:webHidden/>
          </w:rPr>
          <w:tab/>
        </w:r>
        <w:r w:rsidR="00BB154A">
          <w:rPr>
            <w:noProof/>
            <w:webHidden/>
          </w:rPr>
          <w:fldChar w:fldCharType="begin"/>
        </w:r>
        <w:r w:rsidR="00BB154A">
          <w:rPr>
            <w:noProof/>
            <w:webHidden/>
          </w:rPr>
          <w:instrText xml:space="preserve"> PAGEREF _Toc8397112 \h </w:instrText>
        </w:r>
        <w:r w:rsidR="00BB154A">
          <w:rPr>
            <w:noProof/>
            <w:webHidden/>
          </w:rPr>
        </w:r>
        <w:r w:rsidR="00BB154A">
          <w:rPr>
            <w:noProof/>
            <w:webHidden/>
          </w:rPr>
          <w:fldChar w:fldCharType="separate"/>
        </w:r>
        <w:r w:rsidR="00BB154A">
          <w:rPr>
            <w:noProof/>
            <w:webHidden/>
          </w:rPr>
          <w:t>8</w:t>
        </w:r>
        <w:r w:rsidR="00BB154A">
          <w:rPr>
            <w:noProof/>
            <w:webHidden/>
          </w:rPr>
          <w:fldChar w:fldCharType="end"/>
        </w:r>
      </w:hyperlink>
    </w:p>
    <w:p w14:paraId="6395D9D0"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13" w:history="1">
        <w:r w:rsidR="00BB154A" w:rsidRPr="00250072">
          <w:rPr>
            <w:rStyle w:val="Hyperlink"/>
            <w:noProof/>
            <w:lang w:eastAsia="en-GB"/>
          </w:rPr>
          <w:t>2.2</w:t>
        </w:r>
        <w:r w:rsidR="00BB154A">
          <w:rPr>
            <w:rFonts w:asciiTheme="minorHAnsi" w:eastAsiaTheme="minorEastAsia" w:hAnsiTheme="minorHAnsi" w:cstheme="minorBidi"/>
            <w:caps w:val="0"/>
            <w:noProof/>
            <w:sz w:val="22"/>
            <w:szCs w:val="22"/>
            <w:lang w:eastAsia="en-GB"/>
          </w:rPr>
          <w:tab/>
        </w:r>
        <w:r w:rsidR="00BB154A" w:rsidRPr="00250072">
          <w:rPr>
            <w:rStyle w:val="Hyperlink"/>
            <w:noProof/>
            <w:lang w:eastAsia="en-GB"/>
          </w:rPr>
          <w:t>MARKING</w:t>
        </w:r>
        <w:r w:rsidR="00BB154A">
          <w:rPr>
            <w:noProof/>
            <w:webHidden/>
          </w:rPr>
          <w:tab/>
        </w:r>
        <w:r w:rsidR="00BB154A">
          <w:rPr>
            <w:noProof/>
            <w:webHidden/>
          </w:rPr>
          <w:fldChar w:fldCharType="begin"/>
        </w:r>
        <w:r w:rsidR="00BB154A">
          <w:rPr>
            <w:noProof/>
            <w:webHidden/>
          </w:rPr>
          <w:instrText xml:space="preserve"> PAGEREF _Toc8397113 \h </w:instrText>
        </w:r>
        <w:r w:rsidR="00BB154A">
          <w:rPr>
            <w:noProof/>
            <w:webHidden/>
          </w:rPr>
        </w:r>
        <w:r w:rsidR="00BB154A">
          <w:rPr>
            <w:noProof/>
            <w:webHidden/>
          </w:rPr>
          <w:fldChar w:fldCharType="separate"/>
        </w:r>
        <w:r w:rsidR="00BB154A">
          <w:rPr>
            <w:noProof/>
            <w:webHidden/>
          </w:rPr>
          <w:t>8</w:t>
        </w:r>
        <w:r w:rsidR="00BB154A">
          <w:rPr>
            <w:noProof/>
            <w:webHidden/>
          </w:rPr>
          <w:fldChar w:fldCharType="end"/>
        </w:r>
      </w:hyperlink>
    </w:p>
    <w:p w14:paraId="06D1E63E"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14" w:history="1">
        <w:r w:rsidR="00BB154A" w:rsidRPr="00250072">
          <w:rPr>
            <w:rStyle w:val="Hyperlink"/>
            <w:noProof/>
            <w:lang w:eastAsia="en-GB"/>
          </w:rPr>
          <w:t>2.3</w:t>
        </w:r>
        <w:r w:rsidR="00BB154A">
          <w:rPr>
            <w:rFonts w:asciiTheme="minorHAnsi" w:eastAsiaTheme="minorEastAsia" w:hAnsiTheme="minorHAnsi" w:cstheme="minorBidi"/>
            <w:caps w:val="0"/>
            <w:noProof/>
            <w:sz w:val="22"/>
            <w:szCs w:val="22"/>
            <w:lang w:eastAsia="en-GB"/>
          </w:rPr>
          <w:tab/>
        </w:r>
        <w:r w:rsidR="00BB154A" w:rsidRPr="00250072">
          <w:rPr>
            <w:rStyle w:val="Hyperlink"/>
            <w:noProof/>
            <w:lang w:eastAsia="en-GB"/>
          </w:rPr>
          <w:t>ELECTRICAL MEASUREMENTS AT ROOM, HIGH AND LOW TEMPERATURES</w:t>
        </w:r>
        <w:r w:rsidR="00BB154A">
          <w:rPr>
            <w:noProof/>
            <w:webHidden/>
          </w:rPr>
          <w:tab/>
        </w:r>
        <w:r w:rsidR="00BB154A">
          <w:rPr>
            <w:noProof/>
            <w:webHidden/>
          </w:rPr>
          <w:fldChar w:fldCharType="begin"/>
        </w:r>
        <w:r w:rsidR="00BB154A">
          <w:rPr>
            <w:noProof/>
            <w:webHidden/>
          </w:rPr>
          <w:instrText xml:space="preserve"> PAGEREF _Toc8397114 \h </w:instrText>
        </w:r>
        <w:r w:rsidR="00BB154A">
          <w:rPr>
            <w:noProof/>
            <w:webHidden/>
          </w:rPr>
        </w:r>
        <w:r w:rsidR="00BB154A">
          <w:rPr>
            <w:noProof/>
            <w:webHidden/>
          </w:rPr>
          <w:fldChar w:fldCharType="separate"/>
        </w:r>
        <w:r w:rsidR="00BB154A">
          <w:rPr>
            <w:noProof/>
            <w:webHidden/>
          </w:rPr>
          <w:t>8</w:t>
        </w:r>
        <w:r w:rsidR="00BB154A">
          <w:rPr>
            <w:noProof/>
            <w:webHidden/>
          </w:rPr>
          <w:fldChar w:fldCharType="end"/>
        </w:r>
      </w:hyperlink>
    </w:p>
    <w:p w14:paraId="3D7A9EA8" w14:textId="77777777" w:rsidR="00BB154A" w:rsidRDefault="009840E6">
      <w:pPr>
        <w:pStyle w:val="TOC3"/>
        <w:tabs>
          <w:tab w:val="left" w:pos="1080"/>
          <w:tab w:val="right" w:pos="10147"/>
        </w:tabs>
        <w:rPr>
          <w:rFonts w:asciiTheme="minorHAnsi" w:eastAsiaTheme="minorEastAsia" w:hAnsiTheme="minorHAnsi" w:cstheme="minorBidi"/>
          <w:noProof/>
          <w:sz w:val="22"/>
          <w:szCs w:val="22"/>
          <w:lang w:eastAsia="en-GB"/>
        </w:rPr>
      </w:pPr>
      <w:hyperlink w:anchor="_Toc8397115" w:history="1">
        <w:r w:rsidR="00BB154A" w:rsidRPr="00250072">
          <w:rPr>
            <w:rStyle w:val="Hyperlink"/>
            <w:noProof/>
            <w:lang w:eastAsia="en-GB"/>
          </w:rPr>
          <w:t>2.3.1</w:t>
        </w:r>
        <w:r w:rsidR="00BB154A">
          <w:rPr>
            <w:rFonts w:asciiTheme="minorHAnsi" w:eastAsiaTheme="minorEastAsia" w:hAnsiTheme="minorHAnsi" w:cstheme="minorBidi"/>
            <w:noProof/>
            <w:sz w:val="22"/>
            <w:szCs w:val="22"/>
            <w:lang w:eastAsia="en-GB"/>
          </w:rPr>
          <w:tab/>
        </w:r>
        <w:r w:rsidR="00BB154A" w:rsidRPr="00250072">
          <w:rPr>
            <w:rStyle w:val="Hyperlink"/>
            <w:noProof/>
            <w:lang w:eastAsia="en-GB"/>
          </w:rPr>
          <w:t>Room Temperature Electrical Measurements</w:t>
        </w:r>
        <w:r w:rsidR="00BB154A">
          <w:rPr>
            <w:noProof/>
            <w:webHidden/>
          </w:rPr>
          <w:tab/>
        </w:r>
        <w:r w:rsidR="00BB154A">
          <w:rPr>
            <w:noProof/>
            <w:webHidden/>
          </w:rPr>
          <w:fldChar w:fldCharType="begin"/>
        </w:r>
        <w:r w:rsidR="00BB154A">
          <w:rPr>
            <w:noProof/>
            <w:webHidden/>
          </w:rPr>
          <w:instrText xml:space="preserve"> PAGEREF _Toc8397115 \h </w:instrText>
        </w:r>
        <w:r w:rsidR="00BB154A">
          <w:rPr>
            <w:noProof/>
            <w:webHidden/>
          </w:rPr>
        </w:r>
        <w:r w:rsidR="00BB154A">
          <w:rPr>
            <w:noProof/>
            <w:webHidden/>
          </w:rPr>
          <w:fldChar w:fldCharType="separate"/>
        </w:r>
        <w:r w:rsidR="00BB154A">
          <w:rPr>
            <w:noProof/>
            <w:webHidden/>
          </w:rPr>
          <w:t>9</w:t>
        </w:r>
        <w:r w:rsidR="00BB154A">
          <w:rPr>
            <w:noProof/>
            <w:webHidden/>
          </w:rPr>
          <w:fldChar w:fldCharType="end"/>
        </w:r>
      </w:hyperlink>
    </w:p>
    <w:p w14:paraId="24256D79" w14:textId="77777777" w:rsidR="00BB154A" w:rsidRDefault="009840E6">
      <w:pPr>
        <w:pStyle w:val="TOC3"/>
        <w:tabs>
          <w:tab w:val="left" w:pos="1080"/>
          <w:tab w:val="right" w:pos="10147"/>
        </w:tabs>
        <w:rPr>
          <w:rFonts w:asciiTheme="minorHAnsi" w:eastAsiaTheme="minorEastAsia" w:hAnsiTheme="minorHAnsi" w:cstheme="minorBidi"/>
          <w:noProof/>
          <w:sz w:val="22"/>
          <w:szCs w:val="22"/>
          <w:lang w:eastAsia="en-GB"/>
        </w:rPr>
      </w:pPr>
      <w:hyperlink w:anchor="_Toc8397116" w:history="1">
        <w:r w:rsidR="00BB154A" w:rsidRPr="00250072">
          <w:rPr>
            <w:rStyle w:val="Hyperlink"/>
            <w:noProof/>
            <w:lang w:eastAsia="en-GB"/>
          </w:rPr>
          <w:t>2.3.2</w:t>
        </w:r>
        <w:r w:rsidR="00BB154A">
          <w:rPr>
            <w:rFonts w:asciiTheme="minorHAnsi" w:eastAsiaTheme="minorEastAsia" w:hAnsiTheme="minorHAnsi" w:cstheme="minorBidi"/>
            <w:noProof/>
            <w:sz w:val="22"/>
            <w:szCs w:val="22"/>
            <w:lang w:eastAsia="en-GB"/>
          </w:rPr>
          <w:tab/>
        </w:r>
        <w:r w:rsidR="00BB154A" w:rsidRPr="00250072">
          <w:rPr>
            <w:rStyle w:val="Hyperlink"/>
            <w:noProof/>
            <w:lang w:eastAsia="en-GB"/>
          </w:rPr>
          <w:t>High and Low Temperatures Electrical Measurements</w:t>
        </w:r>
        <w:r w:rsidR="00BB154A">
          <w:rPr>
            <w:noProof/>
            <w:webHidden/>
          </w:rPr>
          <w:tab/>
        </w:r>
        <w:r w:rsidR="00BB154A">
          <w:rPr>
            <w:noProof/>
            <w:webHidden/>
          </w:rPr>
          <w:fldChar w:fldCharType="begin"/>
        </w:r>
        <w:r w:rsidR="00BB154A">
          <w:rPr>
            <w:noProof/>
            <w:webHidden/>
          </w:rPr>
          <w:instrText xml:space="preserve"> PAGEREF _Toc8397116 \h </w:instrText>
        </w:r>
        <w:r w:rsidR="00BB154A">
          <w:rPr>
            <w:noProof/>
            <w:webHidden/>
          </w:rPr>
        </w:r>
        <w:r w:rsidR="00BB154A">
          <w:rPr>
            <w:noProof/>
            <w:webHidden/>
          </w:rPr>
          <w:fldChar w:fldCharType="separate"/>
        </w:r>
        <w:r w:rsidR="00BB154A">
          <w:rPr>
            <w:noProof/>
            <w:webHidden/>
          </w:rPr>
          <w:t>9</w:t>
        </w:r>
        <w:r w:rsidR="00BB154A">
          <w:rPr>
            <w:noProof/>
            <w:webHidden/>
          </w:rPr>
          <w:fldChar w:fldCharType="end"/>
        </w:r>
      </w:hyperlink>
    </w:p>
    <w:p w14:paraId="4AE577A6" w14:textId="77777777" w:rsidR="00BB154A" w:rsidRDefault="009840E6">
      <w:pPr>
        <w:pStyle w:val="TOC3"/>
        <w:tabs>
          <w:tab w:val="left" w:pos="1080"/>
          <w:tab w:val="right" w:pos="10147"/>
        </w:tabs>
        <w:rPr>
          <w:rFonts w:asciiTheme="minorHAnsi" w:eastAsiaTheme="minorEastAsia" w:hAnsiTheme="minorHAnsi" w:cstheme="minorBidi"/>
          <w:noProof/>
          <w:sz w:val="22"/>
          <w:szCs w:val="22"/>
          <w:lang w:eastAsia="en-GB"/>
        </w:rPr>
      </w:pPr>
      <w:hyperlink w:anchor="_Toc8397117" w:history="1">
        <w:r w:rsidR="00BB154A" w:rsidRPr="00250072">
          <w:rPr>
            <w:rStyle w:val="Hyperlink"/>
            <w:noProof/>
            <w:lang w:eastAsia="en-GB"/>
          </w:rPr>
          <w:t>2.3.3</w:t>
        </w:r>
        <w:r w:rsidR="00BB154A">
          <w:rPr>
            <w:rFonts w:asciiTheme="minorHAnsi" w:eastAsiaTheme="minorEastAsia" w:hAnsiTheme="minorHAnsi" w:cstheme="minorBidi"/>
            <w:noProof/>
            <w:sz w:val="22"/>
            <w:szCs w:val="22"/>
            <w:lang w:eastAsia="en-GB"/>
          </w:rPr>
          <w:tab/>
        </w:r>
        <w:r w:rsidR="00BB154A" w:rsidRPr="00250072">
          <w:rPr>
            <w:rStyle w:val="Hyperlink"/>
            <w:noProof/>
            <w:lang w:eastAsia="en-GB"/>
          </w:rPr>
          <w:t>Notes to Electrical Measurements Tables</w:t>
        </w:r>
        <w:r w:rsidR="00BB154A">
          <w:rPr>
            <w:noProof/>
            <w:webHidden/>
          </w:rPr>
          <w:tab/>
        </w:r>
        <w:r w:rsidR="00BB154A">
          <w:rPr>
            <w:noProof/>
            <w:webHidden/>
          </w:rPr>
          <w:fldChar w:fldCharType="begin"/>
        </w:r>
        <w:r w:rsidR="00BB154A">
          <w:rPr>
            <w:noProof/>
            <w:webHidden/>
          </w:rPr>
          <w:instrText xml:space="preserve"> PAGEREF _Toc8397117 \h </w:instrText>
        </w:r>
        <w:r w:rsidR="00BB154A">
          <w:rPr>
            <w:noProof/>
            <w:webHidden/>
          </w:rPr>
        </w:r>
        <w:r w:rsidR="00BB154A">
          <w:rPr>
            <w:noProof/>
            <w:webHidden/>
          </w:rPr>
          <w:fldChar w:fldCharType="separate"/>
        </w:r>
        <w:r w:rsidR="00BB154A">
          <w:rPr>
            <w:noProof/>
            <w:webHidden/>
          </w:rPr>
          <w:t>9</w:t>
        </w:r>
        <w:r w:rsidR="00BB154A">
          <w:rPr>
            <w:noProof/>
            <w:webHidden/>
          </w:rPr>
          <w:fldChar w:fldCharType="end"/>
        </w:r>
      </w:hyperlink>
    </w:p>
    <w:p w14:paraId="602BFA16"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18" w:history="1">
        <w:r w:rsidR="00BB154A" w:rsidRPr="00250072">
          <w:rPr>
            <w:rStyle w:val="Hyperlink"/>
            <w:noProof/>
            <w:lang w:eastAsia="en-GB"/>
          </w:rPr>
          <w:t>2.4</w:t>
        </w:r>
        <w:r w:rsidR="00BB154A">
          <w:rPr>
            <w:rFonts w:asciiTheme="minorHAnsi" w:eastAsiaTheme="minorEastAsia" w:hAnsiTheme="minorHAnsi" w:cstheme="minorBidi"/>
            <w:caps w:val="0"/>
            <w:noProof/>
            <w:sz w:val="22"/>
            <w:szCs w:val="22"/>
            <w:lang w:eastAsia="en-GB"/>
          </w:rPr>
          <w:tab/>
        </w:r>
        <w:r w:rsidR="00BB154A" w:rsidRPr="00250072">
          <w:rPr>
            <w:rStyle w:val="Hyperlink"/>
            <w:noProof/>
            <w:lang w:eastAsia="en-GB"/>
          </w:rPr>
          <w:t>PARAMETER DRIFT VALUES</w:t>
        </w:r>
        <w:r w:rsidR="00BB154A">
          <w:rPr>
            <w:noProof/>
            <w:webHidden/>
          </w:rPr>
          <w:tab/>
        </w:r>
        <w:r w:rsidR="00BB154A">
          <w:rPr>
            <w:noProof/>
            <w:webHidden/>
          </w:rPr>
          <w:fldChar w:fldCharType="begin"/>
        </w:r>
        <w:r w:rsidR="00BB154A">
          <w:rPr>
            <w:noProof/>
            <w:webHidden/>
          </w:rPr>
          <w:instrText xml:space="preserve"> PAGEREF _Toc8397118 \h </w:instrText>
        </w:r>
        <w:r w:rsidR="00BB154A">
          <w:rPr>
            <w:noProof/>
            <w:webHidden/>
          </w:rPr>
        </w:r>
        <w:r w:rsidR="00BB154A">
          <w:rPr>
            <w:noProof/>
            <w:webHidden/>
          </w:rPr>
          <w:fldChar w:fldCharType="separate"/>
        </w:r>
        <w:r w:rsidR="00BB154A">
          <w:rPr>
            <w:noProof/>
            <w:webHidden/>
          </w:rPr>
          <w:t>10</w:t>
        </w:r>
        <w:r w:rsidR="00BB154A">
          <w:rPr>
            <w:noProof/>
            <w:webHidden/>
          </w:rPr>
          <w:fldChar w:fldCharType="end"/>
        </w:r>
      </w:hyperlink>
    </w:p>
    <w:p w14:paraId="12261595"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19" w:history="1">
        <w:r w:rsidR="00BB154A" w:rsidRPr="00250072">
          <w:rPr>
            <w:rStyle w:val="Hyperlink"/>
            <w:noProof/>
            <w:lang w:eastAsia="en-GB"/>
          </w:rPr>
          <w:t>2.5</w:t>
        </w:r>
        <w:r w:rsidR="00BB154A">
          <w:rPr>
            <w:rFonts w:asciiTheme="minorHAnsi" w:eastAsiaTheme="minorEastAsia" w:hAnsiTheme="minorHAnsi" w:cstheme="minorBidi"/>
            <w:caps w:val="0"/>
            <w:noProof/>
            <w:sz w:val="22"/>
            <w:szCs w:val="22"/>
            <w:lang w:eastAsia="en-GB"/>
          </w:rPr>
          <w:tab/>
        </w:r>
        <w:r w:rsidR="00BB154A" w:rsidRPr="00250072">
          <w:rPr>
            <w:rStyle w:val="Hyperlink"/>
            <w:noProof/>
            <w:lang w:eastAsia="en-GB"/>
          </w:rPr>
          <w:t>INTERMEDIATE AND END-POINT ELECTRICAL MEASUREMENTS</w:t>
        </w:r>
        <w:r w:rsidR="00BB154A">
          <w:rPr>
            <w:noProof/>
            <w:webHidden/>
          </w:rPr>
          <w:tab/>
        </w:r>
        <w:r w:rsidR="00BB154A">
          <w:rPr>
            <w:noProof/>
            <w:webHidden/>
          </w:rPr>
          <w:fldChar w:fldCharType="begin"/>
        </w:r>
        <w:r w:rsidR="00BB154A">
          <w:rPr>
            <w:noProof/>
            <w:webHidden/>
          </w:rPr>
          <w:instrText xml:space="preserve"> PAGEREF _Toc8397119 \h </w:instrText>
        </w:r>
        <w:r w:rsidR="00BB154A">
          <w:rPr>
            <w:noProof/>
            <w:webHidden/>
          </w:rPr>
        </w:r>
        <w:r w:rsidR="00BB154A">
          <w:rPr>
            <w:noProof/>
            <w:webHidden/>
          </w:rPr>
          <w:fldChar w:fldCharType="separate"/>
        </w:r>
        <w:r w:rsidR="00BB154A">
          <w:rPr>
            <w:noProof/>
            <w:webHidden/>
          </w:rPr>
          <w:t>10</w:t>
        </w:r>
        <w:r w:rsidR="00BB154A">
          <w:rPr>
            <w:noProof/>
            <w:webHidden/>
          </w:rPr>
          <w:fldChar w:fldCharType="end"/>
        </w:r>
      </w:hyperlink>
    </w:p>
    <w:p w14:paraId="5A16A4B5"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20" w:history="1">
        <w:r w:rsidR="00BB154A" w:rsidRPr="00250072">
          <w:rPr>
            <w:rStyle w:val="Hyperlink"/>
            <w:noProof/>
            <w:lang w:eastAsia="en-GB"/>
          </w:rPr>
          <w:t>2.6</w:t>
        </w:r>
        <w:r w:rsidR="00BB154A">
          <w:rPr>
            <w:rFonts w:asciiTheme="minorHAnsi" w:eastAsiaTheme="minorEastAsia" w:hAnsiTheme="minorHAnsi" w:cstheme="minorBidi"/>
            <w:caps w:val="0"/>
            <w:noProof/>
            <w:sz w:val="22"/>
            <w:szCs w:val="22"/>
            <w:lang w:eastAsia="en-GB"/>
          </w:rPr>
          <w:tab/>
        </w:r>
        <w:r w:rsidR="00BB154A" w:rsidRPr="00250072">
          <w:rPr>
            <w:rStyle w:val="Hyperlink"/>
            <w:noProof/>
            <w:lang w:eastAsia="en-GB"/>
          </w:rPr>
          <w:t>HIGH TEMPERATURE REVERSE BIAS BURN-IN CONDITIONS</w:t>
        </w:r>
        <w:r w:rsidR="00BB154A">
          <w:rPr>
            <w:noProof/>
            <w:webHidden/>
          </w:rPr>
          <w:tab/>
        </w:r>
        <w:r w:rsidR="00BB154A">
          <w:rPr>
            <w:noProof/>
            <w:webHidden/>
          </w:rPr>
          <w:fldChar w:fldCharType="begin"/>
        </w:r>
        <w:r w:rsidR="00BB154A">
          <w:rPr>
            <w:noProof/>
            <w:webHidden/>
          </w:rPr>
          <w:instrText xml:space="preserve"> PAGEREF _Toc8397120 \h </w:instrText>
        </w:r>
        <w:r w:rsidR="00BB154A">
          <w:rPr>
            <w:noProof/>
            <w:webHidden/>
          </w:rPr>
        </w:r>
        <w:r w:rsidR="00BB154A">
          <w:rPr>
            <w:noProof/>
            <w:webHidden/>
          </w:rPr>
          <w:fldChar w:fldCharType="separate"/>
        </w:r>
        <w:r w:rsidR="00BB154A">
          <w:rPr>
            <w:noProof/>
            <w:webHidden/>
          </w:rPr>
          <w:t>10</w:t>
        </w:r>
        <w:r w:rsidR="00BB154A">
          <w:rPr>
            <w:noProof/>
            <w:webHidden/>
          </w:rPr>
          <w:fldChar w:fldCharType="end"/>
        </w:r>
      </w:hyperlink>
    </w:p>
    <w:p w14:paraId="31B99AB5"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21" w:history="1">
        <w:r w:rsidR="00BB154A" w:rsidRPr="00250072">
          <w:rPr>
            <w:rStyle w:val="Hyperlink"/>
            <w:noProof/>
            <w:lang w:eastAsia="en-GB"/>
          </w:rPr>
          <w:t>2.7</w:t>
        </w:r>
        <w:r w:rsidR="00BB154A">
          <w:rPr>
            <w:rFonts w:asciiTheme="minorHAnsi" w:eastAsiaTheme="minorEastAsia" w:hAnsiTheme="minorHAnsi" w:cstheme="minorBidi"/>
            <w:caps w:val="0"/>
            <w:noProof/>
            <w:sz w:val="22"/>
            <w:szCs w:val="22"/>
            <w:lang w:eastAsia="en-GB"/>
          </w:rPr>
          <w:tab/>
        </w:r>
        <w:r w:rsidR="00BB154A" w:rsidRPr="00250072">
          <w:rPr>
            <w:rStyle w:val="Hyperlink"/>
            <w:noProof/>
            <w:lang w:eastAsia="en-GB"/>
          </w:rPr>
          <w:t>POWER BURN-IN CONDITIONS</w:t>
        </w:r>
        <w:r w:rsidR="00BB154A">
          <w:rPr>
            <w:noProof/>
            <w:webHidden/>
          </w:rPr>
          <w:tab/>
        </w:r>
        <w:r w:rsidR="00BB154A">
          <w:rPr>
            <w:noProof/>
            <w:webHidden/>
          </w:rPr>
          <w:fldChar w:fldCharType="begin"/>
        </w:r>
        <w:r w:rsidR="00BB154A">
          <w:rPr>
            <w:noProof/>
            <w:webHidden/>
          </w:rPr>
          <w:instrText xml:space="preserve"> PAGEREF _Toc8397121 \h </w:instrText>
        </w:r>
        <w:r w:rsidR="00BB154A">
          <w:rPr>
            <w:noProof/>
            <w:webHidden/>
          </w:rPr>
        </w:r>
        <w:r w:rsidR="00BB154A">
          <w:rPr>
            <w:noProof/>
            <w:webHidden/>
          </w:rPr>
          <w:fldChar w:fldCharType="separate"/>
        </w:r>
        <w:r w:rsidR="00BB154A">
          <w:rPr>
            <w:noProof/>
            <w:webHidden/>
          </w:rPr>
          <w:t>11</w:t>
        </w:r>
        <w:r w:rsidR="00BB154A">
          <w:rPr>
            <w:noProof/>
            <w:webHidden/>
          </w:rPr>
          <w:fldChar w:fldCharType="end"/>
        </w:r>
      </w:hyperlink>
    </w:p>
    <w:p w14:paraId="3870DB42" w14:textId="77777777" w:rsidR="00BB154A" w:rsidRDefault="009840E6">
      <w:pPr>
        <w:pStyle w:val="TOC2"/>
        <w:rPr>
          <w:rFonts w:asciiTheme="minorHAnsi" w:eastAsiaTheme="minorEastAsia" w:hAnsiTheme="minorHAnsi" w:cstheme="minorBidi"/>
          <w:caps w:val="0"/>
          <w:noProof/>
          <w:sz w:val="22"/>
          <w:szCs w:val="22"/>
          <w:lang w:eastAsia="en-GB"/>
        </w:rPr>
      </w:pPr>
      <w:hyperlink w:anchor="_Toc8397122" w:history="1">
        <w:r w:rsidR="00BB154A" w:rsidRPr="00250072">
          <w:rPr>
            <w:rStyle w:val="Hyperlink"/>
            <w:noProof/>
          </w:rPr>
          <w:t>2.8</w:t>
        </w:r>
        <w:r w:rsidR="00BB154A">
          <w:rPr>
            <w:rFonts w:asciiTheme="minorHAnsi" w:eastAsiaTheme="minorEastAsia" w:hAnsiTheme="minorHAnsi" w:cstheme="minorBidi"/>
            <w:caps w:val="0"/>
            <w:noProof/>
            <w:sz w:val="22"/>
            <w:szCs w:val="22"/>
            <w:lang w:eastAsia="en-GB"/>
          </w:rPr>
          <w:tab/>
        </w:r>
        <w:r w:rsidR="00BB154A" w:rsidRPr="00250072">
          <w:rPr>
            <w:rStyle w:val="Hyperlink"/>
            <w:noProof/>
          </w:rPr>
          <w:t>OPERATING LIFE CONDITIONS</w:t>
        </w:r>
        <w:r w:rsidR="00BB154A">
          <w:rPr>
            <w:noProof/>
            <w:webHidden/>
          </w:rPr>
          <w:tab/>
        </w:r>
        <w:r w:rsidR="00BB154A">
          <w:rPr>
            <w:noProof/>
            <w:webHidden/>
          </w:rPr>
          <w:fldChar w:fldCharType="begin"/>
        </w:r>
        <w:r w:rsidR="00BB154A">
          <w:rPr>
            <w:noProof/>
            <w:webHidden/>
          </w:rPr>
          <w:instrText xml:space="preserve"> PAGEREF _Toc8397122 \h </w:instrText>
        </w:r>
        <w:r w:rsidR="00BB154A">
          <w:rPr>
            <w:noProof/>
            <w:webHidden/>
          </w:rPr>
        </w:r>
        <w:r w:rsidR="00BB154A">
          <w:rPr>
            <w:noProof/>
            <w:webHidden/>
          </w:rPr>
          <w:fldChar w:fldCharType="separate"/>
        </w:r>
        <w:r w:rsidR="00BB154A">
          <w:rPr>
            <w:noProof/>
            <w:webHidden/>
          </w:rPr>
          <w:t>11</w:t>
        </w:r>
        <w:r w:rsidR="00BB154A">
          <w:rPr>
            <w:noProof/>
            <w:webHidden/>
          </w:rPr>
          <w:fldChar w:fldCharType="end"/>
        </w:r>
      </w:hyperlink>
    </w:p>
    <w:p w14:paraId="5C985415" w14:textId="77777777" w:rsidR="00BB154A" w:rsidRDefault="009840E6">
      <w:pPr>
        <w:pStyle w:val="TOC1"/>
        <w:tabs>
          <w:tab w:val="right" w:pos="10147"/>
        </w:tabs>
        <w:rPr>
          <w:rFonts w:asciiTheme="minorHAnsi" w:eastAsiaTheme="minorEastAsia" w:hAnsiTheme="minorHAnsi" w:cstheme="minorBidi"/>
          <w:caps w:val="0"/>
          <w:noProof/>
          <w:sz w:val="22"/>
          <w:szCs w:val="22"/>
          <w:lang w:eastAsia="en-GB"/>
        </w:rPr>
      </w:pPr>
      <w:hyperlink w:anchor="_Toc8397123" w:history="1">
        <w:r w:rsidR="00BB154A" w:rsidRPr="00250072">
          <w:rPr>
            <w:rStyle w:val="Hyperlink"/>
            <w:noProof/>
          </w:rPr>
          <w:t>Appendix ‘A’</w:t>
        </w:r>
        <w:r w:rsidR="00BB154A">
          <w:rPr>
            <w:noProof/>
            <w:webHidden/>
          </w:rPr>
          <w:tab/>
        </w:r>
        <w:r w:rsidR="00BB154A">
          <w:rPr>
            <w:noProof/>
            <w:webHidden/>
          </w:rPr>
          <w:fldChar w:fldCharType="begin"/>
        </w:r>
        <w:r w:rsidR="00BB154A">
          <w:rPr>
            <w:noProof/>
            <w:webHidden/>
          </w:rPr>
          <w:instrText xml:space="preserve"> PAGEREF _Toc8397123 \h </w:instrText>
        </w:r>
        <w:r w:rsidR="00BB154A">
          <w:rPr>
            <w:noProof/>
            <w:webHidden/>
          </w:rPr>
        </w:r>
        <w:r w:rsidR="00BB154A">
          <w:rPr>
            <w:noProof/>
            <w:webHidden/>
          </w:rPr>
          <w:fldChar w:fldCharType="separate"/>
        </w:r>
        <w:r w:rsidR="00BB154A">
          <w:rPr>
            <w:noProof/>
            <w:webHidden/>
          </w:rPr>
          <w:t>12</w:t>
        </w:r>
        <w:r w:rsidR="00BB154A">
          <w:rPr>
            <w:noProof/>
            <w:webHidden/>
          </w:rPr>
          <w:fldChar w:fldCharType="end"/>
        </w:r>
      </w:hyperlink>
    </w:p>
    <w:p w14:paraId="7906746E" w14:textId="77777777" w:rsidR="007638F8" w:rsidRPr="00E43535" w:rsidRDefault="00B81BCC" w:rsidP="00546706">
      <w:pPr>
        <w:rPr>
          <w:rFonts w:cs="Arial"/>
        </w:rPr>
      </w:pPr>
      <w:r w:rsidRPr="00E43535">
        <w:rPr>
          <w:rFonts w:cs="Arial"/>
        </w:rPr>
        <w:fldChar w:fldCharType="end"/>
      </w:r>
    </w:p>
    <w:p w14:paraId="7906746F" w14:textId="77777777" w:rsidR="00306ACC" w:rsidRPr="00E43535" w:rsidRDefault="00306ACC" w:rsidP="007A41EF">
      <w:pPr>
        <w:ind w:left="0"/>
        <w:rPr>
          <w:rFonts w:cs="Arial"/>
        </w:rPr>
      </w:pPr>
      <w:r w:rsidRPr="00E43535">
        <w:rPr>
          <w:rFonts w:cs="Arial"/>
        </w:rPr>
        <w:br w:type="page"/>
      </w:r>
    </w:p>
    <w:p w14:paraId="79067470" w14:textId="77777777" w:rsidR="00FF74A6" w:rsidRPr="00E43535" w:rsidRDefault="008E3946" w:rsidP="004C1599">
      <w:pPr>
        <w:pStyle w:val="Heading1"/>
      </w:pPr>
      <w:bookmarkStart w:id="0" w:name="_Toc8397098"/>
      <w:r w:rsidRPr="00E43535">
        <w:lastRenderedPageBreak/>
        <w:t>General</w:t>
      </w:r>
      <w:bookmarkEnd w:id="0"/>
    </w:p>
    <w:p w14:paraId="79067471" w14:textId="77777777" w:rsidR="003F572F" w:rsidRPr="00E43535" w:rsidRDefault="003F572F" w:rsidP="003F572F">
      <w:pPr>
        <w:pStyle w:val="Heading2"/>
      </w:pPr>
      <w:bookmarkStart w:id="1" w:name="_Toc8397099"/>
      <w:r w:rsidRPr="00E43535">
        <w:t>SCOPE</w:t>
      </w:r>
      <w:bookmarkEnd w:id="1"/>
    </w:p>
    <w:p w14:paraId="79067472" w14:textId="77777777" w:rsidR="003F572F" w:rsidRPr="00E43535" w:rsidRDefault="003F572F" w:rsidP="003F572F">
      <w:r w:rsidRPr="00E43535">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E43535" w:rsidRDefault="003F572F" w:rsidP="003F572F">
      <w:pPr>
        <w:pStyle w:val="Heading2"/>
      </w:pPr>
      <w:bookmarkStart w:id="2" w:name="_Toc8397100"/>
      <w:r w:rsidRPr="00E43535">
        <w:t>APPLICABLE DOCUMENTS</w:t>
      </w:r>
      <w:bookmarkEnd w:id="2"/>
    </w:p>
    <w:p w14:paraId="79067474" w14:textId="77777777" w:rsidR="003F572F" w:rsidRPr="00E43535" w:rsidRDefault="003F572F" w:rsidP="00CB712A">
      <w:pPr>
        <w:spacing w:after="120"/>
      </w:pPr>
      <w:r w:rsidRPr="00E43535">
        <w:t>The following documents form part of this specification and shall be read in conjunction with it:</w:t>
      </w:r>
    </w:p>
    <w:p w14:paraId="79067475" w14:textId="271CDBD1" w:rsidR="003F572F" w:rsidRPr="00E43535" w:rsidRDefault="003F572F" w:rsidP="003C7CC7">
      <w:pPr>
        <w:pStyle w:val="alphabeticallist"/>
        <w:spacing w:after="60"/>
      </w:pPr>
      <w:r w:rsidRPr="00E43535">
        <w:t xml:space="preserve">ESCC Generic Specification No. </w:t>
      </w:r>
      <w:hyperlink r:id="rId16" w:history="1">
        <w:r w:rsidR="009B0EDC" w:rsidRPr="00E43535">
          <w:rPr>
            <w:rStyle w:val="Hyperlink"/>
          </w:rPr>
          <w:t>5000</w:t>
        </w:r>
      </w:hyperlink>
    </w:p>
    <w:p w14:paraId="79067476" w14:textId="0CC50AC5" w:rsidR="003F572F" w:rsidRPr="00E43535" w:rsidRDefault="009840E6" w:rsidP="003C7CC7">
      <w:pPr>
        <w:pStyle w:val="alphabeticallist"/>
        <w:spacing w:after="60"/>
      </w:pPr>
      <w:hyperlink r:id="rId17" w:history="1">
        <w:r w:rsidR="009B0EDC" w:rsidRPr="00E43535">
          <w:rPr>
            <w:rStyle w:val="Hyperlink"/>
          </w:rPr>
          <w:t>MIL-STD-750</w:t>
        </w:r>
      </w:hyperlink>
      <w:r w:rsidR="003F572F" w:rsidRPr="00E43535">
        <w:t>, Test Methods and Procedures for Semiconductor Devices</w:t>
      </w:r>
    </w:p>
    <w:p w14:paraId="79067477" w14:textId="77777777" w:rsidR="003F572F" w:rsidRPr="00E43535" w:rsidRDefault="003F572F" w:rsidP="003F572F">
      <w:pPr>
        <w:pStyle w:val="Heading2"/>
      </w:pPr>
      <w:bookmarkStart w:id="3" w:name="_Toc8397101"/>
      <w:r w:rsidRPr="00E43535">
        <w:t>TERMS, DEFINITIONS, ABBREVIATIONS, SYMBOLS AND UNITS</w:t>
      </w:r>
      <w:bookmarkEnd w:id="3"/>
    </w:p>
    <w:p w14:paraId="79067478" w14:textId="47761227" w:rsidR="003F572F" w:rsidRPr="00E43535" w:rsidRDefault="003F572F" w:rsidP="003F572F">
      <w:r w:rsidRPr="00E43535">
        <w:t xml:space="preserve">For the purpose of this specification, the terms, definitions, abbreviations, symbols and units specified in ESCC Basic Specification No. </w:t>
      </w:r>
      <w:hyperlink r:id="rId18" w:history="1">
        <w:r w:rsidR="009B0EDC" w:rsidRPr="00E43535">
          <w:rPr>
            <w:rStyle w:val="Hyperlink"/>
          </w:rPr>
          <w:t>21300</w:t>
        </w:r>
      </w:hyperlink>
      <w:r w:rsidR="009B0EDC" w:rsidRPr="00E43535">
        <w:t xml:space="preserve"> </w:t>
      </w:r>
      <w:r w:rsidRPr="00E43535">
        <w:t>shall apply.</w:t>
      </w:r>
    </w:p>
    <w:p w14:paraId="79067479" w14:textId="77777777" w:rsidR="003F572F" w:rsidRPr="00E43535" w:rsidRDefault="003F572F" w:rsidP="003F572F">
      <w:pPr>
        <w:pStyle w:val="Heading2"/>
      </w:pPr>
      <w:bookmarkStart w:id="4" w:name="_Toc8397102"/>
      <w:r w:rsidRPr="00E43535">
        <w:t>THE ESCC COMPONENT NUMBER AND COMPONENT TYPE VARIANTS</w:t>
      </w:r>
      <w:bookmarkEnd w:id="4"/>
    </w:p>
    <w:p w14:paraId="7906747A" w14:textId="77777777" w:rsidR="003F572F" w:rsidRPr="00E43535" w:rsidRDefault="003F572F" w:rsidP="00703D8F">
      <w:pPr>
        <w:pStyle w:val="Heading3"/>
      </w:pPr>
      <w:r w:rsidRPr="00E43535">
        <w:tab/>
      </w:r>
      <w:r w:rsidRPr="00E43535">
        <w:tab/>
      </w:r>
      <w:bookmarkStart w:id="5" w:name="_Ref511124505"/>
      <w:bookmarkStart w:id="6" w:name="_Toc8397103"/>
      <w:r w:rsidRPr="00E43535">
        <w:t>The ESCC Component Number</w:t>
      </w:r>
      <w:bookmarkEnd w:id="5"/>
      <w:bookmarkEnd w:id="6"/>
    </w:p>
    <w:p w14:paraId="7906747B" w14:textId="77777777" w:rsidR="003F572F" w:rsidRPr="00E43535" w:rsidRDefault="003F572F" w:rsidP="00CB712A">
      <w:pPr>
        <w:spacing w:after="120"/>
      </w:pPr>
      <w:r w:rsidRPr="00E43535">
        <w:t>The ESCC Component Number shall be constituted as follows:</w:t>
      </w:r>
    </w:p>
    <w:p w14:paraId="7906747C" w14:textId="24293151" w:rsidR="003F572F" w:rsidRPr="00E43535" w:rsidRDefault="003F572F" w:rsidP="00CB712A">
      <w:pPr>
        <w:spacing w:after="120"/>
      </w:pPr>
      <w:r w:rsidRPr="00E43535">
        <w:t xml:space="preserve">Example: </w:t>
      </w:r>
      <w:r w:rsidR="00A510CE">
        <w:t>5103032</w:t>
      </w:r>
      <w:r w:rsidRPr="00E43535">
        <w:t>01</w:t>
      </w:r>
    </w:p>
    <w:p w14:paraId="7906747D" w14:textId="558BDA10" w:rsidR="003F572F" w:rsidRPr="00E43535" w:rsidRDefault="003F572F" w:rsidP="003F572F">
      <w:pPr>
        <w:pStyle w:val="BulletList"/>
      </w:pPr>
      <w:r w:rsidRPr="00E43535">
        <w:t xml:space="preserve">Detail Specification Reference: </w:t>
      </w:r>
      <w:r w:rsidR="00A510CE">
        <w:t>5103032</w:t>
      </w:r>
    </w:p>
    <w:p w14:paraId="6D9A87BB" w14:textId="3229AE9B" w:rsidR="000A4B90" w:rsidRPr="00E43535" w:rsidRDefault="003F572F" w:rsidP="00A510CE">
      <w:pPr>
        <w:pStyle w:val="BulletList"/>
      </w:pPr>
      <w:r w:rsidRPr="00E43535">
        <w:t>Component Type Variant Number: 01</w:t>
      </w:r>
      <w:r w:rsidR="00274200">
        <w:t xml:space="preserve"> </w:t>
      </w:r>
      <w:r w:rsidR="00274200" w:rsidRPr="00274200">
        <w:rPr>
          <w:highlight w:val="yellow"/>
        </w:rPr>
        <w:t xml:space="preserve">(as </w:t>
      </w:r>
      <w:r w:rsidR="00274200">
        <w:rPr>
          <w:highlight w:val="yellow"/>
        </w:rPr>
        <w:t>required</w:t>
      </w:r>
      <w:r w:rsidR="00274200" w:rsidRPr="00274200">
        <w:rPr>
          <w:highlight w:val="yellow"/>
        </w:rPr>
        <w:t>)</w:t>
      </w:r>
    </w:p>
    <w:p w14:paraId="79067481" w14:textId="51D56F2A" w:rsidR="003F572F" w:rsidRPr="00E43535" w:rsidRDefault="003F572F" w:rsidP="00703D8F">
      <w:pPr>
        <w:pStyle w:val="Heading3"/>
      </w:pPr>
      <w:bookmarkStart w:id="7" w:name="_Ref511117173"/>
      <w:bookmarkStart w:id="8" w:name="_Toc8397104"/>
      <w:r w:rsidRPr="00E43535">
        <w:t>Component Type Variants</w:t>
      </w:r>
      <w:bookmarkEnd w:id="7"/>
      <w:bookmarkEnd w:id="8"/>
    </w:p>
    <w:p w14:paraId="79067482" w14:textId="77777777" w:rsidR="006A7573" w:rsidRPr="00E43535" w:rsidRDefault="003F572F" w:rsidP="00CB712A">
      <w:pPr>
        <w:keepNext/>
        <w:spacing w:after="120"/>
      </w:pPr>
      <w:r w:rsidRPr="00E43535">
        <w:t>The component type variants applicable to this specification are as follows:</w:t>
      </w:r>
    </w:p>
    <w:tbl>
      <w:tblPr>
        <w:tblStyle w:val="TableGrid"/>
        <w:tblW w:w="6209" w:type="dxa"/>
        <w:tblInd w:w="1531" w:type="dxa"/>
        <w:tblLayout w:type="fixed"/>
        <w:tblCellMar>
          <w:top w:w="28" w:type="dxa"/>
          <w:left w:w="57" w:type="dxa"/>
          <w:bottom w:w="28" w:type="dxa"/>
          <w:right w:w="57" w:type="dxa"/>
        </w:tblCellMar>
        <w:tblLook w:val="0000" w:firstRow="0" w:lastRow="0" w:firstColumn="0" w:lastColumn="0" w:noHBand="0" w:noVBand="0"/>
      </w:tblPr>
      <w:tblGrid>
        <w:gridCol w:w="936"/>
        <w:gridCol w:w="1559"/>
        <w:gridCol w:w="993"/>
        <w:gridCol w:w="1871"/>
        <w:gridCol w:w="850"/>
      </w:tblGrid>
      <w:tr w:rsidR="00A510CE" w:rsidRPr="00E43535" w14:paraId="7906748A" w14:textId="7882369C" w:rsidTr="00A510CE">
        <w:trPr>
          <w:trHeight w:val="737"/>
        </w:trPr>
        <w:tc>
          <w:tcPr>
            <w:tcW w:w="936" w:type="dxa"/>
          </w:tcPr>
          <w:p w14:paraId="79067483" w14:textId="77777777" w:rsidR="00A510CE" w:rsidRPr="00E43535" w:rsidRDefault="00A510CE" w:rsidP="00CB712A">
            <w:pPr>
              <w:pStyle w:val="Bodyjustified"/>
              <w:keepNext/>
            </w:pPr>
            <w:r w:rsidRPr="00E43535">
              <w:rPr>
                <w:w w:val="100"/>
              </w:rPr>
              <w:t>Variant Number</w:t>
            </w:r>
          </w:p>
        </w:tc>
        <w:tc>
          <w:tcPr>
            <w:tcW w:w="1559" w:type="dxa"/>
          </w:tcPr>
          <w:p w14:paraId="79067484" w14:textId="77777777" w:rsidR="00A510CE" w:rsidRPr="00E43535" w:rsidRDefault="00A510CE" w:rsidP="00CB712A">
            <w:pPr>
              <w:pStyle w:val="Bodyjustified"/>
              <w:keepNext/>
            </w:pPr>
            <w:r w:rsidRPr="00E43535">
              <w:rPr>
                <w:w w:val="100"/>
              </w:rPr>
              <w:t>Based on Type</w:t>
            </w:r>
          </w:p>
        </w:tc>
        <w:tc>
          <w:tcPr>
            <w:tcW w:w="993" w:type="dxa"/>
          </w:tcPr>
          <w:p w14:paraId="79067485" w14:textId="5613F9B4" w:rsidR="00A510CE" w:rsidRPr="00E43535" w:rsidRDefault="00A510CE" w:rsidP="00A510CE">
            <w:pPr>
              <w:pStyle w:val="Bodyjustified"/>
              <w:keepNext/>
            </w:pPr>
            <w:r w:rsidRPr="00E43535">
              <w:rPr>
                <w:w w:val="100"/>
              </w:rPr>
              <w:t>Case</w:t>
            </w:r>
          </w:p>
        </w:tc>
        <w:tc>
          <w:tcPr>
            <w:tcW w:w="1871" w:type="dxa"/>
          </w:tcPr>
          <w:p w14:paraId="79067486" w14:textId="142E7E72" w:rsidR="00A510CE" w:rsidRPr="00E43535" w:rsidRDefault="00A510CE" w:rsidP="00A510CE">
            <w:pPr>
              <w:pStyle w:val="Bodyjustified"/>
              <w:keepNext/>
            </w:pPr>
            <w:r w:rsidRPr="00E43535">
              <w:rPr>
                <w:w w:val="100"/>
              </w:rPr>
              <w:t>Terminal Material and Finish</w:t>
            </w:r>
          </w:p>
        </w:tc>
        <w:tc>
          <w:tcPr>
            <w:tcW w:w="850" w:type="dxa"/>
          </w:tcPr>
          <w:p w14:paraId="79067487" w14:textId="77777777" w:rsidR="00A510CE" w:rsidRPr="00E43535" w:rsidRDefault="00A510CE" w:rsidP="00CB712A">
            <w:pPr>
              <w:pStyle w:val="Bodyjustified"/>
              <w:keepNext/>
              <w:rPr>
                <w:w w:val="100"/>
              </w:rPr>
            </w:pPr>
            <w:r w:rsidRPr="00E43535">
              <w:rPr>
                <w:w w:val="100"/>
              </w:rPr>
              <w:t>Weight</w:t>
            </w:r>
          </w:p>
          <w:p w14:paraId="58E8A845" w14:textId="77777777" w:rsidR="00A510CE" w:rsidRDefault="00A510CE" w:rsidP="00CB712A">
            <w:pPr>
              <w:pStyle w:val="Bodyjustified"/>
              <w:keepNext/>
              <w:rPr>
                <w:w w:val="100"/>
              </w:rPr>
            </w:pPr>
            <w:r>
              <w:rPr>
                <w:w w:val="100"/>
              </w:rPr>
              <w:t>Max</w:t>
            </w:r>
          </w:p>
          <w:p w14:paraId="79067488" w14:textId="0F4B1A42" w:rsidR="00A510CE" w:rsidRPr="00E43535" w:rsidRDefault="00A510CE" w:rsidP="00CB712A">
            <w:pPr>
              <w:pStyle w:val="Bodyjustified"/>
              <w:keepNext/>
            </w:pPr>
            <w:r>
              <w:rPr>
                <w:w w:val="100"/>
              </w:rPr>
              <w:t>(</w:t>
            </w:r>
            <w:r w:rsidRPr="00E43535">
              <w:rPr>
                <w:w w:val="100"/>
              </w:rPr>
              <w:t>g</w:t>
            </w:r>
            <w:r>
              <w:rPr>
                <w:w w:val="100"/>
              </w:rPr>
              <w:t>)</w:t>
            </w:r>
          </w:p>
        </w:tc>
      </w:tr>
      <w:tr w:rsidR="00A510CE" w:rsidRPr="00E43535" w14:paraId="79067491" w14:textId="6724701A" w:rsidTr="00A510CE">
        <w:trPr>
          <w:trHeight w:val="317"/>
        </w:trPr>
        <w:tc>
          <w:tcPr>
            <w:tcW w:w="936" w:type="dxa"/>
            <w:vAlign w:val="center"/>
          </w:tcPr>
          <w:p w14:paraId="7906748B" w14:textId="708C4724" w:rsidR="00A510CE" w:rsidRPr="00E43535" w:rsidRDefault="00A510CE" w:rsidP="00A510CE">
            <w:pPr>
              <w:pStyle w:val="Bodyjustified"/>
              <w:keepNext/>
            </w:pPr>
            <w:r w:rsidRPr="00E43535">
              <w:rPr>
                <w:w w:val="100"/>
              </w:rPr>
              <w:t>01</w:t>
            </w:r>
          </w:p>
        </w:tc>
        <w:tc>
          <w:tcPr>
            <w:tcW w:w="1559" w:type="dxa"/>
            <w:vAlign w:val="center"/>
          </w:tcPr>
          <w:p w14:paraId="7906748C" w14:textId="7CD7E31E" w:rsidR="00A510CE" w:rsidRPr="00E43535" w:rsidRDefault="00A510CE" w:rsidP="00A510CE">
            <w:pPr>
              <w:pStyle w:val="Bodyjustified"/>
              <w:keepNext/>
            </w:pPr>
            <w:r w:rsidRPr="00E80526">
              <w:t>ST</w:t>
            </w:r>
            <w:r>
              <w:t>TH6</w:t>
            </w:r>
            <w:r w:rsidRPr="00E80526">
              <w:t>0</w:t>
            </w:r>
            <w:r>
              <w:t>40</w:t>
            </w:r>
            <w:r w:rsidRPr="00E80526">
              <w:t>0</w:t>
            </w:r>
          </w:p>
        </w:tc>
        <w:tc>
          <w:tcPr>
            <w:tcW w:w="993" w:type="dxa"/>
            <w:vAlign w:val="center"/>
          </w:tcPr>
          <w:p w14:paraId="7906748D" w14:textId="4D2A82F4" w:rsidR="00A510CE" w:rsidRPr="00E43535" w:rsidRDefault="00A510CE" w:rsidP="00A510CE">
            <w:pPr>
              <w:pStyle w:val="Bodyjustified"/>
              <w:keepNext/>
            </w:pPr>
            <w:r w:rsidRPr="00E80526">
              <w:t>SMD</w:t>
            </w:r>
            <w:r>
              <w:t>1</w:t>
            </w:r>
          </w:p>
        </w:tc>
        <w:tc>
          <w:tcPr>
            <w:tcW w:w="1871" w:type="dxa"/>
            <w:vAlign w:val="center"/>
          </w:tcPr>
          <w:p w14:paraId="7906748E" w14:textId="4AEEDFE0" w:rsidR="00A510CE" w:rsidRPr="00E43535" w:rsidRDefault="00A510CE" w:rsidP="00A510CE">
            <w:pPr>
              <w:pStyle w:val="Bodyjustified"/>
              <w:keepNext/>
            </w:pPr>
            <w:r w:rsidRPr="00E80526">
              <w:t>Q14</w:t>
            </w:r>
          </w:p>
        </w:tc>
        <w:tc>
          <w:tcPr>
            <w:tcW w:w="850" w:type="dxa"/>
            <w:vAlign w:val="center"/>
          </w:tcPr>
          <w:p w14:paraId="7906748F" w14:textId="7173F519" w:rsidR="00A510CE" w:rsidRPr="00E43535" w:rsidRDefault="00A510CE" w:rsidP="00A510CE">
            <w:pPr>
              <w:pStyle w:val="Bodyjustified"/>
              <w:keepNext/>
            </w:pPr>
            <w:r>
              <w:t>1.84</w:t>
            </w:r>
          </w:p>
        </w:tc>
      </w:tr>
      <w:tr w:rsidR="00274200" w:rsidRPr="00E43535" w14:paraId="19DC989F" w14:textId="77777777" w:rsidTr="00A510CE">
        <w:trPr>
          <w:trHeight w:val="317"/>
        </w:trPr>
        <w:tc>
          <w:tcPr>
            <w:tcW w:w="936" w:type="dxa"/>
            <w:vAlign w:val="center"/>
          </w:tcPr>
          <w:p w14:paraId="0F4986E3" w14:textId="3091C273" w:rsidR="00274200" w:rsidRPr="00274200" w:rsidRDefault="00274200" w:rsidP="00274200">
            <w:pPr>
              <w:pStyle w:val="Bodyjustified"/>
              <w:keepNext/>
              <w:rPr>
                <w:w w:val="100"/>
                <w:highlight w:val="yellow"/>
              </w:rPr>
            </w:pPr>
            <w:r w:rsidRPr="00274200">
              <w:rPr>
                <w:w w:val="100"/>
                <w:highlight w:val="yellow"/>
              </w:rPr>
              <w:t>02</w:t>
            </w:r>
          </w:p>
        </w:tc>
        <w:tc>
          <w:tcPr>
            <w:tcW w:w="1559" w:type="dxa"/>
            <w:vAlign w:val="center"/>
          </w:tcPr>
          <w:p w14:paraId="12C87501" w14:textId="070309E1" w:rsidR="00274200" w:rsidRPr="00274200" w:rsidRDefault="00274200" w:rsidP="00274200">
            <w:pPr>
              <w:pStyle w:val="Bodyjustified"/>
              <w:keepNext/>
              <w:rPr>
                <w:highlight w:val="yellow"/>
              </w:rPr>
            </w:pPr>
            <w:r w:rsidRPr="00274200">
              <w:rPr>
                <w:highlight w:val="yellow"/>
              </w:rPr>
              <w:t>STTH60400</w:t>
            </w:r>
          </w:p>
        </w:tc>
        <w:tc>
          <w:tcPr>
            <w:tcW w:w="993" w:type="dxa"/>
            <w:vAlign w:val="center"/>
          </w:tcPr>
          <w:p w14:paraId="2F3D663B" w14:textId="1A9EB1C5" w:rsidR="00274200" w:rsidRPr="00274200" w:rsidRDefault="00274200" w:rsidP="00274200">
            <w:pPr>
              <w:pStyle w:val="Bodyjustified"/>
              <w:keepNext/>
              <w:rPr>
                <w:highlight w:val="yellow"/>
              </w:rPr>
            </w:pPr>
            <w:r w:rsidRPr="00274200">
              <w:rPr>
                <w:highlight w:val="yellow"/>
              </w:rPr>
              <w:t>SMD1</w:t>
            </w:r>
          </w:p>
        </w:tc>
        <w:tc>
          <w:tcPr>
            <w:tcW w:w="1871" w:type="dxa"/>
            <w:vAlign w:val="center"/>
          </w:tcPr>
          <w:p w14:paraId="6187A81E" w14:textId="660FB245" w:rsidR="00274200" w:rsidRPr="00274200" w:rsidRDefault="00274200" w:rsidP="00274200">
            <w:pPr>
              <w:pStyle w:val="Bodyjustified"/>
              <w:keepNext/>
              <w:rPr>
                <w:highlight w:val="yellow"/>
              </w:rPr>
            </w:pPr>
            <w:r w:rsidRPr="00274200">
              <w:rPr>
                <w:highlight w:val="yellow"/>
              </w:rPr>
              <w:t>Q4</w:t>
            </w:r>
          </w:p>
        </w:tc>
        <w:tc>
          <w:tcPr>
            <w:tcW w:w="850" w:type="dxa"/>
            <w:vAlign w:val="center"/>
          </w:tcPr>
          <w:p w14:paraId="2C497A11" w14:textId="60C39849" w:rsidR="00274200" w:rsidRPr="00274200" w:rsidRDefault="00274200" w:rsidP="00274200">
            <w:pPr>
              <w:pStyle w:val="Bodyjustified"/>
              <w:keepNext/>
              <w:rPr>
                <w:highlight w:val="yellow"/>
              </w:rPr>
            </w:pPr>
            <w:r w:rsidRPr="00274200">
              <w:rPr>
                <w:highlight w:val="yellow"/>
              </w:rPr>
              <w:t>1.84</w:t>
            </w:r>
          </w:p>
        </w:tc>
      </w:tr>
    </w:tbl>
    <w:p w14:paraId="790674B5" w14:textId="5A8CAC02" w:rsidR="004C4693" w:rsidRPr="00E43535" w:rsidRDefault="00AD7845" w:rsidP="00A510CE">
      <w:pPr>
        <w:spacing w:before="240"/>
      </w:pPr>
      <w:r w:rsidRPr="00E43535">
        <w:t>The terminal material and</w:t>
      </w:r>
      <w:r w:rsidR="00613038" w:rsidRPr="00E43535">
        <w:t xml:space="preserve"> </w:t>
      </w:r>
      <w:r w:rsidRPr="00E43535">
        <w:t>finish shall be in accordance with the requirements of ESCC Basic Specification No.</w:t>
      </w:r>
      <w:r w:rsidR="009B0EDC" w:rsidRPr="00E43535">
        <w:t xml:space="preserve"> </w:t>
      </w:r>
      <w:hyperlink r:id="rId19" w:history="1">
        <w:r w:rsidR="009B0EDC" w:rsidRPr="00E43535">
          <w:rPr>
            <w:rStyle w:val="Hyperlink"/>
          </w:rPr>
          <w:t>23500</w:t>
        </w:r>
      </w:hyperlink>
      <w:r w:rsidRPr="00E43535">
        <w:t>.</w:t>
      </w:r>
    </w:p>
    <w:p w14:paraId="790674B7" w14:textId="77777777" w:rsidR="00AD7845" w:rsidRPr="00E43535" w:rsidRDefault="00AD7845" w:rsidP="003C7CC7">
      <w:pPr>
        <w:pStyle w:val="Heading2"/>
      </w:pPr>
      <w:bookmarkStart w:id="9" w:name="_Ref530390654"/>
      <w:bookmarkStart w:id="10" w:name="_Ref530390760"/>
      <w:bookmarkStart w:id="11" w:name="_Toc8397105"/>
      <w:r w:rsidRPr="00E43535">
        <w:lastRenderedPageBreak/>
        <w:t>MAXIMUM RATINGS</w:t>
      </w:r>
      <w:bookmarkEnd w:id="9"/>
      <w:bookmarkEnd w:id="10"/>
      <w:bookmarkEnd w:id="11"/>
    </w:p>
    <w:p w14:paraId="790674B8" w14:textId="77777777" w:rsidR="00AD7845" w:rsidRPr="00E43535" w:rsidRDefault="00AD7845" w:rsidP="003C7CC7">
      <w:pPr>
        <w:keepNext/>
      </w:pPr>
      <w:r w:rsidRPr="00E43535">
        <w:t>The maximum ratings shall not be exceeded at any time during use or storage.</w:t>
      </w:r>
    </w:p>
    <w:p w14:paraId="790674B9" w14:textId="77777777" w:rsidR="00AD7845" w:rsidRDefault="00AD7845" w:rsidP="003C7CC7">
      <w:pPr>
        <w:keepNext/>
      </w:pPr>
      <w:r w:rsidRPr="00E43535">
        <w:t>Maximum ratings shall only be exceeded during testing to the extent specified in this specification and when stipulated in Test Methods and Procedures of the ESCC Generic Specification.</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210"/>
        <w:gridCol w:w="1021"/>
        <w:gridCol w:w="2041"/>
        <w:gridCol w:w="794"/>
        <w:gridCol w:w="1644"/>
      </w:tblGrid>
      <w:tr w:rsidR="00A510CE" w:rsidRPr="00F53346" w14:paraId="681509D4" w14:textId="77777777" w:rsidTr="00274200">
        <w:trPr>
          <w:trHeight w:val="340"/>
        </w:trPr>
        <w:tc>
          <w:tcPr>
            <w:tcW w:w="3210" w:type="dxa"/>
          </w:tcPr>
          <w:p w14:paraId="38B36B5C" w14:textId="77777777" w:rsidR="00A510CE" w:rsidRPr="00F53346" w:rsidRDefault="00A510CE" w:rsidP="00A510CE">
            <w:pPr>
              <w:pStyle w:val="Bodyjustified"/>
              <w:keepNext/>
            </w:pPr>
            <w:r w:rsidRPr="00F53346">
              <w:t>Characteristics</w:t>
            </w:r>
          </w:p>
        </w:tc>
        <w:tc>
          <w:tcPr>
            <w:tcW w:w="1021" w:type="dxa"/>
          </w:tcPr>
          <w:p w14:paraId="562A7CDD" w14:textId="77777777" w:rsidR="00A510CE" w:rsidRPr="00F53346" w:rsidRDefault="00A510CE" w:rsidP="00B80899">
            <w:pPr>
              <w:pStyle w:val="Bodyjustified"/>
              <w:keepNext/>
            </w:pPr>
            <w:r w:rsidRPr="00F53346">
              <w:t>Symbols</w:t>
            </w:r>
          </w:p>
        </w:tc>
        <w:tc>
          <w:tcPr>
            <w:tcW w:w="2041" w:type="dxa"/>
          </w:tcPr>
          <w:p w14:paraId="37051F53" w14:textId="77777777" w:rsidR="00A510CE" w:rsidRPr="00F53346" w:rsidRDefault="00A510CE" w:rsidP="00B80899">
            <w:pPr>
              <w:pStyle w:val="Bodyjustified"/>
              <w:keepNext/>
            </w:pPr>
            <w:r w:rsidRPr="00F53346">
              <w:t>Maximum Ratings</w:t>
            </w:r>
          </w:p>
        </w:tc>
        <w:tc>
          <w:tcPr>
            <w:tcW w:w="794" w:type="dxa"/>
          </w:tcPr>
          <w:p w14:paraId="5A8F825A" w14:textId="0C7B1CD6" w:rsidR="00A510CE" w:rsidRPr="00F53346" w:rsidRDefault="00A510CE" w:rsidP="00B80899">
            <w:pPr>
              <w:pStyle w:val="Bodyjustified"/>
              <w:keepNext/>
            </w:pPr>
            <w:r w:rsidRPr="00F53346">
              <w:t>Unit</w:t>
            </w:r>
            <w:r w:rsidR="007008E1">
              <w:t>s</w:t>
            </w:r>
          </w:p>
        </w:tc>
        <w:tc>
          <w:tcPr>
            <w:tcW w:w="1644" w:type="dxa"/>
          </w:tcPr>
          <w:p w14:paraId="4E88904F" w14:textId="77777777" w:rsidR="00A510CE" w:rsidRPr="00F53346" w:rsidRDefault="00A510CE" w:rsidP="00B80899">
            <w:pPr>
              <w:pStyle w:val="Bodyjustified"/>
              <w:keepNext/>
            </w:pPr>
            <w:r w:rsidRPr="00F53346">
              <w:t>Remarks</w:t>
            </w:r>
          </w:p>
        </w:tc>
      </w:tr>
      <w:tr w:rsidR="00A510CE" w:rsidRPr="00F53346" w14:paraId="440F48E0" w14:textId="77777777" w:rsidTr="00274200">
        <w:trPr>
          <w:trHeight w:val="283"/>
        </w:trPr>
        <w:tc>
          <w:tcPr>
            <w:tcW w:w="3210" w:type="dxa"/>
            <w:vAlign w:val="center"/>
          </w:tcPr>
          <w:p w14:paraId="0A26EFC6" w14:textId="77777777" w:rsidR="00A510CE" w:rsidRPr="00F53346" w:rsidRDefault="00A510CE" w:rsidP="00A510CE">
            <w:pPr>
              <w:pStyle w:val="Bodyjustified"/>
              <w:keepNext/>
              <w:jc w:val="left"/>
            </w:pPr>
            <w:r w:rsidRPr="00F53346">
              <w:t>Forward Surge Current</w:t>
            </w:r>
          </w:p>
        </w:tc>
        <w:tc>
          <w:tcPr>
            <w:tcW w:w="1021" w:type="dxa"/>
            <w:vAlign w:val="center"/>
          </w:tcPr>
          <w:p w14:paraId="12C925AC" w14:textId="77777777" w:rsidR="00A510CE" w:rsidRPr="00F53346" w:rsidRDefault="00A510CE" w:rsidP="00B80899">
            <w:pPr>
              <w:pStyle w:val="Bodyjustified"/>
            </w:pPr>
            <w:r w:rsidRPr="00F53346">
              <w:t>I</w:t>
            </w:r>
            <w:r w:rsidRPr="00F53346">
              <w:rPr>
                <w:vertAlign w:val="subscript"/>
              </w:rPr>
              <w:t>FSM</w:t>
            </w:r>
          </w:p>
        </w:tc>
        <w:tc>
          <w:tcPr>
            <w:tcW w:w="2041" w:type="dxa"/>
            <w:vAlign w:val="center"/>
          </w:tcPr>
          <w:p w14:paraId="49B6E770" w14:textId="77777777" w:rsidR="00A510CE" w:rsidRPr="00F53346" w:rsidRDefault="00A510CE" w:rsidP="00B80899">
            <w:pPr>
              <w:pStyle w:val="Bodyjustified"/>
            </w:pPr>
            <w:r>
              <w:t>50</w:t>
            </w:r>
            <w:r w:rsidRPr="00F53346">
              <w:t>0</w:t>
            </w:r>
          </w:p>
        </w:tc>
        <w:tc>
          <w:tcPr>
            <w:tcW w:w="794" w:type="dxa"/>
            <w:vAlign w:val="center"/>
          </w:tcPr>
          <w:p w14:paraId="08D9971F" w14:textId="77777777" w:rsidR="00A510CE" w:rsidRPr="00F53346" w:rsidRDefault="00A510CE" w:rsidP="00B80899">
            <w:pPr>
              <w:pStyle w:val="Bodyjustified"/>
            </w:pPr>
            <w:r w:rsidRPr="00F53346">
              <w:t>A</w:t>
            </w:r>
          </w:p>
        </w:tc>
        <w:tc>
          <w:tcPr>
            <w:tcW w:w="1644" w:type="dxa"/>
            <w:vAlign w:val="center"/>
          </w:tcPr>
          <w:p w14:paraId="1E87352A" w14:textId="77777777" w:rsidR="00A510CE" w:rsidRPr="00F53346" w:rsidRDefault="00A510CE" w:rsidP="00B80899">
            <w:pPr>
              <w:pStyle w:val="Bodyjustified"/>
            </w:pPr>
            <w:r w:rsidRPr="00F53346">
              <w:t>Notes 1, 2</w:t>
            </w:r>
          </w:p>
        </w:tc>
      </w:tr>
      <w:tr w:rsidR="00A510CE" w:rsidRPr="00F53346" w14:paraId="49AB7465" w14:textId="77777777" w:rsidTr="00274200">
        <w:trPr>
          <w:trHeight w:val="283"/>
        </w:trPr>
        <w:tc>
          <w:tcPr>
            <w:tcW w:w="3210" w:type="dxa"/>
            <w:vAlign w:val="center"/>
          </w:tcPr>
          <w:p w14:paraId="196B9132" w14:textId="77777777" w:rsidR="00A510CE" w:rsidRPr="00F53346" w:rsidRDefault="00A510CE" w:rsidP="00A510CE">
            <w:pPr>
              <w:pStyle w:val="Bodyjustified"/>
              <w:keepNext/>
              <w:jc w:val="left"/>
            </w:pPr>
            <w:r w:rsidRPr="00F53346">
              <w:t>Working Peak Reverse Voltage</w:t>
            </w:r>
          </w:p>
        </w:tc>
        <w:tc>
          <w:tcPr>
            <w:tcW w:w="1021" w:type="dxa"/>
            <w:vAlign w:val="center"/>
          </w:tcPr>
          <w:p w14:paraId="4EADDA25" w14:textId="77777777" w:rsidR="00A510CE" w:rsidRPr="00F53346" w:rsidRDefault="00A510CE" w:rsidP="00B80899">
            <w:pPr>
              <w:pStyle w:val="Bodyjustified"/>
            </w:pPr>
            <w:r w:rsidRPr="00F53346">
              <w:t>V</w:t>
            </w:r>
            <w:r w:rsidRPr="00F53346">
              <w:rPr>
                <w:vertAlign w:val="subscript"/>
              </w:rPr>
              <w:t>RWM</w:t>
            </w:r>
          </w:p>
        </w:tc>
        <w:tc>
          <w:tcPr>
            <w:tcW w:w="2041" w:type="dxa"/>
            <w:vAlign w:val="center"/>
          </w:tcPr>
          <w:p w14:paraId="7E969302" w14:textId="77777777" w:rsidR="00A510CE" w:rsidRPr="00F53346" w:rsidRDefault="00A510CE" w:rsidP="00B80899">
            <w:pPr>
              <w:pStyle w:val="Bodyjustified"/>
            </w:pPr>
            <w:r>
              <w:t>400</w:t>
            </w:r>
          </w:p>
        </w:tc>
        <w:tc>
          <w:tcPr>
            <w:tcW w:w="794" w:type="dxa"/>
            <w:vAlign w:val="center"/>
          </w:tcPr>
          <w:p w14:paraId="71929E32" w14:textId="77777777" w:rsidR="00A510CE" w:rsidRPr="00F53346" w:rsidRDefault="00A510CE" w:rsidP="00B80899">
            <w:pPr>
              <w:pStyle w:val="Bodyjustified"/>
            </w:pPr>
            <w:r w:rsidRPr="00F53346">
              <w:t>V</w:t>
            </w:r>
          </w:p>
        </w:tc>
        <w:tc>
          <w:tcPr>
            <w:tcW w:w="1644" w:type="dxa"/>
            <w:vAlign w:val="center"/>
          </w:tcPr>
          <w:p w14:paraId="20CBE8B7" w14:textId="77777777" w:rsidR="00A510CE" w:rsidRPr="00F53346" w:rsidRDefault="00A510CE" w:rsidP="00B80899">
            <w:pPr>
              <w:pStyle w:val="Bodyjustified"/>
            </w:pPr>
          </w:p>
        </w:tc>
      </w:tr>
      <w:tr w:rsidR="00274200" w:rsidRPr="00F53346" w14:paraId="670F4912" w14:textId="77777777" w:rsidTr="00274200">
        <w:trPr>
          <w:trHeight w:val="283"/>
        </w:trPr>
        <w:tc>
          <w:tcPr>
            <w:tcW w:w="3210" w:type="dxa"/>
          </w:tcPr>
          <w:p w14:paraId="45F302C4" w14:textId="5CA09EA8" w:rsidR="00274200" w:rsidRPr="00274200" w:rsidRDefault="00274200" w:rsidP="00274200">
            <w:pPr>
              <w:pStyle w:val="Bodyjustified"/>
              <w:keepNext/>
              <w:jc w:val="left"/>
              <w:rPr>
                <w:highlight w:val="yellow"/>
              </w:rPr>
            </w:pPr>
            <w:r w:rsidRPr="00274200">
              <w:rPr>
                <w:highlight w:val="yellow"/>
              </w:rPr>
              <w:t xml:space="preserve">Repetitive Peak Reverse Voltage </w:t>
            </w:r>
          </w:p>
        </w:tc>
        <w:tc>
          <w:tcPr>
            <w:tcW w:w="1021" w:type="dxa"/>
          </w:tcPr>
          <w:p w14:paraId="16BE03FB" w14:textId="18F38440" w:rsidR="00274200" w:rsidRPr="00274200" w:rsidRDefault="00274200" w:rsidP="00274200">
            <w:pPr>
              <w:pStyle w:val="Bodyjustified"/>
              <w:rPr>
                <w:highlight w:val="yellow"/>
              </w:rPr>
            </w:pPr>
            <w:r w:rsidRPr="00274200">
              <w:rPr>
                <w:highlight w:val="yellow"/>
              </w:rPr>
              <w:t>V</w:t>
            </w:r>
            <w:r w:rsidRPr="00274200">
              <w:rPr>
                <w:highlight w:val="yellow"/>
                <w:vertAlign w:val="subscript"/>
              </w:rPr>
              <w:t>RRM</w:t>
            </w:r>
            <w:r w:rsidRPr="00274200">
              <w:rPr>
                <w:highlight w:val="yellow"/>
              </w:rPr>
              <w:t xml:space="preserve"> </w:t>
            </w:r>
          </w:p>
        </w:tc>
        <w:tc>
          <w:tcPr>
            <w:tcW w:w="2041" w:type="dxa"/>
          </w:tcPr>
          <w:p w14:paraId="12AB6172" w14:textId="51255055" w:rsidR="00274200" w:rsidRPr="00274200" w:rsidRDefault="00274200" w:rsidP="00274200">
            <w:pPr>
              <w:pStyle w:val="Bodyjustified"/>
              <w:rPr>
                <w:highlight w:val="yellow"/>
              </w:rPr>
            </w:pPr>
            <w:r w:rsidRPr="00274200">
              <w:rPr>
                <w:highlight w:val="yellow"/>
              </w:rPr>
              <w:t xml:space="preserve">400 </w:t>
            </w:r>
          </w:p>
        </w:tc>
        <w:tc>
          <w:tcPr>
            <w:tcW w:w="794" w:type="dxa"/>
          </w:tcPr>
          <w:p w14:paraId="53C5FACD" w14:textId="1F87B8DA" w:rsidR="00274200" w:rsidRPr="00274200" w:rsidRDefault="00274200" w:rsidP="00274200">
            <w:pPr>
              <w:pStyle w:val="Bodyjustified"/>
              <w:rPr>
                <w:highlight w:val="yellow"/>
              </w:rPr>
            </w:pPr>
            <w:r w:rsidRPr="00274200">
              <w:rPr>
                <w:highlight w:val="yellow"/>
              </w:rPr>
              <w:t xml:space="preserve">V </w:t>
            </w:r>
          </w:p>
        </w:tc>
        <w:tc>
          <w:tcPr>
            <w:tcW w:w="1644" w:type="dxa"/>
            <w:vAlign w:val="center"/>
          </w:tcPr>
          <w:p w14:paraId="6D3360A3" w14:textId="77777777" w:rsidR="00274200" w:rsidRPr="00274200" w:rsidRDefault="00274200" w:rsidP="00274200">
            <w:pPr>
              <w:pStyle w:val="Bodyjustified"/>
              <w:rPr>
                <w:highlight w:val="yellow"/>
              </w:rPr>
            </w:pPr>
          </w:p>
        </w:tc>
      </w:tr>
      <w:tr w:rsidR="00A510CE" w:rsidRPr="00F53346" w14:paraId="2FC7B8C2" w14:textId="77777777" w:rsidTr="00274200">
        <w:trPr>
          <w:trHeight w:val="283"/>
        </w:trPr>
        <w:tc>
          <w:tcPr>
            <w:tcW w:w="3210" w:type="dxa"/>
          </w:tcPr>
          <w:p w14:paraId="519D1E35" w14:textId="77777777" w:rsidR="00A510CE" w:rsidRPr="00F53346" w:rsidRDefault="00A510CE" w:rsidP="00B80899">
            <w:pPr>
              <w:pStyle w:val="Bodyjustified"/>
              <w:jc w:val="left"/>
            </w:pPr>
            <w:r w:rsidRPr="00F53346">
              <w:t>Average Output Rectified Current</w:t>
            </w:r>
          </w:p>
        </w:tc>
        <w:tc>
          <w:tcPr>
            <w:tcW w:w="1021" w:type="dxa"/>
          </w:tcPr>
          <w:p w14:paraId="139CB717" w14:textId="77777777" w:rsidR="00A510CE" w:rsidRPr="00F53346" w:rsidRDefault="00A510CE" w:rsidP="00B80899">
            <w:pPr>
              <w:pStyle w:val="Bodyjustified"/>
            </w:pPr>
            <w:r w:rsidRPr="00F53346">
              <w:t>I</w:t>
            </w:r>
            <w:r w:rsidRPr="00F53346">
              <w:rPr>
                <w:vertAlign w:val="subscript"/>
              </w:rPr>
              <w:t>O</w:t>
            </w:r>
          </w:p>
        </w:tc>
        <w:tc>
          <w:tcPr>
            <w:tcW w:w="2041" w:type="dxa"/>
          </w:tcPr>
          <w:p w14:paraId="7E28AD0B" w14:textId="77777777" w:rsidR="00A510CE" w:rsidRPr="00F53346" w:rsidRDefault="00A510CE" w:rsidP="00B80899">
            <w:pPr>
              <w:pStyle w:val="Bodyjustified"/>
            </w:pPr>
            <w:r w:rsidRPr="00F53346">
              <w:t>60</w:t>
            </w:r>
          </w:p>
        </w:tc>
        <w:tc>
          <w:tcPr>
            <w:tcW w:w="794" w:type="dxa"/>
          </w:tcPr>
          <w:p w14:paraId="798367F8" w14:textId="77777777" w:rsidR="00A510CE" w:rsidRPr="00F53346" w:rsidRDefault="00A510CE" w:rsidP="00B80899">
            <w:pPr>
              <w:pStyle w:val="Bodyjustified"/>
            </w:pPr>
            <w:r w:rsidRPr="00F53346">
              <w:t>A</w:t>
            </w:r>
          </w:p>
        </w:tc>
        <w:tc>
          <w:tcPr>
            <w:tcW w:w="1644" w:type="dxa"/>
          </w:tcPr>
          <w:p w14:paraId="4138815E" w14:textId="77777777" w:rsidR="00A510CE" w:rsidRPr="00F53346" w:rsidRDefault="00A510CE" w:rsidP="00B80899">
            <w:pPr>
              <w:pStyle w:val="Bodyjustified"/>
            </w:pPr>
            <w:r w:rsidRPr="00F53346">
              <w:t xml:space="preserve">Note </w:t>
            </w:r>
            <w:r>
              <w:t>3</w:t>
            </w:r>
          </w:p>
        </w:tc>
      </w:tr>
      <w:tr w:rsidR="00A510CE" w:rsidRPr="00F53346" w14:paraId="54FEC708" w14:textId="77777777" w:rsidTr="00274200">
        <w:trPr>
          <w:trHeight w:val="283"/>
        </w:trPr>
        <w:tc>
          <w:tcPr>
            <w:tcW w:w="3210" w:type="dxa"/>
          </w:tcPr>
          <w:p w14:paraId="1C07BA81" w14:textId="77777777" w:rsidR="00A510CE" w:rsidRPr="00F53346" w:rsidRDefault="00A510CE" w:rsidP="00B80899">
            <w:pPr>
              <w:pStyle w:val="Bodyjustified"/>
              <w:jc w:val="left"/>
            </w:pPr>
            <w:r w:rsidRPr="00F53346">
              <w:t>Operating Temperature Range (Case Temperature)</w:t>
            </w:r>
          </w:p>
        </w:tc>
        <w:tc>
          <w:tcPr>
            <w:tcW w:w="1021" w:type="dxa"/>
          </w:tcPr>
          <w:p w14:paraId="6F8A9A09" w14:textId="77777777" w:rsidR="00A510CE" w:rsidRPr="00F53346" w:rsidRDefault="00A510CE" w:rsidP="00B80899">
            <w:pPr>
              <w:pStyle w:val="Bodyjustified"/>
            </w:pPr>
            <w:r w:rsidRPr="00F53346">
              <w:t>T</w:t>
            </w:r>
            <w:r w:rsidRPr="00F53346">
              <w:rPr>
                <w:vertAlign w:val="subscript"/>
              </w:rPr>
              <w:t>op</w:t>
            </w:r>
          </w:p>
        </w:tc>
        <w:tc>
          <w:tcPr>
            <w:tcW w:w="2041" w:type="dxa"/>
          </w:tcPr>
          <w:p w14:paraId="33444DCC" w14:textId="77777777" w:rsidR="00A510CE" w:rsidRPr="00F53346" w:rsidRDefault="00A510CE" w:rsidP="00B80899">
            <w:pPr>
              <w:pStyle w:val="Bodyjustified"/>
            </w:pPr>
            <w:r w:rsidRPr="00F53346">
              <w:t>-</w:t>
            </w:r>
            <w:r>
              <w:t>6</w:t>
            </w:r>
            <w:r w:rsidRPr="00F53346">
              <w:t>5 to +175</w:t>
            </w:r>
          </w:p>
        </w:tc>
        <w:tc>
          <w:tcPr>
            <w:tcW w:w="794" w:type="dxa"/>
          </w:tcPr>
          <w:p w14:paraId="5E694EC5" w14:textId="77777777" w:rsidR="00A510CE" w:rsidRPr="008804DA" w:rsidRDefault="00A510CE" w:rsidP="00B80899">
            <w:pPr>
              <w:pStyle w:val="Bodyjustified"/>
            </w:pPr>
            <w:r w:rsidRPr="008804DA">
              <w:t>°C</w:t>
            </w:r>
          </w:p>
        </w:tc>
        <w:tc>
          <w:tcPr>
            <w:tcW w:w="1644" w:type="dxa"/>
          </w:tcPr>
          <w:p w14:paraId="08FFB63C" w14:textId="77777777" w:rsidR="00A510CE" w:rsidRPr="00F53346" w:rsidRDefault="00A510CE" w:rsidP="00B80899">
            <w:pPr>
              <w:pStyle w:val="Bodyjustified"/>
            </w:pPr>
          </w:p>
        </w:tc>
      </w:tr>
      <w:tr w:rsidR="00A510CE" w:rsidRPr="00F53346" w14:paraId="15919518" w14:textId="77777777" w:rsidTr="00274200">
        <w:trPr>
          <w:trHeight w:val="283"/>
        </w:trPr>
        <w:tc>
          <w:tcPr>
            <w:tcW w:w="3210" w:type="dxa"/>
            <w:vAlign w:val="center"/>
          </w:tcPr>
          <w:p w14:paraId="4D265054" w14:textId="77777777" w:rsidR="00A510CE" w:rsidRPr="00F53346" w:rsidRDefault="00A510CE" w:rsidP="00B80899">
            <w:pPr>
              <w:pStyle w:val="Bodyjustified"/>
              <w:jc w:val="left"/>
            </w:pPr>
            <w:r w:rsidRPr="00F53346">
              <w:t>Junction Temperature</w:t>
            </w:r>
          </w:p>
        </w:tc>
        <w:tc>
          <w:tcPr>
            <w:tcW w:w="1021" w:type="dxa"/>
            <w:vAlign w:val="center"/>
          </w:tcPr>
          <w:p w14:paraId="51E478DC" w14:textId="77777777" w:rsidR="00A510CE" w:rsidRPr="00F53346" w:rsidRDefault="00A510CE" w:rsidP="00B80899">
            <w:pPr>
              <w:pStyle w:val="Bodyjustified"/>
            </w:pPr>
            <w:r w:rsidRPr="00F53346">
              <w:t>T</w:t>
            </w:r>
            <w:r w:rsidRPr="00F53346">
              <w:rPr>
                <w:vertAlign w:val="subscript"/>
              </w:rPr>
              <w:t>j</w:t>
            </w:r>
          </w:p>
        </w:tc>
        <w:tc>
          <w:tcPr>
            <w:tcW w:w="2041" w:type="dxa"/>
            <w:vAlign w:val="center"/>
          </w:tcPr>
          <w:p w14:paraId="44FD81AA" w14:textId="77777777" w:rsidR="00A510CE" w:rsidRPr="00F53346" w:rsidRDefault="00A510CE" w:rsidP="00B80899">
            <w:pPr>
              <w:pStyle w:val="Bodyjustified"/>
            </w:pPr>
            <w:r w:rsidRPr="00F53346">
              <w:t>+175</w:t>
            </w:r>
          </w:p>
        </w:tc>
        <w:tc>
          <w:tcPr>
            <w:tcW w:w="794" w:type="dxa"/>
            <w:vAlign w:val="center"/>
          </w:tcPr>
          <w:p w14:paraId="4C642642" w14:textId="77777777" w:rsidR="00A510CE" w:rsidRPr="008804DA" w:rsidRDefault="00A510CE" w:rsidP="00B80899">
            <w:pPr>
              <w:pStyle w:val="Bodyjustified"/>
            </w:pPr>
            <w:r w:rsidRPr="008804DA">
              <w:t>°C</w:t>
            </w:r>
          </w:p>
        </w:tc>
        <w:tc>
          <w:tcPr>
            <w:tcW w:w="1644" w:type="dxa"/>
            <w:vAlign w:val="center"/>
          </w:tcPr>
          <w:p w14:paraId="391C811A" w14:textId="253838A1" w:rsidR="00A510CE" w:rsidRPr="00F53346" w:rsidRDefault="00A510CE" w:rsidP="00B80899">
            <w:pPr>
              <w:pStyle w:val="Bodyjustified"/>
            </w:pPr>
          </w:p>
        </w:tc>
      </w:tr>
      <w:tr w:rsidR="00A510CE" w:rsidRPr="00F53346" w14:paraId="4C2B8C8C" w14:textId="77777777" w:rsidTr="00274200">
        <w:trPr>
          <w:trHeight w:val="283"/>
        </w:trPr>
        <w:tc>
          <w:tcPr>
            <w:tcW w:w="3210" w:type="dxa"/>
            <w:vAlign w:val="center"/>
          </w:tcPr>
          <w:p w14:paraId="0D117A9C" w14:textId="77777777" w:rsidR="00A510CE" w:rsidRPr="00F53346" w:rsidRDefault="00A510CE" w:rsidP="00B80899">
            <w:pPr>
              <w:pStyle w:val="Bodyjustified"/>
              <w:jc w:val="left"/>
            </w:pPr>
            <w:r w:rsidRPr="00F53346">
              <w:t>Storage Temperature Range</w:t>
            </w:r>
          </w:p>
        </w:tc>
        <w:tc>
          <w:tcPr>
            <w:tcW w:w="1021" w:type="dxa"/>
            <w:vAlign w:val="center"/>
          </w:tcPr>
          <w:p w14:paraId="729971AF" w14:textId="77777777" w:rsidR="00A510CE" w:rsidRPr="00F53346" w:rsidRDefault="00A510CE" w:rsidP="00B80899">
            <w:pPr>
              <w:pStyle w:val="Bodyjustified"/>
            </w:pPr>
            <w:r w:rsidRPr="00F53346">
              <w:t>T</w:t>
            </w:r>
            <w:r w:rsidRPr="00F53346">
              <w:rPr>
                <w:vertAlign w:val="subscript"/>
              </w:rPr>
              <w:t>stg</w:t>
            </w:r>
          </w:p>
        </w:tc>
        <w:tc>
          <w:tcPr>
            <w:tcW w:w="2041" w:type="dxa"/>
            <w:vAlign w:val="center"/>
          </w:tcPr>
          <w:p w14:paraId="03AB3D90" w14:textId="77777777" w:rsidR="00A510CE" w:rsidRPr="00F53346" w:rsidRDefault="00A510CE" w:rsidP="00B80899">
            <w:pPr>
              <w:pStyle w:val="Bodyjustified"/>
            </w:pPr>
            <w:r>
              <w:t>-6</w:t>
            </w:r>
            <w:r w:rsidRPr="00F53346">
              <w:t>5 to +175</w:t>
            </w:r>
          </w:p>
        </w:tc>
        <w:tc>
          <w:tcPr>
            <w:tcW w:w="794" w:type="dxa"/>
            <w:vAlign w:val="center"/>
          </w:tcPr>
          <w:p w14:paraId="5B6581DF" w14:textId="77777777" w:rsidR="00A510CE" w:rsidRPr="008804DA" w:rsidRDefault="00A510CE" w:rsidP="00B80899">
            <w:pPr>
              <w:pStyle w:val="Bodyjustified"/>
            </w:pPr>
            <w:r w:rsidRPr="008804DA">
              <w:t>°C</w:t>
            </w:r>
          </w:p>
        </w:tc>
        <w:tc>
          <w:tcPr>
            <w:tcW w:w="1644" w:type="dxa"/>
            <w:vAlign w:val="center"/>
          </w:tcPr>
          <w:p w14:paraId="60342991" w14:textId="77777777" w:rsidR="00A510CE" w:rsidRPr="00F53346" w:rsidRDefault="00A510CE" w:rsidP="00B80899">
            <w:pPr>
              <w:pStyle w:val="Bodyjustified"/>
            </w:pPr>
          </w:p>
        </w:tc>
      </w:tr>
      <w:tr w:rsidR="00A510CE" w:rsidRPr="00F53346" w14:paraId="5EF7CD5E" w14:textId="77777777" w:rsidTr="00274200">
        <w:trPr>
          <w:trHeight w:val="283"/>
        </w:trPr>
        <w:tc>
          <w:tcPr>
            <w:tcW w:w="3210" w:type="dxa"/>
            <w:vAlign w:val="center"/>
          </w:tcPr>
          <w:p w14:paraId="3DBBADC7" w14:textId="77777777" w:rsidR="00A510CE" w:rsidRPr="00F53346" w:rsidRDefault="00A510CE" w:rsidP="00B80899">
            <w:pPr>
              <w:pStyle w:val="Bodyjustified"/>
              <w:jc w:val="left"/>
            </w:pPr>
            <w:r w:rsidRPr="00F53346">
              <w:t>Soldering Temperature</w:t>
            </w:r>
          </w:p>
        </w:tc>
        <w:tc>
          <w:tcPr>
            <w:tcW w:w="1021" w:type="dxa"/>
            <w:vAlign w:val="center"/>
          </w:tcPr>
          <w:p w14:paraId="640679BE" w14:textId="77777777" w:rsidR="00A510CE" w:rsidRPr="00F53346" w:rsidRDefault="00A510CE" w:rsidP="00B80899">
            <w:pPr>
              <w:pStyle w:val="Bodyjustified"/>
            </w:pPr>
            <w:r w:rsidRPr="00F53346">
              <w:t>T</w:t>
            </w:r>
            <w:r w:rsidRPr="00F53346">
              <w:rPr>
                <w:vertAlign w:val="subscript"/>
              </w:rPr>
              <w:t>sol</w:t>
            </w:r>
          </w:p>
        </w:tc>
        <w:tc>
          <w:tcPr>
            <w:tcW w:w="2041" w:type="dxa"/>
            <w:vAlign w:val="center"/>
          </w:tcPr>
          <w:p w14:paraId="67794EAE" w14:textId="77777777" w:rsidR="00A510CE" w:rsidRPr="00F53346" w:rsidRDefault="00A510CE" w:rsidP="00B80899">
            <w:pPr>
              <w:pStyle w:val="Bodyjustified"/>
            </w:pPr>
            <w:r w:rsidRPr="00F53346">
              <w:t>+245</w:t>
            </w:r>
          </w:p>
        </w:tc>
        <w:tc>
          <w:tcPr>
            <w:tcW w:w="794" w:type="dxa"/>
            <w:vAlign w:val="center"/>
          </w:tcPr>
          <w:p w14:paraId="33CC4F30" w14:textId="77777777" w:rsidR="00A510CE" w:rsidRPr="008804DA" w:rsidRDefault="00A510CE" w:rsidP="00B80899">
            <w:pPr>
              <w:pStyle w:val="Bodyjustified"/>
            </w:pPr>
            <w:r w:rsidRPr="008804DA">
              <w:t>°C</w:t>
            </w:r>
          </w:p>
        </w:tc>
        <w:tc>
          <w:tcPr>
            <w:tcW w:w="1644" w:type="dxa"/>
            <w:vAlign w:val="center"/>
          </w:tcPr>
          <w:p w14:paraId="4006C672" w14:textId="75E1208A" w:rsidR="00A510CE" w:rsidRPr="00F53346" w:rsidRDefault="00A510CE" w:rsidP="00A54088">
            <w:pPr>
              <w:pStyle w:val="Bodyjustified"/>
            </w:pPr>
            <w:r w:rsidRPr="00F53346">
              <w:t xml:space="preserve">Note </w:t>
            </w:r>
            <w:r w:rsidR="00A54088">
              <w:t>4</w:t>
            </w:r>
          </w:p>
        </w:tc>
      </w:tr>
      <w:tr w:rsidR="00A510CE" w:rsidRPr="00F53346" w14:paraId="0583A757" w14:textId="77777777" w:rsidTr="00274200">
        <w:trPr>
          <w:trHeight w:val="283"/>
        </w:trPr>
        <w:tc>
          <w:tcPr>
            <w:tcW w:w="3210" w:type="dxa"/>
          </w:tcPr>
          <w:p w14:paraId="638E73B3" w14:textId="77777777" w:rsidR="00A510CE" w:rsidRPr="00F53346" w:rsidRDefault="00A510CE" w:rsidP="00B80899">
            <w:pPr>
              <w:pStyle w:val="Bodyjustified"/>
              <w:jc w:val="left"/>
            </w:pPr>
            <w:r w:rsidRPr="00F53346">
              <w:t>Thermal Resistance,</w:t>
            </w:r>
          </w:p>
          <w:p w14:paraId="6AF99116" w14:textId="77777777" w:rsidR="00A510CE" w:rsidRPr="00F53346" w:rsidRDefault="00A510CE" w:rsidP="00B80899">
            <w:pPr>
              <w:pStyle w:val="Bodyjustified"/>
              <w:jc w:val="left"/>
            </w:pPr>
            <w:r w:rsidRPr="00F53346">
              <w:t>Junction to Case</w:t>
            </w:r>
          </w:p>
        </w:tc>
        <w:tc>
          <w:tcPr>
            <w:tcW w:w="1021" w:type="dxa"/>
          </w:tcPr>
          <w:p w14:paraId="033FEAE3" w14:textId="77777777" w:rsidR="00A510CE" w:rsidRPr="00F53346" w:rsidRDefault="00A510CE" w:rsidP="00B80899">
            <w:pPr>
              <w:pStyle w:val="Bodyjustified"/>
            </w:pPr>
            <w:r w:rsidRPr="00F53346">
              <w:t>R</w:t>
            </w:r>
            <w:r w:rsidRPr="00F53346">
              <w:rPr>
                <w:vertAlign w:val="subscript"/>
              </w:rPr>
              <w:t>th(j-c)</w:t>
            </w:r>
          </w:p>
        </w:tc>
        <w:tc>
          <w:tcPr>
            <w:tcW w:w="2041" w:type="dxa"/>
          </w:tcPr>
          <w:p w14:paraId="4622BD89" w14:textId="77777777" w:rsidR="00A510CE" w:rsidRPr="00F53346" w:rsidRDefault="00A510CE" w:rsidP="00B80899">
            <w:pPr>
              <w:pStyle w:val="Bodyjustified"/>
            </w:pPr>
            <w:r>
              <w:t>1.8</w:t>
            </w:r>
          </w:p>
        </w:tc>
        <w:tc>
          <w:tcPr>
            <w:tcW w:w="794" w:type="dxa"/>
          </w:tcPr>
          <w:p w14:paraId="3DCE1E05" w14:textId="77777777" w:rsidR="00A510CE" w:rsidRPr="00F53346" w:rsidRDefault="00A510CE" w:rsidP="00B80899">
            <w:pPr>
              <w:pStyle w:val="Bodyjustified"/>
            </w:pPr>
            <w:r w:rsidRPr="008804DA">
              <w:t>°C</w:t>
            </w:r>
            <w:r w:rsidRPr="00F53346">
              <w:t>/W</w:t>
            </w:r>
          </w:p>
        </w:tc>
        <w:tc>
          <w:tcPr>
            <w:tcW w:w="1644" w:type="dxa"/>
          </w:tcPr>
          <w:p w14:paraId="276269DA" w14:textId="77777777" w:rsidR="00A510CE" w:rsidRPr="00F53346" w:rsidRDefault="00A510CE" w:rsidP="00B80899">
            <w:pPr>
              <w:pStyle w:val="Bodyjustified"/>
            </w:pPr>
          </w:p>
        </w:tc>
      </w:tr>
      <w:tr w:rsidR="00A510CE" w:rsidRPr="00F53346" w14:paraId="568195E9" w14:textId="77777777" w:rsidTr="00274200">
        <w:trPr>
          <w:trHeight w:val="283"/>
        </w:trPr>
        <w:tc>
          <w:tcPr>
            <w:tcW w:w="3210" w:type="dxa"/>
          </w:tcPr>
          <w:p w14:paraId="26B77199" w14:textId="77777777" w:rsidR="00A510CE" w:rsidRPr="00F53346" w:rsidRDefault="00A510CE" w:rsidP="00B80899">
            <w:pPr>
              <w:pStyle w:val="Bodyjustified"/>
              <w:jc w:val="left"/>
            </w:pPr>
            <w:r w:rsidRPr="00F53346">
              <w:t>Thermal Resistance,</w:t>
            </w:r>
          </w:p>
          <w:p w14:paraId="668DCEE0" w14:textId="77777777" w:rsidR="00A510CE" w:rsidRPr="00F53346" w:rsidRDefault="00A510CE" w:rsidP="00B80899">
            <w:pPr>
              <w:pStyle w:val="Bodyjustified"/>
              <w:jc w:val="left"/>
            </w:pPr>
            <w:r w:rsidRPr="00F53346">
              <w:t>Junction to Ambi</w:t>
            </w:r>
            <w:r>
              <w:t>e</w:t>
            </w:r>
            <w:r w:rsidRPr="00F53346">
              <w:t>nt</w:t>
            </w:r>
          </w:p>
        </w:tc>
        <w:tc>
          <w:tcPr>
            <w:tcW w:w="1021" w:type="dxa"/>
          </w:tcPr>
          <w:p w14:paraId="69464E79" w14:textId="77777777" w:rsidR="00A510CE" w:rsidRPr="00F53346" w:rsidRDefault="00A510CE" w:rsidP="00B80899">
            <w:pPr>
              <w:pStyle w:val="Bodyjustified"/>
            </w:pPr>
            <w:r w:rsidRPr="00F53346">
              <w:t>R</w:t>
            </w:r>
            <w:r w:rsidRPr="00F53346">
              <w:rPr>
                <w:vertAlign w:val="subscript"/>
              </w:rPr>
              <w:t>th(j-a)</w:t>
            </w:r>
          </w:p>
        </w:tc>
        <w:tc>
          <w:tcPr>
            <w:tcW w:w="2041" w:type="dxa"/>
          </w:tcPr>
          <w:p w14:paraId="493D75C3" w14:textId="77777777" w:rsidR="00A510CE" w:rsidRPr="00F53346" w:rsidRDefault="00A510CE" w:rsidP="00B80899">
            <w:pPr>
              <w:pStyle w:val="Bodyjustified"/>
            </w:pPr>
            <w:r>
              <w:t>5</w:t>
            </w:r>
            <w:r w:rsidRPr="00F53346">
              <w:t>5</w:t>
            </w:r>
          </w:p>
        </w:tc>
        <w:tc>
          <w:tcPr>
            <w:tcW w:w="794" w:type="dxa"/>
          </w:tcPr>
          <w:p w14:paraId="55DB92B4" w14:textId="77777777" w:rsidR="00A510CE" w:rsidRPr="00F53346" w:rsidRDefault="00A510CE" w:rsidP="00B80899">
            <w:pPr>
              <w:pStyle w:val="Bodyjustified"/>
            </w:pPr>
            <w:r w:rsidRPr="008804DA">
              <w:t>°C</w:t>
            </w:r>
            <w:r w:rsidRPr="00F53346">
              <w:t>/W</w:t>
            </w:r>
          </w:p>
        </w:tc>
        <w:tc>
          <w:tcPr>
            <w:tcW w:w="1644" w:type="dxa"/>
          </w:tcPr>
          <w:p w14:paraId="6397ED90" w14:textId="58AA4B09" w:rsidR="00A510CE" w:rsidRPr="00F53346" w:rsidRDefault="00A510CE" w:rsidP="00B80899">
            <w:pPr>
              <w:pStyle w:val="Bodyjustified"/>
            </w:pPr>
          </w:p>
        </w:tc>
      </w:tr>
    </w:tbl>
    <w:p w14:paraId="79067514" w14:textId="77777777" w:rsidR="00221588" w:rsidRPr="00E43535" w:rsidRDefault="00221588" w:rsidP="003C7CC7">
      <w:pPr>
        <w:pStyle w:val="NOTES"/>
      </w:pPr>
      <w:r w:rsidRPr="00E43535">
        <w:t>NOTES:</w:t>
      </w:r>
    </w:p>
    <w:p w14:paraId="15B9488C" w14:textId="77777777" w:rsidR="00A510CE" w:rsidRPr="00A510CE" w:rsidRDefault="00A510CE" w:rsidP="00665A8E">
      <w:pPr>
        <w:pStyle w:val="numericallist"/>
        <w:spacing w:after="60"/>
      </w:pPr>
      <w:r w:rsidRPr="00A510CE">
        <w:t>Sinusoidal pulse of 10ms duration.</w:t>
      </w:r>
    </w:p>
    <w:p w14:paraId="0020E09B" w14:textId="77777777" w:rsidR="00A510CE" w:rsidRPr="00A510CE" w:rsidRDefault="00A510CE" w:rsidP="00665A8E">
      <w:pPr>
        <w:pStyle w:val="numericallist"/>
        <w:spacing w:after="60"/>
      </w:pPr>
      <w:r w:rsidRPr="00A510CE">
        <w:t>At T</w:t>
      </w:r>
      <w:r w:rsidRPr="00A510CE">
        <w:rPr>
          <w:vertAlign w:val="subscript"/>
        </w:rPr>
        <w:t>amb</w:t>
      </w:r>
      <w:r w:rsidRPr="00A510CE">
        <w:t xml:space="preserve"> ≤ 25°C.</w:t>
      </w:r>
    </w:p>
    <w:p w14:paraId="08554133" w14:textId="77777777" w:rsidR="00A510CE" w:rsidRPr="00A510CE" w:rsidRDefault="00A510CE" w:rsidP="00665A8E">
      <w:pPr>
        <w:pStyle w:val="numericallist"/>
        <w:spacing w:after="60"/>
      </w:pPr>
      <w:r w:rsidRPr="00A510CE">
        <w:t>At T</w:t>
      </w:r>
      <w:r w:rsidRPr="00A510CE">
        <w:rPr>
          <w:vertAlign w:val="subscript"/>
        </w:rPr>
        <w:t>case</w:t>
      </w:r>
      <w:r w:rsidRPr="00A510CE">
        <w:t xml:space="preserve"> &gt; +29.2°C, derate linearly to 0A at +175°C.</w:t>
      </w:r>
    </w:p>
    <w:p w14:paraId="37628517" w14:textId="6948A9B8" w:rsidR="00F72A88" w:rsidRDefault="00A510CE" w:rsidP="00A510CE">
      <w:pPr>
        <w:pStyle w:val="numericallist"/>
      </w:pPr>
      <w:r w:rsidRPr="00F53346">
        <w:t>Duration 5s maximum and the same package shall not be resoldered until 3 minutes have elapsed.</w:t>
      </w:r>
    </w:p>
    <w:p w14:paraId="040CBF67" w14:textId="6923C667" w:rsidR="00A510CE" w:rsidRDefault="00A510CE" w:rsidP="00A510CE">
      <w:pPr>
        <w:pStyle w:val="Heading2"/>
      </w:pPr>
      <w:bookmarkStart w:id="12" w:name="_Toc8397106"/>
      <w:r>
        <w:t>HANDLING PRECAUTIONS</w:t>
      </w:r>
      <w:bookmarkEnd w:id="12"/>
    </w:p>
    <w:p w14:paraId="1750B86E" w14:textId="77777777" w:rsidR="00A510CE" w:rsidRPr="00F53346" w:rsidRDefault="00A510CE" w:rsidP="00A510CE">
      <w:r w:rsidRPr="00F53346">
        <w:t>These devices are susceptible to damage by electrostatic discharge. Therefore, suitable precautions shall be employed for protection during all phases of manufacture, testing, packaging, shipment and any handling.</w:t>
      </w:r>
    </w:p>
    <w:p w14:paraId="5F8AC13A" w14:textId="0EC01261" w:rsidR="00A510CE" w:rsidRPr="00A510CE" w:rsidRDefault="00A510CE" w:rsidP="00A510CE">
      <w:r w:rsidRPr="00F53346">
        <w:t xml:space="preserve">These components are categorised as Class 3 per ESCC Basic Specification No. </w:t>
      </w:r>
      <w:hyperlink r:id="rId20" w:history="1">
        <w:r w:rsidRPr="00FA53D3">
          <w:rPr>
            <w:rStyle w:val="Hyperlink"/>
          </w:rPr>
          <w:t>23800</w:t>
        </w:r>
      </w:hyperlink>
      <w:r w:rsidRPr="00F53346">
        <w:t xml:space="preserve"> with a Minimum Critical Path Failure Voltage of 8kV</w:t>
      </w:r>
      <w:r>
        <w:t>.</w:t>
      </w:r>
    </w:p>
    <w:p w14:paraId="7906751A" w14:textId="77777777" w:rsidR="00717A38" w:rsidRPr="00E43535" w:rsidRDefault="00717A38" w:rsidP="009A106D">
      <w:pPr>
        <w:pStyle w:val="Heading2"/>
      </w:pPr>
      <w:bookmarkStart w:id="13" w:name="_Ref522785935"/>
      <w:bookmarkStart w:id="14" w:name="_Ref522792303"/>
      <w:bookmarkStart w:id="15" w:name="_Toc8397107"/>
      <w:r w:rsidRPr="00E43535">
        <w:lastRenderedPageBreak/>
        <w:t>PHYSICAL DIMENSIONS AND TERMINAL IDENTIFICATION</w:t>
      </w:r>
      <w:bookmarkEnd w:id="13"/>
      <w:bookmarkEnd w:id="14"/>
      <w:bookmarkEnd w:id="15"/>
    </w:p>
    <w:p w14:paraId="1523A0C8" w14:textId="77777777" w:rsidR="009A106D" w:rsidRDefault="009A106D" w:rsidP="009A106D">
      <w:pPr>
        <w:pStyle w:val="Bodyjustified"/>
        <w:keepNext/>
        <w:spacing w:after="120"/>
        <w:ind w:left="1134"/>
        <w:rPr>
          <w:rStyle w:val="Title2Char"/>
          <w:caps w:val="0"/>
        </w:rPr>
      </w:pPr>
      <w:r w:rsidRPr="009A106D">
        <w:rPr>
          <w:rStyle w:val="Title2Char"/>
          <w:caps w:val="0"/>
        </w:rPr>
        <w:t>Surface Mount Package (S</w:t>
      </w:r>
      <w:r>
        <w:rPr>
          <w:rStyle w:val="Title2Char"/>
          <w:caps w:val="0"/>
        </w:rPr>
        <w:t>MD</w:t>
      </w:r>
      <w:r w:rsidRPr="009A106D">
        <w:rPr>
          <w:rStyle w:val="Title2Char"/>
          <w:caps w:val="0"/>
        </w:rPr>
        <w:t>1) - 3 Terminal</w:t>
      </w:r>
    </w:p>
    <w:p w14:paraId="16F371DA" w14:textId="28CFDDFA" w:rsidR="009A106D" w:rsidRPr="009A106D" w:rsidRDefault="009A106D" w:rsidP="009A106D">
      <w:pPr>
        <w:pStyle w:val="Bodyjustified"/>
        <w:spacing w:after="120"/>
        <w:ind w:left="1418"/>
        <w:jc w:val="left"/>
        <w:rPr>
          <w:rStyle w:val="Title2Char"/>
          <w:caps w:val="0"/>
          <w:u w:val="none"/>
        </w:rPr>
      </w:pPr>
      <w:r w:rsidRPr="009A106D">
        <w:rPr>
          <w:rStyle w:val="Title2Char"/>
          <w:caps w:val="0"/>
          <w:noProof/>
          <w:u w:val="none"/>
          <w:lang w:eastAsia="en-GB"/>
        </w:rPr>
        <w:drawing>
          <wp:inline distT="0" distB="0" distL="0" distR="0" wp14:anchorId="4542AEEE" wp14:editId="34973B6F">
            <wp:extent cx="5450205" cy="2877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50205" cy="2877820"/>
                    </a:xfrm>
                    <a:prstGeom prst="rect">
                      <a:avLst/>
                    </a:prstGeom>
                    <a:noFill/>
                  </pic:spPr>
                </pic:pic>
              </a:graphicData>
            </a:graphic>
          </wp:inline>
        </w:drawing>
      </w:r>
    </w:p>
    <w:tbl>
      <w:tblPr>
        <w:tblStyle w:val="TableGrid2"/>
        <w:tblW w:w="0" w:type="auto"/>
        <w:tblInd w:w="2547"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8"/>
      </w:tblGrid>
      <w:tr w:rsidR="009A106D" w:rsidRPr="009A106D" w14:paraId="35495066" w14:textId="77777777" w:rsidTr="00B80899">
        <w:trPr>
          <w:trHeight w:val="317"/>
        </w:trPr>
        <w:tc>
          <w:tcPr>
            <w:tcW w:w="1701" w:type="dxa"/>
            <w:vMerge w:val="restart"/>
            <w:vAlign w:val="center"/>
          </w:tcPr>
          <w:p w14:paraId="26F49532"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Symbols</w:t>
            </w:r>
          </w:p>
        </w:tc>
        <w:tc>
          <w:tcPr>
            <w:tcW w:w="3742" w:type="dxa"/>
            <w:gridSpan w:val="2"/>
            <w:vAlign w:val="center"/>
          </w:tcPr>
          <w:p w14:paraId="100C5FD5"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Dimensions mm</w:t>
            </w:r>
          </w:p>
        </w:tc>
        <w:tc>
          <w:tcPr>
            <w:tcW w:w="1248" w:type="dxa"/>
            <w:vMerge w:val="restart"/>
            <w:vAlign w:val="center"/>
          </w:tcPr>
          <w:p w14:paraId="45C5187D"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Notes</w:t>
            </w:r>
          </w:p>
        </w:tc>
      </w:tr>
      <w:tr w:rsidR="009A106D" w:rsidRPr="009A106D" w14:paraId="293A7354" w14:textId="77777777" w:rsidTr="00B80899">
        <w:trPr>
          <w:trHeight w:val="317"/>
        </w:trPr>
        <w:tc>
          <w:tcPr>
            <w:tcW w:w="1701" w:type="dxa"/>
            <w:vMerge/>
            <w:vAlign w:val="center"/>
          </w:tcPr>
          <w:p w14:paraId="589E1C7D"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c>
          <w:tcPr>
            <w:tcW w:w="1871" w:type="dxa"/>
            <w:vAlign w:val="center"/>
          </w:tcPr>
          <w:p w14:paraId="44B7D388"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Min</w:t>
            </w:r>
          </w:p>
        </w:tc>
        <w:tc>
          <w:tcPr>
            <w:tcW w:w="1871" w:type="dxa"/>
            <w:vAlign w:val="center"/>
          </w:tcPr>
          <w:p w14:paraId="5B3AE65D"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Max</w:t>
            </w:r>
          </w:p>
        </w:tc>
        <w:tc>
          <w:tcPr>
            <w:tcW w:w="1248" w:type="dxa"/>
            <w:vMerge/>
            <w:vAlign w:val="center"/>
          </w:tcPr>
          <w:p w14:paraId="7DA47571"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r>
      <w:tr w:rsidR="009A106D" w:rsidRPr="009A106D" w14:paraId="58745458" w14:textId="77777777" w:rsidTr="00B80899">
        <w:trPr>
          <w:trHeight w:val="317"/>
        </w:trPr>
        <w:tc>
          <w:tcPr>
            <w:tcW w:w="1701" w:type="dxa"/>
            <w:vAlign w:val="center"/>
          </w:tcPr>
          <w:p w14:paraId="426719FC"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A</w:t>
            </w:r>
          </w:p>
        </w:tc>
        <w:tc>
          <w:tcPr>
            <w:tcW w:w="1871" w:type="dxa"/>
            <w:vAlign w:val="center"/>
          </w:tcPr>
          <w:p w14:paraId="085CA26E"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3.3</w:t>
            </w:r>
          </w:p>
        </w:tc>
        <w:tc>
          <w:tcPr>
            <w:tcW w:w="1871" w:type="dxa"/>
            <w:vAlign w:val="center"/>
          </w:tcPr>
          <w:p w14:paraId="64D00D2E"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3.61</w:t>
            </w:r>
          </w:p>
        </w:tc>
        <w:tc>
          <w:tcPr>
            <w:tcW w:w="1248" w:type="dxa"/>
            <w:vAlign w:val="center"/>
          </w:tcPr>
          <w:p w14:paraId="1C9698E5"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9A106D" w14:paraId="266CC232" w14:textId="77777777" w:rsidTr="00B80899">
        <w:trPr>
          <w:trHeight w:val="317"/>
        </w:trPr>
        <w:tc>
          <w:tcPr>
            <w:tcW w:w="1701" w:type="dxa"/>
            <w:vAlign w:val="center"/>
          </w:tcPr>
          <w:p w14:paraId="01D494EE"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val="en-US" w:eastAsia="en-GB"/>
              </w:rPr>
              <w:t>A1</w:t>
            </w:r>
          </w:p>
        </w:tc>
        <w:tc>
          <w:tcPr>
            <w:tcW w:w="1871" w:type="dxa"/>
            <w:vAlign w:val="center"/>
          </w:tcPr>
          <w:p w14:paraId="53622396"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0.25</w:t>
            </w:r>
          </w:p>
        </w:tc>
        <w:tc>
          <w:tcPr>
            <w:tcW w:w="1871" w:type="dxa"/>
            <w:vAlign w:val="center"/>
          </w:tcPr>
          <w:p w14:paraId="76FC0303"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0.51</w:t>
            </w:r>
          </w:p>
        </w:tc>
        <w:tc>
          <w:tcPr>
            <w:tcW w:w="1248" w:type="dxa"/>
            <w:vAlign w:val="center"/>
          </w:tcPr>
          <w:p w14:paraId="3D0C92E9"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9A106D" w14:paraId="4A7F5138" w14:textId="77777777" w:rsidTr="00B80899">
        <w:trPr>
          <w:trHeight w:val="317"/>
        </w:trPr>
        <w:tc>
          <w:tcPr>
            <w:tcW w:w="1701" w:type="dxa"/>
            <w:vAlign w:val="center"/>
          </w:tcPr>
          <w:p w14:paraId="3562D1EE"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val="en-US" w:eastAsia="en-GB"/>
              </w:rPr>
              <w:t>b</w:t>
            </w:r>
          </w:p>
        </w:tc>
        <w:tc>
          <w:tcPr>
            <w:tcW w:w="1871" w:type="dxa"/>
            <w:vAlign w:val="center"/>
          </w:tcPr>
          <w:p w14:paraId="2B1C622B"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9.4</w:t>
            </w:r>
          </w:p>
        </w:tc>
        <w:tc>
          <w:tcPr>
            <w:tcW w:w="1871" w:type="dxa"/>
            <w:vAlign w:val="center"/>
          </w:tcPr>
          <w:p w14:paraId="7AEEC2C4"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9.65</w:t>
            </w:r>
          </w:p>
        </w:tc>
        <w:tc>
          <w:tcPr>
            <w:tcW w:w="1248" w:type="dxa"/>
            <w:vAlign w:val="center"/>
          </w:tcPr>
          <w:p w14:paraId="34B2CD6B"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9A106D" w14:paraId="5064ED98" w14:textId="77777777" w:rsidTr="00B80899">
        <w:trPr>
          <w:trHeight w:val="317"/>
        </w:trPr>
        <w:tc>
          <w:tcPr>
            <w:tcW w:w="1701" w:type="dxa"/>
            <w:vAlign w:val="center"/>
          </w:tcPr>
          <w:p w14:paraId="115BB8E6"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val="en-US" w:eastAsia="en-GB"/>
              </w:rPr>
              <w:t>b1</w:t>
            </w:r>
          </w:p>
        </w:tc>
        <w:tc>
          <w:tcPr>
            <w:tcW w:w="1871" w:type="dxa"/>
            <w:vAlign w:val="center"/>
          </w:tcPr>
          <w:p w14:paraId="06D10415"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10.41</w:t>
            </w:r>
          </w:p>
        </w:tc>
        <w:tc>
          <w:tcPr>
            <w:tcW w:w="1871" w:type="dxa"/>
            <w:vAlign w:val="center"/>
          </w:tcPr>
          <w:p w14:paraId="1B9659C5"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10.67</w:t>
            </w:r>
          </w:p>
        </w:tc>
        <w:tc>
          <w:tcPr>
            <w:tcW w:w="1248" w:type="dxa"/>
            <w:vAlign w:val="center"/>
          </w:tcPr>
          <w:p w14:paraId="71FEA09F"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9A106D" w14:paraId="7A2AAC5C" w14:textId="77777777" w:rsidTr="00B80899">
        <w:trPr>
          <w:trHeight w:val="317"/>
        </w:trPr>
        <w:tc>
          <w:tcPr>
            <w:tcW w:w="1701" w:type="dxa"/>
            <w:vAlign w:val="center"/>
          </w:tcPr>
          <w:p w14:paraId="4AFBC78B"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val="en-US" w:eastAsia="en-GB"/>
              </w:rPr>
              <w:t>b2</w:t>
            </w:r>
          </w:p>
        </w:tc>
        <w:tc>
          <w:tcPr>
            <w:tcW w:w="1871" w:type="dxa"/>
            <w:vAlign w:val="center"/>
          </w:tcPr>
          <w:p w14:paraId="38230BD8"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3.43</w:t>
            </w:r>
          </w:p>
        </w:tc>
        <w:tc>
          <w:tcPr>
            <w:tcW w:w="1871" w:type="dxa"/>
            <w:vAlign w:val="center"/>
          </w:tcPr>
          <w:p w14:paraId="338A29F9"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3.68</w:t>
            </w:r>
          </w:p>
        </w:tc>
        <w:tc>
          <w:tcPr>
            <w:tcW w:w="1248" w:type="dxa"/>
            <w:vAlign w:val="center"/>
          </w:tcPr>
          <w:p w14:paraId="5678FA64"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2</w:t>
            </w:r>
          </w:p>
        </w:tc>
      </w:tr>
      <w:tr w:rsidR="009A106D" w:rsidRPr="009A106D" w14:paraId="5F8A7BFA" w14:textId="77777777" w:rsidTr="00B80899">
        <w:trPr>
          <w:trHeight w:val="317"/>
        </w:trPr>
        <w:tc>
          <w:tcPr>
            <w:tcW w:w="1701" w:type="dxa"/>
            <w:vAlign w:val="center"/>
          </w:tcPr>
          <w:p w14:paraId="5223440D"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b3</w:t>
            </w:r>
          </w:p>
        </w:tc>
        <w:tc>
          <w:tcPr>
            <w:tcW w:w="1871" w:type="dxa"/>
            <w:vAlign w:val="center"/>
          </w:tcPr>
          <w:p w14:paraId="2DF67FAA"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3.86</w:t>
            </w:r>
          </w:p>
        </w:tc>
        <w:tc>
          <w:tcPr>
            <w:tcW w:w="1871" w:type="dxa"/>
            <w:vAlign w:val="center"/>
          </w:tcPr>
          <w:p w14:paraId="648C6789"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4.11</w:t>
            </w:r>
          </w:p>
        </w:tc>
        <w:tc>
          <w:tcPr>
            <w:tcW w:w="1248" w:type="dxa"/>
            <w:vAlign w:val="center"/>
          </w:tcPr>
          <w:p w14:paraId="796CD73F"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2</w:t>
            </w:r>
          </w:p>
        </w:tc>
      </w:tr>
      <w:tr w:rsidR="009A106D" w:rsidRPr="009A106D" w14:paraId="50433948" w14:textId="77777777" w:rsidTr="00B80899">
        <w:trPr>
          <w:trHeight w:val="317"/>
        </w:trPr>
        <w:tc>
          <w:tcPr>
            <w:tcW w:w="1701" w:type="dxa"/>
            <w:vAlign w:val="center"/>
          </w:tcPr>
          <w:p w14:paraId="5EC31BD5"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D</w:t>
            </w:r>
          </w:p>
        </w:tc>
        <w:tc>
          <w:tcPr>
            <w:tcW w:w="1871" w:type="dxa"/>
            <w:vAlign w:val="center"/>
          </w:tcPr>
          <w:p w14:paraId="7E0F9770"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15.75</w:t>
            </w:r>
          </w:p>
        </w:tc>
        <w:tc>
          <w:tcPr>
            <w:tcW w:w="1871" w:type="dxa"/>
            <w:vAlign w:val="center"/>
          </w:tcPr>
          <w:p w14:paraId="37319475"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16</w:t>
            </w:r>
          </w:p>
        </w:tc>
        <w:tc>
          <w:tcPr>
            <w:tcW w:w="1248" w:type="dxa"/>
            <w:vAlign w:val="center"/>
          </w:tcPr>
          <w:p w14:paraId="04190E38"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9A106D" w14:paraId="3D0D951B" w14:textId="77777777" w:rsidTr="00B80899">
        <w:trPr>
          <w:trHeight w:val="317"/>
        </w:trPr>
        <w:tc>
          <w:tcPr>
            <w:tcW w:w="1701" w:type="dxa"/>
            <w:vAlign w:val="center"/>
          </w:tcPr>
          <w:p w14:paraId="3DF96F2D"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D1</w:t>
            </w:r>
          </w:p>
        </w:tc>
        <w:tc>
          <w:tcPr>
            <w:tcW w:w="1871" w:type="dxa"/>
            <w:vAlign w:val="center"/>
          </w:tcPr>
          <w:p w14:paraId="252ADA08"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0.76</w:t>
            </w:r>
          </w:p>
        </w:tc>
        <w:tc>
          <w:tcPr>
            <w:tcW w:w="1871" w:type="dxa"/>
            <w:vAlign w:val="center"/>
          </w:tcPr>
          <w:p w14:paraId="77FB1FB9"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w:t>
            </w:r>
          </w:p>
        </w:tc>
        <w:tc>
          <w:tcPr>
            <w:tcW w:w="1248" w:type="dxa"/>
            <w:vAlign w:val="center"/>
          </w:tcPr>
          <w:p w14:paraId="77FCEC99"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2</w:t>
            </w:r>
          </w:p>
        </w:tc>
      </w:tr>
      <w:tr w:rsidR="009A106D" w:rsidRPr="009A106D" w14:paraId="53B07547" w14:textId="77777777" w:rsidTr="00B80899">
        <w:trPr>
          <w:trHeight w:val="317"/>
        </w:trPr>
        <w:tc>
          <w:tcPr>
            <w:tcW w:w="1701" w:type="dxa"/>
            <w:vAlign w:val="center"/>
          </w:tcPr>
          <w:p w14:paraId="4D1DF976"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E</w:t>
            </w:r>
          </w:p>
        </w:tc>
        <w:tc>
          <w:tcPr>
            <w:tcW w:w="1871" w:type="dxa"/>
            <w:vAlign w:val="center"/>
          </w:tcPr>
          <w:p w14:paraId="11F7F6BE"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11.3</w:t>
            </w:r>
          </w:p>
        </w:tc>
        <w:tc>
          <w:tcPr>
            <w:tcW w:w="1871" w:type="dxa"/>
            <w:vAlign w:val="center"/>
          </w:tcPr>
          <w:p w14:paraId="70C18673"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11.56</w:t>
            </w:r>
          </w:p>
        </w:tc>
        <w:tc>
          <w:tcPr>
            <w:tcW w:w="1248" w:type="dxa"/>
            <w:vAlign w:val="center"/>
          </w:tcPr>
          <w:p w14:paraId="4B4FE928"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9A106D" w14:paraId="6D610667" w14:textId="77777777" w:rsidTr="00B80899">
        <w:trPr>
          <w:trHeight w:val="317"/>
        </w:trPr>
        <w:tc>
          <w:tcPr>
            <w:tcW w:w="1701" w:type="dxa"/>
            <w:vAlign w:val="center"/>
          </w:tcPr>
          <w:p w14:paraId="33900527"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e</w:t>
            </w:r>
          </w:p>
        </w:tc>
        <w:tc>
          <w:tcPr>
            <w:tcW w:w="3742" w:type="dxa"/>
            <w:gridSpan w:val="2"/>
            <w:vAlign w:val="center"/>
          </w:tcPr>
          <w:p w14:paraId="37227346"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2.67 BSC</w:t>
            </w:r>
          </w:p>
        </w:tc>
        <w:tc>
          <w:tcPr>
            <w:tcW w:w="1248" w:type="dxa"/>
            <w:vAlign w:val="center"/>
          </w:tcPr>
          <w:p w14:paraId="3FAD108F" w14:textId="77777777" w:rsidR="009A106D" w:rsidRPr="009A106D"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9A106D">
              <w:rPr>
                <w:rFonts w:cs="Helvetica"/>
                <w:color w:val="000000"/>
                <w:w w:val="0"/>
                <w:lang w:eastAsia="en-GB"/>
              </w:rPr>
              <w:t>2</w:t>
            </w:r>
          </w:p>
        </w:tc>
      </w:tr>
    </w:tbl>
    <w:p w14:paraId="79067569" w14:textId="77777777" w:rsidR="001915A0" w:rsidRPr="00E43535" w:rsidRDefault="001915A0" w:rsidP="001915A0">
      <w:pPr>
        <w:pStyle w:val="NOTES"/>
        <w:rPr>
          <w:lang w:eastAsia="en-GB"/>
        </w:rPr>
      </w:pPr>
      <w:r w:rsidRPr="00E43535">
        <w:rPr>
          <w:lang w:eastAsia="en-GB"/>
        </w:rPr>
        <w:t>NOTES:</w:t>
      </w:r>
    </w:p>
    <w:p w14:paraId="535196F2" w14:textId="113F8B10" w:rsidR="009A106D" w:rsidRPr="009A106D" w:rsidRDefault="00703D8F" w:rsidP="00665A8E">
      <w:pPr>
        <w:pStyle w:val="numericallist"/>
        <w:spacing w:after="60"/>
      </w:pPr>
      <w:r w:rsidRPr="00E43535">
        <w:rPr>
          <w:lang w:eastAsia="en-GB"/>
        </w:rPr>
        <w:t xml:space="preserve">Terminal identification is specified by </w:t>
      </w:r>
      <w:r w:rsidR="00607D0B" w:rsidRPr="00E43535">
        <w:rPr>
          <w:lang w:eastAsia="en-GB"/>
        </w:rPr>
        <w:t xml:space="preserve">the </w:t>
      </w:r>
      <w:r w:rsidR="009A106D" w:rsidRPr="009A106D">
        <w:t xml:space="preserve">component’s geometry. See Para. </w:t>
      </w:r>
      <w:r w:rsidR="00A524FE">
        <w:fldChar w:fldCharType="begin"/>
      </w:r>
      <w:r w:rsidR="00A524FE">
        <w:instrText xml:space="preserve"> REF _Ref522791776 \r \h </w:instrText>
      </w:r>
      <w:r w:rsidR="00A524FE">
        <w:fldChar w:fldCharType="separate"/>
      </w:r>
      <w:r w:rsidR="00A524FE">
        <w:t>1.8</w:t>
      </w:r>
      <w:r w:rsidR="00A524FE">
        <w:fldChar w:fldCharType="end"/>
      </w:r>
      <w:r w:rsidR="009A106D" w:rsidRPr="009A106D">
        <w:t xml:space="preserve"> Functional Diagram for the terminal connections.</w:t>
      </w:r>
    </w:p>
    <w:p w14:paraId="063A461F" w14:textId="5721CC86" w:rsidR="00703D8F" w:rsidRPr="00E43535" w:rsidRDefault="009A106D" w:rsidP="009A106D">
      <w:pPr>
        <w:pStyle w:val="numericallist"/>
        <w:rPr>
          <w:lang w:eastAsia="en-GB"/>
        </w:rPr>
      </w:pPr>
      <w:r w:rsidRPr="009A106D">
        <w:t>2 places.</w:t>
      </w:r>
    </w:p>
    <w:p w14:paraId="79067606" w14:textId="77777777" w:rsidR="009005B8" w:rsidRPr="00E43535" w:rsidRDefault="009005B8" w:rsidP="00C404FA">
      <w:pPr>
        <w:pStyle w:val="Heading2"/>
        <w:rPr>
          <w:lang w:eastAsia="en-GB"/>
        </w:rPr>
      </w:pPr>
      <w:bookmarkStart w:id="16" w:name="_Ref522791776"/>
      <w:bookmarkStart w:id="17" w:name="_Toc8397108"/>
      <w:r w:rsidRPr="00E43535">
        <w:rPr>
          <w:lang w:eastAsia="en-GB"/>
        </w:rPr>
        <w:lastRenderedPageBreak/>
        <w:t>FUNCTIONAL DIAGRAM</w:t>
      </w:r>
      <w:bookmarkEnd w:id="16"/>
      <w:bookmarkEnd w:id="17"/>
    </w:p>
    <w:tbl>
      <w:tblPr>
        <w:tblStyle w:val="TableGrid"/>
        <w:tblW w:w="0" w:type="auto"/>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2410"/>
        <w:gridCol w:w="3058"/>
      </w:tblGrid>
      <w:tr w:rsidR="00C404FA" w:rsidRPr="00C404FA" w14:paraId="01F04B89" w14:textId="77777777" w:rsidTr="00841DF8">
        <w:trPr>
          <w:trHeight w:val="1077"/>
        </w:trPr>
        <w:tc>
          <w:tcPr>
            <w:tcW w:w="2410" w:type="dxa"/>
            <w:vAlign w:val="center"/>
          </w:tcPr>
          <w:p w14:paraId="3FB32BE8" w14:textId="77777777" w:rsidR="00C404FA" w:rsidRPr="00C404FA" w:rsidRDefault="00C404FA" w:rsidP="00C404FA">
            <w:pPr>
              <w:keepNext/>
              <w:widowControl w:val="0"/>
              <w:suppressAutoHyphens/>
              <w:autoSpaceDE w:val="0"/>
              <w:autoSpaceDN w:val="0"/>
              <w:adjustRightInd w:val="0"/>
              <w:spacing w:after="0" w:line="240" w:lineRule="atLeast"/>
              <w:ind w:left="0" w:right="0"/>
              <w:jc w:val="left"/>
              <w:rPr>
                <w:rFonts w:cs="Helvetica"/>
                <w:color w:val="000000"/>
                <w:w w:val="0"/>
              </w:rPr>
            </w:pPr>
            <w:r w:rsidRPr="00C404FA">
              <w:rPr>
                <w:rFonts w:cs="Helvetica"/>
                <w:color w:val="000000"/>
                <w:w w:val="0"/>
              </w:rPr>
              <w:t>Terminals 1 and 2: Anode</w:t>
            </w:r>
          </w:p>
          <w:p w14:paraId="57A829B6" w14:textId="77777777" w:rsidR="00C404FA" w:rsidRPr="00C404FA" w:rsidRDefault="00C404FA" w:rsidP="00C404FA">
            <w:pPr>
              <w:keepNext/>
              <w:widowControl w:val="0"/>
              <w:suppressAutoHyphens/>
              <w:autoSpaceDE w:val="0"/>
              <w:autoSpaceDN w:val="0"/>
              <w:adjustRightInd w:val="0"/>
              <w:spacing w:after="0" w:line="240" w:lineRule="atLeast"/>
              <w:ind w:left="0" w:right="0"/>
              <w:jc w:val="left"/>
              <w:rPr>
                <w:rFonts w:cs="Helvetica"/>
                <w:color w:val="000000"/>
                <w:w w:val="0"/>
              </w:rPr>
            </w:pPr>
            <w:r w:rsidRPr="00C404FA">
              <w:rPr>
                <w:rFonts w:cs="Helvetica"/>
                <w:color w:val="000000"/>
                <w:w w:val="0"/>
              </w:rPr>
              <w:t>Terminal 3: Cathode</w:t>
            </w:r>
          </w:p>
        </w:tc>
        <w:tc>
          <w:tcPr>
            <w:tcW w:w="3058" w:type="dxa"/>
            <w:vAlign w:val="center"/>
          </w:tcPr>
          <w:p w14:paraId="6955216D" w14:textId="77777777" w:rsidR="00C404FA" w:rsidRPr="00C404FA" w:rsidRDefault="00C404FA" w:rsidP="00C404FA">
            <w:pPr>
              <w:keepNext/>
              <w:widowControl w:val="0"/>
              <w:suppressAutoHyphens/>
              <w:autoSpaceDE w:val="0"/>
              <w:autoSpaceDN w:val="0"/>
              <w:adjustRightInd w:val="0"/>
              <w:spacing w:after="0" w:line="240" w:lineRule="atLeast"/>
              <w:ind w:left="0" w:right="0"/>
              <w:jc w:val="right"/>
              <w:rPr>
                <w:rFonts w:cs="Helvetica"/>
                <w:color w:val="000000"/>
                <w:w w:val="0"/>
              </w:rPr>
            </w:pPr>
            <w:r w:rsidRPr="00C404FA">
              <w:rPr>
                <w:rFonts w:cs="Helvetica"/>
                <w:noProof/>
                <w:color w:val="000000"/>
                <w:w w:val="0"/>
                <w:lang w:eastAsia="en-GB"/>
              </w:rPr>
              <w:drawing>
                <wp:inline distT="0" distB="0" distL="0" distR="0" wp14:anchorId="7A8E80B0" wp14:editId="47EBC970">
                  <wp:extent cx="1906347" cy="93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xxxxxx Para. 1.8.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06347" cy="936000"/>
                          </a:xfrm>
                          <a:prstGeom prst="rect">
                            <a:avLst/>
                          </a:prstGeom>
                        </pic:spPr>
                      </pic:pic>
                    </a:graphicData>
                  </a:graphic>
                </wp:inline>
              </w:drawing>
            </w:r>
          </w:p>
        </w:tc>
      </w:tr>
    </w:tbl>
    <w:p w14:paraId="79067608" w14:textId="77777777" w:rsidR="004B751B" w:rsidRPr="00E43535" w:rsidRDefault="004B751B" w:rsidP="009C69DA">
      <w:pPr>
        <w:pStyle w:val="NOTES"/>
      </w:pPr>
      <w:r w:rsidRPr="00E43535">
        <w:t>NOTES:</w:t>
      </w:r>
    </w:p>
    <w:p w14:paraId="7906760B" w14:textId="31D68C1B" w:rsidR="009005B8" w:rsidRPr="00E43535" w:rsidRDefault="00506AA8" w:rsidP="003C538E">
      <w:pPr>
        <w:pStyle w:val="numericallist"/>
        <w:rPr>
          <w:lang w:eastAsia="en-GB"/>
        </w:rPr>
      </w:pPr>
      <w:r w:rsidRPr="00E43535">
        <w:rPr>
          <w:lang w:eastAsia="en-GB"/>
        </w:rPr>
        <w:t>T</w:t>
      </w:r>
      <w:r w:rsidR="009005B8" w:rsidRPr="00E43535">
        <w:rPr>
          <w:lang w:eastAsia="en-GB"/>
        </w:rPr>
        <w:t xml:space="preserve">he lid is </w:t>
      </w:r>
      <w:r w:rsidR="00C404FA">
        <w:rPr>
          <w:lang w:eastAsia="en-GB"/>
        </w:rPr>
        <w:t xml:space="preserve">not </w:t>
      </w:r>
      <w:r w:rsidR="009005B8" w:rsidRPr="00E43535">
        <w:rPr>
          <w:lang w:eastAsia="en-GB"/>
        </w:rPr>
        <w:t>connected to</w:t>
      </w:r>
      <w:r w:rsidR="001F5BD0" w:rsidRPr="00E43535">
        <w:rPr>
          <w:lang w:eastAsia="en-GB"/>
        </w:rPr>
        <w:t xml:space="preserve"> </w:t>
      </w:r>
      <w:r w:rsidR="00C404FA">
        <w:rPr>
          <w:lang w:eastAsia="en-GB"/>
        </w:rPr>
        <w:t>any terminal</w:t>
      </w:r>
      <w:r w:rsidR="009005B8" w:rsidRPr="00E43535">
        <w:rPr>
          <w:lang w:eastAsia="en-GB"/>
        </w:rPr>
        <w:t>.</w:t>
      </w:r>
    </w:p>
    <w:p w14:paraId="7906760C" w14:textId="77777777" w:rsidR="009005B8" w:rsidRPr="00E43535" w:rsidRDefault="009005B8" w:rsidP="004B751B">
      <w:pPr>
        <w:pStyle w:val="Heading2"/>
        <w:rPr>
          <w:lang w:eastAsia="en-GB"/>
        </w:rPr>
      </w:pPr>
      <w:r w:rsidRPr="00E43535">
        <w:rPr>
          <w:lang w:eastAsia="en-GB"/>
        </w:rPr>
        <w:tab/>
      </w:r>
      <w:r w:rsidRPr="00E43535">
        <w:rPr>
          <w:lang w:eastAsia="en-GB"/>
        </w:rPr>
        <w:tab/>
      </w:r>
      <w:bookmarkStart w:id="18" w:name="_Toc8397109"/>
      <w:r w:rsidRPr="00E43535">
        <w:rPr>
          <w:lang w:eastAsia="en-GB"/>
        </w:rPr>
        <w:t>MATERIALS AND FINISHES</w:t>
      </w:r>
      <w:bookmarkEnd w:id="18"/>
    </w:p>
    <w:p w14:paraId="7906760D" w14:textId="77777777" w:rsidR="009005B8" w:rsidRPr="00E43535" w:rsidRDefault="009005B8" w:rsidP="009C69DA">
      <w:pPr>
        <w:spacing w:after="120"/>
        <w:rPr>
          <w:lang w:eastAsia="en-GB"/>
        </w:rPr>
      </w:pPr>
      <w:r w:rsidRPr="00E43535">
        <w:rPr>
          <w:lang w:eastAsia="en-GB"/>
        </w:rPr>
        <w:t>Materials and finishes shall be as follows:</w:t>
      </w:r>
    </w:p>
    <w:p w14:paraId="7906760E" w14:textId="77777777" w:rsidR="009005B8" w:rsidRPr="00E43535" w:rsidRDefault="009005B8" w:rsidP="004B751B">
      <w:pPr>
        <w:pStyle w:val="alphabeticallist"/>
      </w:pPr>
      <w:r w:rsidRPr="00E43535">
        <w:t>Case</w:t>
      </w:r>
    </w:p>
    <w:p w14:paraId="79067610" w14:textId="3E06175B" w:rsidR="009005B8" w:rsidRPr="00E43535" w:rsidRDefault="00DF7CDF" w:rsidP="00841DF8">
      <w:pPr>
        <w:pStyle w:val="alphabeticallist"/>
        <w:numPr>
          <w:ilvl w:val="0"/>
          <w:numId w:val="0"/>
        </w:numPr>
        <w:spacing w:after="120"/>
        <w:ind w:left="1985"/>
      </w:pPr>
      <w:r w:rsidRPr="00E43535">
        <w:t>T</w:t>
      </w:r>
      <w:r w:rsidR="003D0847" w:rsidRPr="00E43535">
        <w:t>he case shall be hermetically sealed and have a ceramic</w:t>
      </w:r>
      <w:r w:rsidRPr="00E43535">
        <w:t xml:space="preserve"> </w:t>
      </w:r>
      <w:r w:rsidR="003D0847" w:rsidRPr="00E43535">
        <w:t>body with a Kovar lid.</w:t>
      </w:r>
    </w:p>
    <w:p w14:paraId="79067611" w14:textId="55166FB7" w:rsidR="009005B8" w:rsidRPr="00E43535" w:rsidRDefault="009005B8" w:rsidP="003C538E">
      <w:pPr>
        <w:pStyle w:val="alphabeticallist"/>
        <w:spacing w:before="60"/>
      </w:pPr>
      <w:r w:rsidRPr="00E43535">
        <w:t>Terminal</w:t>
      </w:r>
      <w:r w:rsidR="00C404FA">
        <w:t xml:space="preserve"> Fini</w:t>
      </w:r>
      <w:r w:rsidRPr="00E43535">
        <w:t>s</w:t>
      </w:r>
      <w:r w:rsidR="00C404FA">
        <w:t>h</w:t>
      </w:r>
    </w:p>
    <w:p w14:paraId="79067612" w14:textId="6D2432E5" w:rsidR="009005B8" w:rsidRPr="00E43535" w:rsidRDefault="009005B8" w:rsidP="009C69DA">
      <w:pPr>
        <w:pStyle w:val="alphabeticallist"/>
        <w:numPr>
          <w:ilvl w:val="0"/>
          <w:numId w:val="0"/>
        </w:numPr>
        <w:ind w:left="1985"/>
      </w:pPr>
      <w:r w:rsidRPr="00E43535">
        <w:t xml:space="preserve">As specified in </w:t>
      </w:r>
      <w:r w:rsidR="003D0847" w:rsidRPr="00E43535">
        <w:t xml:space="preserve">Para. </w:t>
      </w:r>
      <w:r w:rsidR="003D0847" w:rsidRPr="00E43535">
        <w:fldChar w:fldCharType="begin"/>
      </w:r>
      <w:r w:rsidR="003D0847" w:rsidRPr="00E43535">
        <w:instrText xml:space="preserve"> REF _Ref511117173 \r \h </w:instrText>
      </w:r>
      <w:r w:rsidR="00395415" w:rsidRPr="00E43535">
        <w:instrText xml:space="preserve"> \* MERGEFORMAT </w:instrText>
      </w:r>
      <w:r w:rsidR="003D0847" w:rsidRPr="00E43535">
        <w:fldChar w:fldCharType="separate"/>
      </w:r>
      <w:r w:rsidR="00A524FE">
        <w:t>1.4.2</w:t>
      </w:r>
      <w:r w:rsidR="003D0847" w:rsidRPr="00E43535">
        <w:fldChar w:fldCharType="end"/>
      </w:r>
      <w:r w:rsidR="003D0847" w:rsidRPr="00E43535">
        <w:t xml:space="preserve"> </w:t>
      </w:r>
      <w:r w:rsidRPr="00E43535">
        <w:t>Component Type Variants.</w:t>
      </w:r>
    </w:p>
    <w:p w14:paraId="79067613" w14:textId="77777777" w:rsidR="009005B8" w:rsidRPr="00E43535" w:rsidRDefault="009005B8" w:rsidP="00E60B9F">
      <w:pPr>
        <w:pStyle w:val="Heading1"/>
        <w:rPr>
          <w:lang w:eastAsia="en-GB"/>
        </w:rPr>
      </w:pPr>
      <w:bookmarkStart w:id="19" w:name="_Toc8397110"/>
      <w:r w:rsidRPr="00E43535">
        <w:rPr>
          <w:lang w:eastAsia="en-GB"/>
        </w:rPr>
        <w:t>REQUIREMENTS</w:t>
      </w:r>
      <w:bookmarkEnd w:id="19"/>
    </w:p>
    <w:p w14:paraId="79067614" w14:textId="77777777" w:rsidR="009005B8" w:rsidRPr="00E43535" w:rsidRDefault="009005B8" w:rsidP="00E60B9F">
      <w:pPr>
        <w:pStyle w:val="Heading2"/>
        <w:rPr>
          <w:lang w:eastAsia="en-GB"/>
        </w:rPr>
      </w:pPr>
      <w:bookmarkStart w:id="20" w:name="_Toc8397111"/>
      <w:r w:rsidRPr="00E43535">
        <w:rPr>
          <w:lang w:eastAsia="en-GB"/>
        </w:rPr>
        <w:t>GENERAL</w:t>
      </w:r>
      <w:bookmarkEnd w:id="20"/>
    </w:p>
    <w:p w14:paraId="79067615" w14:textId="77777777" w:rsidR="009005B8" w:rsidRPr="00E43535" w:rsidRDefault="009005B8" w:rsidP="009005B8">
      <w:pPr>
        <w:rPr>
          <w:lang w:eastAsia="en-GB"/>
        </w:rPr>
      </w:pPr>
      <w:r w:rsidRPr="00E43535">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E43535" w:rsidRDefault="009005B8" w:rsidP="009005B8">
      <w:pPr>
        <w:rPr>
          <w:lang w:eastAsia="en-GB"/>
        </w:rPr>
      </w:pPr>
      <w:r w:rsidRPr="00E43535">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Default="009005B8" w:rsidP="00703D8F">
      <w:pPr>
        <w:pStyle w:val="Heading3"/>
        <w:rPr>
          <w:lang w:eastAsia="en-GB"/>
        </w:rPr>
      </w:pPr>
      <w:bookmarkStart w:id="21" w:name="_Ref511124029"/>
      <w:bookmarkStart w:id="22" w:name="_Toc8397112"/>
      <w:r w:rsidRPr="00E43535">
        <w:rPr>
          <w:lang w:eastAsia="en-GB"/>
        </w:rPr>
        <w:t>Deviations from the Generic Specification</w:t>
      </w:r>
      <w:bookmarkEnd w:id="21"/>
      <w:bookmarkEnd w:id="22"/>
    </w:p>
    <w:p w14:paraId="015B1D12" w14:textId="2F85D9BF" w:rsidR="00BB154A" w:rsidRPr="00BB154A" w:rsidRDefault="00BB154A" w:rsidP="00BB154A">
      <w:pPr>
        <w:rPr>
          <w:lang w:eastAsia="en-GB"/>
        </w:rPr>
      </w:pPr>
      <w:r>
        <w:rPr>
          <w:lang w:eastAsia="en-GB"/>
        </w:rPr>
        <w:t>None.</w:t>
      </w:r>
    </w:p>
    <w:p w14:paraId="79067619" w14:textId="77777777" w:rsidR="009005B8" w:rsidRPr="00E43535" w:rsidRDefault="009005B8" w:rsidP="009C69DA">
      <w:pPr>
        <w:pStyle w:val="Heading2"/>
        <w:rPr>
          <w:lang w:eastAsia="en-GB"/>
        </w:rPr>
      </w:pPr>
      <w:bookmarkStart w:id="23" w:name="_Toc8397113"/>
      <w:r w:rsidRPr="00E43535">
        <w:rPr>
          <w:lang w:eastAsia="en-GB"/>
        </w:rPr>
        <w:t>MARKING</w:t>
      </w:r>
      <w:bookmarkEnd w:id="23"/>
    </w:p>
    <w:p w14:paraId="7906761A" w14:textId="70877175" w:rsidR="009005B8" w:rsidRPr="00E43535" w:rsidRDefault="009005B8" w:rsidP="009C69DA">
      <w:pPr>
        <w:keepNext/>
        <w:rPr>
          <w:lang w:eastAsia="en-GB"/>
        </w:rPr>
      </w:pPr>
      <w:r w:rsidRPr="00E43535">
        <w:rPr>
          <w:lang w:eastAsia="en-GB"/>
        </w:rPr>
        <w:t>The marking shall be in accordance with the requirements of ESCC Basic Specification No.</w:t>
      </w:r>
      <w:r w:rsidR="009B0EDC" w:rsidRPr="00E43535">
        <w:rPr>
          <w:lang w:eastAsia="en-GB"/>
        </w:rPr>
        <w:t xml:space="preserve"> </w:t>
      </w:r>
      <w:hyperlink r:id="rId23" w:history="1">
        <w:r w:rsidR="009B0EDC" w:rsidRPr="00E43535">
          <w:rPr>
            <w:rStyle w:val="Hyperlink"/>
          </w:rPr>
          <w:t>21700</w:t>
        </w:r>
      </w:hyperlink>
      <w:r w:rsidR="009B0EDC" w:rsidRPr="00E43535">
        <w:t xml:space="preserve"> </w:t>
      </w:r>
      <w:r w:rsidRPr="00E43535">
        <w:rPr>
          <w:lang w:eastAsia="en-GB"/>
        </w:rPr>
        <w:t>and as follows.</w:t>
      </w:r>
    </w:p>
    <w:p w14:paraId="7906761B" w14:textId="77777777" w:rsidR="009005B8" w:rsidRPr="00E43535" w:rsidRDefault="009005B8" w:rsidP="009C69DA">
      <w:pPr>
        <w:keepNext/>
        <w:spacing w:after="120"/>
        <w:rPr>
          <w:lang w:eastAsia="en-GB"/>
        </w:rPr>
      </w:pPr>
      <w:r w:rsidRPr="00E43535">
        <w:rPr>
          <w:lang w:eastAsia="en-GB"/>
        </w:rPr>
        <w:t xml:space="preserve">The information to be marked on the component shall be: </w:t>
      </w:r>
    </w:p>
    <w:p w14:paraId="7906761C" w14:textId="77777777" w:rsidR="009005B8" w:rsidRPr="00E43535" w:rsidRDefault="009005B8" w:rsidP="003C538E">
      <w:pPr>
        <w:pStyle w:val="alphabeticallist"/>
      </w:pPr>
      <w:r w:rsidRPr="00E43535">
        <w:t>The ESCC qualified components symbol (for ESCC qualified components only).</w:t>
      </w:r>
    </w:p>
    <w:p w14:paraId="7906761D" w14:textId="20C17122" w:rsidR="009005B8" w:rsidRPr="00E43535" w:rsidRDefault="009005B8" w:rsidP="003C538E">
      <w:pPr>
        <w:pStyle w:val="alphabeticallist"/>
      </w:pPr>
      <w:r w:rsidRPr="00E43535">
        <w:t>The ESCC Component Number</w:t>
      </w:r>
      <w:r w:rsidR="00DF7CDF" w:rsidRPr="00E43535">
        <w:t xml:space="preserve"> (see Para. </w:t>
      </w:r>
      <w:r w:rsidR="00DF7CDF" w:rsidRPr="00E43535">
        <w:fldChar w:fldCharType="begin"/>
      </w:r>
      <w:r w:rsidR="00DF7CDF" w:rsidRPr="00E43535">
        <w:instrText xml:space="preserve"> REF _Ref511124505 \r \h </w:instrText>
      </w:r>
      <w:r w:rsidR="00395415" w:rsidRPr="00E43535">
        <w:instrText xml:space="preserve"> \* MERGEFORMAT </w:instrText>
      </w:r>
      <w:r w:rsidR="00DF7CDF" w:rsidRPr="00E43535">
        <w:fldChar w:fldCharType="separate"/>
      </w:r>
      <w:r w:rsidR="00A524FE">
        <w:t>1.4.1</w:t>
      </w:r>
      <w:r w:rsidR="00DF7CDF" w:rsidRPr="00E43535">
        <w:fldChar w:fldCharType="end"/>
      </w:r>
      <w:r w:rsidR="00DF7CDF" w:rsidRPr="00E43535">
        <w:t>)</w:t>
      </w:r>
      <w:r w:rsidRPr="00E43535">
        <w:t>.</w:t>
      </w:r>
    </w:p>
    <w:p w14:paraId="7906761E" w14:textId="77777777" w:rsidR="00E60B9F" w:rsidRPr="00E43535" w:rsidRDefault="009005B8" w:rsidP="003C538E">
      <w:pPr>
        <w:pStyle w:val="alphabeticallist"/>
      </w:pPr>
      <w:r w:rsidRPr="00E43535">
        <w:t>Traceability information.</w:t>
      </w:r>
    </w:p>
    <w:p w14:paraId="79067622" w14:textId="77777777" w:rsidR="009005B8" w:rsidRPr="00E43535" w:rsidRDefault="009005B8" w:rsidP="00E60B9F">
      <w:pPr>
        <w:pStyle w:val="Heading2"/>
        <w:rPr>
          <w:lang w:eastAsia="en-GB"/>
        </w:rPr>
      </w:pPr>
      <w:bookmarkStart w:id="24" w:name="_Toc8397114"/>
      <w:r w:rsidRPr="00E43535">
        <w:rPr>
          <w:lang w:eastAsia="en-GB"/>
        </w:rPr>
        <w:t>ELECTRICAL MEASUREMENTS AT ROOM, HIGH AND LOW TEMPERATURES</w:t>
      </w:r>
      <w:bookmarkEnd w:id="24"/>
    </w:p>
    <w:p w14:paraId="79067623" w14:textId="103554BF" w:rsidR="009005B8" w:rsidRPr="00E43535" w:rsidRDefault="009005B8" w:rsidP="009005B8">
      <w:pPr>
        <w:rPr>
          <w:lang w:eastAsia="en-GB"/>
        </w:rPr>
      </w:pPr>
      <w:r w:rsidRPr="00E43535">
        <w:rPr>
          <w:lang w:eastAsia="en-GB"/>
        </w:rPr>
        <w:t>Electrical measurements shall be performed at room, high and low temperatures.</w:t>
      </w:r>
      <w:r w:rsidR="0086212D" w:rsidRPr="00E43535">
        <w:rPr>
          <w:lang w:eastAsia="en-GB"/>
        </w:rPr>
        <w:t xml:space="preserve"> Consolidated notes</w:t>
      </w:r>
      <w:r w:rsidR="0086212D" w:rsidRPr="00E43535">
        <w:t xml:space="preserve"> </w:t>
      </w:r>
      <w:r w:rsidR="0086212D" w:rsidRPr="00E43535">
        <w:rPr>
          <w:lang w:eastAsia="en-GB"/>
        </w:rPr>
        <w:t xml:space="preserve">are given </w:t>
      </w:r>
      <w:r w:rsidR="00665A8E">
        <w:rPr>
          <w:lang w:eastAsia="en-GB"/>
        </w:rPr>
        <w:t>in</w:t>
      </w:r>
      <w:r w:rsidR="00A524FE">
        <w:rPr>
          <w:lang w:eastAsia="en-GB"/>
        </w:rPr>
        <w:t xml:space="preserve"> Para. </w:t>
      </w:r>
      <w:r w:rsidR="00A524FE">
        <w:rPr>
          <w:lang w:eastAsia="en-GB"/>
        </w:rPr>
        <w:fldChar w:fldCharType="begin"/>
      </w:r>
      <w:r w:rsidR="00A524FE">
        <w:rPr>
          <w:lang w:eastAsia="en-GB"/>
        </w:rPr>
        <w:instrText xml:space="preserve"> REF _Ref530390633 \r \h </w:instrText>
      </w:r>
      <w:r w:rsidR="00A524FE">
        <w:rPr>
          <w:lang w:eastAsia="en-GB"/>
        </w:rPr>
      </w:r>
      <w:r w:rsidR="00A524FE">
        <w:rPr>
          <w:lang w:eastAsia="en-GB"/>
        </w:rPr>
        <w:fldChar w:fldCharType="separate"/>
      </w:r>
      <w:r w:rsidR="00A524FE">
        <w:rPr>
          <w:lang w:eastAsia="en-GB"/>
        </w:rPr>
        <w:t>2.3.3</w:t>
      </w:r>
      <w:r w:rsidR="00A524FE">
        <w:rPr>
          <w:lang w:eastAsia="en-GB"/>
        </w:rPr>
        <w:fldChar w:fldCharType="end"/>
      </w:r>
      <w:r w:rsidR="0086212D" w:rsidRPr="00E43535">
        <w:rPr>
          <w:lang w:eastAsia="en-GB"/>
        </w:rPr>
        <w:t>.</w:t>
      </w:r>
    </w:p>
    <w:p w14:paraId="79067624" w14:textId="77777777" w:rsidR="009005B8" w:rsidRPr="00E43535" w:rsidRDefault="009005B8" w:rsidP="00BB154A">
      <w:pPr>
        <w:pStyle w:val="Heading3"/>
        <w:rPr>
          <w:lang w:eastAsia="en-GB"/>
        </w:rPr>
      </w:pPr>
      <w:bookmarkStart w:id="25" w:name="_Ref511122789"/>
      <w:bookmarkStart w:id="26" w:name="_Ref511123995"/>
      <w:bookmarkStart w:id="27" w:name="_Toc8397115"/>
      <w:r w:rsidRPr="00E43535">
        <w:rPr>
          <w:lang w:eastAsia="en-GB"/>
        </w:rPr>
        <w:lastRenderedPageBreak/>
        <w:t>Room Temperature Electrical Measurements</w:t>
      </w:r>
      <w:bookmarkEnd w:id="25"/>
      <w:bookmarkEnd w:id="26"/>
      <w:bookmarkEnd w:id="27"/>
    </w:p>
    <w:p w14:paraId="79067625" w14:textId="2A296252" w:rsidR="009005B8" w:rsidRDefault="009005B8" w:rsidP="00BB154A">
      <w:pPr>
        <w:keepNext/>
        <w:rPr>
          <w:lang w:eastAsia="en-GB"/>
        </w:rPr>
      </w:pPr>
      <w:r w:rsidRPr="00E43535">
        <w:rPr>
          <w:lang w:eastAsia="en-GB"/>
        </w:rPr>
        <w:t xml:space="preserve">The measurements </w:t>
      </w:r>
      <w:r w:rsidR="00E60B9F" w:rsidRPr="00E43535">
        <w:rPr>
          <w:lang w:eastAsia="en-GB"/>
        </w:rPr>
        <w:t>shall be performed at T</w:t>
      </w:r>
      <w:r w:rsidR="00E60B9F" w:rsidRPr="00E43535">
        <w:rPr>
          <w:vertAlign w:val="subscript"/>
          <w:lang w:eastAsia="en-GB"/>
        </w:rPr>
        <w:t>amb</w:t>
      </w:r>
      <w:r w:rsidR="00840AA9" w:rsidRPr="00E43535">
        <w:rPr>
          <w:vertAlign w:val="subscript"/>
          <w:lang w:eastAsia="en-GB"/>
        </w:rPr>
        <w:t xml:space="preserve"> </w:t>
      </w:r>
      <w:r w:rsidR="00E60B9F" w:rsidRPr="00E43535">
        <w:rPr>
          <w:lang w:eastAsia="en-GB"/>
        </w:rPr>
        <w:t>=</w:t>
      </w:r>
      <w:r w:rsidR="00840AA9" w:rsidRPr="00E43535">
        <w:rPr>
          <w:lang w:eastAsia="en-GB"/>
        </w:rPr>
        <w:t xml:space="preserve"> </w:t>
      </w:r>
      <w:r w:rsidR="00E60B9F" w:rsidRPr="00E43535">
        <w:rPr>
          <w:lang w:eastAsia="en-GB"/>
        </w:rPr>
        <w:t>+</w:t>
      </w:r>
      <w:r w:rsidR="007008E1">
        <w:rPr>
          <w:lang w:eastAsia="en-GB"/>
        </w:rPr>
        <w:t>25</w:t>
      </w:r>
      <w:r w:rsidR="00E60B9F" w:rsidRPr="00E43535">
        <w:rPr>
          <w:lang w:eastAsia="en-GB"/>
        </w:rPr>
        <w:t xml:space="preserve"> </w:t>
      </w:r>
      <w:r w:rsidR="00E60B9F" w:rsidRPr="00E43535">
        <w:rPr>
          <w:rFonts w:cs="Arial"/>
          <w:lang w:eastAsia="en-GB"/>
        </w:rPr>
        <w:t>±</w:t>
      </w:r>
      <w:r w:rsidR="00E60B9F" w:rsidRPr="00E43535">
        <w:rPr>
          <w:lang w:eastAsia="en-GB"/>
        </w:rPr>
        <w:t>3</w:t>
      </w:r>
      <w:r w:rsidR="002156BE" w:rsidRPr="00E43535">
        <w:rPr>
          <w:rFonts w:cs="Arial"/>
          <w:lang w:eastAsia="en-GB"/>
        </w:rPr>
        <w:t>°</w:t>
      </w:r>
      <w:r w:rsidRPr="00E43535">
        <w:rPr>
          <w:lang w:eastAsia="en-GB"/>
        </w:rPr>
        <w:t>C.</w:t>
      </w:r>
    </w:p>
    <w:tbl>
      <w:tblPr>
        <w:tblStyle w:val="TableGrid"/>
        <w:tblW w:w="8277" w:type="dxa"/>
        <w:tblInd w:w="1440" w:type="dxa"/>
        <w:tblLayout w:type="fixed"/>
        <w:tblCellMar>
          <w:top w:w="28" w:type="dxa"/>
          <w:left w:w="28" w:type="dxa"/>
          <w:bottom w:w="28" w:type="dxa"/>
          <w:right w:w="28" w:type="dxa"/>
        </w:tblCellMar>
        <w:tblLook w:val="0020" w:firstRow="1" w:lastRow="0" w:firstColumn="0" w:lastColumn="0" w:noHBand="0" w:noVBand="0"/>
      </w:tblPr>
      <w:tblGrid>
        <w:gridCol w:w="1927"/>
        <w:gridCol w:w="1020"/>
        <w:gridCol w:w="1361"/>
        <w:gridCol w:w="2098"/>
        <w:gridCol w:w="612"/>
        <w:gridCol w:w="641"/>
        <w:gridCol w:w="618"/>
      </w:tblGrid>
      <w:tr w:rsidR="007008E1" w:rsidRPr="00F53346" w14:paraId="6EF6EF7A" w14:textId="77777777" w:rsidTr="00B80899">
        <w:trPr>
          <w:trHeight w:val="283"/>
        </w:trPr>
        <w:tc>
          <w:tcPr>
            <w:tcW w:w="1927" w:type="dxa"/>
            <w:vMerge w:val="restart"/>
          </w:tcPr>
          <w:p w14:paraId="6D2C7416" w14:textId="77777777" w:rsidR="007008E1" w:rsidRPr="00F53346" w:rsidRDefault="007008E1" w:rsidP="00B80899">
            <w:pPr>
              <w:pStyle w:val="Bodyjustified"/>
            </w:pPr>
            <w:r w:rsidRPr="00F53346">
              <w:t>Characteristics</w:t>
            </w:r>
          </w:p>
        </w:tc>
        <w:tc>
          <w:tcPr>
            <w:tcW w:w="1020" w:type="dxa"/>
            <w:vMerge w:val="restart"/>
          </w:tcPr>
          <w:p w14:paraId="5D6E6960" w14:textId="77777777" w:rsidR="007008E1" w:rsidRPr="00F53346" w:rsidRDefault="007008E1" w:rsidP="00B80899">
            <w:pPr>
              <w:pStyle w:val="Bodyjustified"/>
            </w:pPr>
            <w:r w:rsidRPr="00F53346">
              <w:t>Symbols</w:t>
            </w:r>
          </w:p>
        </w:tc>
        <w:tc>
          <w:tcPr>
            <w:tcW w:w="1361" w:type="dxa"/>
            <w:vMerge w:val="restart"/>
          </w:tcPr>
          <w:p w14:paraId="6FCD6B9A" w14:textId="77777777" w:rsidR="007008E1" w:rsidRPr="00F53346" w:rsidRDefault="009840E6" w:rsidP="00B80899">
            <w:pPr>
              <w:pStyle w:val="Bodyjustified"/>
            </w:pPr>
            <w:hyperlink r:id="rId24" w:history="1">
              <w:r w:rsidR="007008E1" w:rsidRPr="00FA53D3">
                <w:rPr>
                  <w:rStyle w:val="Hyperlink"/>
                </w:rPr>
                <w:t>MIL-STD-750</w:t>
              </w:r>
            </w:hyperlink>
          </w:p>
          <w:p w14:paraId="36A5EA15" w14:textId="77777777" w:rsidR="007008E1" w:rsidRPr="00F53346" w:rsidRDefault="007008E1" w:rsidP="00B80899">
            <w:pPr>
              <w:pStyle w:val="Bodyjustified"/>
            </w:pPr>
            <w:r w:rsidRPr="00F53346">
              <w:t>Test Method</w:t>
            </w:r>
          </w:p>
        </w:tc>
        <w:tc>
          <w:tcPr>
            <w:tcW w:w="2098" w:type="dxa"/>
            <w:vMerge w:val="restart"/>
          </w:tcPr>
          <w:p w14:paraId="1611FA47" w14:textId="77777777" w:rsidR="007008E1" w:rsidRPr="00F53346" w:rsidRDefault="007008E1" w:rsidP="00B80899">
            <w:pPr>
              <w:pStyle w:val="Bodyjustified"/>
            </w:pPr>
            <w:r w:rsidRPr="00F53346">
              <w:t>Test Conditions</w:t>
            </w:r>
          </w:p>
        </w:tc>
        <w:tc>
          <w:tcPr>
            <w:tcW w:w="1253" w:type="dxa"/>
            <w:gridSpan w:val="2"/>
          </w:tcPr>
          <w:p w14:paraId="4ABB36AE" w14:textId="77777777" w:rsidR="007008E1" w:rsidRPr="00F53346" w:rsidRDefault="007008E1" w:rsidP="00B80899">
            <w:pPr>
              <w:pStyle w:val="Bodyjustified"/>
            </w:pPr>
            <w:r w:rsidRPr="00F53346">
              <w:t>Limits</w:t>
            </w:r>
          </w:p>
        </w:tc>
        <w:tc>
          <w:tcPr>
            <w:tcW w:w="618" w:type="dxa"/>
            <w:vMerge w:val="restart"/>
          </w:tcPr>
          <w:p w14:paraId="0B2D9698" w14:textId="77777777" w:rsidR="007008E1" w:rsidRPr="00F53346" w:rsidRDefault="007008E1" w:rsidP="00B80899">
            <w:pPr>
              <w:pStyle w:val="Bodyjustified"/>
            </w:pPr>
            <w:r w:rsidRPr="00F53346">
              <w:t>Units</w:t>
            </w:r>
          </w:p>
        </w:tc>
      </w:tr>
      <w:tr w:rsidR="007008E1" w:rsidRPr="00F53346" w14:paraId="638A9343" w14:textId="77777777" w:rsidTr="00B80899">
        <w:trPr>
          <w:trHeight w:val="283"/>
        </w:trPr>
        <w:tc>
          <w:tcPr>
            <w:tcW w:w="1927" w:type="dxa"/>
            <w:vMerge/>
          </w:tcPr>
          <w:p w14:paraId="124E063F" w14:textId="77777777" w:rsidR="007008E1" w:rsidRPr="00F53346" w:rsidRDefault="007008E1" w:rsidP="00B80899">
            <w:pPr>
              <w:pStyle w:val="Bodyjustified"/>
              <w:jc w:val="left"/>
              <w:rPr>
                <w:sz w:val="24"/>
                <w:szCs w:val="24"/>
                <w:lang w:val="en-US"/>
              </w:rPr>
            </w:pPr>
          </w:p>
        </w:tc>
        <w:tc>
          <w:tcPr>
            <w:tcW w:w="1020" w:type="dxa"/>
            <w:vMerge/>
          </w:tcPr>
          <w:p w14:paraId="56525A27" w14:textId="77777777" w:rsidR="007008E1" w:rsidRPr="00F53346" w:rsidRDefault="007008E1" w:rsidP="00B80899">
            <w:pPr>
              <w:pStyle w:val="Bodyjustified"/>
              <w:jc w:val="left"/>
              <w:rPr>
                <w:sz w:val="24"/>
                <w:szCs w:val="24"/>
                <w:lang w:val="en-US"/>
              </w:rPr>
            </w:pPr>
          </w:p>
        </w:tc>
        <w:tc>
          <w:tcPr>
            <w:tcW w:w="1361" w:type="dxa"/>
            <w:vMerge/>
          </w:tcPr>
          <w:p w14:paraId="30597E02" w14:textId="77777777" w:rsidR="007008E1" w:rsidRPr="00F53346" w:rsidRDefault="007008E1" w:rsidP="00B80899">
            <w:pPr>
              <w:pStyle w:val="Bodyjustified"/>
              <w:jc w:val="left"/>
              <w:rPr>
                <w:sz w:val="24"/>
                <w:szCs w:val="24"/>
                <w:lang w:val="en-US"/>
              </w:rPr>
            </w:pPr>
          </w:p>
        </w:tc>
        <w:tc>
          <w:tcPr>
            <w:tcW w:w="2098" w:type="dxa"/>
            <w:vMerge/>
          </w:tcPr>
          <w:p w14:paraId="7443E585" w14:textId="77777777" w:rsidR="007008E1" w:rsidRPr="00F53346" w:rsidRDefault="007008E1" w:rsidP="00B80899">
            <w:pPr>
              <w:pStyle w:val="Bodyjustified"/>
              <w:jc w:val="left"/>
              <w:rPr>
                <w:sz w:val="24"/>
                <w:szCs w:val="24"/>
                <w:lang w:val="en-US"/>
              </w:rPr>
            </w:pPr>
          </w:p>
        </w:tc>
        <w:tc>
          <w:tcPr>
            <w:tcW w:w="612" w:type="dxa"/>
          </w:tcPr>
          <w:p w14:paraId="6BC91480" w14:textId="77777777" w:rsidR="007008E1" w:rsidRPr="00F53346" w:rsidRDefault="007008E1" w:rsidP="00B80899">
            <w:pPr>
              <w:pStyle w:val="Bodyjustified"/>
            </w:pPr>
            <w:r w:rsidRPr="00F53346">
              <w:t>Min</w:t>
            </w:r>
          </w:p>
        </w:tc>
        <w:tc>
          <w:tcPr>
            <w:tcW w:w="641" w:type="dxa"/>
          </w:tcPr>
          <w:p w14:paraId="1C247600" w14:textId="77777777" w:rsidR="007008E1" w:rsidRPr="00F53346" w:rsidRDefault="007008E1" w:rsidP="00B80899">
            <w:pPr>
              <w:pStyle w:val="Bodyjustified"/>
            </w:pPr>
            <w:r w:rsidRPr="00F53346">
              <w:t>Max</w:t>
            </w:r>
          </w:p>
        </w:tc>
        <w:tc>
          <w:tcPr>
            <w:tcW w:w="618" w:type="dxa"/>
            <w:vMerge/>
          </w:tcPr>
          <w:p w14:paraId="3DCFAF73" w14:textId="77777777" w:rsidR="007008E1" w:rsidRPr="00F53346" w:rsidRDefault="007008E1" w:rsidP="00B80899">
            <w:pPr>
              <w:pStyle w:val="Bodyjustified"/>
              <w:jc w:val="left"/>
              <w:rPr>
                <w:sz w:val="24"/>
                <w:szCs w:val="24"/>
                <w:lang w:val="en-US"/>
              </w:rPr>
            </w:pPr>
          </w:p>
        </w:tc>
      </w:tr>
      <w:tr w:rsidR="007008E1" w:rsidRPr="00F53346" w14:paraId="3146AB1A" w14:textId="77777777" w:rsidTr="00B80899">
        <w:trPr>
          <w:trHeight w:val="283"/>
        </w:trPr>
        <w:tc>
          <w:tcPr>
            <w:tcW w:w="1927" w:type="dxa"/>
          </w:tcPr>
          <w:p w14:paraId="56404BED" w14:textId="77777777" w:rsidR="007008E1" w:rsidRPr="00F53346" w:rsidRDefault="007008E1" w:rsidP="00B80899">
            <w:pPr>
              <w:pStyle w:val="Bodyjustified"/>
              <w:jc w:val="left"/>
            </w:pPr>
            <w:r w:rsidRPr="00F53346">
              <w:t>Reverse Current</w:t>
            </w:r>
          </w:p>
        </w:tc>
        <w:tc>
          <w:tcPr>
            <w:tcW w:w="1020" w:type="dxa"/>
          </w:tcPr>
          <w:p w14:paraId="7BADB416" w14:textId="77777777" w:rsidR="007008E1" w:rsidRPr="00F53346" w:rsidRDefault="007008E1" w:rsidP="00B80899">
            <w:pPr>
              <w:pStyle w:val="Bodyjustified"/>
            </w:pPr>
            <w:r w:rsidRPr="00F53346">
              <w:t>I</w:t>
            </w:r>
            <w:r w:rsidRPr="00F53346">
              <w:rPr>
                <w:vertAlign w:val="subscript"/>
              </w:rPr>
              <w:t>R</w:t>
            </w:r>
          </w:p>
        </w:tc>
        <w:tc>
          <w:tcPr>
            <w:tcW w:w="1361" w:type="dxa"/>
          </w:tcPr>
          <w:p w14:paraId="51E2ACE6" w14:textId="77777777" w:rsidR="007008E1" w:rsidRPr="00F53346" w:rsidRDefault="009840E6" w:rsidP="00B80899">
            <w:pPr>
              <w:pStyle w:val="Bodyjustified"/>
            </w:pPr>
            <w:hyperlink r:id="rId25" w:history="1">
              <w:r w:rsidR="007008E1" w:rsidRPr="00912311">
                <w:rPr>
                  <w:rStyle w:val="Hyperlink"/>
                </w:rPr>
                <w:t>4016</w:t>
              </w:r>
            </w:hyperlink>
          </w:p>
        </w:tc>
        <w:tc>
          <w:tcPr>
            <w:tcW w:w="2098" w:type="dxa"/>
          </w:tcPr>
          <w:p w14:paraId="000FC59B" w14:textId="77777777" w:rsidR="007008E1" w:rsidRPr="00F53346" w:rsidRDefault="007008E1" w:rsidP="00B80899">
            <w:pPr>
              <w:pStyle w:val="Bodyjustified"/>
              <w:jc w:val="left"/>
            </w:pPr>
            <w:r w:rsidRPr="00F53346">
              <w:t>DC Method</w:t>
            </w:r>
          </w:p>
          <w:p w14:paraId="781C7ACF" w14:textId="77777777" w:rsidR="007008E1" w:rsidRPr="00F53346" w:rsidRDefault="007008E1" w:rsidP="00B80899">
            <w:pPr>
              <w:pStyle w:val="Bodyjustified"/>
              <w:jc w:val="left"/>
            </w:pPr>
            <w:r w:rsidRPr="00F53346">
              <w:t>V</w:t>
            </w:r>
            <w:r w:rsidRPr="00F53346">
              <w:rPr>
                <w:vertAlign w:val="subscript"/>
              </w:rPr>
              <w:t>R</w:t>
            </w:r>
            <w:r>
              <w:rPr>
                <w:vertAlign w:val="subscript"/>
              </w:rPr>
              <w:t xml:space="preserve"> </w:t>
            </w:r>
            <w:r>
              <w:t>= 40</w:t>
            </w:r>
            <w:r w:rsidRPr="00F53346">
              <w:t>0V</w:t>
            </w:r>
          </w:p>
        </w:tc>
        <w:tc>
          <w:tcPr>
            <w:tcW w:w="612" w:type="dxa"/>
          </w:tcPr>
          <w:p w14:paraId="77A05D8B" w14:textId="77777777" w:rsidR="007008E1" w:rsidRPr="00F53346" w:rsidRDefault="007008E1" w:rsidP="00B80899">
            <w:pPr>
              <w:pStyle w:val="Bodyjustified"/>
            </w:pPr>
            <w:r w:rsidRPr="00F53346">
              <w:t>-</w:t>
            </w:r>
          </w:p>
        </w:tc>
        <w:tc>
          <w:tcPr>
            <w:tcW w:w="641" w:type="dxa"/>
          </w:tcPr>
          <w:p w14:paraId="5E319F32" w14:textId="77777777" w:rsidR="007008E1" w:rsidRPr="00F53346" w:rsidRDefault="007008E1" w:rsidP="00B80899">
            <w:pPr>
              <w:pStyle w:val="Bodyjustified"/>
            </w:pPr>
            <w:r>
              <w:t>20</w:t>
            </w:r>
          </w:p>
        </w:tc>
        <w:tc>
          <w:tcPr>
            <w:tcW w:w="618" w:type="dxa"/>
          </w:tcPr>
          <w:p w14:paraId="30B52B30" w14:textId="77777777" w:rsidR="007008E1" w:rsidRPr="00F53346" w:rsidRDefault="007008E1" w:rsidP="00B80899">
            <w:pPr>
              <w:pStyle w:val="Bodyjustified"/>
            </w:pPr>
            <w:r w:rsidRPr="00F53346">
              <w:t>µA</w:t>
            </w:r>
          </w:p>
        </w:tc>
      </w:tr>
      <w:tr w:rsidR="007008E1" w:rsidRPr="00F53346" w14:paraId="12786ABA" w14:textId="77777777" w:rsidTr="00E72E90">
        <w:trPr>
          <w:trHeight w:val="317"/>
        </w:trPr>
        <w:tc>
          <w:tcPr>
            <w:tcW w:w="1927" w:type="dxa"/>
            <w:vAlign w:val="center"/>
          </w:tcPr>
          <w:p w14:paraId="7F1ED60A" w14:textId="77777777" w:rsidR="007008E1" w:rsidRPr="00102703" w:rsidRDefault="007008E1" w:rsidP="006301DF">
            <w:pPr>
              <w:pStyle w:val="Bodyjustified"/>
              <w:jc w:val="left"/>
              <w:rPr>
                <w:lang w:val="en-US"/>
              </w:rPr>
            </w:pPr>
            <w:r w:rsidRPr="00102703">
              <w:rPr>
                <w:lang w:val="en-US"/>
              </w:rPr>
              <w:t>Forward Voltage</w:t>
            </w:r>
          </w:p>
        </w:tc>
        <w:tc>
          <w:tcPr>
            <w:tcW w:w="1020" w:type="dxa"/>
            <w:vAlign w:val="center"/>
          </w:tcPr>
          <w:p w14:paraId="52627937" w14:textId="79F0E848" w:rsidR="007008E1" w:rsidRPr="00F53346" w:rsidRDefault="007008E1" w:rsidP="006301DF">
            <w:pPr>
              <w:pStyle w:val="Bodyjustified"/>
            </w:pPr>
            <w:r w:rsidRPr="00F53346">
              <w:t>V</w:t>
            </w:r>
            <w:r w:rsidRPr="00F53346">
              <w:rPr>
                <w:vertAlign w:val="subscript"/>
              </w:rPr>
              <w:t>F</w:t>
            </w:r>
          </w:p>
        </w:tc>
        <w:tc>
          <w:tcPr>
            <w:tcW w:w="1361" w:type="dxa"/>
            <w:vAlign w:val="center"/>
          </w:tcPr>
          <w:p w14:paraId="26D124B9" w14:textId="77777777" w:rsidR="007008E1" w:rsidRPr="00F53346" w:rsidRDefault="009840E6" w:rsidP="006301DF">
            <w:pPr>
              <w:pStyle w:val="Bodyjustified"/>
            </w:pPr>
            <w:hyperlink r:id="rId26" w:history="1">
              <w:r w:rsidR="007008E1" w:rsidRPr="00912311">
                <w:rPr>
                  <w:rStyle w:val="Hyperlink"/>
                </w:rPr>
                <w:t>4011</w:t>
              </w:r>
            </w:hyperlink>
          </w:p>
        </w:tc>
        <w:tc>
          <w:tcPr>
            <w:tcW w:w="2098" w:type="dxa"/>
            <w:vAlign w:val="center"/>
          </w:tcPr>
          <w:p w14:paraId="407A9CB5" w14:textId="77777777" w:rsidR="007008E1" w:rsidRPr="00F53346" w:rsidRDefault="007008E1" w:rsidP="006301DF">
            <w:pPr>
              <w:pStyle w:val="Bodyjustified"/>
              <w:jc w:val="left"/>
            </w:pPr>
            <w:r w:rsidRPr="00F53346">
              <w:t>I</w:t>
            </w:r>
            <w:r w:rsidRPr="00F53346">
              <w:rPr>
                <w:vertAlign w:val="subscript"/>
              </w:rPr>
              <w:t>F</w:t>
            </w:r>
            <w:r>
              <w:rPr>
                <w:vertAlign w:val="subscript"/>
              </w:rPr>
              <w:t xml:space="preserve"> </w:t>
            </w:r>
            <w:r w:rsidRPr="00F53346">
              <w:t>=</w:t>
            </w:r>
            <w:r>
              <w:t xml:space="preserve"> 6</w:t>
            </w:r>
            <w:r w:rsidRPr="00F53346">
              <w:t xml:space="preserve">0A, Note </w:t>
            </w:r>
            <w:r>
              <w:t>1</w:t>
            </w:r>
          </w:p>
        </w:tc>
        <w:tc>
          <w:tcPr>
            <w:tcW w:w="612" w:type="dxa"/>
            <w:vAlign w:val="center"/>
          </w:tcPr>
          <w:p w14:paraId="3ADA9AE1" w14:textId="77777777" w:rsidR="007008E1" w:rsidRPr="00F53346" w:rsidRDefault="007008E1" w:rsidP="006301DF">
            <w:pPr>
              <w:pStyle w:val="Bodyjustified"/>
            </w:pPr>
            <w:r w:rsidRPr="00F53346">
              <w:t>-</w:t>
            </w:r>
          </w:p>
        </w:tc>
        <w:tc>
          <w:tcPr>
            <w:tcW w:w="641" w:type="dxa"/>
            <w:vAlign w:val="center"/>
          </w:tcPr>
          <w:p w14:paraId="6F747C62" w14:textId="77777777" w:rsidR="007008E1" w:rsidRPr="00F53346" w:rsidRDefault="007008E1" w:rsidP="006301DF">
            <w:pPr>
              <w:pStyle w:val="Bodyjustified"/>
            </w:pPr>
            <w:r w:rsidRPr="00F53346">
              <w:t>1.</w:t>
            </w:r>
            <w:r>
              <w:t>3</w:t>
            </w:r>
          </w:p>
        </w:tc>
        <w:tc>
          <w:tcPr>
            <w:tcW w:w="618" w:type="dxa"/>
            <w:vAlign w:val="center"/>
          </w:tcPr>
          <w:p w14:paraId="62D4A2DA" w14:textId="77777777" w:rsidR="007008E1" w:rsidRPr="00F53346" w:rsidRDefault="007008E1" w:rsidP="006301DF">
            <w:pPr>
              <w:pStyle w:val="Bodyjustified"/>
            </w:pPr>
            <w:r w:rsidRPr="00F53346">
              <w:t>V</w:t>
            </w:r>
          </w:p>
        </w:tc>
      </w:tr>
      <w:tr w:rsidR="007008E1" w:rsidRPr="00F53346" w14:paraId="3A405065" w14:textId="77777777" w:rsidTr="00B80899">
        <w:trPr>
          <w:trHeight w:val="283"/>
        </w:trPr>
        <w:tc>
          <w:tcPr>
            <w:tcW w:w="1927" w:type="dxa"/>
          </w:tcPr>
          <w:p w14:paraId="30A319C5" w14:textId="77777777" w:rsidR="007008E1" w:rsidRPr="00F53346" w:rsidRDefault="007008E1" w:rsidP="00B80899">
            <w:pPr>
              <w:pStyle w:val="Bodyjustified"/>
              <w:jc w:val="left"/>
            </w:pPr>
            <w:r w:rsidRPr="00F53346">
              <w:t>Capacitance</w:t>
            </w:r>
          </w:p>
        </w:tc>
        <w:tc>
          <w:tcPr>
            <w:tcW w:w="1020" w:type="dxa"/>
          </w:tcPr>
          <w:p w14:paraId="7C2056E1" w14:textId="77777777" w:rsidR="007008E1" w:rsidRPr="00F53346" w:rsidRDefault="007008E1" w:rsidP="00B80899">
            <w:pPr>
              <w:pStyle w:val="Bodyjustified"/>
            </w:pPr>
            <w:r w:rsidRPr="00F53346">
              <w:t>C</w:t>
            </w:r>
          </w:p>
        </w:tc>
        <w:tc>
          <w:tcPr>
            <w:tcW w:w="1361" w:type="dxa"/>
          </w:tcPr>
          <w:p w14:paraId="7FB1FE67" w14:textId="77777777" w:rsidR="007008E1" w:rsidRPr="00F53346" w:rsidRDefault="009840E6" w:rsidP="00B80899">
            <w:pPr>
              <w:pStyle w:val="Bodyjustified"/>
            </w:pPr>
            <w:hyperlink r:id="rId27" w:history="1">
              <w:r w:rsidR="007008E1" w:rsidRPr="00912311">
                <w:rPr>
                  <w:rStyle w:val="Hyperlink"/>
                </w:rPr>
                <w:t>4001</w:t>
              </w:r>
            </w:hyperlink>
          </w:p>
        </w:tc>
        <w:tc>
          <w:tcPr>
            <w:tcW w:w="2098" w:type="dxa"/>
          </w:tcPr>
          <w:p w14:paraId="6A79C19B" w14:textId="77777777" w:rsidR="007008E1" w:rsidRPr="00F53346" w:rsidRDefault="007008E1" w:rsidP="00B80899">
            <w:pPr>
              <w:pStyle w:val="Bodyjustified"/>
              <w:jc w:val="left"/>
            </w:pPr>
            <w:r w:rsidRPr="00F53346">
              <w:t>V</w:t>
            </w:r>
            <w:r w:rsidRPr="00F53346">
              <w:rPr>
                <w:vertAlign w:val="subscript"/>
              </w:rPr>
              <w:t>R</w:t>
            </w:r>
            <w:r w:rsidRPr="00F53346">
              <w:t xml:space="preserve"> = 10V</w:t>
            </w:r>
          </w:p>
          <w:p w14:paraId="5C0551D1" w14:textId="77777777" w:rsidR="007008E1" w:rsidRPr="00F53346" w:rsidRDefault="007008E1" w:rsidP="00B80899">
            <w:pPr>
              <w:pStyle w:val="Bodyjustified"/>
              <w:jc w:val="left"/>
            </w:pPr>
            <w:r w:rsidRPr="00F53346">
              <w:t>V</w:t>
            </w:r>
            <w:r w:rsidRPr="00F53346">
              <w:rPr>
                <w:vertAlign w:val="subscript"/>
              </w:rPr>
              <w:t>sig</w:t>
            </w:r>
            <w:r>
              <w:rPr>
                <w:vertAlign w:val="subscript"/>
              </w:rPr>
              <w:t xml:space="preserve"> </w:t>
            </w:r>
            <w:r>
              <w:t>= 3</w:t>
            </w:r>
            <w:r w:rsidRPr="00F53346">
              <w:t>0mV (p-p)</w:t>
            </w:r>
            <w:r>
              <w:t xml:space="preserve"> </w:t>
            </w:r>
            <w:r w:rsidRPr="00F53346">
              <w:t>max</w:t>
            </w:r>
          </w:p>
          <w:p w14:paraId="53209817" w14:textId="77777777" w:rsidR="007008E1" w:rsidRPr="00F53346" w:rsidRDefault="007008E1" w:rsidP="00B80899">
            <w:pPr>
              <w:pStyle w:val="Bodyjustified"/>
              <w:jc w:val="left"/>
            </w:pPr>
            <w:r w:rsidRPr="00F53346">
              <w:t>f = 1MHz</w:t>
            </w:r>
          </w:p>
        </w:tc>
        <w:tc>
          <w:tcPr>
            <w:tcW w:w="612" w:type="dxa"/>
          </w:tcPr>
          <w:p w14:paraId="24778A0A" w14:textId="77777777" w:rsidR="007008E1" w:rsidRPr="00F53346" w:rsidRDefault="007008E1" w:rsidP="00B80899">
            <w:pPr>
              <w:pStyle w:val="Bodyjustified"/>
            </w:pPr>
            <w:r w:rsidRPr="00F53346">
              <w:t>-</w:t>
            </w:r>
          </w:p>
        </w:tc>
        <w:tc>
          <w:tcPr>
            <w:tcW w:w="641" w:type="dxa"/>
          </w:tcPr>
          <w:p w14:paraId="18F779C0" w14:textId="77777777" w:rsidR="007008E1" w:rsidRPr="00F53346" w:rsidRDefault="007008E1" w:rsidP="00B80899">
            <w:pPr>
              <w:pStyle w:val="Bodyjustified"/>
            </w:pPr>
            <w:r w:rsidRPr="00F53346">
              <w:t>2</w:t>
            </w:r>
            <w:r>
              <w:t>5</w:t>
            </w:r>
            <w:r w:rsidRPr="00F53346">
              <w:t>0</w:t>
            </w:r>
          </w:p>
        </w:tc>
        <w:tc>
          <w:tcPr>
            <w:tcW w:w="618" w:type="dxa"/>
          </w:tcPr>
          <w:p w14:paraId="6906859A" w14:textId="77777777" w:rsidR="007008E1" w:rsidRPr="00F53346" w:rsidRDefault="007008E1" w:rsidP="00B80899">
            <w:pPr>
              <w:pStyle w:val="Bodyjustified"/>
            </w:pPr>
            <w:r w:rsidRPr="00F53346">
              <w:t>pF</w:t>
            </w:r>
          </w:p>
        </w:tc>
      </w:tr>
      <w:tr w:rsidR="007008E1" w:rsidRPr="00F53346" w14:paraId="7BC2B8C1" w14:textId="77777777" w:rsidTr="00B80899">
        <w:trPr>
          <w:trHeight w:val="283"/>
        </w:trPr>
        <w:tc>
          <w:tcPr>
            <w:tcW w:w="1927" w:type="dxa"/>
          </w:tcPr>
          <w:p w14:paraId="5058F84D" w14:textId="77777777" w:rsidR="007008E1" w:rsidRPr="00C7612D" w:rsidRDefault="007008E1" w:rsidP="00B80899">
            <w:pPr>
              <w:pStyle w:val="Bodyjustified"/>
              <w:jc w:val="left"/>
              <w:rPr>
                <w:color w:val="auto"/>
              </w:rPr>
            </w:pPr>
            <w:r w:rsidRPr="00C7612D">
              <w:rPr>
                <w:color w:val="auto"/>
              </w:rPr>
              <w:t>Reverse</w:t>
            </w:r>
            <w:r>
              <w:rPr>
                <w:color w:val="auto"/>
              </w:rPr>
              <w:t xml:space="preserve"> R</w:t>
            </w:r>
            <w:r w:rsidRPr="00C7612D">
              <w:rPr>
                <w:color w:val="auto"/>
              </w:rPr>
              <w:t xml:space="preserve">ecovery </w:t>
            </w:r>
            <w:r>
              <w:rPr>
                <w:color w:val="auto"/>
              </w:rPr>
              <w:t>T</w:t>
            </w:r>
            <w:r w:rsidRPr="00C7612D">
              <w:rPr>
                <w:color w:val="auto"/>
              </w:rPr>
              <w:t>ime</w:t>
            </w:r>
          </w:p>
        </w:tc>
        <w:tc>
          <w:tcPr>
            <w:tcW w:w="1020" w:type="dxa"/>
          </w:tcPr>
          <w:p w14:paraId="003A7200" w14:textId="77777777" w:rsidR="007008E1" w:rsidRPr="002A32A0" w:rsidRDefault="007008E1" w:rsidP="00B80899">
            <w:pPr>
              <w:pStyle w:val="Bodyjustified"/>
              <w:rPr>
                <w:color w:val="auto"/>
              </w:rPr>
            </w:pPr>
            <w:r>
              <w:rPr>
                <w:color w:val="auto"/>
              </w:rPr>
              <w:t>t</w:t>
            </w:r>
            <w:r>
              <w:rPr>
                <w:color w:val="auto"/>
                <w:vertAlign w:val="subscript"/>
              </w:rPr>
              <w:t>rr</w:t>
            </w:r>
          </w:p>
        </w:tc>
        <w:tc>
          <w:tcPr>
            <w:tcW w:w="1361" w:type="dxa"/>
          </w:tcPr>
          <w:p w14:paraId="5D341D2D" w14:textId="77777777" w:rsidR="007008E1" w:rsidRDefault="009840E6" w:rsidP="00B80899">
            <w:pPr>
              <w:pStyle w:val="Bodyjustified"/>
            </w:pPr>
            <w:hyperlink r:id="rId28" w:history="1">
              <w:r w:rsidR="007008E1" w:rsidRPr="008019FD">
                <w:rPr>
                  <w:rStyle w:val="Hyperlink"/>
                </w:rPr>
                <w:t>4031</w:t>
              </w:r>
            </w:hyperlink>
          </w:p>
        </w:tc>
        <w:tc>
          <w:tcPr>
            <w:tcW w:w="2098" w:type="dxa"/>
          </w:tcPr>
          <w:p w14:paraId="33502383" w14:textId="77777777" w:rsidR="007008E1" w:rsidRPr="00C7612D" w:rsidRDefault="007008E1" w:rsidP="00B80899">
            <w:pPr>
              <w:pStyle w:val="Bodyjustified"/>
              <w:jc w:val="left"/>
              <w:rPr>
                <w:color w:val="auto"/>
              </w:rPr>
            </w:pPr>
            <w:r w:rsidRPr="00C7612D">
              <w:rPr>
                <w:color w:val="auto"/>
              </w:rPr>
              <w:t>I</w:t>
            </w:r>
            <w:r w:rsidRPr="00D703F2">
              <w:rPr>
                <w:color w:val="auto"/>
                <w:vertAlign w:val="subscript"/>
              </w:rPr>
              <w:t>F</w:t>
            </w:r>
            <w:r w:rsidRPr="00C7612D">
              <w:rPr>
                <w:color w:val="auto"/>
              </w:rPr>
              <w:t xml:space="preserve"> = 1A</w:t>
            </w:r>
          </w:p>
          <w:p w14:paraId="246F2A7D" w14:textId="77777777" w:rsidR="007008E1" w:rsidRPr="00C7612D" w:rsidRDefault="007008E1" w:rsidP="00B80899">
            <w:pPr>
              <w:pStyle w:val="Bodyjustified"/>
              <w:jc w:val="left"/>
              <w:rPr>
                <w:color w:val="auto"/>
              </w:rPr>
            </w:pPr>
            <w:r w:rsidRPr="00C7612D">
              <w:rPr>
                <w:color w:val="auto"/>
              </w:rPr>
              <w:t>V</w:t>
            </w:r>
            <w:r w:rsidRPr="00D703F2">
              <w:rPr>
                <w:color w:val="auto"/>
                <w:vertAlign w:val="subscript"/>
              </w:rPr>
              <w:t>R</w:t>
            </w:r>
            <w:r w:rsidRPr="00C7612D">
              <w:rPr>
                <w:color w:val="auto"/>
              </w:rPr>
              <w:t xml:space="preserve"> = 30V</w:t>
            </w:r>
          </w:p>
          <w:p w14:paraId="57BDC557" w14:textId="77777777" w:rsidR="007008E1" w:rsidRPr="002A32A0" w:rsidRDefault="007008E1" w:rsidP="00B80899">
            <w:pPr>
              <w:pStyle w:val="Bodyjustified"/>
              <w:jc w:val="left"/>
              <w:rPr>
                <w:color w:val="auto"/>
              </w:rPr>
            </w:pPr>
            <w:r>
              <w:rPr>
                <w:color w:val="auto"/>
              </w:rPr>
              <w:t>dI</w:t>
            </w:r>
            <w:r w:rsidRPr="00D703F2">
              <w:rPr>
                <w:color w:val="auto"/>
                <w:vertAlign w:val="subscript"/>
              </w:rPr>
              <w:t>F</w:t>
            </w:r>
            <w:r>
              <w:rPr>
                <w:color w:val="auto"/>
              </w:rPr>
              <w:t>/dt = -50</w:t>
            </w:r>
            <w:r w:rsidRPr="00C7612D">
              <w:rPr>
                <w:color w:val="auto"/>
              </w:rPr>
              <w:t>A/μs</w:t>
            </w:r>
          </w:p>
        </w:tc>
        <w:tc>
          <w:tcPr>
            <w:tcW w:w="612" w:type="dxa"/>
          </w:tcPr>
          <w:p w14:paraId="264882D5" w14:textId="77777777" w:rsidR="007008E1" w:rsidRPr="002A32A0" w:rsidRDefault="007008E1" w:rsidP="00B80899">
            <w:pPr>
              <w:pStyle w:val="Bodyjustified"/>
              <w:rPr>
                <w:color w:val="auto"/>
              </w:rPr>
            </w:pPr>
            <w:r>
              <w:rPr>
                <w:color w:val="auto"/>
              </w:rPr>
              <w:t>-</w:t>
            </w:r>
          </w:p>
        </w:tc>
        <w:tc>
          <w:tcPr>
            <w:tcW w:w="641" w:type="dxa"/>
          </w:tcPr>
          <w:p w14:paraId="46CFF241" w14:textId="77777777" w:rsidR="007008E1" w:rsidRPr="002A32A0" w:rsidRDefault="007008E1" w:rsidP="00B80899">
            <w:pPr>
              <w:pStyle w:val="Bodyjustified"/>
              <w:rPr>
                <w:color w:val="auto"/>
              </w:rPr>
            </w:pPr>
            <w:r>
              <w:rPr>
                <w:color w:val="auto"/>
              </w:rPr>
              <w:t>80</w:t>
            </w:r>
          </w:p>
        </w:tc>
        <w:tc>
          <w:tcPr>
            <w:tcW w:w="618" w:type="dxa"/>
          </w:tcPr>
          <w:p w14:paraId="328D8F64" w14:textId="77777777" w:rsidR="007008E1" w:rsidRPr="002A32A0" w:rsidRDefault="007008E1" w:rsidP="00B80899">
            <w:pPr>
              <w:pStyle w:val="Bodyjustified"/>
              <w:rPr>
                <w:color w:val="auto"/>
              </w:rPr>
            </w:pPr>
            <w:r>
              <w:rPr>
                <w:color w:val="auto"/>
              </w:rPr>
              <w:t>ns</w:t>
            </w:r>
          </w:p>
        </w:tc>
      </w:tr>
      <w:tr w:rsidR="007008E1" w:rsidRPr="00F53346" w14:paraId="3BC4EB13" w14:textId="77777777" w:rsidTr="00B80899">
        <w:trPr>
          <w:trHeight w:val="283"/>
        </w:trPr>
        <w:tc>
          <w:tcPr>
            <w:tcW w:w="1927" w:type="dxa"/>
          </w:tcPr>
          <w:p w14:paraId="31A2BEA1" w14:textId="77777777" w:rsidR="007008E1" w:rsidRPr="00F53346" w:rsidRDefault="007008E1" w:rsidP="00B80899">
            <w:pPr>
              <w:pStyle w:val="Bodyjustified"/>
              <w:jc w:val="left"/>
            </w:pPr>
            <w:r w:rsidRPr="00F53346">
              <w:t>Thermal Impedance</w:t>
            </w:r>
            <w:r>
              <w:t>,</w:t>
            </w:r>
            <w:r w:rsidRPr="00F53346">
              <w:t xml:space="preserve"> Junction to Case</w:t>
            </w:r>
          </w:p>
        </w:tc>
        <w:tc>
          <w:tcPr>
            <w:tcW w:w="1020" w:type="dxa"/>
          </w:tcPr>
          <w:p w14:paraId="4B77E760" w14:textId="77777777" w:rsidR="007008E1" w:rsidRPr="00F53346" w:rsidRDefault="007008E1" w:rsidP="00B80899">
            <w:pPr>
              <w:pStyle w:val="Bodyjustified"/>
            </w:pPr>
            <w:r w:rsidRPr="00F53346">
              <w:t>Z</w:t>
            </w:r>
            <w:r w:rsidRPr="00F53346">
              <w:rPr>
                <w:vertAlign w:val="subscript"/>
              </w:rPr>
              <w:t>th(j-c)</w:t>
            </w:r>
          </w:p>
        </w:tc>
        <w:tc>
          <w:tcPr>
            <w:tcW w:w="1361" w:type="dxa"/>
          </w:tcPr>
          <w:p w14:paraId="51F43341" w14:textId="77777777" w:rsidR="007008E1" w:rsidRPr="00F53346" w:rsidRDefault="009840E6" w:rsidP="00B80899">
            <w:pPr>
              <w:pStyle w:val="Bodyjustified"/>
            </w:pPr>
            <w:hyperlink r:id="rId29" w:history="1">
              <w:r w:rsidR="007008E1" w:rsidRPr="00912311">
                <w:rPr>
                  <w:rStyle w:val="Hyperlink"/>
                </w:rPr>
                <w:t>3101</w:t>
              </w:r>
            </w:hyperlink>
          </w:p>
        </w:tc>
        <w:tc>
          <w:tcPr>
            <w:tcW w:w="2098" w:type="dxa"/>
          </w:tcPr>
          <w:p w14:paraId="205F153D" w14:textId="77777777" w:rsidR="007008E1" w:rsidRPr="00F53346" w:rsidRDefault="007008E1" w:rsidP="00B80899">
            <w:pPr>
              <w:pStyle w:val="Bodyjustified"/>
              <w:jc w:val="left"/>
            </w:pPr>
            <w:r w:rsidRPr="00F53346">
              <w:t xml:space="preserve">Note </w:t>
            </w:r>
            <w:r>
              <w:t>2</w:t>
            </w:r>
          </w:p>
        </w:tc>
        <w:tc>
          <w:tcPr>
            <w:tcW w:w="1253" w:type="dxa"/>
            <w:gridSpan w:val="2"/>
          </w:tcPr>
          <w:p w14:paraId="7ABE89B7" w14:textId="77777777" w:rsidR="007008E1" w:rsidRPr="00F53346" w:rsidRDefault="007008E1" w:rsidP="00B80899">
            <w:pPr>
              <w:pStyle w:val="Bodyjustified"/>
            </w:pPr>
            <w:r w:rsidRPr="00F53346">
              <w:t>ΔV</w:t>
            </w:r>
            <w:r w:rsidRPr="00A273B6">
              <w:rPr>
                <w:vertAlign w:val="subscript"/>
              </w:rPr>
              <w:t>F</w:t>
            </w:r>
            <w:r w:rsidRPr="00F53346">
              <w:t>,</w:t>
            </w:r>
            <w:r>
              <w:t xml:space="preserve"> </w:t>
            </w:r>
            <w:r w:rsidRPr="00F53346">
              <w:t xml:space="preserve">Note </w:t>
            </w:r>
            <w:r>
              <w:t>3</w:t>
            </w:r>
          </w:p>
        </w:tc>
        <w:tc>
          <w:tcPr>
            <w:tcW w:w="618" w:type="dxa"/>
          </w:tcPr>
          <w:p w14:paraId="7AB63966" w14:textId="77777777" w:rsidR="007008E1" w:rsidRPr="00F53346" w:rsidRDefault="007008E1" w:rsidP="00B80899">
            <w:pPr>
              <w:pStyle w:val="Bodyjustified"/>
            </w:pPr>
            <w:r w:rsidRPr="00A273B6">
              <w:t>°C</w:t>
            </w:r>
            <w:r w:rsidRPr="00F53346">
              <w:t>/W</w:t>
            </w:r>
          </w:p>
        </w:tc>
      </w:tr>
    </w:tbl>
    <w:p w14:paraId="790676C2" w14:textId="77777777" w:rsidR="00C41BFB" w:rsidRDefault="00BD4056" w:rsidP="003145C3">
      <w:pPr>
        <w:pStyle w:val="Heading3"/>
        <w:rPr>
          <w:lang w:eastAsia="en-GB"/>
        </w:rPr>
      </w:pPr>
      <w:bookmarkStart w:id="28" w:name="_Ref511124007"/>
      <w:bookmarkStart w:id="29" w:name="_Toc8397116"/>
      <w:r w:rsidRPr="00E43535">
        <w:rPr>
          <w:lang w:eastAsia="en-GB"/>
        </w:rPr>
        <w:t>High and Low Temperatures Electrical Measurements</w:t>
      </w:r>
      <w:bookmarkEnd w:id="28"/>
      <w:bookmarkEnd w:id="29"/>
    </w:p>
    <w:tbl>
      <w:tblPr>
        <w:tblStyle w:val="TableGrid"/>
        <w:tblW w:w="8279" w:type="dxa"/>
        <w:tblInd w:w="1440" w:type="dxa"/>
        <w:tblLayout w:type="fixed"/>
        <w:tblCellMar>
          <w:top w:w="28" w:type="dxa"/>
          <w:left w:w="28" w:type="dxa"/>
          <w:bottom w:w="28" w:type="dxa"/>
          <w:right w:w="28" w:type="dxa"/>
        </w:tblCellMar>
        <w:tblLook w:val="0000" w:firstRow="0" w:lastRow="0" w:firstColumn="0" w:lastColumn="0" w:noHBand="0" w:noVBand="0"/>
      </w:tblPr>
      <w:tblGrid>
        <w:gridCol w:w="1928"/>
        <w:gridCol w:w="1020"/>
        <w:gridCol w:w="1361"/>
        <w:gridCol w:w="2098"/>
        <w:gridCol w:w="611"/>
        <w:gridCol w:w="641"/>
        <w:gridCol w:w="620"/>
      </w:tblGrid>
      <w:tr w:rsidR="007008E1" w:rsidRPr="007008E1" w14:paraId="06AA424E" w14:textId="77777777" w:rsidTr="00B80899">
        <w:trPr>
          <w:trHeight w:val="283"/>
          <w:tblHeader/>
        </w:trPr>
        <w:tc>
          <w:tcPr>
            <w:tcW w:w="1928" w:type="dxa"/>
            <w:vMerge w:val="restart"/>
          </w:tcPr>
          <w:p w14:paraId="08E6A2F2"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Characteristics</w:t>
            </w:r>
          </w:p>
        </w:tc>
        <w:tc>
          <w:tcPr>
            <w:tcW w:w="1020" w:type="dxa"/>
            <w:vMerge w:val="restart"/>
          </w:tcPr>
          <w:p w14:paraId="1305D49D"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Symbols</w:t>
            </w:r>
          </w:p>
        </w:tc>
        <w:tc>
          <w:tcPr>
            <w:tcW w:w="1361" w:type="dxa"/>
            <w:vMerge w:val="restart"/>
          </w:tcPr>
          <w:p w14:paraId="61BA5570" w14:textId="77777777" w:rsidR="007008E1" w:rsidRPr="007008E1" w:rsidRDefault="009840E6" w:rsidP="007008E1">
            <w:pPr>
              <w:widowControl w:val="0"/>
              <w:suppressAutoHyphens/>
              <w:autoSpaceDE w:val="0"/>
              <w:autoSpaceDN w:val="0"/>
              <w:adjustRightInd w:val="0"/>
              <w:spacing w:after="0" w:line="240" w:lineRule="atLeast"/>
              <w:ind w:left="0" w:right="0"/>
              <w:jc w:val="center"/>
              <w:rPr>
                <w:rFonts w:cs="Helvetica"/>
                <w:color w:val="000000"/>
                <w:w w:val="0"/>
              </w:rPr>
            </w:pPr>
            <w:hyperlink r:id="rId30" w:history="1">
              <w:r w:rsidR="007008E1" w:rsidRPr="007008E1">
                <w:rPr>
                  <w:rFonts w:cs="Helvetica"/>
                  <w:color w:val="0000FF" w:themeColor="hyperlink"/>
                  <w:w w:val="0"/>
                </w:rPr>
                <w:t>MIL-STD-750</w:t>
              </w:r>
            </w:hyperlink>
          </w:p>
          <w:p w14:paraId="446C91B0"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Test Method</w:t>
            </w:r>
          </w:p>
        </w:tc>
        <w:tc>
          <w:tcPr>
            <w:tcW w:w="2098" w:type="dxa"/>
            <w:vMerge w:val="restart"/>
          </w:tcPr>
          <w:p w14:paraId="141DEB46"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Test Conditions</w:t>
            </w:r>
          </w:p>
          <w:p w14:paraId="5AD7AA34"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Note 4</w:t>
            </w:r>
          </w:p>
        </w:tc>
        <w:tc>
          <w:tcPr>
            <w:tcW w:w="1252" w:type="dxa"/>
            <w:gridSpan w:val="2"/>
          </w:tcPr>
          <w:p w14:paraId="1EA97B90"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Limits</w:t>
            </w:r>
          </w:p>
        </w:tc>
        <w:tc>
          <w:tcPr>
            <w:tcW w:w="620" w:type="dxa"/>
            <w:vMerge w:val="restart"/>
          </w:tcPr>
          <w:p w14:paraId="66F601A7"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Units</w:t>
            </w:r>
          </w:p>
        </w:tc>
      </w:tr>
      <w:tr w:rsidR="007008E1" w:rsidRPr="007008E1" w14:paraId="7A6F762F" w14:textId="77777777" w:rsidTr="00B80899">
        <w:trPr>
          <w:trHeight w:val="283"/>
          <w:tblHeader/>
        </w:trPr>
        <w:tc>
          <w:tcPr>
            <w:tcW w:w="1928" w:type="dxa"/>
            <w:vMerge/>
          </w:tcPr>
          <w:p w14:paraId="4CBE6D9F"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40804AF2"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
        </w:tc>
        <w:tc>
          <w:tcPr>
            <w:tcW w:w="1361" w:type="dxa"/>
            <w:vMerge/>
          </w:tcPr>
          <w:p w14:paraId="14C80C1F"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
        </w:tc>
        <w:tc>
          <w:tcPr>
            <w:tcW w:w="2098" w:type="dxa"/>
            <w:vMerge/>
          </w:tcPr>
          <w:p w14:paraId="5985AB72"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
        </w:tc>
        <w:tc>
          <w:tcPr>
            <w:tcW w:w="611" w:type="dxa"/>
          </w:tcPr>
          <w:p w14:paraId="780F185E"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Min</w:t>
            </w:r>
          </w:p>
        </w:tc>
        <w:tc>
          <w:tcPr>
            <w:tcW w:w="641" w:type="dxa"/>
          </w:tcPr>
          <w:p w14:paraId="7626B3D3"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Max</w:t>
            </w:r>
          </w:p>
        </w:tc>
        <w:tc>
          <w:tcPr>
            <w:tcW w:w="620" w:type="dxa"/>
            <w:vMerge/>
          </w:tcPr>
          <w:p w14:paraId="45CD9239"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
        </w:tc>
      </w:tr>
      <w:tr w:rsidR="007008E1" w:rsidRPr="007008E1" w14:paraId="2FDBFCE3" w14:textId="77777777" w:rsidTr="00B80899">
        <w:trPr>
          <w:trHeight w:val="283"/>
        </w:trPr>
        <w:tc>
          <w:tcPr>
            <w:tcW w:w="1928" w:type="dxa"/>
            <w:tcBorders>
              <w:bottom w:val="single" w:sz="4" w:space="0" w:color="auto"/>
            </w:tcBorders>
          </w:tcPr>
          <w:p w14:paraId="2115F558"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rPr>
              <w:t>Reverse Current</w:t>
            </w:r>
          </w:p>
        </w:tc>
        <w:tc>
          <w:tcPr>
            <w:tcW w:w="1020" w:type="dxa"/>
          </w:tcPr>
          <w:p w14:paraId="6271E5A4"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I</w:t>
            </w:r>
            <w:r w:rsidRPr="007008E1">
              <w:rPr>
                <w:rFonts w:cs="Helvetica"/>
                <w:color w:val="000000"/>
                <w:w w:val="0"/>
                <w:vertAlign w:val="subscript"/>
              </w:rPr>
              <w:t>R</w:t>
            </w:r>
          </w:p>
        </w:tc>
        <w:tc>
          <w:tcPr>
            <w:tcW w:w="1361" w:type="dxa"/>
          </w:tcPr>
          <w:p w14:paraId="4683B904" w14:textId="77777777" w:rsidR="007008E1" w:rsidRPr="007008E1" w:rsidRDefault="009840E6" w:rsidP="007008E1">
            <w:pPr>
              <w:widowControl w:val="0"/>
              <w:suppressAutoHyphens/>
              <w:autoSpaceDE w:val="0"/>
              <w:autoSpaceDN w:val="0"/>
              <w:adjustRightInd w:val="0"/>
              <w:spacing w:after="0" w:line="240" w:lineRule="atLeast"/>
              <w:ind w:left="0" w:right="0"/>
              <w:jc w:val="center"/>
              <w:rPr>
                <w:rFonts w:cs="Helvetica"/>
                <w:color w:val="000000"/>
                <w:w w:val="0"/>
              </w:rPr>
            </w:pPr>
            <w:hyperlink r:id="rId31" w:history="1">
              <w:r w:rsidR="007008E1" w:rsidRPr="007008E1">
                <w:rPr>
                  <w:rFonts w:cs="Helvetica"/>
                  <w:color w:val="0000FF" w:themeColor="hyperlink"/>
                  <w:w w:val="0"/>
                </w:rPr>
                <w:t>4016</w:t>
              </w:r>
            </w:hyperlink>
          </w:p>
        </w:tc>
        <w:tc>
          <w:tcPr>
            <w:tcW w:w="2098" w:type="dxa"/>
          </w:tcPr>
          <w:p w14:paraId="465DB2A2"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rPr>
              <w:t>T</w:t>
            </w:r>
            <w:r w:rsidRPr="007008E1">
              <w:rPr>
                <w:rFonts w:cs="Helvetica"/>
                <w:color w:val="000000"/>
                <w:w w:val="0"/>
                <w:vertAlign w:val="subscript"/>
              </w:rPr>
              <w:t xml:space="preserve">amb </w:t>
            </w:r>
            <w:r w:rsidRPr="007008E1">
              <w:rPr>
                <w:rFonts w:cs="Helvetica"/>
                <w:color w:val="000000"/>
                <w:w w:val="0"/>
              </w:rPr>
              <w:t>= +125 (+0 -5) °C</w:t>
            </w:r>
          </w:p>
          <w:p w14:paraId="139AC513"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rPr>
              <w:t>DC Method</w:t>
            </w:r>
          </w:p>
          <w:p w14:paraId="338723AC"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rPr>
              <w:t>V</w:t>
            </w:r>
            <w:r w:rsidRPr="007008E1">
              <w:rPr>
                <w:rFonts w:cs="Helvetica"/>
                <w:color w:val="000000"/>
                <w:w w:val="0"/>
                <w:vertAlign w:val="subscript"/>
              </w:rPr>
              <w:t xml:space="preserve">R </w:t>
            </w:r>
            <w:r w:rsidRPr="007008E1">
              <w:rPr>
                <w:rFonts w:cs="Helvetica"/>
                <w:color w:val="000000"/>
                <w:w w:val="0"/>
              </w:rPr>
              <w:t>= 400V</w:t>
            </w:r>
          </w:p>
        </w:tc>
        <w:tc>
          <w:tcPr>
            <w:tcW w:w="611" w:type="dxa"/>
          </w:tcPr>
          <w:p w14:paraId="6270590C"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w:t>
            </w:r>
          </w:p>
        </w:tc>
        <w:tc>
          <w:tcPr>
            <w:tcW w:w="641" w:type="dxa"/>
          </w:tcPr>
          <w:p w14:paraId="0B14F9DA"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200</w:t>
            </w:r>
          </w:p>
        </w:tc>
        <w:tc>
          <w:tcPr>
            <w:tcW w:w="620" w:type="dxa"/>
          </w:tcPr>
          <w:p w14:paraId="3EC1E787"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µA</w:t>
            </w:r>
          </w:p>
        </w:tc>
      </w:tr>
      <w:tr w:rsidR="007008E1" w:rsidRPr="007008E1" w14:paraId="2C5B79A5" w14:textId="77777777" w:rsidTr="00B80899">
        <w:trPr>
          <w:trHeight w:val="283"/>
        </w:trPr>
        <w:tc>
          <w:tcPr>
            <w:tcW w:w="1928" w:type="dxa"/>
            <w:vMerge w:val="restart"/>
          </w:tcPr>
          <w:p w14:paraId="258157F3"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lang w:val="en-US"/>
              </w:rPr>
            </w:pPr>
            <w:r w:rsidRPr="007008E1">
              <w:rPr>
                <w:rFonts w:cs="Helvetica"/>
                <w:color w:val="000000"/>
                <w:w w:val="0"/>
                <w:lang w:val="en-US"/>
              </w:rPr>
              <w:t>Forward Voltage</w:t>
            </w:r>
          </w:p>
        </w:tc>
        <w:tc>
          <w:tcPr>
            <w:tcW w:w="1020" w:type="dxa"/>
            <w:vMerge w:val="restart"/>
          </w:tcPr>
          <w:p w14:paraId="6E17C3B1"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r w:rsidRPr="007008E1">
              <w:rPr>
                <w:rFonts w:cs="Helvetica"/>
                <w:color w:val="000000"/>
                <w:w w:val="0"/>
                <w:vertAlign w:val="subscript"/>
              </w:rPr>
              <w:t>F</w:t>
            </w:r>
          </w:p>
        </w:tc>
        <w:tc>
          <w:tcPr>
            <w:tcW w:w="1361" w:type="dxa"/>
            <w:vMerge w:val="restart"/>
          </w:tcPr>
          <w:p w14:paraId="20BB42E8" w14:textId="77777777" w:rsidR="007008E1" w:rsidRPr="007008E1" w:rsidRDefault="009840E6" w:rsidP="007008E1">
            <w:pPr>
              <w:widowControl w:val="0"/>
              <w:suppressAutoHyphens/>
              <w:autoSpaceDE w:val="0"/>
              <w:autoSpaceDN w:val="0"/>
              <w:adjustRightInd w:val="0"/>
              <w:spacing w:after="0" w:line="240" w:lineRule="atLeast"/>
              <w:ind w:left="0" w:right="0"/>
              <w:jc w:val="center"/>
              <w:rPr>
                <w:rFonts w:cs="Helvetica"/>
                <w:color w:val="000000"/>
                <w:w w:val="0"/>
              </w:rPr>
            </w:pPr>
            <w:hyperlink r:id="rId32" w:history="1">
              <w:r w:rsidR="007008E1" w:rsidRPr="007008E1">
                <w:rPr>
                  <w:rFonts w:cs="Helvetica"/>
                  <w:color w:val="0000FF" w:themeColor="hyperlink"/>
                  <w:w w:val="0"/>
                </w:rPr>
                <w:t>4011</w:t>
              </w:r>
            </w:hyperlink>
          </w:p>
        </w:tc>
        <w:tc>
          <w:tcPr>
            <w:tcW w:w="2098" w:type="dxa"/>
          </w:tcPr>
          <w:p w14:paraId="4B027D72"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rPr>
              <w:t>T</w:t>
            </w:r>
            <w:r w:rsidRPr="007008E1">
              <w:rPr>
                <w:rFonts w:cs="Helvetica"/>
                <w:color w:val="000000"/>
                <w:w w:val="0"/>
                <w:vertAlign w:val="subscript"/>
              </w:rPr>
              <w:t xml:space="preserve">amb </w:t>
            </w:r>
            <w:r w:rsidRPr="007008E1">
              <w:rPr>
                <w:rFonts w:cs="Helvetica"/>
                <w:color w:val="000000"/>
                <w:w w:val="0"/>
              </w:rPr>
              <w:t>= +125 (+0 -5) °C I</w:t>
            </w:r>
            <w:r w:rsidRPr="007008E1">
              <w:rPr>
                <w:rFonts w:cs="Helvetica"/>
                <w:color w:val="000000"/>
                <w:w w:val="0"/>
                <w:vertAlign w:val="subscript"/>
              </w:rPr>
              <w:t xml:space="preserve">F </w:t>
            </w:r>
            <w:r w:rsidRPr="007008E1">
              <w:rPr>
                <w:rFonts w:cs="Helvetica"/>
                <w:color w:val="000000"/>
                <w:w w:val="0"/>
              </w:rPr>
              <w:t>= 60A, Note 1</w:t>
            </w:r>
          </w:p>
        </w:tc>
        <w:tc>
          <w:tcPr>
            <w:tcW w:w="611" w:type="dxa"/>
          </w:tcPr>
          <w:p w14:paraId="39935CF9"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w:t>
            </w:r>
          </w:p>
        </w:tc>
        <w:tc>
          <w:tcPr>
            <w:tcW w:w="641" w:type="dxa"/>
          </w:tcPr>
          <w:p w14:paraId="65629F23"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w w:val="0"/>
              </w:rPr>
            </w:pPr>
            <w:r w:rsidRPr="007008E1">
              <w:rPr>
                <w:rFonts w:cs="Helvetica"/>
                <w:w w:val="0"/>
              </w:rPr>
              <w:t>1.15</w:t>
            </w:r>
          </w:p>
        </w:tc>
        <w:tc>
          <w:tcPr>
            <w:tcW w:w="620" w:type="dxa"/>
          </w:tcPr>
          <w:p w14:paraId="137FE406"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p>
        </w:tc>
      </w:tr>
      <w:tr w:rsidR="007008E1" w:rsidRPr="007008E1" w14:paraId="6F89BB70" w14:textId="77777777" w:rsidTr="00B80899">
        <w:trPr>
          <w:trHeight w:val="283"/>
        </w:trPr>
        <w:tc>
          <w:tcPr>
            <w:tcW w:w="1928" w:type="dxa"/>
            <w:vMerge/>
          </w:tcPr>
          <w:p w14:paraId="4C568303"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2DECDC4A"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72CBC052"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Pr>
          <w:p w14:paraId="0D9E07E6"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rPr>
              <w:t>T</w:t>
            </w:r>
            <w:r w:rsidRPr="007008E1">
              <w:rPr>
                <w:rFonts w:cs="Helvetica"/>
                <w:color w:val="000000"/>
                <w:w w:val="0"/>
                <w:vertAlign w:val="subscript"/>
              </w:rPr>
              <w:t xml:space="preserve">amb </w:t>
            </w:r>
            <w:r w:rsidRPr="007008E1">
              <w:rPr>
                <w:rFonts w:cs="Helvetica"/>
                <w:color w:val="000000"/>
                <w:w w:val="0"/>
              </w:rPr>
              <w:t>= -55 (+5 -0) °C</w:t>
            </w:r>
          </w:p>
          <w:p w14:paraId="02A1AAA5" w14:textId="77777777" w:rsidR="007008E1" w:rsidRPr="007008E1" w:rsidRDefault="007008E1" w:rsidP="007008E1">
            <w:pPr>
              <w:widowControl w:val="0"/>
              <w:suppressAutoHyphens/>
              <w:autoSpaceDE w:val="0"/>
              <w:autoSpaceDN w:val="0"/>
              <w:adjustRightInd w:val="0"/>
              <w:spacing w:after="0" w:line="240" w:lineRule="atLeast"/>
              <w:ind w:left="0" w:right="0"/>
              <w:jc w:val="left"/>
              <w:rPr>
                <w:rFonts w:cs="Helvetica"/>
                <w:color w:val="000000"/>
                <w:w w:val="0"/>
              </w:rPr>
            </w:pPr>
            <w:r w:rsidRPr="007008E1">
              <w:rPr>
                <w:rFonts w:cs="Helvetica"/>
                <w:color w:val="000000"/>
                <w:w w:val="0"/>
              </w:rPr>
              <w:t>I</w:t>
            </w:r>
            <w:r w:rsidRPr="007008E1">
              <w:rPr>
                <w:rFonts w:cs="Helvetica"/>
                <w:color w:val="000000"/>
                <w:w w:val="0"/>
                <w:vertAlign w:val="subscript"/>
              </w:rPr>
              <w:t xml:space="preserve">F </w:t>
            </w:r>
            <w:r w:rsidRPr="007008E1">
              <w:rPr>
                <w:rFonts w:cs="Helvetica"/>
                <w:color w:val="000000"/>
                <w:w w:val="0"/>
              </w:rPr>
              <w:t>= 60A, Note 1</w:t>
            </w:r>
          </w:p>
        </w:tc>
        <w:tc>
          <w:tcPr>
            <w:tcW w:w="611" w:type="dxa"/>
          </w:tcPr>
          <w:p w14:paraId="0F1C363D"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w:t>
            </w:r>
          </w:p>
        </w:tc>
        <w:tc>
          <w:tcPr>
            <w:tcW w:w="641" w:type="dxa"/>
          </w:tcPr>
          <w:p w14:paraId="485981C7"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w w:val="0"/>
              </w:rPr>
              <w:t>1.35</w:t>
            </w:r>
          </w:p>
        </w:tc>
        <w:tc>
          <w:tcPr>
            <w:tcW w:w="620" w:type="dxa"/>
          </w:tcPr>
          <w:p w14:paraId="2CD481F1" w14:textId="77777777" w:rsidR="007008E1" w:rsidRPr="007008E1" w:rsidRDefault="007008E1" w:rsidP="007008E1">
            <w:pPr>
              <w:widowControl w:val="0"/>
              <w:suppressAutoHyphens/>
              <w:autoSpaceDE w:val="0"/>
              <w:autoSpaceDN w:val="0"/>
              <w:adjustRightInd w:val="0"/>
              <w:spacing w:after="0" w:line="240" w:lineRule="atLeast"/>
              <w:ind w:left="0" w:right="0"/>
              <w:jc w:val="center"/>
              <w:rPr>
                <w:rFonts w:cs="Helvetica"/>
                <w:color w:val="000000"/>
                <w:w w:val="0"/>
              </w:rPr>
            </w:pPr>
            <w:r w:rsidRPr="007008E1">
              <w:rPr>
                <w:rFonts w:cs="Helvetica"/>
                <w:color w:val="000000"/>
                <w:w w:val="0"/>
              </w:rPr>
              <w:t>V</w:t>
            </w:r>
          </w:p>
        </w:tc>
      </w:tr>
    </w:tbl>
    <w:p w14:paraId="78BFFA51" w14:textId="4FA08C2E" w:rsidR="0086212D" w:rsidRPr="00E43535" w:rsidRDefault="00ED293E" w:rsidP="006301DF">
      <w:pPr>
        <w:pStyle w:val="Heading3"/>
        <w:rPr>
          <w:lang w:eastAsia="en-GB"/>
        </w:rPr>
      </w:pPr>
      <w:r w:rsidRPr="00E43535">
        <w:rPr>
          <w:lang w:eastAsia="en-GB"/>
        </w:rPr>
        <w:tab/>
      </w:r>
      <w:bookmarkStart w:id="30" w:name="_Ref530390633"/>
      <w:bookmarkStart w:id="31" w:name="_Toc8397117"/>
      <w:r w:rsidR="0086212D" w:rsidRPr="00E43535">
        <w:rPr>
          <w:lang w:eastAsia="en-GB"/>
        </w:rPr>
        <w:t>Notes to Electrical Measurements Tables</w:t>
      </w:r>
      <w:bookmarkEnd w:id="30"/>
      <w:bookmarkEnd w:id="31"/>
    </w:p>
    <w:p w14:paraId="426CFDDB" w14:textId="17F8ED92" w:rsidR="0086212D" w:rsidRPr="007008E1" w:rsidRDefault="0086212D" w:rsidP="00665A8E">
      <w:pPr>
        <w:pStyle w:val="numericallist"/>
        <w:keepNext/>
        <w:spacing w:after="60"/>
      </w:pPr>
      <w:r w:rsidRPr="007008E1">
        <w:t>Pulse</w:t>
      </w:r>
      <w:r w:rsidR="007008E1" w:rsidRPr="007008E1">
        <w:t>d</w:t>
      </w:r>
      <w:r w:rsidRPr="007008E1">
        <w:t xml:space="preserve"> measurement: Pulse Width ≤ </w:t>
      </w:r>
      <w:r w:rsidR="007008E1" w:rsidRPr="007008E1">
        <w:t>68</w:t>
      </w:r>
      <w:r w:rsidRPr="007008E1">
        <w:t>0µs, Duty Cycle ≤ 2%.</w:t>
      </w:r>
    </w:p>
    <w:p w14:paraId="6A53A33B" w14:textId="1DBD0B30" w:rsidR="0086212D" w:rsidRPr="007008E1" w:rsidRDefault="007008E1" w:rsidP="00665A8E">
      <w:pPr>
        <w:pStyle w:val="numericallist"/>
        <w:keepNext/>
        <w:spacing w:after="60"/>
      </w:pPr>
      <w:r w:rsidRPr="007008E1">
        <w:t>Performed only during Screening Tests Parameter Drift Values (Initial Measurements), go</w:t>
      </w:r>
      <w:r w:rsidRPr="007008E1">
        <w:noBreakHyphen/>
        <w:t>no-go</w:t>
      </w:r>
      <w:r w:rsidR="0086212D" w:rsidRPr="007008E1">
        <w:t>.</w:t>
      </w:r>
    </w:p>
    <w:p w14:paraId="4421F6E5" w14:textId="4AC163E6" w:rsidR="00A524FE" w:rsidRPr="00F53346" w:rsidRDefault="00A524FE" w:rsidP="00665A8E">
      <w:pPr>
        <w:pStyle w:val="numericallist"/>
        <w:spacing w:after="60"/>
      </w:pPr>
      <w:r w:rsidRPr="00F53346">
        <w:t>The limits for ΔV</w:t>
      </w:r>
      <w:r w:rsidRPr="00A524FE">
        <w:rPr>
          <w:vertAlign w:val="subscript"/>
        </w:rPr>
        <w:t>F</w:t>
      </w:r>
      <w:r w:rsidRPr="00F53346">
        <w:t xml:space="preserve"> shall be defined by the Manufacturer on every lot in accordance with </w:t>
      </w:r>
      <w:hyperlink r:id="rId33" w:history="1">
        <w:r w:rsidRPr="00912311">
          <w:rPr>
            <w:rStyle w:val="Hyperlink"/>
          </w:rPr>
          <w:t>MIL</w:t>
        </w:r>
        <w:r w:rsidRPr="00912311">
          <w:rPr>
            <w:rStyle w:val="Hyperlink"/>
          </w:rPr>
          <w:noBreakHyphen/>
          <w:t>STD</w:t>
        </w:r>
        <w:r w:rsidRPr="00912311">
          <w:rPr>
            <w:rStyle w:val="Hyperlink"/>
          </w:rPr>
          <w:noBreakHyphen/>
          <w:t>750 Method 3101</w:t>
        </w:r>
      </w:hyperlink>
      <w:r w:rsidRPr="00F53346">
        <w:t xml:space="preserve"> and shall guarantee the R</w:t>
      </w:r>
      <w:r w:rsidRPr="00A524FE">
        <w:rPr>
          <w:vertAlign w:val="subscript"/>
        </w:rPr>
        <w:t>th(j-c)</w:t>
      </w:r>
      <w:r w:rsidRPr="00F53346">
        <w:t xml:space="preserve"> limits specified in Para. </w:t>
      </w:r>
      <w:r>
        <w:fldChar w:fldCharType="begin"/>
      </w:r>
      <w:r>
        <w:instrText xml:space="preserve"> REF _Ref530390760 \r \h </w:instrText>
      </w:r>
      <w:r>
        <w:fldChar w:fldCharType="separate"/>
      </w:r>
      <w:r>
        <w:t>1.5</w:t>
      </w:r>
      <w:r>
        <w:fldChar w:fldCharType="end"/>
      </w:r>
      <w:r w:rsidRPr="00F53346">
        <w:t xml:space="preserve"> Maximum Ratings.</w:t>
      </w:r>
    </w:p>
    <w:p w14:paraId="4F999C00" w14:textId="43BEBF7F" w:rsidR="0086212D" w:rsidRPr="00E43535" w:rsidRDefault="0086212D" w:rsidP="00E72E90">
      <w:pPr>
        <w:pStyle w:val="numericallist"/>
        <w:rPr>
          <w:lang w:eastAsia="en-GB"/>
        </w:rPr>
      </w:pPr>
      <w:r w:rsidRPr="007008E1">
        <w:t>Read</w:t>
      </w:r>
      <w:r w:rsidRPr="00E43535">
        <w:rPr>
          <w:lang w:eastAsia="en-GB"/>
        </w:rPr>
        <w:t xml:space="preserve"> and record measurements shall be performed on a sample of 5 components with 0 failures allowed. Alternatively a 100% inspection may be performed</w:t>
      </w:r>
      <w:r w:rsidR="007008E1">
        <w:rPr>
          <w:lang w:eastAsia="en-GB"/>
        </w:rPr>
        <w:t>.</w:t>
      </w:r>
    </w:p>
    <w:p w14:paraId="790676ED" w14:textId="77777777" w:rsidR="00305B17" w:rsidRPr="00E43535" w:rsidRDefault="00305B17" w:rsidP="009C69DA">
      <w:pPr>
        <w:pStyle w:val="Heading2"/>
        <w:rPr>
          <w:lang w:eastAsia="en-GB"/>
        </w:rPr>
      </w:pPr>
      <w:bookmarkStart w:id="32" w:name="_Toc8397118"/>
      <w:r w:rsidRPr="00E43535">
        <w:rPr>
          <w:lang w:eastAsia="en-GB"/>
        </w:rPr>
        <w:lastRenderedPageBreak/>
        <w:t>PARAMETER DRIFT VALUES</w:t>
      </w:r>
      <w:bookmarkEnd w:id="32"/>
    </w:p>
    <w:p w14:paraId="790676EE" w14:textId="52780A29" w:rsidR="00305B17" w:rsidRPr="00E43535" w:rsidRDefault="00305B17" w:rsidP="009C69DA">
      <w:pPr>
        <w:keepNext/>
        <w:rPr>
          <w:lang w:eastAsia="en-GB"/>
        </w:rPr>
      </w:pPr>
      <w:r w:rsidRPr="00E43535">
        <w:rPr>
          <w:lang w:eastAsia="en-GB"/>
        </w:rPr>
        <w:t>Unless otherwise specified, the measurements shall be performed at T</w:t>
      </w:r>
      <w:r w:rsidRPr="00E43535">
        <w:rPr>
          <w:vertAlign w:val="subscript"/>
          <w:lang w:eastAsia="en-GB"/>
        </w:rPr>
        <w:t>amb</w:t>
      </w:r>
      <w:r w:rsidR="00012091" w:rsidRPr="00E43535">
        <w:rPr>
          <w:vertAlign w:val="subscript"/>
          <w:lang w:eastAsia="en-GB"/>
        </w:rPr>
        <w:t xml:space="preserve"> </w:t>
      </w:r>
      <w:r w:rsidRPr="00E43535">
        <w:rPr>
          <w:lang w:eastAsia="en-GB"/>
        </w:rPr>
        <w:t>=</w:t>
      </w:r>
      <w:r w:rsidR="00012091" w:rsidRPr="00E43535">
        <w:rPr>
          <w:lang w:eastAsia="en-GB"/>
        </w:rPr>
        <w:t xml:space="preserve"> </w:t>
      </w:r>
      <w:r w:rsidRPr="00E43535">
        <w:rPr>
          <w:lang w:eastAsia="en-GB"/>
        </w:rPr>
        <w:t>+2</w:t>
      </w:r>
      <w:r w:rsidR="007008E1">
        <w:rPr>
          <w:lang w:eastAsia="en-GB"/>
        </w:rPr>
        <w:t>5</w:t>
      </w:r>
      <w:r w:rsidRPr="00E43535">
        <w:rPr>
          <w:lang w:eastAsia="en-GB"/>
        </w:rPr>
        <w:t xml:space="preserve"> </w:t>
      </w:r>
      <w:r w:rsidRPr="00E43535">
        <w:rPr>
          <w:rFonts w:cs="Arial"/>
          <w:lang w:eastAsia="en-GB"/>
        </w:rPr>
        <w:t>±</w:t>
      </w:r>
      <w:r w:rsidRPr="00E43535">
        <w:rPr>
          <w:lang w:eastAsia="en-GB"/>
        </w:rPr>
        <w:t>3</w:t>
      </w:r>
      <w:r w:rsidR="00AE6B44" w:rsidRPr="00E43535">
        <w:rPr>
          <w:rFonts w:cs="Arial"/>
          <w:lang w:eastAsia="en-GB"/>
        </w:rPr>
        <w:t>°</w:t>
      </w:r>
      <w:r w:rsidRPr="00E43535">
        <w:rPr>
          <w:lang w:eastAsia="en-GB"/>
        </w:rPr>
        <w:t>C.</w:t>
      </w:r>
    </w:p>
    <w:p w14:paraId="790676EF" w14:textId="6900CFE4" w:rsidR="00305B17" w:rsidRPr="00E43535" w:rsidRDefault="00305B17" w:rsidP="009C69DA">
      <w:pPr>
        <w:keepNext/>
        <w:rPr>
          <w:lang w:eastAsia="en-GB"/>
        </w:rPr>
      </w:pPr>
      <w:r w:rsidRPr="00E43535">
        <w:rPr>
          <w:lang w:eastAsia="en-GB"/>
        </w:rPr>
        <w:t xml:space="preserve">The test methods and test conditions shall be as per the corresponding test defined in </w:t>
      </w:r>
      <w:r w:rsidR="003145C3" w:rsidRPr="00E43535">
        <w:rPr>
          <w:lang w:eastAsia="en-GB"/>
        </w:rPr>
        <w:t xml:space="preserve">Para. </w:t>
      </w:r>
      <w:r w:rsidR="003145C3" w:rsidRPr="00E43535">
        <w:rPr>
          <w:lang w:eastAsia="en-GB"/>
        </w:rPr>
        <w:fldChar w:fldCharType="begin"/>
      </w:r>
      <w:r w:rsidR="003145C3" w:rsidRPr="00E43535">
        <w:rPr>
          <w:lang w:eastAsia="en-GB"/>
        </w:rPr>
        <w:instrText xml:space="preserve"> REF _Ref511122789 \r \h </w:instrText>
      </w:r>
      <w:r w:rsidR="002D32DB" w:rsidRPr="00E43535">
        <w:rPr>
          <w:lang w:eastAsia="en-GB"/>
        </w:rPr>
        <w:instrText xml:space="preserve"> \* MERGEFORMAT </w:instrText>
      </w:r>
      <w:r w:rsidR="003145C3" w:rsidRPr="00E43535">
        <w:rPr>
          <w:lang w:eastAsia="en-GB"/>
        </w:rPr>
      </w:r>
      <w:r w:rsidR="003145C3" w:rsidRPr="00E43535">
        <w:rPr>
          <w:lang w:eastAsia="en-GB"/>
        </w:rPr>
        <w:fldChar w:fldCharType="separate"/>
      </w:r>
      <w:r w:rsidR="00A524FE">
        <w:rPr>
          <w:lang w:eastAsia="en-GB"/>
        </w:rPr>
        <w:t>2.3.1</w:t>
      </w:r>
      <w:r w:rsidR="003145C3" w:rsidRPr="00E43535">
        <w:rPr>
          <w:lang w:eastAsia="en-GB"/>
        </w:rPr>
        <w:fldChar w:fldCharType="end"/>
      </w:r>
      <w:r w:rsidR="00665A8E">
        <w:rPr>
          <w:lang w:eastAsia="en-GB"/>
        </w:rPr>
        <w:t>,</w:t>
      </w:r>
      <w:r w:rsidR="003145C3" w:rsidRPr="00E43535">
        <w:rPr>
          <w:lang w:eastAsia="en-GB"/>
        </w:rPr>
        <w:t xml:space="preserve"> </w:t>
      </w:r>
      <w:r w:rsidRPr="00E43535">
        <w:rPr>
          <w:lang w:eastAsia="en-GB"/>
        </w:rPr>
        <w:t>Room Temperature Electrical Measurements.</w:t>
      </w:r>
    </w:p>
    <w:p w14:paraId="790676F0" w14:textId="77777777" w:rsidR="00EC202E" w:rsidRPr="00E43535" w:rsidRDefault="007D4785" w:rsidP="009C69DA">
      <w:pPr>
        <w:keepNext/>
        <w:rPr>
          <w:lang w:eastAsia="en-GB"/>
        </w:rPr>
      </w:pPr>
      <w:r w:rsidRPr="00E43535">
        <w:rPr>
          <w:lang w:eastAsia="en-GB"/>
        </w:rPr>
        <w:t>The drift values (</w:t>
      </w:r>
      <w:r w:rsidRPr="00E43535">
        <w:rPr>
          <w:rFonts w:cs="Arial"/>
          <w:lang w:eastAsia="en-GB"/>
        </w:rPr>
        <w:t>Δ</w:t>
      </w:r>
      <w:r w:rsidR="00305B17" w:rsidRPr="00E43535">
        <w:rPr>
          <w:lang w:eastAsia="en-GB"/>
        </w:rPr>
        <w:t>) shall not be exceeded for each characteristic specified. The corresponding absolute limit values for each characteristic shall not be exceeded.</w:t>
      </w:r>
    </w:p>
    <w:tbl>
      <w:tblPr>
        <w:tblStyle w:val="TableGrid"/>
        <w:tblW w:w="7778" w:type="dxa"/>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1060"/>
        <w:gridCol w:w="860"/>
        <w:gridCol w:w="860"/>
        <w:gridCol w:w="860"/>
      </w:tblGrid>
      <w:tr w:rsidR="00EC202E" w:rsidRPr="00E43535" w14:paraId="790676F7" w14:textId="77777777" w:rsidTr="00A524FE">
        <w:trPr>
          <w:trHeight w:val="317"/>
        </w:trPr>
        <w:tc>
          <w:tcPr>
            <w:tcW w:w="2891" w:type="dxa"/>
            <w:vMerge w:val="restart"/>
          </w:tcPr>
          <w:p w14:paraId="790676F2" w14:textId="618560CF" w:rsidR="00EC202E" w:rsidRPr="00E43535" w:rsidRDefault="00EC202E" w:rsidP="00B80899">
            <w:pPr>
              <w:pStyle w:val="Bodyjustified"/>
              <w:keepNext/>
            </w:pPr>
            <w:r w:rsidRPr="00E43535">
              <w:rPr>
                <w:w w:val="100"/>
              </w:rPr>
              <w:t>Characteristics</w:t>
            </w:r>
          </w:p>
        </w:tc>
        <w:tc>
          <w:tcPr>
            <w:tcW w:w="1247" w:type="dxa"/>
            <w:vMerge w:val="restart"/>
          </w:tcPr>
          <w:p w14:paraId="790676F4" w14:textId="54DFCB2D" w:rsidR="00EC202E" w:rsidRPr="00E43535" w:rsidRDefault="00EC202E" w:rsidP="00B80899">
            <w:pPr>
              <w:pStyle w:val="Bodyjustified"/>
              <w:keepNext/>
            </w:pPr>
            <w:r w:rsidRPr="00E43535">
              <w:rPr>
                <w:w w:val="100"/>
              </w:rPr>
              <w:t>Symbols</w:t>
            </w:r>
          </w:p>
        </w:tc>
        <w:tc>
          <w:tcPr>
            <w:tcW w:w="2780" w:type="dxa"/>
            <w:gridSpan w:val="3"/>
          </w:tcPr>
          <w:p w14:paraId="790676F5" w14:textId="77777777" w:rsidR="00EC202E" w:rsidRPr="00E43535" w:rsidRDefault="00EC202E" w:rsidP="003145C3">
            <w:pPr>
              <w:pStyle w:val="Bodyjustified"/>
              <w:keepNext/>
            </w:pPr>
            <w:r w:rsidRPr="00E43535">
              <w:rPr>
                <w:w w:val="100"/>
              </w:rPr>
              <w:t>Limits</w:t>
            </w:r>
          </w:p>
        </w:tc>
        <w:tc>
          <w:tcPr>
            <w:tcW w:w="860" w:type="dxa"/>
            <w:vMerge w:val="restart"/>
          </w:tcPr>
          <w:p w14:paraId="790676F6" w14:textId="77777777" w:rsidR="00EC202E" w:rsidRPr="00E43535" w:rsidRDefault="00EC202E" w:rsidP="003145C3">
            <w:pPr>
              <w:pStyle w:val="Bodyjustified"/>
              <w:keepNext/>
            </w:pPr>
            <w:r w:rsidRPr="00E43535">
              <w:rPr>
                <w:w w:val="100"/>
              </w:rPr>
              <w:t>Units</w:t>
            </w:r>
          </w:p>
        </w:tc>
      </w:tr>
      <w:tr w:rsidR="00EC202E" w:rsidRPr="00E43535" w14:paraId="790676FE" w14:textId="77777777" w:rsidTr="00A524FE">
        <w:trPr>
          <w:trHeight w:val="317"/>
        </w:trPr>
        <w:tc>
          <w:tcPr>
            <w:tcW w:w="2891" w:type="dxa"/>
            <w:vMerge/>
          </w:tcPr>
          <w:p w14:paraId="790676F8" w14:textId="77777777" w:rsidR="00EC202E" w:rsidRPr="00E43535" w:rsidRDefault="00EC202E" w:rsidP="003145C3">
            <w:pPr>
              <w:pStyle w:val="Bodyjustified"/>
              <w:keepNext/>
              <w:rPr>
                <w:color w:val="auto"/>
                <w:w w:val="100"/>
                <w:sz w:val="24"/>
                <w:szCs w:val="24"/>
              </w:rPr>
            </w:pPr>
          </w:p>
        </w:tc>
        <w:tc>
          <w:tcPr>
            <w:tcW w:w="1247" w:type="dxa"/>
            <w:vMerge/>
          </w:tcPr>
          <w:p w14:paraId="790676F9" w14:textId="77777777" w:rsidR="00EC202E" w:rsidRPr="00E43535" w:rsidRDefault="00EC202E" w:rsidP="003145C3">
            <w:pPr>
              <w:pStyle w:val="Bodyjustified"/>
              <w:keepNext/>
              <w:rPr>
                <w:color w:val="auto"/>
                <w:w w:val="100"/>
                <w:sz w:val="24"/>
                <w:szCs w:val="24"/>
              </w:rPr>
            </w:pPr>
          </w:p>
        </w:tc>
        <w:tc>
          <w:tcPr>
            <w:tcW w:w="1060" w:type="dxa"/>
            <w:vMerge w:val="restart"/>
          </w:tcPr>
          <w:p w14:paraId="790676FB" w14:textId="051BC891" w:rsidR="00EC202E" w:rsidRPr="00E43535" w:rsidRDefault="00EC202E" w:rsidP="003145C3">
            <w:pPr>
              <w:pStyle w:val="Bodyjustified"/>
              <w:keepNext/>
            </w:pPr>
            <w:r w:rsidRPr="00E43535">
              <w:rPr>
                <w:w w:val="100"/>
              </w:rPr>
              <w:t xml:space="preserve">Drift </w:t>
            </w:r>
            <w:r w:rsidRPr="00E43535">
              <w:rPr>
                <w:w w:val="100"/>
              </w:rPr>
              <w:br/>
              <w:t>Value</w:t>
            </w:r>
            <w:r w:rsidRPr="00E43535">
              <w:rPr>
                <w:w w:val="100"/>
              </w:rPr>
              <w:br/>
            </w:r>
            <w:r w:rsidR="00012091" w:rsidRPr="00E43535">
              <w:rPr>
                <w:w w:val="100"/>
              </w:rPr>
              <w:t>Δ</w:t>
            </w:r>
          </w:p>
        </w:tc>
        <w:tc>
          <w:tcPr>
            <w:tcW w:w="1720" w:type="dxa"/>
            <w:gridSpan w:val="2"/>
          </w:tcPr>
          <w:p w14:paraId="790676FC" w14:textId="77777777" w:rsidR="00EC202E" w:rsidRPr="00E43535" w:rsidRDefault="00EC202E" w:rsidP="003145C3">
            <w:pPr>
              <w:pStyle w:val="Bodyjustified"/>
              <w:keepNext/>
            </w:pPr>
            <w:r w:rsidRPr="00E43535">
              <w:rPr>
                <w:w w:val="100"/>
              </w:rPr>
              <w:t>Absolute</w:t>
            </w:r>
          </w:p>
        </w:tc>
        <w:tc>
          <w:tcPr>
            <w:tcW w:w="860" w:type="dxa"/>
            <w:vMerge/>
          </w:tcPr>
          <w:p w14:paraId="790676FD" w14:textId="77777777" w:rsidR="00EC202E" w:rsidRPr="00E43535" w:rsidRDefault="00EC202E" w:rsidP="003145C3">
            <w:pPr>
              <w:pStyle w:val="Bodyjustified"/>
              <w:keepNext/>
              <w:rPr>
                <w:color w:val="auto"/>
                <w:w w:val="100"/>
                <w:sz w:val="24"/>
                <w:szCs w:val="24"/>
              </w:rPr>
            </w:pPr>
          </w:p>
        </w:tc>
      </w:tr>
      <w:tr w:rsidR="00EC202E" w:rsidRPr="00E43535" w14:paraId="79067705" w14:textId="77777777" w:rsidTr="00A524FE">
        <w:trPr>
          <w:trHeight w:val="317"/>
        </w:trPr>
        <w:tc>
          <w:tcPr>
            <w:tcW w:w="2891" w:type="dxa"/>
            <w:vMerge/>
          </w:tcPr>
          <w:p w14:paraId="790676FF" w14:textId="77777777" w:rsidR="00EC202E" w:rsidRPr="00E43535" w:rsidRDefault="00EC202E" w:rsidP="003145C3">
            <w:pPr>
              <w:pStyle w:val="Bodyjustified"/>
              <w:keepNext/>
              <w:rPr>
                <w:color w:val="auto"/>
                <w:w w:val="100"/>
                <w:sz w:val="24"/>
                <w:szCs w:val="24"/>
              </w:rPr>
            </w:pPr>
          </w:p>
        </w:tc>
        <w:tc>
          <w:tcPr>
            <w:tcW w:w="1247" w:type="dxa"/>
            <w:vMerge/>
          </w:tcPr>
          <w:p w14:paraId="79067700" w14:textId="77777777" w:rsidR="00EC202E" w:rsidRPr="00E43535" w:rsidRDefault="00EC202E" w:rsidP="003145C3">
            <w:pPr>
              <w:pStyle w:val="Bodyjustified"/>
              <w:keepNext/>
              <w:rPr>
                <w:color w:val="auto"/>
                <w:w w:val="100"/>
                <w:sz w:val="24"/>
                <w:szCs w:val="24"/>
              </w:rPr>
            </w:pPr>
          </w:p>
        </w:tc>
        <w:tc>
          <w:tcPr>
            <w:tcW w:w="1060" w:type="dxa"/>
            <w:vMerge/>
          </w:tcPr>
          <w:p w14:paraId="79067701" w14:textId="77777777" w:rsidR="00EC202E" w:rsidRPr="00E43535" w:rsidRDefault="00EC202E" w:rsidP="003145C3">
            <w:pPr>
              <w:pStyle w:val="Bodyjustified"/>
              <w:keepNext/>
              <w:rPr>
                <w:color w:val="auto"/>
                <w:w w:val="100"/>
                <w:sz w:val="24"/>
                <w:szCs w:val="24"/>
              </w:rPr>
            </w:pPr>
          </w:p>
        </w:tc>
        <w:tc>
          <w:tcPr>
            <w:tcW w:w="860" w:type="dxa"/>
          </w:tcPr>
          <w:p w14:paraId="79067702" w14:textId="77777777" w:rsidR="00EC202E" w:rsidRPr="00E43535" w:rsidRDefault="00EC202E" w:rsidP="003145C3">
            <w:pPr>
              <w:pStyle w:val="Bodyjustified"/>
              <w:keepNext/>
            </w:pPr>
            <w:r w:rsidRPr="00E43535">
              <w:rPr>
                <w:w w:val="100"/>
              </w:rPr>
              <w:t>Min</w:t>
            </w:r>
          </w:p>
        </w:tc>
        <w:tc>
          <w:tcPr>
            <w:tcW w:w="860" w:type="dxa"/>
          </w:tcPr>
          <w:p w14:paraId="79067703" w14:textId="77777777" w:rsidR="00EC202E" w:rsidRPr="00E43535" w:rsidRDefault="00EC202E" w:rsidP="003145C3">
            <w:pPr>
              <w:pStyle w:val="Bodyjustified"/>
              <w:keepNext/>
            </w:pPr>
            <w:r w:rsidRPr="00E43535">
              <w:rPr>
                <w:w w:val="100"/>
              </w:rPr>
              <w:t>Max</w:t>
            </w:r>
          </w:p>
        </w:tc>
        <w:tc>
          <w:tcPr>
            <w:tcW w:w="860" w:type="dxa"/>
            <w:vMerge/>
          </w:tcPr>
          <w:p w14:paraId="79067704" w14:textId="77777777" w:rsidR="00EC202E" w:rsidRPr="00E43535" w:rsidRDefault="00EC202E" w:rsidP="003145C3">
            <w:pPr>
              <w:pStyle w:val="Bodyjustified"/>
              <w:keepNext/>
              <w:rPr>
                <w:color w:val="auto"/>
                <w:w w:val="100"/>
                <w:sz w:val="24"/>
                <w:szCs w:val="24"/>
              </w:rPr>
            </w:pPr>
          </w:p>
        </w:tc>
      </w:tr>
      <w:tr w:rsidR="00EC202E" w:rsidRPr="00E43535" w14:paraId="7906770D" w14:textId="77777777" w:rsidTr="00A524FE">
        <w:trPr>
          <w:trHeight w:val="737"/>
        </w:trPr>
        <w:tc>
          <w:tcPr>
            <w:tcW w:w="2891" w:type="dxa"/>
          </w:tcPr>
          <w:p w14:paraId="79067706" w14:textId="1C1FCB94" w:rsidR="00EC202E" w:rsidRPr="00E43535" w:rsidRDefault="007008E1" w:rsidP="007008E1">
            <w:pPr>
              <w:pStyle w:val="Bodyjustified"/>
              <w:keepNext/>
              <w:jc w:val="left"/>
            </w:pPr>
            <w:r>
              <w:rPr>
                <w:w w:val="100"/>
              </w:rPr>
              <w:t>Reverse</w:t>
            </w:r>
            <w:r w:rsidR="00EC202E" w:rsidRPr="00E43535">
              <w:rPr>
                <w:w w:val="100"/>
              </w:rPr>
              <w:t xml:space="preserve"> Current</w:t>
            </w:r>
          </w:p>
        </w:tc>
        <w:tc>
          <w:tcPr>
            <w:tcW w:w="1247" w:type="dxa"/>
          </w:tcPr>
          <w:p w14:paraId="79067707" w14:textId="05161F82" w:rsidR="00EC202E" w:rsidRPr="00E43535" w:rsidRDefault="00EC202E" w:rsidP="007008E1">
            <w:pPr>
              <w:pStyle w:val="Bodyjustified"/>
              <w:keepNext/>
            </w:pPr>
            <w:r w:rsidRPr="00E43535">
              <w:rPr>
                <w:w w:val="100"/>
              </w:rPr>
              <w:t>I</w:t>
            </w:r>
            <w:r w:rsidR="007008E1">
              <w:rPr>
                <w:w w:val="100"/>
                <w:vertAlign w:val="subscript"/>
              </w:rPr>
              <w:t>R</w:t>
            </w:r>
          </w:p>
        </w:tc>
        <w:tc>
          <w:tcPr>
            <w:tcW w:w="1060" w:type="dxa"/>
          </w:tcPr>
          <w:p w14:paraId="79067708" w14:textId="21D11798" w:rsidR="00EC202E" w:rsidRPr="00E43535" w:rsidRDefault="00EC202E" w:rsidP="003145C3">
            <w:pPr>
              <w:pStyle w:val="Bodyjustified"/>
              <w:keepNext/>
              <w:rPr>
                <w:w w:val="100"/>
              </w:rPr>
            </w:pPr>
            <w:r w:rsidRPr="00E43535">
              <w:rPr>
                <w:w w:val="100"/>
              </w:rPr>
              <w:t>±</w:t>
            </w:r>
            <w:r w:rsidR="008114A6" w:rsidRPr="00E43535">
              <w:rPr>
                <w:w w:val="100"/>
              </w:rPr>
              <w:t>5</w:t>
            </w:r>
          </w:p>
          <w:p w14:paraId="79067709" w14:textId="77777777" w:rsidR="00EC202E" w:rsidRPr="00E43535" w:rsidRDefault="00EC202E" w:rsidP="003145C3">
            <w:pPr>
              <w:pStyle w:val="Bodyjustified"/>
              <w:keepNext/>
            </w:pPr>
            <w:r w:rsidRPr="00E43535">
              <w:rPr>
                <w:w w:val="100"/>
              </w:rPr>
              <w:t>or (1) ±100%</w:t>
            </w:r>
          </w:p>
        </w:tc>
        <w:tc>
          <w:tcPr>
            <w:tcW w:w="860" w:type="dxa"/>
          </w:tcPr>
          <w:p w14:paraId="7906770A" w14:textId="77777777" w:rsidR="00EC202E" w:rsidRPr="00E43535" w:rsidRDefault="00EC202E" w:rsidP="003145C3">
            <w:pPr>
              <w:pStyle w:val="Bodyjustified"/>
              <w:keepNext/>
            </w:pPr>
            <w:r w:rsidRPr="00E43535">
              <w:rPr>
                <w:w w:val="100"/>
              </w:rPr>
              <w:t>-</w:t>
            </w:r>
          </w:p>
        </w:tc>
        <w:tc>
          <w:tcPr>
            <w:tcW w:w="860" w:type="dxa"/>
          </w:tcPr>
          <w:p w14:paraId="7906770B" w14:textId="516E11CD" w:rsidR="008114A6" w:rsidRPr="00E43535" w:rsidRDefault="007008E1" w:rsidP="007008E1">
            <w:pPr>
              <w:pStyle w:val="Bodyjustified"/>
              <w:keepNext/>
            </w:pPr>
            <w:r>
              <w:rPr>
                <w:w w:val="100"/>
              </w:rPr>
              <w:t>2</w:t>
            </w:r>
            <w:r w:rsidR="008114A6" w:rsidRPr="00E43535">
              <w:rPr>
                <w:w w:val="100"/>
              </w:rPr>
              <w:t>0</w:t>
            </w:r>
          </w:p>
        </w:tc>
        <w:tc>
          <w:tcPr>
            <w:tcW w:w="860" w:type="dxa"/>
          </w:tcPr>
          <w:p w14:paraId="7906770C" w14:textId="54239FA1" w:rsidR="00EC202E" w:rsidRPr="00E43535" w:rsidRDefault="007008E1" w:rsidP="008114A6">
            <w:pPr>
              <w:pStyle w:val="Bodyjustified"/>
              <w:keepNext/>
            </w:pPr>
            <w:r>
              <w:rPr>
                <w:rFonts w:cs="Arial"/>
                <w:w w:val="100"/>
                <w:lang w:val="en-US"/>
              </w:rPr>
              <w:t>µ</w:t>
            </w:r>
            <w:r w:rsidR="00EC202E" w:rsidRPr="00E43535">
              <w:rPr>
                <w:w w:val="100"/>
                <w:lang w:val="en-US"/>
              </w:rPr>
              <w:t>A</w:t>
            </w:r>
          </w:p>
        </w:tc>
      </w:tr>
      <w:tr w:rsidR="00EC202E" w:rsidRPr="00E43535" w14:paraId="7906771D" w14:textId="77777777" w:rsidTr="00A524FE">
        <w:trPr>
          <w:trHeight w:val="317"/>
        </w:trPr>
        <w:tc>
          <w:tcPr>
            <w:tcW w:w="2891" w:type="dxa"/>
            <w:vAlign w:val="center"/>
          </w:tcPr>
          <w:p w14:paraId="79067717" w14:textId="6BE21F40" w:rsidR="00EC202E" w:rsidRPr="00E43535" w:rsidRDefault="00EC202E" w:rsidP="007008E1">
            <w:pPr>
              <w:pStyle w:val="Bodyjustified"/>
              <w:jc w:val="left"/>
            </w:pPr>
            <w:r w:rsidRPr="00E43535">
              <w:rPr>
                <w:w w:val="100"/>
              </w:rPr>
              <w:t>Forward</w:t>
            </w:r>
            <w:r w:rsidR="007008E1">
              <w:rPr>
                <w:w w:val="100"/>
              </w:rPr>
              <w:t xml:space="preserve"> Voltage</w:t>
            </w:r>
          </w:p>
        </w:tc>
        <w:tc>
          <w:tcPr>
            <w:tcW w:w="1247" w:type="dxa"/>
            <w:vAlign w:val="center"/>
          </w:tcPr>
          <w:p w14:paraId="79067718" w14:textId="5A02FE53" w:rsidR="00EC202E" w:rsidRPr="00E43535" w:rsidRDefault="007008E1" w:rsidP="007008E1">
            <w:pPr>
              <w:pStyle w:val="Bodyjustified"/>
            </w:pPr>
            <w:r>
              <w:rPr>
                <w:w w:val="100"/>
              </w:rPr>
              <w:t>V</w:t>
            </w:r>
            <w:r w:rsidR="00EC202E" w:rsidRPr="00E43535">
              <w:rPr>
                <w:w w:val="100"/>
                <w:vertAlign w:val="subscript"/>
              </w:rPr>
              <w:t>F</w:t>
            </w:r>
          </w:p>
        </w:tc>
        <w:tc>
          <w:tcPr>
            <w:tcW w:w="1060" w:type="dxa"/>
            <w:vAlign w:val="center"/>
          </w:tcPr>
          <w:p w14:paraId="79067719" w14:textId="5AB6A705" w:rsidR="00EC202E" w:rsidRPr="00E43535" w:rsidRDefault="00EC202E" w:rsidP="007008E1">
            <w:pPr>
              <w:pStyle w:val="Bodyjustified"/>
            </w:pPr>
            <w:r w:rsidRPr="00E43535">
              <w:rPr>
                <w:w w:val="100"/>
              </w:rPr>
              <w:t>±</w:t>
            </w:r>
            <w:r w:rsidR="007008E1">
              <w:rPr>
                <w:w w:val="100"/>
              </w:rPr>
              <w:t>0.0</w:t>
            </w:r>
            <w:r w:rsidRPr="00E43535">
              <w:rPr>
                <w:w w:val="100"/>
              </w:rPr>
              <w:t>5</w:t>
            </w:r>
          </w:p>
        </w:tc>
        <w:tc>
          <w:tcPr>
            <w:tcW w:w="860" w:type="dxa"/>
            <w:vAlign w:val="center"/>
          </w:tcPr>
          <w:p w14:paraId="7906771A" w14:textId="2340C783" w:rsidR="00EC202E" w:rsidRPr="00E43535" w:rsidRDefault="007008E1" w:rsidP="007008E1">
            <w:pPr>
              <w:pStyle w:val="Bodyjustified"/>
            </w:pPr>
            <w:r>
              <w:rPr>
                <w:w w:val="100"/>
              </w:rPr>
              <w:t>-</w:t>
            </w:r>
          </w:p>
        </w:tc>
        <w:tc>
          <w:tcPr>
            <w:tcW w:w="860" w:type="dxa"/>
            <w:vAlign w:val="center"/>
          </w:tcPr>
          <w:p w14:paraId="7906771B" w14:textId="79EC2F49" w:rsidR="00EC202E" w:rsidRPr="00E43535" w:rsidRDefault="007008E1" w:rsidP="007008E1">
            <w:pPr>
              <w:pStyle w:val="Bodyjustified"/>
            </w:pPr>
            <w:r>
              <w:rPr>
                <w:w w:val="100"/>
              </w:rPr>
              <w:t>1.3</w:t>
            </w:r>
          </w:p>
        </w:tc>
        <w:tc>
          <w:tcPr>
            <w:tcW w:w="860" w:type="dxa"/>
            <w:vAlign w:val="center"/>
          </w:tcPr>
          <w:p w14:paraId="7906771C" w14:textId="27B34395" w:rsidR="00EC202E" w:rsidRPr="00E43535" w:rsidRDefault="007008E1" w:rsidP="007008E1">
            <w:pPr>
              <w:pStyle w:val="Bodyjustified"/>
            </w:pPr>
            <w:r>
              <w:rPr>
                <w:w w:val="100"/>
              </w:rPr>
              <w:t>V</w:t>
            </w:r>
          </w:p>
        </w:tc>
      </w:tr>
    </w:tbl>
    <w:p w14:paraId="7906771E" w14:textId="77777777" w:rsidR="000555FF" w:rsidRPr="00E43535" w:rsidRDefault="000555FF" w:rsidP="000555FF">
      <w:pPr>
        <w:pStyle w:val="NOTES"/>
        <w:rPr>
          <w:lang w:eastAsia="en-GB"/>
        </w:rPr>
      </w:pPr>
      <w:r w:rsidRPr="00E43535">
        <w:rPr>
          <w:lang w:eastAsia="en-GB"/>
        </w:rPr>
        <w:t>NOTES:</w:t>
      </w:r>
    </w:p>
    <w:p w14:paraId="7906771F" w14:textId="23346281" w:rsidR="000555FF" w:rsidRPr="00E43535" w:rsidRDefault="000555FF" w:rsidP="008114A6">
      <w:pPr>
        <w:pStyle w:val="numericallist"/>
        <w:spacing w:after="60"/>
        <w:rPr>
          <w:lang w:eastAsia="en-GB"/>
        </w:rPr>
      </w:pPr>
      <w:r w:rsidRPr="00E43535">
        <w:rPr>
          <w:lang w:eastAsia="en-GB"/>
        </w:rPr>
        <w:t>Whichever is the greater referred to</w:t>
      </w:r>
      <w:r w:rsidR="007008E1">
        <w:rPr>
          <w:lang w:eastAsia="en-GB"/>
        </w:rPr>
        <w:t xml:space="preserve"> the</w:t>
      </w:r>
      <w:r w:rsidRPr="00E43535">
        <w:rPr>
          <w:lang w:eastAsia="en-GB"/>
        </w:rPr>
        <w:t xml:space="preserve"> initial value.</w:t>
      </w:r>
    </w:p>
    <w:p w14:paraId="79067720" w14:textId="77777777" w:rsidR="000555FF" w:rsidRPr="00E43535" w:rsidRDefault="000555FF" w:rsidP="003145C3">
      <w:pPr>
        <w:pStyle w:val="Heading2"/>
        <w:rPr>
          <w:lang w:eastAsia="en-GB"/>
        </w:rPr>
      </w:pPr>
      <w:r w:rsidRPr="00E43535">
        <w:rPr>
          <w:lang w:eastAsia="en-GB"/>
        </w:rPr>
        <w:tab/>
      </w:r>
      <w:r w:rsidRPr="00E43535">
        <w:rPr>
          <w:lang w:eastAsia="en-GB"/>
        </w:rPr>
        <w:tab/>
      </w:r>
      <w:bookmarkStart w:id="33" w:name="_Toc8397119"/>
      <w:r w:rsidRPr="00E43535">
        <w:rPr>
          <w:lang w:eastAsia="en-GB"/>
        </w:rPr>
        <w:t>INTERMEDIATE AND END-POINT ELECTRICAL MEASUREMENTS</w:t>
      </w:r>
      <w:bookmarkEnd w:id="33"/>
    </w:p>
    <w:p w14:paraId="79067721" w14:textId="2660BF89" w:rsidR="000555FF" w:rsidRPr="00E43535" w:rsidRDefault="000555FF" w:rsidP="003145C3">
      <w:pPr>
        <w:keepNext/>
        <w:rPr>
          <w:lang w:eastAsia="en-GB"/>
        </w:rPr>
      </w:pPr>
      <w:r w:rsidRPr="00E43535">
        <w:rPr>
          <w:lang w:eastAsia="en-GB"/>
        </w:rPr>
        <w:t>Unless otherwise specified, the measurements shall be performed at T</w:t>
      </w:r>
      <w:r w:rsidRPr="00E43535">
        <w:rPr>
          <w:vertAlign w:val="subscript"/>
          <w:lang w:eastAsia="en-GB"/>
        </w:rPr>
        <w:t>amb</w:t>
      </w:r>
      <w:r w:rsidR="00012091" w:rsidRPr="00E43535">
        <w:rPr>
          <w:vertAlign w:val="subscript"/>
          <w:lang w:eastAsia="en-GB"/>
        </w:rPr>
        <w:t xml:space="preserve"> </w:t>
      </w:r>
      <w:r w:rsidRPr="00E43535">
        <w:rPr>
          <w:lang w:eastAsia="en-GB"/>
        </w:rPr>
        <w:t>=</w:t>
      </w:r>
      <w:r w:rsidR="00012091" w:rsidRPr="00E43535">
        <w:rPr>
          <w:lang w:eastAsia="en-GB"/>
        </w:rPr>
        <w:t xml:space="preserve"> </w:t>
      </w:r>
      <w:r w:rsidRPr="00E43535">
        <w:rPr>
          <w:lang w:eastAsia="en-GB"/>
        </w:rPr>
        <w:t>+2</w:t>
      </w:r>
      <w:r w:rsidR="006301DF">
        <w:rPr>
          <w:lang w:eastAsia="en-GB"/>
        </w:rPr>
        <w:t>5</w:t>
      </w:r>
      <w:r w:rsidRPr="00E43535">
        <w:rPr>
          <w:lang w:eastAsia="en-GB"/>
        </w:rPr>
        <w:t xml:space="preserve"> </w:t>
      </w:r>
      <w:r w:rsidRPr="00E43535">
        <w:rPr>
          <w:rFonts w:cs="Arial"/>
          <w:lang w:eastAsia="en-GB"/>
        </w:rPr>
        <w:t>±</w:t>
      </w:r>
      <w:r w:rsidRPr="00E43535">
        <w:rPr>
          <w:lang w:eastAsia="en-GB"/>
        </w:rPr>
        <w:t>3</w:t>
      </w:r>
      <w:r w:rsidR="00C56BE2" w:rsidRPr="00E43535">
        <w:rPr>
          <w:rFonts w:cs="Arial"/>
          <w:lang w:eastAsia="en-GB"/>
        </w:rPr>
        <w:t>°</w:t>
      </w:r>
      <w:r w:rsidRPr="00E43535">
        <w:rPr>
          <w:lang w:eastAsia="en-GB"/>
        </w:rPr>
        <w:t>C.</w:t>
      </w:r>
    </w:p>
    <w:p w14:paraId="79067722" w14:textId="5F3459FC" w:rsidR="000555FF" w:rsidRPr="00E43535" w:rsidRDefault="000555FF" w:rsidP="003145C3">
      <w:pPr>
        <w:keepNext/>
        <w:rPr>
          <w:lang w:eastAsia="en-GB"/>
        </w:rPr>
      </w:pPr>
      <w:r w:rsidRPr="00E43535">
        <w:rPr>
          <w:lang w:eastAsia="en-GB"/>
        </w:rPr>
        <w:t xml:space="preserve">The test methods and test conditions shall be as per the corresponding test defined in </w:t>
      </w:r>
      <w:r w:rsidR="003145C3" w:rsidRPr="00E43535">
        <w:rPr>
          <w:lang w:eastAsia="en-GB"/>
        </w:rPr>
        <w:t xml:space="preserve">Para. </w:t>
      </w:r>
      <w:r w:rsidR="003145C3" w:rsidRPr="00E43535">
        <w:rPr>
          <w:lang w:eastAsia="en-GB"/>
        </w:rPr>
        <w:fldChar w:fldCharType="begin"/>
      </w:r>
      <w:r w:rsidR="003145C3" w:rsidRPr="00E43535">
        <w:rPr>
          <w:lang w:eastAsia="en-GB"/>
        </w:rPr>
        <w:instrText xml:space="preserve"> REF _Ref511122789 \r \h </w:instrText>
      </w:r>
      <w:r w:rsidR="00064B4F" w:rsidRPr="00E43535">
        <w:rPr>
          <w:lang w:eastAsia="en-GB"/>
        </w:rPr>
        <w:instrText xml:space="preserve"> \* MERGEFORMAT </w:instrText>
      </w:r>
      <w:r w:rsidR="003145C3" w:rsidRPr="00E43535">
        <w:rPr>
          <w:lang w:eastAsia="en-GB"/>
        </w:rPr>
      </w:r>
      <w:r w:rsidR="003145C3" w:rsidRPr="00E43535">
        <w:rPr>
          <w:lang w:eastAsia="en-GB"/>
        </w:rPr>
        <w:fldChar w:fldCharType="separate"/>
      </w:r>
      <w:r w:rsidR="00A524FE">
        <w:rPr>
          <w:lang w:eastAsia="en-GB"/>
        </w:rPr>
        <w:t>2.3.1</w:t>
      </w:r>
      <w:r w:rsidR="003145C3" w:rsidRPr="00E43535">
        <w:rPr>
          <w:lang w:eastAsia="en-GB"/>
        </w:rPr>
        <w:fldChar w:fldCharType="end"/>
      </w:r>
      <w:r w:rsidR="00665A8E">
        <w:rPr>
          <w:lang w:eastAsia="en-GB"/>
        </w:rPr>
        <w:t>,</w:t>
      </w:r>
      <w:r w:rsidR="003145C3" w:rsidRPr="00E43535">
        <w:rPr>
          <w:lang w:eastAsia="en-GB"/>
        </w:rPr>
        <w:t xml:space="preserve"> </w:t>
      </w:r>
      <w:r w:rsidRPr="00E43535">
        <w:rPr>
          <w:lang w:eastAsia="en-GB"/>
        </w:rPr>
        <w:t>Room Temperature Electrical Measurements.</w:t>
      </w:r>
    </w:p>
    <w:p w14:paraId="79067723" w14:textId="6CDE47BF" w:rsidR="00305B17" w:rsidRPr="00E43535" w:rsidRDefault="006301DF" w:rsidP="003145C3">
      <w:pPr>
        <w:keepNext/>
        <w:rPr>
          <w:lang w:eastAsia="en-GB"/>
        </w:rPr>
      </w:pPr>
      <w:r w:rsidRPr="006301DF">
        <w:rPr>
          <w:lang w:eastAsia="en-GB"/>
        </w:rPr>
        <w:t>The drift values (Δ) shall not be exceeded for each characteristic specified. The corresponding absolute limit values for each characteristic shall not be exce</w:t>
      </w:r>
      <w:r>
        <w:rPr>
          <w:lang w:eastAsia="en-GB"/>
        </w:rPr>
        <w:t>eded</w:t>
      </w:r>
      <w:r w:rsidR="000555FF" w:rsidRPr="00E43535">
        <w:rPr>
          <w:lang w:eastAsia="en-GB"/>
        </w:rPr>
        <w:t>.</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928"/>
        <w:gridCol w:w="1247"/>
        <w:gridCol w:w="860"/>
        <w:gridCol w:w="860"/>
        <w:gridCol w:w="860"/>
      </w:tblGrid>
      <w:tr w:rsidR="00C56BE2" w:rsidRPr="00E43535" w14:paraId="79067728" w14:textId="77777777" w:rsidTr="006301DF">
        <w:trPr>
          <w:trHeight w:val="317"/>
        </w:trPr>
        <w:tc>
          <w:tcPr>
            <w:tcW w:w="1928" w:type="dxa"/>
            <w:vMerge w:val="restart"/>
          </w:tcPr>
          <w:p w14:paraId="79067724" w14:textId="77777777" w:rsidR="00C56BE2" w:rsidRPr="00E43535" w:rsidRDefault="00C56BE2" w:rsidP="003145C3">
            <w:pPr>
              <w:pStyle w:val="Bodyjustified"/>
              <w:keepNext/>
            </w:pPr>
            <w:r w:rsidRPr="00E43535">
              <w:rPr>
                <w:w w:val="100"/>
              </w:rPr>
              <w:t>Characteristics</w:t>
            </w:r>
          </w:p>
        </w:tc>
        <w:tc>
          <w:tcPr>
            <w:tcW w:w="1247" w:type="dxa"/>
            <w:vMerge w:val="restart"/>
          </w:tcPr>
          <w:p w14:paraId="79067725" w14:textId="77777777" w:rsidR="00C56BE2" w:rsidRPr="00E43535" w:rsidRDefault="00C56BE2" w:rsidP="003145C3">
            <w:pPr>
              <w:pStyle w:val="Bodyjustified"/>
              <w:keepNext/>
            </w:pPr>
            <w:r w:rsidRPr="00E43535">
              <w:rPr>
                <w:w w:val="100"/>
              </w:rPr>
              <w:t>Symbols</w:t>
            </w:r>
          </w:p>
        </w:tc>
        <w:tc>
          <w:tcPr>
            <w:tcW w:w="1720" w:type="dxa"/>
            <w:gridSpan w:val="2"/>
          </w:tcPr>
          <w:p w14:paraId="79067726" w14:textId="77777777" w:rsidR="00C56BE2" w:rsidRPr="00E43535" w:rsidRDefault="00C56BE2" w:rsidP="003145C3">
            <w:pPr>
              <w:pStyle w:val="Bodyjustified"/>
              <w:keepNext/>
            </w:pPr>
            <w:r w:rsidRPr="00E43535">
              <w:rPr>
                <w:w w:val="100"/>
              </w:rPr>
              <w:t>Limits</w:t>
            </w:r>
          </w:p>
        </w:tc>
        <w:tc>
          <w:tcPr>
            <w:tcW w:w="860" w:type="dxa"/>
            <w:vMerge w:val="restart"/>
          </w:tcPr>
          <w:p w14:paraId="79067727" w14:textId="77777777" w:rsidR="00C56BE2" w:rsidRPr="00E43535" w:rsidRDefault="00C56BE2" w:rsidP="003145C3">
            <w:pPr>
              <w:pStyle w:val="Bodyjustified"/>
              <w:keepNext/>
            </w:pPr>
            <w:r w:rsidRPr="00E43535">
              <w:rPr>
                <w:w w:val="100"/>
              </w:rPr>
              <w:t>Units</w:t>
            </w:r>
          </w:p>
        </w:tc>
      </w:tr>
      <w:tr w:rsidR="00C56BE2" w:rsidRPr="00E43535" w14:paraId="7906772E" w14:textId="77777777" w:rsidTr="006301DF">
        <w:trPr>
          <w:trHeight w:val="317"/>
        </w:trPr>
        <w:tc>
          <w:tcPr>
            <w:tcW w:w="1928" w:type="dxa"/>
            <w:vMerge/>
          </w:tcPr>
          <w:p w14:paraId="79067729" w14:textId="77777777" w:rsidR="00C56BE2" w:rsidRPr="00E43535" w:rsidRDefault="00C56BE2" w:rsidP="003145C3">
            <w:pPr>
              <w:pStyle w:val="Bodyjustified"/>
              <w:keepNext/>
            </w:pPr>
          </w:p>
        </w:tc>
        <w:tc>
          <w:tcPr>
            <w:tcW w:w="1247" w:type="dxa"/>
            <w:vMerge/>
          </w:tcPr>
          <w:p w14:paraId="7906772A" w14:textId="77777777" w:rsidR="00C56BE2" w:rsidRPr="00E43535" w:rsidRDefault="00C56BE2" w:rsidP="003145C3">
            <w:pPr>
              <w:pStyle w:val="Bodyjustified"/>
              <w:keepNext/>
            </w:pPr>
          </w:p>
        </w:tc>
        <w:tc>
          <w:tcPr>
            <w:tcW w:w="860" w:type="dxa"/>
          </w:tcPr>
          <w:p w14:paraId="7906772B" w14:textId="77777777" w:rsidR="00C56BE2" w:rsidRPr="00E43535" w:rsidRDefault="00C56BE2" w:rsidP="003145C3">
            <w:pPr>
              <w:pStyle w:val="Bodyjustified"/>
              <w:keepNext/>
            </w:pPr>
            <w:r w:rsidRPr="00E43535">
              <w:rPr>
                <w:w w:val="100"/>
              </w:rPr>
              <w:t>Min</w:t>
            </w:r>
          </w:p>
        </w:tc>
        <w:tc>
          <w:tcPr>
            <w:tcW w:w="860" w:type="dxa"/>
          </w:tcPr>
          <w:p w14:paraId="7906772C" w14:textId="77777777" w:rsidR="00C56BE2" w:rsidRPr="00E43535" w:rsidRDefault="00C56BE2" w:rsidP="003145C3">
            <w:pPr>
              <w:pStyle w:val="Bodyjustified"/>
              <w:keepNext/>
            </w:pPr>
            <w:r w:rsidRPr="00E43535">
              <w:rPr>
                <w:w w:val="100"/>
              </w:rPr>
              <w:t>Max</w:t>
            </w:r>
          </w:p>
        </w:tc>
        <w:tc>
          <w:tcPr>
            <w:tcW w:w="860" w:type="dxa"/>
            <w:vMerge/>
          </w:tcPr>
          <w:p w14:paraId="7906772D" w14:textId="77777777" w:rsidR="00C56BE2" w:rsidRPr="00E43535" w:rsidRDefault="00C56BE2" w:rsidP="003145C3">
            <w:pPr>
              <w:pStyle w:val="Bodyjustified"/>
              <w:keepNext/>
            </w:pPr>
          </w:p>
        </w:tc>
      </w:tr>
      <w:tr w:rsidR="006301DF" w:rsidRPr="00E43535" w14:paraId="79067734" w14:textId="77777777" w:rsidTr="006301DF">
        <w:trPr>
          <w:trHeight w:val="317"/>
        </w:trPr>
        <w:tc>
          <w:tcPr>
            <w:tcW w:w="1928" w:type="dxa"/>
            <w:vAlign w:val="center"/>
          </w:tcPr>
          <w:p w14:paraId="7906772F" w14:textId="389DF7F0" w:rsidR="006301DF" w:rsidRPr="00E43535" w:rsidRDefault="006301DF" w:rsidP="006301DF">
            <w:pPr>
              <w:pStyle w:val="Bodyjustified"/>
              <w:keepNext/>
              <w:jc w:val="left"/>
            </w:pPr>
            <w:r>
              <w:rPr>
                <w:w w:val="100"/>
              </w:rPr>
              <w:t>Reverse</w:t>
            </w:r>
            <w:r w:rsidRPr="00E43535">
              <w:rPr>
                <w:w w:val="100"/>
              </w:rPr>
              <w:t xml:space="preserve"> Current</w:t>
            </w:r>
          </w:p>
        </w:tc>
        <w:tc>
          <w:tcPr>
            <w:tcW w:w="1247" w:type="dxa"/>
            <w:vAlign w:val="center"/>
          </w:tcPr>
          <w:p w14:paraId="79067730" w14:textId="162F05DB" w:rsidR="006301DF" w:rsidRPr="00E43535" w:rsidRDefault="006301DF" w:rsidP="006301DF">
            <w:pPr>
              <w:pStyle w:val="Bodyjustified"/>
              <w:keepNext/>
            </w:pPr>
            <w:r w:rsidRPr="00E43535">
              <w:rPr>
                <w:w w:val="100"/>
              </w:rPr>
              <w:t>I</w:t>
            </w:r>
            <w:r>
              <w:rPr>
                <w:w w:val="100"/>
                <w:vertAlign w:val="subscript"/>
              </w:rPr>
              <w:t>R</w:t>
            </w:r>
          </w:p>
        </w:tc>
        <w:tc>
          <w:tcPr>
            <w:tcW w:w="860" w:type="dxa"/>
            <w:tcBorders>
              <w:bottom w:val="single" w:sz="4" w:space="0" w:color="auto"/>
            </w:tcBorders>
            <w:vAlign w:val="center"/>
          </w:tcPr>
          <w:p w14:paraId="79067731" w14:textId="77777777" w:rsidR="006301DF" w:rsidRPr="00E43535" w:rsidRDefault="006301DF" w:rsidP="006301DF">
            <w:pPr>
              <w:pStyle w:val="Bodyjustified"/>
              <w:keepNext/>
            </w:pPr>
            <w:r w:rsidRPr="00E43535">
              <w:rPr>
                <w:w w:val="100"/>
              </w:rPr>
              <w:t>-</w:t>
            </w:r>
          </w:p>
        </w:tc>
        <w:tc>
          <w:tcPr>
            <w:tcW w:w="860" w:type="dxa"/>
            <w:tcBorders>
              <w:bottom w:val="single" w:sz="4" w:space="0" w:color="auto"/>
            </w:tcBorders>
            <w:vAlign w:val="center"/>
          </w:tcPr>
          <w:p w14:paraId="79067732" w14:textId="499198D6" w:rsidR="006301DF" w:rsidRPr="00E43535" w:rsidRDefault="006301DF" w:rsidP="006301DF">
            <w:pPr>
              <w:pStyle w:val="Bodyjustified"/>
              <w:keepNext/>
            </w:pPr>
            <w:r w:rsidRPr="00E43535">
              <w:rPr>
                <w:w w:val="100"/>
              </w:rPr>
              <w:t>2</w:t>
            </w:r>
            <w:r>
              <w:rPr>
                <w:w w:val="100"/>
              </w:rPr>
              <w:t>0</w:t>
            </w:r>
          </w:p>
        </w:tc>
        <w:tc>
          <w:tcPr>
            <w:tcW w:w="860" w:type="dxa"/>
            <w:vAlign w:val="center"/>
          </w:tcPr>
          <w:p w14:paraId="79067733" w14:textId="31A21501" w:rsidR="006301DF" w:rsidRPr="00E43535" w:rsidRDefault="006301DF" w:rsidP="006301DF">
            <w:pPr>
              <w:pStyle w:val="Bodyjustified"/>
              <w:keepNext/>
            </w:pPr>
            <w:r>
              <w:rPr>
                <w:rFonts w:cs="Arial"/>
                <w:w w:val="100"/>
                <w:lang w:val="en-US"/>
              </w:rPr>
              <w:t>µ</w:t>
            </w:r>
            <w:r w:rsidRPr="00E43535">
              <w:rPr>
                <w:w w:val="100"/>
                <w:lang w:val="en-US"/>
              </w:rPr>
              <w:t>A</w:t>
            </w:r>
          </w:p>
        </w:tc>
      </w:tr>
      <w:tr w:rsidR="006301DF" w:rsidRPr="00E43535" w14:paraId="79067740" w14:textId="77777777" w:rsidTr="006301DF">
        <w:trPr>
          <w:trHeight w:val="317"/>
        </w:trPr>
        <w:tc>
          <w:tcPr>
            <w:tcW w:w="1928" w:type="dxa"/>
            <w:vAlign w:val="center"/>
          </w:tcPr>
          <w:p w14:paraId="7906773B" w14:textId="1CB73D7E" w:rsidR="006301DF" w:rsidRPr="00E43535" w:rsidRDefault="006301DF" w:rsidP="006301DF">
            <w:pPr>
              <w:pStyle w:val="Bodyjustified"/>
              <w:jc w:val="left"/>
            </w:pPr>
            <w:r w:rsidRPr="00E43535">
              <w:rPr>
                <w:w w:val="100"/>
              </w:rPr>
              <w:t>Forward</w:t>
            </w:r>
            <w:r>
              <w:rPr>
                <w:w w:val="100"/>
              </w:rPr>
              <w:t xml:space="preserve"> Voltage</w:t>
            </w:r>
          </w:p>
        </w:tc>
        <w:tc>
          <w:tcPr>
            <w:tcW w:w="1247" w:type="dxa"/>
            <w:vAlign w:val="center"/>
          </w:tcPr>
          <w:p w14:paraId="7906773C" w14:textId="7BFA35E7" w:rsidR="006301DF" w:rsidRPr="00E43535" w:rsidRDefault="006301DF" w:rsidP="006301DF">
            <w:pPr>
              <w:pStyle w:val="Bodyjustified"/>
            </w:pPr>
            <w:r>
              <w:rPr>
                <w:w w:val="100"/>
              </w:rPr>
              <w:t>V</w:t>
            </w:r>
            <w:r w:rsidRPr="00E43535">
              <w:rPr>
                <w:w w:val="100"/>
                <w:vertAlign w:val="subscript"/>
              </w:rPr>
              <w:t>F</w:t>
            </w:r>
          </w:p>
        </w:tc>
        <w:tc>
          <w:tcPr>
            <w:tcW w:w="860" w:type="dxa"/>
            <w:vAlign w:val="center"/>
          </w:tcPr>
          <w:p w14:paraId="7906773D" w14:textId="78AED2E4" w:rsidR="006301DF" w:rsidRPr="00E43535" w:rsidRDefault="006301DF" w:rsidP="006301DF">
            <w:pPr>
              <w:pStyle w:val="Bodyjustified"/>
            </w:pPr>
            <w:r>
              <w:rPr>
                <w:w w:val="100"/>
              </w:rPr>
              <w:t>-</w:t>
            </w:r>
          </w:p>
        </w:tc>
        <w:tc>
          <w:tcPr>
            <w:tcW w:w="860" w:type="dxa"/>
            <w:vAlign w:val="center"/>
          </w:tcPr>
          <w:p w14:paraId="7906773E" w14:textId="0D548AEF" w:rsidR="006301DF" w:rsidRPr="00E43535" w:rsidRDefault="006301DF" w:rsidP="006301DF">
            <w:pPr>
              <w:pStyle w:val="Bodyjustified"/>
            </w:pPr>
            <w:r>
              <w:rPr>
                <w:w w:val="100"/>
              </w:rPr>
              <w:t>1.3</w:t>
            </w:r>
          </w:p>
        </w:tc>
        <w:tc>
          <w:tcPr>
            <w:tcW w:w="860" w:type="dxa"/>
            <w:vAlign w:val="center"/>
          </w:tcPr>
          <w:p w14:paraId="7906773F" w14:textId="2885C597" w:rsidR="006301DF" w:rsidRPr="00E43535" w:rsidRDefault="006301DF" w:rsidP="006301DF">
            <w:pPr>
              <w:pStyle w:val="Bodyjustified"/>
            </w:pPr>
            <w:r>
              <w:rPr>
                <w:w w:val="100"/>
              </w:rPr>
              <w:t>V</w:t>
            </w:r>
          </w:p>
        </w:tc>
      </w:tr>
    </w:tbl>
    <w:p w14:paraId="79067743" w14:textId="77777777" w:rsidR="00503411" w:rsidRPr="00E43535" w:rsidRDefault="00A9165E" w:rsidP="00EA4598">
      <w:pPr>
        <w:pStyle w:val="Heading2"/>
        <w:rPr>
          <w:lang w:eastAsia="en-GB"/>
        </w:rPr>
      </w:pPr>
      <w:bookmarkStart w:id="34" w:name="_Toc8397120"/>
      <w:r w:rsidRPr="00E43535">
        <w:rPr>
          <w:lang w:eastAsia="en-GB"/>
        </w:rPr>
        <w:t>HIGH TEMPERATURE REVERSE BIAS BURN-IN CONDITIONS</w:t>
      </w:r>
      <w:bookmarkEnd w:id="34"/>
    </w:p>
    <w:tbl>
      <w:tblPr>
        <w:tblStyle w:val="TableGrid"/>
        <w:tblW w:w="7324" w:type="dxa"/>
        <w:tblInd w:w="1531"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2324"/>
        <w:gridCol w:w="862"/>
      </w:tblGrid>
      <w:tr w:rsidR="00A9165E" w:rsidRPr="00E43535" w14:paraId="79067748" w14:textId="77777777" w:rsidTr="00A524FE">
        <w:trPr>
          <w:trHeight w:val="340"/>
        </w:trPr>
        <w:tc>
          <w:tcPr>
            <w:tcW w:w="2891" w:type="dxa"/>
          </w:tcPr>
          <w:p w14:paraId="79067744" w14:textId="77777777" w:rsidR="00A9165E" w:rsidRPr="00E43535" w:rsidRDefault="00A9165E" w:rsidP="00EA4598">
            <w:pPr>
              <w:pStyle w:val="Bodyjustified"/>
              <w:keepNext/>
            </w:pPr>
            <w:r w:rsidRPr="00E43535">
              <w:rPr>
                <w:w w:val="100"/>
              </w:rPr>
              <w:t>Characteristics</w:t>
            </w:r>
          </w:p>
        </w:tc>
        <w:tc>
          <w:tcPr>
            <w:tcW w:w="1247" w:type="dxa"/>
          </w:tcPr>
          <w:p w14:paraId="79067745" w14:textId="77777777" w:rsidR="00A9165E" w:rsidRPr="00E43535" w:rsidRDefault="00A9165E" w:rsidP="00EA4598">
            <w:pPr>
              <w:pStyle w:val="Bodyjustified"/>
              <w:keepNext/>
            </w:pPr>
            <w:r w:rsidRPr="00E43535">
              <w:rPr>
                <w:w w:val="100"/>
              </w:rPr>
              <w:t>Symbols</w:t>
            </w:r>
          </w:p>
        </w:tc>
        <w:tc>
          <w:tcPr>
            <w:tcW w:w="2324" w:type="dxa"/>
          </w:tcPr>
          <w:p w14:paraId="79067746" w14:textId="77777777" w:rsidR="00A9165E" w:rsidRPr="00E43535" w:rsidRDefault="00A9165E" w:rsidP="00EA4598">
            <w:pPr>
              <w:pStyle w:val="Bodyjustified"/>
              <w:keepNext/>
            </w:pPr>
            <w:r w:rsidRPr="00E43535">
              <w:rPr>
                <w:w w:val="100"/>
              </w:rPr>
              <w:t>Test Conditions</w:t>
            </w:r>
          </w:p>
        </w:tc>
        <w:tc>
          <w:tcPr>
            <w:tcW w:w="862" w:type="dxa"/>
          </w:tcPr>
          <w:p w14:paraId="79067747" w14:textId="77777777" w:rsidR="00A9165E" w:rsidRPr="00E43535" w:rsidRDefault="00A9165E" w:rsidP="00EA4598">
            <w:pPr>
              <w:pStyle w:val="Bodyjustified"/>
              <w:keepNext/>
            </w:pPr>
            <w:r w:rsidRPr="00E43535">
              <w:rPr>
                <w:w w:val="100"/>
              </w:rPr>
              <w:t>Units</w:t>
            </w:r>
          </w:p>
        </w:tc>
      </w:tr>
      <w:tr w:rsidR="00A9165E" w:rsidRPr="00E43535" w14:paraId="7906774D" w14:textId="77777777" w:rsidTr="00A524FE">
        <w:trPr>
          <w:trHeight w:val="317"/>
        </w:trPr>
        <w:tc>
          <w:tcPr>
            <w:tcW w:w="2891" w:type="dxa"/>
            <w:vAlign w:val="center"/>
          </w:tcPr>
          <w:p w14:paraId="79067749" w14:textId="77777777" w:rsidR="00A9165E" w:rsidRPr="00E43535" w:rsidRDefault="00A9165E" w:rsidP="00EA4598">
            <w:pPr>
              <w:pStyle w:val="Bodyjustified"/>
              <w:keepNext/>
              <w:jc w:val="left"/>
            </w:pPr>
            <w:r w:rsidRPr="00E43535">
              <w:rPr>
                <w:w w:val="100"/>
              </w:rPr>
              <w:t>Ambient Temperature</w:t>
            </w:r>
          </w:p>
        </w:tc>
        <w:tc>
          <w:tcPr>
            <w:tcW w:w="1247" w:type="dxa"/>
            <w:vAlign w:val="center"/>
          </w:tcPr>
          <w:p w14:paraId="7906774A" w14:textId="77777777" w:rsidR="00A9165E" w:rsidRPr="00E43535" w:rsidRDefault="00A9165E" w:rsidP="00EA4598">
            <w:pPr>
              <w:pStyle w:val="Bodyjustified"/>
              <w:keepNext/>
            </w:pPr>
            <w:r w:rsidRPr="00E43535">
              <w:rPr>
                <w:w w:val="100"/>
              </w:rPr>
              <w:t>T</w:t>
            </w:r>
            <w:r w:rsidRPr="00E43535">
              <w:rPr>
                <w:w w:val="100"/>
                <w:vertAlign w:val="subscript"/>
              </w:rPr>
              <w:t>amb</w:t>
            </w:r>
          </w:p>
        </w:tc>
        <w:tc>
          <w:tcPr>
            <w:tcW w:w="2324" w:type="dxa"/>
            <w:vAlign w:val="center"/>
          </w:tcPr>
          <w:p w14:paraId="7906774B" w14:textId="77777777" w:rsidR="00A9165E" w:rsidRPr="00E43535" w:rsidRDefault="00A9165E" w:rsidP="00EA4598">
            <w:pPr>
              <w:pStyle w:val="Bodyjustified"/>
              <w:keepNext/>
            </w:pPr>
            <w:r w:rsidRPr="00E43535">
              <w:rPr>
                <w:w w:val="100"/>
              </w:rPr>
              <w:t>+150 (+0 -5)</w:t>
            </w:r>
          </w:p>
        </w:tc>
        <w:tc>
          <w:tcPr>
            <w:tcW w:w="862" w:type="dxa"/>
            <w:vAlign w:val="center"/>
          </w:tcPr>
          <w:p w14:paraId="7906774C" w14:textId="32FD0C51" w:rsidR="00A9165E" w:rsidRPr="00E43535" w:rsidRDefault="001E59B5" w:rsidP="00EA4598">
            <w:pPr>
              <w:pStyle w:val="Bodyjustified"/>
              <w:keepNext/>
            </w:pPr>
            <w:r w:rsidRPr="00E43535">
              <w:rPr>
                <w:w w:val="100"/>
              </w:rPr>
              <w:t>°C</w:t>
            </w:r>
          </w:p>
        </w:tc>
      </w:tr>
      <w:tr w:rsidR="00A9165E" w:rsidRPr="00E43535" w14:paraId="79067752" w14:textId="77777777" w:rsidTr="00A524FE">
        <w:trPr>
          <w:trHeight w:val="317"/>
        </w:trPr>
        <w:tc>
          <w:tcPr>
            <w:tcW w:w="2891" w:type="dxa"/>
            <w:vAlign w:val="center"/>
          </w:tcPr>
          <w:p w14:paraId="7906774E" w14:textId="16F9FAB9" w:rsidR="00A9165E" w:rsidRPr="00E43535" w:rsidRDefault="00A524FE" w:rsidP="00EA4598">
            <w:pPr>
              <w:pStyle w:val="Bodyjustified"/>
              <w:keepNext/>
              <w:jc w:val="left"/>
            </w:pPr>
            <w:r>
              <w:rPr>
                <w:w w:val="100"/>
              </w:rPr>
              <w:t>Rever</w:t>
            </w:r>
            <w:r w:rsidR="00A9165E" w:rsidRPr="00E43535">
              <w:rPr>
                <w:w w:val="100"/>
              </w:rPr>
              <w:t>se Voltage</w:t>
            </w:r>
          </w:p>
        </w:tc>
        <w:tc>
          <w:tcPr>
            <w:tcW w:w="1247" w:type="dxa"/>
            <w:vAlign w:val="center"/>
          </w:tcPr>
          <w:p w14:paraId="7906774F" w14:textId="22E7A945" w:rsidR="00A9165E" w:rsidRPr="00E43535" w:rsidRDefault="00A9165E" w:rsidP="00A524FE">
            <w:pPr>
              <w:pStyle w:val="Bodyjustified"/>
              <w:keepNext/>
            </w:pPr>
            <w:r w:rsidRPr="00E43535">
              <w:rPr>
                <w:w w:val="100"/>
              </w:rPr>
              <w:t>V</w:t>
            </w:r>
            <w:r w:rsidR="00A524FE">
              <w:rPr>
                <w:w w:val="100"/>
                <w:vertAlign w:val="subscript"/>
              </w:rPr>
              <w:t>R</w:t>
            </w:r>
          </w:p>
        </w:tc>
        <w:tc>
          <w:tcPr>
            <w:tcW w:w="2324" w:type="dxa"/>
            <w:vAlign w:val="center"/>
          </w:tcPr>
          <w:p w14:paraId="79067750" w14:textId="187BB39B" w:rsidR="00A9165E" w:rsidRPr="00E43535" w:rsidRDefault="00A524FE" w:rsidP="00A524FE">
            <w:pPr>
              <w:pStyle w:val="Bodyjustified"/>
              <w:keepNext/>
            </w:pPr>
            <w:r>
              <w:rPr>
                <w:w w:val="100"/>
              </w:rPr>
              <w:t>3</w:t>
            </w:r>
            <w:r w:rsidR="008114A6" w:rsidRPr="00E43535">
              <w:rPr>
                <w:w w:val="100"/>
              </w:rPr>
              <w:t>2</w:t>
            </w:r>
            <w:r>
              <w:rPr>
                <w:w w:val="100"/>
              </w:rPr>
              <w:t>0</w:t>
            </w:r>
          </w:p>
        </w:tc>
        <w:tc>
          <w:tcPr>
            <w:tcW w:w="862" w:type="dxa"/>
            <w:vAlign w:val="center"/>
          </w:tcPr>
          <w:p w14:paraId="79067751" w14:textId="77777777" w:rsidR="00A9165E" w:rsidRPr="00E43535" w:rsidRDefault="00A9165E" w:rsidP="00EA4598">
            <w:pPr>
              <w:pStyle w:val="Bodyjustified"/>
              <w:keepNext/>
            </w:pPr>
            <w:r w:rsidRPr="00E43535">
              <w:rPr>
                <w:w w:val="100"/>
              </w:rPr>
              <w:t>V</w:t>
            </w:r>
          </w:p>
        </w:tc>
      </w:tr>
      <w:tr w:rsidR="00A9165E" w:rsidRPr="00E43535" w14:paraId="79067757" w14:textId="77777777" w:rsidTr="00A524FE">
        <w:trPr>
          <w:trHeight w:val="317"/>
        </w:trPr>
        <w:tc>
          <w:tcPr>
            <w:tcW w:w="2891" w:type="dxa"/>
            <w:vAlign w:val="center"/>
          </w:tcPr>
          <w:p w14:paraId="79067753" w14:textId="77777777" w:rsidR="00A9165E" w:rsidRPr="00E43535" w:rsidRDefault="00A9165E" w:rsidP="00EA4598">
            <w:pPr>
              <w:pStyle w:val="Bodyjustified"/>
              <w:jc w:val="left"/>
            </w:pPr>
            <w:r w:rsidRPr="00E43535">
              <w:rPr>
                <w:w w:val="100"/>
              </w:rPr>
              <w:t>Duration</w:t>
            </w:r>
          </w:p>
        </w:tc>
        <w:tc>
          <w:tcPr>
            <w:tcW w:w="1247" w:type="dxa"/>
            <w:vAlign w:val="center"/>
          </w:tcPr>
          <w:p w14:paraId="79067754" w14:textId="77777777" w:rsidR="00A9165E" w:rsidRPr="00E43535" w:rsidRDefault="00A9165E" w:rsidP="00EA4598">
            <w:pPr>
              <w:pStyle w:val="Bodyjustified"/>
            </w:pPr>
            <w:r w:rsidRPr="00E43535">
              <w:rPr>
                <w:w w:val="100"/>
              </w:rPr>
              <w:t>t</w:t>
            </w:r>
          </w:p>
        </w:tc>
        <w:tc>
          <w:tcPr>
            <w:tcW w:w="2324" w:type="dxa"/>
            <w:vAlign w:val="center"/>
          </w:tcPr>
          <w:p w14:paraId="79067755" w14:textId="4A7EE27E" w:rsidR="00A9165E" w:rsidRPr="00E43535" w:rsidRDefault="00A524FE" w:rsidP="00A524FE">
            <w:pPr>
              <w:pStyle w:val="Bodyjustified"/>
            </w:pPr>
            <w:r>
              <w:rPr>
                <w:rFonts w:cs="Arial"/>
                <w:w w:val="100"/>
              </w:rPr>
              <w:t>≥</w:t>
            </w:r>
            <w:r>
              <w:rPr>
                <w:w w:val="100"/>
              </w:rPr>
              <w:t xml:space="preserve"> </w:t>
            </w:r>
            <w:r w:rsidR="00A9165E" w:rsidRPr="00E43535">
              <w:rPr>
                <w:w w:val="100"/>
              </w:rPr>
              <w:t>48</w:t>
            </w:r>
          </w:p>
        </w:tc>
        <w:tc>
          <w:tcPr>
            <w:tcW w:w="862" w:type="dxa"/>
            <w:vAlign w:val="center"/>
          </w:tcPr>
          <w:p w14:paraId="79067756" w14:textId="77777777" w:rsidR="00A9165E" w:rsidRPr="00E43535" w:rsidRDefault="00A9165E" w:rsidP="00EA4598">
            <w:pPr>
              <w:pStyle w:val="Bodyjustified"/>
            </w:pPr>
            <w:r w:rsidRPr="00E43535">
              <w:rPr>
                <w:w w:val="100"/>
              </w:rPr>
              <w:t>Hours</w:t>
            </w:r>
          </w:p>
        </w:tc>
      </w:tr>
    </w:tbl>
    <w:p w14:paraId="79067758" w14:textId="77777777" w:rsidR="00A9165E" w:rsidRPr="00E43535" w:rsidRDefault="00A9165E" w:rsidP="0052239E">
      <w:pPr>
        <w:pStyle w:val="Heading2"/>
        <w:rPr>
          <w:lang w:eastAsia="en-GB"/>
        </w:rPr>
      </w:pPr>
      <w:r w:rsidRPr="00E43535">
        <w:rPr>
          <w:lang w:eastAsia="en-GB"/>
        </w:rPr>
        <w:lastRenderedPageBreak/>
        <w:tab/>
      </w:r>
      <w:r w:rsidRPr="00E43535">
        <w:rPr>
          <w:lang w:eastAsia="en-GB"/>
        </w:rPr>
        <w:tab/>
      </w:r>
      <w:bookmarkStart w:id="35" w:name="_Ref511123173"/>
      <w:bookmarkStart w:id="36" w:name="_Toc8397121"/>
      <w:r w:rsidRPr="00E43535">
        <w:rPr>
          <w:lang w:eastAsia="en-GB"/>
        </w:rPr>
        <w:t>POWER BURN-IN CONDITIONS</w:t>
      </w:r>
      <w:bookmarkEnd w:id="35"/>
      <w:bookmarkEnd w:id="36"/>
    </w:p>
    <w:tbl>
      <w:tblPr>
        <w:tblStyle w:val="TableGrid"/>
        <w:tblW w:w="7664" w:type="dxa"/>
        <w:tblInd w:w="1531" w:type="dxa"/>
        <w:tblLayout w:type="fixed"/>
        <w:tblCellMar>
          <w:top w:w="28" w:type="dxa"/>
          <w:left w:w="57" w:type="dxa"/>
          <w:bottom w:w="28" w:type="dxa"/>
          <w:right w:w="57" w:type="dxa"/>
        </w:tblCellMar>
        <w:tblLook w:val="0000" w:firstRow="0" w:lastRow="0" w:firstColumn="0" w:lastColumn="0" w:noHBand="0" w:noVBand="0"/>
      </w:tblPr>
      <w:tblGrid>
        <w:gridCol w:w="3231"/>
        <w:gridCol w:w="1247"/>
        <w:gridCol w:w="2324"/>
        <w:gridCol w:w="862"/>
      </w:tblGrid>
      <w:tr w:rsidR="00A9165E" w:rsidRPr="00E43535" w14:paraId="7906775D" w14:textId="77777777" w:rsidTr="00A524FE">
        <w:trPr>
          <w:trHeight w:val="340"/>
        </w:trPr>
        <w:tc>
          <w:tcPr>
            <w:tcW w:w="3231" w:type="dxa"/>
          </w:tcPr>
          <w:p w14:paraId="79067759" w14:textId="77777777" w:rsidR="00A9165E" w:rsidRPr="00E43535" w:rsidRDefault="00A9165E" w:rsidP="0052239E">
            <w:pPr>
              <w:pStyle w:val="Bodyjustified"/>
              <w:keepNext/>
            </w:pPr>
            <w:r w:rsidRPr="00E43535">
              <w:rPr>
                <w:w w:val="100"/>
              </w:rPr>
              <w:t>Characteristics</w:t>
            </w:r>
          </w:p>
        </w:tc>
        <w:tc>
          <w:tcPr>
            <w:tcW w:w="1247" w:type="dxa"/>
          </w:tcPr>
          <w:p w14:paraId="7906775A" w14:textId="77777777" w:rsidR="00A9165E" w:rsidRPr="00E43535" w:rsidRDefault="00A9165E" w:rsidP="0052239E">
            <w:pPr>
              <w:pStyle w:val="Bodyjustified"/>
              <w:keepNext/>
            </w:pPr>
            <w:r w:rsidRPr="00E43535">
              <w:rPr>
                <w:w w:val="100"/>
              </w:rPr>
              <w:t>Symbols</w:t>
            </w:r>
          </w:p>
        </w:tc>
        <w:tc>
          <w:tcPr>
            <w:tcW w:w="2324" w:type="dxa"/>
          </w:tcPr>
          <w:p w14:paraId="7906775B" w14:textId="77777777" w:rsidR="00A9165E" w:rsidRPr="00E43535" w:rsidRDefault="00A9165E" w:rsidP="0052239E">
            <w:pPr>
              <w:pStyle w:val="Bodyjustified"/>
              <w:keepNext/>
            </w:pPr>
            <w:r w:rsidRPr="00E43535">
              <w:rPr>
                <w:w w:val="100"/>
              </w:rPr>
              <w:t>Test Conditions</w:t>
            </w:r>
          </w:p>
        </w:tc>
        <w:tc>
          <w:tcPr>
            <w:tcW w:w="862" w:type="dxa"/>
          </w:tcPr>
          <w:p w14:paraId="7906775C" w14:textId="77777777" w:rsidR="00A9165E" w:rsidRPr="00E43535" w:rsidRDefault="00A9165E" w:rsidP="0052239E">
            <w:pPr>
              <w:pStyle w:val="Bodyjustified"/>
              <w:keepNext/>
            </w:pPr>
            <w:r w:rsidRPr="00E43535">
              <w:rPr>
                <w:w w:val="100"/>
              </w:rPr>
              <w:t>Units</w:t>
            </w:r>
          </w:p>
        </w:tc>
      </w:tr>
      <w:tr w:rsidR="00A9165E" w:rsidRPr="00E43535" w14:paraId="79067762" w14:textId="77777777" w:rsidTr="00A524FE">
        <w:trPr>
          <w:trHeight w:val="317"/>
        </w:trPr>
        <w:tc>
          <w:tcPr>
            <w:tcW w:w="3231" w:type="dxa"/>
            <w:vAlign w:val="center"/>
          </w:tcPr>
          <w:p w14:paraId="7906775E" w14:textId="77777777" w:rsidR="00A9165E" w:rsidRPr="00E43535" w:rsidRDefault="00A9165E" w:rsidP="0052239E">
            <w:pPr>
              <w:pStyle w:val="Bodyjustified"/>
              <w:keepNext/>
              <w:jc w:val="left"/>
            </w:pPr>
            <w:r w:rsidRPr="00E43535">
              <w:rPr>
                <w:w w:val="100"/>
              </w:rPr>
              <w:t>Ambient Temperature</w:t>
            </w:r>
          </w:p>
        </w:tc>
        <w:tc>
          <w:tcPr>
            <w:tcW w:w="1247" w:type="dxa"/>
            <w:vAlign w:val="center"/>
          </w:tcPr>
          <w:p w14:paraId="7906775F" w14:textId="77777777" w:rsidR="00A9165E" w:rsidRPr="00E43535" w:rsidRDefault="00A9165E" w:rsidP="0052239E">
            <w:pPr>
              <w:pStyle w:val="Bodyjustified"/>
              <w:keepNext/>
            </w:pPr>
            <w:r w:rsidRPr="00E43535">
              <w:rPr>
                <w:w w:val="100"/>
              </w:rPr>
              <w:t>T</w:t>
            </w:r>
            <w:r w:rsidRPr="00E43535">
              <w:rPr>
                <w:w w:val="100"/>
                <w:vertAlign w:val="subscript"/>
              </w:rPr>
              <w:t>amb</w:t>
            </w:r>
          </w:p>
        </w:tc>
        <w:tc>
          <w:tcPr>
            <w:tcW w:w="2324" w:type="dxa"/>
            <w:vAlign w:val="center"/>
          </w:tcPr>
          <w:p w14:paraId="79067760" w14:textId="2B74107F" w:rsidR="00A9165E" w:rsidRPr="00E43535" w:rsidRDefault="00A9165E" w:rsidP="0052239E">
            <w:pPr>
              <w:pStyle w:val="Bodyjustified"/>
              <w:keepNext/>
            </w:pPr>
            <w:r w:rsidRPr="00E43535">
              <w:rPr>
                <w:w w:val="100"/>
              </w:rPr>
              <w:t>+2</w:t>
            </w:r>
            <w:r w:rsidR="00A524FE">
              <w:rPr>
                <w:w w:val="100"/>
              </w:rPr>
              <w:t>5</w:t>
            </w:r>
            <w:r w:rsidRPr="00E43535">
              <w:rPr>
                <w:w w:val="100"/>
              </w:rPr>
              <w:t xml:space="preserve"> </w:t>
            </w:r>
            <w:r w:rsidR="00A524FE">
              <w:rPr>
                <w:w w:val="100"/>
              </w:rPr>
              <w:t>(</w:t>
            </w:r>
            <w:r w:rsidRPr="00E43535">
              <w:rPr>
                <w:w w:val="100"/>
              </w:rPr>
              <w:t>+</w:t>
            </w:r>
            <w:r w:rsidR="00A524FE">
              <w:rPr>
                <w:w w:val="100"/>
              </w:rPr>
              <w:t>0 -</w:t>
            </w:r>
            <w:r w:rsidRPr="00E43535">
              <w:rPr>
                <w:w w:val="100"/>
              </w:rPr>
              <w:t>5</w:t>
            </w:r>
            <w:r w:rsidR="00A524FE">
              <w:rPr>
                <w:w w:val="100"/>
              </w:rPr>
              <w:t>)</w:t>
            </w:r>
          </w:p>
        </w:tc>
        <w:tc>
          <w:tcPr>
            <w:tcW w:w="862" w:type="dxa"/>
            <w:vAlign w:val="center"/>
          </w:tcPr>
          <w:p w14:paraId="79067761" w14:textId="758B8B29" w:rsidR="00A9165E" w:rsidRPr="00E43535" w:rsidRDefault="001E59B5" w:rsidP="0052239E">
            <w:pPr>
              <w:pStyle w:val="Bodyjustified"/>
              <w:keepNext/>
            </w:pPr>
            <w:r w:rsidRPr="00E43535">
              <w:rPr>
                <w:w w:val="100"/>
              </w:rPr>
              <w:t>°C</w:t>
            </w:r>
          </w:p>
        </w:tc>
      </w:tr>
      <w:tr w:rsidR="00A524FE" w:rsidRPr="00E43535" w14:paraId="79067768" w14:textId="77777777" w:rsidTr="00A524FE">
        <w:trPr>
          <w:trHeight w:val="317"/>
        </w:trPr>
        <w:tc>
          <w:tcPr>
            <w:tcW w:w="3231" w:type="dxa"/>
            <w:vAlign w:val="center"/>
          </w:tcPr>
          <w:p w14:paraId="79067763" w14:textId="413F67CD" w:rsidR="00A524FE" w:rsidRPr="00E43535" w:rsidRDefault="00A524FE" w:rsidP="00A524FE">
            <w:pPr>
              <w:pStyle w:val="Bodyjustified"/>
              <w:jc w:val="left"/>
            </w:pPr>
            <w:r w:rsidRPr="00F53346">
              <w:t>Junction Temperature</w:t>
            </w:r>
          </w:p>
        </w:tc>
        <w:tc>
          <w:tcPr>
            <w:tcW w:w="1247" w:type="dxa"/>
            <w:vAlign w:val="center"/>
          </w:tcPr>
          <w:p w14:paraId="79067764" w14:textId="5257EFA9" w:rsidR="00A524FE" w:rsidRPr="00E43535" w:rsidRDefault="00A524FE" w:rsidP="00A524FE">
            <w:pPr>
              <w:pStyle w:val="Bodyjustified"/>
            </w:pPr>
            <w:r w:rsidRPr="00F53346">
              <w:t>T</w:t>
            </w:r>
            <w:r w:rsidRPr="00F53346">
              <w:rPr>
                <w:vertAlign w:val="subscript"/>
              </w:rPr>
              <w:t>J</w:t>
            </w:r>
          </w:p>
        </w:tc>
        <w:tc>
          <w:tcPr>
            <w:tcW w:w="2324" w:type="dxa"/>
            <w:vAlign w:val="center"/>
          </w:tcPr>
          <w:p w14:paraId="79067766" w14:textId="16AA6653" w:rsidR="00A524FE" w:rsidRPr="00E43535" w:rsidRDefault="00A524FE" w:rsidP="00BB154A">
            <w:pPr>
              <w:pStyle w:val="Bodyjustified"/>
            </w:pPr>
            <w:r w:rsidRPr="00F53346">
              <w:t>+1</w:t>
            </w:r>
            <w:r w:rsidR="00BB154A">
              <w:t>75</w:t>
            </w:r>
            <w:r w:rsidRPr="00F53346">
              <w:t xml:space="preserve"> (+0 -5)</w:t>
            </w:r>
          </w:p>
        </w:tc>
        <w:tc>
          <w:tcPr>
            <w:tcW w:w="862" w:type="dxa"/>
            <w:vAlign w:val="center"/>
          </w:tcPr>
          <w:p w14:paraId="79067767" w14:textId="5A7FDE60" w:rsidR="00A524FE" w:rsidRPr="00E43535" w:rsidRDefault="00A524FE" w:rsidP="00A524FE">
            <w:pPr>
              <w:pStyle w:val="Bodyjustified"/>
            </w:pPr>
            <w:r w:rsidRPr="002657E1">
              <w:t>°C</w:t>
            </w:r>
          </w:p>
        </w:tc>
      </w:tr>
      <w:tr w:rsidR="00A524FE" w:rsidRPr="00E43535" w14:paraId="4C92C5BF" w14:textId="77777777" w:rsidTr="00A524FE">
        <w:trPr>
          <w:trHeight w:val="317"/>
        </w:trPr>
        <w:tc>
          <w:tcPr>
            <w:tcW w:w="3231" w:type="dxa"/>
            <w:vAlign w:val="center"/>
          </w:tcPr>
          <w:p w14:paraId="69C8A5E1" w14:textId="4C8CC648" w:rsidR="00A524FE" w:rsidRPr="00F53346" w:rsidRDefault="00A524FE" w:rsidP="00A524FE">
            <w:pPr>
              <w:pStyle w:val="Bodyjustified"/>
              <w:jc w:val="left"/>
            </w:pPr>
            <w:r w:rsidRPr="00F53346">
              <w:t>Average Output Rectified Current</w:t>
            </w:r>
          </w:p>
        </w:tc>
        <w:tc>
          <w:tcPr>
            <w:tcW w:w="1247" w:type="dxa"/>
            <w:vAlign w:val="center"/>
          </w:tcPr>
          <w:p w14:paraId="51909F20" w14:textId="4F9F840F" w:rsidR="00A524FE" w:rsidRPr="00F53346" w:rsidRDefault="00A524FE" w:rsidP="00A524FE">
            <w:pPr>
              <w:pStyle w:val="Bodyjustified"/>
            </w:pPr>
            <w:r w:rsidRPr="00F53346">
              <w:t>I</w:t>
            </w:r>
            <w:r>
              <w:rPr>
                <w:vertAlign w:val="subscript"/>
              </w:rPr>
              <w:t>O</w:t>
            </w:r>
          </w:p>
        </w:tc>
        <w:tc>
          <w:tcPr>
            <w:tcW w:w="2324" w:type="dxa"/>
            <w:vAlign w:val="center"/>
          </w:tcPr>
          <w:p w14:paraId="3435682A" w14:textId="359A0D5D" w:rsidR="00A524FE" w:rsidRPr="00F53346" w:rsidRDefault="00A524FE" w:rsidP="00A524FE">
            <w:pPr>
              <w:pStyle w:val="Bodyjustified"/>
            </w:pPr>
            <w:r w:rsidRPr="00F53346">
              <w:t>Note 1</w:t>
            </w:r>
          </w:p>
        </w:tc>
        <w:tc>
          <w:tcPr>
            <w:tcW w:w="862" w:type="dxa"/>
            <w:vAlign w:val="center"/>
          </w:tcPr>
          <w:p w14:paraId="7FE9EF6B" w14:textId="71FF816C" w:rsidR="00A524FE" w:rsidRPr="002657E1" w:rsidRDefault="00A524FE" w:rsidP="00A524FE">
            <w:pPr>
              <w:pStyle w:val="Bodyjustified"/>
            </w:pPr>
            <w:r w:rsidRPr="00F53346">
              <w:t>A</w:t>
            </w:r>
          </w:p>
        </w:tc>
      </w:tr>
      <w:tr w:rsidR="00A524FE" w:rsidRPr="00E43535" w14:paraId="7906776D" w14:textId="77777777" w:rsidTr="00A524FE">
        <w:trPr>
          <w:trHeight w:val="317"/>
        </w:trPr>
        <w:tc>
          <w:tcPr>
            <w:tcW w:w="3231" w:type="dxa"/>
            <w:vAlign w:val="center"/>
          </w:tcPr>
          <w:p w14:paraId="79067769" w14:textId="2BDB9E66" w:rsidR="00A524FE" w:rsidRPr="00E43535" w:rsidRDefault="00A524FE" w:rsidP="00A524FE">
            <w:pPr>
              <w:pStyle w:val="Bodyjustified"/>
              <w:jc w:val="left"/>
            </w:pPr>
            <w:r w:rsidRPr="00F53346">
              <w:t>Duration</w:t>
            </w:r>
          </w:p>
        </w:tc>
        <w:tc>
          <w:tcPr>
            <w:tcW w:w="1247" w:type="dxa"/>
            <w:vAlign w:val="center"/>
          </w:tcPr>
          <w:p w14:paraId="7906776A" w14:textId="15FE9113" w:rsidR="00A524FE" w:rsidRPr="00E43535" w:rsidRDefault="00A524FE" w:rsidP="00A524FE">
            <w:pPr>
              <w:pStyle w:val="Bodyjustified"/>
            </w:pPr>
            <w:r w:rsidRPr="00F53346">
              <w:t>t</w:t>
            </w:r>
          </w:p>
        </w:tc>
        <w:tc>
          <w:tcPr>
            <w:tcW w:w="2324" w:type="dxa"/>
            <w:vAlign w:val="center"/>
          </w:tcPr>
          <w:p w14:paraId="7906776B" w14:textId="244AC658" w:rsidR="00A524FE" w:rsidRPr="00E43535" w:rsidRDefault="00A524FE" w:rsidP="00A524FE">
            <w:pPr>
              <w:pStyle w:val="Bodyjustified"/>
            </w:pPr>
            <w:r w:rsidRPr="00F53346">
              <w:t>≥ 168</w:t>
            </w:r>
          </w:p>
        </w:tc>
        <w:tc>
          <w:tcPr>
            <w:tcW w:w="862" w:type="dxa"/>
            <w:vAlign w:val="center"/>
          </w:tcPr>
          <w:p w14:paraId="7906776C" w14:textId="38545180" w:rsidR="00A524FE" w:rsidRPr="00E43535" w:rsidRDefault="00A524FE" w:rsidP="00A524FE">
            <w:pPr>
              <w:pStyle w:val="Bodyjustified"/>
            </w:pPr>
            <w:r w:rsidRPr="00F53346">
              <w:t>Hours</w:t>
            </w:r>
          </w:p>
        </w:tc>
      </w:tr>
    </w:tbl>
    <w:p w14:paraId="28900C39" w14:textId="6E097E04" w:rsidR="00A524FE" w:rsidRDefault="00A9165E" w:rsidP="00A524FE">
      <w:pPr>
        <w:pStyle w:val="NOTES"/>
      </w:pPr>
      <w:r w:rsidRPr="00E43535">
        <w:tab/>
      </w:r>
      <w:r w:rsidR="00A524FE">
        <w:t>NOTES:</w:t>
      </w:r>
    </w:p>
    <w:p w14:paraId="2CC3C92D" w14:textId="21040BD0" w:rsidR="00A524FE" w:rsidRPr="00A524FE" w:rsidRDefault="00A524FE" w:rsidP="00A524FE">
      <w:pPr>
        <w:pStyle w:val="numericallist"/>
      </w:pPr>
      <w:r w:rsidRPr="00F53346">
        <w:t>The output current may be adjusted, within the given limit range, to attain the specified junction temperature.</w:t>
      </w:r>
    </w:p>
    <w:p w14:paraId="7906776E" w14:textId="3931A114" w:rsidR="00A9165E" w:rsidRPr="00E43535" w:rsidRDefault="00A9165E" w:rsidP="00A524FE">
      <w:pPr>
        <w:pStyle w:val="Heading2"/>
      </w:pPr>
      <w:bookmarkStart w:id="37" w:name="_Toc8397122"/>
      <w:r w:rsidRPr="00E43535">
        <w:t>OPERATING LIFE CONDITIONS</w:t>
      </w:r>
      <w:bookmarkEnd w:id="37"/>
    </w:p>
    <w:p w14:paraId="7B7D9FAE" w14:textId="632EC74E" w:rsidR="00F12B6C" w:rsidRPr="00E43535" w:rsidRDefault="00012091" w:rsidP="00C404FA">
      <w:r w:rsidRPr="00E43535">
        <w:t xml:space="preserve">The conditions shall be as specified </w:t>
      </w:r>
      <w:r w:rsidR="003145C3" w:rsidRPr="00E43535">
        <w:t xml:space="preserve">in Para. </w:t>
      </w:r>
      <w:r w:rsidR="003145C3" w:rsidRPr="00E43535">
        <w:fldChar w:fldCharType="begin"/>
      </w:r>
      <w:r w:rsidR="003145C3" w:rsidRPr="00E43535">
        <w:instrText xml:space="preserve"> REF _Ref511123173 \r \h </w:instrText>
      </w:r>
      <w:r w:rsidR="00064B4F" w:rsidRPr="00E43535">
        <w:instrText xml:space="preserve"> \* MERGEFORMAT </w:instrText>
      </w:r>
      <w:r w:rsidR="003145C3" w:rsidRPr="00E43535">
        <w:fldChar w:fldCharType="separate"/>
      </w:r>
      <w:r w:rsidR="00A524FE">
        <w:t>2.7</w:t>
      </w:r>
      <w:r w:rsidR="003145C3" w:rsidRPr="00E43535">
        <w:fldChar w:fldCharType="end"/>
      </w:r>
      <w:r w:rsidRPr="00E43535">
        <w:t xml:space="preserve"> Power Burn-in</w:t>
      </w:r>
      <w:r w:rsidR="00B74E79" w:rsidRPr="00E43535">
        <w:t xml:space="preserve"> Conditions</w:t>
      </w:r>
      <w:r w:rsidR="00C404FA">
        <w:t>.</w:t>
      </w:r>
    </w:p>
    <w:p w14:paraId="4D3B64CD" w14:textId="77777777" w:rsidR="003145C3" w:rsidRPr="00E43535" w:rsidRDefault="003145C3">
      <w:pPr>
        <w:spacing w:after="0" w:line="240" w:lineRule="auto"/>
        <w:ind w:left="0" w:right="0"/>
        <w:jc w:val="left"/>
        <w:rPr>
          <w:b/>
          <w:caps/>
          <w:spacing w:val="5"/>
          <w:u w:val="single"/>
        </w:rPr>
      </w:pPr>
    </w:p>
    <w:p w14:paraId="12EA0C81" w14:textId="77777777" w:rsidR="00B3645D" w:rsidRPr="00E43535" w:rsidRDefault="00B3645D">
      <w:pPr>
        <w:spacing w:after="0" w:line="240" w:lineRule="auto"/>
        <w:ind w:left="0" w:right="0"/>
        <w:jc w:val="left"/>
        <w:rPr>
          <w:b/>
          <w:caps/>
          <w:spacing w:val="5"/>
          <w:u w:val="single"/>
        </w:rPr>
      </w:pPr>
      <w:r w:rsidRPr="00E43535">
        <w:br w:type="page"/>
      </w:r>
    </w:p>
    <w:p w14:paraId="7906783F" w14:textId="7136A233" w:rsidR="00FF60FD" w:rsidRPr="00E43535" w:rsidRDefault="00332B2D" w:rsidP="0072154D">
      <w:pPr>
        <w:pStyle w:val="AppendixTitle"/>
        <w:outlineLvl w:val="1"/>
      </w:pPr>
      <w:bookmarkStart w:id="38" w:name="_Toc8397123"/>
      <w:r w:rsidRPr="00E43535">
        <w:lastRenderedPageBreak/>
        <w:t xml:space="preserve">Appendix </w:t>
      </w:r>
      <w:r w:rsidR="00A524FE">
        <w:t>‘</w:t>
      </w:r>
      <w:r w:rsidR="00FF60FD" w:rsidRPr="00E43535">
        <w:t>A</w:t>
      </w:r>
      <w:r w:rsidR="00A524FE">
        <w:t>’</w:t>
      </w:r>
      <w:bookmarkEnd w:id="38"/>
    </w:p>
    <w:p w14:paraId="79067840" w14:textId="77777777" w:rsidR="00FF60FD" w:rsidRDefault="00FF60FD" w:rsidP="00FE38BD">
      <w:pPr>
        <w:pStyle w:val="Title2"/>
      </w:pPr>
      <w:r w:rsidRPr="00E43535">
        <w:t xml:space="preserve">Agreed deviations for </w:t>
      </w:r>
      <w:r w:rsidR="001467E5" w:rsidRPr="00E43535">
        <w:t xml:space="preserve">STMICROELECTRONICS </w:t>
      </w:r>
      <w:r w:rsidRPr="00E43535">
        <w:t>(F)</w:t>
      </w:r>
    </w:p>
    <w:tbl>
      <w:tblPr>
        <w:tblStyle w:val="TableGrid"/>
        <w:tblW w:w="9615" w:type="dxa"/>
        <w:tblInd w:w="766" w:type="dxa"/>
        <w:tblLayout w:type="fixed"/>
        <w:tblCellMar>
          <w:top w:w="28" w:type="dxa"/>
          <w:left w:w="57" w:type="dxa"/>
          <w:bottom w:w="28" w:type="dxa"/>
          <w:right w:w="57" w:type="dxa"/>
        </w:tblCellMar>
        <w:tblLook w:val="01E0" w:firstRow="1" w:lastRow="1" w:firstColumn="1" w:lastColumn="1" w:noHBand="0" w:noVBand="0"/>
      </w:tblPr>
      <w:tblGrid>
        <w:gridCol w:w="2835"/>
        <w:gridCol w:w="6780"/>
      </w:tblGrid>
      <w:tr w:rsidR="00A524FE" w:rsidRPr="00F53346" w14:paraId="35DECAA2" w14:textId="77777777" w:rsidTr="00E66635">
        <w:trPr>
          <w:trHeight w:val="397"/>
        </w:trPr>
        <w:tc>
          <w:tcPr>
            <w:tcW w:w="2835" w:type="dxa"/>
          </w:tcPr>
          <w:p w14:paraId="713390B1" w14:textId="77777777" w:rsidR="00A524FE" w:rsidRPr="00F53346" w:rsidRDefault="00A524FE" w:rsidP="00B80899">
            <w:pPr>
              <w:pStyle w:val="Bodyjustified"/>
              <w:rPr>
                <w:lang w:val="en-US"/>
              </w:rPr>
            </w:pPr>
            <w:r w:rsidRPr="00F53346">
              <w:rPr>
                <w:lang w:val="en-US"/>
              </w:rPr>
              <w:t>ITEMS AFFECTED</w:t>
            </w:r>
          </w:p>
        </w:tc>
        <w:tc>
          <w:tcPr>
            <w:tcW w:w="6780" w:type="dxa"/>
          </w:tcPr>
          <w:p w14:paraId="6242C079" w14:textId="77777777" w:rsidR="00A524FE" w:rsidRPr="00F53346" w:rsidRDefault="00A524FE" w:rsidP="00B80899">
            <w:pPr>
              <w:pStyle w:val="Bodyjustified"/>
              <w:rPr>
                <w:lang w:val="en-US"/>
              </w:rPr>
            </w:pPr>
            <w:r w:rsidRPr="00F53346">
              <w:rPr>
                <w:lang w:val="en-US"/>
              </w:rPr>
              <w:t>DESCRIPTION OF DEVIATIONS</w:t>
            </w:r>
          </w:p>
        </w:tc>
      </w:tr>
      <w:tr w:rsidR="00EF240B" w:rsidRPr="00F53346" w14:paraId="06D3D4BC" w14:textId="77777777" w:rsidTr="00E66635">
        <w:trPr>
          <w:trHeight w:val="397"/>
        </w:trPr>
        <w:tc>
          <w:tcPr>
            <w:tcW w:w="2835" w:type="dxa"/>
          </w:tcPr>
          <w:p w14:paraId="2696A4AA" w14:textId="096899F2" w:rsidR="00EF240B" w:rsidRPr="00F53346" w:rsidRDefault="00EF240B" w:rsidP="00EF240B">
            <w:pPr>
              <w:pStyle w:val="Bodyjustified"/>
              <w:jc w:val="left"/>
              <w:rPr>
                <w:lang w:val="en-US"/>
              </w:rPr>
            </w:pPr>
            <w:r>
              <w:rPr>
                <w:lang w:val="en-US"/>
              </w:rPr>
              <w:t xml:space="preserve">Para. </w:t>
            </w:r>
            <w:r>
              <w:rPr>
                <w:lang w:val="en-US"/>
              </w:rPr>
              <w:fldChar w:fldCharType="begin"/>
            </w:r>
            <w:r>
              <w:rPr>
                <w:lang w:val="en-US"/>
              </w:rPr>
              <w:instrText xml:space="preserve"> REF _Ref511124029 \r \h </w:instrText>
            </w:r>
            <w:r>
              <w:rPr>
                <w:lang w:val="en-US"/>
              </w:rPr>
            </w:r>
            <w:r>
              <w:rPr>
                <w:lang w:val="en-US"/>
              </w:rPr>
              <w:fldChar w:fldCharType="separate"/>
            </w:r>
            <w:r>
              <w:rPr>
                <w:lang w:val="en-US"/>
              </w:rPr>
              <w:t>2.1.1</w:t>
            </w:r>
            <w:r>
              <w:rPr>
                <w:lang w:val="en-US"/>
              </w:rPr>
              <w:fldChar w:fldCharType="end"/>
            </w:r>
            <w:r>
              <w:rPr>
                <w:lang w:val="en-US"/>
              </w:rPr>
              <w:t xml:space="preserve">, </w:t>
            </w:r>
            <w:r w:rsidRPr="00EF240B">
              <w:rPr>
                <w:lang w:val="en-US"/>
              </w:rPr>
              <w:t>Deviations from the Generic Specification: Para. 8, Test Methods and Procedures</w:t>
            </w:r>
          </w:p>
        </w:tc>
        <w:tc>
          <w:tcPr>
            <w:tcW w:w="6780" w:type="dxa"/>
          </w:tcPr>
          <w:p w14:paraId="724F0B5E" w14:textId="77777777" w:rsidR="00EF240B" w:rsidRDefault="00EF240B" w:rsidP="00EF240B">
            <w:pPr>
              <w:pStyle w:val="Bodyjustified"/>
              <w:jc w:val="left"/>
            </w:pPr>
            <w:r>
              <w:t>For qualification and qualification maintenance, or procurement of qualified or unqualified components, the following replacement test method specifications shall be used instead of the following ESCC Basic Specifications:</w:t>
            </w:r>
          </w:p>
          <w:p w14:paraId="5D74022B" w14:textId="77777777" w:rsidR="00EF240B" w:rsidRPr="005C656F" w:rsidRDefault="00EF240B" w:rsidP="00EF240B">
            <w:pPr>
              <w:pStyle w:val="BulletList"/>
              <w:spacing w:after="0"/>
              <w:ind w:left="360"/>
            </w:pPr>
            <w:r w:rsidRPr="005C656F">
              <w:t xml:space="preserve">No. </w:t>
            </w:r>
            <w:hyperlink r:id="rId34" w:history="1">
              <w:r w:rsidRPr="005C656F">
                <w:rPr>
                  <w:rStyle w:val="Hyperlink"/>
                </w:rPr>
                <w:t>20400</w:t>
              </w:r>
            </w:hyperlink>
            <w:r>
              <w:rPr>
                <w:rStyle w:val="Hyperlink"/>
              </w:rPr>
              <w:t>,</w:t>
            </w:r>
            <w:r>
              <w:t xml:space="preserve"> </w:t>
            </w:r>
            <w:r w:rsidRPr="005C656F">
              <w:t>Internal Visual Inspection</w:t>
            </w:r>
            <w:r>
              <w:t>: r</w:t>
            </w:r>
            <w:r w:rsidRPr="005C656F">
              <w:t xml:space="preserve">eplaced by </w:t>
            </w:r>
            <w:hyperlink r:id="rId35"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2078</w:t>
              </w:r>
            </w:hyperlink>
            <w:r w:rsidRPr="005C656F">
              <w:t>.</w:t>
            </w:r>
          </w:p>
          <w:p w14:paraId="4684108D" w14:textId="77777777" w:rsidR="00EF240B" w:rsidRPr="005C656F" w:rsidRDefault="00EF240B" w:rsidP="00EF240B">
            <w:pPr>
              <w:pStyle w:val="BulletList"/>
              <w:spacing w:after="0"/>
              <w:ind w:left="360"/>
            </w:pPr>
            <w:r w:rsidRPr="005C656F">
              <w:t xml:space="preserve">No. </w:t>
            </w:r>
            <w:hyperlink r:id="rId36" w:history="1">
              <w:r w:rsidRPr="005C656F">
                <w:rPr>
                  <w:rStyle w:val="Hyperlink"/>
                </w:rPr>
                <w:t>20500</w:t>
              </w:r>
            </w:hyperlink>
            <w:r>
              <w:rPr>
                <w:rStyle w:val="Hyperlink"/>
              </w:rPr>
              <w:t>,</w:t>
            </w:r>
            <w:r w:rsidRPr="005C656F">
              <w:t xml:space="preserve"> External Visual Inspection</w:t>
            </w:r>
            <w:r>
              <w:t>:</w:t>
            </w:r>
            <w:r w:rsidRPr="005C656F">
              <w:t xml:space="preserve"> </w:t>
            </w:r>
            <w:r>
              <w:t>re</w:t>
            </w:r>
            <w:r w:rsidRPr="005C656F">
              <w:t xml:space="preserve">placed by </w:t>
            </w:r>
            <w:hyperlink r:id="rId37"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2071</w:t>
              </w:r>
            </w:hyperlink>
            <w:r w:rsidRPr="005C656F">
              <w:t>.</w:t>
            </w:r>
          </w:p>
          <w:p w14:paraId="7C37E186" w14:textId="537BBE66" w:rsidR="00EF240B" w:rsidRPr="00F53346" w:rsidRDefault="00EF240B" w:rsidP="00EF240B">
            <w:pPr>
              <w:pStyle w:val="BulletList"/>
              <w:spacing w:after="0"/>
              <w:ind w:left="360"/>
              <w:rPr>
                <w:lang w:val="en-US"/>
              </w:rPr>
            </w:pPr>
            <w:r w:rsidRPr="005C656F">
              <w:t xml:space="preserve">No. </w:t>
            </w:r>
            <w:hyperlink r:id="rId38" w:history="1">
              <w:r w:rsidRPr="005C656F">
                <w:rPr>
                  <w:rStyle w:val="Hyperlink"/>
                </w:rPr>
                <w:t>20900</w:t>
              </w:r>
            </w:hyperlink>
            <w:r>
              <w:rPr>
                <w:rStyle w:val="Hyperlink"/>
              </w:rPr>
              <w:t>,</w:t>
            </w:r>
            <w:r w:rsidRPr="005C656F">
              <w:t xml:space="preserve"> Radiographic Inspection of Electronic Components</w:t>
            </w:r>
            <w:r>
              <w:t>: r</w:t>
            </w:r>
            <w:r w:rsidRPr="005C656F">
              <w:t xml:space="preserve">eplaced by </w:t>
            </w:r>
            <w:hyperlink r:id="rId39" w:history="1">
              <w:r w:rsidRPr="005C656F">
                <w:rPr>
                  <w:rStyle w:val="Hyperlink"/>
                </w:rPr>
                <w:t xml:space="preserve">MIL-STD-750 </w:t>
              </w:r>
              <w:r>
                <w:rPr>
                  <w:rStyle w:val="Hyperlink"/>
                </w:rPr>
                <w:t xml:space="preserve">Test </w:t>
              </w:r>
              <w:r w:rsidRPr="005C656F">
                <w:rPr>
                  <w:rStyle w:val="Hyperlink"/>
                </w:rPr>
                <w:t>Method 2076</w:t>
              </w:r>
            </w:hyperlink>
            <w:r w:rsidRPr="005C656F">
              <w:t>.</w:t>
            </w:r>
          </w:p>
        </w:tc>
      </w:tr>
      <w:tr w:rsidR="00A524FE" w:rsidRPr="00F53346" w14:paraId="4C684EBB" w14:textId="77777777" w:rsidTr="00E66635">
        <w:trPr>
          <w:trHeight w:val="397"/>
        </w:trPr>
        <w:tc>
          <w:tcPr>
            <w:tcW w:w="2835" w:type="dxa"/>
          </w:tcPr>
          <w:p w14:paraId="3F10792D" w14:textId="12A79D11" w:rsidR="00A524FE" w:rsidRPr="00F53346" w:rsidRDefault="00A524FE" w:rsidP="00A524FE">
            <w:pPr>
              <w:pStyle w:val="Bodyjustified"/>
              <w:jc w:val="left"/>
              <w:rPr>
                <w:lang w:val="en-US"/>
              </w:rPr>
            </w:pPr>
            <w:r>
              <w:rPr>
                <w:lang w:val="en-US"/>
              </w:rPr>
              <w:t xml:space="preserve">Para. </w:t>
            </w:r>
            <w:r>
              <w:rPr>
                <w:lang w:val="en-US"/>
              </w:rPr>
              <w:fldChar w:fldCharType="begin"/>
            </w:r>
            <w:r>
              <w:rPr>
                <w:lang w:val="en-US"/>
              </w:rPr>
              <w:instrText xml:space="preserve"> REF _Ref511124029 \r \h </w:instrText>
            </w:r>
            <w:r>
              <w:rPr>
                <w:lang w:val="en-US"/>
              </w:rPr>
            </w:r>
            <w:r>
              <w:rPr>
                <w:lang w:val="en-US"/>
              </w:rPr>
              <w:fldChar w:fldCharType="separate"/>
            </w:r>
            <w:r>
              <w:rPr>
                <w:lang w:val="en-US"/>
              </w:rPr>
              <w:t>2.1.1</w:t>
            </w:r>
            <w:r>
              <w:rPr>
                <w:lang w:val="en-US"/>
              </w:rPr>
              <w:fldChar w:fldCharType="end"/>
            </w:r>
            <w:r w:rsidR="00EC642C">
              <w:rPr>
                <w:lang w:val="en-US"/>
              </w:rPr>
              <w:t>, Deviations fro</w:t>
            </w:r>
            <w:r>
              <w:rPr>
                <w:lang w:val="en-US"/>
              </w:rPr>
              <w:t xml:space="preserve">m the Generic Specification: </w:t>
            </w:r>
            <w:r w:rsidRPr="00F53346">
              <w:rPr>
                <w:lang w:val="en-US"/>
              </w:rPr>
              <w:t>Deviations from</w:t>
            </w:r>
            <w:r>
              <w:rPr>
                <w:lang w:val="en-US"/>
              </w:rPr>
              <w:t xml:space="preserve"> </w:t>
            </w:r>
            <w:r w:rsidRPr="00F53346">
              <w:rPr>
                <w:lang w:val="en-US"/>
              </w:rPr>
              <w:t>Production Control</w:t>
            </w:r>
            <w:r>
              <w:rPr>
                <w:lang w:val="en-US"/>
              </w:rPr>
              <w:t xml:space="preserve"> – Chart</w:t>
            </w:r>
            <w:r w:rsidRPr="00F53346">
              <w:rPr>
                <w:lang w:val="en-US"/>
              </w:rPr>
              <w:t xml:space="preserve"> F2</w:t>
            </w:r>
          </w:p>
        </w:tc>
        <w:tc>
          <w:tcPr>
            <w:tcW w:w="6780" w:type="dxa"/>
          </w:tcPr>
          <w:p w14:paraId="76058265" w14:textId="77777777" w:rsidR="00A524FE" w:rsidRPr="00F53346" w:rsidRDefault="00A524FE" w:rsidP="00B80899">
            <w:pPr>
              <w:pStyle w:val="Bodyjustified"/>
              <w:jc w:val="left"/>
              <w:rPr>
                <w:lang w:val="en-US"/>
              </w:rPr>
            </w:pPr>
            <w:r>
              <w:rPr>
                <w:lang w:val="en-US"/>
              </w:rPr>
              <w:t xml:space="preserve">Special In-Process Controls - </w:t>
            </w:r>
            <w:r w:rsidRPr="00F53346">
              <w:rPr>
                <w:lang w:val="en-US"/>
              </w:rPr>
              <w:t>Internal Visual Inspection: Wedge bonds equal to 1.1 wire diameter are acceptable for bonding with a V-Groove tool.</w:t>
            </w:r>
          </w:p>
        </w:tc>
      </w:tr>
      <w:tr w:rsidR="00A524FE" w:rsidRPr="00F53346" w14:paraId="16BE9189" w14:textId="77777777" w:rsidTr="00E66635">
        <w:trPr>
          <w:trHeight w:val="397"/>
        </w:trPr>
        <w:tc>
          <w:tcPr>
            <w:tcW w:w="2835" w:type="dxa"/>
            <w:vMerge w:val="restart"/>
          </w:tcPr>
          <w:p w14:paraId="58A14774" w14:textId="7687E9A8" w:rsidR="00A524FE" w:rsidRPr="00F53346" w:rsidRDefault="00A524FE" w:rsidP="00EC642C">
            <w:pPr>
              <w:pStyle w:val="Bodyjustified"/>
              <w:jc w:val="left"/>
              <w:rPr>
                <w:lang w:val="en-US"/>
              </w:rPr>
            </w:pPr>
            <w:r>
              <w:rPr>
                <w:lang w:val="en-US"/>
              </w:rPr>
              <w:t xml:space="preserve">Para. </w:t>
            </w:r>
            <w:r>
              <w:rPr>
                <w:lang w:val="en-US"/>
              </w:rPr>
              <w:fldChar w:fldCharType="begin"/>
            </w:r>
            <w:r>
              <w:rPr>
                <w:lang w:val="en-US"/>
              </w:rPr>
              <w:instrText xml:space="preserve"> REF _Ref511124029 \r \h </w:instrText>
            </w:r>
            <w:r>
              <w:rPr>
                <w:lang w:val="en-US"/>
              </w:rPr>
            </w:r>
            <w:r>
              <w:rPr>
                <w:lang w:val="en-US"/>
              </w:rPr>
              <w:fldChar w:fldCharType="separate"/>
            </w:r>
            <w:r>
              <w:rPr>
                <w:lang w:val="en-US"/>
              </w:rPr>
              <w:t>2.1.1</w:t>
            </w:r>
            <w:r>
              <w:rPr>
                <w:lang w:val="en-US"/>
              </w:rPr>
              <w:fldChar w:fldCharType="end"/>
            </w:r>
            <w:r>
              <w:rPr>
                <w:lang w:val="en-US"/>
              </w:rPr>
              <w:t xml:space="preserve">, </w:t>
            </w:r>
            <w:r w:rsidRPr="00A524FE">
              <w:rPr>
                <w:lang w:val="en-US"/>
              </w:rPr>
              <w:t>Deviations f</w:t>
            </w:r>
            <w:r w:rsidR="00EC642C">
              <w:rPr>
                <w:lang w:val="en-US"/>
              </w:rPr>
              <w:t>r</w:t>
            </w:r>
            <w:r w:rsidRPr="00A524FE">
              <w:rPr>
                <w:lang w:val="en-US"/>
              </w:rPr>
              <w:t>om the Generic Specification:</w:t>
            </w:r>
            <w:r>
              <w:rPr>
                <w:lang w:val="en-US"/>
              </w:rPr>
              <w:t xml:space="preserve"> </w:t>
            </w:r>
            <w:r w:rsidRPr="00F53346">
              <w:rPr>
                <w:lang w:val="en-US"/>
              </w:rPr>
              <w:t>Deviations from Screening Tests</w:t>
            </w:r>
            <w:r w:rsidR="00BF1349">
              <w:rPr>
                <w:lang w:val="en-US"/>
              </w:rPr>
              <w:t xml:space="preserve"> for Packaged Components</w:t>
            </w:r>
            <w:r>
              <w:rPr>
                <w:lang w:val="en-US"/>
              </w:rPr>
              <w:t xml:space="preserve"> – Chart </w:t>
            </w:r>
            <w:r w:rsidRPr="00F53346">
              <w:rPr>
                <w:lang w:val="en-US"/>
              </w:rPr>
              <w:t>F3</w:t>
            </w:r>
            <w:r w:rsidR="00BF1349">
              <w:rPr>
                <w:lang w:val="en-US"/>
              </w:rPr>
              <w:t>A</w:t>
            </w:r>
          </w:p>
        </w:tc>
        <w:tc>
          <w:tcPr>
            <w:tcW w:w="6780" w:type="dxa"/>
          </w:tcPr>
          <w:p w14:paraId="3E3F2015" w14:textId="0C1217C2" w:rsidR="00A524FE" w:rsidRPr="00F53346" w:rsidRDefault="00A524FE" w:rsidP="00BF1349">
            <w:pPr>
              <w:pStyle w:val="Bodyjustified"/>
              <w:jc w:val="left"/>
              <w:rPr>
                <w:lang w:val="en-US"/>
              </w:rPr>
            </w:pPr>
            <w:r>
              <w:rPr>
                <w:lang w:val="en-US"/>
              </w:rPr>
              <w:t>Solderability: Solderability</w:t>
            </w:r>
            <w:r w:rsidRPr="00F53346">
              <w:rPr>
                <w:lang w:val="en-US"/>
              </w:rPr>
              <w:t xml:space="preserve"> is not applicable unless s</w:t>
            </w:r>
            <w:r>
              <w:rPr>
                <w:lang w:val="en-US"/>
              </w:rPr>
              <w:t>p</w:t>
            </w:r>
            <w:r w:rsidRPr="00F53346">
              <w:rPr>
                <w:lang w:val="en-US"/>
              </w:rPr>
              <w:t>e</w:t>
            </w:r>
            <w:r>
              <w:rPr>
                <w:lang w:val="en-US"/>
              </w:rPr>
              <w:t>cifically</w:t>
            </w:r>
            <w:r w:rsidRPr="00F53346">
              <w:rPr>
                <w:lang w:val="en-US"/>
              </w:rPr>
              <w:t xml:space="preserve"> stipulated in the Purchase Order.</w:t>
            </w:r>
          </w:p>
        </w:tc>
      </w:tr>
      <w:tr w:rsidR="0052239E" w:rsidRPr="0084675C" w14:paraId="7565A68D" w14:textId="77777777" w:rsidTr="00E66635">
        <w:trPr>
          <w:trHeight w:val="2154"/>
        </w:trPr>
        <w:tc>
          <w:tcPr>
            <w:tcW w:w="2835" w:type="dxa"/>
            <w:vMerge/>
          </w:tcPr>
          <w:p w14:paraId="27E1E852" w14:textId="77777777" w:rsidR="0052239E" w:rsidRPr="00F53346" w:rsidRDefault="0052239E" w:rsidP="00B80899">
            <w:pPr>
              <w:pStyle w:val="Bodyjustified"/>
              <w:jc w:val="left"/>
              <w:rPr>
                <w:lang w:val="en-US"/>
              </w:rPr>
            </w:pPr>
          </w:p>
        </w:tc>
        <w:tc>
          <w:tcPr>
            <w:tcW w:w="6780" w:type="dxa"/>
          </w:tcPr>
          <w:p w14:paraId="209A6A6E" w14:textId="249144A6" w:rsidR="0052239E" w:rsidRPr="0052239E" w:rsidRDefault="0052239E" w:rsidP="00B80899">
            <w:pPr>
              <w:pStyle w:val="Bodyjustified"/>
              <w:jc w:val="left"/>
              <w:rPr>
                <w:lang w:val="en-US"/>
              </w:rPr>
            </w:pPr>
            <w:r w:rsidRPr="0052239E">
              <w:rPr>
                <w:lang w:val="en-US"/>
              </w:rPr>
              <w:t>Room Temperature Electrical Measurements: Capacitance and</w:t>
            </w:r>
            <w:r w:rsidRPr="0052239E">
              <w:rPr>
                <w:color w:val="auto"/>
              </w:rPr>
              <w:t xml:space="preserve"> Reverse Recovery Time</w:t>
            </w:r>
            <w:r w:rsidRPr="0052239E">
              <w:rPr>
                <w:lang w:val="en-US"/>
              </w:rPr>
              <w:t xml:space="preserve"> may be considered guaranteed but not tested if successful pilot lot testing has been performed in accordance with STMicroelectronics “Acceptation wafers” internal procedure as specified in the PID, which includes AC characteristic measurements per the Detail Specification.</w:t>
            </w:r>
          </w:p>
          <w:p w14:paraId="5EF1D33A" w14:textId="77777777" w:rsidR="0052239E" w:rsidRPr="0052239E" w:rsidRDefault="0052239E" w:rsidP="00B80899">
            <w:pPr>
              <w:pStyle w:val="Bodyjustified"/>
              <w:jc w:val="left"/>
              <w:rPr>
                <w:lang w:val="en-US"/>
              </w:rPr>
            </w:pPr>
          </w:p>
          <w:p w14:paraId="52467E3C" w14:textId="1B4BD3FD" w:rsidR="0052239E" w:rsidRPr="0052239E" w:rsidRDefault="0052239E" w:rsidP="0052239E">
            <w:pPr>
              <w:pStyle w:val="Bodyjustified"/>
              <w:jc w:val="left"/>
              <w:rPr>
                <w:b/>
                <w:lang w:val="en-US"/>
              </w:rPr>
            </w:pPr>
            <w:r w:rsidRPr="0052239E">
              <w:rPr>
                <w:lang w:val="en-US"/>
              </w:rPr>
              <w:t>A summary of the pilot lot testing shall be provided if required by the Purchase Order.</w:t>
            </w:r>
          </w:p>
        </w:tc>
      </w:tr>
    </w:tbl>
    <w:p w14:paraId="79067853" w14:textId="77777777" w:rsidR="00FF60FD" w:rsidRPr="00DC30C8" w:rsidRDefault="00FF60FD" w:rsidP="00415002">
      <w:pPr>
        <w:pStyle w:val="AppendixTitle"/>
        <w:ind w:left="0"/>
        <w:jc w:val="both"/>
      </w:pPr>
    </w:p>
    <w:sectPr w:rsidR="00FF60FD" w:rsidRPr="00DC30C8" w:rsidSect="00CB712A">
      <w:headerReference w:type="default" r:id="rId40"/>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CD245" w14:textId="77777777" w:rsidR="00736683" w:rsidRDefault="00736683" w:rsidP="00546706">
      <w:r>
        <w:separator/>
      </w:r>
    </w:p>
    <w:p w14:paraId="63FB92E1" w14:textId="77777777" w:rsidR="00736683" w:rsidRDefault="00736683" w:rsidP="00546706"/>
    <w:p w14:paraId="453EBE92" w14:textId="77777777" w:rsidR="00736683" w:rsidRDefault="00736683" w:rsidP="00546706"/>
    <w:p w14:paraId="1321B20C" w14:textId="77777777" w:rsidR="00736683" w:rsidRDefault="00736683" w:rsidP="00546706"/>
    <w:p w14:paraId="0EB82305" w14:textId="77777777" w:rsidR="00736683" w:rsidRDefault="00736683"/>
    <w:p w14:paraId="4924342F" w14:textId="77777777" w:rsidR="00736683" w:rsidRDefault="00736683"/>
    <w:p w14:paraId="0CF2BFDA" w14:textId="77777777" w:rsidR="00736683" w:rsidRDefault="00736683"/>
  </w:endnote>
  <w:endnote w:type="continuationSeparator" w:id="0">
    <w:p w14:paraId="181701D5" w14:textId="77777777" w:rsidR="00736683" w:rsidRDefault="00736683" w:rsidP="00546706">
      <w:r>
        <w:continuationSeparator/>
      </w:r>
    </w:p>
    <w:p w14:paraId="45AE0FA3" w14:textId="77777777" w:rsidR="00736683" w:rsidRDefault="00736683" w:rsidP="00546706"/>
    <w:p w14:paraId="419AB017" w14:textId="77777777" w:rsidR="00736683" w:rsidRDefault="00736683" w:rsidP="00546706"/>
    <w:p w14:paraId="66622DF5" w14:textId="77777777" w:rsidR="00736683" w:rsidRDefault="00736683" w:rsidP="00546706"/>
    <w:p w14:paraId="5F89F468" w14:textId="77777777" w:rsidR="00736683" w:rsidRDefault="00736683"/>
    <w:p w14:paraId="4A7222E8" w14:textId="77777777" w:rsidR="00736683" w:rsidRDefault="00736683"/>
    <w:p w14:paraId="17B1F20E" w14:textId="77777777" w:rsidR="00736683" w:rsidRDefault="00736683"/>
  </w:endnote>
  <w:endnote w:type="continuationNotice" w:id="1">
    <w:p w14:paraId="314FE271" w14:textId="77777777" w:rsidR="009840E6" w:rsidRDefault="009840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3FEC9" w14:textId="77777777" w:rsidR="00736683" w:rsidRDefault="00736683" w:rsidP="00546706">
      <w:r>
        <w:separator/>
      </w:r>
    </w:p>
    <w:p w14:paraId="54521D11" w14:textId="77777777" w:rsidR="00736683" w:rsidRDefault="00736683" w:rsidP="00546706"/>
    <w:p w14:paraId="6D31E9EB" w14:textId="77777777" w:rsidR="00736683" w:rsidRDefault="00736683" w:rsidP="00546706"/>
    <w:p w14:paraId="2EE7C6EC" w14:textId="77777777" w:rsidR="00736683" w:rsidRDefault="00736683" w:rsidP="00546706"/>
    <w:p w14:paraId="0CC70A9A" w14:textId="77777777" w:rsidR="00736683" w:rsidRDefault="00736683"/>
    <w:p w14:paraId="4AEE78A2" w14:textId="77777777" w:rsidR="00736683" w:rsidRDefault="00736683"/>
    <w:p w14:paraId="3996ABA7" w14:textId="77777777" w:rsidR="00736683" w:rsidRDefault="00736683"/>
  </w:footnote>
  <w:footnote w:type="continuationSeparator" w:id="0">
    <w:p w14:paraId="20B943E0" w14:textId="77777777" w:rsidR="00736683" w:rsidRDefault="00736683" w:rsidP="00546706">
      <w:r>
        <w:continuationSeparator/>
      </w:r>
    </w:p>
    <w:p w14:paraId="7E6D9BC6" w14:textId="77777777" w:rsidR="00736683" w:rsidRDefault="00736683" w:rsidP="00546706"/>
    <w:p w14:paraId="4DFDEBFF" w14:textId="77777777" w:rsidR="00736683" w:rsidRDefault="00736683" w:rsidP="00546706"/>
    <w:p w14:paraId="21537339" w14:textId="77777777" w:rsidR="00736683" w:rsidRDefault="00736683" w:rsidP="00546706"/>
    <w:p w14:paraId="19782687" w14:textId="77777777" w:rsidR="00736683" w:rsidRDefault="00736683"/>
    <w:p w14:paraId="316AD432" w14:textId="77777777" w:rsidR="00736683" w:rsidRDefault="00736683"/>
    <w:p w14:paraId="6A5B631E" w14:textId="77777777" w:rsidR="00736683" w:rsidRDefault="00736683"/>
  </w:footnote>
  <w:footnote w:type="continuationNotice" w:id="1">
    <w:p w14:paraId="213C609F" w14:textId="77777777" w:rsidR="009840E6" w:rsidRDefault="009840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77"/>
      <w:gridCol w:w="2906"/>
    </w:tblGrid>
    <w:tr w:rsidR="00B80899" w:rsidRPr="00566CE2" w14:paraId="79067883" w14:textId="77777777" w:rsidTr="00CB712A">
      <w:trPr>
        <w:trHeight w:val="305"/>
      </w:trPr>
      <w:tc>
        <w:tcPr>
          <w:tcW w:w="3573" w:type="dxa"/>
          <w:shd w:val="clear" w:color="auto" w:fill="auto"/>
        </w:tcPr>
        <w:p w14:paraId="7906787E" w14:textId="77777777" w:rsidR="00B80899" w:rsidRPr="00566CE2" w:rsidRDefault="00B80899"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7906787F" w14:textId="77777777" w:rsidR="00B80899" w:rsidRPr="000A4B90" w:rsidRDefault="00B80899" w:rsidP="00CA3CC4">
          <w:pPr>
            <w:ind w:left="570"/>
            <w:jc w:val="center"/>
          </w:pPr>
          <w:r w:rsidRPr="000A4B90">
            <w:t xml:space="preserve">ESCC Detail Specification </w:t>
          </w:r>
        </w:p>
        <w:p w14:paraId="79067880" w14:textId="18D0FA90" w:rsidR="00B80899" w:rsidRPr="000A4B90" w:rsidRDefault="00B80899" w:rsidP="00A510CE">
          <w:pPr>
            <w:spacing w:after="0"/>
            <w:ind w:left="570"/>
            <w:jc w:val="center"/>
          </w:pPr>
          <w:r>
            <w:t>No. 5103/032</w:t>
          </w:r>
        </w:p>
      </w:tc>
      <w:tc>
        <w:tcPr>
          <w:tcW w:w="2906" w:type="dxa"/>
          <w:shd w:val="clear" w:color="auto" w:fill="auto"/>
        </w:tcPr>
        <w:p w14:paraId="79067881" w14:textId="77777777" w:rsidR="00B80899" w:rsidRPr="000A4B90" w:rsidRDefault="00B80899" w:rsidP="00566CE2">
          <w:r w:rsidRPr="000A4B90">
            <w:t xml:space="preserve">PAGE </w:t>
          </w:r>
          <w:r w:rsidRPr="000A4B90">
            <w:fldChar w:fldCharType="begin"/>
          </w:r>
          <w:r w:rsidRPr="000A4B90">
            <w:instrText xml:space="preserve"> PAGE  \* Arabic  \* MERGEFORMAT </w:instrText>
          </w:r>
          <w:r w:rsidRPr="000A4B90">
            <w:fldChar w:fldCharType="separate"/>
          </w:r>
          <w:r w:rsidR="00EF240B">
            <w:rPr>
              <w:noProof/>
            </w:rPr>
            <w:t>12</w:t>
          </w:r>
          <w:r w:rsidRPr="000A4B90">
            <w:fldChar w:fldCharType="end"/>
          </w:r>
        </w:p>
        <w:p w14:paraId="79067882" w14:textId="794B6BA0" w:rsidR="00B80899" w:rsidRPr="000A4B90" w:rsidRDefault="00B80899" w:rsidP="00E66635">
          <w:pPr>
            <w:spacing w:after="0"/>
          </w:pPr>
          <w:r w:rsidRPr="00274200">
            <w:rPr>
              <w:highlight w:val="yellow"/>
            </w:rPr>
            <w:t xml:space="preserve">ISSUE </w:t>
          </w:r>
          <w:r w:rsidR="00274200" w:rsidRPr="00274200">
            <w:rPr>
              <w:highlight w:val="yellow"/>
            </w:rPr>
            <w:t>4 Dft A</w:t>
          </w:r>
          <w:r w:rsidRPr="000A4B90">
            <w:t xml:space="preserve"> </w:t>
          </w:r>
        </w:p>
      </w:tc>
    </w:tr>
  </w:tbl>
  <w:p w14:paraId="79067884" w14:textId="77777777" w:rsidR="00B80899" w:rsidRDefault="00B808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7735"/>
    <w:rsid w:val="00001C80"/>
    <w:rsid w:val="00003AE4"/>
    <w:rsid w:val="0000439C"/>
    <w:rsid w:val="00012091"/>
    <w:rsid w:val="00025EDD"/>
    <w:rsid w:val="000335CA"/>
    <w:rsid w:val="0003564C"/>
    <w:rsid w:val="0003657B"/>
    <w:rsid w:val="000455C8"/>
    <w:rsid w:val="00045B2B"/>
    <w:rsid w:val="000547FA"/>
    <w:rsid w:val="000548D0"/>
    <w:rsid w:val="00054AA6"/>
    <w:rsid w:val="000555FF"/>
    <w:rsid w:val="00055A7F"/>
    <w:rsid w:val="0005641C"/>
    <w:rsid w:val="00064B4F"/>
    <w:rsid w:val="000671EC"/>
    <w:rsid w:val="0007061F"/>
    <w:rsid w:val="0007527B"/>
    <w:rsid w:val="00080FC5"/>
    <w:rsid w:val="00081336"/>
    <w:rsid w:val="00082F30"/>
    <w:rsid w:val="0008396F"/>
    <w:rsid w:val="00085EC7"/>
    <w:rsid w:val="000864D5"/>
    <w:rsid w:val="00092DA4"/>
    <w:rsid w:val="00093F97"/>
    <w:rsid w:val="00094B69"/>
    <w:rsid w:val="000A4B90"/>
    <w:rsid w:val="000A5EC7"/>
    <w:rsid w:val="000B4302"/>
    <w:rsid w:val="000B4DEC"/>
    <w:rsid w:val="000C11E9"/>
    <w:rsid w:val="000C151B"/>
    <w:rsid w:val="000C1E12"/>
    <w:rsid w:val="000D070D"/>
    <w:rsid w:val="000D313F"/>
    <w:rsid w:val="000D3BA4"/>
    <w:rsid w:val="000D5575"/>
    <w:rsid w:val="000E0F9D"/>
    <w:rsid w:val="000E1150"/>
    <w:rsid w:val="000E52F9"/>
    <w:rsid w:val="000E7EAB"/>
    <w:rsid w:val="000F1299"/>
    <w:rsid w:val="000F24BA"/>
    <w:rsid w:val="000F315F"/>
    <w:rsid w:val="000F3340"/>
    <w:rsid w:val="000F4755"/>
    <w:rsid w:val="001038A1"/>
    <w:rsid w:val="0011099A"/>
    <w:rsid w:val="00112EE0"/>
    <w:rsid w:val="0011461F"/>
    <w:rsid w:val="00115B90"/>
    <w:rsid w:val="00120278"/>
    <w:rsid w:val="0012267E"/>
    <w:rsid w:val="0012548A"/>
    <w:rsid w:val="00137215"/>
    <w:rsid w:val="001467E5"/>
    <w:rsid w:val="00146B81"/>
    <w:rsid w:val="001473B1"/>
    <w:rsid w:val="00151C40"/>
    <w:rsid w:val="00151C66"/>
    <w:rsid w:val="0015525A"/>
    <w:rsid w:val="001560BA"/>
    <w:rsid w:val="00157303"/>
    <w:rsid w:val="0016166C"/>
    <w:rsid w:val="00164D15"/>
    <w:rsid w:val="0018021A"/>
    <w:rsid w:val="001807FF"/>
    <w:rsid w:val="0018153C"/>
    <w:rsid w:val="001866E1"/>
    <w:rsid w:val="001907C1"/>
    <w:rsid w:val="001910B0"/>
    <w:rsid w:val="001915A0"/>
    <w:rsid w:val="00192E81"/>
    <w:rsid w:val="00195E05"/>
    <w:rsid w:val="001A333C"/>
    <w:rsid w:val="001A6C8D"/>
    <w:rsid w:val="001A7198"/>
    <w:rsid w:val="001A7D31"/>
    <w:rsid w:val="001B4CDC"/>
    <w:rsid w:val="001B4F51"/>
    <w:rsid w:val="001B7C3A"/>
    <w:rsid w:val="001C0EDD"/>
    <w:rsid w:val="001C1D4D"/>
    <w:rsid w:val="001C6E75"/>
    <w:rsid w:val="001C7582"/>
    <w:rsid w:val="001D5074"/>
    <w:rsid w:val="001E04D9"/>
    <w:rsid w:val="001E1317"/>
    <w:rsid w:val="001E4227"/>
    <w:rsid w:val="001E59B5"/>
    <w:rsid w:val="001F0C25"/>
    <w:rsid w:val="001F54FA"/>
    <w:rsid w:val="001F5BD0"/>
    <w:rsid w:val="001F773B"/>
    <w:rsid w:val="0020029C"/>
    <w:rsid w:val="0021205D"/>
    <w:rsid w:val="00212664"/>
    <w:rsid w:val="002156BE"/>
    <w:rsid w:val="002209BF"/>
    <w:rsid w:val="00221588"/>
    <w:rsid w:val="002237AC"/>
    <w:rsid w:val="00227735"/>
    <w:rsid w:val="00227796"/>
    <w:rsid w:val="00231000"/>
    <w:rsid w:val="002333CB"/>
    <w:rsid w:val="00234F4D"/>
    <w:rsid w:val="00241FF4"/>
    <w:rsid w:val="002433E6"/>
    <w:rsid w:val="002550BE"/>
    <w:rsid w:val="00256720"/>
    <w:rsid w:val="0026770A"/>
    <w:rsid w:val="00272BD0"/>
    <w:rsid w:val="00274200"/>
    <w:rsid w:val="002769FE"/>
    <w:rsid w:val="002839B8"/>
    <w:rsid w:val="0028477E"/>
    <w:rsid w:val="00286B9E"/>
    <w:rsid w:val="00292338"/>
    <w:rsid w:val="00296C62"/>
    <w:rsid w:val="002A0A41"/>
    <w:rsid w:val="002A2373"/>
    <w:rsid w:val="002A4C33"/>
    <w:rsid w:val="002A7591"/>
    <w:rsid w:val="002B510A"/>
    <w:rsid w:val="002C0D47"/>
    <w:rsid w:val="002C393A"/>
    <w:rsid w:val="002C6E8F"/>
    <w:rsid w:val="002D0A07"/>
    <w:rsid w:val="002D32DB"/>
    <w:rsid w:val="002D3B45"/>
    <w:rsid w:val="002D4BB4"/>
    <w:rsid w:val="002D75EC"/>
    <w:rsid w:val="002D77CF"/>
    <w:rsid w:val="002E33A6"/>
    <w:rsid w:val="002E755E"/>
    <w:rsid w:val="002F0BD3"/>
    <w:rsid w:val="002F1DE3"/>
    <w:rsid w:val="00305B17"/>
    <w:rsid w:val="003060C2"/>
    <w:rsid w:val="00306ACC"/>
    <w:rsid w:val="00313E84"/>
    <w:rsid w:val="003145C3"/>
    <w:rsid w:val="003179E6"/>
    <w:rsid w:val="003203B1"/>
    <w:rsid w:val="003204CB"/>
    <w:rsid w:val="00325C1C"/>
    <w:rsid w:val="003273E4"/>
    <w:rsid w:val="00332B2D"/>
    <w:rsid w:val="003356D4"/>
    <w:rsid w:val="00335F4B"/>
    <w:rsid w:val="0033745F"/>
    <w:rsid w:val="00342DA2"/>
    <w:rsid w:val="00342DCF"/>
    <w:rsid w:val="00343105"/>
    <w:rsid w:val="00344846"/>
    <w:rsid w:val="003448D9"/>
    <w:rsid w:val="00344F6A"/>
    <w:rsid w:val="003453FC"/>
    <w:rsid w:val="0035659C"/>
    <w:rsid w:val="003568F8"/>
    <w:rsid w:val="00357275"/>
    <w:rsid w:val="00364662"/>
    <w:rsid w:val="00365B17"/>
    <w:rsid w:val="00367EC4"/>
    <w:rsid w:val="0037029A"/>
    <w:rsid w:val="00374AAD"/>
    <w:rsid w:val="00375B20"/>
    <w:rsid w:val="00383EFC"/>
    <w:rsid w:val="00395415"/>
    <w:rsid w:val="003A0780"/>
    <w:rsid w:val="003B4579"/>
    <w:rsid w:val="003B66D8"/>
    <w:rsid w:val="003C36F5"/>
    <w:rsid w:val="003C47CE"/>
    <w:rsid w:val="003C538E"/>
    <w:rsid w:val="003C72C6"/>
    <w:rsid w:val="003C7CC7"/>
    <w:rsid w:val="003D00BA"/>
    <w:rsid w:val="003D0847"/>
    <w:rsid w:val="003D3049"/>
    <w:rsid w:val="003D5224"/>
    <w:rsid w:val="003E0F7C"/>
    <w:rsid w:val="003E4D25"/>
    <w:rsid w:val="003E6DCA"/>
    <w:rsid w:val="003E7919"/>
    <w:rsid w:val="003F572F"/>
    <w:rsid w:val="00400149"/>
    <w:rsid w:val="0040702E"/>
    <w:rsid w:val="0041202E"/>
    <w:rsid w:val="004125E9"/>
    <w:rsid w:val="00415002"/>
    <w:rsid w:val="00422841"/>
    <w:rsid w:val="00422AD7"/>
    <w:rsid w:val="0042310A"/>
    <w:rsid w:val="00424D1B"/>
    <w:rsid w:val="0044205B"/>
    <w:rsid w:val="00451A0B"/>
    <w:rsid w:val="00452B1D"/>
    <w:rsid w:val="00453697"/>
    <w:rsid w:val="00456E16"/>
    <w:rsid w:val="00457042"/>
    <w:rsid w:val="0046550B"/>
    <w:rsid w:val="004816D3"/>
    <w:rsid w:val="004839AB"/>
    <w:rsid w:val="0048746A"/>
    <w:rsid w:val="00487681"/>
    <w:rsid w:val="00487E6C"/>
    <w:rsid w:val="00493472"/>
    <w:rsid w:val="00494366"/>
    <w:rsid w:val="0049505D"/>
    <w:rsid w:val="00495405"/>
    <w:rsid w:val="0049640C"/>
    <w:rsid w:val="004A15BC"/>
    <w:rsid w:val="004B0A2F"/>
    <w:rsid w:val="004B751B"/>
    <w:rsid w:val="004C04F5"/>
    <w:rsid w:val="004C1599"/>
    <w:rsid w:val="004C4693"/>
    <w:rsid w:val="004C7A14"/>
    <w:rsid w:val="004D1E63"/>
    <w:rsid w:val="004D4AD7"/>
    <w:rsid w:val="004E606D"/>
    <w:rsid w:val="004F5957"/>
    <w:rsid w:val="004F75C7"/>
    <w:rsid w:val="00501729"/>
    <w:rsid w:val="00501B6A"/>
    <w:rsid w:val="00503411"/>
    <w:rsid w:val="00506AA8"/>
    <w:rsid w:val="00510E8F"/>
    <w:rsid w:val="005204EC"/>
    <w:rsid w:val="00521F43"/>
    <w:rsid w:val="0052239E"/>
    <w:rsid w:val="00522415"/>
    <w:rsid w:val="005240B3"/>
    <w:rsid w:val="00527C68"/>
    <w:rsid w:val="005330A0"/>
    <w:rsid w:val="005373E2"/>
    <w:rsid w:val="00537EB9"/>
    <w:rsid w:val="00540811"/>
    <w:rsid w:val="0054256F"/>
    <w:rsid w:val="00545BC4"/>
    <w:rsid w:val="00546706"/>
    <w:rsid w:val="00554A05"/>
    <w:rsid w:val="00555A1F"/>
    <w:rsid w:val="00563774"/>
    <w:rsid w:val="00566CE2"/>
    <w:rsid w:val="00574742"/>
    <w:rsid w:val="00581D9F"/>
    <w:rsid w:val="00585222"/>
    <w:rsid w:val="005867BC"/>
    <w:rsid w:val="005A2BA9"/>
    <w:rsid w:val="005A360D"/>
    <w:rsid w:val="005A437B"/>
    <w:rsid w:val="005A4407"/>
    <w:rsid w:val="005A4A54"/>
    <w:rsid w:val="005B045E"/>
    <w:rsid w:val="005B392B"/>
    <w:rsid w:val="005B3BBE"/>
    <w:rsid w:val="005B7CF2"/>
    <w:rsid w:val="005C28AF"/>
    <w:rsid w:val="005C4D4A"/>
    <w:rsid w:val="005D17F8"/>
    <w:rsid w:val="005D3F79"/>
    <w:rsid w:val="005D52F9"/>
    <w:rsid w:val="005D593C"/>
    <w:rsid w:val="005E000B"/>
    <w:rsid w:val="005E43AC"/>
    <w:rsid w:val="005E6707"/>
    <w:rsid w:val="005F38D6"/>
    <w:rsid w:val="0060581B"/>
    <w:rsid w:val="00605D7C"/>
    <w:rsid w:val="0060751D"/>
    <w:rsid w:val="00607AF4"/>
    <w:rsid w:val="00607D0B"/>
    <w:rsid w:val="00613038"/>
    <w:rsid w:val="00615817"/>
    <w:rsid w:val="00616619"/>
    <w:rsid w:val="006301DF"/>
    <w:rsid w:val="006322D3"/>
    <w:rsid w:val="006363AC"/>
    <w:rsid w:val="00637701"/>
    <w:rsid w:val="00643113"/>
    <w:rsid w:val="006474F5"/>
    <w:rsid w:val="00647DC7"/>
    <w:rsid w:val="006518C8"/>
    <w:rsid w:val="006537D6"/>
    <w:rsid w:val="00655561"/>
    <w:rsid w:val="00660F37"/>
    <w:rsid w:val="00665A8E"/>
    <w:rsid w:val="006660CA"/>
    <w:rsid w:val="0066662A"/>
    <w:rsid w:val="00667189"/>
    <w:rsid w:val="006903FA"/>
    <w:rsid w:val="00692DC9"/>
    <w:rsid w:val="006A037A"/>
    <w:rsid w:val="006A2045"/>
    <w:rsid w:val="006A27C5"/>
    <w:rsid w:val="006A3DA7"/>
    <w:rsid w:val="006A6A96"/>
    <w:rsid w:val="006A743B"/>
    <w:rsid w:val="006A7573"/>
    <w:rsid w:val="006B3E85"/>
    <w:rsid w:val="006B573D"/>
    <w:rsid w:val="006C0DEB"/>
    <w:rsid w:val="006C541D"/>
    <w:rsid w:val="006D20D2"/>
    <w:rsid w:val="006D23D3"/>
    <w:rsid w:val="006D3B4E"/>
    <w:rsid w:val="006D6823"/>
    <w:rsid w:val="006D7FE4"/>
    <w:rsid w:val="006E2C32"/>
    <w:rsid w:val="006E4A0A"/>
    <w:rsid w:val="006E6594"/>
    <w:rsid w:val="006F0A85"/>
    <w:rsid w:val="006F306D"/>
    <w:rsid w:val="006F3A91"/>
    <w:rsid w:val="007005C4"/>
    <w:rsid w:val="007008E1"/>
    <w:rsid w:val="007017AD"/>
    <w:rsid w:val="00701879"/>
    <w:rsid w:val="00703356"/>
    <w:rsid w:val="00703D8F"/>
    <w:rsid w:val="00706F27"/>
    <w:rsid w:val="00707BCD"/>
    <w:rsid w:val="00713289"/>
    <w:rsid w:val="00715898"/>
    <w:rsid w:val="00717274"/>
    <w:rsid w:val="00717A38"/>
    <w:rsid w:val="00720E61"/>
    <w:rsid w:val="00721196"/>
    <w:rsid w:val="0072154D"/>
    <w:rsid w:val="00736683"/>
    <w:rsid w:val="00742352"/>
    <w:rsid w:val="007444E8"/>
    <w:rsid w:val="00745064"/>
    <w:rsid w:val="00745CB9"/>
    <w:rsid w:val="00755661"/>
    <w:rsid w:val="007638F8"/>
    <w:rsid w:val="00765FC1"/>
    <w:rsid w:val="00781600"/>
    <w:rsid w:val="00781F2F"/>
    <w:rsid w:val="00783083"/>
    <w:rsid w:val="00784003"/>
    <w:rsid w:val="007910A7"/>
    <w:rsid w:val="0079596A"/>
    <w:rsid w:val="007959BD"/>
    <w:rsid w:val="007A19C9"/>
    <w:rsid w:val="007A2A1C"/>
    <w:rsid w:val="007A41EF"/>
    <w:rsid w:val="007A45A3"/>
    <w:rsid w:val="007B3676"/>
    <w:rsid w:val="007C115A"/>
    <w:rsid w:val="007C4F6B"/>
    <w:rsid w:val="007C5B4A"/>
    <w:rsid w:val="007C5CAB"/>
    <w:rsid w:val="007C7AE9"/>
    <w:rsid w:val="007D2625"/>
    <w:rsid w:val="007D2B79"/>
    <w:rsid w:val="007D4785"/>
    <w:rsid w:val="007D77C5"/>
    <w:rsid w:val="007F0891"/>
    <w:rsid w:val="007F38A6"/>
    <w:rsid w:val="007F5AFE"/>
    <w:rsid w:val="00801C1A"/>
    <w:rsid w:val="008035F9"/>
    <w:rsid w:val="00806B6A"/>
    <w:rsid w:val="008071B7"/>
    <w:rsid w:val="0081025B"/>
    <w:rsid w:val="008114A6"/>
    <w:rsid w:val="00812102"/>
    <w:rsid w:val="00814EBE"/>
    <w:rsid w:val="0081614E"/>
    <w:rsid w:val="0081635B"/>
    <w:rsid w:val="00822C90"/>
    <w:rsid w:val="008268DF"/>
    <w:rsid w:val="00830B59"/>
    <w:rsid w:val="00832A13"/>
    <w:rsid w:val="00840AA9"/>
    <w:rsid w:val="00841DF8"/>
    <w:rsid w:val="00844D06"/>
    <w:rsid w:val="00852759"/>
    <w:rsid w:val="0086212D"/>
    <w:rsid w:val="00862678"/>
    <w:rsid w:val="00866232"/>
    <w:rsid w:val="00871E47"/>
    <w:rsid w:val="008739BD"/>
    <w:rsid w:val="00873BE4"/>
    <w:rsid w:val="00881F49"/>
    <w:rsid w:val="00892CBF"/>
    <w:rsid w:val="00894164"/>
    <w:rsid w:val="008941ED"/>
    <w:rsid w:val="008A0E6C"/>
    <w:rsid w:val="008A7BB0"/>
    <w:rsid w:val="008B14B7"/>
    <w:rsid w:val="008B1A2E"/>
    <w:rsid w:val="008B5CFD"/>
    <w:rsid w:val="008D0546"/>
    <w:rsid w:val="008D0CFB"/>
    <w:rsid w:val="008D28CA"/>
    <w:rsid w:val="008E0269"/>
    <w:rsid w:val="008E0EEA"/>
    <w:rsid w:val="008E3946"/>
    <w:rsid w:val="008E4AAB"/>
    <w:rsid w:val="008F4225"/>
    <w:rsid w:val="009005B8"/>
    <w:rsid w:val="009029A7"/>
    <w:rsid w:val="00902AA0"/>
    <w:rsid w:val="00903614"/>
    <w:rsid w:val="00907473"/>
    <w:rsid w:val="00910C8E"/>
    <w:rsid w:val="00916E42"/>
    <w:rsid w:val="0092590A"/>
    <w:rsid w:val="009329BA"/>
    <w:rsid w:val="00932B89"/>
    <w:rsid w:val="00936226"/>
    <w:rsid w:val="0094184D"/>
    <w:rsid w:val="00945491"/>
    <w:rsid w:val="00953864"/>
    <w:rsid w:val="00956116"/>
    <w:rsid w:val="00963DEB"/>
    <w:rsid w:val="00970A11"/>
    <w:rsid w:val="0097322C"/>
    <w:rsid w:val="00974AAC"/>
    <w:rsid w:val="0098141A"/>
    <w:rsid w:val="009840E6"/>
    <w:rsid w:val="009912F5"/>
    <w:rsid w:val="00991AFF"/>
    <w:rsid w:val="00995DCE"/>
    <w:rsid w:val="009966F3"/>
    <w:rsid w:val="00996C18"/>
    <w:rsid w:val="009A09CE"/>
    <w:rsid w:val="009A106D"/>
    <w:rsid w:val="009A1554"/>
    <w:rsid w:val="009B0A6C"/>
    <w:rsid w:val="009B0EDC"/>
    <w:rsid w:val="009B2155"/>
    <w:rsid w:val="009B3F3A"/>
    <w:rsid w:val="009B4CD6"/>
    <w:rsid w:val="009C0B50"/>
    <w:rsid w:val="009C0B67"/>
    <w:rsid w:val="009C1E6C"/>
    <w:rsid w:val="009C342E"/>
    <w:rsid w:val="009C5D8A"/>
    <w:rsid w:val="009C69DA"/>
    <w:rsid w:val="009D0F63"/>
    <w:rsid w:val="009D57A7"/>
    <w:rsid w:val="009D6906"/>
    <w:rsid w:val="009E2341"/>
    <w:rsid w:val="009E38DB"/>
    <w:rsid w:val="009E58BF"/>
    <w:rsid w:val="009E7E5A"/>
    <w:rsid w:val="00A001BF"/>
    <w:rsid w:val="00A00EE6"/>
    <w:rsid w:val="00A02BE2"/>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10CE"/>
    <w:rsid w:val="00A524FE"/>
    <w:rsid w:val="00A54088"/>
    <w:rsid w:val="00A5431C"/>
    <w:rsid w:val="00A57644"/>
    <w:rsid w:val="00A60219"/>
    <w:rsid w:val="00A61D6C"/>
    <w:rsid w:val="00A6210F"/>
    <w:rsid w:val="00A7154D"/>
    <w:rsid w:val="00A717F2"/>
    <w:rsid w:val="00A71AE5"/>
    <w:rsid w:val="00A77749"/>
    <w:rsid w:val="00A81082"/>
    <w:rsid w:val="00A81A43"/>
    <w:rsid w:val="00A9165E"/>
    <w:rsid w:val="00AA2393"/>
    <w:rsid w:val="00AB4C14"/>
    <w:rsid w:val="00AB5418"/>
    <w:rsid w:val="00AB729A"/>
    <w:rsid w:val="00AC06D8"/>
    <w:rsid w:val="00AC10C5"/>
    <w:rsid w:val="00AC1F0E"/>
    <w:rsid w:val="00AC721C"/>
    <w:rsid w:val="00AD14E6"/>
    <w:rsid w:val="00AD7845"/>
    <w:rsid w:val="00AE24A5"/>
    <w:rsid w:val="00AE2B68"/>
    <w:rsid w:val="00AE2EDF"/>
    <w:rsid w:val="00AE6B44"/>
    <w:rsid w:val="00AE7178"/>
    <w:rsid w:val="00AE7E22"/>
    <w:rsid w:val="00AF5059"/>
    <w:rsid w:val="00AF5D85"/>
    <w:rsid w:val="00AF622D"/>
    <w:rsid w:val="00B04A2F"/>
    <w:rsid w:val="00B07CD2"/>
    <w:rsid w:val="00B113B3"/>
    <w:rsid w:val="00B11958"/>
    <w:rsid w:val="00B13FC1"/>
    <w:rsid w:val="00B217AD"/>
    <w:rsid w:val="00B228D4"/>
    <w:rsid w:val="00B22DBF"/>
    <w:rsid w:val="00B238AF"/>
    <w:rsid w:val="00B2765A"/>
    <w:rsid w:val="00B27E27"/>
    <w:rsid w:val="00B30C28"/>
    <w:rsid w:val="00B3267C"/>
    <w:rsid w:val="00B3645D"/>
    <w:rsid w:val="00B3699C"/>
    <w:rsid w:val="00B36AA8"/>
    <w:rsid w:val="00B37187"/>
    <w:rsid w:val="00B40DB1"/>
    <w:rsid w:val="00B44B6E"/>
    <w:rsid w:val="00B45B07"/>
    <w:rsid w:val="00B56821"/>
    <w:rsid w:val="00B56975"/>
    <w:rsid w:val="00B57472"/>
    <w:rsid w:val="00B74390"/>
    <w:rsid w:val="00B74C5F"/>
    <w:rsid w:val="00B74E79"/>
    <w:rsid w:val="00B80899"/>
    <w:rsid w:val="00B81BCC"/>
    <w:rsid w:val="00B84F03"/>
    <w:rsid w:val="00B87AD1"/>
    <w:rsid w:val="00B91E4E"/>
    <w:rsid w:val="00BA1BE1"/>
    <w:rsid w:val="00BA55D8"/>
    <w:rsid w:val="00BB154A"/>
    <w:rsid w:val="00BC0DEC"/>
    <w:rsid w:val="00BD3D05"/>
    <w:rsid w:val="00BD4056"/>
    <w:rsid w:val="00BD4FE4"/>
    <w:rsid w:val="00BD701B"/>
    <w:rsid w:val="00BD7530"/>
    <w:rsid w:val="00BE0CA8"/>
    <w:rsid w:val="00BE1A50"/>
    <w:rsid w:val="00BE5026"/>
    <w:rsid w:val="00BE6068"/>
    <w:rsid w:val="00BE737D"/>
    <w:rsid w:val="00BF1349"/>
    <w:rsid w:val="00BF4135"/>
    <w:rsid w:val="00BF4D4A"/>
    <w:rsid w:val="00BF694C"/>
    <w:rsid w:val="00C034C0"/>
    <w:rsid w:val="00C035CB"/>
    <w:rsid w:val="00C04C8B"/>
    <w:rsid w:val="00C063D1"/>
    <w:rsid w:val="00C102B8"/>
    <w:rsid w:val="00C13770"/>
    <w:rsid w:val="00C150B3"/>
    <w:rsid w:val="00C36845"/>
    <w:rsid w:val="00C37D42"/>
    <w:rsid w:val="00C404FA"/>
    <w:rsid w:val="00C40FA4"/>
    <w:rsid w:val="00C41BFB"/>
    <w:rsid w:val="00C420EE"/>
    <w:rsid w:val="00C44337"/>
    <w:rsid w:val="00C46901"/>
    <w:rsid w:val="00C47E78"/>
    <w:rsid w:val="00C5423F"/>
    <w:rsid w:val="00C56BE2"/>
    <w:rsid w:val="00C573A2"/>
    <w:rsid w:val="00C61034"/>
    <w:rsid w:val="00C615DB"/>
    <w:rsid w:val="00C64413"/>
    <w:rsid w:val="00C67E68"/>
    <w:rsid w:val="00C7379D"/>
    <w:rsid w:val="00C74408"/>
    <w:rsid w:val="00C76484"/>
    <w:rsid w:val="00C857BE"/>
    <w:rsid w:val="00C946C8"/>
    <w:rsid w:val="00C94ECA"/>
    <w:rsid w:val="00CA192B"/>
    <w:rsid w:val="00CA3CC4"/>
    <w:rsid w:val="00CA4C9A"/>
    <w:rsid w:val="00CB712A"/>
    <w:rsid w:val="00CC0DD5"/>
    <w:rsid w:val="00CC545D"/>
    <w:rsid w:val="00CC5BE7"/>
    <w:rsid w:val="00CC73C5"/>
    <w:rsid w:val="00CD1EB1"/>
    <w:rsid w:val="00CD4AF6"/>
    <w:rsid w:val="00CD5C06"/>
    <w:rsid w:val="00CD6231"/>
    <w:rsid w:val="00CD63D5"/>
    <w:rsid w:val="00CD751A"/>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57F80"/>
    <w:rsid w:val="00D653D3"/>
    <w:rsid w:val="00D668B4"/>
    <w:rsid w:val="00D70082"/>
    <w:rsid w:val="00D705DE"/>
    <w:rsid w:val="00D767B3"/>
    <w:rsid w:val="00D82E9B"/>
    <w:rsid w:val="00D85DAD"/>
    <w:rsid w:val="00D87110"/>
    <w:rsid w:val="00D91628"/>
    <w:rsid w:val="00D91710"/>
    <w:rsid w:val="00D92FA9"/>
    <w:rsid w:val="00DA5F74"/>
    <w:rsid w:val="00DB4988"/>
    <w:rsid w:val="00DB49DC"/>
    <w:rsid w:val="00DB4E3C"/>
    <w:rsid w:val="00DB5C5D"/>
    <w:rsid w:val="00DB5F20"/>
    <w:rsid w:val="00DB63D0"/>
    <w:rsid w:val="00DC30C8"/>
    <w:rsid w:val="00DD13FD"/>
    <w:rsid w:val="00DD2FC3"/>
    <w:rsid w:val="00DD3A87"/>
    <w:rsid w:val="00DD3BAA"/>
    <w:rsid w:val="00DD624E"/>
    <w:rsid w:val="00DD7683"/>
    <w:rsid w:val="00DE2297"/>
    <w:rsid w:val="00DE2C8E"/>
    <w:rsid w:val="00DE5353"/>
    <w:rsid w:val="00DE5D44"/>
    <w:rsid w:val="00DE5D5B"/>
    <w:rsid w:val="00DF4D8C"/>
    <w:rsid w:val="00DF7CDF"/>
    <w:rsid w:val="00E00FDE"/>
    <w:rsid w:val="00E0260A"/>
    <w:rsid w:val="00E040F8"/>
    <w:rsid w:val="00E06FF4"/>
    <w:rsid w:val="00E118C3"/>
    <w:rsid w:val="00E155EA"/>
    <w:rsid w:val="00E17704"/>
    <w:rsid w:val="00E21370"/>
    <w:rsid w:val="00E24310"/>
    <w:rsid w:val="00E24C9E"/>
    <w:rsid w:val="00E33C01"/>
    <w:rsid w:val="00E344A6"/>
    <w:rsid w:val="00E37996"/>
    <w:rsid w:val="00E40FB1"/>
    <w:rsid w:val="00E43535"/>
    <w:rsid w:val="00E50179"/>
    <w:rsid w:val="00E52133"/>
    <w:rsid w:val="00E5485E"/>
    <w:rsid w:val="00E60B9F"/>
    <w:rsid w:val="00E60D78"/>
    <w:rsid w:val="00E61BB1"/>
    <w:rsid w:val="00E63FA4"/>
    <w:rsid w:val="00E66635"/>
    <w:rsid w:val="00E70ABC"/>
    <w:rsid w:val="00E72754"/>
    <w:rsid w:val="00E72E90"/>
    <w:rsid w:val="00E754B3"/>
    <w:rsid w:val="00E859F3"/>
    <w:rsid w:val="00E932F4"/>
    <w:rsid w:val="00E966CB"/>
    <w:rsid w:val="00EA09C2"/>
    <w:rsid w:val="00EA4598"/>
    <w:rsid w:val="00EA5C6C"/>
    <w:rsid w:val="00EB299F"/>
    <w:rsid w:val="00EB3CE6"/>
    <w:rsid w:val="00EB436F"/>
    <w:rsid w:val="00EC0559"/>
    <w:rsid w:val="00EC0B79"/>
    <w:rsid w:val="00EC202E"/>
    <w:rsid w:val="00EC4F58"/>
    <w:rsid w:val="00EC5887"/>
    <w:rsid w:val="00EC642C"/>
    <w:rsid w:val="00EC6AFB"/>
    <w:rsid w:val="00ED293E"/>
    <w:rsid w:val="00ED78BF"/>
    <w:rsid w:val="00EE0A29"/>
    <w:rsid w:val="00EE4939"/>
    <w:rsid w:val="00EE495F"/>
    <w:rsid w:val="00EE5F42"/>
    <w:rsid w:val="00EE79F4"/>
    <w:rsid w:val="00EE7B86"/>
    <w:rsid w:val="00EF240B"/>
    <w:rsid w:val="00EF4B0B"/>
    <w:rsid w:val="00F00394"/>
    <w:rsid w:val="00F01A7E"/>
    <w:rsid w:val="00F04B11"/>
    <w:rsid w:val="00F051C9"/>
    <w:rsid w:val="00F05737"/>
    <w:rsid w:val="00F125B0"/>
    <w:rsid w:val="00F12B6C"/>
    <w:rsid w:val="00F136DF"/>
    <w:rsid w:val="00F16774"/>
    <w:rsid w:val="00F16B56"/>
    <w:rsid w:val="00F24D9C"/>
    <w:rsid w:val="00F30EC8"/>
    <w:rsid w:val="00F354EA"/>
    <w:rsid w:val="00F3617B"/>
    <w:rsid w:val="00F417D9"/>
    <w:rsid w:val="00F45196"/>
    <w:rsid w:val="00F70BBC"/>
    <w:rsid w:val="00F72A88"/>
    <w:rsid w:val="00F7799A"/>
    <w:rsid w:val="00F81138"/>
    <w:rsid w:val="00F82207"/>
    <w:rsid w:val="00F83BA5"/>
    <w:rsid w:val="00F854C9"/>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3921"/>
    <w:rsid w:val="00FF4B06"/>
    <w:rsid w:val="00FF5ED9"/>
    <w:rsid w:val="00FF60FD"/>
    <w:rsid w:val="00FF71FA"/>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DF8"/>
    <w:pPr>
      <w:spacing w:after="240" w:line="276" w:lineRule="auto"/>
      <w:ind w:left="1418" w:right="-57"/>
      <w:jc w:val="both"/>
    </w:pPr>
    <w:rPr>
      <w:lang w:val="en-GB"/>
    </w:rPr>
  </w:style>
  <w:style w:type="paragraph" w:styleId="Heading1">
    <w:name w:val="heading 1"/>
    <w:basedOn w:val="Normal"/>
    <w:next w:val="Normal"/>
    <w:link w:val="Heading1Char"/>
    <w:autoRedefine/>
    <w:qFormat/>
    <w:rsid w:val="00841DF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41DF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41DF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41DF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41DF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41DF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41DF8"/>
    <w:pPr>
      <w:spacing w:after="0"/>
      <w:ind w:left="0"/>
      <w:outlineLvl w:val="6"/>
    </w:pPr>
    <w:rPr>
      <w:i/>
      <w:iCs/>
    </w:rPr>
  </w:style>
  <w:style w:type="paragraph" w:styleId="Heading8">
    <w:name w:val="heading 8"/>
    <w:basedOn w:val="Normal"/>
    <w:next w:val="Normal"/>
    <w:link w:val="Heading8Char"/>
    <w:uiPriority w:val="9"/>
    <w:semiHidden/>
    <w:qFormat/>
    <w:rsid w:val="00841DF8"/>
    <w:pPr>
      <w:numPr>
        <w:ilvl w:val="7"/>
        <w:numId w:val="14"/>
      </w:numPr>
      <w:spacing w:after="0"/>
      <w:outlineLvl w:val="7"/>
    </w:pPr>
  </w:style>
  <w:style w:type="paragraph" w:styleId="Heading9">
    <w:name w:val="heading 9"/>
    <w:basedOn w:val="Normal"/>
    <w:next w:val="Normal"/>
    <w:link w:val="Heading9Char"/>
    <w:uiPriority w:val="9"/>
    <w:semiHidden/>
    <w:qFormat/>
    <w:rsid w:val="00841DF8"/>
    <w:pPr>
      <w:spacing w:after="0"/>
      <w:ind w:left="1584" w:hanging="1584"/>
      <w:outlineLvl w:val="8"/>
    </w:pPr>
    <w:rPr>
      <w:i/>
      <w:iCs/>
      <w:spacing w:val="5"/>
    </w:rPr>
  </w:style>
  <w:style w:type="character" w:default="1" w:styleId="DefaultParagraphFont">
    <w:name w:val="Default Paragraph Font"/>
    <w:uiPriority w:val="1"/>
    <w:semiHidden/>
    <w:unhideWhenUsed/>
    <w:rsid w:val="00841DF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41DF8"/>
  </w:style>
  <w:style w:type="character" w:customStyle="1" w:styleId="Heading1Char">
    <w:name w:val="Heading 1 Char"/>
    <w:link w:val="Heading1"/>
    <w:rsid w:val="00841DF8"/>
    <w:rPr>
      <w:b/>
      <w:bCs/>
      <w:caps/>
      <w:u w:val="single"/>
      <w:lang w:val="en-GB"/>
    </w:rPr>
  </w:style>
  <w:style w:type="character" w:customStyle="1" w:styleId="Heading2Char">
    <w:name w:val="Heading 2 Char"/>
    <w:link w:val="Heading2"/>
    <w:rsid w:val="00841DF8"/>
    <w:rPr>
      <w:bCs/>
      <w:caps/>
      <w:u w:val="single"/>
      <w:lang w:val="en-GB"/>
    </w:rPr>
  </w:style>
  <w:style w:type="character" w:customStyle="1" w:styleId="Heading3Char">
    <w:name w:val="Heading 3 Char"/>
    <w:link w:val="Heading3"/>
    <w:rsid w:val="00841DF8"/>
    <w:rPr>
      <w:bCs/>
      <w:u w:val="single"/>
      <w:lang w:val="en-GB"/>
    </w:rPr>
  </w:style>
  <w:style w:type="character" w:customStyle="1" w:styleId="Heading4Char">
    <w:name w:val="Heading 4 Char"/>
    <w:link w:val="Heading4"/>
    <w:rsid w:val="00841DF8"/>
    <w:rPr>
      <w:bCs/>
      <w:i/>
      <w:iCs/>
      <w:lang w:val="en-GB"/>
    </w:rPr>
  </w:style>
  <w:style w:type="character" w:customStyle="1" w:styleId="Heading5Char">
    <w:name w:val="Heading 5 Char"/>
    <w:link w:val="Heading5"/>
    <w:rsid w:val="00841DF8"/>
    <w:rPr>
      <w:bCs/>
      <w:color w:val="000000"/>
      <w:lang w:val="en-GB"/>
    </w:rPr>
  </w:style>
  <w:style w:type="character" w:customStyle="1" w:styleId="Heading6Char">
    <w:name w:val="Heading 6 Char"/>
    <w:link w:val="Heading6"/>
    <w:uiPriority w:val="59"/>
    <w:semiHidden/>
    <w:rsid w:val="00841DF8"/>
    <w:rPr>
      <w:b/>
      <w:bCs/>
      <w:i/>
      <w:iCs/>
      <w:color w:val="7F7F7F"/>
      <w:lang w:val="en-GB"/>
    </w:rPr>
  </w:style>
  <w:style w:type="character" w:customStyle="1" w:styleId="Heading7Char">
    <w:name w:val="Heading 7 Char"/>
    <w:link w:val="Heading7"/>
    <w:uiPriority w:val="9"/>
    <w:semiHidden/>
    <w:rsid w:val="00841DF8"/>
    <w:rPr>
      <w:i/>
      <w:iCs/>
      <w:lang w:val="en-GB"/>
    </w:rPr>
  </w:style>
  <w:style w:type="character" w:customStyle="1" w:styleId="Heading8Char">
    <w:name w:val="Heading 8 Char"/>
    <w:link w:val="Heading8"/>
    <w:uiPriority w:val="9"/>
    <w:semiHidden/>
    <w:rsid w:val="00841DF8"/>
    <w:rPr>
      <w:lang w:val="en-GB"/>
    </w:rPr>
  </w:style>
  <w:style w:type="character" w:customStyle="1" w:styleId="Heading9Char">
    <w:name w:val="Heading 9 Char"/>
    <w:link w:val="Heading9"/>
    <w:uiPriority w:val="9"/>
    <w:semiHidden/>
    <w:rsid w:val="00841DF8"/>
    <w:rPr>
      <w:i/>
      <w:iCs/>
      <w:spacing w:val="5"/>
      <w:lang w:val="en-GB"/>
    </w:rPr>
  </w:style>
  <w:style w:type="paragraph" w:styleId="Title">
    <w:name w:val="Title"/>
    <w:aliases w:val="Title Bold"/>
    <w:basedOn w:val="Normal"/>
    <w:next w:val="Normal"/>
    <w:link w:val="TitleChar"/>
    <w:qFormat/>
    <w:rsid w:val="00841DF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41DF8"/>
    <w:rPr>
      <w:b/>
      <w:caps/>
      <w:spacing w:val="5"/>
      <w:u w:val="single"/>
      <w:lang w:val="en-GB"/>
    </w:rPr>
  </w:style>
  <w:style w:type="paragraph" w:styleId="Subtitle">
    <w:name w:val="Subtitle"/>
    <w:basedOn w:val="Normal"/>
    <w:next w:val="Normal"/>
    <w:link w:val="SubtitleChar"/>
    <w:qFormat/>
    <w:rsid w:val="00841DF8"/>
    <w:pPr>
      <w:spacing w:after="600"/>
    </w:pPr>
    <w:rPr>
      <w:i/>
      <w:iCs/>
      <w:spacing w:val="13"/>
      <w:sz w:val="24"/>
      <w:szCs w:val="24"/>
    </w:rPr>
  </w:style>
  <w:style w:type="character" w:customStyle="1" w:styleId="SubtitleChar">
    <w:name w:val="Subtitle Char"/>
    <w:link w:val="Subtitle"/>
    <w:rsid w:val="00841DF8"/>
    <w:rPr>
      <w:i/>
      <w:iCs/>
      <w:spacing w:val="13"/>
      <w:sz w:val="24"/>
      <w:szCs w:val="24"/>
      <w:lang w:val="en-GB"/>
    </w:rPr>
  </w:style>
  <w:style w:type="paragraph" w:customStyle="1" w:styleId="CoverPageTitle">
    <w:name w:val="Cover Page Title"/>
    <w:basedOn w:val="Normal"/>
    <w:link w:val="CoverPageTitleChar"/>
    <w:qFormat/>
    <w:rsid w:val="00841DF8"/>
    <w:pPr>
      <w:spacing w:line="360" w:lineRule="auto"/>
      <w:ind w:left="1701" w:right="1650"/>
      <w:jc w:val="center"/>
    </w:pPr>
    <w:rPr>
      <w:rFonts w:cs="Arial"/>
      <w:b/>
      <w:sz w:val="28"/>
      <w:szCs w:val="28"/>
    </w:rPr>
  </w:style>
  <w:style w:type="character" w:customStyle="1" w:styleId="CoverPageTitleChar">
    <w:name w:val="Cover Page Title Char"/>
    <w:link w:val="CoverPageTitle"/>
    <w:rsid w:val="00841DF8"/>
    <w:rPr>
      <w:rFonts w:cs="Arial"/>
      <w:b/>
      <w:sz w:val="28"/>
      <w:szCs w:val="28"/>
      <w:lang w:val="en-GB"/>
    </w:rPr>
  </w:style>
  <w:style w:type="paragraph" w:styleId="ListParagraph">
    <w:name w:val="List Paragraph"/>
    <w:basedOn w:val="Normal"/>
    <w:link w:val="ListParagraphChar"/>
    <w:uiPriority w:val="34"/>
    <w:rsid w:val="00841DF8"/>
    <w:pPr>
      <w:ind w:left="720"/>
      <w:contextualSpacing/>
    </w:pPr>
  </w:style>
  <w:style w:type="character" w:customStyle="1" w:styleId="ListParagraphChar">
    <w:name w:val="List Paragraph Char"/>
    <w:link w:val="ListParagraph"/>
    <w:uiPriority w:val="34"/>
    <w:rsid w:val="00841DF8"/>
    <w:rPr>
      <w:lang w:val="en-GB"/>
    </w:rPr>
  </w:style>
  <w:style w:type="table" w:styleId="TableGrid">
    <w:name w:val="Table Grid"/>
    <w:basedOn w:val="TableNormal"/>
    <w:uiPriority w:val="59"/>
    <w:rsid w:val="00841DF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1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1DF8"/>
    <w:rPr>
      <w:rFonts w:ascii="Tahoma" w:hAnsi="Tahoma" w:cs="Tahoma"/>
      <w:sz w:val="16"/>
      <w:szCs w:val="16"/>
      <w:lang w:val="en-GB"/>
    </w:rPr>
  </w:style>
  <w:style w:type="paragraph" w:customStyle="1" w:styleId="FigureTitle">
    <w:name w:val="Figure Title"/>
    <w:basedOn w:val="Normal"/>
    <w:link w:val="FigureTitleChar"/>
    <w:qFormat/>
    <w:rsid w:val="00841DF8"/>
    <w:pPr>
      <w:keepNext/>
      <w:keepLines/>
      <w:spacing w:before="240" w:after="80"/>
      <w:jc w:val="center"/>
    </w:pPr>
    <w:rPr>
      <w:b/>
      <w:caps/>
      <w:u w:val="single"/>
    </w:rPr>
  </w:style>
  <w:style w:type="paragraph" w:styleId="TOC1">
    <w:name w:val="toc 1"/>
    <w:basedOn w:val="Normal"/>
    <w:next w:val="Normal"/>
    <w:autoRedefine/>
    <w:uiPriority w:val="39"/>
    <w:unhideWhenUsed/>
    <w:rsid w:val="00841DF8"/>
    <w:pPr>
      <w:spacing w:after="100"/>
      <w:ind w:left="0"/>
    </w:pPr>
    <w:rPr>
      <w:caps/>
    </w:rPr>
  </w:style>
  <w:style w:type="paragraph" w:styleId="TOC2">
    <w:name w:val="toc 2"/>
    <w:basedOn w:val="Normal"/>
    <w:next w:val="Normal"/>
    <w:autoRedefine/>
    <w:uiPriority w:val="39"/>
    <w:unhideWhenUsed/>
    <w:rsid w:val="00841DF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41DF8"/>
    <w:pPr>
      <w:spacing w:after="100"/>
      <w:ind w:left="0"/>
    </w:pPr>
  </w:style>
  <w:style w:type="paragraph" w:styleId="TOC4">
    <w:name w:val="toc 4"/>
    <w:basedOn w:val="Normal"/>
    <w:next w:val="Normal"/>
    <w:autoRedefine/>
    <w:uiPriority w:val="39"/>
    <w:unhideWhenUsed/>
    <w:rsid w:val="00841DF8"/>
    <w:pPr>
      <w:spacing w:after="100"/>
      <w:ind w:left="0"/>
    </w:pPr>
  </w:style>
  <w:style w:type="paragraph" w:styleId="TOC5">
    <w:name w:val="toc 5"/>
    <w:basedOn w:val="Normal"/>
    <w:next w:val="Normal"/>
    <w:autoRedefine/>
    <w:uiPriority w:val="39"/>
    <w:unhideWhenUsed/>
    <w:rsid w:val="00841DF8"/>
    <w:pPr>
      <w:spacing w:after="100"/>
      <w:ind w:left="0"/>
    </w:pPr>
  </w:style>
  <w:style w:type="paragraph" w:customStyle="1" w:styleId="Dashlist">
    <w:name w:val="Dash list"/>
    <w:basedOn w:val="Normal"/>
    <w:link w:val="DashlistChar"/>
    <w:qFormat/>
    <w:rsid w:val="00841DF8"/>
    <w:pPr>
      <w:numPr>
        <w:numId w:val="12"/>
      </w:numPr>
      <w:spacing w:after="0" w:line="240" w:lineRule="auto"/>
      <w:ind w:left="1777" w:right="0"/>
    </w:pPr>
  </w:style>
  <w:style w:type="character" w:customStyle="1" w:styleId="DashlistChar">
    <w:name w:val="Dash list Char"/>
    <w:link w:val="Dashlist"/>
    <w:rsid w:val="00841DF8"/>
    <w:rPr>
      <w:lang w:val="en-GB"/>
    </w:rPr>
  </w:style>
  <w:style w:type="paragraph" w:customStyle="1" w:styleId="Bodyjustified">
    <w:name w:val="Body justified"/>
    <w:link w:val="BodyjustifiedChar"/>
    <w:uiPriority w:val="99"/>
    <w:rsid w:val="00841DF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41DF8"/>
    <w:rPr>
      <w:rFonts w:eastAsia="Arial" w:cs="Helvetica"/>
      <w:color w:val="000000"/>
      <w:w w:val="0"/>
      <w:lang w:val="en-GB"/>
    </w:rPr>
  </w:style>
  <w:style w:type="paragraph" w:customStyle="1" w:styleId="BulletList">
    <w:name w:val="Bullet List"/>
    <w:basedOn w:val="ListParagraph"/>
    <w:link w:val="BulletListChar"/>
    <w:qFormat/>
    <w:rsid w:val="00841DF8"/>
    <w:pPr>
      <w:numPr>
        <w:numId w:val="13"/>
      </w:numPr>
      <w:ind w:left="1777" w:right="0"/>
    </w:pPr>
  </w:style>
  <w:style w:type="character" w:customStyle="1" w:styleId="BulletListChar">
    <w:name w:val="Bullet List Char"/>
    <w:link w:val="BulletList"/>
    <w:rsid w:val="00841DF8"/>
    <w:rPr>
      <w:lang w:val="en-GB"/>
    </w:rPr>
  </w:style>
  <w:style w:type="paragraph" w:customStyle="1" w:styleId="numericallist">
    <w:name w:val="numerical list"/>
    <w:basedOn w:val="Normal"/>
    <w:link w:val="numericallistChar"/>
    <w:qFormat/>
    <w:rsid w:val="00841DF8"/>
    <w:pPr>
      <w:numPr>
        <w:ilvl w:val="6"/>
        <w:numId w:val="14"/>
      </w:numPr>
      <w:spacing w:after="0" w:line="240" w:lineRule="auto"/>
    </w:pPr>
  </w:style>
  <w:style w:type="character" w:customStyle="1" w:styleId="numericallistChar">
    <w:name w:val="numerical list Char"/>
    <w:link w:val="numericallist"/>
    <w:rsid w:val="00841DF8"/>
    <w:rPr>
      <w:lang w:val="en-GB"/>
    </w:rPr>
  </w:style>
  <w:style w:type="character" w:styleId="PlaceholderText">
    <w:name w:val="Placeholder Text"/>
    <w:basedOn w:val="DefaultParagraphFont"/>
    <w:uiPriority w:val="99"/>
    <w:semiHidden/>
    <w:rsid w:val="00841DF8"/>
    <w:rPr>
      <w:color w:val="808080"/>
    </w:rPr>
  </w:style>
  <w:style w:type="paragraph" w:customStyle="1" w:styleId="Leftalign">
    <w:name w:val="Left align"/>
    <w:basedOn w:val="Normal"/>
    <w:link w:val="LeftalignChar"/>
    <w:qFormat/>
    <w:rsid w:val="00841DF8"/>
    <w:pPr>
      <w:spacing w:after="0" w:line="240" w:lineRule="auto"/>
      <w:ind w:left="0" w:right="0"/>
    </w:pPr>
    <w:rPr>
      <w:rFonts w:eastAsia="Arial" w:cs="Arial"/>
    </w:rPr>
  </w:style>
  <w:style w:type="character" w:customStyle="1" w:styleId="LeftalignChar">
    <w:name w:val="Left align Char"/>
    <w:link w:val="Leftalign"/>
    <w:rsid w:val="00841DF8"/>
    <w:rPr>
      <w:rFonts w:eastAsia="Arial" w:cs="Arial"/>
      <w:lang w:val="en-GB"/>
    </w:rPr>
  </w:style>
  <w:style w:type="character" w:styleId="Hyperlink">
    <w:name w:val="Hyperlink"/>
    <w:basedOn w:val="DefaultParagraphFont"/>
    <w:rsid w:val="00841DF8"/>
    <w:rPr>
      <w:color w:val="0000FF" w:themeColor="hyperlink"/>
      <w:u w:val="none"/>
    </w:rPr>
  </w:style>
  <w:style w:type="character" w:customStyle="1" w:styleId="FigureTitleChar">
    <w:name w:val="Figure Title Char"/>
    <w:basedOn w:val="DefaultParagraphFont"/>
    <w:link w:val="FigureTitle"/>
    <w:rsid w:val="00841DF8"/>
    <w:rPr>
      <w:b/>
      <w:caps/>
      <w:u w:val="single"/>
      <w:lang w:val="en-GB"/>
    </w:rPr>
  </w:style>
  <w:style w:type="paragraph" w:customStyle="1" w:styleId="BASEDON">
    <w:name w:val="BASED ON"/>
    <w:basedOn w:val="CoverPageTitle"/>
    <w:link w:val="BASEDONChar"/>
    <w:qFormat/>
    <w:rsid w:val="00841DF8"/>
    <w:pPr>
      <w:spacing w:before="360" w:after="480"/>
    </w:pPr>
    <w:rPr>
      <w:caps/>
    </w:rPr>
  </w:style>
  <w:style w:type="character" w:customStyle="1" w:styleId="BASEDONChar">
    <w:name w:val="BASED ON Char"/>
    <w:link w:val="BASEDON"/>
    <w:rsid w:val="00841DF8"/>
    <w:rPr>
      <w:rFonts w:cs="Arial"/>
      <w:b/>
      <w:caps/>
      <w:sz w:val="28"/>
      <w:szCs w:val="28"/>
      <w:lang w:val="en-GB"/>
    </w:rPr>
  </w:style>
  <w:style w:type="paragraph" w:customStyle="1" w:styleId="NOTES">
    <w:name w:val="NOTES"/>
    <w:link w:val="NOTESChar"/>
    <w:qFormat/>
    <w:rsid w:val="00841DF8"/>
    <w:pPr>
      <w:keepNext/>
      <w:spacing w:before="240"/>
      <w:ind w:firstLine="1440"/>
    </w:pPr>
    <w:rPr>
      <w:rFonts w:eastAsia="Arial" w:cs="Helvetica"/>
      <w:b/>
      <w:caps/>
      <w:color w:val="000000"/>
      <w:u w:val="single"/>
      <w:lang w:val="en-GB"/>
    </w:rPr>
  </w:style>
  <w:style w:type="character" w:customStyle="1" w:styleId="NOTESChar">
    <w:name w:val="NOTES Char"/>
    <w:link w:val="NOTES"/>
    <w:rsid w:val="00841DF8"/>
    <w:rPr>
      <w:rFonts w:eastAsia="Arial" w:cs="Helvetica"/>
      <w:b/>
      <w:caps/>
      <w:color w:val="000000"/>
      <w:u w:val="single"/>
      <w:lang w:val="en-GB"/>
    </w:rPr>
  </w:style>
  <w:style w:type="paragraph" w:customStyle="1" w:styleId="TableTitle">
    <w:name w:val="Table Title"/>
    <w:basedOn w:val="BodyText"/>
    <w:link w:val="TableTitleChar"/>
    <w:qFormat/>
    <w:rsid w:val="00841DF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41DF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41DF8"/>
    <w:rPr>
      <w:lang w:val="fr-FR" w:eastAsia="fr-FR"/>
    </w:rPr>
  </w:style>
  <w:style w:type="character" w:customStyle="1" w:styleId="TableTitleChar">
    <w:name w:val="Table Title Char"/>
    <w:link w:val="TableTitle"/>
    <w:rsid w:val="00841DF8"/>
    <w:rPr>
      <w:b/>
      <w:caps/>
      <w:u w:val="single"/>
      <w:lang w:eastAsia="fr-FR"/>
    </w:rPr>
  </w:style>
  <w:style w:type="paragraph" w:customStyle="1" w:styleId="Bullet2">
    <w:name w:val="Bullet 2"/>
    <w:qFormat/>
    <w:rsid w:val="00841DF8"/>
    <w:pPr>
      <w:numPr>
        <w:numId w:val="15"/>
      </w:numPr>
      <w:ind w:left="2344"/>
    </w:pPr>
    <w:rPr>
      <w:lang w:val="en-GB"/>
    </w:rPr>
  </w:style>
  <w:style w:type="paragraph" w:customStyle="1" w:styleId="Aligncenter">
    <w:name w:val="Align center"/>
    <w:basedOn w:val="Bodyjustified"/>
    <w:link w:val="AligncenterChar"/>
    <w:qFormat/>
    <w:rsid w:val="00841DF8"/>
    <w:pPr>
      <w:keepNext/>
    </w:pPr>
  </w:style>
  <w:style w:type="character" w:customStyle="1" w:styleId="AligncenterChar">
    <w:name w:val="Align center Char"/>
    <w:link w:val="Aligncenter"/>
    <w:rsid w:val="00841DF8"/>
    <w:rPr>
      <w:rFonts w:eastAsia="Arial" w:cs="Helvetica"/>
      <w:color w:val="000000"/>
      <w:w w:val="0"/>
      <w:lang w:val="en-GB"/>
    </w:rPr>
  </w:style>
  <w:style w:type="paragraph" w:customStyle="1" w:styleId="alphabeticallist">
    <w:name w:val="alphabetical list"/>
    <w:basedOn w:val="BodyText"/>
    <w:link w:val="alphabeticallistChar"/>
    <w:qFormat/>
    <w:rsid w:val="00841DF8"/>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41DF8"/>
    <w:rPr>
      <w:lang w:val="en-GB" w:eastAsia="fr-FR"/>
    </w:rPr>
  </w:style>
  <w:style w:type="paragraph" w:styleId="ListNumber">
    <w:name w:val="List Number"/>
    <w:basedOn w:val="Normal"/>
    <w:uiPriority w:val="99"/>
    <w:semiHidden/>
    <w:unhideWhenUsed/>
    <w:rsid w:val="00841DF8"/>
    <w:pPr>
      <w:numPr>
        <w:numId w:val="10"/>
      </w:numPr>
      <w:contextualSpacing/>
    </w:pPr>
  </w:style>
  <w:style w:type="paragraph" w:styleId="ListNumber2">
    <w:name w:val="List Number 2"/>
    <w:basedOn w:val="Normal"/>
    <w:uiPriority w:val="99"/>
    <w:semiHidden/>
    <w:unhideWhenUsed/>
    <w:rsid w:val="00841DF8"/>
    <w:pPr>
      <w:numPr>
        <w:numId w:val="11"/>
      </w:numPr>
      <w:contextualSpacing/>
    </w:pPr>
  </w:style>
  <w:style w:type="paragraph" w:customStyle="1" w:styleId="Title2">
    <w:name w:val="Title 2"/>
    <w:basedOn w:val="Normal"/>
    <w:link w:val="Title2Char"/>
    <w:qFormat/>
    <w:rsid w:val="00841DF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41DF8"/>
    <w:rPr>
      <w:caps/>
      <w:u w:val="single"/>
      <w:lang w:val="en-GB"/>
    </w:rPr>
  </w:style>
  <w:style w:type="paragraph" w:customStyle="1" w:styleId="NB">
    <w:name w:val="N.B."/>
    <w:link w:val="NBChar"/>
    <w:qFormat/>
    <w:rsid w:val="00841DF8"/>
    <w:pPr>
      <w:keepNext/>
      <w:spacing w:before="240"/>
      <w:ind w:left="1418"/>
    </w:pPr>
    <w:rPr>
      <w:b/>
      <w:caps/>
      <w:u w:val="single"/>
      <w:lang w:val="en-GB"/>
    </w:rPr>
  </w:style>
  <w:style w:type="character" w:customStyle="1" w:styleId="NBChar">
    <w:name w:val="N.B. Char"/>
    <w:basedOn w:val="DefaultParagraphFont"/>
    <w:link w:val="NB"/>
    <w:rsid w:val="00841DF8"/>
    <w:rPr>
      <w:b/>
      <w:caps/>
      <w:u w:val="single"/>
      <w:lang w:val="en-GB"/>
    </w:rPr>
  </w:style>
  <w:style w:type="paragraph" w:customStyle="1" w:styleId="AppendixTitle">
    <w:name w:val="Appendix Title"/>
    <w:basedOn w:val="Normal"/>
    <w:qFormat/>
    <w:rsid w:val="00841DF8"/>
    <w:pPr>
      <w:keepNext/>
      <w:keepLines/>
      <w:spacing w:after="0"/>
      <w:jc w:val="center"/>
    </w:pPr>
    <w:rPr>
      <w:b/>
      <w:caps/>
      <w:spacing w:val="5"/>
      <w:u w:val="single"/>
    </w:rPr>
  </w:style>
  <w:style w:type="paragraph" w:styleId="Header">
    <w:name w:val="header"/>
    <w:basedOn w:val="Normal"/>
    <w:link w:val="HeaderChar"/>
    <w:uiPriority w:val="99"/>
    <w:unhideWhenUsed/>
    <w:rsid w:val="00841DF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41DF8"/>
    <w:rPr>
      <w:lang w:val="en-GB"/>
    </w:rPr>
  </w:style>
  <w:style w:type="paragraph" w:styleId="Footer">
    <w:name w:val="footer"/>
    <w:basedOn w:val="Normal"/>
    <w:link w:val="FooterChar"/>
    <w:uiPriority w:val="99"/>
    <w:unhideWhenUsed/>
    <w:rsid w:val="00841D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1DF8"/>
    <w:rPr>
      <w:lang w:val="en-GB"/>
    </w:rPr>
  </w:style>
  <w:style w:type="paragraph" w:customStyle="1" w:styleId="Rightalign">
    <w:name w:val="Right align"/>
    <w:basedOn w:val="Normal"/>
    <w:link w:val="RightalignChar"/>
    <w:qFormat/>
    <w:rsid w:val="00841DF8"/>
    <w:pPr>
      <w:spacing w:after="0" w:line="240" w:lineRule="auto"/>
      <w:ind w:left="0" w:right="0"/>
    </w:pPr>
    <w:rPr>
      <w:rFonts w:eastAsia="Arial" w:cs="Arial"/>
    </w:rPr>
  </w:style>
  <w:style w:type="character" w:customStyle="1" w:styleId="RightalignChar">
    <w:name w:val="Right align Char"/>
    <w:link w:val="Rightalign"/>
    <w:rsid w:val="00841DF8"/>
    <w:rPr>
      <w:rFonts w:eastAsia="Arial" w:cs="Arial"/>
      <w:lang w:val="en-GB"/>
    </w:rPr>
  </w:style>
  <w:style w:type="numbering" w:customStyle="1" w:styleId="NoList1">
    <w:name w:val="No List1"/>
    <w:next w:val="NoList"/>
    <w:uiPriority w:val="99"/>
    <w:semiHidden/>
    <w:unhideWhenUsed/>
    <w:rsid w:val="00841DF8"/>
  </w:style>
  <w:style w:type="paragraph" w:customStyle="1" w:styleId="Tableofcontents">
    <w:name w:val="Table of contents"/>
    <w:basedOn w:val="Normal"/>
    <w:link w:val="TableofcontentsChar"/>
    <w:qFormat/>
    <w:rsid w:val="00841DF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41DF8"/>
    <w:rPr>
      <w:b/>
      <w:bCs/>
      <w:caps/>
      <w:u w:val="single"/>
      <w:lang w:val="en-GB" w:bidi="en-US"/>
    </w:rPr>
  </w:style>
  <w:style w:type="paragraph" w:customStyle="1" w:styleId="superscript">
    <w:name w:val="superscript"/>
    <w:basedOn w:val="Normal"/>
    <w:link w:val="superscriptChar"/>
    <w:qFormat/>
    <w:rsid w:val="00841DF8"/>
    <w:pPr>
      <w:spacing w:after="0" w:line="240" w:lineRule="auto"/>
      <w:ind w:left="0" w:right="0"/>
    </w:pPr>
    <w:rPr>
      <w:vertAlign w:val="superscript"/>
    </w:rPr>
  </w:style>
  <w:style w:type="character" w:customStyle="1" w:styleId="superscriptChar">
    <w:name w:val="superscript Char"/>
    <w:link w:val="superscript"/>
    <w:rsid w:val="00841DF8"/>
    <w:rPr>
      <w:vertAlign w:val="superscript"/>
      <w:lang w:val="en-GB"/>
    </w:rPr>
  </w:style>
  <w:style w:type="paragraph" w:customStyle="1" w:styleId="subscript">
    <w:name w:val="subscript"/>
    <w:basedOn w:val="Normal"/>
    <w:link w:val="subscriptChar"/>
    <w:qFormat/>
    <w:rsid w:val="00841DF8"/>
    <w:pPr>
      <w:spacing w:after="0" w:line="240" w:lineRule="auto"/>
      <w:ind w:left="0" w:right="0"/>
    </w:pPr>
    <w:rPr>
      <w:vertAlign w:val="subscript"/>
    </w:rPr>
  </w:style>
  <w:style w:type="character" w:customStyle="1" w:styleId="subscriptChar">
    <w:name w:val="subscript Char"/>
    <w:link w:val="subscript"/>
    <w:rsid w:val="00841DF8"/>
    <w:rPr>
      <w:vertAlign w:val="subscript"/>
      <w:lang w:val="en-GB"/>
    </w:rPr>
  </w:style>
  <w:style w:type="numbering" w:customStyle="1" w:styleId="NoList2">
    <w:name w:val="No List2"/>
    <w:next w:val="NoList"/>
    <w:uiPriority w:val="99"/>
    <w:semiHidden/>
    <w:unhideWhenUsed/>
    <w:rsid w:val="00841DF8"/>
  </w:style>
  <w:style w:type="numbering" w:customStyle="1" w:styleId="NoList11">
    <w:name w:val="No List11"/>
    <w:next w:val="NoList"/>
    <w:uiPriority w:val="99"/>
    <w:semiHidden/>
    <w:unhideWhenUsed/>
    <w:rsid w:val="00841DF8"/>
  </w:style>
  <w:style w:type="paragraph" w:customStyle="1" w:styleId="rightindent">
    <w:name w:val="right indent"/>
    <w:basedOn w:val="Rightalign"/>
    <w:link w:val="rightindentChar"/>
    <w:qFormat/>
    <w:rsid w:val="00841DF8"/>
    <w:pPr>
      <w:tabs>
        <w:tab w:val="left" w:pos="7920"/>
      </w:tabs>
    </w:pPr>
  </w:style>
  <w:style w:type="character" w:customStyle="1" w:styleId="rightindentChar">
    <w:name w:val="right indent Char"/>
    <w:link w:val="rightindent"/>
    <w:rsid w:val="00841DF8"/>
    <w:rPr>
      <w:rFonts w:eastAsia="Arial" w:cs="Arial"/>
      <w:lang w:val="en-GB"/>
    </w:rPr>
  </w:style>
  <w:style w:type="paragraph" w:styleId="TOCHeading">
    <w:name w:val="TOC Heading"/>
    <w:basedOn w:val="Heading1"/>
    <w:next w:val="Normal"/>
    <w:link w:val="TOCHeadingChar"/>
    <w:uiPriority w:val="39"/>
    <w:semiHidden/>
    <w:unhideWhenUsed/>
    <w:qFormat/>
    <w:rsid w:val="00841DF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41DF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41DF8"/>
    <w:pPr>
      <w:numPr>
        <w:numId w:val="20"/>
      </w:numPr>
      <w:ind w:left="2344"/>
    </w:pPr>
    <w:rPr>
      <w:lang w:val="en-GB"/>
    </w:rPr>
  </w:style>
  <w:style w:type="paragraph" w:customStyle="1" w:styleId="numericalroman">
    <w:name w:val="numerical roman"/>
    <w:basedOn w:val="ListParagraph"/>
    <w:qFormat/>
    <w:rsid w:val="00841DF8"/>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841DF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41DF8"/>
    <w:rPr>
      <w:color w:val="800080" w:themeColor="followedHyperlink"/>
      <w:u w:val="single"/>
    </w:rPr>
  </w:style>
  <w:style w:type="character" w:styleId="BookTitle">
    <w:name w:val="Book Title"/>
    <w:basedOn w:val="DefaultParagraphFont"/>
    <w:uiPriority w:val="99"/>
    <w:rsid w:val="00841DF8"/>
    <w:rPr>
      <w:b/>
      <w:bCs/>
      <w:i/>
      <w:iCs/>
      <w:spacing w:val="5"/>
    </w:rPr>
  </w:style>
  <w:style w:type="character" w:styleId="Emphasis">
    <w:name w:val="Emphasis"/>
    <w:basedOn w:val="DefaultParagraphFont"/>
    <w:uiPriority w:val="20"/>
    <w:rsid w:val="00841DF8"/>
    <w:rPr>
      <w:i/>
      <w:iCs/>
    </w:rPr>
  </w:style>
  <w:style w:type="character" w:styleId="IntenseEmphasis">
    <w:name w:val="Intense Emphasis"/>
    <w:basedOn w:val="DefaultParagraphFont"/>
    <w:uiPriority w:val="21"/>
    <w:rsid w:val="00841DF8"/>
    <w:rPr>
      <w:i/>
      <w:iCs/>
      <w:color w:val="4F81BD" w:themeColor="accent1"/>
    </w:rPr>
  </w:style>
  <w:style w:type="paragraph" w:styleId="IntenseQuote">
    <w:name w:val="Intense Quote"/>
    <w:basedOn w:val="Normal"/>
    <w:next w:val="Normal"/>
    <w:link w:val="IntenseQuoteChar"/>
    <w:uiPriority w:val="30"/>
    <w:rsid w:val="00841DF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41DF8"/>
    <w:rPr>
      <w:i/>
      <w:iCs/>
      <w:color w:val="4F81BD" w:themeColor="accent1"/>
      <w:lang w:val="en-GB"/>
    </w:rPr>
  </w:style>
  <w:style w:type="character" w:styleId="IntenseReference">
    <w:name w:val="Intense Reference"/>
    <w:basedOn w:val="DefaultParagraphFont"/>
    <w:uiPriority w:val="32"/>
    <w:rsid w:val="00841DF8"/>
    <w:rPr>
      <w:b/>
      <w:bCs/>
      <w:smallCaps/>
      <w:color w:val="4F81BD" w:themeColor="accent1"/>
      <w:spacing w:val="5"/>
    </w:rPr>
  </w:style>
  <w:style w:type="paragraph" w:styleId="NoSpacing">
    <w:name w:val="No Spacing"/>
    <w:uiPriority w:val="1"/>
    <w:rsid w:val="00841DF8"/>
    <w:pPr>
      <w:ind w:left="1418" w:right="-57"/>
      <w:jc w:val="both"/>
    </w:pPr>
    <w:rPr>
      <w:lang w:val="en-GB"/>
    </w:rPr>
  </w:style>
  <w:style w:type="paragraph" w:styleId="Quote">
    <w:name w:val="Quote"/>
    <w:basedOn w:val="Normal"/>
    <w:next w:val="Normal"/>
    <w:link w:val="QuoteChar"/>
    <w:uiPriority w:val="29"/>
    <w:rsid w:val="00841DF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41DF8"/>
    <w:rPr>
      <w:i/>
      <w:iCs/>
      <w:color w:val="404040" w:themeColor="text1" w:themeTint="BF"/>
      <w:lang w:val="en-GB"/>
    </w:rPr>
  </w:style>
  <w:style w:type="character" w:styleId="Strong">
    <w:name w:val="Strong"/>
    <w:basedOn w:val="DefaultParagraphFont"/>
    <w:uiPriority w:val="22"/>
    <w:rsid w:val="00841DF8"/>
    <w:rPr>
      <w:b/>
      <w:bCs/>
    </w:rPr>
  </w:style>
  <w:style w:type="character" w:styleId="SubtleEmphasis">
    <w:name w:val="Subtle Emphasis"/>
    <w:basedOn w:val="DefaultParagraphFont"/>
    <w:uiPriority w:val="19"/>
    <w:rsid w:val="00841DF8"/>
    <w:rPr>
      <w:i/>
      <w:iCs/>
      <w:color w:val="404040" w:themeColor="text1" w:themeTint="BF"/>
    </w:rPr>
  </w:style>
  <w:style w:type="character" w:styleId="SubtleReference">
    <w:name w:val="Subtle Reference"/>
    <w:basedOn w:val="DefaultParagraphFont"/>
    <w:uiPriority w:val="31"/>
    <w:rsid w:val="00841DF8"/>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F12B6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A106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Downloads/MilSpec/Docs/MIL-STD-750/std750part4.pdf" TargetMode="External"/><Relationship Id="rId39" Type="http://schemas.openxmlformats.org/officeDocument/2006/relationships/hyperlink" Target="https://landandmaritimeapps.dla.mil/Downloads/MilSpec/Docs/MIL-STD-750/std750part2.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escies.org/escc-specs/published/20400.pdf"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hyperlink" Target="https://landandmaritimeapps.dla.mil/Downloads/MilSpec/Docs/MIL-STD-750/std750part4.pdf"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escies.org/escc-specs/published/20900.pdf" TargetMode="Externa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0" Type="http://schemas.openxmlformats.org/officeDocument/2006/relationships/hyperlink" Target="http://escies.org/escc-specs/published/23800.pdf" TargetMode="External"/><Relationship Id="rId29" Type="http://schemas.openxmlformats.org/officeDocument/2006/relationships/hyperlink" Target="https://landandmaritimeapps.dla.mil/Downloads/MilSpec/Docs/MIL-STD-750/std750part3.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programs/milspec/ListDocs.aspx?BasicDoc=MIL-STD-750"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2.pdf"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escies.org/escc-specs/published/20500.pdf" TargetMode="Externa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programs/milspec/ListDocs.aspx?BasicDoc=MIL-STD-750" TargetMode="External"/><Relationship Id="rId35" Type="http://schemas.openxmlformats.org/officeDocument/2006/relationships/hyperlink" Target="https://landandmaritimeapps.dla.mil/Downloads/MilSpec/Docs/MIL-STD-750/std750part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5A5AD-C683-4FA6-A63D-7CDADDB62EA8}">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6bd58a04-39b6-4196-87bb-bb788da3cd29"/>
    <ds:schemaRef ds:uri="http://www.w3.org/XML/1998/namespace"/>
  </ds:schemaRefs>
</ds:datastoreItem>
</file>

<file path=customXml/itemProps2.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3.xml><?xml version="1.0" encoding="utf-8"?>
<ds:datastoreItem xmlns:ds="http://schemas.openxmlformats.org/officeDocument/2006/customXml" ds:itemID="{DEDABEB8-5B7B-4FF5-A052-50FAF71239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4D65E4-353A-4917-BC6B-CB7CAA8B5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511</TotalTime>
  <Pages>1</Pages>
  <Words>2334</Words>
  <Characters>13306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15609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Thacker</cp:lastModifiedBy>
  <cp:revision>39</cp:revision>
  <cp:lastPrinted>2012-01-25T09:56:00Z</cp:lastPrinted>
  <dcterms:created xsi:type="dcterms:W3CDTF">2018-04-10T12:46:00Z</dcterms:created>
  <dcterms:modified xsi:type="dcterms:W3CDTF">2021-09-08T12:23:00Z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