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8CB55" w14:textId="77777777" w:rsidR="000A0A84" w:rsidRPr="00C66419" w:rsidRDefault="00437498" w:rsidP="00EC3F66">
      <w:pPr>
        <w:pStyle w:val="Bodyjustified"/>
        <w:spacing w:after="240"/>
        <w:jc w:val="left"/>
      </w:pPr>
      <w:r w:rsidRPr="00C66419">
        <w:rPr>
          <w:noProof/>
          <w:lang w:eastAsia="en-GB"/>
        </w:rPr>
        <w:drawing>
          <wp:anchor distT="0" distB="0" distL="114300" distR="114300" simplePos="0" relativeHeight="251658241"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C66419">
        <w:br w:type="textWrapping" w:clear="all"/>
      </w:r>
    </w:p>
    <w:p w14:paraId="6D68CB56" w14:textId="77777777" w:rsidR="000A0A84" w:rsidRPr="00C66419" w:rsidRDefault="000A0A84" w:rsidP="000A0A84">
      <w:pPr>
        <w:jc w:val="right"/>
      </w:pPr>
    </w:p>
    <w:p w14:paraId="6D68CB57" w14:textId="546746A5" w:rsidR="00437498" w:rsidRPr="00C66419" w:rsidRDefault="00437498" w:rsidP="00AD1D41">
      <w:pPr>
        <w:ind w:right="515"/>
        <w:jc w:val="right"/>
      </w:pPr>
      <w:r w:rsidRPr="00C66419">
        <w:t xml:space="preserve">Page </w:t>
      </w:r>
      <w:r w:rsidRPr="00C66419">
        <w:fldChar w:fldCharType="begin"/>
      </w:r>
      <w:r w:rsidRPr="00C66419">
        <w:instrText xml:space="preserve"> PAGE  \* Arabic  \* MERGEFORMAT </w:instrText>
      </w:r>
      <w:r w:rsidRPr="00C66419">
        <w:fldChar w:fldCharType="separate"/>
      </w:r>
      <w:r w:rsidR="00BB125A">
        <w:rPr>
          <w:noProof/>
        </w:rPr>
        <w:t>1</w:t>
      </w:r>
      <w:r w:rsidRPr="00C66419">
        <w:fldChar w:fldCharType="end"/>
      </w:r>
      <w:r w:rsidRPr="00C66419">
        <w:t xml:space="preserve"> of </w:t>
      </w:r>
      <w:r w:rsidR="00583062" w:rsidRPr="00C66419">
        <w:rPr>
          <w:noProof/>
        </w:rPr>
        <w:fldChar w:fldCharType="begin"/>
      </w:r>
      <w:r w:rsidR="00583062" w:rsidRPr="00C66419">
        <w:rPr>
          <w:noProof/>
        </w:rPr>
        <w:instrText xml:space="preserve"> NUMPAGES  \* Arabic  \* MERGEFORMAT </w:instrText>
      </w:r>
      <w:r w:rsidR="00583062" w:rsidRPr="00C66419">
        <w:rPr>
          <w:noProof/>
        </w:rPr>
        <w:fldChar w:fldCharType="separate"/>
      </w:r>
      <w:r w:rsidR="00BB125A">
        <w:rPr>
          <w:noProof/>
        </w:rPr>
        <w:t>13</w:t>
      </w:r>
      <w:r w:rsidR="00583062" w:rsidRPr="00C66419">
        <w:rPr>
          <w:noProof/>
        </w:rPr>
        <w:fldChar w:fldCharType="end"/>
      </w:r>
    </w:p>
    <w:p w14:paraId="6D68CB58" w14:textId="77777777" w:rsidR="00437498" w:rsidRPr="00C66419" w:rsidRDefault="00437498" w:rsidP="000A0A84">
      <w:pPr>
        <w:ind w:left="0"/>
        <w:jc w:val="right"/>
      </w:pPr>
    </w:p>
    <w:p w14:paraId="045B9498" w14:textId="5E68A833" w:rsidR="007565B5" w:rsidRPr="007565B5" w:rsidRDefault="007565B5" w:rsidP="007565B5">
      <w:pPr>
        <w:spacing w:line="360" w:lineRule="auto"/>
        <w:ind w:left="567" w:right="89"/>
        <w:jc w:val="center"/>
        <w:rPr>
          <w:rFonts w:cs="Arial"/>
          <w:b/>
          <w:sz w:val="28"/>
          <w:szCs w:val="28"/>
        </w:rPr>
      </w:pPr>
      <w:r w:rsidRPr="007565B5">
        <w:rPr>
          <w:rFonts w:cs="Arial"/>
          <w:b/>
          <w:sz w:val="28"/>
          <w:szCs w:val="28"/>
        </w:rPr>
        <w:t>RF</w:t>
      </w:r>
      <w:r>
        <w:rPr>
          <w:rFonts w:cs="Arial"/>
          <w:b/>
          <w:sz w:val="28"/>
          <w:szCs w:val="28"/>
        </w:rPr>
        <w:t xml:space="preserve"> </w:t>
      </w:r>
      <w:r w:rsidRPr="007565B5">
        <w:rPr>
          <w:rFonts w:cs="Arial"/>
          <w:b/>
          <w:sz w:val="28"/>
          <w:szCs w:val="28"/>
        </w:rPr>
        <w:t>COAXIAL CONNECTORS, TNC, VERY HIGH POWER, 50 OHMS (FEMALE INTERFACE)</w:t>
      </w:r>
    </w:p>
    <w:p w14:paraId="722DC384" w14:textId="27DB54E1" w:rsidR="0024793D" w:rsidRPr="00C66419" w:rsidRDefault="00052054" w:rsidP="008143A4">
      <w:pPr>
        <w:pStyle w:val="BASEDON"/>
        <w:ind w:right="1082"/>
      </w:pPr>
      <w:r w:rsidRPr="008C2032">
        <w:t>BASED ON TYPE</w:t>
      </w:r>
      <w:r w:rsidR="0024793D" w:rsidRPr="008C2032">
        <w:t xml:space="preserve"> </w:t>
      </w:r>
      <w:r w:rsidR="007565B5" w:rsidRPr="0037549B">
        <w:t>TNC-VHP</w:t>
      </w:r>
    </w:p>
    <w:p w14:paraId="6D68CB5B" w14:textId="39D186F5" w:rsidR="00694A3D" w:rsidRPr="00C66419" w:rsidRDefault="00052054" w:rsidP="008143A4">
      <w:pPr>
        <w:pStyle w:val="CoverPageTitle"/>
        <w:ind w:right="1082"/>
        <w:rPr>
          <w:caps/>
          <w:spacing w:val="5"/>
          <w:u w:val="single"/>
        </w:rPr>
      </w:pPr>
      <w:r w:rsidRPr="00C66419">
        <w:t>ESCC Detail Specification No. 3</w:t>
      </w:r>
      <w:r w:rsidR="0024793D" w:rsidRPr="00C66419">
        <w:t>402/0</w:t>
      </w:r>
      <w:r w:rsidR="007565B5">
        <w:t>27</w:t>
      </w:r>
    </w:p>
    <w:p w14:paraId="6D68CB5C" w14:textId="77777777" w:rsidR="00694A3D" w:rsidRPr="00C66419" w:rsidRDefault="00694A3D">
      <w:pPr>
        <w:spacing w:after="0" w:line="240" w:lineRule="auto"/>
        <w:ind w:left="0" w:right="0"/>
        <w:jc w:val="left"/>
        <w:rPr>
          <w:b/>
          <w:caps/>
          <w:spacing w:val="5"/>
          <w:u w:val="single"/>
        </w:rPr>
      </w:pPr>
      <w:r w:rsidRPr="00C66419">
        <w:br w:type="page"/>
      </w:r>
      <w:r w:rsidRPr="00C66419">
        <w:rPr>
          <w:rFonts w:cs="Arial"/>
          <w:noProof/>
          <w:lang w:eastAsia="en-GB"/>
        </w:rPr>
        <mc:AlternateContent>
          <mc:Choice Requires="wps">
            <w:drawing>
              <wp:anchor distT="0" distB="0" distL="114300" distR="114300" simplePos="0" relativeHeight="251658240"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19DC0B0F" w:rsidR="003936D4" w:rsidRPr="00170DF8" w:rsidRDefault="003936D4" w:rsidP="00170DF8">
                                  <w:pPr>
                                    <w:pStyle w:val="Leftalign"/>
                                    <w:jc w:val="left"/>
                                    <w:rPr>
                                      <w:highlight w:val="yellow"/>
                                    </w:rPr>
                                  </w:pPr>
                                  <w:r>
                                    <w:rPr>
                                      <w:highlight w:val="yellow"/>
                                    </w:rPr>
                                    <w:t xml:space="preserve">Issue </w:t>
                                  </w:r>
                                  <w:r w:rsidR="007565B5">
                                    <w:rPr>
                                      <w:highlight w:val="yellow"/>
                                    </w:rPr>
                                    <w:t xml:space="preserve">3 </w:t>
                                  </w:r>
                                  <w:r>
                                    <w:rPr>
                                      <w:highlight w:val="yellow"/>
                                    </w:rPr>
                                    <w:t>Draft A</w:t>
                                  </w:r>
                                </w:p>
                              </w:tc>
                              <w:tc>
                                <w:tcPr>
                                  <w:tcW w:w="4366" w:type="dxa"/>
                                  <w:shd w:val="clear" w:color="auto" w:fill="auto"/>
                                  <w:vAlign w:val="center"/>
                                </w:tcPr>
                                <w:p w14:paraId="6D68D20C" w14:textId="0F96E1CC" w:rsidR="003936D4" w:rsidRPr="00170DF8" w:rsidRDefault="000347F7" w:rsidP="00170DF8">
                                  <w:pPr>
                                    <w:pStyle w:val="Leftalign"/>
                                    <w:jc w:val="left"/>
                                    <w:rPr>
                                      <w:highlight w:val="yellow"/>
                                    </w:rPr>
                                  </w:pPr>
                                  <w:r>
                                    <w:rPr>
                                      <w:highlight w:val="yellow"/>
                                    </w:rPr>
                                    <w:t>June</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19DC0B0F" w:rsidR="003936D4" w:rsidRPr="00170DF8" w:rsidRDefault="003936D4" w:rsidP="00170DF8">
                            <w:pPr>
                              <w:pStyle w:val="Leftalign"/>
                              <w:jc w:val="left"/>
                              <w:rPr>
                                <w:highlight w:val="yellow"/>
                              </w:rPr>
                            </w:pPr>
                            <w:r>
                              <w:rPr>
                                <w:highlight w:val="yellow"/>
                              </w:rPr>
                              <w:t xml:space="preserve">Issue </w:t>
                            </w:r>
                            <w:r w:rsidR="007565B5">
                              <w:rPr>
                                <w:highlight w:val="yellow"/>
                              </w:rPr>
                              <w:t xml:space="preserve">3 </w:t>
                            </w:r>
                            <w:r>
                              <w:rPr>
                                <w:highlight w:val="yellow"/>
                              </w:rPr>
                              <w:t>Draft A</w:t>
                            </w:r>
                          </w:p>
                        </w:tc>
                        <w:tc>
                          <w:tcPr>
                            <w:tcW w:w="4366" w:type="dxa"/>
                            <w:shd w:val="clear" w:color="auto" w:fill="auto"/>
                            <w:vAlign w:val="center"/>
                          </w:tcPr>
                          <w:p w14:paraId="6D68D20C" w14:textId="0F96E1CC" w:rsidR="003936D4" w:rsidRPr="00170DF8" w:rsidRDefault="000347F7" w:rsidP="00170DF8">
                            <w:pPr>
                              <w:pStyle w:val="Leftalign"/>
                              <w:jc w:val="left"/>
                              <w:rPr>
                                <w:highlight w:val="yellow"/>
                              </w:rPr>
                            </w:pPr>
                            <w:r>
                              <w:rPr>
                                <w:highlight w:val="yellow"/>
                              </w:rPr>
                              <w:t>June</w:t>
                            </w:r>
                            <w:r w:rsidR="003936D4" w:rsidRPr="00170DF8">
                              <w:rPr>
                                <w:highlight w:val="yellow"/>
                              </w:rPr>
                              <w:t xml:space="preserve"> 202</w:t>
                            </w:r>
                            <w:r w:rsidR="003936D4">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6D68CB5D" w14:textId="77777777" w:rsidR="00052054" w:rsidRPr="00C66419" w:rsidRDefault="00052054" w:rsidP="00694A3D">
      <w:pPr>
        <w:pStyle w:val="Title"/>
      </w:pPr>
      <w:r w:rsidRPr="00C66419">
        <w:lastRenderedPageBreak/>
        <w:t>LEGAL DISCLAIMER AND COPYRIGHT</w:t>
      </w:r>
    </w:p>
    <w:p w14:paraId="6D68CB5E" w14:textId="6E4476E3" w:rsidR="00052054" w:rsidRPr="00C66419" w:rsidRDefault="00052054" w:rsidP="00694A3D">
      <w:r w:rsidRPr="00C66419">
        <w:t>European Space Agency, Copyright © 20</w:t>
      </w:r>
      <w:r w:rsidR="00170DF8" w:rsidRPr="00C66419">
        <w:t>2</w:t>
      </w:r>
      <w:r w:rsidR="0024793D" w:rsidRPr="00C66419">
        <w:t>1</w:t>
      </w:r>
      <w:r w:rsidRPr="00C66419">
        <w:t>. All rights reserved.</w:t>
      </w:r>
    </w:p>
    <w:p w14:paraId="6D68CB5F" w14:textId="77777777" w:rsidR="00052054" w:rsidRPr="00C66419" w:rsidRDefault="00052054" w:rsidP="00694A3D">
      <w:r w:rsidRPr="00C66419">
        <w:t>The European Space Agency disclaims any liability or responsibility, to any person or ent</w:t>
      </w:r>
      <w:r w:rsidR="00E522FE" w:rsidRPr="00C66419">
        <w:t>ity</w:t>
      </w:r>
      <w:r w:rsidRPr="00C66419">
        <w:t>, with respect to any loss or damage caused, or alleged to be caused, directly</w:t>
      </w:r>
      <w:r w:rsidR="00E13394" w:rsidRPr="00C66419">
        <w:t xml:space="preserve"> or indirectly</w:t>
      </w:r>
      <w:r w:rsidRPr="00C66419">
        <w:t xml:space="preserve"> by the use and application of this ESCC publication.</w:t>
      </w:r>
    </w:p>
    <w:p w14:paraId="6D68CB60" w14:textId="77777777" w:rsidR="00052054" w:rsidRPr="00C66419" w:rsidRDefault="00052054" w:rsidP="00694A3D">
      <w:r w:rsidRPr="00C66419">
        <w:t xml:space="preserve">This publication, without </w:t>
      </w:r>
      <w:r w:rsidR="00E13394" w:rsidRPr="00C66419">
        <w:t xml:space="preserve">the </w:t>
      </w:r>
      <w:r w:rsidRPr="00C66419">
        <w:t>prior permission of the European Space Agency and provided</w:t>
      </w:r>
      <w:r w:rsidR="00E13394" w:rsidRPr="00C66419">
        <w:t xml:space="preserve"> that</w:t>
      </w:r>
      <w:r w:rsidRPr="00C66419">
        <w:t xml:space="preserve"> it is not used for a commercial purpose, may be:</w:t>
      </w:r>
    </w:p>
    <w:p w14:paraId="6D68CB61" w14:textId="77777777" w:rsidR="00052054" w:rsidRPr="00C66419" w:rsidRDefault="00052054" w:rsidP="00652DE9">
      <w:pPr>
        <w:pStyle w:val="Dashlist"/>
        <w:spacing w:after="40"/>
      </w:pPr>
      <w:r w:rsidRPr="00C66419">
        <w:t>copied in whole, in any medium, without alteration or modification.</w:t>
      </w:r>
    </w:p>
    <w:p w14:paraId="6D68CB62" w14:textId="77777777" w:rsidR="00052054" w:rsidRPr="00C66419" w:rsidRDefault="00052054" w:rsidP="00694A3D">
      <w:pPr>
        <w:pStyle w:val="Dashlist"/>
      </w:pPr>
      <w:r w:rsidRPr="00C66419">
        <w:t>copied in part, in any medium, provided that the ESCC document identification, comprising the ESCC symbol, document number and document issue, is removed.</w:t>
      </w:r>
    </w:p>
    <w:p w14:paraId="6D68CB63" w14:textId="77777777" w:rsidR="00052054" w:rsidRPr="00C66419" w:rsidRDefault="00052054" w:rsidP="00052054">
      <w:r w:rsidRPr="00C66419">
        <w:t> </w:t>
      </w:r>
    </w:p>
    <w:p w14:paraId="6D68CB64" w14:textId="77777777" w:rsidR="00052054" w:rsidRPr="00C66419" w:rsidRDefault="00052054">
      <w:pPr>
        <w:spacing w:after="0" w:line="240" w:lineRule="auto"/>
        <w:ind w:left="0" w:right="0"/>
        <w:jc w:val="left"/>
      </w:pPr>
      <w:r w:rsidRPr="00C66419">
        <w:br w:type="page"/>
      </w:r>
    </w:p>
    <w:p w14:paraId="6D68CB65" w14:textId="77777777" w:rsidR="00052054" w:rsidRPr="00C66419" w:rsidRDefault="00052054" w:rsidP="00694A3D">
      <w:pPr>
        <w:pStyle w:val="Title"/>
      </w:pPr>
      <w:r w:rsidRPr="00C66419">
        <w:lastRenderedPageBreak/>
        <w:t>DOCUMENTATION CHANGE NOTICE</w:t>
      </w:r>
    </w:p>
    <w:p w14:paraId="6D68CB66" w14:textId="4AB49853" w:rsidR="00052054" w:rsidRPr="00C66419" w:rsidRDefault="00052054" w:rsidP="00694A3D">
      <w:pPr>
        <w:jc w:val="center"/>
      </w:pPr>
      <w:r w:rsidRPr="00C66419">
        <w:t xml:space="preserve">(Refer to </w:t>
      </w:r>
      <w:hyperlink r:id="rId15" w:history="1">
        <w:r w:rsidRPr="00C66419">
          <w:rPr>
            <w:rStyle w:val="Hyperlink"/>
          </w:rPr>
          <w:t>https://escies.org</w:t>
        </w:r>
      </w:hyperlink>
      <w:r w:rsidRPr="00C6641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66419" w14:paraId="6D68CB6A" w14:textId="77777777" w:rsidTr="002A1A60">
        <w:tc>
          <w:tcPr>
            <w:tcW w:w="1362" w:type="dxa"/>
          </w:tcPr>
          <w:p w14:paraId="6D68CB67" w14:textId="77777777" w:rsidR="00052054" w:rsidRPr="00C66419" w:rsidRDefault="00052054" w:rsidP="00694A3D">
            <w:pPr>
              <w:pStyle w:val="Bodyjustified"/>
              <w:jc w:val="left"/>
            </w:pPr>
            <w:r w:rsidRPr="00C66419">
              <w:t>DCR No.</w:t>
            </w:r>
          </w:p>
          <w:p w14:paraId="6D68CB68" w14:textId="77777777" w:rsidR="00052054" w:rsidRPr="00C66419" w:rsidRDefault="00052054" w:rsidP="00694A3D">
            <w:pPr>
              <w:pStyle w:val="Bodyjustified"/>
              <w:jc w:val="left"/>
            </w:pPr>
          </w:p>
        </w:tc>
        <w:tc>
          <w:tcPr>
            <w:tcW w:w="7620" w:type="dxa"/>
          </w:tcPr>
          <w:p w14:paraId="6D68CB69" w14:textId="77777777" w:rsidR="00052054" w:rsidRPr="00C66419" w:rsidRDefault="00052054" w:rsidP="00694A3D">
            <w:pPr>
              <w:pStyle w:val="Bodyjustified"/>
              <w:jc w:val="left"/>
            </w:pPr>
            <w:r w:rsidRPr="00C66419">
              <w:t>CHANGE DESCRIPTION</w:t>
            </w:r>
          </w:p>
        </w:tc>
      </w:tr>
      <w:tr w:rsidR="00052054" w:rsidRPr="00C66419" w14:paraId="6D68CB6D" w14:textId="77777777" w:rsidTr="00D46DB4">
        <w:trPr>
          <w:trHeight w:val="361"/>
        </w:trPr>
        <w:tc>
          <w:tcPr>
            <w:tcW w:w="1362" w:type="dxa"/>
          </w:tcPr>
          <w:p w14:paraId="6D68CB6B" w14:textId="0D44963A" w:rsidR="00052054" w:rsidRPr="00C66419" w:rsidRDefault="00205471" w:rsidP="00EC3F66">
            <w:pPr>
              <w:pStyle w:val="Bodyjustified"/>
              <w:jc w:val="left"/>
            </w:pPr>
            <w:hyperlink r:id="rId16" w:history="1">
              <w:r w:rsidR="0024793D" w:rsidRPr="00C66419">
                <w:rPr>
                  <w:rStyle w:val="Hyperlink"/>
                </w:rPr>
                <w:t>TBA</w:t>
              </w:r>
            </w:hyperlink>
          </w:p>
        </w:tc>
        <w:tc>
          <w:tcPr>
            <w:tcW w:w="7620" w:type="dxa"/>
          </w:tcPr>
          <w:p w14:paraId="6D68CB6C" w14:textId="77777777" w:rsidR="00052054" w:rsidRPr="00C66419" w:rsidRDefault="00E13394" w:rsidP="00D46DB4">
            <w:pPr>
              <w:pStyle w:val="Bodyjustified"/>
              <w:jc w:val="left"/>
            </w:pPr>
            <w:r w:rsidRPr="00C66419">
              <w:t>Specification updated to incorporate c</w:t>
            </w:r>
            <w:r w:rsidR="00D46DB4" w:rsidRPr="00C66419">
              <w:t>hanges per DCR.</w:t>
            </w:r>
          </w:p>
        </w:tc>
      </w:tr>
      <w:tr w:rsidR="0024793D" w:rsidRPr="00C66419" w14:paraId="25470DBA" w14:textId="77777777" w:rsidTr="00D46DB4">
        <w:trPr>
          <w:trHeight w:val="361"/>
        </w:trPr>
        <w:tc>
          <w:tcPr>
            <w:tcW w:w="1362" w:type="dxa"/>
          </w:tcPr>
          <w:p w14:paraId="2B56D19C" w14:textId="249402D5" w:rsidR="0024793D" w:rsidRPr="00C66419" w:rsidRDefault="0024793D" w:rsidP="00EC3F66">
            <w:pPr>
              <w:pStyle w:val="Bodyjustified"/>
              <w:jc w:val="left"/>
            </w:pPr>
            <w:r w:rsidRPr="00C66419">
              <w:t xml:space="preserve">Draft </w:t>
            </w:r>
            <w:r w:rsidR="007565B5">
              <w:t>3</w:t>
            </w:r>
            <w:r w:rsidRPr="00C66419">
              <w:t>A</w:t>
            </w:r>
          </w:p>
          <w:p w14:paraId="1405BF33" w14:textId="77777777" w:rsidR="0024793D" w:rsidRPr="00C66419" w:rsidRDefault="0024793D" w:rsidP="00EC3F66">
            <w:pPr>
              <w:pStyle w:val="Bodyjustified"/>
              <w:jc w:val="left"/>
            </w:pPr>
            <w:r w:rsidRPr="00C66419">
              <w:t>S.Thacker ESCC-TW</w:t>
            </w:r>
          </w:p>
          <w:p w14:paraId="34A82885" w14:textId="00193A00" w:rsidR="0024793D" w:rsidRPr="00C66419" w:rsidRDefault="00416DA7" w:rsidP="00EC3F66">
            <w:pPr>
              <w:pStyle w:val="Bodyjustified"/>
              <w:jc w:val="left"/>
            </w:pPr>
            <w:r>
              <w:t>08</w:t>
            </w:r>
            <w:r w:rsidR="0024793D" w:rsidRPr="00C66419">
              <w:t>/0</w:t>
            </w:r>
            <w:r>
              <w:t>7</w:t>
            </w:r>
            <w:r w:rsidR="0024793D" w:rsidRPr="00C66419">
              <w:t>/2021</w:t>
            </w:r>
          </w:p>
        </w:tc>
        <w:tc>
          <w:tcPr>
            <w:tcW w:w="7620" w:type="dxa"/>
          </w:tcPr>
          <w:p w14:paraId="0F38507C" w14:textId="03A5AF6D" w:rsidR="0024793D" w:rsidRPr="00C66419" w:rsidRDefault="0024793D" w:rsidP="00D46DB4">
            <w:pPr>
              <w:pStyle w:val="Bodyjustified"/>
              <w:jc w:val="left"/>
            </w:pPr>
            <w:r w:rsidRPr="00C66419">
              <w:t xml:space="preserve">Initial draft converted Detail spec to </w:t>
            </w:r>
            <w:r w:rsidR="000443B2" w:rsidRPr="00C66419">
              <w:t xml:space="preserve">make it consistent with the newly published, </w:t>
            </w:r>
            <w:r w:rsidRPr="00C66419">
              <w:t>conver</w:t>
            </w:r>
            <w:r w:rsidR="000443B2" w:rsidRPr="00C66419">
              <w:t xml:space="preserve">ted Generic spec: </w:t>
            </w:r>
            <w:r w:rsidRPr="00C66419">
              <w:t>ESCC No. 3402</w:t>
            </w:r>
            <w:r w:rsidR="000443B2" w:rsidRPr="00C66419">
              <w:t xml:space="preserve"> issue 5.</w:t>
            </w:r>
          </w:p>
          <w:p w14:paraId="53FB75BE" w14:textId="77777777" w:rsidR="0024793D" w:rsidRPr="00C66419" w:rsidRDefault="0024793D" w:rsidP="00D46DB4">
            <w:pPr>
              <w:pStyle w:val="Bodyjustified"/>
              <w:jc w:val="left"/>
            </w:pPr>
          </w:p>
          <w:p w14:paraId="322735C8" w14:textId="4F28CF57" w:rsidR="0024793D" w:rsidRPr="00C66419" w:rsidRDefault="0024793D" w:rsidP="00D46DB4">
            <w:pPr>
              <w:pStyle w:val="Bodyjustified"/>
              <w:jc w:val="left"/>
            </w:pPr>
            <w:r w:rsidRPr="00C66419">
              <w:t xml:space="preserve">Changes in this specification from the published issue </w:t>
            </w:r>
            <w:r w:rsidR="007565B5">
              <w:t>2</w:t>
            </w:r>
            <w:r w:rsidRPr="00C66419">
              <w:t xml:space="preserve"> are mainly editorial in nature so have not been highlighted. Any actual technical changes, </w:t>
            </w:r>
            <w:r w:rsidR="00D60A25">
              <w:t xml:space="preserve">including those </w:t>
            </w:r>
            <w:r w:rsidRPr="00C66419">
              <w:t xml:space="preserve">resulting from the </w:t>
            </w:r>
            <w:r w:rsidR="001010C2">
              <w:t xml:space="preserve">new </w:t>
            </w:r>
            <w:r w:rsidRPr="00C66419">
              <w:t>Generic</w:t>
            </w:r>
            <w:r w:rsidR="00D60A25">
              <w:t xml:space="preserve"> spec</w:t>
            </w:r>
            <w:r w:rsidRPr="00C66419">
              <w:t xml:space="preserve">, are highlighted </w:t>
            </w:r>
            <w:r w:rsidRPr="00D60A25">
              <w:rPr>
                <w:highlight w:val="yellow"/>
              </w:rPr>
              <w:t>yellow</w:t>
            </w:r>
            <w:r w:rsidRPr="00C66419">
              <w:t xml:space="preserve"> for information.</w:t>
            </w:r>
          </w:p>
        </w:tc>
      </w:tr>
    </w:tbl>
    <w:p w14:paraId="6D68CB6E" w14:textId="77777777" w:rsidR="00052054" w:rsidRPr="00C66419" w:rsidRDefault="00052054" w:rsidP="00052054"/>
    <w:p w14:paraId="6D68CB6F" w14:textId="77777777" w:rsidR="00052054" w:rsidRPr="00C66419" w:rsidRDefault="00052054" w:rsidP="00052054">
      <w:r w:rsidRPr="00C66419">
        <w:t> </w:t>
      </w:r>
    </w:p>
    <w:p w14:paraId="6D68CB70" w14:textId="77777777" w:rsidR="00052054" w:rsidRPr="00C66419" w:rsidRDefault="00052054">
      <w:pPr>
        <w:spacing w:after="0" w:line="240" w:lineRule="auto"/>
        <w:ind w:left="0" w:right="0"/>
        <w:jc w:val="left"/>
      </w:pPr>
      <w:r w:rsidRPr="00C66419">
        <w:br w:type="page"/>
      </w:r>
    </w:p>
    <w:p w14:paraId="6D68CB71" w14:textId="77777777" w:rsidR="00052054" w:rsidRPr="00C66419" w:rsidRDefault="00052054" w:rsidP="00694A3D">
      <w:pPr>
        <w:pStyle w:val="TableTitle"/>
      </w:pPr>
      <w:r w:rsidRPr="00C66419">
        <w:lastRenderedPageBreak/>
        <w:t>TABLE OF CONTENTS</w:t>
      </w:r>
    </w:p>
    <w:p w14:paraId="6D68CB72" w14:textId="77777777" w:rsidR="00052054" w:rsidRPr="00C66419" w:rsidRDefault="00052054" w:rsidP="00694A3D">
      <w:pPr>
        <w:pStyle w:val="TOC2"/>
      </w:pPr>
      <w:r w:rsidRPr="00C66419">
        <w:t> </w:t>
      </w:r>
    </w:p>
    <w:p w14:paraId="0A2F53E4" w14:textId="0C0D646F" w:rsidR="00BB125A"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C66419">
        <w:fldChar w:fldCharType="begin"/>
      </w:r>
      <w:r w:rsidRPr="00C66419">
        <w:instrText xml:space="preserve"> TOC \o "1-3" \h \z \u </w:instrText>
      </w:r>
      <w:r w:rsidRPr="00C66419">
        <w:fldChar w:fldCharType="separate"/>
      </w:r>
      <w:hyperlink w:anchor="_Toc76977657" w:history="1">
        <w:r w:rsidR="00BB125A" w:rsidRPr="00E811F2">
          <w:rPr>
            <w:rStyle w:val="Hyperlink"/>
            <w:noProof/>
          </w:rPr>
          <w:t>1</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GENERAL</w:t>
        </w:r>
        <w:r w:rsidR="00BB125A">
          <w:rPr>
            <w:noProof/>
            <w:webHidden/>
          </w:rPr>
          <w:tab/>
        </w:r>
        <w:r w:rsidR="00BB125A">
          <w:rPr>
            <w:noProof/>
            <w:webHidden/>
          </w:rPr>
          <w:fldChar w:fldCharType="begin"/>
        </w:r>
        <w:r w:rsidR="00BB125A">
          <w:rPr>
            <w:noProof/>
            <w:webHidden/>
          </w:rPr>
          <w:instrText xml:space="preserve"> PAGEREF _Toc76977657 \h </w:instrText>
        </w:r>
        <w:r w:rsidR="00BB125A">
          <w:rPr>
            <w:noProof/>
            <w:webHidden/>
          </w:rPr>
        </w:r>
        <w:r w:rsidR="00BB125A">
          <w:rPr>
            <w:noProof/>
            <w:webHidden/>
          </w:rPr>
          <w:fldChar w:fldCharType="separate"/>
        </w:r>
        <w:r w:rsidR="00BB125A">
          <w:rPr>
            <w:noProof/>
            <w:webHidden/>
          </w:rPr>
          <w:t>5</w:t>
        </w:r>
        <w:r w:rsidR="00BB125A">
          <w:rPr>
            <w:noProof/>
            <w:webHidden/>
          </w:rPr>
          <w:fldChar w:fldCharType="end"/>
        </w:r>
      </w:hyperlink>
    </w:p>
    <w:p w14:paraId="54B21231" w14:textId="104BC075" w:rsidR="00BB125A" w:rsidRDefault="00205471">
      <w:pPr>
        <w:pStyle w:val="TOC2"/>
        <w:rPr>
          <w:rFonts w:asciiTheme="minorHAnsi" w:eastAsiaTheme="minorEastAsia" w:hAnsiTheme="minorHAnsi" w:cstheme="minorBidi"/>
          <w:caps w:val="0"/>
          <w:noProof/>
          <w:sz w:val="22"/>
          <w:szCs w:val="22"/>
          <w:lang w:eastAsia="en-GB"/>
        </w:rPr>
      </w:pPr>
      <w:hyperlink w:anchor="_Toc76977658" w:history="1">
        <w:r w:rsidR="00BB125A" w:rsidRPr="00E811F2">
          <w:rPr>
            <w:rStyle w:val="Hyperlink"/>
            <w:noProof/>
          </w:rPr>
          <w:t>1.1</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SCOPE</w:t>
        </w:r>
        <w:r w:rsidR="00BB125A">
          <w:rPr>
            <w:noProof/>
            <w:webHidden/>
          </w:rPr>
          <w:tab/>
        </w:r>
        <w:r w:rsidR="00BB125A">
          <w:rPr>
            <w:noProof/>
            <w:webHidden/>
          </w:rPr>
          <w:fldChar w:fldCharType="begin"/>
        </w:r>
        <w:r w:rsidR="00BB125A">
          <w:rPr>
            <w:noProof/>
            <w:webHidden/>
          </w:rPr>
          <w:instrText xml:space="preserve"> PAGEREF _Toc76977658 \h </w:instrText>
        </w:r>
        <w:r w:rsidR="00BB125A">
          <w:rPr>
            <w:noProof/>
            <w:webHidden/>
          </w:rPr>
        </w:r>
        <w:r w:rsidR="00BB125A">
          <w:rPr>
            <w:noProof/>
            <w:webHidden/>
          </w:rPr>
          <w:fldChar w:fldCharType="separate"/>
        </w:r>
        <w:r w:rsidR="00BB125A">
          <w:rPr>
            <w:noProof/>
            <w:webHidden/>
          </w:rPr>
          <w:t>5</w:t>
        </w:r>
        <w:r w:rsidR="00BB125A">
          <w:rPr>
            <w:noProof/>
            <w:webHidden/>
          </w:rPr>
          <w:fldChar w:fldCharType="end"/>
        </w:r>
      </w:hyperlink>
    </w:p>
    <w:p w14:paraId="4E70BCC3" w14:textId="5D9345CC" w:rsidR="00BB125A" w:rsidRDefault="00205471">
      <w:pPr>
        <w:pStyle w:val="TOC2"/>
        <w:rPr>
          <w:rFonts w:asciiTheme="minorHAnsi" w:eastAsiaTheme="minorEastAsia" w:hAnsiTheme="minorHAnsi" w:cstheme="minorBidi"/>
          <w:caps w:val="0"/>
          <w:noProof/>
          <w:sz w:val="22"/>
          <w:szCs w:val="22"/>
          <w:lang w:eastAsia="en-GB"/>
        </w:rPr>
      </w:pPr>
      <w:hyperlink w:anchor="_Toc76977659" w:history="1">
        <w:r w:rsidR="00BB125A" w:rsidRPr="00E811F2">
          <w:rPr>
            <w:rStyle w:val="Hyperlink"/>
            <w:noProof/>
          </w:rPr>
          <w:t>1.2</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APPLICABLE DOCUMENTS</w:t>
        </w:r>
        <w:r w:rsidR="00BB125A">
          <w:rPr>
            <w:noProof/>
            <w:webHidden/>
          </w:rPr>
          <w:tab/>
        </w:r>
        <w:r w:rsidR="00BB125A">
          <w:rPr>
            <w:noProof/>
            <w:webHidden/>
          </w:rPr>
          <w:fldChar w:fldCharType="begin"/>
        </w:r>
        <w:r w:rsidR="00BB125A">
          <w:rPr>
            <w:noProof/>
            <w:webHidden/>
          </w:rPr>
          <w:instrText xml:space="preserve"> PAGEREF _Toc76977659 \h </w:instrText>
        </w:r>
        <w:r w:rsidR="00BB125A">
          <w:rPr>
            <w:noProof/>
            <w:webHidden/>
          </w:rPr>
        </w:r>
        <w:r w:rsidR="00BB125A">
          <w:rPr>
            <w:noProof/>
            <w:webHidden/>
          </w:rPr>
          <w:fldChar w:fldCharType="separate"/>
        </w:r>
        <w:r w:rsidR="00BB125A">
          <w:rPr>
            <w:noProof/>
            <w:webHidden/>
          </w:rPr>
          <w:t>5</w:t>
        </w:r>
        <w:r w:rsidR="00BB125A">
          <w:rPr>
            <w:noProof/>
            <w:webHidden/>
          </w:rPr>
          <w:fldChar w:fldCharType="end"/>
        </w:r>
      </w:hyperlink>
    </w:p>
    <w:p w14:paraId="5606724F" w14:textId="7DAA77BF" w:rsidR="00BB125A" w:rsidRDefault="00205471">
      <w:pPr>
        <w:pStyle w:val="TOC2"/>
        <w:rPr>
          <w:rFonts w:asciiTheme="minorHAnsi" w:eastAsiaTheme="minorEastAsia" w:hAnsiTheme="minorHAnsi" w:cstheme="minorBidi"/>
          <w:caps w:val="0"/>
          <w:noProof/>
          <w:sz w:val="22"/>
          <w:szCs w:val="22"/>
          <w:lang w:eastAsia="en-GB"/>
        </w:rPr>
      </w:pPr>
      <w:hyperlink w:anchor="_Toc76977660" w:history="1">
        <w:r w:rsidR="00BB125A" w:rsidRPr="00E811F2">
          <w:rPr>
            <w:rStyle w:val="Hyperlink"/>
            <w:noProof/>
          </w:rPr>
          <w:t>1.3</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TERMS, DEFINITIONS, ABBREVIATIONS, SYMBOLS AND UNITS</w:t>
        </w:r>
        <w:r w:rsidR="00BB125A">
          <w:rPr>
            <w:noProof/>
            <w:webHidden/>
          </w:rPr>
          <w:tab/>
        </w:r>
        <w:r w:rsidR="00BB125A">
          <w:rPr>
            <w:noProof/>
            <w:webHidden/>
          </w:rPr>
          <w:fldChar w:fldCharType="begin"/>
        </w:r>
        <w:r w:rsidR="00BB125A">
          <w:rPr>
            <w:noProof/>
            <w:webHidden/>
          </w:rPr>
          <w:instrText xml:space="preserve"> PAGEREF _Toc76977660 \h </w:instrText>
        </w:r>
        <w:r w:rsidR="00BB125A">
          <w:rPr>
            <w:noProof/>
            <w:webHidden/>
          </w:rPr>
        </w:r>
        <w:r w:rsidR="00BB125A">
          <w:rPr>
            <w:noProof/>
            <w:webHidden/>
          </w:rPr>
          <w:fldChar w:fldCharType="separate"/>
        </w:r>
        <w:r w:rsidR="00BB125A">
          <w:rPr>
            <w:noProof/>
            <w:webHidden/>
          </w:rPr>
          <w:t>5</w:t>
        </w:r>
        <w:r w:rsidR="00BB125A">
          <w:rPr>
            <w:noProof/>
            <w:webHidden/>
          </w:rPr>
          <w:fldChar w:fldCharType="end"/>
        </w:r>
      </w:hyperlink>
    </w:p>
    <w:p w14:paraId="505C2900" w14:textId="6438B496" w:rsidR="00BB125A" w:rsidRDefault="00205471">
      <w:pPr>
        <w:pStyle w:val="TOC2"/>
        <w:rPr>
          <w:rFonts w:asciiTheme="minorHAnsi" w:eastAsiaTheme="minorEastAsia" w:hAnsiTheme="minorHAnsi" w:cstheme="minorBidi"/>
          <w:caps w:val="0"/>
          <w:noProof/>
          <w:sz w:val="22"/>
          <w:szCs w:val="22"/>
          <w:lang w:eastAsia="en-GB"/>
        </w:rPr>
      </w:pPr>
      <w:hyperlink w:anchor="_Toc76977661" w:history="1">
        <w:r w:rsidR="00BB125A" w:rsidRPr="00E811F2">
          <w:rPr>
            <w:rStyle w:val="Hyperlink"/>
            <w:noProof/>
          </w:rPr>
          <w:t>1.4</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THE ESCC COMPONENT NUMBER AND COMPONENT TYPE VARIANTS</w:t>
        </w:r>
        <w:r w:rsidR="00BB125A">
          <w:rPr>
            <w:noProof/>
            <w:webHidden/>
          </w:rPr>
          <w:tab/>
        </w:r>
        <w:r w:rsidR="00BB125A">
          <w:rPr>
            <w:noProof/>
            <w:webHidden/>
          </w:rPr>
          <w:fldChar w:fldCharType="begin"/>
        </w:r>
        <w:r w:rsidR="00BB125A">
          <w:rPr>
            <w:noProof/>
            <w:webHidden/>
          </w:rPr>
          <w:instrText xml:space="preserve"> PAGEREF _Toc76977661 \h </w:instrText>
        </w:r>
        <w:r w:rsidR="00BB125A">
          <w:rPr>
            <w:noProof/>
            <w:webHidden/>
          </w:rPr>
        </w:r>
        <w:r w:rsidR="00BB125A">
          <w:rPr>
            <w:noProof/>
            <w:webHidden/>
          </w:rPr>
          <w:fldChar w:fldCharType="separate"/>
        </w:r>
        <w:r w:rsidR="00BB125A">
          <w:rPr>
            <w:noProof/>
            <w:webHidden/>
          </w:rPr>
          <w:t>5</w:t>
        </w:r>
        <w:r w:rsidR="00BB125A">
          <w:rPr>
            <w:noProof/>
            <w:webHidden/>
          </w:rPr>
          <w:fldChar w:fldCharType="end"/>
        </w:r>
      </w:hyperlink>
    </w:p>
    <w:p w14:paraId="7A9DB8D7" w14:textId="1EC318E9" w:rsidR="00BB125A" w:rsidRDefault="00205471">
      <w:pPr>
        <w:pStyle w:val="TOC3"/>
        <w:tabs>
          <w:tab w:val="left" w:pos="1080"/>
          <w:tab w:val="right" w:pos="10144"/>
        </w:tabs>
        <w:rPr>
          <w:rFonts w:asciiTheme="minorHAnsi" w:eastAsiaTheme="minorEastAsia" w:hAnsiTheme="minorHAnsi" w:cstheme="minorBidi"/>
          <w:noProof/>
          <w:sz w:val="22"/>
          <w:szCs w:val="22"/>
          <w:lang w:eastAsia="en-GB"/>
        </w:rPr>
      </w:pPr>
      <w:hyperlink w:anchor="_Toc76977662" w:history="1">
        <w:r w:rsidR="00BB125A" w:rsidRPr="00E811F2">
          <w:rPr>
            <w:rStyle w:val="Hyperlink"/>
            <w:noProof/>
          </w:rPr>
          <w:t>1.4.1</w:t>
        </w:r>
        <w:r w:rsidR="00BB125A">
          <w:rPr>
            <w:rFonts w:asciiTheme="minorHAnsi" w:eastAsiaTheme="minorEastAsia" w:hAnsiTheme="minorHAnsi" w:cstheme="minorBidi"/>
            <w:noProof/>
            <w:sz w:val="22"/>
            <w:szCs w:val="22"/>
            <w:lang w:eastAsia="en-GB"/>
          </w:rPr>
          <w:tab/>
        </w:r>
        <w:r w:rsidR="00BB125A" w:rsidRPr="00E811F2">
          <w:rPr>
            <w:rStyle w:val="Hyperlink"/>
            <w:noProof/>
          </w:rPr>
          <w:t>The ESCC Component Number</w:t>
        </w:r>
        <w:r w:rsidR="00BB125A">
          <w:rPr>
            <w:noProof/>
            <w:webHidden/>
          </w:rPr>
          <w:tab/>
        </w:r>
        <w:r w:rsidR="00BB125A">
          <w:rPr>
            <w:noProof/>
            <w:webHidden/>
          </w:rPr>
          <w:fldChar w:fldCharType="begin"/>
        </w:r>
        <w:r w:rsidR="00BB125A">
          <w:rPr>
            <w:noProof/>
            <w:webHidden/>
          </w:rPr>
          <w:instrText xml:space="preserve"> PAGEREF _Toc76977662 \h </w:instrText>
        </w:r>
        <w:r w:rsidR="00BB125A">
          <w:rPr>
            <w:noProof/>
            <w:webHidden/>
          </w:rPr>
        </w:r>
        <w:r w:rsidR="00BB125A">
          <w:rPr>
            <w:noProof/>
            <w:webHidden/>
          </w:rPr>
          <w:fldChar w:fldCharType="separate"/>
        </w:r>
        <w:r w:rsidR="00BB125A">
          <w:rPr>
            <w:noProof/>
            <w:webHidden/>
          </w:rPr>
          <w:t>5</w:t>
        </w:r>
        <w:r w:rsidR="00BB125A">
          <w:rPr>
            <w:noProof/>
            <w:webHidden/>
          </w:rPr>
          <w:fldChar w:fldCharType="end"/>
        </w:r>
      </w:hyperlink>
    </w:p>
    <w:p w14:paraId="0FC91A20" w14:textId="46940C07" w:rsidR="00BB125A" w:rsidRDefault="00205471">
      <w:pPr>
        <w:pStyle w:val="TOC3"/>
        <w:tabs>
          <w:tab w:val="left" w:pos="1080"/>
          <w:tab w:val="right" w:pos="10144"/>
        </w:tabs>
        <w:rPr>
          <w:rFonts w:asciiTheme="minorHAnsi" w:eastAsiaTheme="minorEastAsia" w:hAnsiTheme="minorHAnsi" w:cstheme="minorBidi"/>
          <w:noProof/>
          <w:sz w:val="22"/>
          <w:szCs w:val="22"/>
          <w:lang w:eastAsia="en-GB"/>
        </w:rPr>
      </w:pPr>
      <w:hyperlink w:anchor="_Toc76977663" w:history="1">
        <w:r w:rsidR="00BB125A" w:rsidRPr="00E811F2">
          <w:rPr>
            <w:rStyle w:val="Hyperlink"/>
            <w:noProof/>
            <w:highlight w:val="yellow"/>
          </w:rPr>
          <w:t>1.4.2</w:t>
        </w:r>
        <w:r w:rsidR="00BB125A">
          <w:rPr>
            <w:rFonts w:asciiTheme="minorHAnsi" w:eastAsiaTheme="minorEastAsia" w:hAnsiTheme="minorHAnsi" w:cstheme="minorBidi"/>
            <w:noProof/>
            <w:sz w:val="22"/>
            <w:szCs w:val="22"/>
            <w:lang w:eastAsia="en-GB"/>
          </w:rPr>
          <w:tab/>
        </w:r>
        <w:r w:rsidR="00BB125A" w:rsidRPr="00E811F2">
          <w:rPr>
            <w:rStyle w:val="Hyperlink"/>
            <w:noProof/>
            <w:highlight w:val="yellow"/>
          </w:rPr>
          <w:t>Component Type Variants</w:t>
        </w:r>
        <w:r w:rsidR="00BB125A">
          <w:rPr>
            <w:noProof/>
            <w:webHidden/>
          </w:rPr>
          <w:tab/>
        </w:r>
        <w:r w:rsidR="00BB125A">
          <w:rPr>
            <w:noProof/>
            <w:webHidden/>
          </w:rPr>
          <w:fldChar w:fldCharType="begin"/>
        </w:r>
        <w:r w:rsidR="00BB125A">
          <w:rPr>
            <w:noProof/>
            <w:webHidden/>
          </w:rPr>
          <w:instrText xml:space="preserve"> PAGEREF _Toc76977663 \h </w:instrText>
        </w:r>
        <w:r w:rsidR="00BB125A">
          <w:rPr>
            <w:noProof/>
            <w:webHidden/>
          </w:rPr>
        </w:r>
        <w:r w:rsidR="00BB125A">
          <w:rPr>
            <w:noProof/>
            <w:webHidden/>
          </w:rPr>
          <w:fldChar w:fldCharType="separate"/>
        </w:r>
        <w:r w:rsidR="00BB125A">
          <w:rPr>
            <w:noProof/>
            <w:webHidden/>
          </w:rPr>
          <w:t>6</w:t>
        </w:r>
        <w:r w:rsidR="00BB125A">
          <w:rPr>
            <w:noProof/>
            <w:webHidden/>
          </w:rPr>
          <w:fldChar w:fldCharType="end"/>
        </w:r>
      </w:hyperlink>
    </w:p>
    <w:p w14:paraId="30FC0795" w14:textId="59F098B7" w:rsidR="00BB125A" w:rsidRDefault="00205471">
      <w:pPr>
        <w:pStyle w:val="TOC2"/>
        <w:rPr>
          <w:rFonts w:asciiTheme="minorHAnsi" w:eastAsiaTheme="minorEastAsia" w:hAnsiTheme="minorHAnsi" w:cstheme="minorBidi"/>
          <w:caps w:val="0"/>
          <w:noProof/>
          <w:sz w:val="22"/>
          <w:szCs w:val="22"/>
          <w:lang w:eastAsia="en-GB"/>
        </w:rPr>
      </w:pPr>
      <w:hyperlink w:anchor="_Toc76977664" w:history="1">
        <w:r w:rsidR="00BB125A" w:rsidRPr="00E811F2">
          <w:rPr>
            <w:rStyle w:val="Hyperlink"/>
            <w:noProof/>
          </w:rPr>
          <w:t>1.5</w:t>
        </w:r>
        <w:r w:rsidR="00BB125A">
          <w:rPr>
            <w:rFonts w:asciiTheme="minorHAnsi" w:eastAsiaTheme="minorEastAsia" w:hAnsiTheme="minorHAnsi" w:cstheme="minorBidi"/>
            <w:caps w:val="0"/>
            <w:noProof/>
            <w:sz w:val="22"/>
            <w:szCs w:val="22"/>
            <w:lang w:eastAsia="en-GB"/>
          </w:rPr>
          <w:tab/>
        </w:r>
        <w:r w:rsidR="00BB125A" w:rsidRPr="00E811F2">
          <w:rPr>
            <w:rStyle w:val="Hyperlink"/>
            <w:noProof/>
            <w:highlight w:val="yellow"/>
          </w:rPr>
          <w:t>MAXIMUM RATINGS</w:t>
        </w:r>
        <w:r w:rsidR="00BB125A">
          <w:rPr>
            <w:noProof/>
            <w:webHidden/>
          </w:rPr>
          <w:tab/>
        </w:r>
        <w:r w:rsidR="00BB125A">
          <w:rPr>
            <w:noProof/>
            <w:webHidden/>
          </w:rPr>
          <w:fldChar w:fldCharType="begin"/>
        </w:r>
        <w:r w:rsidR="00BB125A">
          <w:rPr>
            <w:noProof/>
            <w:webHidden/>
          </w:rPr>
          <w:instrText xml:space="preserve"> PAGEREF _Toc76977664 \h </w:instrText>
        </w:r>
        <w:r w:rsidR="00BB125A">
          <w:rPr>
            <w:noProof/>
            <w:webHidden/>
          </w:rPr>
        </w:r>
        <w:r w:rsidR="00BB125A">
          <w:rPr>
            <w:noProof/>
            <w:webHidden/>
          </w:rPr>
          <w:fldChar w:fldCharType="separate"/>
        </w:r>
        <w:r w:rsidR="00BB125A">
          <w:rPr>
            <w:noProof/>
            <w:webHidden/>
          </w:rPr>
          <w:t>6</w:t>
        </w:r>
        <w:r w:rsidR="00BB125A">
          <w:rPr>
            <w:noProof/>
            <w:webHidden/>
          </w:rPr>
          <w:fldChar w:fldCharType="end"/>
        </w:r>
      </w:hyperlink>
    </w:p>
    <w:p w14:paraId="4FBB9D52" w14:textId="268D288D" w:rsidR="00BB125A" w:rsidRDefault="00205471">
      <w:pPr>
        <w:pStyle w:val="TOC2"/>
        <w:rPr>
          <w:rFonts w:asciiTheme="minorHAnsi" w:eastAsiaTheme="minorEastAsia" w:hAnsiTheme="minorHAnsi" w:cstheme="minorBidi"/>
          <w:caps w:val="0"/>
          <w:noProof/>
          <w:sz w:val="22"/>
          <w:szCs w:val="22"/>
          <w:lang w:eastAsia="en-GB"/>
        </w:rPr>
      </w:pPr>
      <w:hyperlink w:anchor="_Toc76977665" w:history="1">
        <w:r w:rsidR="00BB125A" w:rsidRPr="00E811F2">
          <w:rPr>
            <w:rStyle w:val="Hyperlink"/>
            <w:noProof/>
          </w:rPr>
          <w:t>1.6</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PHYSICAL DIMENSIONS (SEE ALSO PARA. 3)</w:t>
        </w:r>
        <w:r w:rsidR="00BB125A">
          <w:rPr>
            <w:noProof/>
            <w:webHidden/>
          </w:rPr>
          <w:tab/>
        </w:r>
        <w:r w:rsidR="00BB125A">
          <w:rPr>
            <w:noProof/>
            <w:webHidden/>
          </w:rPr>
          <w:fldChar w:fldCharType="begin"/>
        </w:r>
        <w:r w:rsidR="00BB125A">
          <w:rPr>
            <w:noProof/>
            <w:webHidden/>
          </w:rPr>
          <w:instrText xml:space="preserve"> PAGEREF _Toc76977665 \h </w:instrText>
        </w:r>
        <w:r w:rsidR="00BB125A">
          <w:rPr>
            <w:noProof/>
            <w:webHidden/>
          </w:rPr>
        </w:r>
        <w:r w:rsidR="00BB125A">
          <w:rPr>
            <w:noProof/>
            <w:webHidden/>
          </w:rPr>
          <w:fldChar w:fldCharType="separate"/>
        </w:r>
        <w:r w:rsidR="00BB125A">
          <w:rPr>
            <w:noProof/>
            <w:webHidden/>
          </w:rPr>
          <w:t>7</w:t>
        </w:r>
        <w:r w:rsidR="00BB125A">
          <w:rPr>
            <w:noProof/>
            <w:webHidden/>
          </w:rPr>
          <w:fldChar w:fldCharType="end"/>
        </w:r>
      </w:hyperlink>
    </w:p>
    <w:p w14:paraId="6B8F237C" w14:textId="13C674D0" w:rsidR="00BB125A" w:rsidRDefault="00205471">
      <w:pPr>
        <w:pStyle w:val="TOC3"/>
        <w:tabs>
          <w:tab w:val="left" w:pos="1080"/>
          <w:tab w:val="right" w:pos="10144"/>
        </w:tabs>
        <w:rPr>
          <w:rFonts w:asciiTheme="minorHAnsi" w:eastAsiaTheme="minorEastAsia" w:hAnsiTheme="minorHAnsi" w:cstheme="minorBidi"/>
          <w:noProof/>
          <w:sz w:val="22"/>
          <w:szCs w:val="22"/>
          <w:lang w:eastAsia="en-GB"/>
        </w:rPr>
      </w:pPr>
      <w:hyperlink w:anchor="_Toc76977666" w:history="1">
        <w:r w:rsidR="00BB125A" w:rsidRPr="00E811F2">
          <w:rPr>
            <w:rStyle w:val="Hyperlink"/>
            <w:noProof/>
          </w:rPr>
          <w:t>1.6.1</w:t>
        </w:r>
        <w:r w:rsidR="00BB125A">
          <w:rPr>
            <w:rFonts w:asciiTheme="minorHAnsi" w:eastAsiaTheme="minorEastAsia" w:hAnsiTheme="minorHAnsi" w:cstheme="minorBidi"/>
            <w:noProof/>
            <w:sz w:val="22"/>
            <w:szCs w:val="22"/>
            <w:lang w:eastAsia="en-GB"/>
          </w:rPr>
          <w:tab/>
        </w:r>
        <w:r w:rsidR="00BB125A" w:rsidRPr="00E811F2">
          <w:rPr>
            <w:rStyle w:val="Hyperlink"/>
            <w:noProof/>
          </w:rPr>
          <w:t>Connector Interface Dimensions and Connector Interface Gauge Dimensions</w:t>
        </w:r>
        <w:r w:rsidR="00BB125A">
          <w:rPr>
            <w:noProof/>
            <w:webHidden/>
          </w:rPr>
          <w:tab/>
        </w:r>
        <w:r w:rsidR="00BB125A">
          <w:rPr>
            <w:noProof/>
            <w:webHidden/>
          </w:rPr>
          <w:fldChar w:fldCharType="begin"/>
        </w:r>
        <w:r w:rsidR="00BB125A">
          <w:rPr>
            <w:noProof/>
            <w:webHidden/>
          </w:rPr>
          <w:instrText xml:space="preserve"> PAGEREF _Toc76977666 \h </w:instrText>
        </w:r>
        <w:r w:rsidR="00BB125A">
          <w:rPr>
            <w:noProof/>
            <w:webHidden/>
          </w:rPr>
        </w:r>
        <w:r w:rsidR="00BB125A">
          <w:rPr>
            <w:noProof/>
            <w:webHidden/>
          </w:rPr>
          <w:fldChar w:fldCharType="separate"/>
        </w:r>
        <w:r w:rsidR="00BB125A">
          <w:rPr>
            <w:noProof/>
            <w:webHidden/>
          </w:rPr>
          <w:t>7</w:t>
        </w:r>
        <w:r w:rsidR="00BB125A">
          <w:rPr>
            <w:noProof/>
            <w:webHidden/>
          </w:rPr>
          <w:fldChar w:fldCharType="end"/>
        </w:r>
      </w:hyperlink>
    </w:p>
    <w:p w14:paraId="6D513DEF" w14:textId="182D36CD" w:rsidR="00BB125A" w:rsidRDefault="00205471">
      <w:pPr>
        <w:pStyle w:val="TOC2"/>
        <w:rPr>
          <w:rFonts w:asciiTheme="minorHAnsi" w:eastAsiaTheme="minorEastAsia" w:hAnsiTheme="minorHAnsi" w:cstheme="minorBidi"/>
          <w:caps w:val="0"/>
          <w:noProof/>
          <w:sz w:val="22"/>
          <w:szCs w:val="22"/>
          <w:lang w:eastAsia="en-GB"/>
        </w:rPr>
      </w:pPr>
      <w:hyperlink w:anchor="_Toc76977667" w:history="1">
        <w:r w:rsidR="00BB125A" w:rsidRPr="00E811F2">
          <w:rPr>
            <w:rStyle w:val="Hyperlink"/>
            <w:noProof/>
          </w:rPr>
          <w:t>1.7</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MATERIALS AND FINISHES</w:t>
        </w:r>
        <w:r w:rsidR="00BB125A">
          <w:rPr>
            <w:noProof/>
            <w:webHidden/>
          </w:rPr>
          <w:tab/>
        </w:r>
        <w:r w:rsidR="00BB125A">
          <w:rPr>
            <w:noProof/>
            <w:webHidden/>
          </w:rPr>
          <w:fldChar w:fldCharType="begin"/>
        </w:r>
        <w:r w:rsidR="00BB125A">
          <w:rPr>
            <w:noProof/>
            <w:webHidden/>
          </w:rPr>
          <w:instrText xml:space="preserve"> PAGEREF _Toc76977667 \h </w:instrText>
        </w:r>
        <w:r w:rsidR="00BB125A">
          <w:rPr>
            <w:noProof/>
            <w:webHidden/>
          </w:rPr>
        </w:r>
        <w:r w:rsidR="00BB125A">
          <w:rPr>
            <w:noProof/>
            <w:webHidden/>
          </w:rPr>
          <w:fldChar w:fldCharType="separate"/>
        </w:r>
        <w:r w:rsidR="00BB125A">
          <w:rPr>
            <w:noProof/>
            <w:webHidden/>
          </w:rPr>
          <w:t>7</w:t>
        </w:r>
        <w:r w:rsidR="00BB125A">
          <w:rPr>
            <w:noProof/>
            <w:webHidden/>
          </w:rPr>
          <w:fldChar w:fldCharType="end"/>
        </w:r>
      </w:hyperlink>
    </w:p>
    <w:p w14:paraId="60C1FD9F" w14:textId="21C2841A" w:rsidR="00BB125A" w:rsidRDefault="00205471">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6977668" w:history="1">
        <w:r w:rsidR="00BB125A" w:rsidRPr="00E811F2">
          <w:rPr>
            <w:rStyle w:val="Hyperlink"/>
            <w:noProof/>
          </w:rPr>
          <w:t>2</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REQUIREMENTS</w:t>
        </w:r>
        <w:r w:rsidR="00BB125A">
          <w:rPr>
            <w:noProof/>
            <w:webHidden/>
          </w:rPr>
          <w:tab/>
        </w:r>
        <w:r w:rsidR="00BB125A">
          <w:rPr>
            <w:noProof/>
            <w:webHidden/>
          </w:rPr>
          <w:fldChar w:fldCharType="begin"/>
        </w:r>
        <w:r w:rsidR="00BB125A">
          <w:rPr>
            <w:noProof/>
            <w:webHidden/>
          </w:rPr>
          <w:instrText xml:space="preserve"> PAGEREF _Toc76977668 \h </w:instrText>
        </w:r>
        <w:r w:rsidR="00BB125A">
          <w:rPr>
            <w:noProof/>
            <w:webHidden/>
          </w:rPr>
        </w:r>
        <w:r w:rsidR="00BB125A">
          <w:rPr>
            <w:noProof/>
            <w:webHidden/>
          </w:rPr>
          <w:fldChar w:fldCharType="separate"/>
        </w:r>
        <w:r w:rsidR="00BB125A">
          <w:rPr>
            <w:noProof/>
            <w:webHidden/>
          </w:rPr>
          <w:t>7</w:t>
        </w:r>
        <w:r w:rsidR="00BB125A">
          <w:rPr>
            <w:noProof/>
            <w:webHidden/>
          </w:rPr>
          <w:fldChar w:fldCharType="end"/>
        </w:r>
      </w:hyperlink>
    </w:p>
    <w:p w14:paraId="0D2BAA16" w14:textId="465B532B" w:rsidR="00BB125A" w:rsidRDefault="00205471">
      <w:pPr>
        <w:pStyle w:val="TOC2"/>
        <w:rPr>
          <w:rFonts w:asciiTheme="minorHAnsi" w:eastAsiaTheme="minorEastAsia" w:hAnsiTheme="minorHAnsi" w:cstheme="minorBidi"/>
          <w:caps w:val="0"/>
          <w:noProof/>
          <w:sz w:val="22"/>
          <w:szCs w:val="22"/>
          <w:lang w:eastAsia="en-GB"/>
        </w:rPr>
      </w:pPr>
      <w:hyperlink w:anchor="_Toc76977669" w:history="1">
        <w:r w:rsidR="00BB125A" w:rsidRPr="00E811F2">
          <w:rPr>
            <w:rStyle w:val="Hyperlink"/>
            <w:noProof/>
          </w:rPr>
          <w:t>2.1</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GENERAL</w:t>
        </w:r>
        <w:r w:rsidR="00BB125A">
          <w:rPr>
            <w:noProof/>
            <w:webHidden/>
          </w:rPr>
          <w:tab/>
        </w:r>
        <w:r w:rsidR="00BB125A">
          <w:rPr>
            <w:noProof/>
            <w:webHidden/>
          </w:rPr>
          <w:fldChar w:fldCharType="begin"/>
        </w:r>
        <w:r w:rsidR="00BB125A">
          <w:rPr>
            <w:noProof/>
            <w:webHidden/>
          </w:rPr>
          <w:instrText xml:space="preserve"> PAGEREF _Toc76977669 \h </w:instrText>
        </w:r>
        <w:r w:rsidR="00BB125A">
          <w:rPr>
            <w:noProof/>
            <w:webHidden/>
          </w:rPr>
        </w:r>
        <w:r w:rsidR="00BB125A">
          <w:rPr>
            <w:noProof/>
            <w:webHidden/>
          </w:rPr>
          <w:fldChar w:fldCharType="separate"/>
        </w:r>
        <w:r w:rsidR="00BB125A">
          <w:rPr>
            <w:noProof/>
            <w:webHidden/>
          </w:rPr>
          <w:t>7</w:t>
        </w:r>
        <w:r w:rsidR="00BB125A">
          <w:rPr>
            <w:noProof/>
            <w:webHidden/>
          </w:rPr>
          <w:fldChar w:fldCharType="end"/>
        </w:r>
      </w:hyperlink>
    </w:p>
    <w:p w14:paraId="5F28C1FE" w14:textId="12F805F2" w:rsidR="00BB125A" w:rsidRDefault="00205471">
      <w:pPr>
        <w:pStyle w:val="TOC3"/>
        <w:tabs>
          <w:tab w:val="left" w:pos="1080"/>
          <w:tab w:val="right" w:pos="10144"/>
        </w:tabs>
        <w:rPr>
          <w:rFonts w:asciiTheme="minorHAnsi" w:eastAsiaTheme="minorEastAsia" w:hAnsiTheme="minorHAnsi" w:cstheme="minorBidi"/>
          <w:noProof/>
          <w:sz w:val="22"/>
          <w:szCs w:val="22"/>
          <w:lang w:eastAsia="en-GB"/>
        </w:rPr>
      </w:pPr>
      <w:hyperlink w:anchor="_Toc76977670" w:history="1">
        <w:r w:rsidR="00BB125A" w:rsidRPr="00E811F2">
          <w:rPr>
            <w:rStyle w:val="Hyperlink"/>
            <w:noProof/>
          </w:rPr>
          <w:t>2.1.1</w:t>
        </w:r>
        <w:r w:rsidR="00BB125A">
          <w:rPr>
            <w:rFonts w:asciiTheme="minorHAnsi" w:eastAsiaTheme="minorEastAsia" w:hAnsiTheme="minorHAnsi" w:cstheme="minorBidi"/>
            <w:noProof/>
            <w:sz w:val="22"/>
            <w:szCs w:val="22"/>
            <w:lang w:eastAsia="en-GB"/>
          </w:rPr>
          <w:tab/>
        </w:r>
        <w:r w:rsidR="00BB125A" w:rsidRPr="00E811F2">
          <w:rPr>
            <w:rStyle w:val="Hyperlink"/>
            <w:noProof/>
          </w:rPr>
          <w:t>Deviations from the Generic Specification</w:t>
        </w:r>
        <w:r w:rsidR="00BB125A">
          <w:rPr>
            <w:noProof/>
            <w:webHidden/>
          </w:rPr>
          <w:tab/>
        </w:r>
        <w:r w:rsidR="00BB125A">
          <w:rPr>
            <w:noProof/>
            <w:webHidden/>
          </w:rPr>
          <w:fldChar w:fldCharType="begin"/>
        </w:r>
        <w:r w:rsidR="00BB125A">
          <w:rPr>
            <w:noProof/>
            <w:webHidden/>
          </w:rPr>
          <w:instrText xml:space="preserve"> PAGEREF _Toc76977670 \h </w:instrText>
        </w:r>
        <w:r w:rsidR="00BB125A">
          <w:rPr>
            <w:noProof/>
            <w:webHidden/>
          </w:rPr>
        </w:r>
        <w:r w:rsidR="00BB125A">
          <w:rPr>
            <w:noProof/>
            <w:webHidden/>
          </w:rPr>
          <w:fldChar w:fldCharType="separate"/>
        </w:r>
        <w:r w:rsidR="00BB125A">
          <w:rPr>
            <w:noProof/>
            <w:webHidden/>
          </w:rPr>
          <w:t>8</w:t>
        </w:r>
        <w:r w:rsidR="00BB125A">
          <w:rPr>
            <w:noProof/>
            <w:webHidden/>
          </w:rPr>
          <w:fldChar w:fldCharType="end"/>
        </w:r>
      </w:hyperlink>
    </w:p>
    <w:p w14:paraId="39A7095C" w14:textId="44C5F7F7" w:rsidR="00BB125A" w:rsidRDefault="00205471">
      <w:pPr>
        <w:pStyle w:val="TOC2"/>
        <w:rPr>
          <w:rFonts w:asciiTheme="minorHAnsi" w:eastAsiaTheme="minorEastAsia" w:hAnsiTheme="minorHAnsi" w:cstheme="minorBidi"/>
          <w:caps w:val="0"/>
          <w:noProof/>
          <w:sz w:val="22"/>
          <w:szCs w:val="22"/>
          <w:lang w:eastAsia="en-GB"/>
        </w:rPr>
      </w:pPr>
      <w:hyperlink w:anchor="_Toc76977671" w:history="1">
        <w:r w:rsidR="00BB125A" w:rsidRPr="00E811F2">
          <w:rPr>
            <w:rStyle w:val="Hyperlink"/>
            <w:noProof/>
          </w:rPr>
          <w:t>2.2</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MARKING</w:t>
        </w:r>
        <w:r w:rsidR="00BB125A">
          <w:rPr>
            <w:noProof/>
            <w:webHidden/>
          </w:rPr>
          <w:tab/>
        </w:r>
        <w:r w:rsidR="00BB125A">
          <w:rPr>
            <w:noProof/>
            <w:webHidden/>
          </w:rPr>
          <w:fldChar w:fldCharType="begin"/>
        </w:r>
        <w:r w:rsidR="00BB125A">
          <w:rPr>
            <w:noProof/>
            <w:webHidden/>
          </w:rPr>
          <w:instrText xml:space="preserve"> PAGEREF _Toc76977671 \h </w:instrText>
        </w:r>
        <w:r w:rsidR="00BB125A">
          <w:rPr>
            <w:noProof/>
            <w:webHidden/>
          </w:rPr>
        </w:r>
        <w:r w:rsidR="00BB125A">
          <w:rPr>
            <w:noProof/>
            <w:webHidden/>
          </w:rPr>
          <w:fldChar w:fldCharType="separate"/>
        </w:r>
        <w:r w:rsidR="00BB125A">
          <w:rPr>
            <w:noProof/>
            <w:webHidden/>
          </w:rPr>
          <w:t>8</w:t>
        </w:r>
        <w:r w:rsidR="00BB125A">
          <w:rPr>
            <w:noProof/>
            <w:webHidden/>
          </w:rPr>
          <w:fldChar w:fldCharType="end"/>
        </w:r>
      </w:hyperlink>
    </w:p>
    <w:p w14:paraId="581EF153" w14:textId="44F2D8F7" w:rsidR="00BB125A" w:rsidRDefault="00205471">
      <w:pPr>
        <w:pStyle w:val="TOC2"/>
        <w:rPr>
          <w:rFonts w:asciiTheme="minorHAnsi" w:eastAsiaTheme="minorEastAsia" w:hAnsiTheme="minorHAnsi" w:cstheme="minorBidi"/>
          <w:caps w:val="0"/>
          <w:noProof/>
          <w:sz w:val="22"/>
          <w:szCs w:val="22"/>
          <w:lang w:eastAsia="en-GB"/>
        </w:rPr>
      </w:pPr>
      <w:hyperlink w:anchor="_Toc76977672" w:history="1">
        <w:r w:rsidR="00BB125A" w:rsidRPr="00E811F2">
          <w:rPr>
            <w:rStyle w:val="Hyperlink"/>
            <w:noProof/>
          </w:rPr>
          <w:t>2.3</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ENVIRONMENTAL AND MECHANICAL TESTS</w:t>
        </w:r>
        <w:r w:rsidR="00BB125A">
          <w:rPr>
            <w:noProof/>
            <w:webHidden/>
          </w:rPr>
          <w:tab/>
        </w:r>
        <w:r w:rsidR="00BB125A">
          <w:rPr>
            <w:noProof/>
            <w:webHidden/>
          </w:rPr>
          <w:fldChar w:fldCharType="begin"/>
        </w:r>
        <w:r w:rsidR="00BB125A">
          <w:rPr>
            <w:noProof/>
            <w:webHidden/>
          </w:rPr>
          <w:instrText xml:space="preserve"> PAGEREF _Toc76977672 \h </w:instrText>
        </w:r>
        <w:r w:rsidR="00BB125A">
          <w:rPr>
            <w:noProof/>
            <w:webHidden/>
          </w:rPr>
        </w:r>
        <w:r w:rsidR="00BB125A">
          <w:rPr>
            <w:noProof/>
            <w:webHidden/>
          </w:rPr>
          <w:fldChar w:fldCharType="separate"/>
        </w:r>
        <w:r w:rsidR="00BB125A">
          <w:rPr>
            <w:noProof/>
            <w:webHidden/>
          </w:rPr>
          <w:t>9</w:t>
        </w:r>
        <w:r w:rsidR="00BB125A">
          <w:rPr>
            <w:noProof/>
            <w:webHidden/>
          </w:rPr>
          <w:fldChar w:fldCharType="end"/>
        </w:r>
      </w:hyperlink>
    </w:p>
    <w:p w14:paraId="361CF45D" w14:textId="403B39F8" w:rsidR="00BB125A" w:rsidRDefault="00205471">
      <w:pPr>
        <w:pStyle w:val="TOC2"/>
        <w:rPr>
          <w:rFonts w:asciiTheme="minorHAnsi" w:eastAsiaTheme="minorEastAsia" w:hAnsiTheme="minorHAnsi" w:cstheme="minorBidi"/>
          <w:caps w:val="0"/>
          <w:noProof/>
          <w:sz w:val="22"/>
          <w:szCs w:val="22"/>
          <w:lang w:eastAsia="en-GB"/>
        </w:rPr>
      </w:pPr>
      <w:hyperlink w:anchor="_Toc76977673" w:history="1">
        <w:r w:rsidR="00BB125A" w:rsidRPr="00E811F2">
          <w:rPr>
            <w:rStyle w:val="Hyperlink"/>
            <w:noProof/>
          </w:rPr>
          <w:t>2.4</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Room Temperature Electrical Measurements</w:t>
        </w:r>
        <w:r w:rsidR="00BB125A">
          <w:rPr>
            <w:noProof/>
            <w:webHidden/>
          </w:rPr>
          <w:tab/>
        </w:r>
        <w:r w:rsidR="00BB125A">
          <w:rPr>
            <w:noProof/>
            <w:webHidden/>
          </w:rPr>
          <w:fldChar w:fldCharType="begin"/>
        </w:r>
        <w:r w:rsidR="00BB125A">
          <w:rPr>
            <w:noProof/>
            <w:webHidden/>
          </w:rPr>
          <w:instrText xml:space="preserve"> PAGEREF _Toc76977673 \h </w:instrText>
        </w:r>
        <w:r w:rsidR="00BB125A">
          <w:rPr>
            <w:noProof/>
            <w:webHidden/>
          </w:rPr>
        </w:r>
        <w:r w:rsidR="00BB125A">
          <w:rPr>
            <w:noProof/>
            <w:webHidden/>
          </w:rPr>
          <w:fldChar w:fldCharType="separate"/>
        </w:r>
        <w:r w:rsidR="00BB125A">
          <w:rPr>
            <w:noProof/>
            <w:webHidden/>
          </w:rPr>
          <w:t>9</w:t>
        </w:r>
        <w:r w:rsidR="00BB125A">
          <w:rPr>
            <w:noProof/>
            <w:webHidden/>
          </w:rPr>
          <w:fldChar w:fldCharType="end"/>
        </w:r>
      </w:hyperlink>
    </w:p>
    <w:p w14:paraId="0FD76D41" w14:textId="3CF535C0" w:rsidR="00BB125A" w:rsidRDefault="00205471">
      <w:pPr>
        <w:pStyle w:val="TOC2"/>
        <w:rPr>
          <w:rFonts w:asciiTheme="minorHAnsi" w:eastAsiaTheme="minorEastAsia" w:hAnsiTheme="minorHAnsi" w:cstheme="minorBidi"/>
          <w:caps w:val="0"/>
          <w:noProof/>
          <w:sz w:val="22"/>
          <w:szCs w:val="22"/>
          <w:lang w:eastAsia="en-GB"/>
        </w:rPr>
      </w:pPr>
      <w:hyperlink w:anchor="_Toc76977674" w:history="1">
        <w:r w:rsidR="00BB125A" w:rsidRPr="00E811F2">
          <w:rPr>
            <w:rStyle w:val="Hyperlink"/>
            <w:noProof/>
            <w:highlight w:val="yellow"/>
          </w:rPr>
          <w:t>2.5</w:t>
        </w:r>
        <w:r w:rsidR="00BB125A">
          <w:rPr>
            <w:rFonts w:asciiTheme="minorHAnsi" w:eastAsiaTheme="minorEastAsia" w:hAnsiTheme="minorHAnsi" w:cstheme="minorBidi"/>
            <w:caps w:val="0"/>
            <w:noProof/>
            <w:sz w:val="22"/>
            <w:szCs w:val="22"/>
            <w:lang w:eastAsia="en-GB"/>
          </w:rPr>
          <w:tab/>
        </w:r>
        <w:r w:rsidR="00BB125A" w:rsidRPr="00E811F2">
          <w:rPr>
            <w:rStyle w:val="Hyperlink"/>
            <w:noProof/>
            <w:highlight w:val="yellow"/>
          </w:rPr>
          <w:t>INTERMEDIATE AND END-POINT ELECTRICAL MEASUREMENTS</w:t>
        </w:r>
        <w:r w:rsidR="00BB125A">
          <w:rPr>
            <w:noProof/>
            <w:webHidden/>
          </w:rPr>
          <w:tab/>
        </w:r>
        <w:r w:rsidR="00BB125A">
          <w:rPr>
            <w:noProof/>
            <w:webHidden/>
          </w:rPr>
          <w:fldChar w:fldCharType="begin"/>
        </w:r>
        <w:r w:rsidR="00BB125A">
          <w:rPr>
            <w:noProof/>
            <w:webHidden/>
          </w:rPr>
          <w:instrText xml:space="preserve"> PAGEREF _Toc76977674 \h </w:instrText>
        </w:r>
        <w:r w:rsidR="00BB125A">
          <w:rPr>
            <w:noProof/>
            <w:webHidden/>
          </w:rPr>
        </w:r>
        <w:r w:rsidR="00BB125A">
          <w:rPr>
            <w:noProof/>
            <w:webHidden/>
          </w:rPr>
          <w:fldChar w:fldCharType="separate"/>
        </w:r>
        <w:r w:rsidR="00BB125A">
          <w:rPr>
            <w:noProof/>
            <w:webHidden/>
          </w:rPr>
          <w:t>10</w:t>
        </w:r>
        <w:r w:rsidR="00BB125A">
          <w:rPr>
            <w:noProof/>
            <w:webHidden/>
          </w:rPr>
          <w:fldChar w:fldCharType="end"/>
        </w:r>
      </w:hyperlink>
    </w:p>
    <w:p w14:paraId="56870571" w14:textId="3108931D" w:rsidR="00BB125A" w:rsidRDefault="00205471">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6977675" w:history="1">
        <w:r w:rsidR="00BB125A" w:rsidRPr="00E811F2">
          <w:rPr>
            <w:rStyle w:val="Hyperlink"/>
            <w:noProof/>
          </w:rPr>
          <w:t>3</w:t>
        </w:r>
        <w:r w:rsidR="00BB125A">
          <w:rPr>
            <w:rFonts w:asciiTheme="minorHAnsi" w:eastAsiaTheme="minorEastAsia" w:hAnsiTheme="minorHAnsi" w:cstheme="minorBidi"/>
            <w:caps w:val="0"/>
            <w:noProof/>
            <w:sz w:val="22"/>
            <w:szCs w:val="22"/>
            <w:lang w:eastAsia="en-GB"/>
          </w:rPr>
          <w:tab/>
        </w:r>
        <w:r w:rsidR="00BB125A" w:rsidRPr="00E811F2">
          <w:rPr>
            <w:rStyle w:val="Hyperlink"/>
            <w:noProof/>
            <w:highlight w:val="yellow"/>
          </w:rPr>
          <w:t>COMPONENT TYPE VARIANTS – DETAIL REQUIREMENTS</w:t>
        </w:r>
        <w:r w:rsidR="00BB125A">
          <w:rPr>
            <w:noProof/>
            <w:webHidden/>
          </w:rPr>
          <w:tab/>
        </w:r>
        <w:r w:rsidR="00BB125A">
          <w:rPr>
            <w:noProof/>
            <w:webHidden/>
          </w:rPr>
          <w:fldChar w:fldCharType="begin"/>
        </w:r>
        <w:r w:rsidR="00BB125A">
          <w:rPr>
            <w:noProof/>
            <w:webHidden/>
          </w:rPr>
          <w:instrText xml:space="preserve"> PAGEREF _Toc76977675 \h </w:instrText>
        </w:r>
        <w:r w:rsidR="00BB125A">
          <w:rPr>
            <w:noProof/>
            <w:webHidden/>
          </w:rPr>
        </w:r>
        <w:r w:rsidR="00BB125A">
          <w:rPr>
            <w:noProof/>
            <w:webHidden/>
          </w:rPr>
          <w:fldChar w:fldCharType="separate"/>
        </w:r>
        <w:r w:rsidR="00BB125A">
          <w:rPr>
            <w:noProof/>
            <w:webHidden/>
          </w:rPr>
          <w:t>11</w:t>
        </w:r>
        <w:r w:rsidR="00BB125A">
          <w:rPr>
            <w:noProof/>
            <w:webHidden/>
          </w:rPr>
          <w:fldChar w:fldCharType="end"/>
        </w:r>
      </w:hyperlink>
    </w:p>
    <w:p w14:paraId="14E8AE0C" w14:textId="43CA15E6" w:rsidR="00BB125A" w:rsidRDefault="00205471">
      <w:pPr>
        <w:pStyle w:val="TOC2"/>
        <w:rPr>
          <w:rFonts w:asciiTheme="minorHAnsi" w:eastAsiaTheme="minorEastAsia" w:hAnsiTheme="minorHAnsi" w:cstheme="minorBidi"/>
          <w:caps w:val="0"/>
          <w:noProof/>
          <w:sz w:val="22"/>
          <w:szCs w:val="22"/>
          <w:lang w:eastAsia="en-GB"/>
        </w:rPr>
      </w:pPr>
      <w:hyperlink w:anchor="_Toc76977676" w:history="1">
        <w:r w:rsidR="00BB125A" w:rsidRPr="00E811F2">
          <w:rPr>
            <w:rStyle w:val="Hyperlink"/>
            <w:noProof/>
          </w:rPr>
          <w:t>3.1</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VARIANT 01 - Square Flange Female Receptacle, Round Post Termination</w:t>
        </w:r>
        <w:r w:rsidR="00BB125A">
          <w:rPr>
            <w:noProof/>
            <w:webHidden/>
          </w:rPr>
          <w:tab/>
        </w:r>
        <w:r w:rsidR="00BB125A">
          <w:rPr>
            <w:noProof/>
            <w:webHidden/>
          </w:rPr>
          <w:fldChar w:fldCharType="begin"/>
        </w:r>
        <w:r w:rsidR="00BB125A">
          <w:rPr>
            <w:noProof/>
            <w:webHidden/>
          </w:rPr>
          <w:instrText xml:space="preserve"> PAGEREF _Toc76977676 \h </w:instrText>
        </w:r>
        <w:r w:rsidR="00BB125A">
          <w:rPr>
            <w:noProof/>
            <w:webHidden/>
          </w:rPr>
        </w:r>
        <w:r w:rsidR="00BB125A">
          <w:rPr>
            <w:noProof/>
            <w:webHidden/>
          </w:rPr>
          <w:fldChar w:fldCharType="separate"/>
        </w:r>
        <w:r w:rsidR="00BB125A">
          <w:rPr>
            <w:noProof/>
            <w:webHidden/>
          </w:rPr>
          <w:t>11</w:t>
        </w:r>
        <w:r w:rsidR="00BB125A">
          <w:rPr>
            <w:noProof/>
            <w:webHidden/>
          </w:rPr>
          <w:fldChar w:fldCharType="end"/>
        </w:r>
      </w:hyperlink>
    </w:p>
    <w:p w14:paraId="3D69CEB6" w14:textId="4B6E4493" w:rsidR="00BB125A" w:rsidRDefault="00205471">
      <w:pPr>
        <w:pStyle w:val="TOC2"/>
        <w:rPr>
          <w:rFonts w:asciiTheme="minorHAnsi" w:eastAsiaTheme="minorEastAsia" w:hAnsiTheme="minorHAnsi" w:cstheme="minorBidi"/>
          <w:caps w:val="0"/>
          <w:noProof/>
          <w:sz w:val="22"/>
          <w:szCs w:val="22"/>
          <w:lang w:eastAsia="en-GB"/>
        </w:rPr>
      </w:pPr>
      <w:hyperlink w:anchor="_Toc76977677" w:history="1">
        <w:r w:rsidR="00BB125A" w:rsidRPr="00E811F2">
          <w:rPr>
            <w:rStyle w:val="Hyperlink"/>
            <w:noProof/>
          </w:rPr>
          <w:t>3.2</w:t>
        </w:r>
        <w:r w:rsidR="00BB125A">
          <w:rPr>
            <w:rFonts w:asciiTheme="minorHAnsi" w:eastAsiaTheme="minorEastAsia" w:hAnsiTheme="minorHAnsi" w:cstheme="minorBidi"/>
            <w:caps w:val="0"/>
            <w:noProof/>
            <w:sz w:val="22"/>
            <w:szCs w:val="22"/>
            <w:lang w:eastAsia="en-GB"/>
          </w:rPr>
          <w:tab/>
        </w:r>
        <w:r w:rsidR="00BB125A" w:rsidRPr="00E811F2">
          <w:rPr>
            <w:rStyle w:val="Hyperlink"/>
            <w:noProof/>
          </w:rPr>
          <w:t xml:space="preserve">VARIANT 02 - Square Flange Female Receptacle, for PCB TRANSMISSION Line WITH PIN </w:t>
        </w:r>
        <w:r w:rsidR="00BB125A" w:rsidRPr="00E811F2">
          <w:rPr>
            <w:rStyle w:val="Hyperlink"/>
            <w:rFonts w:cs="Arial"/>
            <w:noProof/>
          </w:rPr>
          <w:t>Ø</w:t>
        </w:r>
        <w:r w:rsidR="00BB125A" w:rsidRPr="00E811F2">
          <w:rPr>
            <w:rStyle w:val="Hyperlink"/>
            <w:noProof/>
          </w:rPr>
          <w:t>1.73mm</w:t>
        </w:r>
        <w:r w:rsidR="00BB125A">
          <w:rPr>
            <w:noProof/>
            <w:webHidden/>
          </w:rPr>
          <w:tab/>
        </w:r>
        <w:r w:rsidR="00BB125A">
          <w:rPr>
            <w:noProof/>
            <w:webHidden/>
          </w:rPr>
          <w:fldChar w:fldCharType="begin"/>
        </w:r>
        <w:r w:rsidR="00BB125A">
          <w:rPr>
            <w:noProof/>
            <w:webHidden/>
          </w:rPr>
          <w:instrText xml:space="preserve"> PAGEREF _Toc76977677 \h </w:instrText>
        </w:r>
        <w:r w:rsidR="00BB125A">
          <w:rPr>
            <w:noProof/>
            <w:webHidden/>
          </w:rPr>
        </w:r>
        <w:r w:rsidR="00BB125A">
          <w:rPr>
            <w:noProof/>
            <w:webHidden/>
          </w:rPr>
          <w:fldChar w:fldCharType="separate"/>
        </w:r>
        <w:r w:rsidR="00BB125A">
          <w:rPr>
            <w:noProof/>
            <w:webHidden/>
          </w:rPr>
          <w:t>12</w:t>
        </w:r>
        <w:r w:rsidR="00BB125A">
          <w:rPr>
            <w:noProof/>
            <w:webHidden/>
          </w:rPr>
          <w:fldChar w:fldCharType="end"/>
        </w:r>
      </w:hyperlink>
    </w:p>
    <w:p w14:paraId="1F2BF97B" w14:textId="63018491" w:rsidR="00BB125A" w:rsidRDefault="00205471">
      <w:pPr>
        <w:pStyle w:val="TOC2"/>
        <w:rPr>
          <w:rFonts w:asciiTheme="minorHAnsi" w:eastAsiaTheme="minorEastAsia" w:hAnsiTheme="minorHAnsi" w:cstheme="minorBidi"/>
          <w:caps w:val="0"/>
          <w:noProof/>
          <w:sz w:val="22"/>
          <w:szCs w:val="22"/>
          <w:lang w:eastAsia="en-GB"/>
        </w:rPr>
      </w:pPr>
      <w:hyperlink w:anchor="_Toc76977678" w:history="1">
        <w:r w:rsidR="00BB125A" w:rsidRPr="00E811F2">
          <w:rPr>
            <w:rStyle w:val="Hyperlink"/>
            <w:b/>
            <w:noProof/>
            <w:spacing w:val="5"/>
          </w:rPr>
          <w:t>APPENDIX A</w:t>
        </w:r>
        <w:r w:rsidR="00BB125A">
          <w:rPr>
            <w:noProof/>
            <w:webHidden/>
          </w:rPr>
          <w:tab/>
        </w:r>
        <w:r w:rsidR="00BB125A">
          <w:rPr>
            <w:noProof/>
            <w:webHidden/>
          </w:rPr>
          <w:fldChar w:fldCharType="begin"/>
        </w:r>
        <w:r w:rsidR="00BB125A">
          <w:rPr>
            <w:noProof/>
            <w:webHidden/>
          </w:rPr>
          <w:instrText xml:space="preserve"> PAGEREF _Toc76977678 \h </w:instrText>
        </w:r>
        <w:r w:rsidR="00BB125A">
          <w:rPr>
            <w:noProof/>
            <w:webHidden/>
          </w:rPr>
        </w:r>
        <w:r w:rsidR="00BB125A">
          <w:rPr>
            <w:noProof/>
            <w:webHidden/>
          </w:rPr>
          <w:fldChar w:fldCharType="separate"/>
        </w:r>
        <w:r w:rsidR="00BB125A">
          <w:rPr>
            <w:noProof/>
            <w:webHidden/>
          </w:rPr>
          <w:t>13</w:t>
        </w:r>
        <w:r w:rsidR="00BB125A">
          <w:rPr>
            <w:noProof/>
            <w:webHidden/>
          </w:rPr>
          <w:fldChar w:fldCharType="end"/>
        </w:r>
      </w:hyperlink>
    </w:p>
    <w:p w14:paraId="6D68CB8C" w14:textId="750EA398" w:rsidR="00052054" w:rsidRPr="00C66419" w:rsidRDefault="003B4AF9" w:rsidP="00694A3D">
      <w:pPr>
        <w:pStyle w:val="TOC2"/>
      </w:pPr>
      <w:r w:rsidRPr="00C66419">
        <w:fldChar w:fldCharType="end"/>
      </w:r>
      <w:r w:rsidR="00052054" w:rsidRPr="00C66419">
        <w:tab/>
      </w:r>
    </w:p>
    <w:p w14:paraId="6D68CB8D" w14:textId="77777777" w:rsidR="00052054" w:rsidRPr="00C66419" w:rsidRDefault="00052054">
      <w:pPr>
        <w:spacing w:after="0" w:line="240" w:lineRule="auto"/>
        <w:ind w:left="0" w:right="0"/>
        <w:jc w:val="left"/>
      </w:pPr>
      <w:r w:rsidRPr="00C66419">
        <w:br w:type="page"/>
      </w:r>
    </w:p>
    <w:p w14:paraId="6D68CB8E" w14:textId="3C71E549" w:rsidR="00052054" w:rsidRPr="00C66419" w:rsidRDefault="00052054" w:rsidP="00BD3F7C">
      <w:pPr>
        <w:pStyle w:val="Heading1"/>
      </w:pPr>
      <w:bookmarkStart w:id="0" w:name="_Toc76977657"/>
      <w:r w:rsidRPr="00C66419">
        <w:lastRenderedPageBreak/>
        <w:t>GENERAL</w:t>
      </w:r>
      <w:bookmarkEnd w:id="0"/>
    </w:p>
    <w:p w14:paraId="6D68CB8F" w14:textId="05D266B9" w:rsidR="00052054" w:rsidRPr="00C66419" w:rsidRDefault="00052054" w:rsidP="002877CE">
      <w:pPr>
        <w:pStyle w:val="Heading2"/>
      </w:pPr>
      <w:bookmarkStart w:id="1" w:name="_Toc76977658"/>
      <w:r w:rsidRPr="00C66419">
        <w:t>SCOPE</w:t>
      </w:r>
      <w:bookmarkEnd w:id="1"/>
    </w:p>
    <w:p w14:paraId="6D68CB90" w14:textId="77777777" w:rsidR="00052054" w:rsidRPr="00C66419" w:rsidRDefault="00052054" w:rsidP="00052054">
      <w:r w:rsidRPr="00C6641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052DAAAF" w:rsidR="00052054" w:rsidRPr="00C66419" w:rsidRDefault="00052054" w:rsidP="002877CE">
      <w:pPr>
        <w:pStyle w:val="Heading2"/>
      </w:pPr>
      <w:bookmarkStart w:id="2" w:name="_Toc76977659"/>
      <w:r w:rsidRPr="00C66419">
        <w:t>APPLICABLE DOCUMENTS</w:t>
      </w:r>
      <w:bookmarkEnd w:id="2"/>
    </w:p>
    <w:p w14:paraId="6D68CB92" w14:textId="77777777" w:rsidR="00052054" w:rsidRPr="00C66419" w:rsidRDefault="00052054" w:rsidP="00EC3F66">
      <w:pPr>
        <w:spacing w:after="120"/>
      </w:pPr>
      <w:r w:rsidRPr="00C66419">
        <w:t>The following documents form part of this specification and shall be read in conjunction with it:</w:t>
      </w:r>
    </w:p>
    <w:p w14:paraId="6D68CB93" w14:textId="7338347D" w:rsidR="00052054" w:rsidRDefault="00052054" w:rsidP="003936D4">
      <w:pPr>
        <w:pStyle w:val="alphabeticallist"/>
        <w:spacing w:after="60"/>
      </w:pPr>
      <w:r w:rsidRPr="00C66419">
        <w:t xml:space="preserve">ESCC Generic Specification </w:t>
      </w:r>
      <w:r w:rsidR="00D46DB4" w:rsidRPr="00C66419">
        <w:t>No.</w:t>
      </w:r>
      <w:hyperlink r:id="rId17" w:history="1">
        <w:r w:rsidR="00D46DB4" w:rsidRPr="00C66419">
          <w:rPr>
            <w:rStyle w:val="Hyperlink"/>
          </w:rPr>
          <w:t xml:space="preserve"> </w:t>
        </w:r>
        <w:hyperlink r:id="rId18" w:history="1">
          <w:r w:rsidR="0024793D" w:rsidRPr="00C66419">
            <w:rPr>
              <w:rStyle w:val="Hyperlink"/>
            </w:rPr>
            <w:t>3402</w:t>
          </w:r>
        </w:hyperlink>
      </w:hyperlink>
      <w:r w:rsidR="00D46DB4" w:rsidRPr="00C66419">
        <w:t>.</w:t>
      </w:r>
    </w:p>
    <w:p w14:paraId="733BBFE5" w14:textId="6A0F5D17" w:rsidR="00BB64B6" w:rsidRDefault="00BB64B6" w:rsidP="00BB64B6">
      <w:pPr>
        <w:pStyle w:val="alphabeticallist"/>
        <w:spacing w:after="60"/>
      </w:pPr>
      <w:r w:rsidRPr="00C66419">
        <w:t>ESCC Generic Specification No.</w:t>
      </w:r>
      <w:hyperlink r:id="rId19" w:history="1">
        <w:r w:rsidRPr="00C66419">
          <w:rPr>
            <w:rStyle w:val="Hyperlink"/>
          </w:rPr>
          <w:t xml:space="preserve"> </w:t>
        </w:r>
        <w:hyperlink r:id="rId20" w:history="1">
          <w:r>
            <w:rPr>
              <w:rStyle w:val="Hyperlink"/>
            </w:rPr>
            <w:t>3408</w:t>
          </w:r>
        </w:hyperlink>
      </w:hyperlink>
      <w:r w:rsidRPr="00C66419">
        <w:t>.</w:t>
      </w:r>
    </w:p>
    <w:p w14:paraId="0DB4C60C" w14:textId="6A7339FB" w:rsidR="003936D4" w:rsidRPr="00D60A25" w:rsidRDefault="00205471" w:rsidP="003936D4">
      <w:pPr>
        <w:pStyle w:val="alphabeticallist"/>
        <w:spacing w:after="60"/>
        <w:rPr>
          <w:highlight w:val="yellow"/>
        </w:rPr>
      </w:pPr>
      <w:hyperlink r:id="rId21" w:history="1">
        <w:r w:rsidR="005D64EC" w:rsidRPr="003C2020">
          <w:rPr>
            <w:rStyle w:val="Hyperlink"/>
            <w:highlight w:val="yellow"/>
          </w:rPr>
          <w:t>MIL-STD-348</w:t>
        </w:r>
      </w:hyperlink>
      <w:r w:rsidR="003936D4" w:rsidRPr="00D60A25">
        <w:rPr>
          <w:highlight w:val="yellow"/>
        </w:rPr>
        <w:t>, Department of Defence Interface Standard: Radio Frequency Connector Interfaces.</w:t>
      </w:r>
    </w:p>
    <w:p w14:paraId="6D68CB94" w14:textId="79CA5D60" w:rsidR="00052054" w:rsidRPr="00C66419" w:rsidRDefault="00052054" w:rsidP="002877CE">
      <w:pPr>
        <w:pStyle w:val="Heading2"/>
      </w:pPr>
      <w:bookmarkStart w:id="3" w:name="_Toc76977660"/>
      <w:r w:rsidRPr="00C66419">
        <w:t>TERMS, DEFINITIONS, ABBREVIATIONS, SYMBOLS AND UNITS</w:t>
      </w:r>
      <w:bookmarkEnd w:id="3"/>
    </w:p>
    <w:p w14:paraId="6D68CB95" w14:textId="61845156" w:rsidR="00052054" w:rsidRPr="00C66419" w:rsidRDefault="00052054" w:rsidP="00052054">
      <w:r w:rsidRPr="00C66419">
        <w:t xml:space="preserve">For the purpose of this specification, the terms, definitions, abbreviations, symbols and units specified in ESCC Basic Specification No. </w:t>
      </w:r>
      <w:hyperlink r:id="rId22" w:history="1">
        <w:r w:rsidR="00D46DB4" w:rsidRPr="00C66419">
          <w:rPr>
            <w:rStyle w:val="Hyperlink"/>
          </w:rPr>
          <w:t>21300</w:t>
        </w:r>
      </w:hyperlink>
      <w:r w:rsidR="00D46DB4" w:rsidRPr="00C66419">
        <w:t xml:space="preserve"> </w:t>
      </w:r>
      <w:r w:rsidRPr="00C66419">
        <w:t>shall apply.</w:t>
      </w:r>
    </w:p>
    <w:p w14:paraId="6D68CB96" w14:textId="79462546" w:rsidR="00052054" w:rsidRPr="00C66419" w:rsidRDefault="00052054" w:rsidP="002877CE">
      <w:pPr>
        <w:pStyle w:val="Heading2"/>
      </w:pPr>
      <w:bookmarkStart w:id="4" w:name="_Toc76977661"/>
      <w:r w:rsidRPr="00C66419">
        <w:t>THE ESCC COMPONENT NUMBER AND COMPONENT TYPE VARIANTS</w:t>
      </w:r>
      <w:bookmarkEnd w:id="4"/>
    </w:p>
    <w:p w14:paraId="6D68CB97" w14:textId="065D087E" w:rsidR="00052054" w:rsidRPr="00C66419" w:rsidRDefault="00052054" w:rsidP="00052054">
      <w:pPr>
        <w:pStyle w:val="Heading3"/>
      </w:pPr>
      <w:bookmarkStart w:id="5" w:name="_Toc323044221"/>
      <w:bookmarkStart w:id="6" w:name="_Ref499128254"/>
      <w:bookmarkStart w:id="7" w:name="_Ref65843459"/>
      <w:bookmarkStart w:id="8" w:name="_Ref73973727"/>
      <w:bookmarkStart w:id="9" w:name="_Ref74050616"/>
      <w:bookmarkStart w:id="10" w:name="_Ref74838590"/>
      <w:bookmarkStart w:id="11" w:name="_Toc76977662"/>
      <w:r w:rsidRPr="00C66419">
        <w:t>The ESCC Component Number</w:t>
      </w:r>
      <w:bookmarkEnd w:id="5"/>
      <w:bookmarkEnd w:id="6"/>
      <w:bookmarkEnd w:id="7"/>
      <w:bookmarkEnd w:id="8"/>
      <w:bookmarkEnd w:id="9"/>
      <w:bookmarkEnd w:id="10"/>
      <w:bookmarkEnd w:id="11"/>
    </w:p>
    <w:p w14:paraId="6D68CB98" w14:textId="77777777" w:rsidR="00052054" w:rsidRPr="00C66419" w:rsidRDefault="00052054" w:rsidP="00EC3F66">
      <w:pPr>
        <w:spacing w:after="120"/>
      </w:pPr>
      <w:r w:rsidRPr="00C66419">
        <w:t>The ESCC Component Number shall be constituted as follows:</w:t>
      </w:r>
    </w:p>
    <w:p w14:paraId="3B8E1E0C" w14:textId="63959F81" w:rsidR="001F499B" w:rsidRDefault="007C3D71" w:rsidP="001F499B">
      <w:pPr>
        <w:pStyle w:val="alphabeticallist"/>
      </w:pPr>
      <w:r w:rsidRPr="001F499B">
        <w:t>For</w:t>
      </w:r>
      <w:r w:rsidRPr="00C66419">
        <w:t xml:space="preserve"> components with a fixed configuration</w:t>
      </w:r>
      <w:r w:rsidR="001A5E76">
        <w:t xml:space="preserve"> </w:t>
      </w:r>
      <w:r w:rsidR="001A5E76" w:rsidRPr="00C66419">
        <w:t>(see Para</w:t>
      </w:r>
      <w:r w:rsidR="001A5E76">
        <w:t>s</w:t>
      </w:r>
      <w:r w:rsidR="001A5E76" w:rsidRPr="00C66419">
        <w:t>.</w:t>
      </w:r>
      <w:r w:rsidR="001A5E76">
        <w:t xml:space="preserve"> </w:t>
      </w:r>
      <w:r w:rsidR="001A5E76">
        <w:fldChar w:fldCharType="begin"/>
      </w:r>
      <w:r w:rsidR="001A5E76">
        <w:instrText xml:space="preserve"> REF _Ref494699584 \r \h </w:instrText>
      </w:r>
      <w:r w:rsidR="001A5E76">
        <w:fldChar w:fldCharType="separate"/>
      </w:r>
      <w:r w:rsidR="00BB125A">
        <w:t>1.4.2</w:t>
      </w:r>
      <w:r w:rsidR="001A5E76">
        <w:fldChar w:fldCharType="end"/>
      </w:r>
      <w:r w:rsidR="001A5E76">
        <w:t xml:space="preserve"> and </w:t>
      </w:r>
      <w:r w:rsidR="00ED04BB">
        <w:fldChar w:fldCharType="begin"/>
      </w:r>
      <w:r w:rsidR="00ED04BB">
        <w:instrText xml:space="preserve"> REF _Ref74147491 \r \h </w:instrText>
      </w:r>
      <w:r w:rsidR="00ED04BB">
        <w:fldChar w:fldCharType="separate"/>
      </w:r>
      <w:r w:rsidR="00BB125A">
        <w:t>3</w:t>
      </w:r>
      <w:r w:rsidR="00ED04BB">
        <w:fldChar w:fldCharType="end"/>
      </w:r>
      <w:r w:rsidR="001A5E76" w:rsidRPr="00C66419">
        <w:t>)</w:t>
      </w:r>
      <w:r w:rsidR="00C66419" w:rsidRPr="00C66419">
        <w:t>:</w:t>
      </w:r>
      <w:r w:rsidR="00A75567">
        <w:t xml:space="preserve"> </w:t>
      </w:r>
      <w:bookmarkStart w:id="12" w:name="_Hlk65746112"/>
    </w:p>
    <w:p w14:paraId="6D68CB99" w14:textId="24A0FF53" w:rsidR="00052054" w:rsidRPr="00C66419" w:rsidRDefault="006C6D72" w:rsidP="00745A10">
      <w:pPr>
        <w:pStyle w:val="alphabeticallist"/>
        <w:numPr>
          <w:ilvl w:val="0"/>
          <w:numId w:val="0"/>
        </w:numPr>
        <w:spacing w:before="120" w:after="120"/>
        <w:ind w:left="1985"/>
      </w:pPr>
      <w:r w:rsidRPr="00C66419">
        <w:t xml:space="preserve">Example: </w:t>
      </w:r>
      <w:r w:rsidR="007C3D71" w:rsidRPr="001F499B">
        <w:rPr>
          <w:highlight w:val="yellow"/>
        </w:rPr>
        <w:t>34020</w:t>
      </w:r>
      <w:r w:rsidR="007565B5">
        <w:rPr>
          <w:highlight w:val="yellow"/>
        </w:rPr>
        <w:t>27</w:t>
      </w:r>
      <w:r w:rsidR="007C3D71" w:rsidRPr="001F499B">
        <w:rPr>
          <w:highlight w:val="yellow"/>
        </w:rPr>
        <w:t>0</w:t>
      </w:r>
      <w:r w:rsidR="007565B5">
        <w:rPr>
          <w:highlight w:val="yellow"/>
        </w:rPr>
        <w:t>2</w:t>
      </w:r>
    </w:p>
    <w:p w14:paraId="6D68CB9A" w14:textId="0B5320D5" w:rsidR="00052054" w:rsidRPr="00C66419" w:rsidRDefault="00052054" w:rsidP="00745A10">
      <w:pPr>
        <w:pStyle w:val="Bullet2"/>
        <w:spacing w:after="60"/>
      </w:pPr>
      <w:r w:rsidRPr="00C66419">
        <w:t>Detail Specification Reference: 3</w:t>
      </w:r>
      <w:r w:rsidR="007C3D71" w:rsidRPr="00C66419">
        <w:t>4020</w:t>
      </w:r>
      <w:r w:rsidR="003E428F">
        <w:t>27</w:t>
      </w:r>
    </w:p>
    <w:p w14:paraId="6D68CB9B" w14:textId="0BCC75FB" w:rsidR="00052054" w:rsidRPr="00C66419" w:rsidRDefault="00052054" w:rsidP="00745A10">
      <w:pPr>
        <w:pStyle w:val="Bullet2"/>
        <w:spacing w:after="60"/>
      </w:pPr>
      <w:r w:rsidRPr="00C66419">
        <w:t>Component Type Variant Number: 0</w:t>
      </w:r>
      <w:r w:rsidR="004A4562">
        <w:t>2</w:t>
      </w:r>
    </w:p>
    <w:bookmarkEnd w:id="12"/>
    <w:p w14:paraId="0FA352F8" w14:textId="44B04A33" w:rsidR="00745A10" w:rsidRPr="00C66419" w:rsidRDefault="00745A10" w:rsidP="004A4562">
      <w:pPr>
        <w:pStyle w:val="alphabeticallist"/>
        <w:spacing w:before="240"/>
      </w:pPr>
      <w:r w:rsidRPr="00C66419">
        <w:t xml:space="preserve">For components </w:t>
      </w:r>
      <w:r w:rsidR="001A5E76">
        <w:t xml:space="preserve">with a variable configuration </w:t>
      </w:r>
      <w:r w:rsidR="002F1B01" w:rsidRPr="00C66419">
        <w:t xml:space="preserve">where </w:t>
      </w:r>
      <w:r w:rsidR="00A31F68" w:rsidRPr="00C66419">
        <w:t xml:space="preserve">the </w:t>
      </w:r>
      <w:r w:rsidR="00A75567">
        <w:t xml:space="preserve">rear </w:t>
      </w:r>
      <w:r w:rsidR="00A31F68" w:rsidRPr="00C66419">
        <w:t xml:space="preserve">contact </w:t>
      </w:r>
      <w:r w:rsidR="002F1B01" w:rsidRPr="00C66419">
        <w:t xml:space="preserve">and insert </w:t>
      </w:r>
      <w:r w:rsidR="00A31F68" w:rsidRPr="00C66419">
        <w:t xml:space="preserve">dimensions </w:t>
      </w:r>
      <w:r w:rsidR="00B74FE4">
        <w:t>E</w:t>
      </w:r>
      <w:r w:rsidR="00A31F68" w:rsidRPr="00C66419">
        <w:t xml:space="preserve"> and </w:t>
      </w:r>
      <w:r w:rsidR="00B74FE4">
        <w:t>D</w:t>
      </w:r>
      <w:r w:rsidR="00A31F68" w:rsidRPr="00C66419">
        <w:t xml:space="preserve"> </w:t>
      </w:r>
      <w:r w:rsidRPr="00C66419">
        <w:t>shall be selected by the Orderer</w:t>
      </w:r>
      <w:r w:rsidR="001A5E76">
        <w:t xml:space="preserve"> </w:t>
      </w:r>
      <w:r w:rsidR="001A5E76" w:rsidRPr="00C66419">
        <w:t>(see Para</w:t>
      </w:r>
      <w:r w:rsidR="001A5E76">
        <w:t>s</w:t>
      </w:r>
      <w:r w:rsidR="001A5E76" w:rsidRPr="00C66419">
        <w:t>.</w:t>
      </w:r>
      <w:r w:rsidR="001A5E76">
        <w:t xml:space="preserve"> </w:t>
      </w:r>
      <w:r w:rsidR="001A5E76">
        <w:fldChar w:fldCharType="begin"/>
      </w:r>
      <w:r w:rsidR="001A5E76">
        <w:instrText xml:space="preserve"> REF _Ref494699584 \r \h </w:instrText>
      </w:r>
      <w:r w:rsidR="001A5E76">
        <w:fldChar w:fldCharType="separate"/>
      </w:r>
      <w:r w:rsidR="00BB125A">
        <w:t>1.4.2</w:t>
      </w:r>
      <w:r w:rsidR="001A5E76">
        <w:fldChar w:fldCharType="end"/>
      </w:r>
      <w:r w:rsidR="001A5E76">
        <w:t xml:space="preserve"> and </w:t>
      </w:r>
      <w:r w:rsidR="00ED04BB">
        <w:fldChar w:fldCharType="begin"/>
      </w:r>
      <w:r w:rsidR="00ED04BB">
        <w:instrText xml:space="preserve"> REF _Ref74147491 \r \h </w:instrText>
      </w:r>
      <w:r w:rsidR="00ED04BB">
        <w:fldChar w:fldCharType="separate"/>
      </w:r>
      <w:r w:rsidR="00BB125A">
        <w:t>3</w:t>
      </w:r>
      <w:r w:rsidR="00ED04BB">
        <w:fldChar w:fldCharType="end"/>
      </w:r>
      <w:r w:rsidR="001A5E76" w:rsidRPr="00C66419">
        <w:t>)</w:t>
      </w:r>
      <w:r w:rsidR="002F1B01" w:rsidRPr="00C66419">
        <w:t>:</w:t>
      </w:r>
    </w:p>
    <w:p w14:paraId="52A6AFDF" w14:textId="4B24916C" w:rsidR="00745A10" w:rsidRPr="00C66419" w:rsidRDefault="00745A10" w:rsidP="00745A10">
      <w:pPr>
        <w:pStyle w:val="alphabeticallist"/>
        <w:numPr>
          <w:ilvl w:val="0"/>
          <w:numId w:val="0"/>
        </w:numPr>
        <w:spacing w:before="120" w:after="120"/>
        <w:ind w:left="1985"/>
      </w:pPr>
      <w:r w:rsidRPr="00C66419">
        <w:t xml:space="preserve">Example: </w:t>
      </w:r>
      <w:r w:rsidRPr="008C2032">
        <w:rPr>
          <w:highlight w:val="yellow"/>
        </w:rPr>
        <w:t>34020</w:t>
      </w:r>
      <w:r w:rsidR="007565B5">
        <w:rPr>
          <w:highlight w:val="yellow"/>
        </w:rPr>
        <w:t>2701</w:t>
      </w:r>
      <w:r w:rsidR="002F1B01" w:rsidRPr="008C2032">
        <w:rPr>
          <w:highlight w:val="yellow"/>
        </w:rPr>
        <w:t>13D</w:t>
      </w:r>
      <w:r w:rsidR="001A5E76" w:rsidRPr="008C2032">
        <w:rPr>
          <w:highlight w:val="yellow"/>
        </w:rPr>
        <w:t>0</w:t>
      </w:r>
      <w:r w:rsidR="002F1B01" w:rsidRPr="008C2032">
        <w:rPr>
          <w:highlight w:val="yellow"/>
        </w:rPr>
        <w:t>0</w:t>
      </w:r>
      <w:r w:rsidR="00613D0B">
        <w:rPr>
          <w:highlight w:val="yellow"/>
        </w:rPr>
        <w:t>7</w:t>
      </w:r>
      <w:r w:rsidR="002F1B01" w:rsidRPr="008C2032">
        <w:rPr>
          <w:highlight w:val="yellow"/>
        </w:rPr>
        <w:t>D5</w:t>
      </w:r>
    </w:p>
    <w:p w14:paraId="5FB5D574" w14:textId="282447F6" w:rsidR="00745A10" w:rsidRPr="00C66419" w:rsidRDefault="00745A10" w:rsidP="00745A10">
      <w:pPr>
        <w:pStyle w:val="Bullet2"/>
        <w:spacing w:after="60"/>
      </w:pPr>
      <w:r w:rsidRPr="00C66419">
        <w:t>Detail Specification Reference: 34020</w:t>
      </w:r>
      <w:r w:rsidR="003E428F">
        <w:t>27</w:t>
      </w:r>
    </w:p>
    <w:p w14:paraId="5DCA9C01" w14:textId="70D78A3C" w:rsidR="00745A10" w:rsidRPr="00C66419" w:rsidRDefault="00745A10" w:rsidP="00745A10">
      <w:pPr>
        <w:pStyle w:val="Bullet2"/>
        <w:spacing w:after="60"/>
      </w:pPr>
      <w:r w:rsidRPr="00C66419">
        <w:t xml:space="preserve">Component Type Variant </w:t>
      </w:r>
      <w:r w:rsidRPr="0033531B">
        <w:t xml:space="preserve">Number: </w:t>
      </w:r>
      <w:r w:rsidR="007565B5">
        <w:t>01</w:t>
      </w:r>
    </w:p>
    <w:p w14:paraId="40CFBC89" w14:textId="53443EB3" w:rsidR="00745A10" w:rsidRPr="00C66419" w:rsidRDefault="00745A10" w:rsidP="00745A10">
      <w:pPr>
        <w:pStyle w:val="Bullet2"/>
        <w:spacing w:after="60"/>
      </w:pPr>
      <w:r w:rsidRPr="00C66419">
        <w:t xml:space="preserve">Characteristic code: </w:t>
      </w:r>
      <w:r w:rsidR="002F1B01" w:rsidRPr="00C66419">
        <w:t xml:space="preserve">Dimension </w:t>
      </w:r>
      <w:r w:rsidR="00B74FE4">
        <w:t>E</w:t>
      </w:r>
      <w:r w:rsidR="002F1B01" w:rsidRPr="00C66419">
        <w:t xml:space="preserve">: </w:t>
      </w:r>
      <w:r w:rsidR="00A75567">
        <w:t>Rear c</w:t>
      </w:r>
      <w:r w:rsidR="002F1B01" w:rsidRPr="00C66419">
        <w:t>ontact length</w:t>
      </w:r>
      <w:r w:rsidRPr="00C66419">
        <w:t xml:space="preserve"> (</w:t>
      </w:r>
      <w:r w:rsidR="002F1B01" w:rsidRPr="00C66419">
        <w:t>13mm</w:t>
      </w:r>
      <w:r w:rsidRPr="00C66419">
        <w:t xml:space="preserve">): </w:t>
      </w:r>
      <w:r w:rsidR="002F1B01" w:rsidRPr="00C66419">
        <w:t>13D</w:t>
      </w:r>
      <w:r w:rsidR="001A5E76">
        <w:t>0</w:t>
      </w:r>
      <w:r w:rsidRPr="00C66419">
        <w:t xml:space="preserve"> (as required)</w:t>
      </w:r>
    </w:p>
    <w:p w14:paraId="1BBE9ED6" w14:textId="2B093C16" w:rsidR="002F1B01" w:rsidRPr="00C66419" w:rsidRDefault="002F1B01" w:rsidP="002F1B01">
      <w:pPr>
        <w:pStyle w:val="Bullet2"/>
        <w:spacing w:after="60"/>
      </w:pPr>
      <w:r w:rsidRPr="00C66419">
        <w:t xml:space="preserve">Characteristic code: Dimension </w:t>
      </w:r>
      <w:r w:rsidR="00B74FE4">
        <w:t>D</w:t>
      </w:r>
      <w:r w:rsidRPr="00C66419">
        <w:t xml:space="preserve">: </w:t>
      </w:r>
      <w:r w:rsidR="00A75567">
        <w:t>Rear i</w:t>
      </w:r>
      <w:r w:rsidRPr="00C66419">
        <w:t>nsert length (</w:t>
      </w:r>
      <w:r w:rsidR="00613D0B" w:rsidRPr="00613D0B">
        <w:rPr>
          <w:highlight w:val="yellow"/>
        </w:rPr>
        <w:t>7</w:t>
      </w:r>
      <w:r w:rsidRPr="00613D0B">
        <w:rPr>
          <w:highlight w:val="yellow"/>
        </w:rPr>
        <w:t>.5mm): 0</w:t>
      </w:r>
      <w:r w:rsidR="00613D0B" w:rsidRPr="00613D0B">
        <w:rPr>
          <w:highlight w:val="yellow"/>
        </w:rPr>
        <w:t>7</w:t>
      </w:r>
      <w:r w:rsidRPr="00613D0B">
        <w:rPr>
          <w:highlight w:val="yellow"/>
        </w:rPr>
        <w:t>D5</w:t>
      </w:r>
      <w:r w:rsidRPr="00C66419">
        <w:t xml:space="preserve"> (as required)</w:t>
      </w:r>
    </w:p>
    <w:p w14:paraId="6D68CB9F" w14:textId="7BCEFEB6" w:rsidR="00052054" w:rsidRPr="00C66419" w:rsidRDefault="00052054" w:rsidP="00BB125A">
      <w:pPr>
        <w:pStyle w:val="Heading4"/>
        <w:numPr>
          <w:ilvl w:val="3"/>
          <w:numId w:val="40"/>
        </w:numPr>
      </w:pPr>
      <w:bookmarkStart w:id="13" w:name="_Ref74050217"/>
      <w:r w:rsidRPr="00C66419">
        <w:t>Characteristics Codes</w:t>
      </w:r>
      <w:bookmarkEnd w:id="13"/>
    </w:p>
    <w:p w14:paraId="6D68CBA0" w14:textId="4F0E9622" w:rsidR="006C6D72" w:rsidRPr="00C66419" w:rsidRDefault="006C6D72" w:rsidP="000B75BB">
      <w:pPr>
        <w:keepNext/>
        <w:spacing w:after="120"/>
      </w:pPr>
      <w:r w:rsidRPr="00C66419">
        <w:t xml:space="preserve">Characteristics to be codified as part of the ESCC Component Number </w:t>
      </w:r>
      <w:r w:rsidR="00723F57" w:rsidRPr="00C66419">
        <w:t xml:space="preserve">(as applicable) </w:t>
      </w:r>
      <w:r w:rsidRPr="00C66419">
        <w:t>shall be as follows:</w:t>
      </w:r>
    </w:p>
    <w:p w14:paraId="6D68CBAD" w14:textId="463E93FA" w:rsidR="006C6D72" w:rsidRPr="00C66419" w:rsidRDefault="007D062E" w:rsidP="003A2F97">
      <w:pPr>
        <w:pStyle w:val="alphabeticallist"/>
        <w:keepNext/>
        <w:keepLines/>
        <w:spacing w:before="120" w:after="120"/>
      </w:pPr>
      <w:bookmarkStart w:id="14" w:name="_Hlk74048950"/>
      <w:r>
        <w:t xml:space="preserve">Dimension </w:t>
      </w:r>
      <w:r w:rsidR="00B74FE4">
        <w:t>D</w:t>
      </w:r>
      <w:r>
        <w:t xml:space="preserve"> and </w:t>
      </w:r>
      <w:r w:rsidR="00B74FE4">
        <w:t>E</w:t>
      </w:r>
      <w:r>
        <w:t xml:space="preserve">: </w:t>
      </w:r>
      <w:bookmarkEnd w:id="14"/>
      <w:r w:rsidR="00A75567">
        <w:t xml:space="preserve">Rear </w:t>
      </w:r>
      <w:r w:rsidR="00B74FE4">
        <w:t xml:space="preserve">insert and </w:t>
      </w:r>
      <w:r w:rsidR="00A75567">
        <w:t>c</w:t>
      </w:r>
      <w:r w:rsidR="002D561B" w:rsidRPr="00C66419">
        <w:t>ontact length</w:t>
      </w:r>
      <w:r w:rsidR="00723F57" w:rsidRPr="00C66419">
        <w:t>s</w:t>
      </w:r>
      <w:r w:rsidR="002D561B" w:rsidRPr="00C66419">
        <w:t xml:space="preserve"> </w:t>
      </w:r>
      <w:r w:rsidR="009B43CD"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BB125A">
        <w:t>3</w:t>
      </w:r>
      <w:r w:rsidR="00ED04BB">
        <w:fldChar w:fldCharType="end"/>
      </w:r>
      <w:r w:rsidR="009B43CD" w:rsidRPr="00C66419">
        <w:t xml:space="preserve">) </w:t>
      </w:r>
      <w:r w:rsidR="006C6D72" w:rsidRPr="00C66419">
        <w:t>expressed by the following codes</w:t>
      </w:r>
      <w:r w:rsidR="002D561B" w:rsidRPr="00C66419">
        <w:t>. The unit quantity shall be mm</w:t>
      </w:r>
      <w:r w:rsidR="006C6D72" w:rsidRPr="00C66419">
        <w:t>:</w:t>
      </w:r>
      <w:r w:rsidR="00052054" w:rsidRPr="00C66419">
        <w:t> </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3091"/>
        <w:gridCol w:w="1134"/>
      </w:tblGrid>
      <w:tr w:rsidR="006C6D72" w:rsidRPr="00C66419" w14:paraId="6D68CBB1" w14:textId="77777777" w:rsidTr="00613D0B">
        <w:trPr>
          <w:trHeight w:val="283"/>
        </w:trPr>
        <w:tc>
          <w:tcPr>
            <w:tcW w:w="3091" w:type="dxa"/>
          </w:tcPr>
          <w:p w14:paraId="6D68CBAF" w14:textId="1714F0A6" w:rsidR="006C6D72" w:rsidRPr="00C66419" w:rsidRDefault="009B43CD" w:rsidP="002076F9">
            <w:pPr>
              <w:pStyle w:val="Bodyjustified"/>
              <w:keepNext/>
              <w:keepLines/>
              <w:widowControl/>
            </w:pPr>
            <w:r w:rsidRPr="00C66419">
              <w:t xml:space="preserve">Dimension </w:t>
            </w:r>
            <w:r w:rsidR="00B74FE4">
              <w:t>D</w:t>
            </w:r>
            <w:r w:rsidRPr="00C66419">
              <w:t xml:space="preserve"> or </w:t>
            </w:r>
            <w:r w:rsidR="00B74FE4">
              <w:t>E</w:t>
            </w:r>
            <w:r w:rsidRPr="00C66419">
              <w:t xml:space="preserve"> </w:t>
            </w:r>
            <w:r w:rsidR="00723F57" w:rsidRPr="00C66419">
              <w:t>Length (mm)</w:t>
            </w:r>
          </w:p>
        </w:tc>
        <w:tc>
          <w:tcPr>
            <w:tcW w:w="1134" w:type="dxa"/>
          </w:tcPr>
          <w:p w14:paraId="6D68CBB0" w14:textId="412AA619" w:rsidR="006C6D72" w:rsidRPr="00C66419" w:rsidRDefault="00924467" w:rsidP="002076F9">
            <w:pPr>
              <w:pStyle w:val="Bodyjustified"/>
              <w:keepNext/>
              <w:keepLines/>
              <w:widowControl/>
            </w:pPr>
            <w:r w:rsidRPr="00C66419">
              <w:t>Code</w:t>
            </w:r>
          </w:p>
        </w:tc>
      </w:tr>
      <w:tr w:rsidR="00924467" w:rsidRPr="00C66419" w14:paraId="6D68CBB4" w14:textId="77777777" w:rsidTr="00613D0B">
        <w:trPr>
          <w:trHeight w:val="283"/>
        </w:trPr>
        <w:tc>
          <w:tcPr>
            <w:tcW w:w="3091" w:type="dxa"/>
            <w:tcBorders>
              <w:bottom w:val="single" w:sz="4" w:space="0" w:color="auto"/>
            </w:tcBorders>
            <w:vAlign w:val="center"/>
          </w:tcPr>
          <w:p w14:paraId="6D68CBB2" w14:textId="1FBC1EA7" w:rsidR="00924467" w:rsidRPr="00C66419" w:rsidRDefault="00723F57" w:rsidP="00E36785">
            <w:pPr>
              <w:pStyle w:val="Bodyjustified"/>
              <w:keepNext/>
              <w:keepLines/>
              <w:widowControl/>
            </w:pPr>
            <w:r w:rsidRPr="00C66419">
              <w:t>XX.X</w:t>
            </w:r>
          </w:p>
        </w:tc>
        <w:tc>
          <w:tcPr>
            <w:tcW w:w="1134" w:type="dxa"/>
            <w:tcBorders>
              <w:bottom w:val="single" w:sz="4" w:space="0" w:color="auto"/>
            </w:tcBorders>
            <w:vAlign w:val="center"/>
          </w:tcPr>
          <w:p w14:paraId="6D68CBB3" w14:textId="0EF0AE4F" w:rsidR="00924467" w:rsidRPr="00C66419" w:rsidRDefault="00723F57" w:rsidP="00E36785">
            <w:pPr>
              <w:pStyle w:val="Bodyjustified"/>
              <w:keepNext/>
              <w:keepLines/>
              <w:widowControl/>
            </w:pPr>
            <w:r w:rsidRPr="00C66419">
              <w:t>XXDX</w:t>
            </w:r>
          </w:p>
        </w:tc>
      </w:tr>
    </w:tbl>
    <w:p w14:paraId="4F7F977C" w14:textId="77777777" w:rsidR="00600AAD" w:rsidRPr="00C66419" w:rsidRDefault="00600AAD" w:rsidP="00600AAD">
      <w:pPr>
        <w:pStyle w:val="NOTES"/>
        <w:ind w:left="567"/>
      </w:pPr>
      <w:r w:rsidRPr="00917092">
        <w:rPr>
          <w:highlight w:val="yellow"/>
        </w:rPr>
        <w:t>NOTES:</w:t>
      </w:r>
    </w:p>
    <w:p w14:paraId="6CE34C35" w14:textId="3F9B4DE0" w:rsidR="00600AAD" w:rsidRDefault="00600AAD" w:rsidP="00600AAD">
      <w:pPr>
        <w:pStyle w:val="numericallist"/>
        <w:spacing w:after="60"/>
        <w:ind w:left="2552"/>
        <w:rPr>
          <w:highlight w:val="yellow"/>
        </w:rPr>
      </w:pPr>
      <w:r w:rsidRPr="00B74FE4">
        <w:rPr>
          <w:highlight w:val="yellow"/>
        </w:rPr>
        <w:t xml:space="preserve">Dimension </w:t>
      </w:r>
      <w:r w:rsidR="00B74FE4" w:rsidRPr="00B74FE4">
        <w:rPr>
          <w:highlight w:val="yellow"/>
        </w:rPr>
        <w:t>E</w:t>
      </w:r>
      <w:r w:rsidRPr="00B74FE4">
        <w:rPr>
          <w:highlight w:val="yellow"/>
        </w:rPr>
        <w:t xml:space="preserve"> shall always be greater than </w:t>
      </w:r>
      <w:r w:rsidR="00B74FE4" w:rsidRPr="00B74FE4">
        <w:rPr>
          <w:highlight w:val="yellow"/>
        </w:rPr>
        <w:t>D</w:t>
      </w:r>
      <w:r w:rsidRPr="00B74FE4">
        <w:rPr>
          <w:highlight w:val="yellow"/>
        </w:rPr>
        <w:t>. Both values shall always be positive.</w:t>
      </w:r>
    </w:p>
    <w:p w14:paraId="6D68CBC3" w14:textId="62EA786E" w:rsidR="00052054" w:rsidRPr="00E67A16" w:rsidRDefault="00052054" w:rsidP="00ED04BB">
      <w:pPr>
        <w:pStyle w:val="Heading3"/>
        <w:rPr>
          <w:highlight w:val="yellow"/>
        </w:rPr>
      </w:pPr>
      <w:bookmarkStart w:id="15" w:name="_Ref494699584"/>
      <w:bookmarkStart w:id="16" w:name="_Toc76977663"/>
      <w:r w:rsidRPr="00E67A16">
        <w:rPr>
          <w:highlight w:val="yellow"/>
        </w:rPr>
        <w:lastRenderedPageBreak/>
        <w:t>Component Type Variants</w:t>
      </w:r>
      <w:bookmarkEnd w:id="15"/>
      <w:bookmarkEnd w:id="16"/>
    </w:p>
    <w:p w14:paraId="6D68CBC4" w14:textId="68E0BF93" w:rsidR="00052054" w:rsidRPr="00C66419" w:rsidRDefault="00052054" w:rsidP="00ED04BB">
      <w:pPr>
        <w:keepNext/>
        <w:spacing w:after="120"/>
      </w:pPr>
      <w:r w:rsidRPr="00C66419">
        <w:t>The component type variants applicable to this specification are as follows:</w:t>
      </w:r>
    </w:p>
    <w:tbl>
      <w:tblPr>
        <w:tblStyle w:val="TableGrid11"/>
        <w:tblW w:w="9677" w:type="dxa"/>
        <w:tblInd w:w="562" w:type="dxa"/>
        <w:tblCellMar>
          <w:left w:w="0" w:type="dxa"/>
          <w:right w:w="0" w:type="dxa"/>
        </w:tblCellMar>
        <w:tblLook w:val="04A0" w:firstRow="1" w:lastRow="0" w:firstColumn="1" w:lastColumn="0" w:noHBand="0" w:noVBand="1"/>
      </w:tblPr>
      <w:tblGrid>
        <w:gridCol w:w="851"/>
        <w:gridCol w:w="7512"/>
        <w:gridCol w:w="1314"/>
      </w:tblGrid>
      <w:tr w:rsidR="00386EEE" w:rsidRPr="00C66419" w14:paraId="7D950A3F" w14:textId="3BAE9BDE" w:rsidTr="00613D0B">
        <w:trPr>
          <w:cantSplit/>
          <w:tblHeader/>
        </w:trPr>
        <w:tc>
          <w:tcPr>
            <w:tcW w:w="851" w:type="dxa"/>
          </w:tcPr>
          <w:p w14:paraId="5F15D941" w14:textId="634C2C80"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Variant Number</w:t>
            </w:r>
          </w:p>
        </w:tc>
        <w:tc>
          <w:tcPr>
            <w:tcW w:w="7512" w:type="dxa"/>
          </w:tcPr>
          <w:p w14:paraId="643C6FAC" w14:textId="104B6BE5"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Description (Note</w:t>
            </w:r>
            <w:r w:rsidR="00E96779">
              <w:rPr>
                <w:rFonts w:eastAsia="Arial" w:cs="Helvetica"/>
                <w:color w:val="000000"/>
                <w:w w:val="0"/>
              </w:rPr>
              <w:t>s</w:t>
            </w:r>
            <w:r w:rsidRPr="00C66419">
              <w:rPr>
                <w:rFonts w:eastAsia="Arial" w:cs="Helvetica"/>
                <w:color w:val="000000"/>
                <w:w w:val="0"/>
              </w:rPr>
              <w:t xml:space="preserve"> 1</w:t>
            </w:r>
            <w:r w:rsidR="00E96779">
              <w:rPr>
                <w:rFonts w:eastAsia="Arial" w:cs="Helvetica"/>
                <w:color w:val="000000"/>
                <w:w w:val="0"/>
              </w:rPr>
              <w:t>, 2</w:t>
            </w:r>
            <w:r w:rsidRPr="00C66419">
              <w:rPr>
                <w:rFonts w:eastAsia="Arial" w:cs="Helvetica"/>
                <w:color w:val="000000"/>
                <w:w w:val="0"/>
              </w:rPr>
              <w:t>)</w:t>
            </w:r>
          </w:p>
        </w:tc>
        <w:tc>
          <w:tcPr>
            <w:tcW w:w="1314" w:type="dxa"/>
          </w:tcPr>
          <w:p w14:paraId="1C655B36" w14:textId="2CCEC667" w:rsidR="00386EEE" w:rsidRPr="00C66419" w:rsidRDefault="00386EEE" w:rsidP="00ED04BB">
            <w:pPr>
              <w:keepNext/>
              <w:widowControl w:val="0"/>
              <w:suppressAutoHyphens/>
              <w:autoSpaceDE w:val="0"/>
              <w:autoSpaceDN w:val="0"/>
              <w:adjustRightInd w:val="0"/>
              <w:spacing w:before="20" w:after="20"/>
              <w:ind w:left="57" w:right="57"/>
              <w:jc w:val="center"/>
              <w:rPr>
                <w:rFonts w:eastAsia="Arial" w:cs="Helvetica"/>
                <w:color w:val="000000"/>
                <w:w w:val="0"/>
              </w:rPr>
            </w:pPr>
            <w:r w:rsidRPr="001010C2">
              <w:rPr>
                <w:rFonts w:eastAsia="Arial" w:cs="Helvetica"/>
                <w:color w:val="000000"/>
                <w:w w:val="0"/>
                <w:highlight w:val="yellow"/>
              </w:rPr>
              <w:t>Configuration Type</w:t>
            </w:r>
            <w:r w:rsidR="00E96779" w:rsidRPr="001010C2">
              <w:rPr>
                <w:rFonts w:eastAsia="Arial" w:cs="Helvetica"/>
                <w:color w:val="000000"/>
                <w:w w:val="0"/>
                <w:highlight w:val="yellow"/>
              </w:rPr>
              <w:t xml:space="preserve"> (Note </w:t>
            </w:r>
            <w:r w:rsidR="00613D0B">
              <w:rPr>
                <w:rFonts w:eastAsia="Arial" w:cs="Helvetica"/>
                <w:color w:val="000000"/>
                <w:w w:val="0"/>
                <w:highlight w:val="yellow"/>
              </w:rPr>
              <w:t>2</w:t>
            </w:r>
            <w:r w:rsidR="00E96779" w:rsidRPr="001010C2">
              <w:rPr>
                <w:rFonts w:eastAsia="Arial" w:cs="Helvetica"/>
                <w:color w:val="000000"/>
                <w:w w:val="0"/>
                <w:highlight w:val="yellow"/>
              </w:rPr>
              <w:t>)</w:t>
            </w:r>
          </w:p>
        </w:tc>
      </w:tr>
      <w:tr w:rsidR="00613D0B" w:rsidRPr="00C66419" w14:paraId="545BB928" w14:textId="77777777" w:rsidTr="00613D0B">
        <w:trPr>
          <w:cantSplit/>
        </w:trPr>
        <w:tc>
          <w:tcPr>
            <w:tcW w:w="851" w:type="dxa"/>
          </w:tcPr>
          <w:p w14:paraId="3E2FD597" w14:textId="443FABAB" w:rsidR="00613D0B" w:rsidRPr="00C66419" w:rsidRDefault="00613D0B" w:rsidP="00613D0B">
            <w:pPr>
              <w:widowControl w:val="0"/>
              <w:suppressAutoHyphens/>
              <w:autoSpaceDE w:val="0"/>
              <w:autoSpaceDN w:val="0"/>
              <w:adjustRightInd w:val="0"/>
              <w:spacing w:before="20" w:after="20"/>
              <w:ind w:left="57" w:right="57"/>
              <w:jc w:val="center"/>
              <w:rPr>
                <w:rFonts w:eastAsia="Arial" w:cs="Helvetica"/>
                <w:color w:val="000000"/>
                <w:w w:val="0"/>
              </w:rPr>
            </w:pPr>
            <w:r w:rsidRPr="009C24FA">
              <w:t>01</w:t>
            </w:r>
          </w:p>
        </w:tc>
        <w:tc>
          <w:tcPr>
            <w:tcW w:w="7512" w:type="dxa"/>
            <w:vAlign w:val="center"/>
          </w:tcPr>
          <w:p w14:paraId="4C21D10E" w14:textId="1FE199E9" w:rsidR="00613D0B" w:rsidRPr="007601EE" w:rsidRDefault="00613D0B" w:rsidP="00613D0B">
            <w:pPr>
              <w:widowControl w:val="0"/>
              <w:suppressAutoHyphens/>
              <w:autoSpaceDE w:val="0"/>
              <w:autoSpaceDN w:val="0"/>
              <w:adjustRightInd w:val="0"/>
              <w:spacing w:before="20" w:after="20"/>
              <w:ind w:left="57" w:right="57"/>
              <w:jc w:val="left"/>
            </w:pPr>
            <w:r w:rsidRPr="0037549B">
              <w:t>Square Flange Female Receptacle, Round Post Termination</w:t>
            </w:r>
          </w:p>
        </w:tc>
        <w:tc>
          <w:tcPr>
            <w:tcW w:w="1314" w:type="dxa"/>
          </w:tcPr>
          <w:p w14:paraId="485DDFB3" w14:textId="2A4882E3" w:rsidR="00613D0B" w:rsidRPr="00644842" w:rsidRDefault="00613D0B" w:rsidP="00613D0B">
            <w:pPr>
              <w:widowControl w:val="0"/>
              <w:suppressAutoHyphens/>
              <w:autoSpaceDE w:val="0"/>
              <w:autoSpaceDN w:val="0"/>
              <w:adjustRightInd w:val="0"/>
              <w:spacing w:before="20" w:after="20"/>
              <w:ind w:left="57" w:right="57"/>
              <w:jc w:val="center"/>
              <w:rPr>
                <w:rFonts w:eastAsia="Arial" w:cs="Helvetica"/>
                <w:color w:val="000000"/>
                <w:w w:val="0"/>
              </w:rPr>
            </w:pPr>
            <w:r>
              <w:rPr>
                <w:rFonts w:eastAsia="Arial" w:cs="Helvetica"/>
                <w:color w:val="000000"/>
                <w:w w:val="0"/>
              </w:rPr>
              <w:t>Variable</w:t>
            </w:r>
          </w:p>
        </w:tc>
      </w:tr>
      <w:tr w:rsidR="00613D0B" w:rsidRPr="00C66419" w14:paraId="539986B2" w14:textId="77777777" w:rsidTr="00613D0B">
        <w:trPr>
          <w:cantSplit/>
        </w:trPr>
        <w:tc>
          <w:tcPr>
            <w:tcW w:w="851" w:type="dxa"/>
          </w:tcPr>
          <w:p w14:paraId="5DDB1948" w14:textId="5A63A6C7" w:rsidR="00613D0B" w:rsidRPr="00C66419" w:rsidRDefault="00613D0B" w:rsidP="00613D0B">
            <w:pPr>
              <w:widowControl w:val="0"/>
              <w:suppressAutoHyphens/>
              <w:autoSpaceDE w:val="0"/>
              <w:autoSpaceDN w:val="0"/>
              <w:adjustRightInd w:val="0"/>
              <w:spacing w:before="20" w:after="20"/>
              <w:ind w:left="57" w:right="57"/>
              <w:jc w:val="center"/>
              <w:rPr>
                <w:rFonts w:eastAsia="Arial" w:cs="Helvetica"/>
                <w:color w:val="000000"/>
                <w:w w:val="0"/>
              </w:rPr>
            </w:pPr>
            <w:r w:rsidRPr="009C24FA">
              <w:t>02</w:t>
            </w:r>
          </w:p>
        </w:tc>
        <w:tc>
          <w:tcPr>
            <w:tcW w:w="7512" w:type="dxa"/>
            <w:vAlign w:val="center"/>
          </w:tcPr>
          <w:p w14:paraId="3965D29F" w14:textId="4E7D1287" w:rsidR="00613D0B" w:rsidRPr="007601EE" w:rsidRDefault="00613D0B" w:rsidP="00613D0B">
            <w:pPr>
              <w:widowControl w:val="0"/>
              <w:suppressAutoHyphens/>
              <w:autoSpaceDE w:val="0"/>
              <w:autoSpaceDN w:val="0"/>
              <w:adjustRightInd w:val="0"/>
              <w:spacing w:before="20" w:after="20"/>
              <w:ind w:left="57" w:right="57"/>
              <w:jc w:val="left"/>
            </w:pPr>
            <w:r w:rsidRPr="0037549B">
              <w:t xml:space="preserve">Square Flange Female Receptacle, for PCB Transmission Line with </w:t>
            </w:r>
            <w:r w:rsidRPr="00BB64B6">
              <w:rPr>
                <w:highlight w:val="yellow"/>
              </w:rPr>
              <w:t xml:space="preserve">Pin </w:t>
            </w:r>
            <w:r w:rsidRPr="00BB64B6">
              <w:rPr>
                <w:rFonts w:cs="Arial"/>
                <w:highlight w:val="yellow"/>
              </w:rPr>
              <w:t>Ø</w:t>
            </w:r>
            <w:r w:rsidRPr="00BB64B6">
              <w:rPr>
                <w:highlight w:val="yellow"/>
              </w:rPr>
              <w:t>1.73mm</w:t>
            </w:r>
          </w:p>
        </w:tc>
        <w:tc>
          <w:tcPr>
            <w:tcW w:w="1314" w:type="dxa"/>
          </w:tcPr>
          <w:p w14:paraId="124DF415" w14:textId="0C55BE1B" w:rsidR="00613D0B" w:rsidRPr="00644842" w:rsidRDefault="00613D0B" w:rsidP="00613D0B">
            <w:pPr>
              <w:widowControl w:val="0"/>
              <w:suppressAutoHyphens/>
              <w:autoSpaceDE w:val="0"/>
              <w:autoSpaceDN w:val="0"/>
              <w:adjustRightInd w:val="0"/>
              <w:spacing w:before="20" w:after="20"/>
              <w:ind w:left="57" w:right="57"/>
              <w:jc w:val="center"/>
              <w:rPr>
                <w:rFonts w:eastAsia="Arial" w:cs="Helvetica"/>
                <w:color w:val="000000"/>
                <w:w w:val="0"/>
              </w:rPr>
            </w:pPr>
            <w:r w:rsidRPr="00402B31">
              <w:rPr>
                <w:rFonts w:eastAsia="Arial" w:cs="Helvetica"/>
                <w:color w:val="000000"/>
                <w:w w:val="0"/>
              </w:rPr>
              <w:t>Fixed</w:t>
            </w:r>
          </w:p>
        </w:tc>
      </w:tr>
    </w:tbl>
    <w:p w14:paraId="6D68CE13" w14:textId="77777777" w:rsidR="00F54500" w:rsidRPr="00C66419" w:rsidRDefault="00C87297" w:rsidP="0046280C">
      <w:pPr>
        <w:pStyle w:val="NOTES"/>
      </w:pPr>
      <w:r w:rsidRPr="00C66419">
        <w:t>NOTES:</w:t>
      </w:r>
    </w:p>
    <w:p w14:paraId="6D68CE14" w14:textId="7B741A5F" w:rsidR="00B03C79" w:rsidRDefault="00B03C79" w:rsidP="009B43CD">
      <w:pPr>
        <w:pStyle w:val="numericallist"/>
        <w:spacing w:after="40"/>
      </w:pPr>
      <w:r w:rsidRPr="00C66419">
        <w:t xml:space="preserve">See </w:t>
      </w:r>
      <w:r w:rsidR="00C57033" w:rsidRPr="00C66419">
        <w:t xml:space="preserve">Para. </w:t>
      </w:r>
      <w:r w:rsidR="00ED04BB">
        <w:fldChar w:fldCharType="begin"/>
      </w:r>
      <w:r w:rsidR="00ED04BB">
        <w:instrText xml:space="preserve"> REF _Ref74147457 \r \h </w:instrText>
      </w:r>
      <w:r w:rsidR="00ED04BB">
        <w:fldChar w:fldCharType="separate"/>
      </w:r>
      <w:r w:rsidR="00BB125A">
        <w:t>3</w:t>
      </w:r>
      <w:r w:rsidR="00ED04BB">
        <w:fldChar w:fldCharType="end"/>
      </w:r>
      <w:r w:rsidR="000B75BB" w:rsidRPr="00C66419">
        <w:t xml:space="preserve"> for details.</w:t>
      </w:r>
    </w:p>
    <w:p w14:paraId="7F2E694B" w14:textId="0329F542" w:rsidR="00E96779" w:rsidRDefault="00E96779" w:rsidP="009B43CD">
      <w:pPr>
        <w:pStyle w:val="numericallist"/>
        <w:spacing w:after="40"/>
      </w:pPr>
      <w:r>
        <w:t xml:space="preserve">See Paras. </w:t>
      </w:r>
      <w:r>
        <w:fldChar w:fldCharType="begin"/>
      </w:r>
      <w:r>
        <w:instrText xml:space="preserve"> REF _Ref74050616 \r \h </w:instrText>
      </w:r>
      <w:r>
        <w:fldChar w:fldCharType="separate"/>
      </w:r>
      <w:r w:rsidR="00BB125A">
        <w:t>1.4.1</w:t>
      </w:r>
      <w:r>
        <w:fldChar w:fldCharType="end"/>
      </w:r>
      <w:r>
        <w:t xml:space="preserve">, </w:t>
      </w:r>
      <w:r>
        <w:fldChar w:fldCharType="begin"/>
      </w:r>
      <w:r>
        <w:instrText xml:space="preserve"> REF _Ref74050217 \r \h </w:instrText>
      </w:r>
      <w:r>
        <w:fldChar w:fldCharType="separate"/>
      </w:r>
      <w:r w:rsidR="00BB125A">
        <w:t>1.4.1.1</w:t>
      </w:r>
      <w:r>
        <w:fldChar w:fldCharType="end"/>
      </w:r>
      <w:r w:rsidR="00BB64B6">
        <w:t>(a)</w:t>
      </w:r>
      <w:r>
        <w:t xml:space="preserve"> and </w:t>
      </w:r>
      <w:r w:rsidR="00ED04BB">
        <w:fldChar w:fldCharType="begin"/>
      </w:r>
      <w:r w:rsidR="00ED04BB">
        <w:instrText xml:space="preserve"> REF _Ref74147491 \r \h </w:instrText>
      </w:r>
      <w:r w:rsidR="00ED04BB">
        <w:fldChar w:fldCharType="separate"/>
      </w:r>
      <w:r w:rsidR="00BB125A">
        <w:t>3</w:t>
      </w:r>
      <w:r w:rsidR="00ED04BB">
        <w:fldChar w:fldCharType="end"/>
      </w:r>
      <w:r>
        <w:t>.</w:t>
      </w:r>
    </w:p>
    <w:p w14:paraId="6D68CE1A" w14:textId="0CB40D83" w:rsidR="00052054" w:rsidRPr="00C66419" w:rsidRDefault="007E3398" w:rsidP="002877CE">
      <w:pPr>
        <w:pStyle w:val="Heading2"/>
      </w:pPr>
      <w:bookmarkStart w:id="17" w:name="_Ref65835043"/>
      <w:bookmarkStart w:id="18" w:name="_Toc76977664"/>
      <w:r w:rsidRPr="00BB64B6">
        <w:rPr>
          <w:highlight w:val="yellow"/>
        </w:rPr>
        <w:t>M</w:t>
      </w:r>
      <w:r w:rsidR="00052054" w:rsidRPr="00BB64B6">
        <w:rPr>
          <w:highlight w:val="yellow"/>
        </w:rPr>
        <w:t>AXIMUM RATINGS</w:t>
      </w:r>
      <w:bookmarkEnd w:id="17"/>
      <w:bookmarkEnd w:id="18"/>
    </w:p>
    <w:p w14:paraId="6D68CE1B" w14:textId="77777777" w:rsidR="00052054" w:rsidRPr="00C66419" w:rsidRDefault="00052054" w:rsidP="009B43CD">
      <w:pPr>
        <w:keepNext/>
      </w:pPr>
      <w:r w:rsidRPr="00C66419">
        <w:t>The maximum ratings shall not be exceeded at any time during use or storage.</w:t>
      </w:r>
    </w:p>
    <w:p w14:paraId="6D68CE1C" w14:textId="6F7B0D7E" w:rsidR="00052054" w:rsidRPr="00C66419" w:rsidRDefault="00052054" w:rsidP="009B43CD">
      <w:pPr>
        <w:keepNext/>
      </w:pPr>
      <w:r w:rsidRPr="00C66419">
        <w:t>Maximum ratings shall only be exceeded during testing to the extent specified in this specification and when stipulated in Test Methods and Procedures of the ESCC Generic Specification.</w:t>
      </w:r>
    </w:p>
    <w:tbl>
      <w:tblPr>
        <w:tblStyle w:val="TableGrid"/>
        <w:tblW w:w="8986" w:type="dxa"/>
        <w:tblInd w:w="1413" w:type="dxa"/>
        <w:tblCellMar>
          <w:left w:w="57" w:type="dxa"/>
          <w:right w:w="57" w:type="dxa"/>
        </w:tblCellMar>
        <w:tblLook w:val="04A0" w:firstRow="1" w:lastRow="0" w:firstColumn="1" w:lastColumn="0" w:noHBand="0" w:noVBand="1"/>
      </w:tblPr>
      <w:tblGrid>
        <w:gridCol w:w="3006"/>
        <w:gridCol w:w="964"/>
        <w:gridCol w:w="1587"/>
        <w:gridCol w:w="907"/>
        <w:gridCol w:w="2522"/>
      </w:tblGrid>
      <w:tr w:rsidR="00BE49D5" w:rsidRPr="00C66419" w14:paraId="42DBFE4A" w14:textId="77777777" w:rsidTr="00F2042D">
        <w:trPr>
          <w:trHeight w:val="454"/>
        </w:trPr>
        <w:tc>
          <w:tcPr>
            <w:tcW w:w="3006" w:type="dxa"/>
          </w:tcPr>
          <w:p w14:paraId="486B33A1" w14:textId="77777777" w:rsidR="00BE49D5" w:rsidRPr="00C66419" w:rsidRDefault="00BE49D5" w:rsidP="00F2042D">
            <w:pPr>
              <w:pStyle w:val="Bodyjustified"/>
              <w:keepNext/>
            </w:pPr>
            <w:r w:rsidRPr="00C66419">
              <w:t>Characteristics</w:t>
            </w:r>
          </w:p>
        </w:tc>
        <w:tc>
          <w:tcPr>
            <w:tcW w:w="964" w:type="dxa"/>
          </w:tcPr>
          <w:p w14:paraId="53A890C3" w14:textId="77777777" w:rsidR="00BE49D5" w:rsidRPr="00C66419" w:rsidRDefault="00BE49D5" w:rsidP="00F2042D">
            <w:pPr>
              <w:pStyle w:val="Bodyjustified"/>
              <w:keepNext/>
            </w:pPr>
            <w:r w:rsidRPr="00C66419">
              <w:t>Symbol</w:t>
            </w:r>
          </w:p>
        </w:tc>
        <w:tc>
          <w:tcPr>
            <w:tcW w:w="1587" w:type="dxa"/>
          </w:tcPr>
          <w:p w14:paraId="04C66A8D" w14:textId="77777777" w:rsidR="00BE49D5" w:rsidRPr="00C66419" w:rsidRDefault="00BE49D5" w:rsidP="00F2042D">
            <w:pPr>
              <w:pStyle w:val="Bodyjustified"/>
              <w:keepNext/>
            </w:pPr>
            <w:r w:rsidRPr="00C66419">
              <w:t>Maximum Ratings</w:t>
            </w:r>
          </w:p>
        </w:tc>
        <w:tc>
          <w:tcPr>
            <w:tcW w:w="907" w:type="dxa"/>
          </w:tcPr>
          <w:p w14:paraId="4AF2514E" w14:textId="77777777" w:rsidR="00BE49D5" w:rsidRPr="00C66419" w:rsidRDefault="00BE49D5" w:rsidP="00F2042D">
            <w:pPr>
              <w:pStyle w:val="Bodyjustified"/>
              <w:keepNext/>
            </w:pPr>
            <w:r w:rsidRPr="00C66419">
              <w:t>Unit</w:t>
            </w:r>
          </w:p>
        </w:tc>
        <w:tc>
          <w:tcPr>
            <w:tcW w:w="2522" w:type="dxa"/>
          </w:tcPr>
          <w:p w14:paraId="4D25EC03" w14:textId="77777777" w:rsidR="00BE49D5" w:rsidRPr="00C66419" w:rsidRDefault="00BE49D5" w:rsidP="00F2042D">
            <w:pPr>
              <w:pStyle w:val="Bodyjustified"/>
              <w:keepNext/>
            </w:pPr>
            <w:r w:rsidRPr="00C66419">
              <w:t>Remarks</w:t>
            </w:r>
          </w:p>
        </w:tc>
      </w:tr>
      <w:tr w:rsidR="00BD7238" w:rsidRPr="00C66419" w14:paraId="48D6125D" w14:textId="77777777" w:rsidTr="00F2042D">
        <w:trPr>
          <w:trHeight w:val="317"/>
        </w:trPr>
        <w:tc>
          <w:tcPr>
            <w:tcW w:w="3006" w:type="dxa"/>
          </w:tcPr>
          <w:p w14:paraId="3F0FBB99" w14:textId="27574D50" w:rsidR="00BD7238" w:rsidRPr="00C66419" w:rsidRDefault="00BD7238" w:rsidP="00BD7238">
            <w:pPr>
              <w:pStyle w:val="Bodyjustified"/>
              <w:keepNext/>
              <w:jc w:val="left"/>
            </w:pPr>
            <w:r>
              <w:t xml:space="preserve">RF </w:t>
            </w:r>
            <w:r w:rsidRPr="00C66419">
              <w:t>Power</w:t>
            </w:r>
            <w:r>
              <w:t xml:space="preserve"> (Continuous)</w:t>
            </w:r>
          </w:p>
        </w:tc>
        <w:tc>
          <w:tcPr>
            <w:tcW w:w="964" w:type="dxa"/>
          </w:tcPr>
          <w:p w14:paraId="599CAEA1" w14:textId="4C31D510" w:rsidR="00BD7238" w:rsidRPr="00C66419" w:rsidRDefault="00BD7238" w:rsidP="00BD7238">
            <w:pPr>
              <w:pStyle w:val="Bodyjustified"/>
              <w:keepNext/>
            </w:pPr>
            <w:r w:rsidRPr="0037549B">
              <w:rPr>
                <w:lang w:eastAsia="en-GB"/>
              </w:rPr>
              <w:t>P</w:t>
            </w:r>
            <w:r w:rsidRPr="0037549B">
              <w:rPr>
                <w:vertAlign w:val="subscript"/>
                <w:lang w:eastAsia="en-GB"/>
              </w:rPr>
              <w:t>rf</w:t>
            </w:r>
          </w:p>
        </w:tc>
        <w:tc>
          <w:tcPr>
            <w:tcW w:w="1587" w:type="dxa"/>
          </w:tcPr>
          <w:p w14:paraId="6AE42C5B" w14:textId="3C792C2F" w:rsidR="00BD7238" w:rsidRPr="00C66419" w:rsidRDefault="00BD7238" w:rsidP="00BD7238">
            <w:pPr>
              <w:pStyle w:val="Bodyjustified"/>
              <w:keepNext/>
            </w:pPr>
            <w:r w:rsidRPr="0037549B">
              <w:rPr>
                <w:lang w:eastAsia="en-GB"/>
              </w:rPr>
              <w:t>400</w:t>
            </w:r>
          </w:p>
        </w:tc>
        <w:tc>
          <w:tcPr>
            <w:tcW w:w="907" w:type="dxa"/>
          </w:tcPr>
          <w:p w14:paraId="4E867F0B" w14:textId="294049EC" w:rsidR="00BD7238" w:rsidRPr="00C66419" w:rsidRDefault="00BD7238" w:rsidP="00BD7238">
            <w:pPr>
              <w:pStyle w:val="Bodyjustified"/>
              <w:keepNext/>
            </w:pPr>
            <w:r w:rsidRPr="0037549B">
              <w:rPr>
                <w:lang w:eastAsia="en-GB"/>
              </w:rPr>
              <w:t>W</w:t>
            </w:r>
          </w:p>
        </w:tc>
        <w:tc>
          <w:tcPr>
            <w:tcW w:w="2522" w:type="dxa"/>
          </w:tcPr>
          <w:p w14:paraId="18C496B3" w14:textId="7434E4D0" w:rsidR="00BD7238" w:rsidRPr="00C66419" w:rsidRDefault="00BD7238" w:rsidP="00BD7238">
            <w:pPr>
              <w:pStyle w:val="Bodyjustified"/>
              <w:keepNext/>
              <w:jc w:val="left"/>
            </w:pPr>
            <w:r w:rsidRPr="0037549B">
              <w:rPr>
                <w:lang w:eastAsia="en-GB"/>
              </w:rPr>
              <w:t>Notes 1, 2, 3</w:t>
            </w:r>
          </w:p>
        </w:tc>
      </w:tr>
      <w:tr w:rsidR="00BE49D5" w:rsidRPr="00C66419" w14:paraId="06B651C4" w14:textId="77777777" w:rsidTr="00F2042D">
        <w:trPr>
          <w:trHeight w:val="317"/>
        </w:trPr>
        <w:tc>
          <w:tcPr>
            <w:tcW w:w="3006" w:type="dxa"/>
          </w:tcPr>
          <w:p w14:paraId="1952D8EF" w14:textId="77777777" w:rsidR="00BE49D5" w:rsidRPr="00C66419" w:rsidRDefault="00BE49D5" w:rsidP="00F2042D">
            <w:pPr>
              <w:pStyle w:val="Bodyjustified"/>
              <w:keepNext/>
              <w:jc w:val="left"/>
            </w:pPr>
            <w:r w:rsidRPr="00C66419">
              <w:t>Nominal Impedance</w:t>
            </w:r>
          </w:p>
        </w:tc>
        <w:tc>
          <w:tcPr>
            <w:tcW w:w="964" w:type="dxa"/>
          </w:tcPr>
          <w:p w14:paraId="1A590FA2" w14:textId="77777777" w:rsidR="00BE49D5" w:rsidRPr="00C66419" w:rsidRDefault="00BE49D5" w:rsidP="00F2042D">
            <w:pPr>
              <w:pStyle w:val="Bodyjustified"/>
              <w:keepNext/>
            </w:pPr>
            <w:r w:rsidRPr="00C66419">
              <w:t>Z</w:t>
            </w:r>
          </w:p>
        </w:tc>
        <w:tc>
          <w:tcPr>
            <w:tcW w:w="1587" w:type="dxa"/>
          </w:tcPr>
          <w:p w14:paraId="65B98647" w14:textId="77777777" w:rsidR="00BE49D5" w:rsidRPr="00C66419" w:rsidRDefault="00BE49D5" w:rsidP="00F2042D">
            <w:pPr>
              <w:pStyle w:val="Bodyjustified"/>
              <w:keepNext/>
            </w:pPr>
            <w:r w:rsidRPr="00C66419">
              <w:t>50</w:t>
            </w:r>
          </w:p>
        </w:tc>
        <w:tc>
          <w:tcPr>
            <w:tcW w:w="907" w:type="dxa"/>
          </w:tcPr>
          <w:p w14:paraId="19613620" w14:textId="77777777" w:rsidR="00BE49D5" w:rsidRPr="00C66419" w:rsidRDefault="00BE49D5" w:rsidP="00F2042D">
            <w:pPr>
              <w:pStyle w:val="Bodyjustified"/>
              <w:keepNext/>
            </w:pPr>
            <w:r w:rsidRPr="00C66419">
              <w:rPr>
                <w:rFonts w:cs="Arial"/>
              </w:rPr>
              <w:t>Ω</w:t>
            </w:r>
          </w:p>
        </w:tc>
        <w:tc>
          <w:tcPr>
            <w:tcW w:w="2522" w:type="dxa"/>
          </w:tcPr>
          <w:p w14:paraId="4166256B" w14:textId="77777777" w:rsidR="00BE49D5" w:rsidRPr="00C66419" w:rsidRDefault="00BE49D5" w:rsidP="00F2042D">
            <w:pPr>
              <w:pStyle w:val="Bodyjustified"/>
              <w:keepNext/>
              <w:jc w:val="left"/>
            </w:pPr>
            <w:r w:rsidRPr="00C66419">
              <w:t>-</w:t>
            </w:r>
          </w:p>
        </w:tc>
      </w:tr>
      <w:tr w:rsidR="00BE49D5" w:rsidRPr="00C66419" w14:paraId="0C22A557" w14:textId="77777777" w:rsidTr="00F2042D">
        <w:trPr>
          <w:trHeight w:val="317"/>
        </w:trPr>
        <w:tc>
          <w:tcPr>
            <w:tcW w:w="3006" w:type="dxa"/>
          </w:tcPr>
          <w:p w14:paraId="066CE39E" w14:textId="08482716" w:rsidR="00BE49D5" w:rsidRPr="00C66419" w:rsidRDefault="00F2042D" w:rsidP="00F2042D">
            <w:pPr>
              <w:pStyle w:val="Bodyjustified"/>
              <w:keepNext/>
              <w:jc w:val="left"/>
            </w:pPr>
            <w:r w:rsidRPr="00C66419">
              <w:t xml:space="preserve">Operating </w:t>
            </w:r>
            <w:r w:rsidR="00BE49D5" w:rsidRPr="00C66419">
              <w:t>Frequency Range</w:t>
            </w:r>
          </w:p>
        </w:tc>
        <w:tc>
          <w:tcPr>
            <w:tcW w:w="964" w:type="dxa"/>
          </w:tcPr>
          <w:p w14:paraId="1A64E8E3" w14:textId="77777777" w:rsidR="00BE49D5" w:rsidRPr="00C66419" w:rsidRDefault="00BE49D5" w:rsidP="00F2042D">
            <w:pPr>
              <w:pStyle w:val="Bodyjustified"/>
              <w:keepNext/>
            </w:pPr>
            <w:r w:rsidRPr="00C66419">
              <w:t>f</w:t>
            </w:r>
          </w:p>
        </w:tc>
        <w:tc>
          <w:tcPr>
            <w:tcW w:w="1587" w:type="dxa"/>
          </w:tcPr>
          <w:p w14:paraId="2C4700B1" w14:textId="13C98652" w:rsidR="00BE49D5" w:rsidRPr="00C66419" w:rsidRDefault="00613D0B" w:rsidP="00F2042D">
            <w:pPr>
              <w:pStyle w:val="Bodyjustified"/>
              <w:keepNext/>
            </w:pPr>
            <w:r>
              <w:t>DC to 8</w:t>
            </w:r>
          </w:p>
        </w:tc>
        <w:tc>
          <w:tcPr>
            <w:tcW w:w="907" w:type="dxa"/>
          </w:tcPr>
          <w:p w14:paraId="3AF250EE" w14:textId="77777777" w:rsidR="00BE49D5" w:rsidRPr="00C66419" w:rsidRDefault="00BE49D5" w:rsidP="00F2042D">
            <w:pPr>
              <w:pStyle w:val="Bodyjustified"/>
              <w:keepNext/>
            </w:pPr>
            <w:r w:rsidRPr="00C66419">
              <w:t>GHz</w:t>
            </w:r>
          </w:p>
        </w:tc>
        <w:tc>
          <w:tcPr>
            <w:tcW w:w="2522" w:type="dxa"/>
          </w:tcPr>
          <w:p w14:paraId="7D179100" w14:textId="77E35334" w:rsidR="00BE49D5" w:rsidRPr="00C66419" w:rsidRDefault="00613D0B" w:rsidP="00F2042D">
            <w:pPr>
              <w:pStyle w:val="Bodyjustified"/>
              <w:keepNext/>
              <w:jc w:val="left"/>
            </w:pPr>
            <w:r>
              <w:t>-</w:t>
            </w:r>
          </w:p>
        </w:tc>
      </w:tr>
      <w:tr w:rsidR="00BE49D5" w:rsidRPr="00C66419" w14:paraId="2A435242" w14:textId="77777777" w:rsidTr="00F2042D">
        <w:trPr>
          <w:trHeight w:val="317"/>
        </w:trPr>
        <w:tc>
          <w:tcPr>
            <w:tcW w:w="3006" w:type="dxa"/>
          </w:tcPr>
          <w:p w14:paraId="79DE3FEC" w14:textId="77777777" w:rsidR="00BE49D5" w:rsidRPr="00C66419" w:rsidRDefault="00BE49D5" w:rsidP="00F2042D">
            <w:pPr>
              <w:pStyle w:val="Bodyjustified"/>
              <w:keepNext/>
              <w:jc w:val="left"/>
            </w:pPr>
            <w:r w:rsidRPr="00C66419">
              <w:t>Operating Voltage</w:t>
            </w:r>
          </w:p>
        </w:tc>
        <w:tc>
          <w:tcPr>
            <w:tcW w:w="964" w:type="dxa"/>
          </w:tcPr>
          <w:p w14:paraId="5E472C1B" w14:textId="77777777" w:rsidR="00BE49D5" w:rsidRPr="00C66419" w:rsidRDefault="00BE49D5" w:rsidP="00F2042D">
            <w:pPr>
              <w:pStyle w:val="Bodyjustified"/>
              <w:keepNext/>
            </w:pPr>
            <w:r w:rsidRPr="00C66419">
              <w:t>V</w:t>
            </w:r>
            <w:r w:rsidRPr="00C66419">
              <w:rPr>
                <w:vertAlign w:val="subscript"/>
              </w:rPr>
              <w:t>op</w:t>
            </w:r>
          </w:p>
        </w:tc>
        <w:tc>
          <w:tcPr>
            <w:tcW w:w="1587" w:type="dxa"/>
          </w:tcPr>
          <w:p w14:paraId="6B73ECE2" w14:textId="4159E96D" w:rsidR="00BE49D5" w:rsidRPr="00C66419" w:rsidRDefault="00613D0B" w:rsidP="00F2042D">
            <w:pPr>
              <w:pStyle w:val="Bodyjustified"/>
              <w:keepNext/>
            </w:pPr>
            <w:r>
              <w:t>500</w:t>
            </w:r>
          </w:p>
        </w:tc>
        <w:tc>
          <w:tcPr>
            <w:tcW w:w="907" w:type="dxa"/>
          </w:tcPr>
          <w:p w14:paraId="59539B94" w14:textId="77777777" w:rsidR="00BE49D5" w:rsidRPr="00C66419" w:rsidRDefault="00BE49D5" w:rsidP="00F2042D">
            <w:pPr>
              <w:pStyle w:val="Bodyjustified"/>
              <w:keepNext/>
            </w:pPr>
            <w:r w:rsidRPr="00C66419">
              <w:t>Vrms</w:t>
            </w:r>
          </w:p>
        </w:tc>
        <w:tc>
          <w:tcPr>
            <w:tcW w:w="2522" w:type="dxa"/>
          </w:tcPr>
          <w:p w14:paraId="778451CE" w14:textId="77777777" w:rsidR="00BE49D5" w:rsidRPr="00C66419" w:rsidRDefault="00BE49D5" w:rsidP="00F2042D">
            <w:pPr>
              <w:pStyle w:val="Bodyjustified"/>
              <w:keepNext/>
              <w:jc w:val="left"/>
            </w:pPr>
            <w:r w:rsidRPr="00C66419">
              <w:t>-</w:t>
            </w:r>
          </w:p>
        </w:tc>
      </w:tr>
      <w:tr w:rsidR="00BE49D5" w:rsidRPr="00C66419" w14:paraId="7D0A67AA" w14:textId="77777777" w:rsidTr="00F2042D">
        <w:trPr>
          <w:trHeight w:val="510"/>
        </w:trPr>
        <w:tc>
          <w:tcPr>
            <w:tcW w:w="3006" w:type="dxa"/>
          </w:tcPr>
          <w:p w14:paraId="4F6E5C8E" w14:textId="12F3FA4E" w:rsidR="00BE49D5" w:rsidRPr="00C66419" w:rsidRDefault="00BE49D5" w:rsidP="00F2042D">
            <w:pPr>
              <w:pStyle w:val="Bodyjustified"/>
              <w:keepNext/>
              <w:jc w:val="left"/>
            </w:pPr>
            <w:r w:rsidRPr="00C66419">
              <w:t>Operating Temperature</w:t>
            </w:r>
            <w:r w:rsidR="00F2042D" w:rsidRPr="00C66419">
              <w:t xml:space="preserve"> </w:t>
            </w:r>
            <w:r w:rsidRPr="00C66419">
              <w:t>Range</w:t>
            </w:r>
          </w:p>
        </w:tc>
        <w:tc>
          <w:tcPr>
            <w:tcW w:w="964" w:type="dxa"/>
          </w:tcPr>
          <w:p w14:paraId="57E19CA2" w14:textId="77777777" w:rsidR="00BE49D5" w:rsidRPr="00C66419" w:rsidRDefault="00BE49D5" w:rsidP="00F2042D">
            <w:pPr>
              <w:pStyle w:val="Bodyjustified"/>
              <w:keepNext/>
            </w:pPr>
            <w:r w:rsidRPr="00C66419">
              <w:t>T</w:t>
            </w:r>
            <w:r w:rsidRPr="00C66419">
              <w:rPr>
                <w:vertAlign w:val="subscript"/>
              </w:rPr>
              <w:t>op</w:t>
            </w:r>
          </w:p>
        </w:tc>
        <w:tc>
          <w:tcPr>
            <w:tcW w:w="1587" w:type="dxa"/>
          </w:tcPr>
          <w:p w14:paraId="0542E605" w14:textId="0EA63F46"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BB125A">
              <w:t>3</w:t>
            </w:r>
            <w:r w:rsidR="00ED04BB">
              <w:fldChar w:fldCharType="end"/>
            </w:r>
          </w:p>
        </w:tc>
        <w:tc>
          <w:tcPr>
            <w:tcW w:w="907" w:type="dxa"/>
          </w:tcPr>
          <w:p w14:paraId="727F0842" w14:textId="2A9A1FA6" w:rsidR="00BE49D5" w:rsidRPr="00C66419" w:rsidRDefault="00BE49D5" w:rsidP="00F2042D">
            <w:pPr>
              <w:pStyle w:val="Bodyjustified"/>
              <w:keepNext/>
            </w:pPr>
            <w:r w:rsidRPr="00C66419">
              <w:rPr>
                <w:rFonts w:cs="Arial"/>
              </w:rPr>
              <w:t>°</w:t>
            </w:r>
            <w:r w:rsidRPr="00C66419">
              <w:t>C</w:t>
            </w:r>
          </w:p>
        </w:tc>
        <w:tc>
          <w:tcPr>
            <w:tcW w:w="2522" w:type="dxa"/>
          </w:tcPr>
          <w:p w14:paraId="0E6CBFE5" w14:textId="77777777" w:rsidR="00BE49D5" w:rsidRPr="00C66419" w:rsidRDefault="00BE49D5" w:rsidP="00F2042D">
            <w:pPr>
              <w:pStyle w:val="Bodyjustified"/>
              <w:keepNext/>
              <w:jc w:val="left"/>
            </w:pPr>
            <w:r w:rsidRPr="00C66419">
              <w:t>-</w:t>
            </w:r>
          </w:p>
        </w:tc>
      </w:tr>
      <w:tr w:rsidR="00BE49D5" w:rsidRPr="00C66419" w14:paraId="1B14F940" w14:textId="77777777" w:rsidTr="00F2042D">
        <w:trPr>
          <w:trHeight w:val="510"/>
        </w:trPr>
        <w:tc>
          <w:tcPr>
            <w:tcW w:w="3006" w:type="dxa"/>
          </w:tcPr>
          <w:p w14:paraId="611E3149" w14:textId="77777777" w:rsidR="00BE49D5" w:rsidRPr="00C66419" w:rsidRDefault="00BE49D5" w:rsidP="00F2042D">
            <w:pPr>
              <w:pStyle w:val="Bodyjustified"/>
              <w:jc w:val="left"/>
            </w:pPr>
            <w:r w:rsidRPr="00C66419">
              <w:t>Storage Temperature Range</w:t>
            </w:r>
          </w:p>
        </w:tc>
        <w:tc>
          <w:tcPr>
            <w:tcW w:w="964" w:type="dxa"/>
          </w:tcPr>
          <w:p w14:paraId="5E5599AE" w14:textId="77777777" w:rsidR="00BE49D5" w:rsidRPr="00C66419" w:rsidRDefault="00BE49D5" w:rsidP="00F2042D">
            <w:pPr>
              <w:pStyle w:val="Bodyjustified"/>
            </w:pPr>
            <w:r w:rsidRPr="00C66419">
              <w:t>T</w:t>
            </w:r>
            <w:r w:rsidRPr="00C66419">
              <w:rPr>
                <w:vertAlign w:val="subscript"/>
              </w:rPr>
              <w:t>stg</w:t>
            </w:r>
          </w:p>
        </w:tc>
        <w:tc>
          <w:tcPr>
            <w:tcW w:w="1587" w:type="dxa"/>
          </w:tcPr>
          <w:p w14:paraId="14F59216" w14:textId="597D9CCD" w:rsidR="00BE49D5" w:rsidRPr="00C66419" w:rsidRDefault="00BE49D5" w:rsidP="00F2042D">
            <w:pPr>
              <w:pStyle w:val="Bodyjustified"/>
            </w:pPr>
            <w:r w:rsidRPr="00C66419">
              <w:t>As per T</w:t>
            </w:r>
            <w:r w:rsidRPr="00C66419">
              <w:rPr>
                <w:vertAlign w:val="subscript"/>
              </w:rPr>
              <w:t>op</w:t>
            </w:r>
          </w:p>
        </w:tc>
        <w:tc>
          <w:tcPr>
            <w:tcW w:w="907" w:type="dxa"/>
          </w:tcPr>
          <w:p w14:paraId="2BF222B8" w14:textId="6AB06F7F" w:rsidR="00BE49D5" w:rsidRPr="00C66419" w:rsidRDefault="00BE49D5" w:rsidP="00F2042D">
            <w:pPr>
              <w:pStyle w:val="Bodyjustified"/>
            </w:pPr>
            <w:r w:rsidRPr="00C66419">
              <w:rPr>
                <w:rFonts w:cs="Arial"/>
              </w:rPr>
              <w:t>°</w:t>
            </w:r>
            <w:r w:rsidRPr="00C66419">
              <w:t>C</w:t>
            </w:r>
          </w:p>
        </w:tc>
        <w:tc>
          <w:tcPr>
            <w:tcW w:w="2522" w:type="dxa"/>
          </w:tcPr>
          <w:p w14:paraId="032AC6B0" w14:textId="77777777" w:rsidR="00BE49D5" w:rsidRPr="00C66419" w:rsidRDefault="00BE49D5" w:rsidP="00F2042D">
            <w:pPr>
              <w:pStyle w:val="Bodyjustified"/>
              <w:jc w:val="left"/>
            </w:pPr>
            <w:r w:rsidRPr="00C66419">
              <w:t>-</w:t>
            </w:r>
          </w:p>
        </w:tc>
      </w:tr>
      <w:tr w:rsidR="00BE49D5" w:rsidRPr="00C66419" w14:paraId="0D7BACC3" w14:textId="77777777" w:rsidTr="00F2042D">
        <w:trPr>
          <w:trHeight w:val="510"/>
        </w:trPr>
        <w:tc>
          <w:tcPr>
            <w:tcW w:w="3006" w:type="dxa"/>
          </w:tcPr>
          <w:p w14:paraId="14B86FB2" w14:textId="3E1A9C04" w:rsidR="00BE49D5" w:rsidRPr="00C66419" w:rsidRDefault="00BE49D5" w:rsidP="00F2042D">
            <w:pPr>
              <w:pStyle w:val="Bodyjustified"/>
              <w:jc w:val="left"/>
            </w:pPr>
            <w:r w:rsidRPr="001010C2">
              <w:rPr>
                <w:highlight w:val="yellow"/>
              </w:rPr>
              <w:t>Coupling Nut Torque</w:t>
            </w:r>
          </w:p>
        </w:tc>
        <w:tc>
          <w:tcPr>
            <w:tcW w:w="964" w:type="dxa"/>
          </w:tcPr>
          <w:p w14:paraId="02A1C13B" w14:textId="389383A3" w:rsidR="00BE49D5" w:rsidRPr="00C66419" w:rsidRDefault="00BE49D5" w:rsidP="00F2042D">
            <w:pPr>
              <w:pStyle w:val="Bodyjustified"/>
            </w:pPr>
            <w:r w:rsidRPr="00C66419">
              <w:t>Tq</w:t>
            </w:r>
          </w:p>
        </w:tc>
        <w:tc>
          <w:tcPr>
            <w:tcW w:w="1587" w:type="dxa"/>
          </w:tcPr>
          <w:p w14:paraId="127EA571" w14:textId="3601F7D7" w:rsidR="00BE49D5" w:rsidRPr="00C66419" w:rsidRDefault="00BD7238" w:rsidP="00F2042D">
            <w:pPr>
              <w:pStyle w:val="Bodyjustified"/>
            </w:pPr>
            <w:r>
              <w:t>339</w:t>
            </w:r>
          </w:p>
        </w:tc>
        <w:tc>
          <w:tcPr>
            <w:tcW w:w="907" w:type="dxa"/>
          </w:tcPr>
          <w:p w14:paraId="1F9D8B97" w14:textId="2E143342" w:rsidR="00BE49D5" w:rsidRPr="00C66419" w:rsidRDefault="00BE49D5" w:rsidP="00F2042D">
            <w:pPr>
              <w:pStyle w:val="Bodyjustified"/>
              <w:rPr>
                <w:rFonts w:cs="Arial"/>
              </w:rPr>
            </w:pPr>
            <w:r w:rsidRPr="00C66419">
              <w:rPr>
                <w:rFonts w:cs="Arial"/>
              </w:rPr>
              <w:t>N.cm</w:t>
            </w:r>
          </w:p>
        </w:tc>
        <w:tc>
          <w:tcPr>
            <w:tcW w:w="2522" w:type="dxa"/>
          </w:tcPr>
          <w:p w14:paraId="7A00D86C" w14:textId="11E984FC" w:rsidR="00BE49D5" w:rsidRPr="00C66419" w:rsidRDefault="00BE49D5" w:rsidP="00F2042D">
            <w:pPr>
              <w:pStyle w:val="Default"/>
            </w:pPr>
            <w:r w:rsidRPr="00C66419">
              <w:rPr>
                <w:sz w:val="20"/>
                <w:szCs w:val="20"/>
              </w:rPr>
              <w:t>Coupling Proof Torque</w:t>
            </w:r>
            <w:r w:rsidR="00616E38">
              <w:rPr>
                <w:sz w:val="20"/>
                <w:szCs w:val="20"/>
              </w:rPr>
              <w:t xml:space="preserve"> Note </w:t>
            </w:r>
            <w:r w:rsidR="00BB64B6">
              <w:rPr>
                <w:sz w:val="20"/>
                <w:szCs w:val="20"/>
              </w:rPr>
              <w:t>4</w:t>
            </w:r>
          </w:p>
        </w:tc>
      </w:tr>
    </w:tbl>
    <w:p w14:paraId="6D68CE3B" w14:textId="77777777" w:rsidR="007E3398" w:rsidRPr="00C66419" w:rsidRDefault="00052054" w:rsidP="00ED04BB">
      <w:pPr>
        <w:pStyle w:val="NOTES"/>
      </w:pPr>
      <w:r w:rsidRPr="00C66419">
        <w:t>NOTES:</w:t>
      </w:r>
    </w:p>
    <w:p w14:paraId="444115BD" w14:textId="77777777" w:rsidR="00BD7238" w:rsidRPr="00BD7238" w:rsidRDefault="00BD7238" w:rsidP="00BD7238">
      <w:pPr>
        <w:pStyle w:val="numericallist"/>
        <w:spacing w:after="60"/>
      </w:pPr>
      <w:r w:rsidRPr="00BD7238">
        <w:t>Derating with pressure is not required for ≤ 1.5mPa.</w:t>
      </w:r>
    </w:p>
    <w:p w14:paraId="5324666C" w14:textId="4B425A08" w:rsidR="00BD7238" w:rsidRDefault="00BD7238" w:rsidP="00BD7238">
      <w:pPr>
        <w:pStyle w:val="numericallist"/>
      </w:pPr>
      <w:r w:rsidRPr="0037549B">
        <w:t xml:space="preserve">At f </w:t>
      </w:r>
      <w:r w:rsidRPr="0037549B">
        <w:rPr>
          <w:lang w:eastAsia="en-GB"/>
        </w:rPr>
        <w:t xml:space="preserve">= 2GHz. For f &gt; 2GHz, derate as </w:t>
      </w:r>
      <w:r>
        <w:rPr>
          <w:lang w:eastAsia="en-GB"/>
        </w:rPr>
        <w:t xml:space="preserve">follows. </w:t>
      </w:r>
      <w:r w:rsidRPr="0037549B">
        <w:rPr>
          <w:lang w:eastAsia="en-GB"/>
        </w:rPr>
        <w:t>Load VSWR is better than 1.3.</w:t>
      </w:r>
    </w:p>
    <w:p w14:paraId="128A912C" w14:textId="1B38E5C6" w:rsidR="00BD7238" w:rsidRDefault="00BD7238" w:rsidP="00BD7238">
      <w:pPr>
        <w:pStyle w:val="Bodyjustified"/>
        <w:spacing w:before="120" w:after="120"/>
        <w:ind w:left="1843"/>
        <w:jc w:val="left"/>
      </w:pPr>
      <w:r>
        <w:rPr>
          <w:noProof/>
        </w:rPr>
        <w:drawing>
          <wp:inline distT="0" distB="0" distL="0" distR="0" wp14:anchorId="64730985" wp14:editId="562D1985">
            <wp:extent cx="4694400" cy="21888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94400" cy="2188800"/>
                    </a:xfrm>
                    <a:prstGeom prst="rect">
                      <a:avLst/>
                    </a:prstGeom>
                    <a:noFill/>
                  </pic:spPr>
                </pic:pic>
              </a:graphicData>
            </a:graphic>
          </wp:inline>
        </w:drawing>
      </w:r>
    </w:p>
    <w:p w14:paraId="631B9E22" w14:textId="13529E29" w:rsidR="00BD7238" w:rsidRPr="000B6965" w:rsidRDefault="00BD7238" w:rsidP="000B6965">
      <w:pPr>
        <w:pStyle w:val="numericallist"/>
        <w:keepNext/>
        <w:spacing w:before="120" w:after="120"/>
        <w:rPr>
          <w:lang w:val="en-US" w:eastAsia="fr-FR"/>
        </w:rPr>
      </w:pPr>
      <w:r w:rsidRPr="0037549B">
        <w:lastRenderedPageBreak/>
        <w:t>At T</w:t>
      </w:r>
      <w:r w:rsidRPr="0037549B">
        <w:rPr>
          <w:vertAlign w:val="subscript"/>
        </w:rPr>
        <w:t>amb</w:t>
      </w:r>
      <w:r w:rsidRPr="0037549B">
        <w:t xml:space="preserve"> = +100</w:t>
      </w:r>
      <w:r w:rsidRPr="0037549B">
        <w:rPr>
          <w:lang w:eastAsia="en-GB"/>
        </w:rPr>
        <w:t>°C. For T</w:t>
      </w:r>
      <w:r w:rsidRPr="0037549B">
        <w:rPr>
          <w:vertAlign w:val="subscript"/>
          <w:lang w:eastAsia="en-GB"/>
        </w:rPr>
        <w:t>amb</w:t>
      </w:r>
      <w:r w:rsidRPr="0037549B">
        <w:rPr>
          <w:lang w:eastAsia="en-GB"/>
        </w:rPr>
        <w:t xml:space="preserve"> &gt; +100°C, derate as </w:t>
      </w:r>
      <w:r>
        <w:rPr>
          <w:lang w:eastAsia="en-GB"/>
        </w:rPr>
        <w:t>follows</w:t>
      </w:r>
      <w:r w:rsidRPr="0037549B">
        <w:rPr>
          <w:lang w:eastAsia="en-GB"/>
        </w:rPr>
        <w:t>. For operation under vacuum, T</w:t>
      </w:r>
      <w:r w:rsidRPr="0037549B">
        <w:rPr>
          <w:vertAlign w:val="subscript"/>
          <w:lang w:eastAsia="en-GB"/>
        </w:rPr>
        <w:t>amb</w:t>
      </w:r>
      <w:r w:rsidRPr="0037549B">
        <w:rPr>
          <w:lang w:eastAsia="en-GB"/>
        </w:rPr>
        <w:t xml:space="preserve"> shall be the temperature of the equipment the component is mounted on.</w:t>
      </w:r>
    </w:p>
    <w:p w14:paraId="638A51A0" w14:textId="79A4773D" w:rsidR="000B6965" w:rsidRPr="00BD7238" w:rsidRDefault="000B6965" w:rsidP="000B6965">
      <w:pPr>
        <w:pStyle w:val="Bodyjustified"/>
        <w:spacing w:after="240"/>
        <w:ind w:left="1985"/>
        <w:jc w:val="left"/>
        <w:rPr>
          <w:lang w:val="en-US" w:eastAsia="fr-FR"/>
        </w:rPr>
      </w:pPr>
      <w:r w:rsidRPr="000B6965">
        <w:rPr>
          <w:noProof/>
          <w:lang w:val="en-US" w:eastAsia="fr-FR"/>
        </w:rPr>
        <w:drawing>
          <wp:inline distT="0" distB="0" distL="0" distR="0" wp14:anchorId="74842F90" wp14:editId="65A50377">
            <wp:extent cx="5324475" cy="245824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82352" cy="2484968"/>
                    </a:xfrm>
                    <a:prstGeom prst="rect">
                      <a:avLst/>
                    </a:prstGeom>
                    <a:noFill/>
                  </pic:spPr>
                </pic:pic>
              </a:graphicData>
            </a:graphic>
          </wp:inline>
        </w:drawing>
      </w:r>
    </w:p>
    <w:p w14:paraId="7033D9ED" w14:textId="2E65F378" w:rsidR="00BE49D5" w:rsidRPr="00C66419" w:rsidRDefault="00BE49D5" w:rsidP="00BD7238">
      <w:pPr>
        <w:pStyle w:val="numericallist"/>
      </w:pPr>
      <w:bookmarkStart w:id="19" w:name="_Ref494699518"/>
      <w:r w:rsidRPr="00C66419">
        <w:t xml:space="preserve">Whenever a test is performed on mated pairs of connectors, the pairs shall be torqued at </w:t>
      </w:r>
      <w:r w:rsidR="00BD7238">
        <w:t>265</w:t>
      </w:r>
      <w:r w:rsidR="005A757D">
        <w:t> </w:t>
      </w:r>
      <w:r w:rsidR="005A757D" w:rsidRPr="00BE49D5">
        <w:rPr>
          <w:highlight w:val="yellow"/>
        </w:rPr>
        <w:t>±10</w:t>
      </w:r>
      <w:r w:rsidR="005A757D" w:rsidRPr="00BE49D5">
        <w:t>N</w:t>
      </w:r>
      <w:r w:rsidRPr="00C66419">
        <w:t>.cm.</w:t>
      </w:r>
    </w:p>
    <w:p w14:paraId="6D68CE3E" w14:textId="22BDB1D5" w:rsidR="00052054" w:rsidRPr="00C66419" w:rsidRDefault="00052054" w:rsidP="002877CE">
      <w:pPr>
        <w:pStyle w:val="Heading2"/>
      </w:pPr>
      <w:bookmarkStart w:id="20" w:name="_Toc76977665"/>
      <w:r w:rsidRPr="00C66419">
        <w:t>PHYSICAL DIMENSIONS</w:t>
      </w:r>
      <w:bookmarkEnd w:id="19"/>
      <w:r w:rsidR="003D46F5" w:rsidRPr="00C66419">
        <w:t xml:space="preserve"> (SEE ALSO PARA. </w:t>
      </w:r>
      <w:r w:rsidR="00ED04BB">
        <w:fldChar w:fldCharType="begin"/>
      </w:r>
      <w:r w:rsidR="00ED04BB">
        <w:instrText xml:space="preserve"> REF _Ref74147491 \r \h </w:instrText>
      </w:r>
      <w:r w:rsidR="00ED04BB">
        <w:fldChar w:fldCharType="separate"/>
      </w:r>
      <w:r w:rsidR="00BB125A">
        <w:t>3</w:t>
      </w:r>
      <w:r w:rsidR="00ED04BB">
        <w:fldChar w:fldCharType="end"/>
      </w:r>
      <w:r w:rsidR="003D46F5" w:rsidRPr="00C66419">
        <w:t>)</w:t>
      </w:r>
      <w:bookmarkEnd w:id="20"/>
    </w:p>
    <w:p w14:paraId="778A6D60" w14:textId="067E529E" w:rsidR="00824D38" w:rsidRPr="00C66419" w:rsidRDefault="00824D38" w:rsidP="00824D38">
      <w:pPr>
        <w:pStyle w:val="Heading3"/>
      </w:pPr>
      <w:bookmarkStart w:id="21" w:name="_Toc76977666"/>
      <w:r w:rsidRPr="00C66419">
        <w:t>Connector Interface Dimensions and Connector Interface Gauge Dimensions</w:t>
      </w:r>
      <w:bookmarkEnd w:id="21"/>
    </w:p>
    <w:p w14:paraId="7E6924B5" w14:textId="625C08A0" w:rsidR="00824D38" w:rsidRPr="00EC3B9D" w:rsidRDefault="001938F8" w:rsidP="00824D38">
      <w:pPr>
        <w:pStyle w:val="alphabeticallist"/>
        <w:spacing w:after="60"/>
        <w:rPr>
          <w:highlight w:val="yellow"/>
        </w:rPr>
      </w:pPr>
      <w:r>
        <w:rPr>
          <w:highlight w:val="yellow"/>
        </w:rPr>
        <w:t>TNC</w:t>
      </w:r>
      <w:r w:rsidR="00824D38" w:rsidRPr="00EC3B9D">
        <w:rPr>
          <w:highlight w:val="yellow"/>
        </w:rPr>
        <w:t xml:space="preserve"> </w:t>
      </w:r>
      <w:r w:rsidR="000007C6">
        <w:rPr>
          <w:highlight w:val="yellow"/>
        </w:rPr>
        <w:t>Fem</w:t>
      </w:r>
      <w:r w:rsidR="00824D38" w:rsidRPr="00EC3B9D">
        <w:rPr>
          <w:highlight w:val="yellow"/>
        </w:rPr>
        <w:t xml:space="preserve">ale Connector Interface: compatible with series </w:t>
      </w:r>
      <w:r>
        <w:rPr>
          <w:highlight w:val="yellow"/>
        </w:rPr>
        <w:t>TNC</w:t>
      </w:r>
      <w:r w:rsidR="00824D38" w:rsidRPr="00EC3B9D">
        <w:rPr>
          <w:highlight w:val="yellow"/>
        </w:rPr>
        <w:t xml:space="preserve"> </w:t>
      </w:r>
      <w:r w:rsidR="000007C6">
        <w:rPr>
          <w:highlight w:val="yellow"/>
        </w:rPr>
        <w:t>socket</w:t>
      </w:r>
      <w:r w:rsidR="00824D38" w:rsidRPr="00EC3B9D">
        <w:rPr>
          <w:highlight w:val="yellow"/>
        </w:rPr>
        <w:t xml:space="preserve"> contact interface as specified in </w:t>
      </w:r>
      <w:hyperlink r:id="rId25" w:history="1">
        <w:r w:rsidR="005D64EC" w:rsidRPr="003C2020">
          <w:rPr>
            <w:rStyle w:val="Hyperlink"/>
            <w:highlight w:val="yellow"/>
          </w:rPr>
          <w:t>MIL-STD-348</w:t>
        </w:r>
      </w:hyperlink>
      <w:r w:rsidR="00824D38" w:rsidRPr="00EC3B9D">
        <w:rPr>
          <w:highlight w:val="yellow"/>
        </w:rPr>
        <w:t>.</w:t>
      </w:r>
    </w:p>
    <w:p w14:paraId="22B24019" w14:textId="7FC3D091" w:rsidR="00824D38" w:rsidRPr="00EC3B9D" w:rsidRDefault="001938F8" w:rsidP="00824D38">
      <w:pPr>
        <w:pStyle w:val="alphabeticallist"/>
        <w:spacing w:after="60"/>
        <w:rPr>
          <w:highlight w:val="yellow"/>
        </w:rPr>
      </w:pPr>
      <w:r>
        <w:rPr>
          <w:highlight w:val="yellow"/>
        </w:rPr>
        <w:t>TNC</w:t>
      </w:r>
      <w:r w:rsidR="00824D38" w:rsidRPr="00EC3B9D">
        <w:rPr>
          <w:highlight w:val="yellow"/>
        </w:rPr>
        <w:t xml:space="preserve"> </w:t>
      </w:r>
      <w:r w:rsidR="000007C6">
        <w:rPr>
          <w:highlight w:val="yellow"/>
        </w:rPr>
        <w:t>M</w:t>
      </w:r>
      <w:r w:rsidR="00824D38" w:rsidRPr="00EC3B9D">
        <w:rPr>
          <w:highlight w:val="yellow"/>
        </w:rPr>
        <w:t xml:space="preserve">ale Gauge Interface: compatible with series </w:t>
      </w:r>
      <w:r>
        <w:rPr>
          <w:highlight w:val="yellow"/>
        </w:rPr>
        <w:t>TNC</w:t>
      </w:r>
      <w:r w:rsidR="00824D38" w:rsidRPr="00EC3B9D">
        <w:rPr>
          <w:highlight w:val="yellow"/>
        </w:rPr>
        <w:t xml:space="preserve"> </w:t>
      </w:r>
      <w:r w:rsidR="000007C6">
        <w:rPr>
          <w:highlight w:val="yellow"/>
        </w:rPr>
        <w:t>pin</w:t>
      </w:r>
      <w:r w:rsidR="00824D38" w:rsidRPr="00EC3B9D">
        <w:rPr>
          <w:highlight w:val="yellow"/>
        </w:rPr>
        <w:t xml:space="preserve"> contact </w:t>
      </w:r>
      <w:r w:rsidR="005D64EC">
        <w:rPr>
          <w:highlight w:val="yellow"/>
        </w:rPr>
        <w:t xml:space="preserve">test connector </w:t>
      </w:r>
      <w:r w:rsidR="00824D38" w:rsidRPr="00EC3B9D">
        <w:rPr>
          <w:highlight w:val="yellow"/>
        </w:rPr>
        <w:t xml:space="preserve">interface as specified in </w:t>
      </w:r>
      <w:hyperlink r:id="rId26" w:history="1">
        <w:r w:rsidR="005D64EC" w:rsidRPr="003C2020">
          <w:rPr>
            <w:rStyle w:val="Hyperlink"/>
            <w:highlight w:val="yellow"/>
          </w:rPr>
          <w:t>MIL-STD-348</w:t>
        </w:r>
      </w:hyperlink>
      <w:r w:rsidR="00824D38" w:rsidRPr="00EC3B9D">
        <w:rPr>
          <w:highlight w:val="yellow"/>
        </w:rPr>
        <w:t xml:space="preserve">. </w:t>
      </w:r>
    </w:p>
    <w:p w14:paraId="7C43CA2F" w14:textId="2FDD3CE8" w:rsidR="000B75BB" w:rsidRPr="00C66419" w:rsidRDefault="000B75BB" w:rsidP="002877CE">
      <w:pPr>
        <w:pStyle w:val="Heading2"/>
      </w:pPr>
      <w:bookmarkStart w:id="22" w:name="_Ref65752106"/>
      <w:bookmarkStart w:id="23" w:name="_Toc76977667"/>
      <w:r w:rsidRPr="00C66419">
        <w:t>MATERIALS AND FINISHES</w:t>
      </w:r>
      <w:bookmarkEnd w:id="22"/>
      <w:bookmarkEnd w:id="23"/>
    </w:p>
    <w:p w14:paraId="39102C8D" w14:textId="39DC19FB" w:rsidR="00CD7386" w:rsidRDefault="00CD7386" w:rsidP="00CD7386">
      <w:pPr>
        <w:pStyle w:val="alphabeticallist"/>
        <w:spacing w:after="60"/>
      </w:pPr>
      <w:r>
        <w:t>Shell</w:t>
      </w:r>
      <w:r w:rsidR="00787092">
        <w:t>, Centre Contact</w:t>
      </w:r>
      <w:r>
        <w:t>: b</w:t>
      </w:r>
      <w:r w:rsidRPr="003970CC">
        <w:t>eryllium copper</w:t>
      </w:r>
      <w:r>
        <w:t>, plated</w:t>
      </w:r>
      <w:r w:rsidRPr="003970CC">
        <w:t xml:space="preserve"> </w:t>
      </w:r>
      <w:r w:rsidRPr="00C66419">
        <w:t xml:space="preserve">gold </w:t>
      </w:r>
      <w:r>
        <w:t>2.5</w:t>
      </w:r>
      <w:r w:rsidRPr="00C66419">
        <w:t xml:space="preserve">μm minimum over </w:t>
      </w:r>
      <w:r>
        <w:t>copper</w:t>
      </w:r>
      <w:r w:rsidRPr="00C66419">
        <w:t xml:space="preserve"> 2</w:t>
      </w:r>
      <w:r>
        <w:t>.5</w:t>
      </w:r>
      <w:r w:rsidRPr="00C66419">
        <w:t>μm minimum</w:t>
      </w:r>
      <w:r>
        <w:t>.</w:t>
      </w:r>
    </w:p>
    <w:p w14:paraId="12F1FCD5" w14:textId="77777777" w:rsidR="00CD7386" w:rsidRDefault="00CD7386" w:rsidP="00CD7386">
      <w:pPr>
        <w:pStyle w:val="alphabeticallist"/>
        <w:spacing w:after="60"/>
      </w:pPr>
      <w:r>
        <w:t xml:space="preserve">Insulator: </w:t>
      </w:r>
      <w:r w:rsidRPr="00B43977">
        <w:t>PTFE and Fluoroloy H</w:t>
      </w:r>
      <w:r>
        <w:t>.</w:t>
      </w:r>
    </w:p>
    <w:p w14:paraId="6D68D02B" w14:textId="0DC7DD3E" w:rsidR="00052054" w:rsidRPr="00C66419" w:rsidRDefault="00052054" w:rsidP="00BD3F7C">
      <w:pPr>
        <w:pStyle w:val="Heading1"/>
      </w:pPr>
      <w:bookmarkStart w:id="24" w:name="_Toc76977668"/>
      <w:r w:rsidRPr="00C66419">
        <w:t>REQUIREMENTS</w:t>
      </w:r>
      <w:bookmarkEnd w:id="24"/>
    </w:p>
    <w:p w14:paraId="6D68D02C" w14:textId="7B7F1525" w:rsidR="00052054" w:rsidRPr="00C66419" w:rsidRDefault="00052054" w:rsidP="002877CE">
      <w:pPr>
        <w:pStyle w:val="Heading2"/>
      </w:pPr>
      <w:bookmarkStart w:id="25" w:name="_Toc76977669"/>
      <w:r w:rsidRPr="00C66419">
        <w:t>GENERAL</w:t>
      </w:r>
      <w:bookmarkEnd w:id="25"/>
    </w:p>
    <w:p w14:paraId="6D68D02D" w14:textId="77777777" w:rsidR="00052054" w:rsidRPr="00C66419" w:rsidRDefault="00052054" w:rsidP="00A75E59">
      <w:pPr>
        <w:keepNext/>
        <w:keepLines/>
      </w:pPr>
      <w:r w:rsidRPr="00C6641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C66419" w:rsidRDefault="00052054" w:rsidP="00787092">
      <w:pPr>
        <w:keepLines/>
      </w:pPr>
      <w:r w:rsidRPr="00C66419">
        <w:t>Permitted deviations from the Generic Specification and this Detail Specification, formally agreed with specific Manufacturers on the basis that the alternative requirements are equivalent to the</w:t>
      </w:r>
      <w:r w:rsidR="00A75E59" w:rsidRPr="00C66419">
        <w:t xml:space="preserve"> </w:t>
      </w:r>
      <w:r w:rsidRPr="00C66419">
        <w:t>ESCC requirement and do not affect the component’s reliability, are listed in the appendices attached to this specification.</w:t>
      </w:r>
    </w:p>
    <w:p w14:paraId="6D68D02F" w14:textId="7789CA1A" w:rsidR="00052054" w:rsidRDefault="00052054" w:rsidP="003E428F">
      <w:pPr>
        <w:pStyle w:val="Heading3"/>
      </w:pPr>
      <w:bookmarkStart w:id="26" w:name="_Ref494700063"/>
      <w:bookmarkStart w:id="27" w:name="_Toc76977670"/>
      <w:r w:rsidRPr="00C66419">
        <w:lastRenderedPageBreak/>
        <w:t>Deviations from the Generic Specification</w:t>
      </w:r>
      <w:bookmarkEnd w:id="26"/>
      <w:bookmarkEnd w:id="27"/>
    </w:p>
    <w:p w14:paraId="7C0267E7" w14:textId="296DD642" w:rsidR="00F66C48" w:rsidRDefault="000007C6" w:rsidP="003E428F">
      <w:pPr>
        <w:pStyle w:val="Heading4"/>
      </w:pPr>
      <w:r>
        <w:t>Deviations from Screening Tests – Chart F3</w:t>
      </w:r>
    </w:p>
    <w:p w14:paraId="293B58C3" w14:textId="608B5904" w:rsidR="000007C6" w:rsidRDefault="000007C6" w:rsidP="003E428F">
      <w:pPr>
        <w:pStyle w:val="alphabeticallist"/>
        <w:keepNext/>
      </w:pPr>
      <w:r>
        <w:t xml:space="preserve">Coupling </w:t>
      </w:r>
      <w:r w:rsidRPr="000B5034">
        <w:t>Proof Torque</w:t>
      </w:r>
      <w:r w:rsidR="00327694" w:rsidRPr="000B5034">
        <w:t>: shall not be performed</w:t>
      </w:r>
      <w:r w:rsidR="004028C7" w:rsidRPr="000B5034">
        <w:t>.</w:t>
      </w:r>
    </w:p>
    <w:p w14:paraId="5CE2EAAF" w14:textId="47CA8BCF" w:rsidR="000B5034" w:rsidRPr="003E428F" w:rsidRDefault="000B5034" w:rsidP="000B5034">
      <w:pPr>
        <w:pStyle w:val="Heading4"/>
        <w:rPr>
          <w:highlight w:val="yellow"/>
        </w:rPr>
      </w:pPr>
      <w:bookmarkStart w:id="28" w:name="_Ref76558695"/>
      <w:r w:rsidRPr="003E428F">
        <w:rPr>
          <w:highlight w:val="yellow"/>
        </w:rPr>
        <w:t>Deviations from Qualification and Periodic Testing – Chart F4</w:t>
      </w:r>
      <w:bookmarkEnd w:id="28"/>
    </w:p>
    <w:p w14:paraId="764783D9" w14:textId="19499ABA" w:rsidR="000B5034" w:rsidRDefault="000B5034" w:rsidP="00DB173C">
      <w:pPr>
        <w:pStyle w:val="alphabeticallist"/>
        <w:spacing w:after="120" w:line="276" w:lineRule="auto"/>
      </w:pPr>
      <w:r>
        <w:t>The following additional subgroup test sequence shall be performed on a mated pair of connectors; no failures are allowed:</w:t>
      </w:r>
    </w:p>
    <w:p w14:paraId="309A0435" w14:textId="4B6AE70E" w:rsidR="000B5034" w:rsidRDefault="000B5034" w:rsidP="000B5034">
      <w:pPr>
        <w:pStyle w:val="ListParagraph"/>
        <w:numPr>
          <w:ilvl w:val="0"/>
          <w:numId w:val="30"/>
        </w:numPr>
        <w:spacing w:after="60"/>
        <w:ind w:left="2568" w:hanging="357"/>
        <w:contextualSpacing w:val="0"/>
      </w:pPr>
      <w:r>
        <w:t xml:space="preserve">Multipaction: shall be performed as specified in ESCC Generic Specification No. </w:t>
      </w:r>
      <w:hyperlink r:id="rId27" w:history="1">
        <w:r>
          <w:rPr>
            <w:rStyle w:val="Hyperlink"/>
          </w:rPr>
          <w:t>3408</w:t>
        </w:r>
      </w:hyperlink>
      <w:r>
        <w:t xml:space="preserve">. The multipaction classification applicable to these components is type 2. The test requirements are specified in Para. </w:t>
      </w:r>
      <w:r>
        <w:fldChar w:fldCharType="begin"/>
      </w:r>
      <w:r>
        <w:instrText xml:space="preserve"> REF _Ref74147457 \r \h </w:instrText>
      </w:r>
      <w:r>
        <w:fldChar w:fldCharType="separate"/>
      </w:r>
      <w:r w:rsidR="00BB125A">
        <w:t>3</w:t>
      </w:r>
      <w:r>
        <w:fldChar w:fldCharType="end"/>
      </w:r>
      <w:r>
        <w:t xml:space="preserve"> herein.</w:t>
      </w:r>
    </w:p>
    <w:p w14:paraId="77F5FE91" w14:textId="5F2EE8B7" w:rsidR="000B5034" w:rsidRDefault="000B5034" w:rsidP="003E428F">
      <w:pPr>
        <w:pStyle w:val="ListParagraph"/>
        <w:numPr>
          <w:ilvl w:val="0"/>
          <w:numId w:val="30"/>
        </w:numPr>
        <w:spacing w:after="20"/>
        <w:ind w:left="2568" w:hanging="357"/>
        <w:contextualSpacing w:val="0"/>
      </w:pPr>
      <w:r>
        <w:t>RF Power Handling: shall be performed as specified in ESCC Generic Specification No. </w:t>
      </w:r>
      <w:hyperlink r:id="rId28" w:history="1">
        <w:r>
          <w:rPr>
            <w:rStyle w:val="Hyperlink"/>
          </w:rPr>
          <w:t>3408</w:t>
        </w:r>
      </w:hyperlink>
      <w:r>
        <w:t>. The following test conditions shall apply:</w:t>
      </w:r>
    </w:p>
    <w:p w14:paraId="1FA04025" w14:textId="572B6A0C" w:rsidR="000B5034" w:rsidRPr="00892877" w:rsidRDefault="000B5034" w:rsidP="003E428F">
      <w:pPr>
        <w:pStyle w:val="ListParagraph"/>
        <w:numPr>
          <w:ilvl w:val="0"/>
          <w:numId w:val="38"/>
        </w:numPr>
        <w:spacing w:after="60"/>
        <w:ind w:left="2911"/>
        <w:contextualSpacing w:val="0"/>
      </w:pPr>
      <w:r w:rsidRPr="00892877">
        <w:t>Test temperature: T</w:t>
      </w:r>
      <w:r w:rsidRPr="00892877">
        <w:rPr>
          <w:vertAlign w:val="subscript"/>
        </w:rPr>
        <w:t>amb</w:t>
      </w:r>
      <w:r w:rsidRPr="00892877">
        <w:t xml:space="preserve"> = +100°C.</w:t>
      </w:r>
    </w:p>
    <w:p w14:paraId="61C98B94" w14:textId="30BCD66E" w:rsidR="000B5034" w:rsidRDefault="000B5034" w:rsidP="000B5034">
      <w:pPr>
        <w:pStyle w:val="ListParagraph"/>
        <w:numPr>
          <w:ilvl w:val="0"/>
          <w:numId w:val="30"/>
        </w:numPr>
        <w:spacing w:after="60"/>
        <w:ind w:left="2568" w:hanging="357"/>
        <w:contextualSpacing w:val="0"/>
      </w:pPr>
      <w:r>
        <w:t xml:space="preserve">Corona: </w:t>
      </w:r>
      <w:r w:rsidR="00892877">
        <w:t xml:space="preserve">shall be performed as specified in ESCC Generic Specification No. </w:t>
      </w:r>
      <w:hyperlink r:id="rId29" w:history="1">
        <w:r w:rsidR="00892877">
          <w:rPr>
            <w:rStyle w:val="Hyperlink"/>
          </w:rPr>
          <w:t>3408</w:t>
        </w:r>
      </w:hyperlink>
      <w:r w:rsidR="00892877">
        <w:t xml:space="preserve">. The test requirements are specified in Para. </w:t>
      </w:r>
      <w:r w:rsidR="00892877">
        <w:fldChar w:fldCharType="begin"/>
      </w:r>
      <w:r w:rsidR="00892877">
        <w:instrText xml:space="preserve"> REF _Ref74147457 \r \h </w:instrText>
      </w:r>
      <w:r w:rsidR="00892877">
        <w:fldChar w:fldCharType="separate"/>
      </w:r>
      <w:r w:rsidR="00BB125A">
        <w:t>3</w:t>
      </w:r>
      <w:r w:rsidR="00892877">
        <w:fldChar w:fldCharType="end"/>
      </w:r>
      <w:r w:rsidR="00892877">
        <w:t xml:space="preserve"> herein</w:t>
      </w:r>
      <w:r>
        <w:t>.</w:t>
      </w:r>
    </w:p>
    <w:p w14:paraId="0313A436" w14:textId="577AFD52" w:rsidR="000B5034" w:rsidRDefault="000B5034" w:rsidP="000B5034">
      <w:pPr>
        <w:pStyle w:val="ListParagraph"/>
        <w:numPr>
          <w:ilvl w:val="0"/>
          <w:numId w:val="30"/>
        </w:numPr>
        <w:spacing w:after="60"/>
        <w:ind w:left="2568" w:hanging="357"/>
        <w:contextualSpacing w:val="0"/>
      </w:pPr>
      <w:r>
        <w:t xml:space="preserve">External Visual Inspection: </w:t>
      </w:r>
      <w:r w:rsidR="00892877">
        <w:t xml:space="preserve">shall be performed as specified in ESCC Generic Specification No. </w:t>
      </w:r>
      <w:hyperlink r:id="rId30" w:history="1">
        <w:r w:rsidR="00892877">
          <w:rPr>
            <w:rStyle w:val="Hyperlink"/>
          </w:rPr>
          <w:t>3408</w:t>
        </w:r>
      </w:hyperlink>
      <w:r>
        <w:t>.</w:t>
      </w:r>
    </w:p>
    <w:p w14:paraId="612C5454" w14:textId="0055ADE0" w:rsidR="003E428F" w:rsidRDefault="003E428F" w:rsidP="003E428F">
      <w:pPr>
        <w:pStyle w:val="alphabeticallist"/>
        <w:numPr>
          <w:ilvl w:val="0"/>
          <w:numId w:val="0"/>
        </w:numPr>
        <w:spacing w:before="240" w:line="276" w:lineRule="auto"/>
        <w:ind w:left="1985"/>
      </w:pPr>
      <w:r w:rsidRPr="00DB173C">
        <w:rPr>
          <w:b/>
          <w:bCs/>
          <w:u w:val="single"/>
        </w:rPr>
        <w:t>NOTE:</w:t>
      </w:r>
      <w:r>
        <w:t xml:space="preserve"> </w:t>
      </w:r>
      <w:r w:rsidRPr="00DB173C">
        <w:t xml:space="preserve">Testing per this additional subgroup is not required to be performed </w:t>
      </w:r>
      <w:r w:rsidRPr="00DB173C">
        <w:rPr>
          <w:highlight w:val="yellow"/>
        </w:rPr>
        <w:t>during Periodic Testing</w:t>
      </w:r>
      <w:r>
        <w:t xml:space="preserve"> </w:t>
      </w:r>
      <w:r w:rsidRPr="00DB173C">
        <w:t xml:space="preserve">if there </w:t>
      </w:r>
      <w:r>
        <w:t>has been</w:t>
      </w:r>
      <w:r w:rsidRPr="00DB173C">
        <w:t xml:space="preserve"> no change in the material</w:t>
      </w:r>
      <w:r>
        <w:t>s</w:t>
      </w:r>
      <w:r w:rsidRPr="00DB173C">
        <w:t>, process</w:t>
      </w:r>
      <w:r>
        <w:t>es</w:t>
      </w:r>
      <w:r w:rsidRPr="00DB173C">
        <w:t xml:space="preserve"> </w:t>
      </w:r>
      <w:r>
        <w:t>or</w:t>
      </w:r>
      <w:r w:rsidRPr="00DB173C">
        <w:t xml:space="preserve"> design of the component since qualification, subject to technical justification being provided by the Manufacturer and agreed by the ESCC Executive</w:t>
      </w:r>
      <w:r>
        <w:t>.</w:t>
      </w:r>
    </w:p>
    <w:p w14:paraId="6D68D035" w14:textId="0DFB451B" w:rsidR="00052054" w:rsidRPr="00C66419" w:rsidRDefault="00052054" w:rsidP="002877CE">
      <w:pPr>
        <w:pStyle w:val="Heading2"/>
      </w:pPr>
      <w:bookmarkStart w:id="29" w:name="_Toc76977671"/>
      <w:r w:rsidRPr="00C66419">
        <w:t>MARKING</w:t>
      </w:r>
      <w:bookmarkEnd w:id="29"/>
    </w:p>
    <w:p w14:paraId="6D68D036" w14:textId="245517F2" w:rsidR="00052054" w:rsidRPr="00C66419" w:rsidRDefault="00052054" w:rsidP="00052054">
      <w:r w:rsidRPr="00C66419">
        <w:t xml:space="preserve">The marking shall be in accordance with the requirements of ESCC Basic Specification No. </w:t>
      </w:r>
      <w:hyperlink r:id="rId31" w:history="1">
        <w:r w:rsidR="00D46DB4" w:rsidRPr="00C66419">
          <w:rPr>
            <w:rStyle w:val="Hyperlink"/>
          </w:rPr>
          <w:t>21700</w:t>
        </w:r>
      </w:hyperlink>
      <w:r w:rsidR="00D46DB4" w:rsidRPr="00C66419">
        <w:t xml:space="preserve"> </w:t>
      </w:r>
      <w:r w:rsidRPr="00C66419">
        <w:t>and as follows.</w:t>
      </w:r>
    </w:p>
    <w:p w14:paraId="6D68D037" w14:textId="77777777" w:rsidR="00052054" w:rsidRPr="00C66419" w:rsidRDefault="00052054" w:rsidP="006848FF">
      <w:pPr>
        <w:spacing w:after="120"/>
      </w:pPr>
      <w:r w:rsidRPr="00917092">
        <w:rPr>
          <w:highlight w:val="yellow"/>
        </w:rPr>
        <w:t xml:space="preserve">The information to be marked on the component </w:t>
      </w:r>
      <w:r w:rsidR="00EC3F66" w:rsidRPr="00917092">
        <w:rPr>
          <w:highlight w:val="yellow"/>
        </w:rPr>
        <w:t xml:space="preserve">or the primary package </w:t>
      </w:r>
      <w:r w:rsidRPr="00917092">
        <w:rPr>
          <w:highlight w:val="yellow"/>
        </w:rPr>
        <w:t>shall be:</w:t>
      </w:r>
    </w:p>
    <w:p w14:paraId="6D68D038" w14:textId="77777777" w:rsidR="00052054" w:rsidRPr="00917092" w:rsidRDefault="00052054" w:rsidP="0046280C">
      <w:pPr>
        <w:pStyle w:val="alphabeticallist"/>
        <w:spacing w:after="60"/>
        <w:rPr>
          <w:highlight w:val="yellow"/>
        </w:rPr>
      </w:pPr>
      <w:r w:rsidRPr="00917092">
        <w:rPr>
          <w:highlight w:val="yellow"/>
        </w:rPr>
        <w:t>The ESCC qualified components symbol (for ESCC qualified components only).</w:t>
      </w:r>
    </w:p>
    <w:p w14:paraId="6D68D039" w14:textId="4395C9C6" w:rsidR="00052054" w:rsidRPr="00917092" w:rsidRDefault="00052054" w:rsidP="0046280C">
      <w:pPr>
        <w:pStyle w:val="alphabeticallist"/>
        <w:spacing w:after="60"/>
        <w:rPr>
          <w:highlight w:val="yellow"/>
        </w:rPr>
      </w:pPr>
      <w:r w:rsidRPr="00917092">
        <w:rPr>
          <w:highlight w:val="yellow"/>
        </w:rPr>
        <w:t>The ESCC C</w:t>
      </w:r>
      <w:r w:rsidR="00D46DB4" w:rsidRPr="00917092">
        <w:rPr>
          <w:highlight w:val="yellow"/>
        </w:rPr>
        <w:t xml:space="preserve">omponent Number (see Para. </w:t>
      </w:r>
      <w:r w:rsidR="00D46DB4" w:rsidRPr="00917092">
        <w:rPr>
          <w:highlight w:val="yellow"/>
        </w:rPr>
        <w:fldChar w:fldCharType="begin"/>
      </w:r>
      <w:r w:rsidR="00D46DB4" w:rsidRPr="00917092">
        <w:rPr>
          <w:highlight w:val="yellow"/>
        </w:rPr>
        <w:instrText xml:space="preserve"> REF _Ref499128254 \r \h </w:instrText>
      </w:r>
      <w:r w:rsidR="00400509" w:rsidRPr="00917092">
        <w:rPr>
          <w:highlight w:val="yellow"/>
        </w:rPr>
        <w:instrText xml:space="preserve"> \* MERGEFORMAT </w:instrText>
      </w:r>
      <w:r w:rsidR="00D46DB4" w:rsidRPr="00917092">
        <w:rPr>
          <w:highlight w:val="yellow"/>
        </w:rPr>
      </w:r>
      <w:r w:rsidR="00D46DB4" w:rsidRPr="00917092">
        <w:rPr>
          <w:highlight w:val="yellow"/>
        </w:rPr>
        <w:fldChar w:fldCharType="separate"/>
      </w:r>
      <w:r w:rsidR="00BB125A">
        <w:rPr>
          <w:highlight w:val="yellow"/>
        </w:rPr>
        <w:t>1.4.1</w:t>
      </w:r>
      <w:r w:rsidR="00D46DB4" w:rsidRPr="00917092">
        <w:rPr>
          <w:highlight w:val="yellow"/>
        </w:rPr>
        <w:fldChar w:fldCharType="end"/>
      </w:r>
      <w:r w:rsidR="00D46DB4" w:rsidRPr="00917092">
        <w:rPr>
          <w:highlight w:val="yellow"/>
        </w:rPr>
        <w:t>).</w:t>
      </w:r>
    </w:p>
    <w:p w14:paraId="6D68D03A" w14:textId="77777777" w:rsidR="00A340CB" w:rsidRPr="00C66419" w:rsidRDefault="00052054" w:rsidP="0046280C">
      <w:pPr>
        <w:pStyle w:val="alphabeticallist"/>
        <w:spacing w:after="60"/>
      </w:pPr>
      <w:r w:rsidRPr="00C66419">
        <w:t>Traceability information.</w:t>
      </w:r>
    </w:p>
    <w:p w14:paraId="217CD2C0" w14:textId="3B29127E" w:rsidR="0017498A" w:rsidRPr="00C66419" w:rsidRDefault="0017498A" w:rsidP="002877CE">
      <w:pPr>
        <w:pStyle w:val="Heading2"/>
      </w:pPr>
      <w:bookmarkStart w:id="30" w:name="_Ref74136777"/>
      <w:bookmarkStart w:id="31" w:name="_Toc76977672"/>
      <w:r w:rsidRPr="00C66419">
        <w:lastRenderedPageBreak/>
        <w:t>ENVIRONMENTAL AND MECHANICAL TESTS</w:t>
      </w:r>
      <w:bookmarkEnd w:id="30"/>
      <w:bookmarkEnd w:id="31"/>
    </w:p>
    <w:p w14:paraId="57998F45" w14:textId="2D3322DD" w:rsidR="0017498A" w:rsidRPr="00C66419" w:rsidRDefault="0017498A" w:rsidP="006A208C">
      <w:pPr>
        <w:keepNext/>
        <w:spacing w:after="120"/>
      </w:pPr>
      <w:r w:rsidRPr="00C66419">
        <w:t>The following requirements apply to tests performed on the connector (and contact) lot</w:t>
      </w:r>
      <w:r w:rsidR="00BE49D5" w:rsidRPr="00C66419">
        <w:t xml:space="preserve"> </w:t>
      </w:r>
      <w:r w:rsidRPr="00C66419">
        <w:t>as specified in the ESCC Generic Specification:</w:t>
      </w:r>
    </w:p>
    <w:p w14:paraId="3B7C6413" w14:textId="3B3BAD35" w:rsidR="004C63BC" w:rsidRPr="006D7640" w:rsidRDefault="00F2042D" w:rsidP="006A208C">
      <w:pPr>
        <w:pStyle w:val="alphabeticallist"/>
        <w:keepNext/>
        <w:spacing w:after="60"/>
      </w:pPr>
      <w:r w:rsidRPr="00C66419">
        <w:t xml:space="preserve">Para. 8.1, </w:t>
      </w:r>
      <w:r w:rsidR="004C63BC" w:rsidRPr="006D7640">
        <w:t>Contact Engagement and Separation Forces:</w:t>
      </w:r>
    </w:p>
    <w:tbl>
      <w:tblPr>
        <w:tblStyle w:val="TableGrid"/>
        <w:tblW w:w="8361" w:type="dxa"/>
        <w:tblInd w:w="2042" w:type="dxa"/>
        <w:tblBorders>
          <w:top w:val="none" w:sz="0" w:space="0" w:color="auto"/>
          <w:left w:val="none" w:sz="0" w:space="0" w:color="auto"/>
        </w:tblBorders>
        <w:tblCellMar>
          <w:top w:w="28" w:type="dxa"/>
          <w:left w:w="57" w:type="dxa"/>
          <w:bottom w:w="28" w:type="dxa"/>
          <w:right w:w="57" w:type="dxa"/>
        </w:tblCellMar>
        <w:tblLook w:val="04A0" w:firstRow="1" w:lastRow="0" w:firstColumn="1" w:lastColumn="0" w:noHBand="0" w:noVBand="1"/>
      </w:tblPr>
      <w:tblGrid>
        <w:gridCol w:w="3513"/>
        <w:gridCol w:w="1616"/>
        <w:gridCol w:w="1616"/>
        <w:gridCol w:w="1616"/>
      </w:tblGrid>
      <w:tr w:rsidR="006D7640" w:rsidRPr="006D7640" w14:paraId="5422AEC2" w14:textId="77777777" w:rsidTr="00FB4552">
        <w:trPr>
          <w:trHeight w:val="340"/>
        </w:trPr>
        <w:tc>
          <w:tcPr>
            <w:tcW w:w="3513" w:type="dxa"/>
            <w:tcBorders>
              <w:top w:val="nil"/>
              <w:bottom w:val="single" w:sz="4" w:space="0" w:color="auto"/>
            </w:tcBorders>
          </w:tcPr>
          <w:p w14:paraId="37CD878B" w14:textId="77777777" w:rsidR="006D7640" w:rsidRPr="006D7640" w:rsidRDefault="006D7640" w:rsidP="00FB4552">
            <w:pPr>
              <w:pStyle w:val="alphabeticallist"/>
              <w:keepNext/>
              <w:numPr>
                <w:ilvl w:val="0"/>
                <w:numId w:val="0"/>
              </w:numPr>
              <w:spacing w:after="80"/>
            </w:pPr>
          </w:p>
        </w:tc>
        <w:tc>
          <w:tcPr>
            <w:tcW w:w="1616" w:type="dxa"/>
            <w:tcBorders>
              <w:top w:val="single" w:sz="4" w:space="0" w:color="auto"/>
            </w:tcBorders>
          </w:tcPr>
          <w:p w14:paraId="62D5C0E7" w14:textId="77777777" w:rsidR="006D7640" w:rsidRPr="006D7640" w:rsidRDefault="006D7640" w:rsidP="00FB4552">
            <w:pPr>
              <w:pStyle w:val="alphabeticallist"/>
              <w:keepNext/>
              <w:numPr>
                <w:ilvl w:val="0"/>
                <w:numId w:val="0"/>
              </w:numPr>
              <w:spacing w:after="80"/>
              <w:jc w:val="center"/>
            </w:pPr>
            <w:r w:rsidRPr="006D7640">
              <w:t>Oversize Test Pin Test</w:t>
            </w:r>
          </w:p>
        </w:tc>
        <w:tc>
          <w:tcPr>
            <w:tcW w:w="1616" w:type="dxa"/>
            <w:tcBorders>
              <w:top w:val="single" w:sz="4" w:space="0" w:color="auto"/>
            </w:tcBorders>
          </w:tcPr>
          <w:p w14:paraId="3D563CDA" w14:textId="77777777" w:rsidR="006D7640" w:rsidRPr="006D7640" w:rsidRDefault="006D7640" w:rsidP="00FB4552">
            <w:pPr>
              <w:pStyle w:val="alphabeticallist"/>
              <w:keepNext/>
              <w:numPr>
                <w:ilvl w:val="0"/>
                <w:numId w:val="0"/>
              </w:numPr>
              <w:spacing w:after="80"/>
              <w:jc w:val="center"/>
            </w:pPr>
            <w:r w:rsidRPr="006D7640">
              <w:t>Maximum Diameter Test Pin Test</w:t>
            </w:r>
          </w:p>
        </w:tc>
        <w:tc>
          <w:tcPr>
            <w:tcW w:w="1616" w:type="dxa"/>
            <w:tcBorders>
              <w:top w:val="single" w:sz="4" w:space="0" w:color="auto"/>
            </w:tcBorders>
          </w:tcPr>
          <w:p w14:paraId="3069565B" w14:textId="77777777" w:rsidR="006D7640" w:rsidRPr="006D7640" w:rsidRDefault="006D7640" w:rsidP="00FB4552">
            <w:pPr>
              <w:pStyle w:val="alphabeticallist"/>
              <w:keepNext/>
              <w:numPr>
                <w:ilvl w:val="0"/>
                <w:numId w:val="0"/>
              </w:numPr>
              <w:spacing w:after="80"/>
              <w:jc w:val="center"/>
            </w:pPr>
            <w:r w:rsidRPr="006D7640">
              <w:t>Minimum Diameter Test Pin Test</w:t>
            </w:r>
          </w:p>
        </w:tc>
      </w:tr>
      <w:tr w:rsidR="006D7640" w:rsidRPr="006D7640" w14:paraId="60618D17" w14:textId="77777777" w:rsidTr="00FB4552">
        <w:trPr>
          <w:trHeight w:val="283"/>
        </w:trPr>
        <w:tc>
          <w:tcPr>
            <w:tcW w:w="3513" w:type="dxa"/>
            <w:tcBorders>
              <w:top w:val="single" w:sz="4" w:space="0" w:color="auto"/>
              <w:left w:val="single" w:sz="4" w:space="0" w:color="auto"/>
            </w:tcBorders>
          </w:tcPr>
          <w:p w14:paraId="5197302D" w14:textId="77777777" w:rsidR="006D7640" w:rsidRPr="006D7640" w:rsidRDefault="006D7640" w:rsidP="00FB4552">
            <w:pPr>
              <w:pStyle w:val="alphabeticallist"/>
              <w:keepNext/>
              <w:numPr>
                <w:ilvl w:val="0"/>
                <w:numId w:val="0"/>
              </w:numPr>
              <w:spacing w:after="80"/>
            </w:pPr>
            <w:r w:rsidRPr="006D7640">
              <w:t>Test Pin Diameter (mm) (1)</w:t>
            </w:r>
          </w:p>
        </w:tc>
        <w:tc>
          <w:tcPr>
            <w:tcW w:w="1616" w:type="dxa"/>
            <w:tcBorders>
              <w:top w:val="single" w:sz="4" w:space="0" w:color="auto"/>
            </w:tcBorders>
          </w:tcPr>
          <w:p w14:paraId="3020172C" w14:textId="03996D90" w:rsidR="006D7640" w:rsidRPr="006D7640" w:rsidRDefault="0043522B" w:rsidP="00FB4552">
            <w:pPr>
              <w:pStyle w:val="alphabeticallist"/>
              <w:keepNext/>
              <w:numPr>
                <w:ilvl w:val="0"/>
                <w:numId w:val="0"/>
              </w:numPr>
              <w:spacing w:after="80"/>
              <w:jc w:val="center"/>
            </w:pPr>
            <w:r>
              <w:t>1.384 to 1.388</w:t>
            </w:r>
          </w:p>
        </w:tc>
        <w:tc>
          <w:tcPr>
            <w:tcW w:w="1616" w:type="dxa"/>
            <w:tcBorders>
              <w:top w:val="single" w:sz="4" w:space="0" w:color="auto"/>
            </w:tcBorders>
          </w:tcPr>
          <w:p w14:paraId="5A25D13E" w14:textId="0AC9048A" w:rsidR="006D7640" w:rsidRPr="006D7640" w:rsidRDefault="0043522B" w:rsidP="00FB4552">
            <w:pPr>
              <w:pStyle w:val="alphabeticallist"/>
              <w:keepNext/>
              <w:numPr>
                <w:ilvl w:val="0"/>
                <w:numId w:val="0"/>
              </w:numPr>
              <w:spacing w:after="80"/>
              <w:jc w:val="center"/>
            </w:pPr>
            <w:r>
              <w:t>1.372 to 1.376</w:t>
            </w:r>
          </w:p>
        </w:tc>
        <w:tc>
          <w:tcPr>
            <w:tcW w:w="1616" w:type="dxa"/>
            <w:tcBorders>
              <w:top w:val="single" w:sz="4" w:space="0" w:color="auto"/>
            </w:tcBorders>
          </w:tcPr>
          <w:p w14:paraId="77D924B1" w14:textId="3F0CBDD2" w:rsidR="006D7640" w:rsidRPr="006D7640" w:rsidRDefault="0043522B" w:rsidP="00FB4552">
            <w:pPr>
              <w:pStyle w:val="alphabeticallist"/>
              <w:keepNext/>
              <w:numPr>
                <w:ilvl w:val="0"/>
                <w:numId w:val="0"/>
              </w:numPr>
              <w:spacing w:after="80"/>
              <w:jc w:val="center"/>
            </w:pPr>
            <w:r>
              <w:t>1.308 to 1.321</w:t>
            </w:r>
          </w:p>
        </w:tc>
      </w:tr>
      <w:tr w:rsidR="006D7640" w:rsidRPr="006D7640" w14:paraId="6A5BF22D" w14:textId="77777777" w:rsidTr="00FB4552">
        <w:trPr>
          <w:trHeight w:val="283"/>
        </w:trPr>
        <w:tc>
          <w:tcPr>
            <w:tcW w:w="3513" w:type="dxa"/>
            <w:tcBorders>
              <w:top w:val="single" w:sz="4" w:space="0" w:color="auto"/>
              <w:left w:val="single" w:sz="4" w:space="0" w:color="auto"/>
            </w:tcBorders>
          </w:tcPr>
          <w:p w14:paraId="196E8FB0" w14:textId="77777777" w:rsidR="006D7640" w:rsidRPr="006D7640" w:rsidRDefault="006D7640" w:rsidP="00FB4552">
            <w:pPr>
              <w:pStyle w:val="alphabeticallist"/>
              <w:keepNext/>
              <w:numPr>
                <w:ilvl w:val="0"/>
                <w:numId w:val="0"/>
              </w:numPr>
              <w:spacing w:after="80"/>
            </w:pPr>
            <w:r w:rsidRPr="006D7640">
              <w:t>Engagement Depth (mm) (1)</w:t>
            </w:r>
          </w:p>
        </w:tc>
        <w:tc>
          <w:tcPr>
            <w:tcW w:w="1616" w:type="dxa"/>
            <w:tcBorders>
              <w:top w:val="single" w:sz="4" w:space="0" w:color="auto"/>
            </w:tcBorders>
          </w:tcPr>
          <w:p w14:paraId="418B0EBB" w14:textId="38528587" w:rsidR="006D7640" w:rsidRPr="006D7640" w:rsidRDefault="0043522B" w:rsidP="00FB4552">
            <w:pPr>
              <w:pStyle w:val="alphabeticallist"/>
              <w:keepNext/>
              <w:numPr>
                <w:ilvl w:val="0"/>
                <w:numId w:val="0"/>
              </w:numPr>
              <w:spacing w:after="80"/>
              <w:jc w:val="center"/>
            </w:pPr>
            <w:r>
              <w:t xml:space="preserve">2 </w:t>
            </w:r>
            <w:r w:rsidR="006D7640" w:rsidRPr="006D7640">
              <w:t xml:space="preserve">to </w:t>
            </w:r>
            <w:r>
              <w:t>2.5</w:t>
            </w:r>
          </w:p>
        </w:tc>
        <w:tc>
          <w:tcPr>
            <w:tcW w:w="1616" w:type="dxa"/>
            <w:tcBorders>
              <w:top w:val="single" w:sz="4" w:space="0" w:color="auto"/>
            </w:tcBorders>
          </w:tcPr>
          <w:p w14:paraId="0EC0F3D4" w14:textId="1A18D9F8" w:rsidR="006D7640" w:rsidRPr="006D7640" w:rsidRDefault="0043522B" w:rsidP="00FB4552">
            <w:pPr>
              <w:pStyle w:val="alphabeticallist"/>
              <w:keepNext/>
              <w:numPr>
                <w:ilvl w:val="0"/>
                <w:numId w:val="0"/>
              </w:numPr>
              <w:spacing w:after="80"/>
              <w:jc w:val="center"/>
            </w:pPr>
            <w:r>
              <w:t>3 to 3.5</w:t>
            </w:r>
          </w:p>
        </w:tc>
        <w:tc>
          <w:tcPr>
            <w:tcW w:w="1616" w:type="dxa"/>
            <w:tcBorders>
              <w:top w:val="single" w:sz="4" w:space="0" w:color="auto"/>
            </w:tcBorders>
          </w:tcPr>
          <w:p w14:paraId="1B56C1F7" w14:textId="04B6446E" w:rsidR="006D7640" w:rsidRPr="006D7640" w:rsidRDefault="0043522B" w:rsidP="00FB4552">
            <w:pPr>
              <w:pStyle w:val="alphabeticallist"/>
              <w:keepNext/>
              <w:numPr>
                <w:ilvl w:val="0"/>
                <w:numId w:val="0"/>
              </w:numPr>
              <w:spacing w:after="80"/>
              <w:jc w:val="center"/>
            </w:pPr>
            <w:r>
              <w:t>3 to 3.5</w:t>
            </w:r>
          </w:p>
        </w:tc>
      </w:tr>
      <w:tr w:rsidR="006D7640" w:rsidRPr="006D7640" w14:paraId="1504E0A6" w14:textId="77777777" w:rsidTr="00FB4552">
        <w:trPr>
          <w:trHeight w:val="283"/>
        </w:trPr>
        <w:tc>
          <w:tcPr>
            <w:tcW w:w="3513" w:type="dxa"/>
            <w:tcBorders>
              <w:top w:val="single" w:sz="4" w:space="0" w:color="auto"/>
              <w:left w:val="single" w:sz="4" w:space="0" w:color="auto"/>
            </w:tcBorders>
          </w:tcPr>
          <w:p w14:paraId="64669332" w14:textId="77777777" w:rsidR="006D7640" w:rsidRPr="006D7640" w:rsidRDefault="006D7640" w:rsidP="00FB4552">
            <w:pPr>
              <w:pStyle w:val="alphabeticallist"/>
              <w:keepNext/>
              <w:numPr>
                <w:ilvl w:val="0"/>
                <w:numId w:val="0"/>
              </w:numPr>
              <w:spacing w:after="80"/>
            </w:pPr>
            <w:r w:rsidRPr="006D7640">
              <w:t>Engagement Force (N)</w:t>
            </w:r>
          </w:p>
        </w:tc>
        <w:tc>
          <w:tcPr>
            <w:tcW w:w="1616" w:type="dxa"/>
            <w:tcBorders>
              <w:top w:val="single" w:sz="4" w:space="0" w:color="auto"/>
            </w:tcBorders>
          </w:tcPr>
          <w:p w14:paraId="4E29BFC0" w14:textId="77777777" w:rsidR="006D7640" w:rsidRPr="006D7640" w:rsidRDefault="006D7640" w:rsidP="00FB4552">
            <w:pPr>
              <w:pStyle w:val="alphabeticallist"/>
              <w:keepNext/>
              <w:numPr>
                <w:ilvl w:val="0"/>
                <w:numId w:val="0"/>
              </w:numPr>
              <w:spacing w:after="80"/>
              <w:jc w:val="center"/>
            </w:pPr>
            <w:r w:rsidRPr="006D7640">
              <w:t>-</w:t>
            </w:r>
          </w:p>
        </w:tc>
        <w:tc>
          <w:tcPr>
            <w:tcW w:w="1616" w:type="dxa"/>
            <w:tcBorders>
              <w:top w:val="single" w:sz="4" w:space="0" w:color="auto"/>
            </w:tcBorders>
          </w:tcPr>
          <w:p w14:paraId="32AE19BE" w14:textId="43D23C54" w:rsidR="006D7640" w:rsidRPr="006D7640" w:rsidRDefault="0043522B" w:rsidP="00FB4552">
            <w:pPr>
              <w:pStyle w:val="alphabeticallist"/>
              <w:keepNext/>
              <w:numPr>
                <w:ilvl w:val="0"/>
                <w:numId w:val="0"/>
              </w:numPr>
              <w:spacing w:after="80"/>
              <w:jc w:val="center"/>
            </w:pPr>
            <w:r>
              <w:t xml:space="preserve">9 </w:t>
            </w:r>
            <w:r w:rsidR="006D7640" w:rsidRPr="006D7640">
              <w:t>maximum</w:t>
            </w:r>
          </w:p>
        </w:tc>
        <w:tc>
          <w:tcPr>
            <w:tcW w:w="1616" w:type="dxa"/>
            <w:tcBorders>
              <w:top w:val="single" w:sz="4" w:space="0" w:color="auto"/>
            </w:tcBorders>
          </w:tcPr>
          <w:p w14:paraId="5C1E6490" w14:textId="77777777" w:rsidR="006D7640" w:rsidRPr="006D7640" w:rsidRDefault="006D7640" w:rsidP="00FB4552">
            <w:pPr>
              <w:pStyle w:val="alphabeticallist"/>
              <w:keepNext/>
              <w:numPr>
                <w:ilvl w:val="0"/>
                <w:numId w:val="0"/>
              </w:numPr>
              <w:spacing w:after="80"/>
              <w:jc w:val="center"/>
            </w:pPr>
            <w:r w:rsidRPr="006D7640">
              <w:t>-</w:t>
            </w:r>
          </w:p>
        </w:tc>
      </w:tr>
      <w:tr w:rsidR="006D7640" w:rsidRPr="006D7640" w14:paraId="496EB608" w14:textId="77777777" w:rsidTr="00FB4552">
        <w:trPr>
          <w:trHeight w:val="283"/>
        </w:trPr>
        <w:tc>
          <w:tcPr>
            <w:tcW w:w="3513" w:type="dxa"/>
            <w:tcBorders>
              <w:top w:val="single" w:sz="4" w:space="0" w:color="auto"/>
              <w:left w:val="single" w:sz="4" w:space="0" w:color="auto"/>
            </w:tcBorders>
          </w:tcPr>
          <w:p w14:paraId="772B0F33" w14:textId="77777777" w:rsidR="006D7640" w:rsidRPr="006D7640" w:rsidRDefault="006D7640" w:rsidP="00FB4552">
            <w:pPr>
              <w:pStyle w:val="alphabeticallist"/>
              <w:keepNext/>
              <w:numPr>
                <w:ilvl w:val="0"/>
                <w:numId w:val="0"/>
              </w:numPr>
              <w:spacing w:after="80"/>
            </w:pPr>
            <w:r w:rsidRPr="006D7640">
              <w:t>Separation Force (N)</w:t>
            </w:r>
          </w:p>
        </w:tc>
        <w:tc>
          <w:tcPr>
            <w:tcW w:w="1616" w:type="dxa"/>
            <w:tcBorders>
              <w:top w:val="single" w:sz="4" w:space="0" w:color="auto"/>
            </w:tcBorders>
          </w:tcPr>
          <w:p w14:paraId="49F321FF" w14:textId="77777777" w:rsidR="006D7640" w:rsidRPr="006D7640" w:rsidRDefault="006D7640" w:rsidP="00FB4552">
            <w:pPr>
              <w:pStyle w:val="alphabeticallist"/>
              <w:keepNext/>
              <w:numPr>
                <w:ilvl w:val="0"/>
                <w:numId w:val="0"/>
              </w:numPr>
              <w:spacing w:after="80"/>
              <w:jc w:val="center"/>
            </w:pPr>
            <w:r w:rsidRPr="006D7640">
              <w:t>-</w:t>
            </w:r>
          </w:p>
        </w:tc>
        <w:tc>
          <w:tcPr>
            <w:tcW w:w="1616" w:type="dxa"/>
            <w:tcBorders>
              <w:top w:val="single" w:sz="4" w:space="0" w:color="auto"/>
            </w:tcBorders>
          </w:tcPr>
          <w:p w14:paraId="0F6C00E4" w14:textId="77777777" w:rsidR="006D7640" w:rsidRPr="006D7640" w:rsidRDefault="006D7640" w:rsidP="00FB4552">
            <w:pPr>
              <w:pStyle w:val="alphabeticallist"/>
              <w:keepNext/>
              <w:numPr>
                <w:ilvl w:val="0"/>
                <w:numId w:val="0"/>
              </w:numPr>
              <w:spacing w:after="80"/>
              <w:jc w:val="center"/>
            </w:pPr>
            <w:r w:rsidRPr="006D7640">
              <w:t>-</w:t>
            </w:r>
          </w:p>
        </w:tc>
        <w:tc>
          <w:tcPr>
            <w:tcW w:w="1616" w:type="dxa"/>
            <w:tcBorders>
              <w:top w:val="single" w:sz="4" w:space="0" w:color="auto"/>
            </w:tcBorders>
          </w:tcPr>
          <w:p w14:paraId="3D6AE8B8" w14:textId="76C1AE88" w:rsidR="006D7640" w:rsidRPr="006D7640" w:rsidRDefault="0043522B" w:rsidP="00FB4552">
            <w:pPr>
              <w:pStyle w:val="alphabeticallist"/>
              <w:keepNext/>
              <w:numPr>
                <w:ilvl w:val="0"/>
                <w:numId w:val="0"/>
              </w:numPr>
              <w:spacing w:after="80"/>
              <w:jc w:val="center"/>
            </w:pPr>
            <w:r>
              <w:t xml:space="preserve">0.56 </w:t>
            </w:r>
            <w:r w:rsidR="006D7640" w:rsidRPr="006D7640">
              <w:t>minimum</w:t>
            </w:r>
          </w:p>
        </w:tc>
      </w:tr>
    </w:tbl>
    <w:p w14:paraId="4589FFE8" w14:textId="5D623E42" w:rsidR="004C63BC" w:rsidRPr="006D7640" w:rsidRDefault="00EC1605" w:rsidP="007B486C">
      <w:pPr>
        <w:pStyle w:val="alphabeticallist"/>
        <w:keepNext/>
        <w:numPr>
          <w:ilvl w:val="0"/>
          <w:numId w:val="0"/>
        </w:numPr>
        <w:spacing w:before="120"/>
        <w:ind w:left="1985"/>
        <w:rPr>
          <w:b/>
          <w:bCs/>
          <w:u w:val="single"/>
        </w:rPr>
      </w:pPr>
      <w:r w:rsidRPr="006D7640">
        <w:rPr>
          <w:b/>
          <w:bCs/>
          <w:u w:val="single"/>
        </w:rPr>
        <w:t>NOTES:</w:t>
      </w:r>
    </w:p>
    <w:p w14:paraId="1CFB4266" w14:textId="149133E2" w:rsidR="00EC1605" w:rsidRPr="006D7640" w:rsidRDefault="00EC1605" w:rsidP="007B486C">
      <w:pPr>
        <w:pStyle w:val="numericallist"/>
        <w:keepNext/>
        <w:ind w:left="2552"/>
      </w:pPr>
      <w:r w:rsidRPr="006D7640">
        <w:t>Test Pin</w:t>
      </w:r>
      <w:r w:rsidR="006D7640" w:rsidRPr="006D7640">
        <w:t>s</w:t>
      </w:r>
      <w:r w:rsidRPr="006D7640">
        <w:t xml:space="preserve"> </w:t>
      </w:r>
      <w:r w:rsidR="00F2042D" w:rsidRPr="006D7640">
        <w:t>details</w:t>
      </w:r>
      <w:r w:rsidRPr="006D7640">
        <w:t>:</w:t>
      </w:r>
    </w:p>
    <w:p w14:paraId="27DA9529" w14:textId="437F7758" w:rsidR="00EC1605" w:rsidRPr="00C66419" w:rsidRDefault="00DE1A1C" w:rsidP="00DE1A1C">
      <w:pPr>
        <w:pStyle w:val="Bodyjustified"/>
        <w:spacing w:after="240"/>
        <w:ind w:left="2552"/>
        <w:jc w:val="left"/>
      </w:pPr>
      <w:r>
        <w:rPr>
          <w:noProof/>
          <w:w w:val="100"/>
        </w:rPr>
        <w:drawing>
          <wp:inline distT="0" distB="0" distL="0" distR="0" wp14:anchorId="60C26217" wp14:editId="6F583D3B">
            <wp:extent cx="4536000" cy="181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36000" cy="1818000"/>
                    </a:xfrm>
                    <a:prstGeom prst="rect">
                      <a:avLst/>
                    </a:prstGeom>
                    <a:noFill/>
                  </pic:spPr>
                </pic:pic>
              </a:graphicData>
            </a:graphic>
          </wp:inline>
        </w:drawing>
      </w:r>
    </w:p>
    <w:p w14:paraId="63BEDC1E" w14:textId="67576DDB" w:rsidR="00F2042D" w:rsidRPr="00C66419" w:rsidRDefault="00F2042D" w:rsidP="004670DA">
      <w:pPr>
        <w:pStyle w:val="alphabeticallist"/>
        <w:spacing w:after="60"/>
      </w:pPr>
      <w:r w:rsidRPr="00C66419">
        <w:t xml:space="preserve">Para. 8.10, Coupling Proof Torque: See Para. </w:t>
      </w:r>
      <w:r w:rsidRPr="00C66419">
        <w:fldChar w:fldCharType="begin"/>
      </w:r>
      <w:r w:rsidRPr="00C66419">
        <w:instrText xml:space="preserve"> REF _Ref65835043 \r \h </w:instrText>
      </w:r>
      <w:r w:rsidR="004670DA" w:rsidRPr="00C66419">
        <w:instrText xml:space="preserve"> \* MERGEFORMAT </w:instrText>
      </w:r>
      <w:r w:rsidRPr="00C66419">
        <w:fldChar w:fldCharType="separate"/>
      </w:r>
      <w:r w:rsidR="00BB125A">
        <w:t>1.5</w:t>
      </w:r>
      <w:r w:rsidRPr="00C66419">
        <w:fldChar w:fldCharType="end"/>
      </w:r>
      <w:r w:rsidRPr="00C66419">
        <w:t>.</w:t>
      </w:r>
    </w:p>
    <w:p w14:paraId="5A07682B" w14:textId="624E2E10" w:rsidR="00F2042D" w:rsidRDefault="00F2042D" w:rsidP="004670DA">
      <w:pPr>
        <w:pStyle w:val="alphabeticallist"/>
        <w:spacing w:after="60"/>
      </w:pPr>
      <w:r w:rsidRPr="00C66419">
        <w:t>Para. 8.11, Mating and Unmating Forces:</w:t>
      </w:r>
      <w:r w:rsidR="004670DA" w:rsidRPr="00C66419">
        <w:t xml:space="preserve"> Maximum torque: 2</w:t>
      </w:r>
      <w:r w:rsidR="0043522B">
        <w:t>2.6</w:t>
      </w:r>
      <w:r w:rsidR="004670DA" w:rsidRPr="00C66419">
        <w:t>N.cm.</w:t>
      </w:r>
    </w:p>
    <w:p w14:paraId="3BBF0E6F" w14:textId="47466B4B" w:rsidR="004670DA" w:rsidRPr="00C66419" w:rsidRDefault="004670DA" w:rsidP="004670DA">
      <w:pPr>
        <w:pStyle w:val="alphabeticallist"/>
        <w:spacing w:after="60"/>
      </w:pPr>
      <w:r w:rsidRPr="00C66419">
        <w:t xml:space="preserve">Para. 8.12, Centre Contact Retention: See </w:t>
      </w:r>
      <w:r w:rsidR="00C57033" w:rsidRPr="00C66419">
        <w:t xml:space="preserve">Para. </w:t>
      </w:r>
      <w:r w:rsidR="00ED04BB">
        <w:fldChar w:fldCharType="begin"/>
      </w:r>
      <w:r w:rsidR="00ED04BB">
        <w:instrText xml:space="preserve"> REF _Ref74147491 \r \h </w:instrText>
      </w:r>
      <w:r w:rsidR="00ED04BB">
        <w:fldChar w:fldCharType="separate"/>
      </w:r>
      <w:r w:rsidR="00BB125A">
        <w:t>3</w:t>
      </w:r>
      <w:r w:rsidR="00ED04BB">
        <w:fldChar w:fldCharType="end"/>
      </w:r>
      <w:r w:rsidRPr="00C66419">
        <w:t>.</w:t>
      </w:r>
    </w:p>
    <w:p w14:paraId="4F360AFF" w14:textId="4BF41926" w:rsidR="004670DA" w:rsidRPr="00C66419" w:rsidRDefault="004670DA" w:rsidP="004670DA">
      <w:pPr>
        <w:pStyle w:val="alphabeticallist"/>
        <w:spacing w:after="60"/>
      </w:pPr>
      <w:r w:rsidRPr="00C66419">
        <w:t xml:space="preserve">Para. 8.13, Seal: </w:t>
      </w:r>
      <w:r w:rsidR="00C57033" w:rsidRPr="00C66419">
        <w:t xml:space="preserve">See Para. </w:t>
      </w:r>
      <w:r w:rsidR="00ED04BB">
        <w:fldChar w:fldCharType="begin"/>
      </w:r>
      <w:r w:rsidR="00ED04BB">
        <w:instrText xml:space="preserve"> REF _Ref74147491 \r \h </w:instrText>
      </w:r>
      <w:r w:rsidR="00ED04BB">
        <w:fldChar w:fldCharType="separate"/>
      </w:r>
      <w:r w:rsidR="00BB125A">
        <w:t>3</w:t>
      </w:r>
      <w:r w:rsidR="00ED04BB">
        <w:fldChar w:fldCharType="end"/>
      </w:r>
      <w:r w:rsidRPr="00C66419">
        <w:t>.</w:t>
      </w:r>
    </w:p>
    <w:p w14:paraId="0407E70A" w14:textId="4E53A4A8" w:rsidR="004670DA" w:rsidRPr="00C66419" w:rsidRDefault="004670DA" w:rsidP="004670DA">
      <w:pPr>
        <w:pStyle w:val="alphabeticallist"/>
      </w:pPr>
      <w:r w:rsidRPr="00C66419">
        <w:t xml:space="preserve">Para. 8.19, Endurance: </w:t>
      </w:r>
    </w:p>
    <w:p w14:paraId="79E090C0" w14:textId="032F7272" w:rsidR="004670DA" w:rsidRPr="00C66419" w:rsidRDefault="004670DA" w:rsidP="004670DA">
      <w:pPr>
        <w:pStyle w:val="Bullet2"/>
      </w:pPr>
      <w:r w:rsidRPr="00C66419">
        <w:t>During Qualification Testing: 500 cycles.</w:t>
      </w:r>
    </w:p>
    <w:p w14:paraId="4E461F42" w14:textId="07C8FABE" w:rsidR="004670DA" w:rsidRPr="00C66419" w:rsidRDefault="004670DA" w:rsidP="004670DA">
      <w:pPr>
        <w:pStyle w:val="Bullet2"/>
        <w:spacing w:after="60"/>
      </w:pPr>
      <w:r w:rsidRPr="00C66419">
        <w:t>During Periodic Testing: 100 cycles</w:t>
      </w:r>
    </w:p>
    <w:p w14:paraId="6D68D047" w14:textId="65F947D1" w:rsidR="00052054" w:rsidRPr="00C66419" w:rsidRDefault="00052054" w:rsidP="002877CE">
      <w:pPr>
        <w:pStyle w:val="Heading2"/>
      </w:pPr>
      <w:bookmarkStart w:id="32" w:name="_Ref494699937"/>
      <w:bookmarkStart w:id="33" w:name="_Ref494699968"/>
      <w:bookmarkStart w:id="34" w:name="_Toc76977673"/>
      <w:r w:rsidRPr="00C66419">
        <w:t>Room Temperature Electrical Measurements</w:t>
      </w:r>
      <w:bookmarkEnd w:id="32"/>
      <w:bookmarkEnd w:id="33"/>
      <w:bookmarkEnd w:id="34"/>
    </w:p>
    <w:p w14:paraId="6D68D048" w14:textId="77777777" w:rsidR="00052054" w:rsidRPr="00C66419" w:rsidRDefault="00052054" w:rsidP="00406597">
      <w:pPr>
        <w:keepNext/>
      </w:pPr>
      <w:r w:rsidRPr="00C66419">
        <w:t>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tbl>
      <w:tblPr>
        <w:tblStyle w:val="TableGrid"/>
        <w:tblW w:w="8871" w:type="dxa"/>
        <w:tblInd w:w="1440" w:type="dxa"/>
        <w:tblCellMar>
          <w:left w:w="0" w:type="dxa"/>
          <w:right w:w="0" w:type="dxa"/>
        </w:tblCellMar>
        <w:tblLook w:val="04A0" w:firstRow="1" w:lastRow="0" w:firstColumn="1" w:lastColumn="0" w:noHBand="0" w:noVBand="1"/>
      </w:tblPr>
      <w:tblGrid>
        <w:gridCol w:w="2241"/>
        <w:gridCol w:w="907"/>
        <w:gridCol w:w="2637"/>
        <w:gridCol w:w="1192"/>
        <w:gridCol w:w="1134"/>
        <w:gridCol w:w="760"/>
      </w:tblGrid>
      <w:tr w:rsidR="006F4BB3" w:rsidRPr="00C66419" w14:paraId="6D68D051" w14:textId="77777777" w:rsidTr="00C06CB7">
        <w:trPr>
          <w:trHeight w:val="283"/>
        </w:trPr>
        <w:tc>
          <w:tcPr>
            <w:tcW w:w="2241" w:type="dxa"/>
            <w:vMerge w:val="restart"/>
          </w:tcPr>
          <w:p w14:paraId="6D68D049" w14:textId="77777777" w:rsidR="006F4BB3" w:rsidRPr="00C66419" w:rsidRDefault="006F4BB3" w:rsidP="006F4BB3">
            <w:pPr>
              <w:pStyle w:val="Bodyjustified"/>
              <w:spacing w:before="40" w:after="40" w:line="276" w:lineRule="auto"/>
              <w:ind w:left="57" w:right="57"/>
            </w:pPr>
            <w:r w:rsidRPr="00C66419">
              <w:t>Characteristics</w:t>
            </w:r>
          </w:p>
        </w:tc>
        <w:tc>
          <w:tcPr>
            <w:tcW w:w="907" w:type="dxa"/>
            <w:vMerge w:val="restart"/>
          </w:tcPr>
          <w:p w14:paraId="6D68D04A" w14:textId="77777777" w:rsidR="006F4BB3" w:rsidRPr="00C66419" w:rsidRDefault="006F4BB3" w:rsidP="006F4BB3">
            <w:pPr>
              <w:pStyle w:val="Bodyjustified"/>
              <w:spacing w:before="40" w:after="40" w:line="276" w:lineRule="auto"/>
              <w:ind w:left="57" w:right="57"/>
            </w:pPr>
            <w:r w:rsidRPr="00C66419">
              <w:t>Symbols</w:t>
            </w:r>
          </w:p>
        </w:tc>
        <w:tc>
          <w:tcPr>
            <w:tcW w:w="2637" w:type="dxa"/>
            <w:vMerge w:val="restart"/>
          </w:tcPr>
          <w:p w14:paraId="6D68D04B" w14:textId="77777777" w:rsidR="006F4BB3" w:rsidRPr="00C66419" w:rsidRDefault="006F4BB3" w:rsidP="006F4BB3">
            <w:pPr>
              <w:pStyle w:val="Bodyjustified"/>
              <w:spacing w:before="40" w:after="40" w:line="276" w:lineRule="auto"/>
              <w:ind w:left="57" w:right="57"/>
            </w:pPr>
            <w:r w:rsidRPr="00C66419">
              <w:t>Test Method and</w:t>
            </w:r>
          </w:p>
          <w:p w14:paraId="6D68D04C" w14:textId="2CFD6690" w:rsidR="006F4BB3" w:rsidRPr="00C66419" w:rsidRDefault="006F4BB3" w:rsidP="006F4BB3">
            <w:pPr>
              <w:pStyle w:val="Bodyjustified"/>
              <w:spacing w:before="40" w:after="40" w:line="276" w:lineRule="auto"/>
              <w:ind w:left="57" w:right="57"/>
            </w:pPr>
            <w:r w:rsidRPr="00C66419">
              <w:t>Conditions</w:t>
            </w:r>
          </w:p>
        </w:tc>
        <w:tc>
          <w:tcPr>
            <w:tcW w:w="2326" w:type="dxa"/>
            <w:gridSpan w:val="2"/>
          </w:tcPr>
          <w:p w14:paraId="6D68D04F" w14:textId="77777777" w:rsidR="006F4BB3" w:rsidRPr="00C66419" w:rsidRDefault="006F4BB3" w:rsidP="006F4BB3">
            <w:pPr>
              <w:pStyle w:val="Bodyjustified"/>
              <w:spacing w:before="40" w:after="40" w:line="276" w:lineRule="auto"/>
              <w:ind w:left="57" w:right="57"/>
            </w:pPr>
            <w:r w:rsidRPr="00C66419">
              <w:t>Limits</w:t>
            </w:r>
          </w:p>
        </w:tc>
        <w:tc>
          <w:tcPr>
            <w:tcW w:w="760" w:type="dxa"/>
          </w:tcPr>
          <w:p w14:paraId="6D68D050" w14:textId="77777777" w:rsidR="006F4BB3" w:rsidRPr="00C66419" w:rsidRDefault="006F4BB3" w:rsidP="006F4BB3">
            <w:pPr>
              <w:pStyle w:val="Bodyjustified"/>
              <w:spacing w:before="40" w:after="40" w:line="276" w:lineRule="auto"/>
              <w:ind w:left="57" w:right="57"/>
            </w:pPr>
            <w:r w:rsidRPr="00C66419">
              <w:t>Units</w:t>
            </w:r>
          </w:p>
        </w:tc>
      </w:tr>
      <w:tr w:rsidR="006F4BB3" w:rsidRPr="00C66419" w14:paraId="6D68D059" w14:textId="77777777" w:rsidTr="00C06CB7">
        <w:trPr>
          <w:trHeight w:val="283"/>
        </w:trPr>
        <w:tc>
          <w:tcPr>
            <w:tcW w:w="2241" w:type="dxa"/>
            <w:vMerge/>
          </w:tcPr>
          <w:p w14:paraId="6D68D052" w14:textId="77777777" w:rsidR="006F4BB3" w:rsidRPr="00C66419" w:rsidRDefault="006F4BB3" w:rsidP="006F4BB3">
            <w:pPr>
              <w:pStyle w:val="Bodyjustified"/>
              <w:spacing w:before="40" w:after="40" w:line="276" w:lineRule="auto"/>
              <w:ind w:left="57" w:right="57"/>
            </w:pPr>
          </w:p>
        </w:tc>
        <w:tc>
          <w:tcPr>
            <w:tcW w:w="907" w:type="dxa"/>
            <w:vMerge/>
          </w:tcPr>
          <w:p w14:paraId="6D68D053" w14:textId="77777777" w:rsidR="006F4BB3" w:rsidRPr="00C66419" w:rsidRDefault="006F4BB3" w:rsidP="006F4BB3">
            <w:pPr>
              <w:pStyle w:val="Bodyjustified"/>
              <w:spacing w:before="40" w:after="40" w:line="276" w:lineRule="auto"/>
              <w:ind w:left="57" w:right="57"/>
            </w:pPr>
          </w:p>
        </w:tc>
        <w:tc>
          <w:tcPr>
            <w:tcW w:w="2637" w:type="dxa"/>
            <w:vMerge/>
          </w:tcPr>
          <w:p w14:paraId="6D68D054" w14:textId="77777777" w:rsidR="006F4BB3" w:rsidRPr="00C66419" w:rsidRDefault="006F4BB3" w:rsidP="006F4BB3">
            <w:pPr>
              <w:pStyle w:val="Bodyjustified"/>
              <w:spacing w:before="40" w:after="40" w:line="276" w:lineRule="auto"/>
              <w:ind w:left="57" w:right="57"/>
            </w:pPr>
          </w:p>
        </w:tc>
        <w:tc>
          <w:tcPr>
            <w:tcW w:w="1192" w:type="dxa"/>
            <w:tcBorders>
              <w:bottom w:val="single" w:sz="4" w:space="0" w:color="auto"/>
            </w:tcBorders>
          </w:tcPr>
          <w:p w14:paraId="6D68D056" w14:textId="77777777" w:rsidR="006F4BB3" w:rsidRPr="00C66419" w:rsidRDefault="006F4BB3" w:rsidP="006F4BB3">
            <w:pPr>
              <w:pStyle w:val="Bodyjustified"/>
              <w:spacing w:before="40" w:after="40" w:line="276" w:lineRule="auto"/>
              <w:ind w:left="57" w:right="57"/>
            </w:pPr>
            <w:r w:rsidRPr="00C66419">
              <w:t>Min</w:t>
            </w:r>
          </w:p>
        </w:tc>
        <w:tc>
          <w:tcPr>
            <w:tcW w:w="1134" w:type="dxa"/>
            <w:tcBorders>
              <w:bottom w:val="single" w:sz="4" w:space="0" w:color="auto"/>
            </w:tcBorders>
          </w:tcPr>
          <w:p w14:paraId="6D68D057" w14:textId="77777777" w:rsidR="006F4BB3" w:rsidRPr="00C66419" w:rsidRDefault="006F4BB3" w:rsidP="006F4BB3">
            <w:pPr>
              <w:pStyle w:val="Bodyjustified"/>
              <w:spacing w:before="40" w:after="40" w:line="276" w:lineRule="auto"/>
              <w:ind w:left="57" w:right="57"/>
            </w:pPr>
            <w:r w:rsidRPr="00C66419">
              <w:t>Max</w:t>
            </w:r>
          </w:p>
        </w:tc>
        <w:tc>
          <w:tcPr>
            <w:tcW w:w="760" w:type="dxa"/>
          </w:tcPr>
          <w:p w14:paraId="6D68D058" w14:textId="77777777" w:rsidR="006F4BB3" w:rsidRPr="00C66419" w:rsidRDefault="006F4BB3" w:rsidP="006F4BB3">
            <w:pPr>
              <w:pStyle w:val="Bodyjustified"/>
              <w:spacing w:before="40" w:after="40" w:line="276" w:lineRule="auto"/>
              <w:ind w:left="57" w:right="57"/>
            </w:pPr>
          </w:p>
        </w:tc>
      </w:tr>
      <w:tr w:rsidR="004670DA" w:rsidRPr="00C66419" w14:paraId="6D68D083" w14:textId="77777777" w:rsidTr="00C06CB7">
        <w:trPr>
          <w:trHeight w:val="283"/>
        </w:trPr>
        <w:tc>
          <w:tcPr>
            <w:tcW w:w="2241" w:type="dxa"/>
          </w:tcPr>
          <w:p w14:paraId="6D68D07C" w14:textId="4A7BFB61" w:rsidR="004670DA" w:rsidRPr="00C66419" w:rsidRDefault="004670DA" w:rsidP="006F4BB3">
            <w:pPr>
              <w:pStyle w:val="Bodyjustified"/>
              <w:spacing w:before="40" w:after="40" w:line="276" w:lineRule="auto"/>
              <w:ind w:left="57" w:right="57"/>
              <w:jc w:val="left"/>
            </w:pPr>
            <w:r w:rsidRPr="00C66419">
              <w:t>Insulation</w:t>
            </w:r>
            <w:r w:rsidR="006F4BB3" w:rsidRPr="00C66419">
              <w:t xml:space="preserve"> </w:t>
            </w:r>
            <w:r w:rsidRPr="00C66419">
              <w:t>Resistance</w:t>
            </w:r>
          </w:p>
        </w:tc>
        <w:tc>
          <w:tcPr>
            <w:tcW w:w="907" w:type="dxa"/>
          </w:tcPr>
          <w:p w14:paraId="6D68D07D" w14:textId="033510E7" w:rsidR="004670DA" w:rsidRPr="00C66419" w:rsidRDefault="004670DA" w:rsidP="006F4BB3">
            <w:pPr>
              <w:pStyle w:val="Bodyjustified"/>
              <w:spacing w:before="40" w:after="40" w:line="276" w:lineRule="auto"/>
              <w:ind w:left="57" w:right="57"/>
            </w:pPr>
            <w:r w:rsidRPr="00C66419">
              <w:t>R</w:t>
            </w:r>
            <w:r w:rsidR="006F4BB3" w:rsidRPr="00C66419">
              <w:rPr>
                <w:vertAlign w:val="subscript"/>
              </w:rPr>
              <w:t>I</w:t>
            </w:r>
          </w:p>
        </w:tc>
        <w:tc>
          <w:tcPr>
            <w:tcW w:w="2637" w:type="dxa"/>
          </w:tcPr>
          <w:p w14:paraId="6D68D07E" w14:textId="6E75B339" w:rsidR="004670DA" w:rsidRPr="00C66419" w:rsidRDefault="004670DA" w:rsidP="006F4BB3">
            <w:pPr>
              <w:pStyle w:val="Bodyjustified"/>
              <w:spacing w:before="40" w:after="40" w:line="276" w:lineRule="auto"/>
              <w:ind w:left="57" w:right="57"/>
              <w:jc w:val="left"/>
            </w:pPr>
            <w:r w:rsidRPr="00C66419">
              <w:t xml:space="preserve">ESCC No. </w:t>
            </w:r>
            <w:hyperlink r:id="rId33" w:history="1">
              <w:r w:rsidR="006F4BB3" w:rsidRPr="00C66419">
                <w:rPr>
                  <w:rStyle w:val="Hyperlink"/>
                </w:rPr>
                <w:t>3402</w:t>
              </w:r>
            </w:hyperlink>
          </w:p>
        </w:tc>
        <w:tc>
          <w:tcPr>
            <w:tcW w:w="1192" w:type="dxa"/>
          </w:tcPr>
          <w:p w14:paraId="6D68D080" w14:textId="34F4A6D8" w:rsidR="004670DA" w:rsidRPr="00C66419" w:rsidRDefault="006F4BB3" w:rsidP="006F4BB3">
            <w:pPr>
              <w:pStyle w:val="Bodyjustified"/>
              <w:spacing w:before="40" w:after="40" w:line="276" w:lineRule="auto"/>
              <w:ind w:left="57" w:right="57"/>
            </w:pPr>
            <w:r w:rsidRPr="00C66419">
              <w:t>5</w:t>
            </w:r>
          </w:p>
        </w:tc>
        <w:tc>
          <w:tcPr>
            <w:tcW w:w="1134" w:type="dxa"/>
          </w:tcPr>
          <w:p w14:paraId="6D68D081" w14:textId="77777777" w:rsidR="004670DA" w:rsidRPr="00C66419" w:rsidRDefault="004670DA" w:rsidP="006F4BB3">
            <w:pPr>
              <w:pStyle w:val="Bodyjustified"/>
              <w:spacing w:before="40" w:after="40" w:line="276" w:lineRule="auto"/>
              <w:ind w:left="57" w:right="57"/>
            </w:pPr>
            <w:r w:rsidRPr="00C66419">
              <w:t>-</w:t>
            </w:r>
          </w:p>
        </w:tc>
        <w:tc>
          <w:tcPr>
            <w:tcW w:w="760" w:type="dxa"/>
          </w:tcPr>
          <w:p w14:paraId="6D68D082" w14:textId="2FB17DE3" w:rsidR="004670DA" w:rsidRPr="00C66419" w:rsidRDefault="004670DA" w:rsidP="006F4BB3">
            <w:pPr>
              <w:pStyle w:val="Bodyjustified"/>
              <w:spacing w:before="40" w:after="40" w:line="276" w:lineRule="auto"/>
              <w:ind w:left="57" w:right="57"/>
            </w:pPr>
            <w:r w:rsidRPr="00C66419">
              <w:t>GΩ</w:t>
            </w:r>
          </w:p>
        </w:tc>
      </w:tr>
      <w:tr w:rsidR="0043522B" w:rsidRPr="00C66419" w14:paraId="7F81C895" w14:textId="77777777" w:rsidTr="00C06CB7">
        <w:trPr>
          <w:trHeight w:val="283"/>
        </w:trPr>
        <w:tc>
          <w:tcPr>
            <w:tcW w:w="2241" w:type="dxa"/>
          </w:tcPr>
          <w:p w14:paraId="54EB3336" w14:textId="5747E3D1" w:rsidR="0043522B" w:rsidRPr="00C66419" w:rsidRDefault="0043522B" w:rsidP="006F4BB3">
            <w:pPr>
              <w:pStyle w:val="Bodyjustified"/>
              <w:spacing w:before="40" w:after="40" w:line="276" w:lineRule="auto"/>
              <w:ind w:left="57" w:right="57"/>
              <w:jc w:val="left"/>
            </w:pPr>
            <w:r w:rsidRPr="00C66419">
              <w:t>Voltage Proof</w:t>
            </w:r>
          </w:p>
        </w:tc>
        <w:tc>
          <w:tcPr>
            <w:tcW w:w="907" w:type="dxa"/>
          </w:tcPr>
          <w:p w14:paraId="5E188F62" w14:textId="007A810D" w:rsidR="0043522B" w:rsidRPr="00C66419" w:rsidRDefault="0043522B" w:rsidP="006F4BB3">
            <w:pPr>
              <w:pStyle w:val="Bodyjustified"/>
              <w:spacing w:before="40" w:after="40" w:line="276" w:lineRule="auto"/>
              <w:ind w:left="57" w:right="57"/>
            </w:pPr>
            <w:r>
              <w:t>V</w:t>
            </w:r>
            <w:r w:rsidRPr="0043522B">
              <w:rPr>
                <w:vertAlign w:val="subscript"/>
              </w:rPr>
              <w:t>P</w:t>
            </w:r>
          </w:p>
        </w:tc>
        <w:tc>
          <w:tcPr>
            <w:tcW w:w="2637" w:type="dxa"/>
          </w:tcPr>
          <w:p w14:paraId="6F418A99" w14:textId="34698B8B" w:rsidR="00C06CB7" w:rsidRPr="00C66419" w:rsidRDefault="0043522B" w:rsidP="00C06CB7">
            <w:pPr>
              <w:pStyle w:val="Bodyjustified"/>
              <w:spacing w:before="40" w:after="40" w:line="276" w:lineRule="auto"/>
              <w:ind w:left="57" w:right="57"/>
              <w:jc w:val="left"/>
            </w:pPr>
            <w:r w:rsidRPr="00C66419">
              <w:t xml:space="preserve">ESCC No. </w:t>
            </w:r>
            <w:hyperlink r:id="rId34" w:history="1">
              <w:r w:rsidRPr="00C66419">
                <w:rPr>
                  <w:rStyle w:val="Hyperlink"/>
                </w:rPr>
                <w:t>3402</w:t>
              </w:r>
            </w:hyperlink>
            <w:r w:rsidR="00C06CB7">
              <w:rPr>
                <w:rStyle w:val="Hyperlink"/>
              </w:rPr>
              <w:t xml:space="preserve">, </w:t>
            </w:r>
            <w:r w:rsidR="00C06CB7" w:rsidRPr="00C06CB7">
              <w:rPr>
                <w:highlight w:val="yellow"/>
              </w:rPr>
              <w:t>Note 1</w:t>
            </w:r>
          </w:p>
        </w:tc>
        <w:tc>
          <w:tcPr>
            <w:tcW w:w="1192" w:type="dxa"/>
          </w:tcPr>
          <w:p w14:paraId="406F1448" w14:textId="39ECB8DA" w:rsidR="0043522B" w:rsidRPr="00C66419" w:rsidRDefault="0043522B" w:rsidP="006F4BB3">
            <w:pPr>
              <w:pStyle w:val="Bodyjustified"/>
              <w:spacing w:before="40" w:after="40" w:line="276" w:lineRule="auto"/>
              <w:ind w:left="57" w:right="57"/>
            </w:pPr>
            <w:r w:rsidRPr="00C66419">
              <w:t xml:space="preserve">See Para. </w:t>
            </w:r>
            <w:r>
              <w:fldChar w:fldCharType="begin"/>
            </w:r>
            <w:r>
              <w:instrText xml:space="preserve"> REF _Ref74147491 \r \h </w:instrText>
            </w:r>
            <w:r>
              <w:fldChar w:fldCharType="separate"/>
            </w:r>
            <w:r w:rsidR="00BB125A">
              <w:t>3</w:t>
            </w:r>
            <w:r>
              <w:fldChar w:fldCharType="end"/>
            </w:r>
          </w:p>
        </w:tc>
        <w:tc>
          <w:tcPr>
            <w:tcW w:w="1134" w:type="dxa"/>
          </w:tcPr>
          <w:p w14:paraId="0069DC03" w14:textId="3944C976" w:rsidR="0043522B" w:rsidRPr="00C66419" w:rsidRDefault="0043522B" w:rsidP="006F4BB3">
            <w:pPr>
              <w:pStyle w:val="Bodyjustified"/>
              <w:spacing w:before="40" w:after="40" w:line="276" w:lineRule="auto"/>
              <w:ind w:left="57" w:right="57"/>
            </w:pPr>
            <w:r>
              <w:t>-</w:t>
            </w:r>
          </w:p>
        </w:tc>
        <w:tc>
          <w:tcPr>
            <w:tcW w:w="760" w:type="dxa"/>
          </w:tcPr>
          <w:p w14:paraId="782A07FF" w14:textId="1EF17BF3" w:rsidR="0043522B" w:rsidRPr="00C66419" w:rsidRDefault="0043522B" w:rsidP="006F4BB3">
            <w:pPr>
              <w:pStyle w:val="Bodyjustified"/>
              <w:spacing w:before="40" w:after="40" w:line="276" w:lineRule="auto"/>
              <w:ind w:left="57" w:right="57"/>
            </w:pPr>
            <w:r>
              <w:t>V</w:t>
            </w:r>
          </w:p>
        </w:tc>
      </w:tr>
      <w:tr w:rsidR="004670DA" w:rsidRPr="00C66419" w14:paraId="6D68D097" w14:textId="77777777" w:rsidTr="00C06CB7">
        <w:trPr>
          <w:trHeight w:val="283"/>
        </w:trPr>
        <w:tc>
          <w:tcPr>
            <w:tcW w:w="2241" w:type="dxa"/>
          </w:tcPr>
          <w:p w14:paraId="6D68D090" w14:textId="445E6B2E" w:rsidR="004670DA" w:rsidRPr="00C66419" w:rsidRDefault="004670DA" w:rsidP="006F4BB3">
            <w:pPr>
              <w:pStyle w:val="Bodyjustified"/>
              <w:spacing w:before="40" w:after="40" w:line="276" w:lineRule="auto"/>
              <w:ind w:left="57" w:right="57"/>
              <w:jc w:val="left"/>
            </w:pPr>
            <w:r w:rsidRPr="00C66419">
              <w:t>Voltage Proof Leakage Current</w:t>
            </w:r>
          </w:p>
        </w:tc>
        <w:tc>
          <w:tcPr>
            <w:tcW w:w="907" w:type="dxa"/>
          </w:tcPr>
          <w:p w14:paraId="6D68D091" w14:textId="001966CB" w:rsidR="004670DA" w:rsidRPr="00C66419" w:rsidRDefault="004670DA" w:rsidP="006F4BB3">
            <w:pPr>
              <w:pStyle w:val="Bodyjustified"/>
              <w:spacing w:before="40" w:after="40" w:line="276" w:lineRule="auto"/>
              <w:ind w:left="57" w:right="57"/>
            </w:pPr>
            <w:r w:rsidRPr="00C66419">
              <w:t>I</w:t>
            </w:r>
            <w:r w:rsidRPr="00C66419">
              <w:rPr>
                <w:vertAlign w:val="subscript"/>
              </w:rPr>
              <w:t>L</w:t>
            </w:r>
          </w:p>
        </w:tc>
        <w:tc>
          <w:tcPr>
            <w:tcW w:w="2637" w:type="dxa"/>
          </w:tcPr>
          <w:p w14:paraId="6D68D092" w14:textId="497C4FB2" w:rsidR="00241992" w:rsidRPr="00C66419" w:rsidRDefault="004670DA" w:rsidP="00C06CB7">
            <w:pPr>
              <w:pStyle w:val="Bodyjustified"/>
              <w:spacing w:before="40" w:after="40" w:line="276" w:lineRule="auto"/>
              <w:ind w:left="57" w:right="57"/>
              <w:jc w:val="left"/>
              <w:rPr>
                <w:color w:val="0000FF" w:themeColor="hyperlink"/>
              </w:rPr>
            </w:pPr>
            <w:r w:rsidRPr="00C66419">
              <w:t xml:space="preserve">ESCC No. </w:t>
            </w:r>
            <w:hyperlink r:id="rId35" w:history="1">
              <w:r w:rsidR="006F4BB3" w:rsidRPr="00C66419">
                <w:rPr>
                  <w:rStyle w:val="Hyperlink"/>
                </w:rPr>
                <w:t>3402</w:t>
              </w:r>
            </w:hyperlink>
            <w:r w:rsidR="00C06CB7">
              <w:rPr>
                <w:rStyle w:val="Hyperlink"/>
              </w:rPr>
              <w:t xml:space="preserve">, </w:t>
            </w:r>
            <w:r w:rsidR="00241992" w:rsidRPr="00241992">
              <w:rPr>
                <w:color w:val="auto"/>
                <w:highlight w:val="yellow"/>
              </w:rPr>
              <w:t>Note</w:t>
            </w:r>
            <w:r w:rsidR="0043522B">
              <w:rPr>
                <w:color w:val="auto"/>
                <w:highlight w:val="yellow"/>
              </w:rPr>
              <w:t>s</w:t>
            </w:r>
            <w:r w:rsidR="00C06CB7">
              <w:rPr>
                <w:color w:val="auto"/>
                <w:highlight w:val="yellow"/>
              </w:rPr>
              <w:t> </w:t>
            </w:r>
            <w:r w:rsidR="0043522B">
              <w:rPr>
                <w:color w:val="auto"/>
                <w:highlight w:val="yellow"/>
              </w:rPr>
              <w:t>1,</w:t>
            </w:r>
            <w:r w:rsidR="00C06CB7">
              <w:rPr>
                <w:color w:val="auto"/>
                <w:highlight w:val="yellow"/>
              </w:rPr>
              <w:t> </w:t>
            </w:r>
            <w:r w:rsidR="00AC50FD" w:rsidRPr="00AC50FD">
              <w:rPr>
                <w:color w:val="auto"/>
                <w:highlight w:val="yellow"/>
              </w:rPr>
              <w:t>2</w:t>
            </w:r>
          </w:p>
        </w:tc>
        <w:tc>
          <w:tcPr>
            <w:tcW w:w="1192" w:type="dxa"/>
          </w:tcPr>
          <w:p w14:paraId="6D68D094" w14:textId="3FB5480E" w:rsidR="004670DA" w:rsidRPr="00C66419" w:rsidRDefault="006F4BB3" w:rsidP="006F4BB3">
            <w:pPr>
              <w:pStyle w:val="Bodyjustified"/>
              <w:spacing w:before="40" w:after="40" w:line="276" w:lineRule="auto"/>
              <w:ind w:left="57" w:right="57"/>
            </w:pPr>
            <w:r w:rsidRPr="00C66419">
              <w:t>-</w:t>
            </w:r>
          </w:p>
        </w:tc>
        <w:tc>
          <w:tcPr>
            <w:tcW w:w="1134" w:type="dxa"/>
          </w:tcPr>
          <w:p w14:paraId="6D68D095" w14:textId="3A2D5199" w:rsidR="004670DA" w:rsidRPr="00C66419" w:rsidRDefault="006F4BB3" w:rsidP="006F4BB3">
            <w:pPr>
              <w:pStyle w:val="Bodyjustified"/>
              <w:spacing w:before="40" w:after="40" w:line="276" w:lineRule="auto"/>
              <w:ind w:left="57" w:right="57"/>
            </w:pPr>
            <w:r w:rsidRPr="00C66419">
              <w:t>2</w:t>
            </w:r>
          </w:p>
        </w:tc>
        <w:tc>
          <w:tcPr>
            <w:tcW w:w="760" w:type="dxa"/>
          </w:tcPr>
          <w:p w14:paraId="6D68D096" w14:textId="5B59B524" w:rsidR="004670DA" w:rsidRPr="00C66419" w:rsidRDefault="006F4BB3" w:rsidP="006F4BB3">
            <w:pPr>
              <w:pStyle w:val="Bodyjustified"/>
              <w:spacing w:before="40" w:after="40" w:line="276" w:lineRule="auto"/>
              <w:ind w:left="57" w:right="57"/>
            </w:pPr>
            <w:r w:rsidRPr="00C66419">
              <w:t>mA</w:t>
            </w:r>
          </w:p>
        </w:tc>
      </w:tr>
    </w:tbl>
    <w:p w14:paraId="1A3434C6" w14:textId="5FD94B7F" w:rsidR="00241992" w:rsidRPr="0043522B" w:rsidRDefault="00241992" w:rsidP="00241992">
      <w:pPr>
        <w:pStyle w:val="NOTES"/>
      </w:pPr>
      <w:bookmarkStart w:id="35" w:name="_Hlk74217860"/>
      <w:r w:rsidRPr="0043522B">
        <w:t>NOTES:</w:t>
      </w:r>
    </w:p>
    <w:p w14:paraId="47E025C0" w14:textId="3F0D92ED" w:rsidR="00C06CB7" w:rsidRDefault="00C06CB7" w:rsidP="00CB1738">
      <w:pPr>
        <w:pStyle w:val="numericallist"/>
        <w:spacing w:after="60"/>
      </w:pPr>
      <w:r w:rsidRPr="00241992">
        <w:rPr>
          <w:highlight w:val="yellow"/>
        </w:rPr>
        <w:t>Between centre contact</w:t>
      </w:r>
      <w:r>
        <w:rPr>
          <w:highlight w:val="yellow"/>
        </w:rPr>
        <w:t xml:space="preserve"> and </w:t>
      </w:r>
      <w:r w:rsidR="00205471">
        <w:rPr>
          <w:highlight w:val="yellow"/>
        </w:rPr>
        <w:t>shell</w:t>
      </w:r>
      <w:r>
        <w:t>.</w:t>
      </w:r>
    </w:p>
    <w:p w14:paraId="4D8AAB26" w14:textId="0DD35697" w:rsidR="0043522B" w:rsidRPr="0043522B" w:rsidRDefault="0043522B" w:rsidP="00CB1738">
      <w:pPr>
        <w:pStyle w:val="numericallist"/>
        <w:spacing w:after="60"/>
      </w:pPr>
      <w:r w:rsidRPr="0043522B">
        <w:t>Measured during Voltage Proof</w:t>
      </w:r>
      <w:r w:rsidR="00C06CB7">
        <w:t>.</w:t>
      </w:r>
    </w:p>
    <w:p w14:paraId="6D68D0E5" w14:textId="0DE4B659" w:rsidR="00052054" w:rsidRPr="00C62788" w:rsidRDefault="00052054" w:rsidP="002877CE">
      <w:pPr>
        <w:pStyle w:val="Heading2"/>
        <w:rPr>
          <w:highlight w:val="yellow"/>
        </w:rPr>
      </w:pPr>
      <w:bookmarkStart w:id="36" w:name="_Toc76977674"/>
      <w:bookmarkEnd w:id="35"/>
      <w:r w:rsidRPr="00C62788">
        <w:rPr>
          <w:highlight w:val="yellow"/>
        </w:rPr>
        <w:lastRenderedPageBreak/>
        <w:t>INTERMEDIATE AND END-POINT ELECTRICAL MEASUREMENTS</w:t>
      </w:r>
      <w:bookmarkEnd w:id="36"/>
    </w:p>
    <w:p w14:paraId="6D68D0E6" w14:textId="77777777" w:rsidR="00052054" w:rsidRPr="00C66419" w:rsidRDefault="00052054" w:rsidP="0038194B">
      <w:pPr>
        <w:keepNext/>
      </w:pPr>
      <w:r w:rsidRPr="00C66419">
        <w:t>Unless otherwise specified, the measurements shall be performed at T</w:t>
      </w:r>
      <w:r w:rsidRPr="00C66419">
        <w:rPr>
          <w:vertAlign w:val="subscript"/>
        </w:rPr>
        <w:t>amb</w:t>
      </w:r>
      <w:r w:rsidRPr="00C66419">
        <w:t xml:space="preserve"> = +22</w:t>
      </w:r>
      <w:r w:rsidR="002076F9" w:rsidRPr="00C66419">
        <w:t xml:space="preserve"> </w:t>
      </w:r>
      <w:r w:rsidRPr="00C66419">
        <w:t>±3</w:t>
      </w:r>
      <w:r w:rsidR="001B3FD4" w:rsidRPr="00C66419">
        <w:rPr>
          <w:rFonts w:cs="Arial"/>
        </w:rPr>
        <w:t>°</w:t>
      </w:r>
      <w:r w:rsidRPr="00C66419">
        <w:t>C.</w:t>
      </w:r>
    </w:p>
    <w:p w14:paraId="6D68D0E7" w14:textId="42EA9D67" w:rsidR="003B4AF9" w:rsidRPr="00C66419" w:rsidRDefault="00052054" w:rsidP="0038194B">
      <w:pPr>
        <w:keepNext/>
      </w:pPr>
      <w:r w:rsidRPr="00C66419">
        <w:t>Unless otherwise specified</w:t>
      </w:r>
      <w:r w:rsidR="006F4BB3" w:rsidRPr="00C66419">
        <w:t>,</w:t>
      </w:r>
      <w:r w:rsidRPr="00C66419">
        <w:t xml:space="preserve"> the test methods and test conditions shall be as per the corresponding test defined in </w:t>
      </w:r>
      <w:r w:rsidR="00EC3F66" w:rsidRPr="00C66419">
        <w:t xml:space="preserve">Para. </w:t>
      </w:r>
      <w:r w:rsidR="00EC3F66" w:rsidRPr="00C66419">
        <w:fldChar w:fldCharType="begin"/>
      </w:r>
      <w:r w:rsidR="00EC3F66" w:rsidRPr="00C66419">
        <w:instrText xml:space="preserve"> REF _Ref494699937 \r \h </w:instrText>
      </w:r>
      <w:r w:rsidR="00400509" w:rsidRPr="00C66419">
        <w:instrText xml:space="preserve"> \* MERGEFORMAT </w:instrText>
      </w:r>
      <w:r w:rsidR="00EC3F66" w:rsidRPr="00C66419">
        <w:fldChar w:fldCharType="separate"/>
      </w:r>
      <w:r w:rsidR="00BB125A">
        <w:t>2.4</w:t>
      </w:r>
      <w:r w:rsidR="00EC3F66" w:rsidRPr="00C66419">
        <w:fldChar w:fldCharType="end"/>
      </w:r>
      <w:r w:rsidR="00EC3F66" w:rsidRPr="00C66419">
        <w:t xml:space="preserve"> </w:t>
      </w:r>
      <w:r w:rsidRPr="00C66419">
        <w:t>Room Temperature Electrical Measurements.</w:t>
      </w:r>
    </w:p>
    <w:tbl>
      <w:tblPr>
        <w:tblStyle w:val="TableGrid1"/>
        <w:tblW w:w="9901" w:type="dxa"/>
        <w:tblInd w:w="562" w:type="dxa"/>
        <w:tblCellMar>
          <w:left w:w="0" w:type="dxa"/>
          <w:right w:w="0" w:type="dxa"/>
        </w:tblCellMar>
        <w:tblLook w:val="04A0" w:firstRow="1" w:lastRow="0" w:firstColumn="1" w:lastColumn="0" w:noHBand="0" w:noVBand="1"/>
      </w:tblPr>
      <w:tblGrid>
        <w:gridCol w:w="2552"/>
        <w:gridCol w:w="3969"/>
        <w:gridCol w:w="907"/>
        <w:gridCol w:w="850"/>
        <w:gridCol w:w="851"/>
        <w:gridCol w:w="772"/>
      </w:tblGrid>
      <w:tr w:rsidR="00B50A19" w:rsidRPr="00C66419" w14:paraId="6D68D0ED" w14:textId="77777777" w:rsidTr="00ED6B92">
        <w:trPr>
          <w:cantSplit/>
          <w:trHeight w:val="284"/>
          <w:tblHeader/>
        </w:trPr>
        <w:tc>
          <w:tcPr>
            <w:tcW w:w="2552" w:type="dxa"/>
            <w:vMerge w:val="restart"/>
          </w:tcPr>
          <w:p w14:paraId="6D68D0E8" w14:textId="3DA550AF" w:rsidR="00B50A19" w:rsidRPr="00C66419" w:rsidRDefault="00B50A19" w:rsidP="006F4BB3">
            <w:pPr>
              <w:pStyle w:val="Bodyjustified"/>
              <w:spacing w:before="40" w:after="40" w:line="276" w:lineRule="auto"/>
              <w:ind w:left="57" w:right="57"/>
            </w:pPr>
            <w:r w:rsidRPr="00C66419">
              <w:t>Test Reference per ESCC No. </w:t>
            </w:r>
            <w:hyperlink r:id="rId36" w:history="1">
              <w:r w:rsidRPr="00C66419">
                <w:rPr>
                  <w:rStyle w:val="Hyperlink"/>
                </w:rPr>
                <w:t>3402</w:t>
              </w:r>
            </w:hyperlink>
          </w:p>
        </w:tc>
        <w:tc>
          <w:tcPr>
            <w:tcW w:w="3969" w:type="dxa"/>
            <w:vMerge w:val="restart"/>
          </w:tcPr>
          <w:p w14:paraId="408E318F" w14:textId="706F3624" w:rsidR="00B50A19" w:rsidRPr="00C66419" w:rsidRDefault="00B50A19" w:rsidP="006F4BB3">
            <w:pPr>
              <w:pStyle w:val="Bodyjustified"/>
              <w:spacing w:before="40" w:after="40" w:line="276" w:lineRule="auto"/>
              <w:ind w:left="57" w:right="57"/>
            </w:pPr>
            <w:r w:rsidRPr="00C66419">
              <w:t>Characteristics and Test Conditions</w:t>
            </w:r>
          </w:p>
          <w:p w14:paraId="6D68D0E9" w14:textId="0A15225E" w:rsidR="00B50A19" w:rsidRPr="00C66419" w:rsidRDefault="00B50A19" w:rsidP="006F4BB3">
            <w:pPr>
              <w:pStyle w:val="Bodyjustified"/>
              <w:spacing w:before="40" w:after="40" w:line="276" w:lineRule="auto"/>
              <w:ind w:left="57" w:right="57"/>
            </w:pPr>
            <w:r w:rsidRPr="00C66419">
              <w:t>Ref. ESCC No. </w:t>
            </w:r>
            <w:hyperlink r:id="rId37" w:history="1">
              <w:r w:rsidRPr="00C66419">
                <w:rPr>
                  <w:rStyle w:val="Hyperlink"/>
                </w:rPr>
                <w:t>3402</w:t>
              </w:r>
            </w:hyperlink>
          </w:p>
        </w:tc>
        <w:tc>
          <w:tcPr>
            <w:tcW w:w="907" w:type="dxa"/>
            <w:vMerge w:val="restart"/>
          </w:tcPr>
          <w:p w14:paraId="6D68D0EA" w14:textId="77777777" w:rsidR="00B50A19" w:rsidRPr="00C66419" w:rsidRDefault="00B50A19" w:rsidP="006F4BB3">
            <w:pPr>
              <w:pStyle w:val="Bodyjustified"/>
              <w:spacing w:before="40" w:after="40" w:line="276" w:lineRule="auto"/>
              <w:ind w:left="57" w:right="57"/>
            </w:pPr>
            <w:r w:rsidRPr="00C66419">
              <w:t>Symbols</w:t>
            </w:r>
          </w:p>
        </w:tc>
        <w:tc>
          <w:tcPr>
            <w:tcW w:w="1701" w:type="dxa"/>
            <w:gridSpan w:val="2"/>
          </w:tcPr>
          <w:p w14:paraId="6D68D0EB" w14:textId="77777777" w:rsidR="00B50A19" w:rsidRPr="00C66419" w:rsidRDefault="00B50A19" w:rsidP="006F4BB3">
            <w:pPr>
              <w:pStyle w:val="Bodyjustified"/>
              <w:spacing w:before="40" w:after="40" w:line="276" w:lineRule="auto"/>
              <w:ind w:left="57" w:right="57"/>
            </w:pPr>
            <w:r w:rsidRPr="00C66419">
              <w:t>Limits</w:t>
            </w:r>
          </w:p>
        </w:tc>
        <w:tc>
          <w:tcPr>
            <w:tcW w:w="772" w:type="dxa"/>
            <w:vMerge w:val="restart"/>
          </w:tcPr>
          <w:p w14:paraId="6D68D0EC" w14:textId="77777777" w:rsidR="00B50A19" w:rsidRPr="00C66419" w:rsidRDefault="00B50A19" w:rsidP="006F4BB3">
            <w:pPr>
              <w:pStyle w:val="Bodyjustified"/>
              <w:spacing w:before="40" w:after="40" w:line="276" w:lineRule="auto"/>
              <w:ind w:left="57" w:right="57"/>
            </w:pPr>
            <w:r w:rsidRPr="00C66419">
              <w:t>Units</w:t>
            </w:r>
          </w:p>
        </w:tc>
      </w:tr>
      <w:tr w:rsidR="00B50A19" w:rsidRPr="00C66419" w14:paraId="6D68D0F4" w14:textId="77777777" w:rsidTr="00ED6B92">
        <w:trPr>
          <w:cantSplit/>
          <w:trHeight w:val="284"/>
          <w:tblHeader/>
        </w:trPr>
        <w:tc>
          <w:tcPr>
            <w:tcW w:w="2552" w:type="dxa"/>
            <w:vMerge/>
            <w:tcBorders>
              <w:bottom w:val="single" w:sz="4" w:space="0" w:color="auto"/>
            </w:tcBorders>
          </w:tcPr>
          <w:p w14:paraId="6D68D0EE" w14:textId="77777777" w:rsidR="00B50A19" w:rsidRPr="00C66419" w:rsidRDefault="00B50A19" w:rsidP="006F4BB3">
            <w:pPr>
              <w:pStyle w:val="Bodyjustified"/>
              <w:spacing w:before="40" w:after="40" w:line="276" w:lineRule="auto"/>
              <w:ind w:left="57" w:right="57"/>
            </w:pPr>
          </w:p>
        </w:tc>
        <w:tc>
          <w:tcPr>
            <w:tcW w:w="3969" w:type="dxa"/>
            <w:vMerge/>
            <w:tcBorders>
              <w:bottom w:val="single" w:sz="4" w:space="0" w:color="auto"/>
            </w:tcBorders>
          </w:tcPr>
          <w:p w14:paraId="6D68D0EF" w14:textId="77777777" w:rsidR="00B50A19" w:rsidRPr="00C66419" w:rsidRDefault="00B50A19" w:rsidP="006F4BB3">
            <w:pPr>
              <w:pStyle w:val="Bodyjustified"/>
              <w:spacing w:before="40" w:after="40" w:line="276" w:lineRule="auto"/>
              <w:ind w:left="57" w:right="57"/>
            </w:pPr>
          </w:p>
        </w:tc>
        <w:tc>
          <w:tcPr>
            <w:tcW w:w="907" w:type="dxa"/>
            <w:vMerge/>
            <w:tcBorders>
              <w:bottom w:val="single" w:sz="4" w:space="0" w:color="auto"/>
            </w:tcBorders>
          </w:tcPr>
          <w:p w14:paraId="6D68D0F0" w14:textId="77777777" w:rsidR="00B50A19" w:rsidRPr="00C66419" w:rsidRDefault="00B50A19" w:rsidP="006F4BB3">
            <w:pPr>
              <w:pStyle w:val="Bodyjustified"/>
              <w:spacing w:before="40" w:after="40" w:line="276" w:lineRule="auto"/>
              <w:ind w:left="57" w:right="57"/>
            </w:pPr>
          </w:p>
        </w:tc>
        <w:tc>
          <w:tcPr>
            <w:tcW w:w="850" w:type="dxa"/>
            <w:tcBorders>
              <w:bottom w:val="single" w:sz="4" w:space="0" w:color="auto"/>
            </w:tcBorders>
          </w:tcPr>
          <w:p w14:paraId="6D68D0F1" w14:textId="77777777" w:rsidR="00B50A19" w:rsidRPr="00C66419" w:rsidRDefault="00B50A19" w:rsidP="006F4BB3">
            <w:pPr>
              <w:pStyle w:val="Bodyjustified"/>
              <w:spacing w:before="40" w:after="40" w:line="276" w:lineRule="auto"/>
              <w:ind w:left="57" w:right="57"/>
            </w:pPr>
            <w:r w:rsidRPr="00C66419">
              <w:t>Min</w:t>
            </w:r>
          </w:p>
        </w:tc>
        <w:tc>
          <w:tcPr>
            <w:tcW w:w="851" w:type="dxa"/>
            <w:tcBorders>
              <w:bottom w:val="single" w:sz="4" w:space="0" w:color="auto"/>
            </w:tcBorders>
          </w:tcPr>
          <w:p w14:paraId="6D68D0F2" w14:textId="77777777" w:rsidR="00B50A19" w:rsidRPr="00C66419" w:rsidRDefault="00B50A19" w:rsidP="006F4BB3">
            <w:pPr>
              <w:pStyle w:val="Bodyjustified"/>
              <w:spacing w:before="40" w:after="40" w:line="276" w:lineRule="auto"/>
              <w:ind w:left="57" w:right="57"/>
            </w:pPr>
            <w:r w:rsidRPr="00C66419">
              <w:t>Max</w:t>
            </w:r>
          </w:p>
        </w:tc>
        <w:tc>
          <w:tcPr>
            <w:tcW w:w="772" w:type="dxa"/>
            <w:vMerge/>
            <w:tcBorders>
              <w:bottom w:val="single" w:sz="4" w:space="0" w:color="auto"/>
            </w:tcBorders>
          </w:tcPr>
          <w:p w14:paraId="6D68D0F3" w14:textId="77777777" w:rsidR="00B50A19" w:rsidRPr="00C66419" w:rsidRDefault="00B50A19" w:rsidP="006F4BB3">
            <w:pPr>
              <w:pStyle w:val="Bodyjustified"/>
              <w:spacing w:before="40" w:after="40" w:line="276" w:lineRule="auto"/>
              <w:ind w:left="57" w:right="57"/>
            </w:pPr>
          </w:p>
        </w:tc>
      </w:tr>
      <w:tr w:rsidR="008A62BD" w:rsidRPr="00C66419" w14:paraId="1154DD4D" w14:textId="77777777" w:rsidTr="00ED6B92">
        <w:trPr>
          <w:cantSplit/>
          <w:trHeight w:val="283"/>
        </w:trPr>
        <w:tc>
          <w:tcPr>
            <w:tcW w:w="2552" w:type="dxa"/>
            <w:tcBorders>
              <w:top w:val="nil"/>
              <w:bottom w:val="single" w:sz="4" w:space="0" w:color="auto"/>
            </w:tcBorders>
          </w:tcPr>
          <w:p w14:paraId="25D64364" w14:textId="37CEE19D" w:rsidR="008A62BD" w:rsidRPr="00C66419" w:rsidRDefault="00B50A19" w:rsidP="006F4BB3">
            <w:pPr>
              <w:pStyle w:val="Bodyjustified"/>
              <w:spacing w:before="40" w:after="40" w:line="276" w:lineRule="auto"/>
              <w:ind w:left="57" w:right="57"/>
              <w:jc w:val="left"/>
            </w:pPr>
            <w:bookmarkStart w:id="37" w:name="_Hlk74217908"/>
            <w:r w:rsidRPr="00B50A19">
              <w:rPr>
                <w:highlight w:val="yellow"/>
              </w:rPr>
              <w:t>Random Vibration</w:t>
            </w:r>
          </w:p>
        </w:tc>
        <w:tc>
          <w:tcPr>
            <w:tcW w:w="3969" w:type="dxa"/>
            <w:tcBorders>
              <w:top w:val="single" w:sz="4" w:space="0" w:color="auto"/>
              <w:bottom w:val="single" w:sz="4" w:space="0" w:color="auto"/>
            </w:tcBorders>
          </w:tcPr>
          <w:p w14:paraId="16F196D0" w14:textId="6C59C230" w:rsidR="008A62BD" w:rsidRPr="00C66419" w:rsidRDefault="008A62BD"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ED6B92">
              <w:t>20m</w:t>
            </w:r>
            <w:r w:rsidRPr="00C66419">
              <w:t>V</w:t>
            </w:r>
          </w:p>
          <w:p w14:paraId="27E42560" w14:textId="1CD74150" w:rsidR="008A62BD" w:rsidRPr="00C66419" w:rsidRDefault="008A62BD" w:rsidP="006F4BB3">
            <w:pPr>
              <w:pStyle w:val="Bodyjustified"/>
              <w:spacing w:before="40" w:after="40" w:line="276" w:lineRule="auto"/>
              <w:ind w:left="57" w:right="57"/>
              <w:jc w:val="right"/>
            </w:pPr>
            <w:r w:rsidRPr="00C66419">
              <w:t xml:space="preserve">Centre </w:t>
            </w:r>
            <w:r w:rsidR="00205471">
              <w:t>C</w:t>
            </w:r>
            <w:r w:rsidRPr="00C66419">
              <w:t>ontact:</w:t>
            </w:r>
          </w:p>
        </w:tc>
        <w:tc>
          <w:tcPr>
            <w:tcW w:w="907" w:type="dxa"/>
            <w:tcBorders>
              <w:top w:val="single" w:sz="4" w:space="0" w:color="auto"/>
              <w:bottom w:val="single" w:sz="4" w:space="0" w:color="auto"/>
            </w:tcBorders>
          </w:tcPr>
          <w:p w14:paraId="7969585A" w14:textId="77777777" w:rsidR="00EA6D0F" w:rsidRPr="00C66419" w:rsidRDefault="00EA6D0F" w:rsidP="006F4BB3">
            <w:pPr>
              <w:pStyle w:val="Bodyjustified"/>
              <w:spacing w:before="40" w:after="40" w:line="276" w:lineRule="auto"/>
              <w:ind w:left="57" w:right="57"/>
            </w:pPr>
          </w:p>
          <w:p w14:paraId="767AA9BD" w14:textId="44594603" w:rsidR="008A62BD" w:rsidRPr="00C66419" w:rsidRDefault="008A62BD" w:rsidP="006F4BB3">
            <w:pPr>
              <w:pStyle w:val="Bodyjustified"/>
              <w:spacing w:before="40" w:after="40" w:line="276" w:lineRule="auto"/>
              <w:ind w:left="57" w:right="57"/>
            </w:pPr>
            <w:r w:rsidRPr="00C66419">
              <w:t>R</w:t>
            </w:r>
            <w:r w:rsidRPr="00C66419">
              <w:rPr>
                <w:vertAlign w:val="subscript"/>
              </w:rPr>
              <w:t>ctc</w:t>
            </w:r>
          </w:p>
        </w:tc>
        <w:tc>
          <w:tcPr>
            <w:tcW w:w="850" w:type="dxa"/>
            <w:tcBorders>
              <w:top w:val="nil"/>
              <w:bottom w:val="single" w:sz="4" w:space="0" w:color="auto"/>
            </w:tcBorders>
          </w:tcPr>
          <w:p w14:paraId="219CE77B" w14:textId="77777777" w:rsidR="00EA6D0F" w:rsidRPr="00C66419" w:rsidRDefault="00EA6D0F" w:rsidP="006F4BB3">
            <w:pPr>
              <w:pStyle w:val="Bodyjustified"/>
              <w:spacing w:before="40" w:after="40" w:line="276" w:lineRule="auto"/>
              <w:ind w:left="57" w:right="57"/>
            </w:pPr>
          </w:p>
          <w:p w14:paraId="3B858E88" w14:textId="1C4E8886" w:rsidR="008A62BD" w:rsidRPr="00C66419" w:rsidRDefault="008A62BD" w:rsidP="006F4BB3">
            <w:pPr>
              <w:spacing w:before="40" w:after="40"/>
              <w:ind w:left="57" w:right="57"/>
              <w:jc w:val="center"/>
            </w:pPr>
            <w:r w:rsidRPr="00C66419">
              <w:t>-</w:t>
            </w:r>
          </w:p>
        </w:tc>
        <w:tc>
          <w:tcPr>
            <w:tcW w:w="851" w:type="dxa"/>
            <w:tcBorders>
              <w:top w:val="nil"/>
              <w:bottom w:val="single" w:sz="4" w:space="0" w:color="auto"/>
            </w:tcBorders>
          </w:tcPr>
          <w:p w14:paraId="2CBC9AEF" w14:textId="77777777" w:rsidR="00EA6D0F" w:rsidRPr="00C66419" w:rsidRDefault="00EA6D0F" w:rsidP="006F4BB3">
            <w:pPr>
              <w:pStyle w:val="Bodyjustified"/>
              <w:spacing w:before="40" w:after="40" w:line="276" w:lineRule="auto"/>
              <w:ind w:left="57" w:right="57"/>
            </w:pPr>
          </w:p>
          <w:p w14:paraId="5ACEBE01" w14:textId="4973D583" w:rsidR="008A62BD" w:rsidRPr="00C66419" w:rsidRDefault="00ED6B92" w:rsidP="006F4BB3">
            <w:pPr>
              <w:pStyle w:val="Bodyjustified"/>
              <w:spacing w:before="40" w:after="40" w:line="276" w:lineRule="auto"/>
              <w:ind w:right="57"/>
            </w:pPr>
            <w:r>
              <w:t>4</w:t>
            </w:r>
          </w:p>
        </w:tc>
        <w:tc>
          <w:tcPr>
            <w:tcW w:w="772" w:type="dxa"/>
            <w:tcBorders>
              <w:top w:val="nil"/>
              <w:bottom w:val="single" w:sz="4" w:space="0" w:color="auto"/>
            </w:tcBorders>
          </w:tcPr>
          <w:p w14:paraId="74A107ED" w14:textId="77777777" w:rsidR="00EA6D0F" w:rsidRPr="00C66419" w:rsidRDefault="00EA6D0F" w:rsidP="006F4BB3">
            <w:pPr>
              <w:pStyle w:val="Bodyjustified"/>
              <w:spacing w:before="40" w:after="40" w:line="276" w:lineRule="auto"/>
              <w:ind w:left="57" w:right="57"/>
            </w:pPr>
          </w:p>
          <w:p w14:paraId="485C206D" w14:textId="1FD2C728" w:rsidR="008A62BD" w:rsidRPr="00C66419" w:rsidRDefault="008A62BD" w:rsidP="006F4BB3">
            <w:pPr>
              <w:pStyle w:val="Bodyjustified"/>
              <w:spacing w:before="40" w:after="40" w:line="276" w:lineRule="auto"/>
              <w:ind w:left="57" w:right="57"/>
            </w:pPr>
            <w:r w:rsidRPr="00C66419">
              <w:t>m</w:t>
            </w:r>
            <w:r w:rsidRPr="00C66419">
              <w:rPr>
                <w:rFonts w:cs="Arial"/>
              </w:rPr>
              <w:t>Ω</w:t>
            </w:r>
          </w:p>
        </w:tc>
      </w:tr>
      <w:bookmarkEnd w:id="37"/>
      <w:tr w:rsidR="006F4BB3" w:rsidRPr="00C66419" w14:paraId="436DC72A" w14:textId="77777777" w:rsidTr="00ED6B92">
        <w:trPr>
          <w:cantSplit/>
          <w:trHeight w:val="284"/>
        </w:trPr>
        <w:tc>
          <w:tcPr>
            <w:tcW w:w="2552" w:type="dxa"/>
            <w:tcBorders>
              <w:top w:val="single" w:sz="4" w:space="0" w:color="auto"/>
              <w:bottom w:val="single" w:sz="4" w:space="0" w:color="auto"/>
            </w:tcBorders>
          </w:tcPr>
          <w:p w14:paraId="7FBA956E" w14:textId="5F4DCC46" w:rsidR="006F4BB3" w:rsidRPr="00C66419" w:rsidRDefault="006F4BB3" w:rsidP="006F4BB3">
            <w:pPr>
              <w:pStyle w:val="Bodyjustified"/>
              <w:spacing w:before="40" w:after="40" w:line="276" w:lineRule="auto"/>
              <w:ind w:left="57" w:right="57"/>
              <w:jc w:val="left"/>
            </w:pPr>
            <w:r w:rsidRPr="00C66419">
              <w:t>Mechanical Shock</w:t>
            </w:r>
          </w:p>
        </w:tc>
        <w:tc>
          <w:tcPr>
            <w:tcW w:w="3969" w:type="dxa"/>
            <w:tcBorders>
              <w:top w:val="single" w:sz="4" w:space="0" w:color="auto"/>
              <w:bottom w:val="single" w:sz="4" w:space="0" w:color="auto"/>
            </w:tcBorders>
          </w:tcPr>
          <w:p w14:paraId="38777758" w14:textId="275608D4" w:rsidR="006F4BB3" w:rsidRPr="00C66419" w:rsidRDefault="006F4BB3"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ED6B92">
              <w:t>20m</w:t>
            </w:r>
            <w:r w:rsidRPr="00C66419">
              <w:t>V</w:t>
            </w:r>
          </w:p>
          <w:p w14:paraId="3403A196" w14:textId="2D242E34" w:rsidR="006F4BB3" w:rsidRPr="00C66419" w:rsidRDefault="006F4BB3" w:rsidP="006F4BB3">
            <w:pPr>
              <w:pStyle w:val="Bodyjustified"/>
              <w:spacing w:before="40" w:after="40" w:line="276" w:lineRule="auto"/>
              <w:ind w:left="57" w:right="57"/>
              <w:jc w:val="right"/>
            </w:pPr>
            <w:r w:rsidRPr="00C66419">
              <w:t xml:space="preserve">Centre </w:t>
            </w:r>
            <w:r w:rsidR="00205471">
              <w:t>C</w:t>
            </w:r>
            <w:r w:rsidRPr="00C66419">
              <w:t>ontact:</w:t>
            </w:r>
          </w:p>
        </w:tc>
        <w:tc>
          <w:tcPr>
            <w:tcW w:w="907" w:type="dxa"/>
            <w:tcBorders>
              <w:top w:val="single" w:sz="4" w:space="0" w:color="auto"/>
              <w:bottom w:val="single" w:sz="4" w:space="0" w:color="auto"/>
            </w:tcBorders>
          </w:tcPr>
          <w:p w14:paraId="11AA1BE8" w14:textId="77777777" w:rsidR="006F4BB3" w:rsidRPr="00C66419" w:rsidRDefault="006F4BB3" w:rsidP="006F4BB3">
            <w:pPr>
              <w:pStyle w:val="Bodyjustified"/>
              <w:spacing w:before="40" w:after="40" w:line="276" w:lineRule="auto"/>
              <w:ind w:left="57" w:right="57"/>
            </w:pPr>
          </w:p>
          <w:p w14:paraId="0A5ABE74" w14:textId="2FDFA9EC" w:rsidR="006F4BB3" w:rsidRPr="00C66419" w:rsidRDefault="0023568E" w:rsidP="006F4BB3">
            <w:pPr>
              <w:pStyle w:val="Bodyjustified"/>
              <w:spacing w:before="40" w:after="40" w:line="276" w:lineRule="auto"/>
              <w:ind w:left="57" w:right="57"/>
            </w:pPr>
            <w:r w:rsidRPr="00C66419">
              <w:t>R</w:t>
            </w:r>
            <w:r w:rsidRPr="00C66419">
              <w:rPr>
                <w:vertAlign w:val="subscript"/>
              </w:rPr>
              <w:t>ctc</w:t>
            </w:r>
          </w:p>
        </w:tc>
        <w:tc>
          <w:tcPr>
            <w:tcW w:w="850" w:type="dxa"/>
            <w:tcBorders>
              <w:top w:val="single" w:sz="4" w:space="0" w:color="auto"/>
              <w:bottom w:val="single" w:sz="4" w:space="0" w:color="auto"/>
            </w:tcBorders>
          </w:tcPr>
          <w:p w14:paraId="6CD34094" w14:textId="77777777" w:rsidR="006F4BB3" w:rsidRDefault="006F4BB3" w:rsidP="006F4BB3">
            <w:pPr>
              <w:pStyle w:val="Bodyjustified"/>
              <w:spacing w:before="40" w:after="40" w:line="276" w:lineRule="auto"/>
              <w:ind w:left="57" w:right="57"/>
            </w:pPr>
          </w:p>
          <w:p w14:paraId="1A446598" w14:textId="7F6156E3" w:rsidR="00EA63CA" w:rsidRPr="00C66419" w:rsidRDefault="00EA63CA" w:rsidP="006F4BB3">
            <w:pPr>
              <w:pStyle w:val="Bodyjustified"/>
              <w:spacing w:before="40" w:after="40" w:line="276" w:lineRule="auto"/>
              <w:ind w:left="57" w:right="57"/>
            </w:pPr>
            <w:r>
              <w:t>-</w:t>
            </w:r>
          </w:p>
        </w:tc>
        <w:tc>
          <w:tcPr>
            <w:tcW w:w="851" w:type="dxa"/>
            <w:tcBorders>
              <w:top w:val="single" w:sz="4" w:space="0" w:color="auto"/>
              <w:bottom w:val="single" w:sz="4" w:space="0" w:color="auto"/>
            </w:tcBorders>
          </w:tcPr>
          <w:p w14:paraId="44F4C62F" w14:textId="77777777" w:rsidR="006F4BB3" w:rsidRPr="00C66419" w:rsidRDefault="006F4BB3" w:rsidP="006F4BB3">
            <w:pPr>
              <w:pStyle w:val="Bodyjustified"/>
              <w:spacing w:before="40" w:after="40" w:line="276" w:lineRule="auto"/>
              <w:ind w:left="57" w:right="57"/>
            </w:pPr>
          </w:p>
          <w:p w14:paraId="56491C24" w14:textId="765727BB" w:rsidR="006F4BB3" w:rsidRPr="00C66419" w:rsidRDefault="00ED6B92" w:rsidP="006F4BB3">
            <w:pPr>
              <w:pStyle w:val="Bodyjustified"/>
              <w:spacing w:before="40" w:after="40" w:line="276" w:lineRule="auto"/>
              <w:ind w:left="57" w:right="57"/>
            </w:pPr>
            <w:r>
              <w:t>4</w:t>
            </w:r>
          </w:p>
        </w:tc>
        <w:tc>
          <w:tcPr>
            <w:tcW w:w="772" w:type="dxa"/>
            <w:tcBorders>
              <w:top w:val="single" w:sz="4" w:space="0" w:color="auto"/>
              <w:bottom w:val="single" w:sz="4" w:space="0" w:color="auto"/>
            </w:tcBorders>
          </w:tcPr>
          <w:p w14:paraId="582AA129" w14:textId="77777777" w:rsidR="006F4BB3" w:rsidRPr="00C66419" w:rsidRDefault="006F4BB3" w:rsidP="006F4BB3">
            <w:pPr>
              <w:pStyle w:val="Bodyjustified"/>
              <w:spacing w:before="40" w:after="40" w:line="276" w:lineRule="auto"/>
              <w:ind w:left="57" w:right="57"/>
            </w:pPr>
          </w:p>
          <w:p w14:paraId="4DC96D2A" w14:textId="7675840C"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6F4BB3" w:rsidRPr="00C66419" w14:paraId="47CABB60" w14:textId="77777777" w:rsidTr="00ED6B92">
        <w:trPr>
          <w:cantSplit/>
          <w:trHeight w:val="284"/>
        </w:trPr>
        <w:tc>
          <w:tcPr>
            <w:tcW w:w="2552" w:type="dxa"/>
            <w:tcBorders>
              <w:bottom w:val="nil"/>
            </w:tcBorders>
          </w:tcPr>
          <w:p w14:paraId="657E671A" w14:textId="61DE8028" w:rsidR="006F4BB3" w:rsidRPr="00C66419" w:rsidRDefault="006F4BB3" w:rsidP="006F4BB3">
            <w:pPr>
              <w:pStyle w:val="Bodyjustified"/>
              <w:spacing w:before="40" w:after="40" w:line="276" w:lineRule="auto"/>
              <w:ind w:left="57" w:right="57"/>
              <w:jc w:val="left"/>
            </w:pPr>
            <w:r w:rsidRPr="00C66419">
              <w:t>Temperature Cycling</w:t>
            </w:r>
          </w:p>
        </w:tc>
        <w:tc>
          <w:tcPr>
            <w:tcW w:w="3969" w:type="dxa"/>
            <w:tcBorders>
              <w:bottom w:val="nil"/>
            </w:tcBorders>
          </w:tcPr>
          <w:p w14:paraId="02931A49" w14:textId="7CD991EB" w:rsidR="006F4BB3" w:rsidRPr="00C66419" w:rsidRDefault="006F4BB3" w:rsidP="006F4BB3">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ED6B92">
              <w:t>20m</w:t>
            </w:r>
            <w:r w:rsidRPr="00C66419">
              <w:t>V</w:t>
            </w:r>
          </w:p>
          <w:p w14:paraId="3D465046" w14:textId="76A73FEB" w:rsidR="00ED6B92" w:rsidRPr="00C66419" w:rsidRDefault="006F4BB3" w:rsidP="00ED6B92">
            <w:pPr>
              <w:pStyle w:val="Bodyjustified"/>
              <w:spacing w:before="40" w:after="40" w:line="276" w:lineRule="auto"/>
              <w:ind w:left="57" w:right="57"/>
              <w:jc w:val="right"/>
            </w:pPr>
            <w:r w:rsidRPr="00C66419">
              <w:t xml:space="preserve">Centre </w:t>
            </w:r>
            <w:r w:rsidR="00205471">
              <w:t>C</w:t>
            </w:r>
            <w:r w:rsidRPr="00C66419">
              <w:t>ontact:</w:t>
            </w:r>
          </w:p>
        </w:tc>
        <w:tc>
          <w:tcPr>
            <w:tcW w:w="907" w:type="dxa"/>
            <w:tcBorders>
              <w:bottom w:val="nil"/>
            </w:tcBorders>
          </w:tcPr>
          <w:p w14:paraId="6AE4E655" w14:textId="77777777" w:rsidR="006F4BB3" w:rsidRPr="00C66419" w:rsidRDefault="006F4BB3" w:rsidP="006F4BB3">
            <w:pPr>
              <w:pStyle w:val="Bodyjustified"/>
              <w:spacing w:before="40" w:after="40" w:line="276" w:lineRule="auto"/>
              <w:ind w:left="57" w:right="57"/>
            </w:pPr>
          </w:p>
          <w:p w14:paraId="4D82629F" w14:textId="32868B7E" w:rsidR="006F4BB3" w:rsidRPr="00C66419" w:rsidRDefault="0023568E" w:rsidP="006F4BB3">
            <w:pPr>
              <w:pStyle w:val="Bodyjustified"/>
              <w:spacing w:before="40" w:after="40" w:line="276" w:lineRule="auto"/>
              <w:ind w:left="57" w:right="57"/>
            </w:pPr>
            <w:r w:rsidRPr="00C66419">
              <w:t>R</w:t>
            </w:r>
            <w:r w:rsidRPr="00C66419">
              <w:rPr>
                <w:vertAlign w:val="subscript"/>
              </w:rPr>
              <w:t>ctc</w:t>
            </w:r>
          </w:p>
        </w:tc>
        <w:tc>
          <w:tcPr>
            <w:tcW w:w="850" w:type="dxa"/>
            <w:tcBorders>
              <w:bottom w:val="nil"/>
            </w:tcBorders>
          </w:tcPr>
          <w:p w14:paraId="7ED77636" w14:textId="77777777" w:rsidR="006F4BB3" w:rsidRDefault="006F4BB3" w:rsidP="006F4BB3">
            <w:pPr>
              <w:pStyle w:val="Bodyjustified"/>
              <w:spacing w:before="40" w:after="40" w:line="276" w:lineRule="auto"/>
              <w:ind w:left="57" w:right="57"/>
            </w:pPr>
          </w:p>
          <w:p w14:paraId="3FFB6E1C" w14:textId="2ADEECC1" w:rsidR="00EA63CA" w:rsidRPr="00C66419" w:rsidRDefault="00EA63CA" w:rsidP="006F4BB3">
            <w:pPr>
              <w:pStyle w:val="Bodyjustified"/>
              <w:spacing w:before="40" w:after="40" w:line="276" w:lineRule="auto"/>
              <w:ind w:left="57" w:right="57"/>
            </w:pPr>
            <w:r>
              <w:t>-</w:t>
            </w:r>
          </w:p>
        </w:tc>
        <w:tc>
          <w:tcPr>
            <w:tcW w:w="851" w:type="dxa"/>
            <w:tcBorders>
              <w:bottom w:val="nil"/>
            </w:tcBorders>
          </w:tcPr>
          <w:p w14:paraId="531AFA62" w14:textId="77777777" w:rsidR="006F4BB3" w:rsidRPr="00C66419" w:rsidRDefault="006F4BB3" w:rsidP="006F4BB3">
            <w:pPr>
              <w:pStyle w:val="Bodyjustified"/>
              <w:spacing w:before="40" w:after="40" w:line="276" w:lineRule="auto"/>
              <w:ind w:left="57" w:right="57"/>
            </w:pPr>
          </w:p>
          <w:p w14:paraId="1E0E5BC2" w14:textId="77F3211E" w:rsidR="006F4BB3" w:rsidRPr="00C66419" w:rsidRDefault="00ED6B92" w:rsidP="006F4BB3">
            <w:pPr>
              <w:pStyle w:val="Bodyjustified"/>
              <w:spacing w:before="40" w:after="40" w:line="276" w:lineRule="auto"/>
              <w:ind w:left="57" w:right="57"/>
            </w:pPr>
            <w:r>
              <w:t>4</w:t>
            </w:r>
          </w:p>
        </w:tc>
        <w:tc>
          <w:tcPr>
            <w:tcW w:w="772" w:type="dxa"/>
            <w:tcBorders>
              <w:bottom w:val="nil"/>
            </w:tcBorders>
          </w:tcPr>
          <w:p w14:paraId="4F9E991A" w14:textId="77777777" w:rsidR="006F4BB3" w:rsidRPr="00C66419" w:rsidRDefault="006F4BB3" w:rsidP="006F4BB3">
            <w:pPr>
              <w:pStyle w:val="Bodyjustified"/>
              <w:spacing w:before="40" w:after="40" w:line="276" w:lineRule="auto"/>
              <w:ind w:left="57" w:right="57"/>
            </w:pPr>
          </w:p>
          <w:p w14:paraId="27E2EDD5" w14:textId="399FE0EB" w:rsidR="006F4BB3" w:rsidRPr="00C66419" w:rsidRDefault="006F4BB3" w:rsidP="006F4BB3">
            <w:pPr>
              <w:pStyle w:val="Bodyjustified"/>
              <w:spacing w:before="40" w:after="40" w:line="276" w:lineRule="auto"/>
              <w:ind w:left="57" w:right="57"/>
            </w:pPr>
            <w:r w:rsidRPr="00C66419">
              <w:t>m</w:t>
            </w:r>
            <w:r w:rsidRPr="00C66419">
              <w:rPr>
                <w:rFonts w:cs="Arial"/>
              </w:rPr>
              <w:t>Ω</w:t>
            </w:r>
          </w:p>
        </w:tc>
      </w:tr>
      <w:tr w:rsidR="00ED6B92" w:rsidRPr="00C66419" w14:paraId="45803FCF" w14:textId="77777777" w:rsidTr="00ED6B92">
        <w:trPr>
          <w:cantSplit/>
          <w:trHeight w:val="284"/>
        </w:trPr>
        <w:tc>
          <w:tcPr>
            <w:tcW w:w="2552" w:type="dxa"/>
            <w:tcBorders>
              <w:top w:val="nil"/>
              <w:bottom w:val="nil"/>
            </w:tcBorders>
          </w:tcPr>
          <w:p w14:paraId="54AD500D" w14:textId="77777777" w:rsidR="00ED6B92" w:rsidRPr="00C66419" w:rsidRDefault="00ED6B92" w:rsidP="006F4BB3">
            <w:pPr>
              <w:pStyle w:val="Bodyjustified"/>
              <w:spacing w:before="40" w:after="40" w:line="276" w:lineRule="auto"/>
              <w:ind w:left="57" w:right="57"/>
              <w:jc w:val="left"/>
            </w:pPr>
          </w:p>
        </w:tc>
        <w:tc>
          <w:tcPr>
            <w:tcW w:w="3969" w:type="dxa"/>
            <w:tcBorders>
              <w:top w:val="nil"/>
              <w:bottom w:val="nil"/>
            </w:tcBorders>
          </w:tcPr>
          <w:p w14:paraId="17E4D8D1" w14:textId="6E4A694C" w:rsidR="00ED6B92" w:rsidRPr="00C66419" w:rsidRDefault="00ED6B92" w:rsidP="006F4BB3">
            <w:pPr>
              <w:pStyle w:val="Bodyjustified"/>
              <w:spacing w:before="40" w:after="40" w:line="276" w:lineRule="auto"/>
              <w:ind w:left="57" w:right="57"/>
              <w:jc w:val="right"/>
            </w:pPr>
            <w:r>
              <w:t>Voltage Proof:</w:t>
            </w:r>
          </w:p>
        </w:tc>
        <w:tc>
          <w:tcPr>
            <w:tcW w:w="907" w:type="dxa"/>
            <w:tcBorders>
              <w:top w:val="nil"/>
              <w:bottom w:val="nil"/>
            </w:tcBorders>
          </w:tcPr>
          <w:p w14:paraId="415E9873" w14:textId="641CD511" w:rsidR="00ED6B92" w:rsidRPr="00C66419" w:rsidRDefault="00ED6B92" w:rsidP="006F4BB3">
            <w:pPr>
              <w:pStyle w:val="Bodyjustified"/>
              <w:spacing w:before="40" w:after="40" w:line="276" w:lineRule="auto"/>
              <w:ind w:left="57" w:right="57"/>
            </w:pPr>
            <w:r>
              <w:t>V</w:t>
            </w:r>
            <w:r w:rsidRPr="0043522B">
              <w:rPr>
                <w:vertAlign w:val="subscript"/>
              </w:rPr>
              <w:t>P</w:t>
            </w:r>
          </w:p>
        </w:tc>
        <w:tc>
          <w:tcPr>
            <w:tcW w:w="1701" w:type="dxa"/>
            <w:gridSpan w:val="2"/>
            <w:tcBorders>
              <w:top w:val="nil"/>
              <w:bottom w:val="nil"/>
            </w:tcBorders>
          </w:tcPr>
          <w:p w14:paraId="650B5B67" w14:textId="41ECB126" w:rsidR="00ED6B92" w:rsidRPr="00C66419" w:rsidRDefault="00ED6B92" w:rsidP="006F4BB3">
            <w:pPr>
              <w:pStyle w:val="Bodyjustified"/>
              <w:spacing w:before="40" w:after="40" w:line="276" w:lineRule="auto"/>
              <w:ind w:left="57" w:right="57"/>
            </w:pPr>
            <w:r w:rsidRPr="00C66419">
              <w:t xml:space="preserve">Note </w:t>
            </w:r>
            <w:r>
              <w:t>1</w:t>
            </w:r>
          </w:p>
        </w:tc>
        <w:tc>
          <w:tcPr>
            <w:tcW w:w="772" w:type="dxa"/>
            <w:tcBorders>
              <w:top w:val="nil"/>
              <w:bottom w:val="nil"/>
            </w:tcBorders>
          </w:tcPr>
          <w:p w14:paraId="7FBE6045" w14:textId="77777777" w:rsidR="00ED6B92" w:rsidRPr="00C66419" w:rsidRDefault="00ED6B92" w:rsidP="006F4BB3">
            <w:pPr>
              <w:pStyle w:val="Bodyjustified"/>
              <w:spacing w:before="40" w:after="40" w:line="276" w:lineRule="auto"/>
              <w:ind w:left="57" w:right="57"/>
            </w:pPr>
          </w:p>
        </w:tc>
      </w:tr>
      <w:tr w:rsidR="006F4BB3" w:rsidRPr="00C66419" w14:paraId="059733F8" w14:textId="77777777" w:rsidTr="00ED6B92">
        <w:trPr>
          <w:cantSplit/>
          <w:trHeight w:val="284"/>
        </w:trPr>
        <w:tc>
          <w:tcPr>
            <w:tcW w:w="2552" w:type="dxa"/>
            <w:tcBorders>
              <w:top w:val="nil"/>
              <w:bottom w:val="single" w:sz="4" w:space="0" w:color="auto"/>
            </w:tcBorders>
          </w:tcPr>
          <w:p w14:paraId="47833827" w14:textId="77777777" w:rsidR="006F4BB3" w:rsidRPr="00C66419" w:rsidRDefault="006F4BB3" w:rsidP="006F4BB3">
            <w:pPr>
              <w:pStyle w:val="Bodyjustified"/>
              <w:spacing w:before="40" w:after="40" w:line="276" w:lineRule="auto"/>
              <w:ind w:left="57" w:right="57"/>
              <w:jc w:val="left"/>
            </w:pPr>
          </w:p>
        </w:tc>
        <w:tc>
          <w:tcPr>
            <w:tcW w:w="3969" w:type="dxa"/>
            <w:tcBorders>
              <w:top w:val="nil"/>
              <w:bottom w:val="single" w:sz="4" w:space="0" w:color="auto"/>
            </w:tcBorders>
          </w:tcPr>
          <w:p w14:paraId="100E07B0" w14:textId="22ADFF98" w:rsidR="006F4BB3" w:rsidRPr="00C66419" w:rsidRDefault="006F4BB3" w:rsidP="006F4BB3">
            <w:pPr>
              <w:pStyle w:val="Bodyjustified"/>
              <w:spacing w:before="40" w:after="40" w:line="276" w:lineRule="auto"/>
              <w:ind w:left="57" w:right="57"/>
              <w:jc w:val="right"/>
            </w:pPr>
            <w:r w:rsidRPr="00C66419">
              <w:t>Voltage Proof Leakage Current:</w:t>
            </w:r>
          </w:p>
        </w:tc>
        <w:tc>
          <w:tcPr>
            <w:tcW w:w="907" w:type="dxa"/>
            <w:tcBorders>
              <w:top w:val="nil"/>
              <w:bottom w:val="single" w:sz="4" w:space="0" w:color="auto"/>
            </w:tcBorders>
          </w:tcPr>
          <w:p w14:paraId="0549A469" w14:textId="4BF97009" w:rsidR="006F4BB3" w:rsidRPr="00C66419" w:rsidRDefault="006F4BB3" w:rsidP="006F4BB3">
            <w:pPr>
              <w:pStyle w:val="Bodyjustified"/>
              <w:spacing w:before="40" w:after="40" w:line="276" w:lineRule="auto"/>
              <w:ind w:left="57" w:right="57"/>
            </w:pPr>
            <w:r w:rsidRPr="00C66419">
              <w:t>I</w:t>
            </w:r>
            <w:r w:rsidRPr="00C66419">
              <w:rPr>
                <w:vertAlign w:val="subscript"/>
              </w:rPr>
              <w:t>L</w:t>
            </w:r>
          </w:p>
        </w:tc>
        <w:tc>
          <w:tcPr>
            <w:tcW w:w="1701" w:type="dxa"/>
            <w:gridSpan w:val="2"/>
            <w:tcBorders>
              <w:top w:val="nil"/>
              <w:bottom w:val="single" w:sz="4" w:space="0" w:color="auto"/>
            </w:tcBorders>
          </w:tcPr>
          <w:p w14:paraId="75350FD5" w14:textId="7779A2A9" w:rsidR="006F4BB3" w:rsidRPr="00C66419" w:rsidRDefault="006F4BB3" w:rsidP="006F4BB3">
            <w:pPr>
              <w:pStyle w:val="Bodyjustified"/>
              <w:spacing w:before="40" w:after="40" w:line="276" w:lineRule="auto"/>
              <w:ind w:left="57" w:right="57"/>
            </w:pPr>
            <w:r w:rsidRPr="00C66419">
              <w:t xml:space="preserve">Note </w:t>
            </w:r>
            <w:r w:rsidR="00B50A19">
              <w:t>1</w:t>
            </w:r>
          </w:p>
        </w:tc>
        <w:tc>
          <w:tcPr>
            <w:tcW w:w="772" w:type="dxa"/>
            <w:tcBorders>
              <w:top w:val="nil"/>
              <w:bottom w:val="single" w:sz="4" w:space="0" w:color="auto"/>
            </w:tcBorders>
          </w:tcPr>
          <w:p w14:paraId="0FAD475B" w14:textId="0947CDC7" w:rsidR="006F4BB3" w:rsidRPr="00C66419" w:rsidRDefault="006F4BB3" w:rsidP="006F4BB3">
            <w:pPr>
              <w:pStyle w:val="Bodyjustified"/>
              <w:spacing w:before="40" w:after="40" w:line="276" w:lineRule="auto"/>
              <w:ind w:left="57" w:right="57"/>
            </w:pPr>
          </w:p>
        </w:tc>
      </w:tr>
      <w:tr w:rsidR="008A62BD" w:rsidRPr="00C66419" w14:paraId="3D7F1867" w14:textId="77777777" w:rsidTr="00ED6B92">
        <w:trPr>
          <w:cantSplit/>
          <w:trHeight w:val="319"/>
        </w:trPr>
        <w:tc>
          <w:tcPr>
            <w:tcW w:w="2552" w:type="dxa"/>
            <w:vMerge w:val="restart"/>
            <w:tcBorders>
              <w:top w:val="single" w:sz="4" w:space="0" w:color="auto"/>
            </w:tcBorders>
          </w:tcPr>
          <w:p w14:paraId="14B176A1" w14:textId="499FE371" w:rsidR="008A62BD" w:rsidRPr="00EA6D0F" w:rsidRDefault="008A62BD" w:rsidP="006F4BB3">
            <w:pPr>
              <w:pStyle w:val="Bodyjustified"/>
              <w:spacing w:before="40" w:after="40" w:line="276" w:lineRule="auto"/>
              <w:ind w:left="57" w:right="57"/>
              <w:jc w:val="left"/>
              <w:rPr>
                <w:highlight w:val="yellow"/>
              </w:rPr>
            </w:pPr>
            <w:r w:rsidRPr="00EA6D0F">
              <w:rPr>
                <w:highlight w:val="yellow"/>
              </w:rPr>
              <w:t>Electrical Measurements at Room Temperature</w:t>
            </w:r>
          </w:p>
        </w:tc>
        <w:tc>
          <w:tcPr>
            <w:tcW w:w="3969" w:type="dxa"/>
            <w:tcBorders>
              <w:top w:val="single" w:sz="4" w:space="0" w:color="auto"/>
              <w:bottom w:val="nil"/>
            </w:tcBorders>
          </w:tcPr>
          <w:p w14:paraId="7720C78A" w14:textId="494CE6E8" w:rsidR="008A62BD" w:rsidRPr="00B61133" w:rsidRDefault="008A62BD" w:rsidP="0023568E">
            <w:pPr>
              <w:pStyle w:val="Bodyjustified"/>
              <w:spacing w:before="40" w:after="40" w:line="276" w:lineRule="auto"/>
              <w:ind w:left="57" w:right="57"/>
              <w:jc w:val="right"/>
            </w:pPr>
            <w:r w:rsidRPr="00B61133">
              <w:t>Insulation Resistance:</w:t>
            </w:r>
          </w:p>
        </w:tc>
        <w:tc>
          <w:tcPr>
            <w:tcW w:w="907" w:type="dxa"/>
            <w:tcBorders>
              <w:top w:val="single" w:sz="4" w:space="0" w:color="auto"/>
              <w:bottom w:val="nil"/>
            </w:tcBorders>
          </w:tcPr>
          <w:p w14:paraId="3F93FD28" w14:textId="38B497BE" w:rsidR="008A62BD" w:rsidRPr="00B61133" w:rsidRDefault="008A62BD" w:rsidP="006F4BB3">
            <w:pPr>
              <w:pStyle w:val="Bodyjustified"/>
              <w:spacing w:before="40" w:after="40" w:line="276" w:lineRule="auto"/>
              <w:ind w:left="57" w:right="57"/>
            </w:pPr>
            <w:r w:rsidRPr="00B61133">
              <w:t>R</w:t>
            </w:r>
            <w:r w:rsidRPr="00B61133">
              <w:rPr>
                <w:vertAlign w:val="subscript"/>
              </w:rPr>
              <w:t>I</w:t>
            </w:r>
          </w:p>
        </w:tc>
        <w:tc>
          <w:tcPr>
            <w:tcW w:w="1701" w:type="dxa"/>
            <w:gridSpan w:val="2"/>
            <w:tcBorders>
              <w:top w:val="single" w:sz="4" w:space="0" w:color="auto"/>
              <w:bottom w:val="nil"/>
            </w:tcBorders>
          </w:tcPr>
          <w:p w14:paraId="2B63C378" w14:textId="4296E217"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single" w:sz="4" w:space="0" w:color="auto"/>
              <w:bottom w:val="nil"/>
            </w:tcBorders>
          </w:tcPr>
          <w:p w14:paraId="2D4EA790" w14:textId="77777777" w:rsidR="008A62BD" w:rsidRPr="00B61133" w:rsidRDefault="008A62BD" w:rsidP="006F4BB3">
            <w:pPr>
              <w:pStyle w:val="Bodyjustified"/>
              <w:spacing w:before="40" w:after="40" w:line="276" w:lineRule="auto"/>
              <w:ind w:left="57" w:right="57"/>
            </w:pPr>
          </w:p>
        </w:tc>
      </w:tr>
      <w:tr w:rsidR="00ED6B92" w:rsidRPr="00C66419" w14:paraId="0E1BBBA5" w14:textId="77777777" w:rsidTr="00ED6B92">
        <w:trPr>
          <w:cantSplit/>
          <w:trHeight w:val="284"/>
        </w:trPr>
        <w:tc>
          <w:tcPr>
            <w:tcW w:w="2552" w:type="dxa"/>
            <w:vMerge/>
          </w:tcPr>
          <w:p w14:paraId="7C20B3FC" w14:textId="77777777" w:rsidR="00ED6B92" w:rsidRPr="00EA6D0F" w:rsidRDefault="00ED6B92" w:rsidP="00ED6B92">
            <w:pPr>
              <w:pStyle w:val="Bodyjustified"/>
              <w:spacing w:before="40" w:after="40" w:line="276" w:lineRule="auto"/>
              <w:ind w:left="57" w:right="57"/>
              <w:jc w:val="left"/>
              <w:rPr>
                <w:highlight w:val="yellow"/>
              </w:rPr>
            </w:pPr>
          </w:p>
        </w:tc>
        <w:tc>
          <w:tcPr>
            <w:tcW w:w="3969" w:type="dxa"/>
            <w:tcBorders>
              <w:top w:val="nil"/>
              <w:bottom w:val="nil"/>
            </w:tcBorders>
          </w:tcPr>
          <w:p w14:paraId="0DA5D757" w14:textId="03B3E60D" w:rsidR="00ED6B92" w:rsidRPr="00B61133" w:rsidRDefault="00ED6B92" w:rsidP="00ED6B92">
            <w:pPr>
              <w:pStyle w:val="Bodyjustified"/>
              <w:spacing w:before="40" w:after="40" w:line="276" w:lineRule="auto"/>
              <w:ind w:left="57" w:right="57"/>
              <w:jc w:val="right"/>
            </w:pPr>
            <w:r>
              <w:t>Voltage Proof:</w:t>
            </w:r>
          </w:p>
        </w:tc>
        <w:tc>
          <w:tcPr>
            <w:tcW w:w="907" w:type="dxa"/>
            <w:tcBorders>
              <w:top w:val="nil"/>
              <w:bottom w:val="nil"/>
            </w:tcBorders>
          </w:tcPr>
          <w:p w14:paraId="2E42E3C5" w14:textId="278D20B8" w:rsidR="00ED6B92" w:rsidRPr="00B61133" w:rsidRDefault="00ED6B92" w:rsidP="00ED6B92">
            <w:pPr>
              <w:pStyle w:val="Bodyjustified"/>
              <w:spacing w:before="40" w:after="40" w:line="276" w:lineRule="auto"/>
              <w:ind w:left="57" w:right="57"/>
            </w:pPr>
            <w:r>
              <w:t>V</w:t>
            </w:r>
            <w:r w:rsidRPr="0043522B">
              <w:rPr>
                <w:vertAlign w:val="subscript"/>
              </w:rPr>
              <w:t>P</w:t>
            </w:r>
          </w:p>
        </w:tc>
        <w:tc>
          <w:tcPr>
            <w:tcW w:w="1701" w:type="dxa"/>
            <w:gridSpan w:val="2"/>
            <w:tcBorders>
              <w:top w:val="nil"/>
              <w:bottom w:val="nil"/>
            </w:tcBorders>
          </w:tcPr>
          <w:p w14:paraId="5728DB20" w14:textId="6C2CFBD2" w:rsidR="00ED6B92" w:rsidRPr="00B61133" w:rsidRDefault="00ED6B92" w:rsidP="00ED6B92">
            <w:pPr>
              <w:pStyle w:val="Bodyjustified"/>
              <w:spacing w:before="40" w:after="40" w:line="276" w:lineRule="auto"/>
              <w:ind w:left="57" w:right="57"/>
            </w:pPr>
            <w:r w:rsidRPr="00C66419">
              <w:t xml:space="preserve">Note </w:t>
            </w:r>
            <w:r>
              <w:t>1</w:t>
            </w:r>
          </w:p>
        </w:tc>
        <w:tc>
          <w:tcPr>
            <w:tcW w:w="772" w:type="dxa"/>
            <w:tcBorders>
              <w:top w:val="nil"/>
              <w:bottom w:val="nil"/>
            </w:tcBorders>
          </w:tcPr>
          <w:p w14:paraId="556B3D4E" w14:textId="77777777" w:rsidR="00ED6B92" w:rsidRPr="00B61133" w:rsidRDefault="00ED6B92" w:rsidP="00ED6B92">
            <w:pPr>
              <w:pStyle w:val="Bodyjustified"/>
              <w:spacing w:before="40" w:after="40" w:line="276" w:lineRule="auto"/>
              <w:ind w:left="57" w:right="57"/>
            </w:pPr>
          </w:p>
        </w:tc>
      </w:tr>
      <w:tr w:rsidR="008A62BD" w:rsidRPr="00C66419" w14:paraId="481FAB82" w14:textId="77777777" w:rsidTr="00ED6B92">
        <w:trPr>
          <w:cantSplit/>
          <w:trHeight w:val="284"/>
        </w:trPr>
        <w:tc>
          <w:tcPr>
            <w:tcW w:w="2552" w:type="dxa"/>
            <w:vMerge/>
          </w:tcPr>
          <w:p w14:paraId="4FD80022" w14:textId="77777777" w:rsidR="008A62BD" w:rsidRPr="00EA6D0F" w:rsidRDefault="008A62BD" w:rsidP="006F4BB3">
            <w:pPr>
              <w:pStyle w:val="Bodyjustified"/>
              <w:spacing w:before="40" w:after="40" w:line="276" w:lineRule="auto"/>
              <w:ind w:left="57" w:right="57"/>
              <w:jc w:val="left"/>
              <w:rPr>
                <w:highlight w:val="yellow"/>
              </w:rPr>
            </w:pPr>
          </w:p>
        </w:tc>
        <w:tc>
          <w:tcPr>
            <w:tcW w:w="3969" w:type="dxa"/>
            <w:tcBorders>
              <w:top w:val="nil"/>
              <w:bottom w:val="nil"/>
            </w:tcBorders>
          </w:tcPr>
          <w:p w14:paraId="2C89F497" w14:textId="7B28859C" w:rsidR="008A62BD" w:rsidRPr="00B61133" w:rsidRDefault="008A62BD" w:rsidP="0023568E">
            <w:pPr>
              <w:pStyle w:val="Bodyjustified"/>
              <w:spacing w:before="40" w:after="40" w:line="276" w:lineRule="auto"/>
              <w:ind w:left="57" w:right="57"/>
              <w:jc w:val="right"/>
            </w:pPr>
            <w:r w:rsidRPr="00B61133">
              <w:t>Voltage Proof Leakage Current:</w:t>
            </w:r>
          </w:p>
        </w:tc>
        <w:tc>
          <w:tcPr>
            <w:tcW w:w="907" w:type="dxa"/>
            <w:tcBorders>
              <w:top w:val="nil"/>
              <w:bottom w:val="nil"/>
            </w:tcBorders>
          </w:tcPr>
          <w:p w14:paraId="43790F56" w14:textId="7A3F120E" w:rsidR="008A62BD" w:rsidRPr="00B61133" w:rsidRDefault="008A62BD" w:rsidP="006F4BB3">
            <w:pPr>
              <w:pStyle w:val="Bodyjustified"/>
              <w:spacing w:before="40" w:after="40" w:line="276" w:lineRule="auto"/>
              <w:ind w:left="57" w:right="57"/>
            </w:pPr>
            <w:r w:rsidRPr="00B61133">
              <w:t>I</w:t>
            </w:r>
            <w:r w:rsidRPr="00B61133">
              <w:rPr>
                <w:vertAlign w:val="subscript"/>
              </w:rPr>
              <w:t>L</w:t>
            </w:r>
          </w:p>
        </w:tc>
        <w:tc>
          <w:tcPr>
            <w:tcW w:w="1701" w:type="dxa"/>
            <w:gridSpan w:val="2"/>
            <w:tcBorders>
              <w:top w:val="nil"/>
              <w:bottom w:val="nil"/>
            </w:tcBorders>
          </w:tcPr>
          <w:p w14:paraId="164E1EDA" w14:textId="316C6419" w:rsidR="008A62BD" w:rsidRPr="00B61133" w:rsidRDefault="008A62BD" w:rsidP="006F4BB3">
            <w:pPr>
              <w:pStyle w:val="Bodyjustified"/>
              <w:spacing w:before="40" w:after="40" w:line="276" w:lineRule="auto"/>
              <w:ind w:left="57" w:right="57"/>
            </w:pPr>
            <w:r w:rsidRPr="00B61133">
              <w:t xml:space="preserve">Note </w:t>
            </w:r>
            <w:r w:rsidR="00B50A19" w:rsidRPr="00B61133">
              <w:t>1</w:t>
            </w:r>
          </w:p>
        </w:tc>
        <w:tc>
          <w:tcPr>
            <w:tcW w:w="772" w:type="dxa"/>
            <w:tcBorders>
              <w:top w:val="nil"/>
              <w:bottom w:val="nil"/>
            </w:tcBorders>
          </w:tcPr>
          <w:p w14:paraId="4E02450C" w14:textId="77777777" w:rsidR="008A62BD" w:rsidRPr="00B61133" w:rsidRDefault="008A62BD" w:rsidP="006F4BB3">
            <w:pPr>
              <w:pStyle w:val="Bodyjustified"/>
              <w:spacing w:before="40" w:after="40" w:line="276" w:lineRule="auto"/>
              <w:ind w:left="57" w:right="57"/>
            </w:pPr>
          </w:p>
        </w:tc>
      </w:tr>
      <w:tr w:rsidR="008A62BD" w:rsidRPr="00C66419" w14:paraId="0B104092" w14:textId="77777777" w:rsidTr="00ED6B92">
        <w:trPr>
          <w:cantSplit/>
          <w:trHeight w:val="966"/>
        </w:trPr>
        <w:tc>
          <w:tcPr>
            <w:tcW w:w="2552" w:type="dxa"/>
            <w:vMerge/>
          </w:tcPr>
          <w:p w14:paraId="02038561" w14:textId="77777777" w:rsidR="008A62BD" w:rsidRPr="00EA6D0F" w:rsidRDefault="008A62BD" w:rsidP="0023568E">
            <w:pPr>
              <w:pStyle w:val="Bodyjustified"/>
              <w:spacing w:before="40" w:after="40" w:line="276" w:lineRule="auto"/>
              <w:ind w:left="57" w:right="57"/>
              <w:jc w:val="left"/>
              <w:rPr>
                <w:highlight w:val="yellow"/>
              </w:rPr>
            </w:pPr>
          </w:p>
        </w:tc>
        <w:tc>
          <w:tcPr>
            <w:tcW w:w="3969" w:type="dxa"/>
            <w:tcBorders>
              <w:top w:val="nil"/>
              <w:bottom w:val="nil"/>
            </w:tcBorders>
          </w:tcPr>
          <w:p w14:paraId="072F93F7" w14:textId="2D23C776" w:rsidR="008A62BD" w:rsidRPr="00B61133" w:rsidRDefault="008A62BD" w:rsidP="0023568E">
            <w:pPr>
              <w:pStyle w:val="Bodyjustified"/>
              <w:spacing w:before="40" w:after="40" w:line="276" w:lineRule="auto"/>
              <w:ind w:left="57" w:right="57"/>
              <w:jc w:val="left"/>
            </w:pPr>
            <w:r w:rsidRPr="00B61133">
              <w:t>Contact Resistance: I</w:t>
            </w:r>
            <w:r w:rsidRPr="00B61133">
              <w:rPr>
                <w:vertAlign w:val="subscript"/>
              </w:rPr>
              <w:t>T</w:t>
            </w:r>
            <w:r w:rsidRPr="00B61133">
              <w:t xml:space="preserve"> = 10mA, V</w:t>
            </w:r>
            <w:r w:rsidRPr="00B61133">
              <w:rPr>
                <w:vertAlign w:val="subscript"/>
              </w:rPr>
              <w:t>T</w:t>
            </w:r>
            <w:r w:rsidRPr="00B61133">
              <w:t xml:space="preserve"> = </w:t>
            </w:r>
            <w:r w:rsidR="00120062">
              <w:t>20</w:t>
            </w:r>
            <w:r w:rsidRPr="00B61133">
              <w:t>mV</w:t>
            </w:r>
          </w:p>
          <w:p w14:paraId="74ABCA0D" w14:textId="483F842A" w:rsidR="008A62BD" w:rsidRPr="00B61133" w:rsidRDefault="008A62BD" w:rsidP="0023568E">
            <w:pPr>
              <w:pStyle w:val="Bodyjustified"/>
              <w:spacing w:before="40" w:after="40" w:line="276" w:lineRule="auto"/>
              <w:ind w:left="57" w:right="57"/>
              <w:jc w:val="right"/>
            </w:pPr>
            <w:r w:rsidRPr="00B61133">
              <w:t xml:space="preserve">Centre </w:t>
            </w:r>
            <w:r w:rsidR="00205471">
              <w:t>C</w:t>
            </w:r>
            <w:r w:rsidRPr="00B61133">
              <w:t>ontact:</w:t>
            </w:r>
          </w:p>
          <w:p w14:paraId="5C2083F9" w14:textId="663F43EC" w:rsidR="00C62788" w:rsidRPr="00B61133" w:rsidRDefault="008A62BD" w:rsidP="00ED6B92">
            <w:pPr>
              <w:pStyle w:val="Bodyjustified"/>
              <w:spacing w:before="40" w:after="40" w:line="276" w:lineRule="auto"/>
              <w:ind w:left="57" w:right="57"/>
              <w:jc w:val="right"/>
            </w:pPr>
            <w:r w:rsidRPr="00B61133">
              <w:t>Shell:</w:t>
            </w:r>
          </w:p>
        </w:tc>
        <w:tc>
          <w:tcPr>
            <w:tcW w:w="907" w:type="dxa"/>
            <w:tcBorders>
              <w:top w:val="nil"/>
              <w:bottom w:val="nil"/>
            </w:tcBorders>
          </w:tcPr>
          <w:p w14:paraId="04626373" w14:textId="77777777" w:rsidR="008A62BD" w:rsidRPr="00B61133" w:rsidRDefault="008A62BD" w:rsidP="0023568E">
            <w:pPr>
              <w:pStyle w:val="Bodyjustified"/>
              <w:spacing w:before="40" w:after="40" w:line="276" w:lineRule="auto"/>
              <w:ind w:left="57" w:right="57"/>
            </w:pPr>
          </w:p>
          <w:p w14:paraId="69042BBA" w14:textId="6EA2228F" w:rsidR="008A62BD" w:rsidRPr="00B61133" w:rsidRDefault="008A62BD" w:rsidP="0023568E">
            <w:pPr>
              <w:pStyle w:val="Bodyjustified"/>
              <w:spacing w:before="40" w:after="40" w:line="276" w:lineRule="auto"/>
              <w:ind w:left="57" w:right="57"/>
              <w:rPr>
                <w:vertAlign w:val="subscript"/>
              </w:rPr>
            </w:pPr>
            <w:r w:rsidRPr="00B61133">
              <w:t>R</w:t>
            </w:r>
            <w:r w:rsidRPr="00B61133">
              <w:rPr>
                <w:vertAlign w:val="subscript"/>
              </w:rPr>
              <w:t>ctc</w:t>
            </w:r>
          </w:p>
          <w:p w14:paraId="6673C7F7" w14:textId="01E39FA4" w:rsidR="00C62788" w:rsidRPr="00B61133" w:rsidRDefault="008A62BD" w:rsidP="00ED6B92">
            <w:pPr>
              <w:pStyle w:val="Bodyjustified"/>
              <w:spacing w:before="40" w:after="40" w:line="276" w:lineRule="auto"/>
              <w:ind w:left="57" w:right="57"/>
            </w:pPr>
            <w:r w:rsidRPr="00B61133">
              <w:t>R</w:t>
            </w:r>
            <w:r w:rsidRPr="00B61133">
              <w:rPr>
                <w:vertAlign w:val="subscript"/>
              </w:rPr>
              <w:t>cts</w:t>
            </w:r>
          </w:p>
        </w:tc>
        <w:tc>
          <w:tcPr>
            <w:tcW w:w="850" w:type="dxa"/>
            <w:tcBorders>
              <w:top w:val="nil"/>
              <w:bottom w:val="nil"/>
            </w:tcBorders>
          </w:tcPr>
          <w:p w14:paraId="63007955" w14:textId="77777777" w:rsidR="008A62BD" w:rsidRPr="00B61133" w:rsidRDefault="008A62BD" w:rsidP="0023568E">
            <w:pPr>
              <w:pStyle w:val="Bodyjustified"/>
              <w:spacing w:before="40" w:after="40" w:line="276" w:lineRule="auto"/>
              <w:ind w:left="57" w:right="57"/>
            </w:pPr>
          </w:p>
          <w:p w14:paraId="0D2A4DE0" w14:textId="77777777" w:rsidR="008A62BD" w:rsidRPr="00B61133" w:rsidRDefault="008A62BD" w:rsidP="0023568E">
            <w:pPr>
              <w:pStyle w:val="Bodyjustified"/>
              <w:spacing w:before="40" w:after="40" w:line="276" w:lineRule="auto"/>
              <w:ind w:left="57" w:right="57"/>
            </w:pPr>
            <w:r w:rsidRPr="00B61133">
              <w:t>-</w:t>
            </w:r>
          </w:p>
          <w:p w14:paraId="0515D621" w14:textId="1ABA93C7" w:rsidR="00C62788" w:rsidRPr="00B61133" w:rsidRDefault="008A62BD" w:rsidP="00ED6B92">
            <w:pPr>
              <w:pStyle w:val="Bodyjustified"/>
              <w:spacing w:before="40" w:after="40" w:line="276" w:lineRule="auto"/>
              <w:ind w:left="57" w:right="57"/>
            </w:pPr>
            <w:r w:rsidRPr="00B61133">
              <w:t>-</w:t>
            </w:r>
          </w:p>
        </w:tc>
        <w:tc>
          <w:tcPr>
            <w:tcW w:w="851" w:type="dxa"/>
            <w:tcBorders>
              <w:top w:val="nil"/>
              <w:bottom w:val="nil"/>
            </w:tcBorders>
          </w:tcPr>
          <w:p w14:paraId="6C14F693" w14:textId="77777777" w:rsidR="008A62BD" w:rsidRPr="00B61133" w:rsidRDefault="008A62BD" w:rsidP="0023568E">
            <w:pPr>
              <w:pStyle w:val="Bodyjustified"/>
              <w:spacing w:before="40" w:after="40" w:line="276" w:lineRule="auto"/>
              <w:ind w:left="57" w:right="57"/>
            </w:pPr>
          </w:p>
          <w:p w14:paraId="6703A288" w14:textId="6117FD50" w:rsidR="008A62BD" w:rsidRPr="00B61133" w:rsidRDefault="00ED6B92" w:rsidP="0023568E">
            <w:pPr>
              <w:pStyle w:val="Bodyjustified"/>
              <w:spacing w:before="40" w:after="40" w:line="276" w:lineRule="auto"/>
              <w:ind w:left="57" w:right="57"/>
            </w:pPr>
            <w:r>
              <w:t>4</w:t>
            </w:r>
          </w:p>
          <w:p w14:paraId="02CB3DC7" w14:textId="5894C735" w:rsidR="00C62788" w:rsidRPr="00B61133" w:rsidRDefault="00ED6B92" w:rsidP="00ED6B92">
            <w:pPr>
              <w:pStyle w:val="Bodyjustified"/>
              <w:spacing w:before="40" w:after="40" w:line="276" w:lineRule="auto"/>
              <w:ind w:left="57" w:right="57"/>
            </w:pPr>
            <w:r>
              <w:t>4</w:t>
            </w:r>
          </w:p>
        </w:tc>
        <w:tc>
          <w:tcPr>
            <w:tcW w:w="772" w:type="dxa"/>
            <w:tcBorders>
              <w:top w:val="nil"/>
              <w:bottom w:val="nil"/>
            </w:tcBorders>
          </w:tcPr>
          <w:p w14:paraId="390B94C5" w14:textId="77777777" w:rsidR="008A62BD" w:rsidRPr="00B61133" w:rsidRDefault="008A62BD" w:rsidP="0023568E">
            <w:pPr>
              <w:pStyle w:val="Bodyjustified"/>
              <w:spacing w:before="40" w:after="40" w:line="276" w:lineRule="auto"/>
              <w:ind w:left="57" w:right="57"/>
            </w:pPr>
          </w:p>
          <w:p w14:paraId="02052BDA" w14:textId="30A03577" w:rsidR="008A62BD" w:rsidRPr="00B61133" w:rsidRDefault="008A62BD" w:rsidP="0023568E">
            <w:pPr>
              <w:pStyle w:val="Bodyjustified"/>
              <w:spacing w:before="40" w:after="40" w:line="276" w:lineRule="auto"/>
              <w:ind w:left="57" w:right="57"/>
              <w:rPr>
                <w:rFonts w:cs="Arial"/>
              </w:rPr>
            </w:pPr>
            <w:r w:rsidRPr="00B61133">
              <w:t>m</w:t>
            </w:r>
            <w:r w:rsidRPr="00B61133">
              <w:rPr>
                <w:rFonts w:cs="Arial"/>
              </w:rPr>
              <w:t>Ω</w:t>
            </w:r>
          </w:p>
          <w:p w14:paraId="4A0DB61D" w14:textId="08031EB6" w:rsidR="00C62788" w:rsidRPr="00B61133" w:rsidRDefault="008A62BD" w:rsidP="00ED6B92">
            <w:pPr>
              <w:pStyle w:val="Bodyjustified"/>
              <w:spacing w:before="40" w:after="40" w:line="276" w:lineRule="auto"/>
              <w:ind w:left="57" w:right="57"/>
            </w:pPr>
            <w:r w:rsidRPr="00B61133">
              <w:t>m</w:t>
            </w:r>
            <w:r w:rsidRPr="00B61133">
              <w:rPr>
                <w:rFonts w:cs="Arial"/>
              </w:rPr>
              <w:t>Ω</w:t>
            </w:r>
          </w:p>
        </w:tc>
      </w:tr>
      <w:tr w:rsidR="008A62BD" w:rsidRPr="00C66419" w14:paraId="2420BD76" w14:textId="77777777" w:rsidTr="00ED6B92">
        <w:trPr>
          <w:cantSplit/>
          <w:trHeight w:val="283"/>
        </w:trPr>
        <w:tc>
          <w:tcPr>
            <w:tcW w:w="2552" w:type="dxa"/>
            <w:vMerge/>
          </w:tcPr>
          <w:p w14:paraId="0989D6D7" w14:textId="77777777" w:rsidR="008A62BD" w:rsidRPr="00EA6D0F" w:rsidRDefault="008A62BD" w:rsidP="0023568E">
            <w:pPr>
              <w:pStyle w:val="Bodyjustified"/>
              <w:spacing w:before="40" w:after="40" w:line="276" w:lineRule="auto"/>
              <w:ind w:left="57" w:right="57"/>
              <w:jc w:val="left"/>
              <w:rPr>
                <w:highlight w:val="yellow"/>
              </w:rPr>
            </w:pPr>
          </w:p>
        </w:tc>
        <w:tc>
          <w:tcPr>
            <w:tcW w:w="3969" w:type="dxa"/>
            <w:tcBorders>
              <w:top w:val="nil"/>
              <w:bottom w:val="nil"/>
            </w:tcBorders>
          </w:tcPr>
          <w:p w14:paraId="0803B99F" w14:textId="12A54441" w:rsidR="008A62BD" w:rsidRPr="00B61133" w:rsidRDefault="008A62BD" w:rsidP="0023568E">
            <w:pPr>
              <w:pStyle w:val="Bodyjustified"/>
              <w:spacing w:before="40" w:after="40" w:line="276" w:lineRule="auto"/>
              <w:ind w:left="57" w:right="57"/>
              <w:jc w:val="right"/>
            </w:pPr>
            <w:r w:rsidRPr="00B61133">
              <w:t>VSWR:</w:t>
            </w:r>
          </w:p>
        </w:tc>
        <w:tc>
          <w:tcPr>
            <w:tcW w:w="907" w:type="dxa"/>
            <w:tcBorders>
              <w:top w:val="nil"/>
              <w:bottom w:val="nil"/>
            </w:tcBorders>
          </w:tcPr>
          <w:p w14:paraId="11F4AF21" w14:textId="0A77375F" w:rsidR="008A62BD" w:rsidRPr="00B61133" w:rsidRDefault="008A62BD" w:rsidP="0023568E">
            <w:pPr>
              <w:pStyle w:val="Bodyjustified"/>
              <w:spacing w:before="40" w:after="40" w:line="276" w:lineRule="auto"/>
              <w:ind w:left="57" w:right="57"/>
            </w:pPr>
            <w:r w:rsidRPr="00B61133">
              <w:t>VSWR</w:t>
            </w:r>
          </w:p>
        </w:tc>
        <w:tc>
          <w:tcPr>
            <w:tcW w:w="1701" w:type="dxa"/>
            <w:gridSpan w:val="2"/>
            <w:tcBorders>
              <w:top w:val="nil"/>
              <w:bottom w:val="nil"/>
            </w:tcBorders>
          </w:tcPr>
          <w:p w14:paraId="72EF3876" w14:textId="54FE1F31"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nil"/>
            </w:tcBorders>
          </w:tcPr>
          <w:p w14:paraId="5E55FEE7" w14:textId="77777777" w:rsidR="008A62BD" w:rsidRPr="00B61133" w:rsidRDefault="008A62BD" w:rsidP="0023568E">
            <w:pPr>
              <w:pStyle w:val="Bodyjustified"/>
              <w:spacing w:before="40" w:after="40" w:line="276" w:lineRule="auto"/>
              <w:ind w:left="57" w:right="57"/>
            </w:pPr>
          </w:p>
        </w:tc>
      </w:tr>
      <w:tr w:rsidR="008A62BD" w:rsidRPr="00C66419" w14:paraId="0EAA2FBA" w14:textId="77777777" w:rsidTr="00ED6B92">
        <w:trPr>
          <w:cantSplit/>
          <w:trHeight w:val="284"/>
        </w:trPr>
        <w:tc>
          <w:tcPr>
            <w:tcW w:w="2552" w:type="dxa"/>
            <w:vMerge/>
            <w:tcBorders>
              <w:bottom w:val="single" w:sz="4" w:space="0" w:color="auto"/>
            </w:tcBorders>
          </w:tcPr>
          <w:p w14:paraId="17110DAB" w14:textId="77777777" w:rsidR="008A62BD" w:rsidRPr="00EA6D0F" w:rsidRDefault="008A62BD" w:rsidP="0023568E">
            <w:pPr>
              <w:pStyle w:val="Bodyjustified"/>
              <w:spacing w:before="40" w:after="40" w:line="276" w:lineRule="auto"/>
              <w:ind w:left="57" w:right="57"/>
              <w:jc w:val="left"/>
              <w:rPr>
                <w:highlight w:val="yellow"/>
              </w:rPr>
            </w:pPr>
          </w:p>
        </w:tc>
        <w:tc>
          <w:tcPr>
            <w:tcW w:w="3969" w:type="dxa"/>
            <w:tcBorders>
              <w:top w:val="nil"/>
              <w:bottom w:val="single" w:sz="4" w:space="0" w:color="auto"/>
            </w:tcBorders>
          </w:tcPr>
          <w:p w14:paraId="04461CA3" w14:textId="0B0D1923" w:rsidR="008A62BD" w:rsidRPr="00B61133" w:rsidRDefault="008A62BD" w:rsidP="0023568E">
            <w:pPr>
              <w:pStyle w:val="Bodyjustified"/>
              <w:spacing w:before="40" w:after="40" w:line="276" w:lineRule="auto"/>
              <w:ind w:left="57" w:right="57"/>
              <w:jc w:val="right"/>
            </w:pPr>
            <w:r w:rsidRPr="00B61133">
              <w:t>Insertion Loss:</w:t>
            </w:r>
          </w:p>
        </w:tc>
        <w:tc>
          <w:tcPr>
            <w:tcW w:w="907" w:type="dxa"/>
            <w:tcBorders>
              <w:top w:val="nil"/>
              <w:bottom w:val="single" w:sz="4" w:space="0" w:color="auto"/>
            </w:tcBorders>
          </w:tcPr>
          <w:p w14:paraId="10C53F95" w14:textId="1162C3E3" w:rsidR="008A62BD" w:rsidRPr="00B61133" w:rsidRDefault="008A62BD" w:rsidP="0023568E">
            <w:pPr>
              <w:pStyle w:val="Bodyjustified"/>
              <w:spacing w:before="40" w:after="40" w:line="276" w:lineRule="auto"/>
              <w:ind w:left="57" w:right="57"/>
            </w:pPr>
            <w:r w:rsidRPr="00B61133">
              <w:t>LI</w:t>
            </w:r>
          </w:p>
        </w:tc>
        <w:tc>
          <w:tcPr>
            <w:tcW w:w="1701" w:type="dxa"/>
            <w:gridSpan w:val="2"/>
            <w:tcBorders>
              <w:top w:val="nil"/>
              <w:bottom w:val="single" w:sz="4" w:space="0" w:color="auto"/>
            </w:tcBorders>
          </w:tcPr>
          <w:p w14:paraId="7A24EA9A" w14:textId="6C9A4D2F" w:rsidR="008A62BD" w:rsidRPr="00B61133" w:rsidRDefault="008A62BD" w:rsidP="0023568E">
            <w:pPr>
              <w:pStyle w:val="Bodyjustified"/>
              <w:spacing w:before="40" w:after="40" w:line="276" w:lineRule="auto"/>
              <w:ind w:left="57" w:right="57"/>
            </w:pPr>
            <w:r w:rsidRPr="00B61133">
              <w:t xml:space="preserve">Note </w:t>
            </w:r>
            <w:r w:rsidR="00B50A19" w:rsidRPr="00B61133">
              <w:t>2</w:t>
            </w:r>
          </w:p>
        </w:tc>
        <w:tc>
          <w:tcPr>
            <w:tcW w:w="772" w:type="dxa"/>
            <w:tcBorders>
              <w:top w:val="nil"/>
              <w:bottom w:val="single" w:sz="4" w:space="0" w:color="auto"/>
            </w:tcBorders>
          </w:tcPr>
          <w:p w14:paraId="75490DFA" w14:textId="77777777" w:rsidR="008A62BD" w:rsidRPr="00B61133" w:rsidRDefault="008A62BD" w:rsidP="0023568E">
            <w:pPr>
              <w:pStyle w:val="Bodyjustified"/>
              <w:spacing w:before="40" w:after="40" w:line="276" w:lineRule="auto"/>
              <w:ind w:left="57" w:right="57"/>
            </w:pPr>
          </w:p>
        </w:tc>
      </w:tr>
      <w:tr w:rsidR="0023568E" w:rsidRPr="00C66419" w14:paraId="78A7DB1E" w14:textId="77777777" w:rsidTr="00ED6B92">
        <w:trPr>
          <w:cantSplit/>
          <w:trHeight w:val="284"/>
        </w:trPr>
        <w:tc>
          <w:tcPr>
            <w:tcW w:w="2552" w:type="dxa"/>
            <w:tcBorders>
              <w:top w:val="single" w:sz="4" w:space="0" w:color="auto"/>
              <w:bottom w:val="single" w:sz="4" w:space="0" w:color="auto"/>
            </w:tcBorders>
          </w:tcPr>
          <w:p w14:paraId="31F5A872" w14:textId="60FC8760" w:rsidR="0023568E" w:rsidRPr="00C66419" w:rsidRDefault="0023568E" w:rsidP="0023568E">
            <w:pPr>
              <w:pStyle w:val="Bodyjustified"/>
              <w:spacing w:before="40" w:after="40" w:line="276" w:lineRule="auto"/>
              <w:ind w:left="57" w:right="57"/>
              <w:jc w:val="left"/>
            </w:pPr>
            <w:r w:rsidRPr="00C66419">
              <w:t>Endurance</w:t>
            </w:r>
          </w:p>
        </w:tc>
        <w:tc>
          <w:tcPr>
            <w:tcW w:w="3969" w:type="dxa"/>
            <w:tcBorders>
              <w:top w:val="single" w:sz="4" w:space="0" w:color="auto"/>
              <w:bottom w:val="single" w:sz="4" w:space="0" w:color="auto"/>
            </w:tcBorders>
          </w:tcPr>
          <w:p w14:paraId="16F661D0" w14:textId="4A697C0A" w:rsidR="0023568E" w:rsidRPr="00C66419" w:rsidRDefault="0023568E" w:rsidP="0023568E">
            <w:pPr>
              <w:pStyle w:val="Bodyjustified"/>
              <w:spacing w:before="40" w:after="40" w:line="276" w:lineRule="auto"/>
              <w:ind w:left="57" w:right="57"/>
              <w:jc w:val="left"/>
            </w:pPr>
            <w:r w:rsidRPr="00C66419">
              <w:t>Contact Resistance: I</w:t>
            </w:r>
            <w:r w:rsidRPr="00C66419">
              <w:rPr>
                <w:vertAlign w:val="subscript"/>
              </w:rPr>
              <w:t>T</w:t>
            </w:r>
            <w:r w:rsidRPr="00C66419">
              <w:t xml:space="preserve"> = 10mA, V</w:t>
            </w:r>
            <w:r w:rsidRPr="00C66419">
              <w:rPr>
                <w:vertAlign w:val="subscript"/>
              </w:rPr>
              <w:t>T</w:t>
            </w:r>
            <w:r w:rsidRPr="00C66419">
              <w:t xml:space="preserve"> = </w:t>
            </w:r>
            <w:r w:rsidR="00ED6B92">
              <w:t>20m</w:t>
            </w:r>
            <w:r w:rsidRPr="00C66419">
              <w:t>V</w:t>
            </w:r>
          </w:p>
          <w:p w14:paraId="05133824" w14:textId="64F4ED4F" w:rsidR="0023568E" w:rsidRPr="00C66419" w:rsidRDefault="0023568E" w:rsidP="0023568E">
            <w:pPr>
              <w:pStyle w:val="Bodyjustified"/>
              <w:spacing w:before="40" w:after="40" w:line="276" w:lineRule="auto"/>
              <w:ind w:left="57" w:right="57"/>
              <w:jc w:val="right"/>
            </w:pPr>
            <w:r w:rsidRPr="00C66419">
              <w:t xml:space="preserve">Centre </w:t>
            </w:r>
            <w:r w:rsidR="00205471">
              <w:t>C</w:t>
            </w:r>
            <w:r w:rsidRPr="00C66419">
              <w:t>ontact:</w:t>
            </w:r>
          </w:p>
          <w:p w14:paraId="384BE7E5" w14:textId="3EF0D153" w:rsidR="00714F9E" w:rsidRPr="00C66419" w:rsidRDefault="0023568E" w:rsidP="00ED6B92">
            <w:pPr>
              <w:pStyle w:val="Bodyjustified"/>
              <w:spacing w:before="40" w:after="40" w:line="276" w:lineRule="auto"/>
              <w:ind w:left="57" w:right="57"/>
              <w:jc w:val="right"/>
            </w:pPr>
            <w:r w:rsidRPr="00C66419">
              <w:t>Shell:</w:t>
            </w:r>
          </w:p>
        </w:tc>
        <w:tc>
          <w:tcPr>
            <w:tcW w:w="907" w:type="dxa"/>
            <w:tcBorders>
              <w:top w:val="single" w:sz="4" w:space="0" w:color="auto"/>
              <w:bottom w:val="single" w:sz="4" w:space="0" w:color="auto"/>
            </w:tcBorders>
          </w:tcPr>
          <w:p w14:paraId="467C13D5" w14:textId="77777777" w:rsidR="0023568E" w:rsidRPr="00C66419" w:rsidRDefault="0023568E" w:rsidP="0023568E">
            <w:pPr>
              <w:pStyle w:val="Bodyjustified"/>
              <w:spacing w:before="40" w:after="40" w:line="276" w:lineRule="auto"/>
              <w:ind w:left="57" w:right="57"/>
            </w:pPr>
          </w:p>
          <w:p w14:paraId="4232C7BF" w14:textId="59B31C6E" w:rsidR="0023568E" w:rsidRPr="00C66419" w:rsidRDefault="0023568E" w:rsidP="0023568E">
            <w:pPr>
              <w:pStyle w:val="Bodyjustified"/>
              <w:spacing w:before="40" w:after="40" w:line="276" w:lineRule="auto"/>
              <w:ind w:left="57" w:right="57"/>
            </w:pPr>
            <w:r w:rsidRPr="00C66419">
              <w:t>R</w:t>
            </w:r>
            <w:r w:rsidRPr="00C66419">
              <w:rPr>
                <w:vertAlign w:val="subscript"/>
              </w:rPr>
              <w:t>ctc</w:t>
            </w:r>
            <w:r w:rsidRPr="00C66419">
              <w:t xml:space="preserve"> </w:t>
            </w:r>
          </w:p>
          <w:p w14:paraId="530C04CC" w14:textId="78F203E1" w:rsidR="008A62BD" w:rsidRPr="00C66419" w:rsidRDefault="0023568E" w:rsidP="00ED6B92">
            <w:pPr>
              <w:pStyle w:val="Bodyjustified"/>
              <w:spacing w:before="40" w:after="40" w:line="276" w:lineRule="auto"/>
              <w:ind w:left="57" w:right="57"/>
            </w:pPr>
            <w:r w:rsidRPr="00C66419">
              <w:t>R</w:t>
            </w:r>
            <w:r w:rsidRPr="00C66419">
              <w:rPr>
                <w:vertAlign w:val="subscript"/>
              </w:rPr>
              <w:t>cts</w:t>
            </w:r>
          </w:p>
        </w:tc>
        <w:tc>
          <w:tcPr>
            <w:tcW w:w="850" w:type="dxa"/>
            <w:tcBorders>
              <w:top w:val="single" w:sz="4" w:space="0" w:color="auto"/>
              <w:bottom w:val="single" w:sz="4" w:space="0" w:color="auto"/>
            </w:tcBorders>
          </w:tcPr>
          <w:p w14:paraId="18A3F9D2" w14:textId="77777777" w:rsidR="0023568E" w:rsidRPr="00C66419" w:rsidRDefault="0023568E" w:rsidP="0023568E">
            <w:pPr>
              <w:pStyle w:val="Bodyjustified"/>
              <w:spacing w:before="40" w:after="40" w:line="276" w:lineRule="auto"/>
              <w:ind w:left="57" w:right="57"/>
            </w:pPr>
          </w:p>
          <w:p w14:paraId="65B3B2E5" w14:textId="77777777" w:rsidR="0023568E" w:rsidRPr="00C66419" w:rsidRDefault="0023568E" w:rsidP="0023568E">
            <w:pPr>
              <w:pStyle w:val="Bodyjustified"/>
              <w:spacing w:before="40" w:after="40" w:line="276" w:lineRule="auto"/>
              <w:ind w:left="57" w:right="57"/>
            </w:pPr>
            <w:r w:rsidRPr="00C66419">
              <w:t>-</w:t>
            </w:r>
          </w:p>
          <w:p w14:paraId="5B9DC74B" w14:textId="08E8AAEB" w:rsidR="008A62BD" w:rsidRPr="00C66419" w:rsidRDefault="0023568E" w:rsidP="00ED6B92">
            <w:pPr>
              <w:pStyle w:val="Bodyjustified"/>
              <w:spacing w:before="40" w:after="40" w:line="276" w:lineRule="auto"/>
              <w:ind w:left="57" w:right="57"/>
            </w:pPr>
            <w:r w:rsidRPr="00C66419">
              <w:t>-</w:t>
            </w:r>
          </w:p>
        </w:tc>
        <w:tc>
          <w:tcPr>
            <w:tcW w:w="851" w:type="dxa"/>
            <w:tcBorders>
              <w:top w:val="single" w:sz="4" w:space="0" w:color="auto"/>
              <w:bottom w:val="single" w:sz="4" w:space="0" w:color="auto"/>
            </w:tcBorders>
          </w:tcPr>
          <w:p w14:paraId="77F8507F" w14:textId="77777777" w:rsidR="0023568E" w:rsidRPr="00C66419" w:rsidRDefault="0023568E" w:rsidP="0023568E">
            <w:pPr>
              <w:pStyle w:val="Bodyjustified"/>
              <w:spacing w:before="40" w:after="40" w:line="276" w:lineRule="auto"/>
              <w:ind w:left="57" w:right="57"/>
            </w:pPr>
          </w:p>
          <w:p w14:paraId="0C350204" w14:textId="7020A5F3" w:rsidR="0023568E" w:rsidRPr="00C66419" w:rsidRDefault="00714F9E" w:rsidP="0023568E">
            <w:pPr>
              <w:pStyle w:val="Bodyjustified"/>
              <w:spacing w:before="40" w:after="40" w:line="276" w:lineRule="auto"/>
              <w:ind w:left="57" w:right="57"/>
            </w:pPr>
            <w:r>
              <w:t>4</w:t>
            </w:r>
          </w:p>
          <w:p w14:paraId="0F20E054" w14:textId="24F7BB5A" w:rsidR="008A62BD" w:rsidRPr="00C66419" w:rsidRDefault="00ED6B92" w:rsidP="00ED6B92">
            <w:pPr>
              <w:pStyle w:val="Bodyjustified"/>
              <w:spacing w:before="40" w:after="40" w:line="276" w:lineRule="auto"/>
              <w:ind w:left="57" w:right="57"/>
            </w:pPr>
            <w:r>
              <w:t>4</w:t>
            </w:r>
          </w:p>
        </w:tc>
        <w:tc>
          <w:tcPr>
            <w:tcW w:w="772" w:type="dxa"/>
            <w:tcBorders>
              <w:top w:val="single" w:sz="4" w:space="0" w:color="auto"/>
              <w:bottom w:val="single" w:sz="4" w:space="0" w:color="auto"/>
            </w:tcBorders>
          </w:tcPr>
          <w:p w14:paraId="4960BAC4" w14:textId="77777777" w:rsidR="0023568E" w:rsidRPr="00C66419" w:rsidRDefault="0023568E" w:rsidP="0023568E">
            <w:pPr>
              <w:pStyle w:val="Bodyjustified"/>
              <w:spacing w:before="40" w:after="40" w:line="276" w:lineRule="auto"/>
              <w:ind w:left="57" w:right="57"/>
            </w:pPr>
          </w:p>
          <w:p w14:paraId="1EE9CAF8" w14:textId="77777777" w:rsidR="0023568E" w:rsidRPr="00C66419" w:rsidRDefault="0023568E" w:rsidP="0023568E">
            <w:pPr>
              <w:pStyle w:val="Bodyjustified"/>
              <w:spacing w:before="40" w:after="40" w:line="276" w:lineRule="auto"/>
              <w:ind w:left="57" w:right="57"/>
              <w:rPr>
                <w:rFonts w:cs="Arial"/>
              </w:rPr>
            </w:pPr>
            <w:r w:rsidRPr="00C66419">
              <w:t>m</w:t>
            </w:r>
            <w:r w:rsidRPr="00C66419">
              <w:rPr>
                <w:rFonts w:cs="Arial"/>
              </w:rPr>
              <w:t>Ω</w:t>
            </w:r>
          </w:p>
          <w:p w14:paraId="7B4A9E4D" w14:textId="0A02368A" w:rsidR="008A62BD" w:rsidRPr="00C66419" w:rsidRDefault="0023568E" w:rsidP="00ED6B92">
            <w:pPr>
              <w:pStyle w:val="Bodyjustified"/>
              <w:spacing w:before="40" w:after="40" w:line="276" w:lineRule="auto"/>
              <w:ind w:left="57" w:right="57"/>
            </w:pPr>
            <w:r w:rsidRPr="00C66419">
              <w:t>m</w:t>
            </w:r>
            <w:r w:rsidRPr="00C66419">
              <w:rPr>
                <w:rFonts w:cs="Arial"/>
              </w:rPr>
              <w:t>Ω</w:t>
            </w:r>
          </w:p>
        </w:tc>
      </w:tr>
    </w:tbl>
    <w:p w14:paraId="6D68D1D7" w14:textId="77777777" w:rsidR="001B3FD4" w:rsidRPr="00C66419" w:rsidRDefault="006172EC" w:rsidP="007C7926">
      <w:pPr>
        <w:pStyle w:val="NOTES"/>
      </w:pPr>
      <w:r w:rsidRPr="00C66419">
        <w:t>NOTES:</w:t>
      </w:r>
    </w:p>
    <w:p w14:paraId="6D68D1D8" w14:textId="51CED2A1" w:rsidR="006172EC" w:rsidRPr="00C66419" w:rsidRDefault="006172EC" w:rsidP="00C57033">
      <w:pPr>
        <w:pStyle w:val="numericallist"/>
        <w:spacing w:after="60"/>
      </w:pPr>
      <w:r w:rsidRPr="00C66419">
        <w:t xml:space="preserve">As specified in </w:t>
      </w:r>
      <w:r w:rsidR="00C57033" w:rsidRPr="00C66419">
        <w:t xml:space="preserve">Para. </w:t>
      </w:r>
      <w:r w:rsidR="00C57033" w:rsidRPr="00C66419">
        <w:fldChar w:fldCharType="begin"/>
      </w:r>
      <w:r w:rsidR="00C57033" w:rsidRPr="00C66419">
        <w:instrText xml:space="preserve"> REF _Ref494699937 \r \h </w:instrText>
      </w:r>
      <w:r w:rsidR="00C66419">
        <w:instrText xml:space="preserve"> \* MERGEFORMAT </w:instrText>
      </w:r>
      <w:r w:rsidR="00C57033" w:rsidRPr="00C66419">
        <w:fldChar w:fldCharType="separate"/>
      </w:r>
      <w:r w:rsidR="00BB125A">
        <w:t>2.4</w:t>
      </w:r>
      <w:r w:rsidR="00C57033" w:rsidRPr="00C66419">
        <w:fldChar w:fldCharType="end"/>
      </w:r>
      <w:r w:rsidR="00EC3F66" w:rsidRPr="00C66419">
        <w:t>.</w:t>
      </w:r>
    </w:p>
    <w:p w14:paraId="32CC6622" w14:textId="124A1713" w:rsidR="00C57033" w:rsidRPr="00C66419" w:rsidRDefault="00C57033" w:rsidP="00C57033">
      <w:pPr>
        <w:pStyle w:val="numericallist"/>
        <w:spacing w:after="60"/>
      </w:pPr>
      <w:r w:rsidRPr="00C66419">
        <w:t xml:space="preserve">As specified in Para. </w:t>
      </w:r>
      <w:r w:rsidR="00ED04BB">
        <w:fldChar w:fldCharType="begin"/>
      </w:r>
      <w:r w:rsidR="00ED04BB">
        <w:instrText xml:space="preserve"> REF _Ref74147491 \r \h </w:instrText>
      </w:r>
      <w:r w:rsidR="00ED04BB">
        <w:fldChar w:fldCharType="separate"/>
      </w:r>
      <w:r w:rsidR="00BB125A">
        <w:t>3</w:t>
      </w:r>
      <w:r w:rsidR="00ED04BB">
        <w:fldChar w:fldCharType="end"/>
      </w:r>
      <w:r w:rsidRPr="00C66419">
        <w:t>.</w:t>
      </w:r>
    </w:p>
    <w:p w14:paraId="12C078DF" w14:textId="77777777" w:rsidR="00EA6D0F" w:rsidRDefault="00EA6D0F">
      <w:pPr>
        <w:spacing w:after="0" w:line="240" w:lineRule="auto"/>
        <w:ind w:left="0" w:right="0"/>
        <w:jc w:val="left"/>
        <w:rPr>
          <w:b/>
          <w:bCs/>
          <w:caps/>
          <w:u w:val="single"/>
        </w:rPr>
      </w:pPr>
      <w:bookmarkStart w:id="38" w:name="_Ref65751882"/>
      <w:bookmarkStart w:id="39" w:name="_Ref65754858"/>
      <w:r>
        <w:br w:type="page"/>
      </w:r>
    </w:p>
    <w:p w14:paraId="092DDCD9" w14:textId="77777777" w:rsidR="00091819" w:rsidRDefault="000B75BB" w:rsidP="00091819">
      <w:pPr>
        <w:pStyle w:val="Heading1"/>
      </w:pPr>
      <w:bookmarkStart w:id="40" w:name="_Ref74147457"/>
      <w:bookmarkStart w:id="41" w:name="_Ref74147491"/>
      <w:bookmarkStart w:id="42" w:name="_Toc76977675"/>
      <w:r w:rsidRPr="00091819">
        <w:rPr>
          <w:highlight w:val="yellow"/>
        </w:rPr>
        <w:lastRenderedPageBreak/>
        <w:t>COMPONENT TYPE VARIANTS – DETAIL REQUIREMENTS</w:t>
      </w:r>
      <w:bookmarkStart w:id="43" w:name="_Ref65841799"/>
      <w:bookmarkEnd w:id="38"/>
      <w:bookmarkEnd w:id="39"/>
      <w:bookmarkEnd w:id="40"/>
      <w:bookmarkEnd w:id="41"/>
      <w:bookmarkEnd w:id="42"/>
    </w:p>
    <w:p w14:paraId="25DF0400" w14:textId="3F7E13AD" w:rsidR="00ED6B92" w:rsidRPr="00ED6B92" w:rsidRDefault="00ED6B92" w:rsidP="00091819">
      <w:pPr>
        <w:pStyle w:val="Heading2"/>
      </w:pPr>
      <w:bookmarkStart w:id="44" w:name="_Toc76977676"/>
      <w:r w:rsidRPr="00ED6B92">
        <w:t>VARIANT 01 - Square Flange Female Receptacle, Round Post Termination</w:t>
      </w:r>
      <w:bookmarkEnd w:id="44"/>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6819"/>
        <w:gridCol w:w="3387"/>
      </w:tblGrid>
      <w:tr w:rsidR="00ED6B92" w:rsidRPr="00ED6B92" w14:paraId="2DDF6286" w14:textId="77777777" w:rsidTr="00ED6B92">
        <w:tc>
          <w:tcPr>
            <w:tcW w:w="6819" w:type="dxa"/>
          </w:tcPr>
          <w:p w14:paraId="77A945A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noProof/>
                <w:color w:val="000000"/>
                <w:w w:val="0"/>
                <w:lang w:eastAsia="en-GB"/>
              </w:rPr>
              <w:drawing>
                <wp:inline distT="0" distB="0" distL="0" distR="0" wp14:anchorId="0B1B4154" wp14:editId="2FA5ECD6">
                  <wp:extent cx="4330384" cy="20639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emale Var 4.png"/>
                          <pic:cNvPicPr/>
                        </pic:nvPicPr>
                        <pic:blipFill>
                          <a:blip r:embed="rId38">
                            <a:extLst>
                              <a:ext uri="{28A0092B-C50C-407E-A947-70E740481C1C}">
                                <a14:useLocalDpi xmlns:a14="http://schemas.microsoft.com/office/drawing/2010/main" val="0"/>
                              </a:ext>
                            </a:extLst>
                          </a:blip>
                          <a:stretch>
                            <a:fillRect/>
                          </a:stretch>
                        </pic:blipFill>
                        <pic:spPr>
                          <a:xfrm>
                            <a:off x="0" y="0"/>
                            <a:ext cx="4330384" cy="2063925"/>
                          </a:xfrm>
                          <a:prstGeom prst="rect">
                            <a:avLst/>
                          </a:prstGeom>
                        </pic:spPr>
                      </pic:pic>
                    </a:graphicData>
                  </a:graphic>
                </wp:inline>
              </w:drawing>
            </w:r>
          </w:p>
          <w:p w14:paraId="33E2B0E0" w14:textId="77777777" w:rsidR="00ED6B92" w:rsidRPr="00ED6B92" w:rsidRDefault="00ED6B92" w:rsidP="00ED6B92">
            <w:pPr>
              <w:keepNext/>
              <w:spacing w:before="240" w:after="0" w:line="240" w:lineRule="auto"/>
              <w:ind w:left="0" w:right="0" w:firstLine="1440"/>
              <w:jc w:val="left"/>
              <w:rPr>
                <w:rFonts w:cs="Helvetica"/>
                <w:b/>
                <w:caps/>
                <w:color w:val="000000"/>
                <w:u w:val="single"/>
              </w:rPr>
            </w:pPr>
            <w:r w:rsidRPr="00ED6B92">
              <w:rPr>
                <w:rFonts w:cs="Helvetica"/>
                <w:b/>
                <w:caps/>
                <w:color w:val="000000"/>
                <w:u w:val="single"/>
              </w:rPr>
              <w:t>NOTES:</w:t>
            </w:r>
          </w:p>
          <w:p w14:paraId="1AA84FAD" w14:textId="77991B6F" w:rsidR="00ED6B92" w:rsidRPr="00ED6B92" w:rsidRDefault="00ED6B92" w:rsidP="00091819">
            <w:pPr>
              <w:numPr>
                <w:ilvl w:val="6"/>
                <w:numId w:val="10"/>
              </w:numPr>
              <w:spacing w:line="240" w:lineRule="auto"/>
              <w:jc w:val="left"/>
            </w:pPr>
            <w:r w:rsidRPr="00ED6B92">
              <w:t xml:space="preserve">Lengths D and E are variable; see Para. </w:t>
            </w:r>
            <w:r w:rsidR="00091819">
              <w:fldChar w:fldCharType="begin"/>
            </w:r>
            <w:r w:rsidR="00091819">
              <w:instrText xml:space="preserve"> REF _Ref74050217 \r \h </w:instrText>
            </w:r>
            <w:r w:rsidR="00091819">
              <w:fldChar w:fldCharType="separate"/>
            </w:r>
            <w:r w:rsidR="00BB125A">
              <w:t>1.4.1.1</w:t>
            </w:r>
            <w:r w:rsidR="00091819">
              <w:fldChar w:fldCharType="end"/>
            </w:r>
            <w:r w:rsidRPr="00ED6B92">
              <w:t xml:space="preserve">. The tolerance on specified length is </w:t>
            </w:r>
            <w:r w:rsidRPr="00ED6B92">
              <w:rPr>
                <w:rFonts w:cs="Arial"/>
              </w:rPr>
              <w:t>±</w:t>
            </w:r>
            <w:r w:rsidRPr="00ED6B92">
              <w:t>0.1mm.</w:t>
            </w:r>
          </w:p>
        </w:tc>
        <w:tc>
          <w:tcPr>
            <w:tcW w:w="3387"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908"/>
              <w:gridCol w:w="738"/>
              <w:gridCol w:w="748"/>
              <w:gridCol w:w="915"/>
            </w:tblGrid>
            <w:tr w:rsidR="00ED6B92" w:rsidRPr="00ED6B92" w14:paraId="4E1858C6" w14:textId="77777777" w:rsidTr="00844DEF">
              <w:trPr>
                <w:trHeight w:val="283"/>
                <w:jc w:val="center"/>
              </w:trPr>
              <w:tc>
                <w:tcPr>
                  <w:tcW w:w="908" w:type="dxa"/>
                  <w:vMerge w:val="restart"/>
                </w:tcPr>
                <w:p w14:paraId="4605729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Symbols</w:t>
                  </w:r>
                </w:p>
              </w:tc>
              <w:tc>
                <w:tcPr>
                  <w:tcW w:w="1486" w:type="dxa"/>
                  <w:gridSpan w:val="2"/>
                </w:tcPr>
                <w:p w14:paraId="5A0912E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Dimensions (mm)</w:t>
                  </w:r>
                </w:p>
              </w:tc>
              <w:tc>
                <w:tcPr>
                  <w:tcW w:w="915" w:type="dxa"/>
                  <w:vMerge w:val="restart"/>
                </w:tcPr>
                <w:p w14:paraId="2926BC7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Remarks</w:t>
                  </w:r>
                </w:p>
              </w:tc>
            </w:tr>
            <w:tr w:rsidR="00ED6B92" w:rsidRPr="00ED6B92" w14:paraId="29DF8552" w14:textId="77777777" w:rsidTr="00844DEF">
              <w:trPr>
                <w:trHeight w:val="283"/>
                <w:jc w:val="center"/>
              </w:trPr>
              <w:tc>
                <w:tcPr>
                  <w:tcW w:w="908" w:type="dxa"/>
                  <w:vMerge/>
                </w:tcPr>
                <w:p w14:paraId="17128B5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c>
                <w:tcPr>
                  <w:tcW w:w="738" w:type="dxa"/>
                  <w:vAlign w:val="center"/>
                </w:tcPr>
                <w:p w14:paraId="3D7808D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Min</w:t>
                  </w:r>
                </w:p>
              </w:tc>
              <w:tc>
                <w:tcPr>
                  <w:tcW w:w="748" w:type="dxa"/>
                  <w:vAlign w:val="center"/>
                </w:tcPr>
                <w:p w14:paraId="40F79BC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Max</w:t>
                  </w:r>
                </w:p>
              </w:tc>
              <w:tc>
                <w:tcPr>
                  <w:tcW w:w="915" w:type="dxa"/>
                  <w:vMerge/>
                </w:tcPr>
                <w:p w14:paraId="761F4D2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3BFE1BD9" w14:textId="77777777" w:rsidTr="00844DEF">
              <w:trPr>
                <w:trHeight w:val="227"/>
                <w:jc w:val="center"/>
              </w:trPr>
              <w:tc>
                <w:tcPr>
                  <w:tcW w:w="908" w:type="dxa"/>
                </w:tcPr>
                <w:p w14:paraId="7F0A5E7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A</w:t>
                  </w:r>
                </w:p>
              </w:tc>
              <w:tc>
                <w:tcPr>
                  <w:tcW w:w="738" w:type="dxa"/>
                </w:tcPr>
                <w:p w14:paraId="4BD63C7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13.65</w:t>
                  </w:r>
                </w:p>
              </w:tc>
              <w:tc>
                <w:tcPr>
                  <w:tcW w:w="748" w:type="dxa"/>
                </w:tcPr>
                <w:p w14:paraId="74D98CC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13.85</w:t>
                  </w:r>
                </w:p>
              </w:tc>
              <w:tc>
                <w:tcPr>
                  <w:tcW w:w="915" w:type="dxa"/>
                </w:tcPr>
                <w:p w14:paraId="58FB4E7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70EB5239" w14:textId="77777777" w:rsidTr="00844DEF">
              <w:trPr>
                <w:trHeight w:val="227"/>
                <w:jc w:val="center"/>
              </w:trPr>
              <w:tc>
                <w:tcPr>
                  <w:tcW w:w="908" w:type="dxa"/>
                </w:tcPr>
                <w:p w14:paraId="1E7F2DE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B</w:t>
                  </w:r>
                </w:p>
              </w:tc>
              <w:tc>
                <w:tcPr>
                  <w:tcW w:w="738" w:type="dxa"/>
                </w:tcPr>
                <w:p w14:paraId="101090C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11.55</w:t>
                  </w:r>
                </w:p>
              </w:tc>
              <w:tc>
                <w:tcPr>
                  <w:tcW w:w="748" w:type="dxa"/>
                </w:tcPr>
                <w:p w14:paraId="668EA29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11.75</w:t>
                  </w:r>
                </w:p>
              </w:tc>
              <w:tc>
                <w:tcPr>
                  <w:tcW w:w="915" w:type="dxa"/>
                </w:tcPr>
                <w:p w14:paraId="0900709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0799774B" w14:textId="77777777" w:rsidTr="00844DEF">
              <w:trPr>
                <w:trHeight w:val="227"/>
                <w:jc w:val="center"/>
              </w:trPr>
              <w:tc>
                <w:tcPr>
                  <w:tcW w:w="908" w:type="dxa"/>
                </w:tcPr>
                <w:p w14:paraId="0EBE55F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C</w:t>
                  </w:r>
                </w:p>
              </w:tc>
              <w:tc>
                <w:tcPr>
                  <w:tcW w:w="738" w:type="dxa"/>
                </w:tcPr>
                <w:p w14:paraId="36F47E9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19.9</w:t>
                  </w:r>
                </w:p>
              </w:tc>
              <w:tc>
                <w:tcPr>
                  <w:tcW w:w="748" w:type="dxa"/>
                </w:tcPr>
                <w:p w14:paraId="5CA8E72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20.1</w:t>
                  </w:r>
                </w:p>
              </w:tc>
              <w:tc>
                <w:tcPr>
                  <w:tcW w:w="915" w:type="dxa"/>
                </w:tcPr>
                <w:p w14:paraId="56B8B8E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279D36E7" w14:textId="77777777" w:rsidTr="00844DEF">
              <w:trPr>
                <w:trHeight w:val="227"/>
                <w:jc w:val="center"/>
              </w:trPr>
              <w:tc>
                <w:tcPr>
                  <w:tcW w:w="908" w:type="dxa"/>
                </w:tcPr>
                <w:p w14:paraId="25822CC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D</w:t>
                  </w:r>
                </w:p>
              </w:tc>
              <w:tc>
                <w:tcPr>
                  <w:tcW w:w="738" w:type="dxa"/>
                </w:tcPr>
                <w:p w14:paraId="0DFC681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7.5</w:t>
                  </w:r>
                </w:p>
              </w:tc>
              <w:tc>
                <w:tcPr>
                  <w:tcW w:w="748" w:type="dxa"/>
                </w:tcPr>
                <w:p w14:paraId="2731409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20</w:t>
                  </w:r>
                </w:p>
              </w:tc>
              <w:tc>
                <w:tcPr>
                  <w:tcW w:w="915" w:type="dxa"/>
                </w:tcPr>
                <w:p w14:paraId="2788010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Note 1</w:t>
                  </w:r>
                </w:p>
              </w:tc>
            </w:tr>
            <w:tr w:rsidR="00ED6B92" w:rsidRPr="00ED6B92" w14:paraId="1B617468" w14:textId="77777777" w:rsidTr="00844DEF">
              <w:trPr>
                <w:trHeight w:val="227"/>
                <w:jc w:val="center"/>
              </w:trPr>
              <w:tc>
                <w:tcPr>
                  <w:tcW w:w="908" w:type="dxa"/>
                </w:tcPr>
                <w:p w14:paraId="554FF3F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E</w:t>
                  </w:r>
                </w:p>
              </w:tc>
              <w:tc>
                <w:tcPr>
                  <w:tcW w:w="738" w:type="dxa"/>
                </w:tcPr>
                <w:p w14:paraId="774F1F7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7.5</w:t>
                  </w:r>
                </w:p>
              </w:tc>
              <w:tc>
                <w:tcPr>
                  <w:tcW w:w="748" w:type="dxa"/>
                </w:tcPr>
                <w:p w14:paraId="31774F8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30</w:t>
                  </w:r>
                </w:p>
              </w:tc>
              <w:tc>
                <w:tcPr>
                  <w:tcW w:w="915" w:type="dxa"/>
                </w:tcPr>
                <w:p w14:paraId="4931ED1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Note 1</w:t>
                  </w:r>
                </w:p>
              </w:tc>
            </w:tr>
            <w:tr w:rsidR="00ED6B92" w:rsidRPr="00ED6B92" w14:paraId="1FEA6A4E" w14:textId="77777777" w:rsidTr="00844DEF">
              <w:trPr>
                <w:trHeight w:val="227"/>
                <w:jc w:val="center"/>
              </w:trPr>
              <w:tc>
                <w:tcPr>
                  <w:tcW w:w="908" w:type="dxa"/>
                </w:tcPr>
                <w:p w14:paraId="04BB869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ØF</w:t>
                  </w:r>
                </w:p>
              </w:tc>
              <w:tc>
                <w:tcPr>
                  <w:tcW w:w="738" w:type="dxa"/>
                </w:tcPr>
                <w:p w14:paraId="2926E2F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5.31</w:t>
                  </w:r>
                </w:p>
              </w:tc>
              <w:tc>
                <w:tcPr>
                  <w:tcW w:w="748" w:type="dxa"/>
                </w:tcPr>
                <w:p w14:paraId="53DCDEB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5.41</w:t>
                  </w:r>
                </w:p>
              </w:tc>
              <w:tc>
                <w:tcPr>
                  <w:tcW w:w="915" w:type="dxa"/>
                </w:tcPr>
                <w:p w14:paraId="5B59D26C"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6252407B" w14:textId="77777777" w:rsidTr="00844DEF">
              <w:trPr>
                <w:trHeight w:val="227"/>
                <w:jc w:val="center"/>
              </w:trPr>
              <w:tc>
                <w:tcPr>
                  <w:tcW w:w="908" w:type="dxa"/>
                </w:tcPr>
                <w:p w14:paraId="7EFCE97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ØG</w:t>
                  </w:r>
                </w:p>
              </w:tc>
              <w:tc>
                <w:tcPr>
                  <w:tcW w:w="738" w:type="dxa"/>
                </w:tcPr>
                <w:p w14:paraId="479607E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1.59</w:t>
                  </w:r>
                </w:p>
              </w:tc>
              <w:tc>
                <w:tcPr>
                  <w:tcW w:w="748" w:type="dxa"/>
                </w:tcPr>
                <w:p w14:paraId="61B9D1E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1.69</w:t>
                  </w:r>
                </w:p>
              </w:tc>
              <w:tc>
                <w:tcPr>
                  <w:tcW w:w="915" w:type="dxa"/>
                </w:tcPr>
                <w:p w14:paraId="30B6727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0C1FDB76" w14:textId="77777777" w:rsidTr="00844DEF">
              <w:trPr>
                <w:trHeight w:val="227"/>
                <w:jc w:val="center"/>
              </w:trPr>
              <w:tc>
                <w:tcPr>
                  <w:tcW w:w="908" w:type="dxa"/>
                </w:tcPr>
                <w:p w14:paraId="0880953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H</w:t>
                  </w:r>
                </w:p>
              </w:tc>
              <w:tc>
                <w:tcPr>
                  <w:tcW w:w="738" w:type="dxa"/>
                </w:tcPr>
                <w:p w14:paraId="47E8187F"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13.45</w:t>
                  </w:r>
                </w:p>
              </w:tc>
              <w:tc>
                <w:tcPr>
                  <w:tcW w:w="748" w:type="dxa"/>
                </w:tcPr>
                <w:p w14:paraId="2E00939C"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13.55</w:t>
                  </w:r>
                </w:p>
              </w:tc>
              <w:tc>
                <w:tcPr>
                  <w:tcW w:w="915" w:type="dxa"/>
                </w:tcPr>
                <w:p w14:paraId="672B887C"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6A4C8A73" w14:textId="77777777" w:rsidTr="00844DEF">
              <w:trPr>
                <w:trHeight w:val="227"/>
                <w:jc w:val="center"/>
              </w:trPr>
              <w:tc>
                <w:tcPr>
                  <w:tcW w:w="908" w:type="dxa"/>
                </w:tcPr>
                <w:p w14:paraId="3D32EC4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J</w:t>
                  </w:r>
                </w:p>
              </w:tc>
              <w:tc>
                <w:tcPr>
                  <w:tcW w:w="738" w:type="dxa"/>
                </w:tcPr>
                <w:p w14:paraId="659E176F"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18.9</w:t>
                  </w:r>
                </w:p>
              </w:tc>
              <w:tc>
                <w:tcPr>
                  <w:tcW w:w="748" w:type="dxa"/>
                </w:tcPr>
                <w:p w14:paraId="7CF5E26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19.1</w:t>
                  </w:r>
                </w:p>
              </w:tc>
              <w:tc>
                <w:tcPr>
                  <w:tcW w:w="915" w:type="dxa"/>
                </w:tcPr>
                <w:p w14:paraId="7FFB648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4850F3AF" w14:textId="77777777" w:rsidTr="00844DEF">
              <w:trPr>
                <w:trHeight w:val="227"/>
                <w:jc w:val="center"/>
              </w:trPr>
              <w:tc>
                <w:tcPr>
                  <w:tcW w:w="908" w:type="dxa"/>
                </w:tcPr>
                <w:p w14:paraId="15683DE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ØK</w:t>
                  </w:r>
                </w:p>
              </w:tc>
              <w:tc>
                <w:tcPr>
                  <w:tcW w:w="738" w:type="dxa"/>
                </w:tcPr>
                <w:p w14:paraId="5B1BEF3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3.1</w:t>
                  </w:r>
                </w:p>
              </w:tc>
              <w:tc>
                <w:tcPr>
                  <w:tcW w:w="748" w:type="dxa"/>
                </w:tcPr>
                <w:p w14:paraId="59B49CB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3.3</w:t>
                  </w:r>
                </w:p>
              </w:tc>
              <w:tc>
                <w:tcPr>
                  <w:tcW w:w="915" w:type="dxa"/>
                </w:tcPr>
                <w:p w14:paraId="00EE12B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4 holes</w:t>
                  </w:r>
                </w:p>
              </w:tc>
            </w:tr>
            <w:tr w:rsidR="00ED6B92" w:rsidRPr="00ED6B92" w14:paraId="080C53C9" w14:textId="77777777" w:rsidTr="00844DEF">
              <w:trPr>
                <w:trHeight w:val="227"/>
                <w:jc w:val="center"/>
              </w:trPr>
              <w:tc>
                <w:tcPr>
                  <w:tcW w:w="908" w:type="dxa"/>
                </w:tcPr>
                <w:p w14:paraId="64A16E6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ØL</w:t>
                  </w:r>
                </w:p>
              </w:tc>
              <w:tc>
                <w:tcPr>
                  <w:tcW w:w="738" w:type="dxa"/>
                </w:tcPr>
                <w:p w14:paraId="2015EF1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24.4</w:t>
                  </w:r>
                </w:p>
              </w:tc>
              <w:tc>
                <w:tcPr>
                  <w:tcW w:w="748" w:type="dxa"/>
                </w:tcPr>
                <w:p w14:paraId="0483092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24.6</w:t>
                  </w:r>
                </w:p>
              </w:tc>
              <w:tc>
                <w:tcPr>
                  <w:tcW w:w="915" w:type="dxa"/>
                </w:tcPr>
                <w:p w14:paraId="3201BF1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bl>
          <w:p w14:paraId="5BF7009D" w14:textId="77777777" w:rsidR="00ED6B92" w:rsidRPr="00ED6B92" w:rsidRDefault="00ED6B92" w:rsidP="00ED6B92">
            <w:pPr>
              <w:spacing w:after="120" w:line="240" w:lineRule="auto"/>
              <w:ind w:left="0" w:right="0"/>
              <w:jc w:val="center"/>
              <w:rPr>
                <w:caps/>
                <w:u w:val="single"/>
              </w:rPr>
            </w:pPr>
          </w:p>
        </w:tc>
      </w:tr>
    </w:tbl>
    <w:tbl>
      <w:tblPr>
        <w:tblStyle w:val="TableGrid3"/>
        <w:tblW w:w="9355" w:type="dxa"/>
        <w:tblInd w:w="1050" w:type="dxa"/>
        <w:tblCellMar>
          <w:top w:w="28" w:type="dxa"/>
          <w:left w:w="57" w:type="dxa"/>
          <w:bottom w:w="28" w:type="dxa"/>
          <w:right w:w="57" w:type="dxa"/>
        </w:tblCellMar>
        <w:tblLook w:val="04A0" w:firstRow="1" w:lastRow="0" w:firstColumn="1" w:lastColumn="0" w:noHBand="0" w:noVBand="1"/>
      </w:tblPr>
      <w:tblGrid>
        <w:gridCol w:w="4932"/>
        <w:gridCol w:w="3628"/>
        <w:gridCol w:w="795"/>
      </w:tblGrid>
      <w:tr w:rsidR="00ED6B92" w:rsidRPr="00ED6B92" w14:paraId="1181E791" w14:textId="77777777" w:rsidTr="00844DEF">
        <w:trPr>
          <w:trHeight w:val="340"/>
        </w:trPr>
        <w:tc>
          <w:tcPr>
            <w:tcW w:w="4932" w:type="dxa"/>
          </w:tcPr>
          <w:p w14:paraId="6DD3803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Electrical</w:t>
            </w:r>
            <w:r w:rsidRPr="00ED6B92">
              <w:rPr>
                <w:rFonts w:cs="Helvetica"/>
                <w:color w:val="000000"/>
                <w:spacing w:val="-21"/>
                <w:w w:val="0"/>
              </w:rPr>
              <w:t xml:space="preserve"> </w:t>
            </w:r>
            <w:r w:rsidRPr="00ED6B92">
              <w:rPr>
                <w:rFonts w:cs="Helvetica"/>
                <w:color w:val="000000"/>
                <w:w w:val="0"/>
              </w:rPr>
              <w:t>Characteristics</w:t>
            </w:r>
          </w:p>
        </w:tc>
        <w:tc>
          <w:tcPr>
            <w:tcW w:w="3628" w:type="dxa"/>
          </w:tcPr>
          <w:p w14:paraId="65EA165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Values</w:t>
            </w:r>
          </w:p>
        </w:tc>
        <w:tc>
          <w:tcPr>
            <w:tcW w:w="795" w:type="dxa"/>
          </w:tcPr>
          <w:p w14:paraId="6068048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Units</w:t>
            </w:r>
          </w:p>
        </w:tc>
      </w:tr>
      <w:tr w:rsidR="00ED6B92" w:rsidRPr="00ED6B92" w14:paraId="6F85B3C1" w14:textId="77777777" w:rsidTr="00844DEF">
        <w:trPr>
          <w:trHeight w:val="283"/>
        </w:trPr>
        <w:tc>
          <w:tcPr>
            <w:tcW w:w="4932" w:type="dxa"/>
          </w:tcPr>
          <w:p w14:paraId="3F9D4E36"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Voltage</w:t>
            </w:r>
            <w:r w:rsidRPr="00ED6B92">
              <w:rPr>
                <w:rFonts w:cs="Helvetica"/>
                <w:color w:val="000000"/>
                <w:spacing w:val="-5"/>
                <w:w w:val="0"/>
              </w:rPr>
              <w:t xml:space="preserve"> S</w:t>
            </w:r>
            <w:r w:rsidRPr="00ED6B92">
              <w:rPr>
                <w:rFonts w:cs="Helvetica"/>
                <w:color w:val="000000"/>
                <w:w w:val="0"/>
              </w:rPr>
              <w:t>tanding Wave</w:t>
            </w:r>
            <w:r w:rsidRPr="00ED6B92">
              <w:rPr>
                <w:rFonts w:cs="Helvetica"/>
                <w:color w:val="000000"/>
                <w:spacing w:val="-1"/>
                <w:w w:val="0"/>
              </w:rPr>
              <w:t xml:space="preserve"> R</w:t>
            </w:r>
            <w:r w:rsidRPr="00ED6B92">
              <w:rPr>
                <w:rFonts w:cs="Helvetica"/>
                <w:color w:val="000000"/>
                <w:w w:val="0"/>
              </w:rPr>
              <w:t>atio</w:t>
            </w:r>
            <w:r w:rsidRPr="00ED6B92">
              <w:rPr>
                <w:rFonts w:cs="Helvetica"/>
                <w:color w:val="000000"/>
                <w:spacing w:val="3"/>
                <w:w w:val="0"/>
              </w:rPr>
              <w:t xml:space="preserve"> </w:t>
            </w:r>
            <w:r w:rsidRPr="00ED6B92">
              <w:rPr>
                <w:rFonts w:cs="Helvetica"/>
                <w:color w:val="000000"/>
                <w:w w:val="0"/>
              </w:rPr>
              <w:t>(VSWR)</w:t>
            </w:r>
          </w:p>
        </w:tc>
        <w:tc>
          <w:tcPr>
            <w:tcW w:w="3628" w:type="dxa"/>
          </w:tcPr>
          <w:p w14:paraId="10CE51B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w:t>
            </w:r>
            <w:r w:rsidRPr="00ED6B92">
              <w:rPr>
                <w:rFonts w:cs="Helvetica"/>
                <w:color w:val="000000"/>
                <w:w w:val="0"/>
              </w:rPr>
              <w:t xml:space="preserve"> 1.1 + 0.02 x f (GHz)</w:t>
            </w:r>
          </w:p>
        </w:tc>
        <w:tc>
          <w:tcPr>
            <w:tcW w:w="795" w:type="dxa"/>
          </w:tcPr>
          <w:p w14:paraId="5621F37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w:t>
            </w:r>
          </w:p>
        </w:tc>
      </w:tr>
      <w:tr w:rsidR="00ED6B92" w:rsidRPr="00ED6B92" w14:paraId="12343199" w14:textId="77777777" w:rsidTr="00844DEF">
        <w:trPr>
          <w:trHeight w:val="283"/>
        </w:trPr>
        <w:tc>
          <w:tcPr>
            <w:tcW w:w="4932" w:type="dxa"/>
          </w:tcPr>
          <w:p w14:paraId="774DF4A9"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spacing w:val="7"/>
                <w:w w:val="0"/>
              </w:rPr>
              <w:t>RF I</w:t>
            </w:r>
            <w:r w:rsidRPr="00ED6B92">
              <w:rPr>
                <w:rFonts w:cs="Helvetica"/>
                <w:color w:val="000000"/>
                <w:w w:val="0"/>
              </w:rPr>
              <w:t>nsertion</w:t>
            </w:r>
            <w:r w:rsidRPr="00ED6B92">
              <w:rPr>
                <w:rFonts w:cs="Helvetica"/>
                <w:color w:val="000000"/>
                <w:spacing w:val="-9"/>
                <w:w w:val="0"/>
              </w:rPr>
              <w:t xml:space="preserve"> </w:t>
            </w:r>
            <w:r w:rsidRPr="00ED6B92">
              <w:rPr>
                <w:rFonts w:cs="Helvetica"/>
                <w:color w:val="000000"/>
                <w:w w:val="103"/>
              </w:rPr>
              <w:t>loss</w:t>
            </w:r>
          </w:p>
        </w:tc>
        <w:tc>
          <w:tcPr>
            <w:tcW w:w="3628" w:type="dxa"/>
          </w:tcPr>
          <w:p w14:paraId="04AFF9D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 xml:space="preserve">0.04 x </w:t>
            </w:r>
            <w:r w:rsidRPr="00ED6B92">
              <w:rPr>
                <w:rFonts w:cs="Helvetica"/>
                <w:color w:val="000000"/>
                <w:w w:val="0"/>
              </w:rPr>
              <w:sym w:font="Symbol" w:char="F0D6"/>
            </w:r>
            <w:r w:rsidRPr="00ED6B92">
              <w:rPr>
                <w:rFonts w:cs="Helvetica"/>
                <w:color w:val="000000"/>
                <w:w w:val="0"/>
              </w:rPr>
              <w:t>f (GHz)</w:t>
            </w:r>
          </w:p>
        </w:tc>
        <w:tc>
          <w:tcPr>
            <w:tcW w:w="795" w:type="dxa"/>
          </w:tcPr>
          <w:p w14:paraId="6E10B67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102"/>
              </w:rPr>
              <w:t>dB</w:t>
            </w:r>
          </w:p>
        </w:tc>
      </w:tr>
      <w:tr w:rsidR="00ED6B92" w:rsidRPr="00ED6B92" w14:paraId="7F5AD40F" w14:textId="77777777" w:rsidTr="00844DEF">
        <w:trPr>
          <w:trHeight w:val="283"/>
        </w:trPr>
        <w:tc>
          <w:tcPr>
            <w:tcW w:w="4932" w:type="dxa"/>
          </w:tcPr>
          <w:p w14:paraId="7ABF8B95"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Voltage</w:t>
            </w:r>
            <w:r w:rsidRPr="00ED6B92">
              <w:rPr>
                <w:rFonts w:cs="Helvetica"/>
                <w:color w:val="000000"/>
                <w:spacing w:val="-3"/>
                <w:w w:val="0"/>
              </w:rPr>
              <w:t xml:space="preserve"> P</w:t>
            </w:r>
            <w:r w:rsidRPr="00ED6B92">
              <w:rPr>
                <w:rFonts w:cs="Helvetica"/>
                <w:color w:val="000000"/>
                <w:w w:val="0"/>
              </w:rPr>
              <w:t>roof</w:t>
            </w:r>
          </w:p>
        </w:tc>
        <w:tc>
          <w:tcPr>
            <w:tcW w:w="3628" w:type="dxa"/>
          </w:tcPr>
          <w:p w14:paraId="215ACEE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w:t>
            </w:r>
            <w:r w:rsidRPr="00ED6B92">
              <w:rPr>
                <w:rFonts w:cs="Helvetica"/>
                <w:color w:val="000000"/>
                <w:w w:val="0"/>
              </w:rPr>
              <w:t xml:space="preserve"> 1500</w:t>
            </w:r>
          </w:p>
        </w:tc>
        <w:tc>
          <w:tcPr>
            <w:tcW w:w="795" w:type="dxa"/>
          </w:tcPr>
          <w:p w14:paraId="33C09D2F"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Vrms</w:t>
            </w:r>
          </w:p>
        </w:tc>
      </w:tr>
      <w:tr w:rsidR="00ED6B92" w:rsidRPr="00ED6B92" w14:paraId="748134B1" w14:textId="77777777" w:rsidTr="00844DEF">
        <w:trPr>
          <w:trHeight w:val="283"/>
        </w:trPr>
        <w:tc>
          <w:tcPr>
            <w:tcW w:w="4932" w:type="dxa"/>
            <w:tcBorders>
              <w:bottom w:val="single" w:sz="4" w:space="0" w:color="auto"/>
            </w:tcBorders>
          </w:tcPr>
          <w:p w14:paraId="1BCA3432"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Multipaction Threshold (pulse width 20</w:t>
            </w:r>
            <w:r w:rsidRPr="00ED6B92">
              <w:rPr>
                <w:rFonts w:cs="Arial"/>
                <w:color w:val="000000"/>
                <w:w w:val="0"/>
              </w:rPr>
              <w:t>µ</w:t>
            </w:r>
            <w:r w:rsidRPr="00ED6B92">
              <w:rPr>
                <w:rFonts w:cs="Helvetica"/>
                <w:color w:val="000000"/>
                <w:w w:val="0"/>
              </w:rPr>
              <w:t>s; PRF: 1kHz)</w:t>
            </w:r>
          </w:p>
        </w:tc>
        <w:tc>
          <w:tcPr>
            <w:tcW w:w="3628" w:type="dxa"/>
            <w:tcBorders>
              <w:bottom w:val="single" w:sz="4" w:space="0" w:color="auto"/>
            </w:tcBorders>
          </w:tcPr>
          <w:p w14:paraId="3741260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 2000 at 1GHz</w:t>
            </w:r>
          </w:p>
        </w:tc>
        <w:tc>
          <w:tcPr>
            <w:tcW w:w="795" w:type="dxa"/>
            <w:tcBorders>
              <w:bottom w:val="single" w:sz="4" w:space="0" w:color="auto"/>
            </w:tcBorders>
          </w:tcPr>
          <w:p w14:paraId="595D89E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Wpp</w:t>
            </w:r>
          </w:p>
        </w:tc>
      </w:tr>
      <w:tr w:rsidR="00ED6B92" w:rsidRPr="00ED6B92" w14:paraId="19FE3121" w14:textId="77777777" w:rsidTr="00844DEF">
        <w:trPr>
          <w:trHeight w:val="283"/>
        </w:trPr>
        <w:tc>
          <w:tcPr>
            <w:tcW w:w="4932" w:type="dxa"/>
            <w:tcBorders>
              <w:left w:val="nil"/>
              <w:right w:val="nil"/>
            </w:tcBorders>
          </w:tcPr>
          <w:p w14:paraId="1BCF6436"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3628" w:type="dxa"/>
            <w:tcBorders>
              <w:left w:val="nil"/>
              <w:right w:val="nil"/>
            </w:tcBorders>
          </w:tcPr>
          <w:p w14:paraId="7E443378"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795" w:type="dxa"/>
            <w:tcBorders>
              <w:left w:val="nil"/>
              <w:right w:val="nil"/>
            </w:tcBorders>
          </w:tcPr>
          <w:p w14:paraId="19778A3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74836A56" w14:textId="77777777" w:rsidTr="00844DEF">
        <w:trPr>
          <w:trHeight w:val="340"/>
        </w:trPr>
        <w:tc>
          <w:tcPr>
            <w:tcW w:w="4932" w:type="dxa"/>
          </w:tcPr>
          <w:p w14:paraId="47AF8DF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Mechanical Characteristics</w:t>
            </w:r>
          </w:p>
        </w:tc>
        <w:tc>
          <w:tcPr>
            <w:tcW w:w="3628" w:type="dxa"/>
          </w:tcPr>
          <w:p w14:paraId="34E6017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Values</w:t>
            </w:r>
          </w:p>
        </w:tc>
        <w:tc>
          <w:tcPr>
            <w:tcW w:w="795" w:type="dxa"/>
          </w:tcPr>
          <w:p w14:paraId="76D2152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111"/>
              </w:rPr>
            </w:pPr>
            <w:r w:rsidRPr="00ED6B92">
              <w:rPr>
                <w:rFonts w:cs="Arial"/>
                <w:color w:val="000000"/>
                <w:w w:val="111"/>
              </w:rPr>
              <w:t>Units</w:t>
            </w:r>
          </w:p>
        </w:tc>
      </w:tr>
      <w:tr w:rsidR="00ED6B92" w:rsidRPr="00ED6B92" w14:paraId="3735CAE9" w14:textId="77777777" w:rsidTr="00844DEF">
        <w:trPr>
          <w:trHeight w:val="283"/>
        </w:trPr>
        <w:tc>
          <w:tcPr>
            <w:tcW w:w="4932" w:type="dxa"/>
          </w:tcPr>
          <w:p w14:paraId="70936358"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Centre Contact Retention Force (Axial)</w:t>
            </w:r>
          </w:p>
        </w:tc>
        <w:tc>
          <w:tcPr>
            <w:tcW w:w="3628" w:type="dxa"/>
          </w:tcPr>
          <w:p w14:paraId="61571BC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27.2</w:t>
            </w:r>
          </w:p>
        </w:tc>
        <w:tc>
          <w:tcPr>
            <w:tcW w:w="795" w:type="dxa"/>
          </w:tcPr>
          <w:p w14:paraId="65D1A86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11"/>
              </w:rPr>
              <w:t>N</w:t>
            </w:r>
          </w:p>
        </w:tc>
      </w:tr>
      <w:tr w:rsidR="00ED6B92" w:rsidRPr="00ED6B92" w14:paraId="1B19C6F9" w14:textId="77777777" w:rsidTr="00844DEF">
        <w:trPr>
          <w:trHeight w:val="283"/>
        </w:trPr>
        <w:tc>
          <w:tcPr>
            <w:tcW w:w="4932" w:type="dxa"/>
          </w:tcPr>
          <w:p w14:paraId="25B62A88"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Centre Contact Retention Torque (Rotational)</w:t>
            </w:r>
          </w:p>
        </w:tc>
        <w:tc>
          <w:tcPr>
            <w:tcW w:w="3628" w:type="dxa"/>
          </w:tcPr>
          <w:p w14:paraId="588A6DBC"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2.8</w:t>
            </w:r>
          </w:p>
        </w:tc>
        <w:tc>
          <w:tcPr>
            <w:tcW w:w="795" w:type="dxa"/>
          </w:tcPr>
          <w:p w14:paraId="51A0A654"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02"/>
              </w:rPr>
              <w:t>N.cm</w:t>
            </w:r>
          </w:p>
        </w:tc>
      </w:tr>
      <w:tr w:rsidR="00ED6B92" w:rsidRPr="00ED6B92" w14:paraId="0F842EBE" w14:textId="77777777" w:rsidTr="00844DEF">
        <w:trPr>
          <w:trHeight w:val="283"/>
        </w:trPr>
        <w:tc>
          <w:tcPr>
            <w:tcW w:w="4932" w:type="dxa"/>
            <w:tcBorders>
              <w:bottom w:val="single" w:sz="4" w:space="0" w:color="auto"/>
            </w:tcBorders>
          </w:tcPr>
          <w:p w14:paraId="4C026CB0"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Weight</w:t>
            </w:r>
          </w:p>
        </w:tc>
        <w:tc>
          <w:tcPr>
            <w:tcW w:w="3628" w:type="dxa"/>
            <w:tcBorders>
              <w:bottom w:val="single" w:sz="4" w:space="0" w:color="auto"/>
            </w:tcBorders>
          </w:tcPr>
          <w:p w14:paraId="1410867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18</w:t>
            </w:r>
          </w:p>
        </w:tc>
        <w:tc>
          <w:tcPr>
            <w:tcW w:w="795" w:type="dxa"/>
            <w:tcBorders>
              <w:bottom w:val="single" w:sz="4" w:space="0" w:color="auto"/>
            </w:tcBorders>
          </w:tcPr>
          <w:p w14:paraId="5904282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05"/>
              </w:rPr>
              <w:t>g</w:t>
            </w:r>
          </w:p>
        </w:tc>
      </w:tr>
      <w:tr w:rsidR="00ED6B92" w:rsidRPr="00ED6B92" w14:paraId="7C969B1F" w14:textId="77777777" w:rsidTr="00844DEF">
        <w:trPr>
          <w:trHeight w:val="283"/>
        </w:trPr>
        <w:tc>
          <w:tcPr>
            <w:tcW w:w="4932" w:type="dxa"/>
            <w:tcBorders>
              <w:left w:val="nil"/>
              <w:right w:val="nil"/>
            </w:tcBorders>
          </w:tcPr>
          <w:p w14:paraId="5D01DDB4"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3628" w:type="dxa"/>
            <w:tcBorders>
              <w:left w:val="nil"/>
              <w:right w:val="nil"/>
            </w:tcBorders>
          </w:tcPr>
          <w:p w14:paraId="2BA32273"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795" w:type="dxa"/>
            <w:tcBorders>
              <w:left w:val="nil"/>
              <w:right w:val="nil"/>
            </w:tcBorders>
          </w:tcPr>
          <w:p w14:paraId="2C6D6A5F"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105"/>
              </w:rPr>
            </w:pPr>
          </w:p>
        </w:tc>
      </w:tr>
      <w:tr w:rsidR="00ED6B92" w:rsidRPr="00ED6B92" w14:paraId="7A5870B7" w14:textId="77777777" w:rsidTr="00844DEF">
        <w:trPr>
          <w:trHeight w:val="340"/>
        </w:trPr>
        <w:tc>
          <w:tcPr>
            <w:tcW w:w="4932" w:type="dxa"/>
          </w:tcPr>
          <w:p w14:paraId="38C9E19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Other Characteristics</w:t>
            </w:r>
          </w:p>
        </w:tc>
        <w:tc>
          <w:tcPr>
            <w:tcW w:w="3628" w:type="dxa"/>
          </w:tcPr>
          <w:p w14:paraId="33DFEB9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Values</w:t>
            </w:r>
          </w:p>
        </w:tc>
        <w:tc>
          <w:tcPr>
            <w:tcW w:w="795" w:type="dxa"/>
          </w:tcPr>
          <w:p w14:paraId="305CFCB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11"/>
              </w:rPr>
              <w:t>Units</w:t>
            </w:r>
          </w:p>
        </w:tc>
      </w:tr>
      <w:tr w:rsidR="00ED6B92" w:rsidRPr="00ED6B92" w14:paraId="37187BB3" w14:textId="77777777" w:rsidTr="00844DEF">
        <w:trPr>
          <w:trHeight w:val="283"/>
        </w:trPr>
        <w:tc>
          <w:tcPr>
            <w:tcW w:w="4932" w:type="dxa"/>
          </w:tcPr>
          <w:p w14:paraId="2DE91411"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Operating Temperature Range</w:t>
            </w:r>
          </w:p>
        </w:tc>
        <w:tc>
          <w:tcPr>
            <w:tcW w:w="3628" w:type="dxa"/>
          </w:tcPr>
          <w:p w14:paraId="61B3A61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-65 to +165</w:t>
            </w:r>
          </w:p>
        </w:tc>
        <w:tc>
          <w:tcPr>
            <w:tcW w:w="795" w:type="dxa"/>
          </w:tcPr>
          <w:p w14:paraId="43F8B3D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°C</w:t>
            </w:r>
          </w:p>
        </w:tc>
      </w:tr>
      <w:tr w:rsidR="00ED6B92" w:rsidRPr="00ED6B92" w14:paraId="5EE96CE5" w14:textId="77777777" w:rsidTr="00844DEF">
        <w:trPr>
          <w:trHeight w:val="283"/>
        </w:trPr>
        <w:tc>
          <w:tcPr>
            <w:tcW w:w="4932" w:type="dxa"/>
          </w:tcPr>
          <w:p w14:paraId="35FAFB7A" w14:textId="6B6BC23B" w:rsidR="00ED6B92" w:rsidRPr="00ED6B92" w:rsidRDefault="00091819" w:rsidP="00ED6B92">
            <w:pPr>
              <w:widowControl w:val="0"/>
              <w:suppressAutoHyphens/>
              <w:autoSpaceDE w:val="0"/>
              <w:autoSpaceDN w:val="0"/>
              <w:adjustRightInd w:val="0"/>
              <w:spacing w:after="0" w:line="240" w:lineRule="atLeast"/>
              <w:ind w:left="0" w:right="0"/>
              <w:jc w:val="left"/>
              <w:rPr>
                <w:rFonts w:cs="Helvetica"/>
                <w:color w:val="000000"/>
                <w:w w:val="0"/>
                <w:highlight w:val="yellow"/>
              </w:rPr>
            </w:pPr>
            <w:r w:rsidRPr="00091819">
              <w:rPr>
                <w:highlight w:val="yellow"/>
              </w:rPr>
              <w:t>Seal: Maximum leakage</w:t>
            </w:r>
          </w:p>
        </w:tc>
        <w:tc>
          <w:tcPr>
            <w:tcW w:w="3628" w:type="dxa"/>
          </w:tcPr>
          <w:p w14:paraId="788E373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Not applicable</w:t>
            </w:r>
          </w:p>
        </w:tc>
        <w:tc>
          <w:tcPr>
            <w:tcW w:w="795" w:type="dxa"/>
          </w:tcPr>
          <w:p w14:paraId="02E9D05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w:t>
            </w:r>
          </w:p>
        </w:tc>
      </w:tr>
      <w:tr w:rsidR="00ED6B92" w:rsidRPr="00ED6B92" w14:paraId="4E5C8C51" w14:textId="77777777" w:rsidTr="00844DEF">
        <w:trPr>
          <w:trHeight w:val="283"/>
        </w:trPr>
        <w:tc>
          <w:tcPr>
            <w:tcW w:w="4932" w:type="dxa"/>
          </w:tcPr>
          <w:p w14:paraId="3C03733F"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Solderability</w:t>
            </w:r>
          </w:p>
        </w:tc>
        <w:tc>
          <w:tcPr>
            <w:tcW w:w="3628" w:type="dxa"/>
          </w:tcPr>
          <w:p w14:paraId="6B69118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On centre contact only</w:t>
            </w:r>
          </w:p>
        </w:tc>
        <w:tc>
          <w:tcPr>
            <w:tcW w:w="795" w:type="dxa"/>
          </w:tcPr>
          <w:p w14:paraId="38D13EA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w:t>
            </w:r>
          </w:p>
        </w:tc>
      </w:tr>
    </w:tbl>
    <w:p w14:paraId="3D76A9C2" w14:textId="3835CD6B" w:rsidR="00ED6B92" w:rsidRPr="00ED6B92" w:rsidRDefault="00ED6B92" w:rsidP="00091819">
      <w:pPr>
        <w:pStyle w:val="Heading2"/>
      </w:pPr>
      <w:r w:rsidRPr="00ED6B92">
        <w:rPr>
          <w:b/>
        </w:rPr>
        <w:br w:type="page"/>
      </w:r>
      <w:bookmarkStart w:id="45" w:name="_Toc76977677"/>
      <w:r w:rsidRPr="00ED6B92">
        <w:lastRenderedPageBreak/>
        <w:t>VARIANT 02 - Square Flange Female Receptacle, for PCB TRANSMISSION Line WITH</w:t>
      </w:r>
      <w:r w:rsidR="00091819">
        <w:t xml:space="preserve"> </w:t>
      </w:r>
      <w:r w:rsidRPr="00ED6B92">
        <w:t xml:space="preserve">PIN </w:t>
      </w:r>
      <w:r w:rsidR="00091819" w:rsidRPr="00091819">
        <w:rPr>
          <w:rFonts w:cs="Arial"/>
          <w:bCs w:val="0"/>
        </w:rPr>
        <w:t>Ø</w:t>
      </w:r>
      <w:r w:rsidRPr="00ED6B92">
        <w:t>1.73mm</w:t>
      </w:r>
      <w:bookmarkEnd w:id="45"/>
    </w:p>
    <w:tbl>
      <w:tblPr>
        <w:tblStyle w:val="TableGrid"/>
        <w:tblW w:w="10206" w:type="dxa"/>
        <w:tblInd w:w="284"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6804"/>
        <w:gridCol w:w="3402"/>
      </w:tblGrid>
      <w:tr w:rsidR="00ED6B92" w:rsidRPr="00ED6B92" w14:paraId="745A5631" w14:textId="77777777" w:rsidTr="00091819">
        <w:tc>
          <w:tcPr>
            <w:tcW w:w="6804" w:type="dxa"/>
          </w:tcPr>
          <w:p w14:paraId="0C5B4A47" w14:textId="77777777" w:rsidR="00ED6B92" w:rsidRPr="00ED6B92" w:rsidRDefault="00ED6B92" w:rsidP="00ED6B92">
            <w:pPr>
              <w:widowControl w:val="0"/>
              <w:suppressAutoHyphens/>
              <w:autoSpaceDE w:val="0"/>
              <w:autoSpaceDN w:val="0"/>
              <w:adjustRightInd w:val="0"/>
              <w:spacing w:line="240" w:lineRule="atLeast"/>
              <w:ind w:left="0" w:right="0"/>
              <w:jc w:val="center"/>
              <w:rPr>
                <w:rFonts w:cs="Helvetica"/>
                <w:color w:val="000000"/>
                <w:w w:val="0"/>
              </w:rPr>
            </w:pPr>
            <w:r w:rsidRPr="00ED6B92">
              <w:rPr>
                <w:rFonts w:cs="Helvetica"/>
                <w:noProof/>
                <w:color w:val="000000"/>
                <w:w w:val="0"/>
                <w:lang w:eastAsia="en-GB"/>
              </w:rPr>
              <w:drawing>
                <wp:inline distT="0" distB="0" distL="0" distR="0" wp14:anchorId="0B7BA5DD" wp14:editId="2196B3C7">
                  <wp:extent cx="4227422" cy="2192646"/>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emale Var 4.png"/>
                          <pic:cNvPicPr/>
                        </pic:nvPicPr>
                        <pic:blipFill>
                          <a:blip r:embed="rId39">
                            <a:extLst>
                              <a:ext uri="{28A0092B-C50C-407E-A947-70E740481C1C}">
                                <a14:useLocalDpi xmlns:a14="http://schemas.microsoft.com/office/drawing/2010/main" val="0"/>
                              </a:ext>
                            </a:extLst>
                          </a:blip>
                          <a:stretch>
                            <a:fillRect/>
                          </a:stretch>
                        </pic:blipFill>
                        <pic:spPr>
                          <a:xfrm>
                            <a:off x="0" y="0"/>
                            <a:ext cx="4227422" cy="2192646"/>
                          </a:xfrm>
                          <a:prstGeom prst="rect">
                            <a:avLst/>
                          </a:prstGeom>
                        </pic:spPr>
                      </pic:pic>
                    </a:graphicData>
                  </a:graphic>
                </wp:inline>
              </w:drawing>
            </w:r>
          </w:p>
          <w:p w14:paraId="253D2E42" w14:textId="77777777" w:rsidR="00ED6B92" w:rsidRPr="00ED6B92" w:rsidRDefault="00ED6B92" w:rsidP="00ED6B92">
            <w:pPr>
              <w:keepNext/>
              <w:spacing w:before="240" w:after="0" w:line="240" w:lineRule="auto"/>
              <w:ind w:left="0" w:right="0" w:firstLine="1440"/>
              <w:jc w:val="left"/>
              <w:rPr>
                <w:rFonts w:cs="Helvetica"/>
                <w:b/>
                <w:caps/>
                <w:color w:val="000000"/>
                <w:u w:val="single"/>
              </w:rPr>
            </w:pPr>
            <w:r w:rsidRPr="00ED6B92">
              <w:rPr>
                <w:rFonts w:cs="Helvetica"/>
                <w:b/>
                <w:caps/>
                <w:color w:val="000000"/>
                <w:u w:val="single"/>
              </w:rPr>
              <w:t>NOTES:</w:t>
            </w:r>
          </w:p>
          <w:p w14:paraId="372450C0" w14:textId="77777777" w:rsidR="00ED6B92" w:rsidRPr="00091819" w:rsidRDefault="00ED6B92" w:rsidP="00091819">
            <w:pPr>
              <w:pStyle w:val="numericallist"/>
              <w:numPr>
                <w:ilvl w:val="6"/>
                <w:numId w:val="33"/>
              </w:numPr>
              <w:spacing w:after="240"/>
            </w:pPr>
            <w:r w:rsidRPr="00091819">
              <w:t xml:space="preserve">Accept pin </w:t>
            </w:r>
            <w:r w:rsidRPr="00091819">
              <w:rPr>
                <w:rFonts w:cs="Arial"/>
              </w:rPr>
              <w:t>Ø</w:t>
            </w:r>
            <w:r w:rsidRPr="00091819">
              <w:t xml:space="preserve"> 1.73mm.</w:t>
            </w:r>
          </w:p>
        </w:tc>
        <w:tc>
          <w:tcPr>
            <w:tcW w:w="3402" w:type="dxa"/>
          </w:tcPr>
          <w:tbl>
            <w:tblPr>
              <w:tblStyle w:val="TableGrid"/>
              <w:tblW w:w="0" w:type="auto"/>
              <w:jc w:val="center"/>
              <w:tblCellMar>
                <w:top w:w="28" w:type="dxa"/>
                <w:left w:w="57" w:type="dxa"/>
                <w:bottom w:w="28" w:type="dxa"/>
                <w:right w:w="57" w:type="dxa"/>
              </w:tblCellMar>
              <w:tblLook w:val="04A0" w:firstRow="1" w:lastRow="0" w:firstColumn="1" w:lastColumn="0" w:noHBand="0" w:noVBand="1"/>
            </w:tblPr>
            <w:tblGrid>
              <w:gridCol w:w="908"/>
              <w:gridCol w:w="738"/>
              <w:gridCol w:w="748"/>
              <w:gridCol w:w="915"/>
            </w:tblGrid>
            <w:tr w:rsidR="00ED6B92" w:rsidRPr="00ED6B92" w14:paraId="2C463AA3" w14:textId="77777777" w:rsidTr="00844DEF">
              <w:trPr>
                <w:trHeight w:val="283"/>
                <w:jc w:val="center"/>
              </w:trPr>
              <w:tc>
                <w:tcPr>
                  <w:tcW w:w="908" w:type="dxa"/>
                  <w:vMerge w:val="restart"/>
                </w:tcPr>
                <w:p w14:paraId="073AA72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Symbols</w:t>
                  </w:r>
                </w:p>
              </w:tc>
              <w:tc>
                <w:tcPr>
                  <w:tcW w:w="1486" w:type="dxa"/>
                  <w:gridSpan w:val="2"/>
                </w:tcPr>
                <w:p w14:paraId="702A342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Dimensions (mm)</w:t>
                  </w:r>
                </w:p>
              </w:tc>
              <w:tc>
                <w:tcPr>
                  <w:tcW w:w="915" w:type="dxa"/>
                  <w:vMerge w:val="restart"/>
                </w:tcPr>
                <w:p w14:paraId="1E1F27C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Remarks</w:t>
                  </w:r>
                </w:p>
              </w:tc>
            </w:tr>
            <w:tr w:rsidR="00ED6B92" w:rsidRPr="00ED6B92" w14:paraId="11982B3D" w14:textId="77777777" w:rsidTr="00844DEF">
              <w:trPr>
                <w:trHeight w:val="283"/>
                <w:jc w:val="center"/>
              </w:trPr>
              <w:tc>
                <w:tcPr>
                  <w:tcW w:w="908" w:type="dxa"/>
                  <w:vMerge/>
                </w:tcPr>
                <w:p w14:paraId="1D44594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c>
                <w:tcPr>
                  <w:tcW w:w="738" w:type="dxa"/>
                  <w:vAlign w:val="center"/>
                </w:tcPr>
                <w:p w14:paraId="6221DF5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Min</w:t>
                  </w:r>
                </w:p>
              </w:tc>
              <w:tc>
                <w:tcPr>
                  <w:tcW w:w="748" w:type="dxa"/>
                  <w:vAlign w:val="center"/>
                </w:tcPr>
                <w:p w14:paraId="48830C8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Max</w:t>
                  </w:r>
                </w:p>
              </w:tc>
              <w:tc>
                <w:tcPr>
                  <w:tcW w:w="915" w:type="dxa"/>
                  <w:vMerge/>
                </w:tcPr>
                <w:p w14:paraId="6684D97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350E65E2" w14:textId="77777777" w:rsidTr="00844DEF">
              <w:trPr>
                <w:trHeight w:val="227"/>
                <w:jc w:val="center"/>
              </w:trPr>
              <w:tc>
                <w:tcPr>
                  <w:tcW w:w="908" w:type="dxa"/>
                </w:tcPr>
                <w:p w14:paraId="15BF77B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A</w:t>
                  </w:r>
                </w:p>
              </w:tc>
              <w:tc>
                <w:tcPr>
                  <w:tcW w:w="738" w:type="dxa"/>
                </w:tcPr>
                <w:p w14:paraId="6D5F5B1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19.9</w:t>
                  </w:r>
                </w:p>
              </w:tc>
              <w:tc>
                <w:tcPr>
                  <w:tcW w:w="748" w:type="dxa"/>
                </w:tcPr>
                <w:p w14:paraId="7E35D45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20.1</w:t>
                  </w:r>
                </w:p>
              </w:tc>
              <w:tc>
                <w:tcPr>
                  <w:tcW w:w="915" w:type="dxa"/>
                </w:tcPr>
                <w:p w14:paraId="721F47B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196E135B" w14:textId="77777777" w:rsidTr="00844DEF">
              <w:trPr>
                <w:trHeight w:val="227"/>
                <w:jc w:val="center"/>
              </w:trPr>
              <w:tc>
                <w:tcPr>
                  <w:tcW w:w="908" w:type="dxa"/>
                </w:tcPr>
                <w:p w14:paraId="0467707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B</w:t>
                  </w:r>
                </w:p>
              </w:tc>
              <w:tc>
                <w:tcPr>
                  <w:tcW w:w="738" w:type="dxa"/>
                </w:tcPr>
                <w:p w14:paraId="0F512A4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13.6</w:t>
                  </w:r>
                </w:p>
              </w:tc>
              <w:tc>
                <w:tcPr>
                  <w:tcW w:w="748" w:type="dxa"/>
                </w:tcPr>
                <w:p w14:paraId="37D03C2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13.8</w:t>
                  </w:r>
                </w:p>
              </w:tc>
              <w:tc>
                <w:tcPr>
                  <w:tcW w:w="915" w:type="dxa"/>
                </w:tcPr>
                <w:p w14:paraId="4AA0E49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1CE289E5" w14:textId="77777777" w:rsidTr="00844DEF">
              <w:trPr>
                <w:trHeight w:val="227"/>
                <w:jc w:val="center"/>
              </w:trPr>
              <w:tc>
                <w:tcPr>
                  <w:tcW w:w="908" w:type="dxa"/>
                </w:tcPr>
                <w:p w14:paraId="2EE93AC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C</w:t>
                  </w:r>
                </w:p>
              </w:tc>
              <w:tc>
                <w:tcPr>
                  <w:tcW w:w="738" w:type="dxa"/>
                </w:tcPr>
                <w:p w14:paraId="4480273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3.05</w:t>
                  </w:r>
                </w:p>
              </w:tc>
              <w:tc>
                <w:tcPr>
                  <w:tcW w:w="748" w:type="dxa"/>
                </w:tcPr>
                <w:p w14:paraId="036DB47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3.25</w:t>
                  </w:r>
                </w:p>
              </w:tc>
              <w:tc>
                <w:tcPr>
                  <w:tcW w:w="915" w:type="dxa"/>
                </w:tcPr>
                <w:p w14:paraId="22B1DFC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30692AFB" w14:textId="77777777" w:rsidTr="00844DEF">
              <w:trPr>
                <w:trHeight w:val="227"/>
                <w:jc w:val="center"/>
              </w:trPr>
              <w:tc>
                <w:tcPr>
                  <w:tcW w:w="908" w:type="dxa"/>
                </w:tcPr>
                <w:p w14:paraId="39D0DD4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D</w:t>
                  </w:r>
                </w:p>
              </w:tc>
              <w:tc>
                <w:tcPr>
                  <w:tcW w:w="738" w:type="dxa"/>
                </w:tcPr>
                <w:p w14:paraId="1CC694E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21.9</w:t>
                  </w:r>
                </w:p>
              </w:tc>
              <w:tc>
                <w:tcPr>
                  <w:tcW w:w="748" w:type="dxa"/>
                </w:tcPr>
                <w:p w14:paraId="094B827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22.1</w:t>
                  </w:r>
                </w:p>
              </w:tc>
              <w:tc>
                <w:tcPr>
                  <w:tcW w:w="915" w:type="dxa"/>
                </w:tcPr>
                <w:p w14:paraId="30D9D91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11605979" w14:textId="77777777" w:rsidTr="00844DEF">
              <w:trPr>
                <w:trHeight w:val="227"/>
                <w:jc w:val="center"/>
              </w:trPr>
              <w:tc>
                <w:tcPr>
                  <w:tcW w:w="908" w:type="dxa"/>
                </w:tcPr>
                <w:p w14:paraId="4DA2B5C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E</w:t>
                  </w:r>
                </w:p>
              </w:tc>
              <w:tc>
                <w:tcPr>
                  <w:tcW w:w="738" w:type="dxa"/>
                </w:tcPr>
                <w:p w14:paraId="7625526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10.95</w:t>
                  </w:r>
                </w:p>
              </w:tc>
              <w:tc>
                <w:tcPr>
                  <w:tcW w:w="748" w:type="dxa"/>
                </w:tcPr>
                <w:p w14:paraId="10D7774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11.05</w:t>
                  </w:r>
                </w:p>
              </w:tc>
              <w:tc>
                <w:tcPr>
                  <w:tcW w:w="915" w:type="dxa"/>
                </w:tcPr>
                <w:p w14:paraId="3508102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326E6479" w14:textId="77777777" w:rsidTr="00844DEF">
              <w:trPr>
                <w:trHeight w:val="227"/>
                <w:jc w:val="center"/>
              </w:trPr>
              <w:tc>
                <w:tcPr>
                  <w:tcW w:w="908" w:type="dxa"/>
                </w:tcPr>
                <w:p w14:paraId="38553E5D"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F</w:t>
                  </w:r>
                </w:p>
              </w:tc>
              <w:tc>
                <w:tcPr>
                  <w:tcW w:w="738" w:type="dxa"/>
                </w:tcPr>
                <w:p w14:paraId="3946539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13.45</w:t>
                  </w:r>
                </w:p>
              </w:tc>
              <w:tc>
                <w:tcPr>
                  <w:tcW w:w="748" w:type="dxa"/>
                </w:tcPr>
                <w:p w14:paraId="5A01D7F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13.55</w:t>
                  </w:r>
                </w:p>
              </w:tc>
              <w:tc>
                <w:tcPr>
                  <w:tcW w:w="915" w:type="dxa"/>
                </w:tcPr>
                <w:p w14:paraId="13C61DB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604D6B55" w14:textId="77777777" w:rsidTr="00844DEF">
              <w:trPr>
                <w:trHeight w:val="227"/>
                <w:jc w:val="center"/>
              </w:trPr>
              <w:tc>
                <w:tcPr>
                  <w:tcW w:w="908" w:type="dxa"/>
                </w:tcPr>
                <w:p w14:paraId="501146E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G</w:t>
                  </w:r>
                </w:p>
              </w:tc>
              <w:tc>
                <w:tcPr>
                  <w:tcW w:w="738" w:type="dxa"/>
                </w:tcPr>
                <w:p w14:paraId="41D9062C"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18.9</w:t>
                  </w:r>
                </w:p>
              </w:tc>
              <w:tc>
                <w:tcPr>
                  <w:tcW w:w="748" w:type="dxa"/>
                </w:tcPr>
                <w:p w14:paraId="3DCE970F"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19.1</w:t>
                  </w:r>
                </w:p>
              </w:tc>
              <w:tc>
                <w:tcPr>
                  <w:tcW w:w="915" w:type="dxa"/>
                </w:tcPr>
                <w:p w14:paraId="3985E27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158B5EB7" w14:textId="77777777" w:rsidTr="00844DEF">
              <w:trPr>
                <w:trHeight w:val="227"/>
                <w:jc w:val="center"/>
              </w:trPr>
              <w:tc>
                <w:tcPr>
                  <w:tcW w:w="908" w:type="dxa"/>
                </w:tcPr>
                <w:p w14:paraId="151B8B0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ØH</w:t>
                  </w:r>
                </w:p>
              </w:tc>
              <w:tc>
                <w:tcPr>
                  <w:tcW w:w="738" w:type="dxa"/>
                </w:tcPr>
                <w:p w14:paraId="5CB040C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3.1</w:t>
                  </w:r>
                </w:p>
              </w:tc>
              <w:tc>
                <w:tcPr>
                  <w:tcW w:w="748" w:type="dxa"/>
                </w:tcPr>
                <w:p w14:paraId="70B24B4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3.3</w:t>
                  </w:r>
                </w:p>
              </w:tc>
              <w:tc>
                <w:tcPr>
                  <w:tcW w:w="915" w:type="dxa"/>
                </w:tcPr>
                <w:p w14:paraId="02FF41C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4 holes</w:t>
                  </w:r>
                </w:p>
              </w:tc>
            </w:tr>
            <w:tr w:rsidR="00ED6B92" w:rsidRPr="00ED6B92" w14:paraId="57AF14C9" w14:textId="77777777" w:rsidTr="00844DEF">
              <w:trPr>
                <w:trHeight w:val="227"/>
                <w:jc w:val="center"/>
              </w:trPr>
              <w:tc>
                <w:tcPr>
                  <w:tcW w:w="908" w:type="dxa"/>
                </w:tcPr>
                <w:p w14:paraId="1EBD49C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ØJ</w:t>
                  </w:r>
                </w:p>
              </w:tc>
              <w:tc>
                <w:tcPr>
                  <w:tcW w:w="738" w:type="dxa"/>
                </w:tcPr>
                <w:p w14:paraId="5EC44A1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24.4</w:t>
                  </w:r>
                </w:p>
              </w:tc>
              <w:tc>
                <w:tcPr>
                  <w:tcW w:w="748" w:type="dxa"/>
                </w:tcPr>
                <w:p w14:paraId="2B5AEBF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24.6</w:t>
                  </w:r>
                </w:p>
              </w:tc>
              <w:tc>
                <w:tcPr>
                  <w:tcW w:w="915" w:type="dxa"/>
                </w:tcPr>
                <w:p w14:paraId="5A1AF82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62D1AF5F" w14:textId="77777777" w:rsidTr="00844DEF">
              <w:trPr>
                <w:trHeight w:val="227"/>
                <w:jc w:val="center"/>
              </w:trPr>
              <w:tc>
                <w:tcPr>
                  <w:tcW w:w="908" w:type="dxa"/>
                </w:tcPr>
                <w:p w14:paraId="72BD3F54"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K</w:t>
                  </w:r>
                </w:p>
              </w:tc>
              <w:tc>
                <w:tcPr>
                  <w:tcW w:w="738" w:type="dxa"/>
                </w:tcPr>
                <w:p w14:paraId="6133715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8.2</w:t>
                  </w:r>
                </w:p>
              </w:tc>
              <w:tc>
                <w:tcPr>
                  <w:tcW w:w="748" w:type="dxa"/>
                </w:tcPr>
                <w:p w14:paraId="0D8F6814"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8.4</w:t>
                  </w:r>
                </w:p>
              </w:tc>
              <w:tc>
                <w:tcPr>
                  <w:tcW w:w="915" w:type="dxa"/>
                </w:tcPr>
                <w:p w14:paraId="5198827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bl>
          <w:p w14:paraId="2141CCCB" w14:textId="77777777" w:rsidR="00ED6B92" w:rsidRPr="00ED6B92" w:rsidRDefault="00ED6B92" w:rsidP="00ED6B92">
            <w:pPr>
              <w:spacing w:after="120" w:line="240" w:lineRule="auto"/>
              <w:ind w:left="0" w:right="0"/>
              <w:jc w:val="center"/>
              <w:rPr>
                <w:caps/>
                <w:u w:val="single"/>
              </w:rPr>
            </w:pPr>
          </w:p>
        </w:tc>
      </w:tr>
    </w:tbl>
    <w:tbl>
      <w:tblPr>
        <w:tblStyle w:val="TableGrid3"/>
        <w:tblW w:w="9355" w:type="dxa"/>
        <w:tblInd w:w="1050" w:type="dxa"/>
        <w:tblCellMar>
          <w:top w:w="28" w:type="dxa"/>
          <w:left w:w="57" w:type="dxa"/>
          <w:bottom w:w="28" w:type="dxa"/>
          <w:right w:w="57" w:type="dxa"/>
        </w:tblCellMar>
        <w:tblLook w:val="04A0" w:firstRow="1" w:lastRow="0" w:firstColumn="1" w:lastColumn="0" w:noHBand="0" w:noVBand="1"/>
      </w:tblPr>
      <w:tblGrid>
        <w:gridCol w:w="4932"/>
        <w:gridCol w:w="3628"/>
        <w:gridCol w:w="795"/>
      </w:tblGrid>
      <w:tr w:rsidR="00ED6B92" w:rsidRPr="00ED6B92" w14:paraId="762E47DA" w14:textId="77777777" w:rsidTr="00844DEF">
        <w:trPr>
          <w:trHeight w:val="340"/>
        </w:trPr>
        <w:tc>
          <w:tcPr>
            <w:tcW w:w="4932" w:type="dxa"/>
          </w:tcPr>
          <w:p w14:paraId="48A99CD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Electrical</w:t>
            </w:r>
            <w:r w:rsidRPr="00ED6B92">
              <w:rPr>
                <w:rFonts w:cs="Helvetica"/>
                <w:color w:val="000000"/>
                <w:spacing w:val="-21"/>
                <w:w w:val="0"/>
              </w:rPr>
              <w:t xml:space="preserve"> </w:t>
            </w:r>
            <w:r w:rsidRPr="00ED6B92">
              <w:rPr>
                <w:rFonts w:cs="Helvetica"/>
                <w:color w:val="000000"/>
                <w:w w:val="0"/>
              </w:rPr>
              <w:t>Characteristics</w:t>
            </w:r>
          </w:p>
        </w:tc>
        <w:tc>
          <w:tcPr>
            <w:tcW w:w="3628" w:type="dxa"/>
          </w:tcPr>
          <w:p w14:paraId="2DF20A6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Values</w:t>
            </w:r>
          </w:p>
        </w:tc>
        <w:tc>
          <w:tcPr>
            <w:tcW w:w="795" w:type="dxa"/>
          </w:tcPr>
          <w:p w14:paraId="39867474"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Units</w:t>
            </w:r>
          </w:p>
        </w:tc>
      </w:tr>
      <w:tr w:rsidR="00ED6B92" w:rsidRPr="00ED6B92" w14:paraId="735FC2CC" w14:textId="77777777" w:rsidTr="00844DEF">
        <w:trPr>
          <w:trHeight w:val="283"/>
        </w:trPr>
        <w:tc>
          <w:tcPr>
            <w:tcW w:w="4932" w:type="dxa"/>
          </w:tcPr>
          <w:p w14:paraId="68875B7F"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Voltage</w:t>
            </w:r>
            <w:r w:rsidRPr="00ED6B92">
              <w:rPr>
                <w:rFonts w:cs="Helvetica"/>
                <w:color w:val="000000"/>
                <w:spacing w:val="-5"/>
                <w:w w:val="0"/>
              </w:rPr>
              <w:t xml:space="preserve"> S</w:t>
            </w:r>
            <w:r w:rsidRPr="00ED6B92">
              <w:rPr>
                <w:rFonts w:cs="Helvetica"/>
                <w:color w:val="000000"/>
                <w:w w:val="0"/>
              </w:rPr>
              <w:t>tanding Wave</w:t>
            </w:r>
            <w:r w:rsidRPr="00ED6B92">
              <w:rPr>
                <w:rFonts w:cs="Helvetica"/>
                <w:color w:val="000000"/>
                <w:spacing w:val="-1"/>
                <w:w w:val="0"/>
              </w:rPr>
              <w:t xml:space="preserve"> R</w:t>
            </w:r>
            <w:r w:rsidRPr="00ED6B92">
              <w:rPr>
                <w:rFonts w:cs="Helvetica"/>
                <w:color w:val="000000"/>
                <w:w w:val="0"/>
              </w:rPr>
              <w:t>atio</w:t>
            </w:r>
            <w:r w:rsidRPr="00ED6B92">
              <w:rPr>
                <w:rFonts w:cs="Helvetica"/>
                <w:color w:val="000000"/>
                <w:spacing w:val="3"/>
                <w:w w:val="0"/>
              </w:rPr>
              <w:t xml:space="preserve"> </w:t>
            </w:r>
            <w:r w:rsidRPr="00ED6B92">
              <w:rPr>
                <w:rFonts w:cs="Helvetica"/>
                <w:color w:val="000000"/>
                <w:w w:val="0"/>
              </w:rPr>
              <w:t>(VSWR)</w:t>
            </w:r>
          </w:p>
        </w:tc>
        <w:tc>
          <w:tcPr>
            <w:tcW w:w="3628" w:type="dxa"/>
          </w:tcPr>
          <w:p w14:paraId="2BCE072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w:t>
            </w:r>
            <w:r w:rsidRPr="00ED6B92">
              <w:rPr>
                <w:rFonts w:cs="Helvetica"/>
                <w:color w:val="000000"/>
                <w:w w:val="0"/>
              </w:rPr>
              <w:t xml:space="preserve"> 1.1 + 0.02 x f (GHz)</w:t>
            </w:r>
          </w:p>
        </w:tc>
        <w:tc>
          <w:tcPr>
            <w:tcW w:w="795" w:type="dxa"/>
          </w:tcPr>
          <w:p w14:paraId="19F55237"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w:t>
            </w:r>
          </w:p>
        </w:tc>
      </w:tr>
      <w:tr w:rsidR="00ED6B92" w:rsidRPr="00ED6B92" w14:paraId="009ADE88" w14:textId="77777777" w:rsidTr="00844DEF">
        <w:trPr>
          <w:trHeight w:val="283"/>
        </w:trPr>
        <w:tc>
          <w:tcPr>
            <w:tcW w:w="4932" w:type="dxa"/>
          </w:tcPr>
          <w:p w14:paraId="3BC0FC81"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spacing w:val="7"/>
                <w:w w:val="0"/>
              </w:rPr>
              <w:t>RF I</w:t>
            </w:r>
            <w:r w:rsidRPr="00ED6B92">
              <w:rPr>
                <w:rFonts w:cs="Helvetica"/>
                <w:color w:val="000000"/>
                <w:w w:val="0"/>
              </w:rPr>
              <w:t>nsertion</w:t>
            </w:r>
            <w:r w:rsidRPr="00ED6B92">
              <w:rPr>
                <w:rFonts w:cs="Helvetica"/>
                <w:color w:val="000000"/>
                <w:spacing w:val="-9"/>
                <w:w w:val="0"/>
              </w:rPr>
              <w:t xml:space="preserve"> </w:t>
            </w:r>
            <w:r w:rsidRPr="00ED6B92">
              <w:rPr>
                <w:rFonts w:cs="Helvetica"/>
                <w:color w:val="000000"/>
                <w:w w:val="103"/>
              </w:rPr>
              <w:t>loss</w:t>
            </w:r>
          </w:p>
        </w:tc>
        <w:tc>
          <w:tcPr>
            <w:tcW w:w="3628" w:type="dxa"/>
          </w:tcPr>
          <w:p w14:paraId="75A3A60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 xml:space="preserve">0.04 x </w:t>
            </w:r>
            <w:r w:rsidRPr="00ED6B92">
              <w:rPr>
                <w:rFonts w:cs="Helvetica"/>
                <w:color w:val="000000"/>
                <w:w w:val="0"/>
              </w:rPr>
              <w:sym w:font="Symbol" w:char="F0D6"/>
            </w:r>
            <w:r w:rsidRPr="00ED6B92">
              <w:rPr>
                <w:rFonts w:cs="Helvetica"/>
                <w:color w:val="000000"/>
                <w:w w:val="0"/>
              </w:rPr>
              <w:t>f (GHz)</w:t>
            </w:r>
          </w:p>
        </w:tc>
        <w:tc>
          <w:tcPr>
            <w:tcW w:w="795" w:type="dxa"/>
          </w:tcPr>
          <w:p w14:paraId="222500C2"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102"/>
              </w:rPr>
              <w:t>dB</w:t>
            </w:r>
          </w:p>
        </w:tc>
      </w:tr>
      <w:tr w:rsidR="00ED6B92" w:rsidRPr="00ED6B92" w14:paraId="2EA5F74B" w14:textId="77777777" w:rsidTr="00844DEF">
        <w:trPr>
          <w:trHeight w:val="283"/>
        </w:trPr>
        <w:tc>
          <w:tcPr>
            <w:tcW w:w="4932" w:type="dxa"/>
          </w:tcPr>
          <w:p w14:paraId="40F76A7B"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Voltage</w:t>
            </w:r>
            <w:r w:rsidRPr="00ED6B92">
              <w:rPr>
                <w:rFonts w:cs="Helvetica"/>
                <w:color w:val="000000"/>
                <w:spacing w:val="-3"/>
                <w:w w:val="0"/>
              </w:rPr>
              <w:t xml:space="preserve"> P</w:t>
            </w:r>
            <w:r w:rsidRPr="00ED6B92">
              <w:rPr>
                <w:rFonts w:cs="Helvetica"/>
                <w:color w:val="000000"/>
                <w:w w:val="0"/>
              </w:rPr>
              <w:t>roof</w:t>
            </w:r>
          </w:p>
        </w:tc>
        <w:tc>
          <w:tcPr>
            <w:tcW w:w="3628" w:type="dxa"/>
          </w:tcPr>
          <w:p w14:paraId="6EBCBED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w:t>
            </w:r>
            <w:r w:rsidRPr="00ED6B92">
              <w:rPr>
                <w:rFonts w:cs="Helvetica"/>
                <w:color w:val="000000"/>
                <w:w w:val="0"/>
              </w:rPr>
              <w:t xml:space="preserve"> 1500</w:t>
            </w:r>
          </w:p>
        </w:tc>
        <w:tc>
          <w:tcPr>
            <w:tcW w:w="795" w:type="dxa"/>
          </w:tcPr>
          <w:p w14:paraId="59F1DC8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Vrms</w:t>
            </w:r>
          </w:p>
        </w:tc>
      </w:tr>
      <w:tr w:rsidR="00ED6B92" w:rsidRPr="00ED6B92" w14:paraId="2FDBF038" w14:textId="77777777" w:rsidTr="00844DEF">
        <w:trPr>
          <w:trHeight w:val="283"/>
        </w:trPr>
        <w:tc>
          <w:tcPr>
            <w:tcW w:w="4932" w:type="dxa"/>
            <w:tcBorders>
              <w:bottom w:val="single" w:sz="4" w:space="0" w:color="auto"/>
            </w:tcBorders>
          </w:tcPr>
          <w:p w14:paraId="3E2B4A35"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Multipaction Threshold (pulse width 20</w:t>
            </w:r>
            <w:r w:rsidRPr="00ED6B92">
              <w:rPr>
                <w:rFonts w:cs="Arial"/>
                <w:color w:val="000000"/>
                <w:w w:val="0"/>
              </w:rPr>
              <w:t>µ</w:t>
            </w:r>
            <w:r w:rsidRPr="00ED6B92">
              <w:rPr>
                <w:rFonts w:cs="Helvetica"/>
                <w:color w:val="000000"/>
                <w:w w:val="0"/>
              </w:rPr>
              <w:t>s; PRF: 1kHz)</w:t>
            </w:r>
          </w:p>
        </w:tc>
        <w:tc>
          <w:tcPr>
            <w:tcW w:w="3628" w:type="dxa"/>
            <w:tcBorders>
              <w:bottom w:val="single" w:sz="4" w:space="0" w:color="auto"/>
            </w:tcBorders>
          </w:tcPr>
          <w:p w14:paraId="1DCAAAB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 2000 at 1GHz</w:t>
            </w:r>
          </w:p>
        </w:tc>
        <w:tc>
          <w:tcPr>
            <w:tcW w:w="795" w:type="dxa"/>
            <w:tcBorders>
              <w:bottom w:val="single" w:sz="4" w:space="0" w:color="auto"/>
            </w:tcBorders>
          </w:tcPr>
          <w:p w14:paraId="0303478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Wpp</w:t>
            </w:r>
          </w:p>
        </w:tc>
      </w:tr>
      <w:tr w:rsidR="00ED6B92" w:rsidRPr="00ED6B92" w14:paraId="2A926715" w14:textId="77777777" w:rsidTr="00844DEF">
        <w:trPr>
          <w:trHeight w:val="283"/>
        </w:trPr>
        <w:tc>
          <w:tcPr>
            <w:tcW w:w="4932" w:type="dxa"/>
            <w:tcBorders>
              <w:left w:val="nil"/>
              <w:right w:val="nil"/>
            </w:tcBorders>
          </w:tcPr>
          <w:p w14:paraId="239B5696"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3628" w:type="dxa"/>
            <w:tcBorders>
              <w:left w:val="nil"/>
              <w:right w:val="nil"/>
            </w:tcBorders>
          </w:tcPr>
          <w:p w14:paraId="1955727D"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795" w:type="dxa"/>
            <w:tcBorders>
              <w:left w:val="nil"/>
              <w:right w:val="nil"/>
            </w:tcBorders>
          </w:tcPr>
          <w:p w14:paraId="7E15EF8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p>
        </w:tc>
      </w:tr>
      <w:tr w:rsidR="00ED6B92" w:rsidRPr="00ED6B92" w14:paraId="18C960E8" w14:textId="77777777" w:rsidTr="00844DEF">
        <w:trPr>
          <w:trHeight w:val="340"/>
        </w:trPr>
        <w:tc>
          <w:tcPr>
            <w:tcW w:w="4932" w:type="dxa"/>
          </w:tcPr>
          <w:p w14:paraId="4D89591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Mechanical Characteristics</w:t>
            </w:r>
          </w:p>
        </w:tc>
        <w:tc>
          <w:tcPr>
            <w:tcW w:w="3628" w:type="dxa"/>
          </w:tcPr>
          <w:p w14:paraId="292B6D45"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Values</w:t>
            </w:r>
          </w:p>
        </w:tc>
        <w:tc>
          <w:tcPr>
            <w:tcW w:w="795" w:type="dxa"/>
          </w:tcPr>
          <w:p w14:paraId="020BC676"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111"/>
              </w:rPr>
            </w:pPr>
            <w:r w:rsidRPr="00ED6B92">
              <w:rPr>
                <w:rFonts w:cs="Arial"/>
                <w:color w:val="000000"/>
                <w:w w:val="111"/>
              </w:rPr>
              <w:t>Units</w:t>
            </w:r>
          </w:p>
        </w:tc>
      </w:tr>
      <w:tr w:rsidR="00ED6B92" w:rsidRPr="00ED6B92" w14:paraId="4A4D42FD" w14:textId="77777777" w:rsidTr="00844DEF">
        <w:trPr>
          <w:trHeight w:val="283"/>
        </w:trPr>
        <w:tc>
          <w:tcPr>
            <w:tcW w:w="4932" w:type="dxa"/>
          </w:tcPr>
          <w:p w14:paraId="00975511"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Centre Contact Retention Force (Axial)</w:t>
            </w:r>
          </w:p>
        </w:tc>
        <w:tc>
          <w:tcPr>
            <w:tcW w:w="3628" w:type="dxa"/>
          </w:tcPr>
          <w:p w14:paraId="48A71ACF"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27.2</w:t>
            </w:r>
          </w:p>
        </w:tc>
        <w:tc>
          <w:tcPr>
            <w:tcW w:w="795" w:type="dxa"/>
          </w:tcPr>
          <w:p w14:paraId="4DBC426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11"/>
              </w:rPr>
              <w:t>N</w:t>
            </w:r>
          </w:p>
        </w:tc>
      </w:tr>
      <w:tr w:rsidR="00ED6B92" w:rsidRPr="00ED6B92" w14:paraId="0F3E13F7" w14:textId="77777777" w:rsidTr="00844DEF">
        <w:trPr>
          <w:trHeight w:val="283"/>
        </w:trPr>
        <w:tc>
          <w:tcPr>
            <w:tcW w:w="4932" w:type="dxa"/>
          </w:tcPr>
          <w:p w14:paraId="110FB343"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Centre Contact Retention Torque (Rotational)</w:t>
            </w:r>
          </w:p>
        </w:tc>
        <w:tc>
          <w:tcPr>
            <w:tcW w:w="3628" w:type="dxa"/>
          </w:tcPr>
          <w:p w14:paraId="225CD28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2.8</w:t>
            </w:r>
          </w:p>
        </w:tc>
        <w:tc>
          <w:tcPr>
            <w:tcW w:w="795" w:type="dxa"/>
          </w:tcPr>
          <w:p w14:paraId="5E055FE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02"/>
              </w:rPr>
              <w:t>N.cm</w:t>
            </w:r>
          </w:p>
        </w:tc>
      </w:tr>
      <w:tr w:rsidR="00ED6B92" w:rsidRPr="00ED6B92" w14:paraId="095BEE11" w14:textId="77777777" w:rsidTr="00844DEF">
        <w:trPr>
          <w:trHeight w:val="283"/>
        </w:trPr>
        <w:tc>
          <w:tcPr>
            <w:tcW w:w="4932" w:type="dxa"/>
            <w:tcBorders>
              <w:bottom w:val="single" w:sz="4" w:space="0" w:color="auto"/>
            </w:tcBorders>
          </w:tcPr>
          <w:p w14:paraId="0EE9797E"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Weight</w:t>
            </w:r>
          </w:p>
        </w:tc>
        <w:tc>
          <w:tcPr>
            <w:tcW w:w="3628" w:type="dxa"/>
            <w:tcBorders>
              <w:bottom w:val="single" w:sz="4" w:space="0" w:color="auto"/>
            </w:tcBorders>
          </w:tcPr>
          <w:p w14:paraId="2DE68C5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Arial"/>
                <w:color w:val="000000"/>
                <w:w w:val="0"/>
              </w:rPr>
              <w:t xml:space="preserve">≤ </w:t>
            </w:r>
            <w:r w:rsidRPr="00ED6B92">
              <w:rPr>
                <w:rFonts w:cs="Helvetica"/>
                <w:color w:val="000000"/>
                <w:w w:val="0"/>
              </w:rPr>
              <w:t>16</w:t>
            </w:r>
          </w:p>
        </w:tc>
        <w:tc>
          <w:tcPr>
            <w:tcW w:w="795" w:type="dxa"/>
            <w:tcBorders>
              <w:bottom w:val="single" w:sz="4" w:space="0" w:color="auto"/>
            </w:tcBorders>
          </w:tcPr>
          <w:p w14:paraId="00A3074E"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05"/>
              </w:rPr>
              <w:t>g</w:t>
            </w:r>
          </w:p>
        </w:tc>
      </w:tr>
      <w:tr w:rsidR="00ED6B92" w:rsidRPr="00ED6B92" w14:paraId="60680B13" w14:textId="77777777" w:rsidTr="00844DEF">
        <w:trPr>
          <w:trHeight w:val="283"/>
        </w:trPr>
        <w:tc>
          <w:tcPr>
            <w:tcW w:w="4932" w:type="dxa"/>
            <w:tcBorders>
              <w:left w:val="nil"/>
              <w:right w:val="nil"/>
            </w:tcBorders>
          </w:tcPr>
          <w:p w14:paraId="26C8B488"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3628" w:type="dxa"/>
            <w:tcBorders>
              <w:left w:val="nil"/>
              <w:right w:val="nil"/>
            </w:tcBorders>
          </w:tcPr>
          <w:p w14:paraId="7CC286C7"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p>
        </w:tc>
        <w:tc>
          <w:tcPr>
            <w:tcW w:w="795" w:type="dxa"/>
            <w:tcBorders>
              <w:left w:val="nil"/>
              <w:right w:val="nil"/>
            </w:tcBorders>
          </w:tcPr>
          <w:p w14:paraId="4DB97FC8"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105"/>
              </w:rPr>
            </w:pPr>
          </w:p>
        </w:tc>
      </w:tr>
      <w:tr w:rsidR="00ED6B92" w:rsidRPr="00ED6B92" w14:paraId="754C1EA6" w14:textId="77777777" w:rsidTr="00844DEF">
        <w:trPr>
          <w:trHeight w:val="340"/>
        </w:trPr>
        <w:tc>
          <w:tcPr>
            <w:tcW w:w="4932" w:type="dxa"/>
          </w:tcPr>
          <w:p w14:paraId="127DB591"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Other Characteristics</w:t>
            </w:r>
          </w:p>
        </w:tc>
        <w:tc>
          <w:tcPr>
            <w:tcW w:w="3628" w:type="dxa"/>
          </w:tcPr>
          <w:p w14:paraId="7BAB3119"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Values</w:t>
            </w:r>
          </w:p>
        </w:tc>
        <w:tc>
          <w:tcPr>
            <w:tcW w:w="795" w:type="dxa"/>
          </w:tcPr>
          <w:p w14:paraId="7187797A"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111"/>
              </w:rPr>
              <w:t>Units</w:t>
            </w:r>
          </w:p>
        </w:tc>
      </w:tr>
      <w:tr w:rsidR="00ED6B92" w:rsidRPr="00ED6B92" w14:paraId="5ACB912A" w14:textId="77777777" w:rsidTr="00844DEF">
        <w:trPr>
          <w:trHeight w:val="283"/>
        </w:trPr>
        <w:tc>
          <w:tcPr>
            <w:tcW w:w="4932" w:type="dxa"/>
          </w:tcPr>
          <w:p w14:paraId="0440C4B6"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Operating Temperature Range</w:t>
            </w:r>
          </w:p>
        </w:tc>
        <w:tc>
          <w:tcPr>
            <w:tcW w:w="3628" w:type="dxa"/>
          </w:tcPr>
          <w:p w14:paraId="43C73E14"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-65 to +165</w:t>
            </w:r>
          </w:p>
        </w:tc>
        <w:tc>
          <w:tcPr>
            <w:tcW w:w="795" w:type="dxa"/>
          </w:tcPr>
          <w:p w14:paraId="4DA55570"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°C</w:t>
            </w:r>
          </w:p>
        </w:tc>
      </w:tr>
      <w:tr w:rsidR="00091819" w:rsidRPr="00ED6B92" w14:paraId="23FCC389" w14:textId="77777777" w:rsidTr="00844DEF">
        <w:trPr>
          <w:trHeight w:val="283"/>
        </w:trPr>
        <w:tc>
          <w:tcPr>
            <w:tcW w:w="4932" w:type="dxa"/>
          </w:tcPr>
          <w:p w14:paraId="05D16DF6" w14:textId="3D69C541" w:rsidR="00091819" w:rsidRPr="00ED6B92" w:rsidRDefault="00091819" w:rsidP="00091819">
            <w:pPr>
              <w:widowControl w:val="0"/>
              <w:suppressAutoHyphens/>
              <w:autoSpaceDE w:val="0"/>
              <w:autoSpaceDN w:val="0"/>
              <w:adjustRightInd w:val="0"/>
              <w:spacing w:after="0" w:line="240" w:lineRule="atLeast"/>
              <w:ind w:left="0" w:right="0"/>
              <w:jc w:val="left"/>
              <w:rPr>
                <w:rFonts w:cs="Helvetica"/>
                <w:color w:val="000000"/>
                <w:w w:val="0"/>
                <w:highlight w:val="yellow"/>
              </w:rPr>
            </w:pPr>
            <w:r w:rsidRPr="00091819">
              <w:rPr>
                <w:highlight w:val="yellow"/>
              </w:rPr>
              <w:t>Seal: Maximum leakage</w:t>
            </w:r>
          </w:p>
        </w:tc>
        <w:tc>
          <w:tcPr>
            <w:tcW w:w="3628" w:type="dxa"/>
          </w:tcPr>
          <w:p w14:paraId="4E742C8A" w14:textId="77777777" w:rsidR="00091819" w:rsidRPr="00ED6B92" w:rsidRDefault="00091819" w:rsidP="00091819">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Not applicable</w:t>
            </w:r>
          </w:p>
        </w:tc>
        <w:tc>
          <w:tcPr>
            <w:tcW w:w="795" w:type="dxa"/>
          </w:tcPr>
          <w:p w14:paraId="59DD907C" w14:textId="77777777" w:rsidR="00091819" w:rsidRPr="00ED6B92" w:rsidRDefault="00091819" w:rsidP="00091819">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w:t>
            </w:r>
          </w:p>
        </w:tc>
      </w:tr>
      <w:tr w:rsidR="00ED6B92" w:rsidRPr="00ED6B92" w14:paraId="634DA3E6" w14:textId="77777777" w:rsidTr="00844DEF">
        <w:trPr>
          <w:trHeight w:val="283"/>
        </w:trPr>
        <w:tc>
          <w:tcPr>
            <w:tcW w:w="4932" w:type="dxa"/>
          </w:tcPr>
          <w:p w14:paraId="32E6141F" w14:textId="77777777" w:rsidR="00ED6B92" w:rsidRPr="00ED6B92" w:rsidRDefault="00ED6B92" w:rsidP="00ED6B92">
            <w:pPr>
              <w:widowControl w:val="0"/>
              <w:suppressAutoHyphens/>
              <w:autoSpaceDE w:val="0"/>
              <w:autoSpaceDN w:val="0"/>
              <w:adjustRightInd w:val="0"/>
              <w:spacing w:after="0" w:line="240" w:lineRule="atLeast"/>
              <w:ind w:left="0" w:right="0"/>
              <w:jc w:val="left"/>
              <w:rPr>
                <w:rFonts w:cs="Helvetica"/>
                <w:color w:val="000000"/>
                <w:w w:val="0"/>
              </w:rPr>
            </w:pPr>
            <w:r w:rsidRPr="00ED6B92">
              <w:rPr>
                <w:rFonts w:cs="Helvetica"/>
                <w:color w:val="000000"/>
                <w:w w:val="0"/>
              </w:rPr>
              <w:t>Solderability</w:t>
            </w:r>
          </w:p>
        </w:tc>
        <w:tc>
          <w:tcPr>
            <w:tcW w:w="3628" w:type="dxa"/>
          </w:tcPr>
          <w:p w14:paraId="3F9EA953"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Helvetica"/>
                <w:color w:val="000000"/>
                <w:w w:val="0"/>
              </w:rPr>
            </w:pPr>
            <w:r w:rsidRPr="00ED6B92">
              <w:rPr>
                <w:rFonts w:cs="Helvetica"/>
                <w:color w:val="000000"/>
                <w:w w:val="0"/>
              </w:rPr>
              <w:t>Not Applicable</w:t>
            </w:r>
          </w:p>
        </w:tc>
        <w:tc>
          <w:tcPr>
            <w:tcW w:w="795" w:type="dxa"/>
          </w:tcPr>
          <w:p w14:paraId="44D2BA9B" w14:textId="77777777" w:rsidR="00ED6B92" w:rsidRPr="00ED6B92" w:rsidRDefault="00ED6B92" w:rsidP="00ED6B92">
            <w:pPr>
              <w:widowControl w:val="0"/>
              <w:suppressAutoHyphens/>
              <w:autoSpaceDE w:val="0"/>
              <w:autoSpaceDN w:val="0"/>
              <w:adjustRightInd w:val="0"/>
              <w:spacing w:after="0" w:line="240" w:lineRule="atLeast"/>
              <w:ind w:left="0" w:right="0"/>
              <w:jc w:val="center"/>
              <w:rPr>
                <w:rFonts w:cs="Arial"/>
                <w:color w:val="000000"/>
                <w:w w:val="0"/>
              </w:rPr>
            </w:pPr>
            <w:r w:rsidRPr="00ED6B92">
              <w:rPr>
                <w:rFonts w:cs="Arial"/>
                <w:color w:val="000000"/>
                <w:w w:val="0"/>
              </w:rPr>
              <w:t>-</w:t>
            </w:r>
          </w:p>
        </w:tc>
      </w:tr>
    </w:tbl>
    <w:p w14:paraId="41E89583" w14:textId="77777777" w:rsidR="00DC2F0F" w:rsidRDefault="00DC2F0F">
      <w:pPr>
        <w:spacing w:after="0" w:line="240" w:lineRule="auto"/>
        <w:ind w:left="0" w:right="0"/>
        <w:jc w:val="left"/>
        <w:rPr>
          <w:bCs/>
          <w:caps/>
          <w:u w:val="single"/>
        </w:rPr>
      </w:pPr>
      <w:r>
        <w:rPr>
          <w:bCs/>
          <w:caps/>
          <w:u w:val="single"/>
        </w:rPr>
        <w:br w:type="page"/>
      </w:r>
    </w:p>
    <w:p w14:paraId="74B12B67" w14:textId="77777777" w:rsidR="00DC2F0F" w:rsidRPr="0037549B" w:rsidRDefault="00DC2F0F" w:rsidP="00DC2F0F">
      <w:pPr>
        <w:keepNext/>
        <w:keepLines/>
        <w:spacing w:after="0"/>
        <w:jc w:val="center"/>
        <w:outlineLvl w:val="1"/>
        <w:rPr>
          <w:b/>
          <w:caps/>
          <w:spacing w:val="5"/>
          <w:u w:val="single"/>
        </w:rPr>
      </w:pPr>
      <w:bookmarkStart w:id="46" w:name="_Toc415577280"/>
      <w:bookmarkStart w:id="47" w:name="_Toc463000926"/>
      <w:bookmarkStart w:id="48" w:name="_Toc509411344"/>
      <w:bookmarkStart w:id="49" w:name="_Toc76977678"/>
      <w:r w:rsidRPr="0037549B">
        <w:rPr>
          <w:b/>
          <w:caps/>
          <w:spacing w:val="5"/>
          <w:u w:val="single"/>
        </w:rPr>
        <w:lastRenderedPageBreak/>
        <w:t>APPENDIX A</w:t>
      </w:r>
      <w:bookmarkEnd w:id="46"/>
      <w:bookmarkEnd w:id="47"/>
      <w:bookmarkEnd w:id="48"/>
      <w:bookmarkEnd w:id="49"/>
    </w:p>
    <w:p w14:paraId="4BDAFCF0" w14:textId="77777777" w:rsidR="00DC2F0F" w:rsidRPr="0037549B" w:rsidRDefault="00DC2F0F" w:rsidP="00DC2F0F">
      <w:pPr>
        <w:keepNext/>
        <w:keepLines/>
        <w:spacing w:after="120" w:line="240" w:lineRule="auto"/>
        <w:ind w:right="0"/>
        <w:jc w:val="center"/>
        <w:rPr>
          <w:caps/>
          <w:u w:val="single"/>
        </w:rPr>
      </w:pPr>
      <w:r w:rsidRPr="0037549B">
        <w:rPr>
          <w:caps/>
          <w:u w:val="single"/>
        </w:rPr>
        <w:t>AGREED DEVIATIONS FOR RADIALL (F)</w:t>
      </w:r>
    </w:p>
    <w:tbl>
      <w:tblPr>
        <w:tblStyle w:val="TableGrid2"/>
        <w:tblW w:w="10490" w:type="dxa"/>
        <w:tblInd w:w="137" w:type="dxa"/>
        <w:tblCellMar>
          <w:left w:w="0" w:type="dxa"/>
          <w:right w:w="0" w:type="dxa"/>
        </w:tblCellMar>
        <w:tblLook w:val="04A0" w:firstRow="1" w:lastRow="0" w:firstColumn="1" w:lastColumn="0" w:noHBand="0" w:noVBand="1"/>
      </w:tblPr>
      <w:tblGrid>
        <w:gridCol w:w="1781"/>
        <w:gridCol w:w="8709"/>
      </w:tblGrid>
      <w:tr w:rsidR="00DC2F0F" w:rsidRPr="0037549B" w14:paraId="59DA36BE" w14:textId="77777777" w:rsidTr="00A535EC">
        <w:trPr>
          <w:cantSplit/>
          <w:trHeight w:val="340"/>
          <w:tblHeader/>
        </w:trPr>
        <w:tc>
          <w:tcPr>
            <w:tcW w:w="1781" w:type="dxa"/>
          </w:tcPr>
          <w:p w14:paraId="2B265A08" w14:textId="77777777" w:rsidR="00DC2F0F" w:rsidRPr="0037549B" w:rsidRDefault="00DC2F0F" w:rsidP="001B79D6">
            <w:pPr>
              <w:widowControl w:val="0"/>
              <w:suppressAutoHyphens/>
              <w:autoSpaceDE w:val="0"/>
              <w:autoSpaceDN w:val="0"/>
              <w:adjustRightInd w:val="0"/>
              <w:spacing w:after="60"/>
              <w:ind w:left="57" w:right="57"/>
              <w:jc w:val="center"/>
              <w:rPr>
                <w:rFonts w:cs="Helvetica"/>
                <w:color w:val="000000"/>
                <w:w w:val="0"/>
              </w:rPr>
            </w:pPr>
            <w:r w:rsidRPr="0037549B">
              <w:rPr>
                <w:rFonts w:cs="Helvetica"/>
                <w:color w:val="000000"/>
                <w:w w:val="0"/>
              </w:rPr>
              <w:t>Items Affected</w:t>
            </w:r>
          </w:p>
        </w:tc>
        <w:tc>
          <w:tcPr>
            <w:tcW w:w="8709" w:type="dxa"/>
          </w:tcPr>
          <w:p w14:paraId="7958AC62" w14:textId="77777777" w:rsidR="00DC2F0F" w:rsidRPr="0037549B" w:rsidRDefault="00DC2F0F" w:rsidP="001B79D6">
            <w:pPr>
              <w:widowControl w:val="0"/>
              <w:suppressAutoHyphens/>
              <w:autoSpaceDE w:val="0"/>
              <w:autoSpaceDN w:val="0"/>
              <w:adjustRightInd w:val="0"/>
              <w:spacing w:after="60"/>
              <w:ind w:left="57" w:right="57"/>
              <w:jc w:val="center"/>
              <w:rPr>
                <w:rFonts w:cs="Helvetica"/>
                <w:color w:val="000000"/>
                <w:w w:val="0"/>
              </w:rPr>
            </w:pPr>
            <w:r w:rsidRPr="0037549B">
              <w:rPr>
                <w:rFonts w:cs="Helvetica"/>
                <w:color w:val="000000"/>
                <w:w w:val="0"/>
              </w:rPr>
              <w:t>Description of Deviations</w:t>
            </w:r>
          </w:p>
        </w:tc>
      </w:tr>
      <w:tr w:rsidR="00416DA7" w:rsidRPr="0037549B" w14:paraId="12285BB4" w14:textId="77777777" w:rsidTr="00C33744">
        <w:trPr>
          <w:trHeight w:val="12137"/>
        </w:trPr>
        <w:tc>
          <w:tcPr>
            <w:tcW w:w="1781" w:type="dxa"/>
          </w:tcPr>
          <w:p w14:paraId="3B5FB63C" w14:textId="6BFCE911" w:rsidR="00416DA7" w:rsidRPr="0037549B" w:rsidRDefault="00416DA7" w:rsidP="001B79D6">
            <w:pPr>
              <w:widowControl w:val="0"/>
              <w:suppressAutoHyphens/>
              <w:autoSpaceDE w:val="0"/>
              <w:autoSpaceDN w:val="0"/>
              <w:adjustRightInd w:val="0"/>
              <w:spacing w:after="60"/>
              <w:ind w:left="57" w:right="57"/>
              <w:jc w:val="left"/>
              <w:rPr>
                <w:rFonts w:cs="Helvetica"/>
                <w:color w:val="000000"/>
                <w:w w:val="0"/>
              </w:rPr>
            </w:pPr>
            <w:r>
              <w:rPr>
                <w:rFonts w:cs="Helvetica"/>
                <w:color w:val="000000"/>
                <w:w w:val="0"/>
              </w:rPr>
              <w:t xml:space="preserve">Para. </w:t>
            </w:r>
            <w:r>
              <w:rPr>
                <w:rFonts w:cs="Helvetica"/>
                <w:color w:val="000000"/>
                <w:w w:val="0"/>
              </w:rPr>
              <w:fldChar w:fldCharType="begin"/>
            </w:r>
            <w:r>
              <w:rPr>
                <w:rFonts w:cs="Helvetica"/>
                <w:color w:val="000000"/>
                <w:w w:val="0"/>
              </w:rPr>
              <w:instrText xml:space="preserve"> REF _Ref76558695 \r \h </w:instrText>
            </w:r>
            <w:r>
              <w:rPr>
                <w:rFonts w:cs="Helvetica"/>
                <w:color w:val="000000"/>
                <w:w w:val="0"/>
              </w:rPr>
            </w:r>
            <w:r>
              <w:rPr>
                <w:rFonts w:cs="Helvetica"/>
                <w:color w:val="000000"/>
                <w:w w:val="0"/>
              </w:rPr>
              <w:fldChar w:fldCharType="separate"/>
            </w:r>
            <w:r w:rsidR="00BB125A">
              <w:rPr>
                <w:rFonts w:cs="Helvetica"/>
                <w:color w:val="000000"/>
                <w:w w:val="0"/>
              </w:rPr>
              <w:t>2.1.1.2</w:t>
            </w:r>
            <w:r>
              <w:rPr>
                <w:rFonts w:cs="Helvetica"/>
                <w:color w:val="000000"/>
                <w:w w:val="0"/>
              </w:rPr>
              <w:fldChar w:fldCharType="end"/>
            </w:r>
            <w:r>
              <w:rPr>
                <w:rFonts w:cs="Helvetica"/>
                <w:color w:val="000000"/>
                <w:w w:val="0"/>
              </w:rPr>
              <w:t xml:space="preserve"> </w:t>
            </w:r>
            <w:r w:rsidRPr="004A267A">
              <w:rPr>
                <w:rFonts w:cs="Helvetica"/>
                <w:color w:val="000000"/>
                <w:w w:val="0"/>
                <w:highlight w:val="yellow"/>
              </w:rPr>
              <w:t>Deviations from Qualification and Periodic Testing – Chart F4</w:t>
            </w:r>
          </w:p>
        </w:tc>
        <w:tc>
          <w:tcPr>
            <w:tcW w:w="8709" w:type="dxa"/>
          </w:tcPr>
          <w:p w14:paraId="42E98908" w14:textId="14235A9D" w:rsidR="00416DA7" w:rsidRDefault="00416DA7" w:rsidP="00A535EC">
            <w:pPr>
              <w:widowControl w:val="0"/>
              <w:suppressAutoHyphens/>
              <w:autoSpaceDE w:val="0"/>
              <w:autoSpaceDN w:val="0"/>
              <w:adjustRightInd w:val="0"/>
              <w:spacing w:after="40"/>
              <w:ind w:left="57" w:right="57"/>
              <w:jc w:val="left"/>
              <w:rPr>
                <w:rFonts w:cs="Helvetica"/>
                <w:color w:val="000000"/>
                <w:w w:val="0"/>
              </w:rPr>
            </w:pPr>
            <w:r w:rsidRPr="0037549B">
              <w:rPr>
                <w:rFonts w:cs="Helvetica"/>
                <w:color w:val="000000"/>
                <w:w w:val="0"/>
              </w:rPr>
              <w:t xml:space="preserve">The test requirements applicable to </w:t>
            </w:r>
            <w:r w:rsidRPr="00A665AD">
              <w:rPr>
                <w:rFonts w:cs="Helvetica"/>
                <w:color w:val="000000"/>
                <w:w w:val="0"/>
                <w:highlight w:val="yellow"/>
              </w:rPr>
              <w:t>Qualification and Periodic Testing</w:t>
            </w:r>
            <w:r w:rsidRPr="00DC2F0F">
              <w:rPr>
                <w:rFonts w:cs="Helvetica"/>
                <w:color w:val="000000"/>
                <w:w w:val="0"/>
              </w:rPr>
              <w:t xml:space="preserve"> </w:t>
            </w:r>
            <w:r w:rsidRPr="0037549B">
              <w:rPr>
                <w:rFonts w:cs="Helvetica"/>
                <w:color w:val="000000"/>
                <w:w w:val="0"/>
              </w:rPr>
              <w:t xml:space="preserve">may be replaced by testing in accordance with Radiall test specification RAD-GEN-CONN-004 as specified in the PID and </w:t>
            </w:r>
            <w:r>
              <w:rPr>
                <w:rFonts w:cs="Helvetica"/>
                <w:color w:val="000000"/>
                <w:w w:val="0"/>
              </w:rPr>
              <w:t>outlined</w:t>
            </w:r>
            <w:r w:rsidRPr="0037549B">
              <w:rPr>
                <w:rFonts w:cs="Helvetica"/>
                <w:color w:val="000000"/>
                <w:w w:val="0"/>
              </w:rPr>
              <w:t xml:space="preserve"> in </w:t>
            </w:r>
            <w:r>
              <w:rPr>
                <w:rFonts w:cs="Helvetica"/>
                <w:color w:val="000000"/>
                <w:w w:val="0"/>
              </w:rPr>
              <w:t xml:space="preserve">the </w:t>
            </w:r>
            <w:r w:rsidRPr="00416DA7">
              <w:rPr>
                <w:rFonts w:cs="Helvetica"/>
                <w:color w:val="000000"/>
                <w:w w:val="0"/>
                <w:highlight w:val="yellow"/>
              </w:rPr>
              <w:t>schedule</w:t>
            </w:r>
            <w:r w:rsidRPr="0037549B">
              <w:rPr>
                <w:rFonts w:cs="Helvetica"/>
                <w:color w:val="000000"/>
                <w:w w:val="0"/>
              </w:rPr>
              <w:t xml:space="preserve"> below. </w:t>
            </w:r>
          </w:p>
          <w:p w14:paraId="06349AAC" w14:textId="1422128E" w:rsidR="00416DA7" w:rsidRDefault="00416DA7" w:rsidP="00A535EC">
            <w:pPr>
              <w:widowControl w:val="0"/>
              <w:suppressAutoHyphens/>
              <w:autoSpaceDE w:val="0"/>
              <w:autoSpaceDN w:val="0"/>
              <w:adjustRightInd w:val="0"/>
              <w:spacing w:after="40"/>
              <w:ind w:left="57" w:right="57"/>
              <w:jc w:val="left"/>
              <w:rPr>
                <w:rFonts w:cs="Helvetica"/>
                <w:color w:val="000000"/>
                <w:w w:val="0"/>
              </w:rPr>
            </w:pPr>
            <w:r w:rsidRPr="0037549B">
              <w:rPr>
                <w:rFonts w:cs="Helvetica"/>
                <w:color w:val="000000"/>
                <w:w w:val="0"/>
              </w:rPr>
              <w:t>For each subgroup, the sample size and</w:t>
            </w:r>
            <w:r>
              <w:rPr>
                <w:rFonts w:cs="Helvetica"/>
                <w:color w:val="000000"/>
                <w:w w:val="0"/>
              </w:rPr>
              <w:t>, for Periodic Testing,</w:t>
            </w:r>
            <w:r w:rsidRPr="0037549B">
              <w:rPr>
                <w:rFonts w:cs="Helvetica"/>
                <w:color w:val="000000"/>
                <w:w w:val="0"/>
              </w:rPr>
              <w:t xml:space="preserve"> the period between successive subgroup testing</w:t>
            </w:r>
            <w:r>
              <w:rPr>
                <w:rFonts w:cs="Helvetica"/>
                <w:color w:val="000000"/>
                <w:w w:val="0"/>
              </w:rPr>
              <w:t>,</w:t>
            </w:r>
            <w:r w:rsidRPr="0037549B">
              <w:rPr>
                <w:rFonts w:cs="Helvetica"/>
                <w:color w:val="000000"/>
                <w:w w:val="0"/>
              </w:rPr>
              <w:t xml:space="preserve"> </w:t>
            </w:r>
            <w:r>
              <w:rPr>
                <w:rFonts w:cs="Helvetica"/>
                <w:color w:val="000000"/>
                <w:w w:val="0"/>
              </w:rPr>
              <w:t>are</w:t>
            </w:r>
            <w:r w:rsidRPr="0037549B">
              <w:rPr>
                <w:rFonts w:cs="Helvetica"/>
                <w:color w:val="000000"/>
                <w:w w:val="0"/>
              </w:rPr>
              <w:t xml:space="preserve"> given in </w:t>
            </w:r>
            <w:r>
              <w:rPr>
                <w:rFonts w:cs="Helvetica"/>
                <w:color w:val="000000"/>
                <w:w w:val="0"/>
              </w:rPr>
              <w:t xml:space="preserve">the </w:t>
            </w:r>
            <w:r w:rsidRPr="00416DA7">
              <w:rPr>
                <w:rFonts w:cs="Helvetica"/>
                <w:color w:val="000000"/>
                <w:w w:val="0"/>
                <w:highlight w:val="yellow"/>
              </w:rPr>
              <w:t>schedule</w:t>
            </w:r>
            <w:r w:rsidRPr="0037549B">
              <w:rPr>
                <w:rFonts w:cs="Helvetica"/>
                <w:color w:val="000000"/>
                <w:w w:val="0"/>
              </w:rPr>
              <w:t>.</w:t>
            </w:r>
          </w:p>
          <w:p w14:paraId="2C85EC45" w14:textId="77777777" w:rsidR="00416DA7" w:rsidRPr="0037549B" w:rsidRDefault="00416DA7" w:rsidP="00A535EC">
            <w:pPr>
              <w:widowControl w:val="0"/>
              <w:suppressAutoHyphens/>
              <w:autoSpaceDE w:val="0"/>
              <w:autoSpaceDN w:val="0"/>
              <w:adjustRightInd w:val="0"/>
              <w:spacing w:after="40"/>
              <w:ind w:left="57" w:right="57"/>
              <w:jc w:val="left"/>
              <w:rPr>
                <w:rFonts w:cs="Helvetica"/>
                <w:color w:val="000000"/>
                <w:w w:val="0"/>
              </w:rPr>
            </w:pPr>
            <w:r w:rsidRPr="0037549B">
              <w:rPr>
                <w:rFonts w:cs="Helvetica"/>
                <w:color w:val="000000"/>
                <w:w w:val="0"/>
              </w:rPr>
              <w:t>No failures are allowed.</w:t>
            </w:r>
          </w:p>
          <w:p w14:paraId="28C5D3F5" w14:textId="766CEFD8" w:rsidR="00416DA7" w:rsidRPr="001B79D6" w:rsidRDefault="00416DA7" w:rsidP="00A535EC">
            <w:pPr>
              <w:widowControl w:val="0"/>
              <w:suppressAutoHyphens/>
              <w:autoSpaceDE w:val="0"/>
              <w:autoSpaceDN w:val="0"/>
              <w:adjustRightInd w:val="0"/>
              <w:spacing w:after="0"/>
              <w:ind w:left="57" w:right="57"/>
              <w:jc w:val="left"/>
              <w:rPr>
                <w:w w:val="0"/>
              </w:rPr>
            </w:pPr>
            <w:r w:rsidRPr="000E421D">
              <w:rPr>
                <w:rFonts w:cs="Helvetica"/>
                <w:b/>
                <w:bCs/>
                <w:color w:val="000000"/>
                <w:w w:val="0"/>
                <w:highlight w:val="yellow"/>
                <w:u w:val="single"/>
              </w:rPr>
              <w:t>NOTE</w:t>
            </w:r>
            <w:r w:rsidRPr="000E421D">
              <w:rPr>
                <w:rFonts w:cs="Helvetica"/>
                <w:color w:val="000000"/>
                <w:w w:val="0"/>
                <w:highlight w:val="yellow"/>
              </w:rPr>
              <w:t xml:space="preserve">: </w:t>
            </w:r>
            <w:r w:rsidRPr="000E421D">
              <w:rPr>
                <w:w w:val="0"/>
                <w:highlight w:val="yellow"/>
              </w:rPr>
              <w:t xml:space="preserve">The test methods and requirements for each test in the </w:t>
            </w:r>
            <w:r w:rsidRPr="00416DA7">
              <w:rPr>
                <w:rFonts w:cs="Helvetica"/>
                <w:color w:val="000000"/>
                <w:w w:val="0"/>
                <w:highlight w:val="yellow"/>
              </w:rPr>
              <w:t xml:space="preserve">schedule </w:t>
            </w:r>
            <w:r w:rsidRPr="00416DA7">
              <w:rPr>
                <w:w w:val="0"/>
                <w:highlight w:val="yellow"/>
              </w:rPr>
              <w:t>a</w:t>
            </w:r>
            <w:r w:rsidRPr="000E421D">
              <w:rPr>
                <w:w w:val="0"/>
                <w:highlight w:val="yellow"/>
              </w:rPr>
              <w:t xml:space="preserve">re as specified in the PID </w:t>
            </w:r>
            <w:r w:rsidRPr="000E421D">
              <w:rPr>
                <w:highlight w:val="yellow"/>
              </w:rPr>
              <w:t>agreed by the ESCC Executive</w:t>
            </w:r>
            <w:r w:rsidRPr="000E421D">
              <w:rPr>
                <w:w w:val="0"/>
                <w:highlight w:val="yellow"/>
              </w:rPr>
              <w:t>.</w:t>
            </w:r>
          </w:p>
          <w:p w14:paraId="48611D05" w14:textId="77777777" w:rsidR="00416DA7" w:rsidRDefault="00416DA7" w:rsidP="000E421D">
            <w:pPr>
              <w:widowControl w:val="0"/>
              <w:suppressAutoHyphens/>
              <w:autoSpaceDE w:val="0"/>
              <w:autoSpaceDN w:val="0"/>
              <w:adjustRightInd w:val="0"/>
              <w:spacing w:before="240" w:after="0"/>
              <w:ind w:left="57" w:right="57"/>
              <w:jc w:val="left"/>
              <w:rPr>
                <w:rStyle w:val="TitleChar"/>
              </w:rPr>
            </w:pPr>
            <w:r w:rsidRPr="0037549B">
              <w:rPr>
                <w:rStyle w:val="TitleChar"/>
              </w:rPr>
              <w:t xml:space="preserve">Qualification and </w:t>
            </w:r>
            <w:r>
              <w:rPr>
                <w:rStyle w:val="TitleChar"/>
              </w:rPr>
              <w:t xml:space="preserve">PERIODIC TESTING </w:t>
            </w:r>
            <w:r w:rsidRPr="00416DA7">
              <w:rPr>
                <w:rStyle w:val="TitleChar"/>
                <w:highlight w:val="yellow"/>
              </w:rPr>
              <w:t>SCHEDULE</w:t>
            </w:r>
          </w:p>
          <w:p w14:paraId="50A31970" w14:textId="77777777" w:rsidR="00416DA7" w:rsidRPr="0037549B" w:rsidRDefault="00416DA7" w:rsidP="00A535EC">
            <w:pPr>
              <w:widowControl w:val="0"/>
              <w:suppressAutoHyphens/>
              <w:autoSpaceDE w:val="0"/>
              <w:autoSpaceDN w:val="0"/>
              <w:adjustRightInd w:val="0"/>
              <w:spacing w:after="60"/>
              <w:ind w:left="57" w:right="57"/>
              <w:jc w:val="left"/>
              <w:rPr>
                <w:rFonts w:cs="Helvetica"/>
                <w:color w:val="000000"/>
                <w:w w:val="0"/>
              </w:rPr>
            </w:pPr>
            <w:r w:rsidRPr="0037549B">
              <w:rPr>
                <w:rFonts w:cs="Helvetica"/>
                <w:color w:val="000000"/>
                <w:w w:val="0"/>
              </w:rPr>
              <w:t>(total 20 connectors representative of the connector range)</w:t>
            </w:r>
          </w:p>
          <w:p w14:paraId="1C13C89D" w14:textId="77777777" w:rsidR="00416DA7" w:rsidRPr="0037549B" w:rsidRDefault="00416DA7" w:rsidP="00A535EC">
            <w:pPr>
              <w:pStyle w:val="ListParagraph"/>
              <w:numPr>
                <w:ilvl w:val="0"/>
                <w:numId w:val="37"/>
              </w:numPr>
              <w:spacing w:before="60" w:after="40"/>
              <w:ind w:left="414" w:hanging="357"/>
              <w:contextualSpacing w:val="0"/>
              <w:rPr>
                <w:w w:val="0"/>
              </w:rPr>
            </w:pPr>
            <w:r w:rsidRPr="0037549B">
              <w:rPr>
                <w:w w:val="0"/>
                <w:u w:val="single"/>
              </w:rPr>
              <w:t>Subgroup I</w:t>
            </w:r>
            <w:r w:rsidRPr="0037549B">
              <w:rPr>
                <w:w w:val="0"/>
              </w:rPr>
              <w:t xml:space="preserve"> (8 connectors; 24 month period)</w:t>
            </w:r>
          </w:p>
          <w:p w14:paraId="3E03EA3B"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Endurance: 50 mating/unmating cycles</w:t>
            </w:r>
          </w:p>
          <w:p w14:paraId="373D9FF1" w14:textId="77777777" w:rsidR="00416DA7" w:rsidRPr="00150E30" w:rsidRDefault="00416DA7" w:rsidP="00150E30">
            <w:pPr>
              <w:pStyle w:val="ListParagraph"/>
              <w:numPr>
                <w:ilvl w:val="1"/>
                <w:numId w:val="37"/>
              </w:numPr>
              <w:spacing w:after="100" w:afterAutospacing="1"/>
              <w:ind w:left="757"/>
              <w:contextualSpacing w:val="0"/>
              <w:rPr>
                <w:w w:val="0"/>
                <w:highlight w:val="yellow"/>
              </w:rPr>
            </w:pPr>
            <w:r w:rsidRPr="00150E30">
              <w:rPr>
                <w:w w:val="0"/>
                <w:highlight w:val="yellow"/>
              </w:rPr>
              <w:t xml:space="preserve">Vibration: </w:t>
            </w:r>
            <w:r>
              <w:rPr>
                <w:w w:val="0"/>
                <w:highlight w:val="yellow"/>
              </w:rPr>
              <w:t>S</w:t>
            </w:r>
            <w:r w:rsidRPr="00150E30">
              <w:rPr>
                <w:w w:val="0"/>
                <w:highlight w:val="yellow"/>
              </w:rPr>
              <w:t xml:space="preserve">ine and </w:t>
            </w:r>
            <w:r>
              <w:rPr>
                <w:w w:val="0"/>
                <w:highlight w:val="yellow"/>
              </w:rPr>
              <w:t>R</w:t>
            </w:r>
            <w:r w:rsidRPr="00150E30">
              <w:rPr>
                <w:w w:val="0"/>
                <w:highlight w:val="yellow"/>
              </w:rPr>
              <w:t xml:space="preserve">andom </w:t>
            </w:r>
          </w:p>
          <w:p w14:paraId="522DB778" w14:textId="77777777" w:rsidR="00416DA7" w:rsidRPr="00150E30" w:rsidRDefault="00416DA7" w:rsidP="00A535EC">
            <w:pPr>
              <w:pStyle w:val="ListParagraph"/>
              <w:numPr>
                <w:ilvl w:val="1"/>
                <w:numId w:val="37"/>
              </w:numPr>
              <w:spacing w:after="100" w:afterAutospacing="1"/>
              <w:ind w:left="757"/>
              <w:contextualSpacing w:val="0"/>
              <w:rPr>
                <w:w w:val="0"/>
                <w:highlight w:val="yellow"/>
              </w:rPr>
            </w:pPr>
            <w:r w:rsidRPr="00150E30">
              <w:rPr>
                <w:w w:val="0"/>
                <w:highlight w:val="yellow"/>
              </w:rPr>
              <w:t>Mechanical Shock</w:t>
            </w:r>
          </w:p>
          <w:p w14:paraId="3EE4450B"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Rapid Change of Temperature</w:t>
            </w:r>
          </w:p>
          <w:p w14:paraId="563997A7"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Endurance: 450 mating/unmating cycles</w:t>
            </w:r>
          </w:p>
          <w:p w14:paraId="7A7BC7A4"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Permanence of Marking</w:t>
            </w:r>
          </w:p>
          <w:p w14:paraId="79A6E6F2"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External Visual Inspection</w:t>
            </w:r>
          </w:p>
          <w:p w14:paraId="12F6C23C"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DPA (on 2 connectors)</w:t>
            </w:r>
          </w:p>
          <w:p w14:paraId="1F863611" w14:textId="77777777" w:rsidR="00416DA7" w:rsidRPr="0037549B" w:rsidRDefault="00416DA7" w:rsidP="00AB141A">
            <w:pPr>
              <w:pStyle w:val="ListParagraph"/>
              <w:numPr>
                <w:ilvl w:val="0"/>
                <w:numId w:val="37"/>
              </w:numPr>
              <w:spacing w:before="120" w:after="40"/>
              <w:ind w:left="414" w:hanging="357"/>
              <w:contextualSpacing w:val="0"/>
              <w:rPr>
                <w:w w:val="0"/>
              </w:rPr>
            </w:pPr>
            <w:r w:rsidRPr="0037549B">
              <w:rPr>
                <w:w w:val="0"/>
                <w:u w:val="single"/>
              </w:rPr>
              <w:t>Subgroup II</w:t>
            </w:r>
            <w:r w:rsidRPr="0037549B">
              <w:rPr>
                <w:w w:val="0"/>
              </w:rPr>
              <w:t xml:space="preserve"> (6 connectors; 12 month period)</w:t>
            </w:r>
          </w:p>
          <w:p w14:paraId="7AD4DB7A"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RF Insertion Loss</w:t>
            </w:r>
          </w:p>
          <w:p w14:paraId="52F4C517"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VSWR</w:t>
            </w:r>
          </w:p>
          <w:p w14:paraId="1339E13E"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Coupling Proof Torque</w:t>
            </w:r>
          </w:p>
          <w:p w14:paraId="2E82D1DB"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Mating/Unmating Forces</w:t>
            </w:r>
          </w:p>
          <w:p w14:paraId="6BB9793A"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Contact Resistance</w:t>
            </w:r>
          </w:p>
          <w:p w14:paraId="456C8887"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External Visual Inspection</w:t>
            </w:r>
          </w:p>
          <w:p w14:paraId="6FBE7097" w14:textId="77777777" w:rsidR="00416DA7" w:rsidRPr="0037549B" w:rsidRDefault="00416DA7" w:rsidP="00AB141A">
            <w:pPr>
              <w:pStyle w:val="ListParagraph"/>
              <w:numPr>
                <w:ilvl w:val="0"/>
                <w:numId w:val="37"/>
              </w:numPr>
              <w:spacing w:before="120" w:after="40"/>
              <w:ind w:left="414" w:hanging="357"/>
              <w:contextualSpacing w:val="0"/>
              <w:rPr>
                <w:w w:val="0"/>
              </w:rPr>
            </w:pPr>
            <w:r w:rsidRPr="0037549B">
              <w:rPr>
                <w:w w:val="0"/>
                <w:u w:val="single"/>
              </w:rPr>
              <w:t>Subgroup III</w:t>
            </w:r>
            <w:r w:rsidRPr="0037549B">
              <w:rPr>
                <w:w w:val="0"/>
              </w:rPr>
              <w:t xml:space="preserve"> (4 connectors per type; 24 month period)</w:t>
            </w:r>
          </w:p>
          <w:p w14:paraId="77F250FB"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Residual Magnetism</w:t>
            </w:r>
          </w:p>
          <w:p w14:paraId="26199E67"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Soldering Proof</w:t>
            </w:r>
          </w:p>
          <w:p w14:paraId="3FDE9A94"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RF Leakage</w:t>
            </w:r>
          </w:p>
          <w:p w14:paraId="59DCEC57"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High Temperature Storage</w:t>
            </w:r>
          </w:p>
          <w:p w14:paraId="0B63B7E0" w14:textId="77777777" w:rsidR="00416DA7" w:rsidRPr="0037549B" w:rsidRDefault="00416DA7" w:rsidP="00A535EC">
            <w:pPr>
              <w:pStyle w:val="ListParagraph"/>
              <w:numPr>
                <w:ilvl w:val="1"/>
                <w:numId w:val="37"/>
              </w:numPr>
              <w:spacing w:after="100" w:afterAutospacing="1"/>
              <w:ind w:left="757"/>
              <w:contextualSpacing w:val="0"/>
              <w:rPr>
                <w:w w:val="0"/>
              </w:rPr>
            </w:pPr>
            <w:r w:rsidRPr="0037549B">
              <w:rPr>
                <w:w w:val="0"/>
              </w:rPr>
              <w:t>External Visual Inspection</w:t>
            </w:r>
          </w:p>
          <w:p w14:paraId="0B91BFEE" w14:textId="77777777" w:rsidR="00416DA7" w:rsidRPr="0037549B" w:rsidRDefault="00416DA7" w:rsidP="00AB141A">
            <w:pPr>
              <w:pStyle w:val="ListParagraph"/>
              <w:keepNext/>
              <w:numPr>
                <w:ilvl w:val="0"/>
                <w:numId w:val="37"/>
              </w:numPr>
              <w:spacing w:before="120" w:after="40"/>
              <w:ind w:left="414" w:hanging="357"/>
              <w:contextualSpacing w:val="0"/>
              <w:rPr>
                <w:w w:val="0"/>
              </w:rPr>
            </w:pPr>
            <w:r w:rsidRPr="0037549B">
              <w:rPr>
                <w:w w:val="0"/>
                <w:u w:val="single"/>
              </w:rPr>
              <w:t>Subgroup IV</w:t>
            </w:r>
            <w:r w:rsidRPr="0037549B">
              <w:rPr>
                <w:w w:val="0"/>
              </w:rPr>
              <w:t xml:space="preserve"> (2 connectors; 24 month period)</w:t>
            </w:r>
            <w:r>
              <w:rPr>
                <w:w w:val="0"/>
              </w:rPr>
              <w:t xml:space="preserve"> </w:t>
            </w:r>
            <w:r w:rsidRPr="0037549B">
              <w:rPr>
                <w:w w:val="0"/>
              </w:rPr>
              <w:t>(Note 1)</w:t>
            </w:r>
          </w:p>
          <w:p w14:paraId="717CBFBC" w14:textId="77777777" w:rsidR="00416DA7" w:rsidRPr="0037549B" w:rsidRDefault="00416DA7" w:rsidP="00A535EC">
            <w:pPr>
              <w:pStyle w:val="ListParagraph"/>
              <w:keepNext/>
              <w:numPr>
                <w:ilvl w:val="1"/>
                <w:numId w:val="37"/>
              </w:numPr>
              <w:spacing w:after="100" w:afterAutospacing="1"/>
              <w:ind w:left="757"/>
              <w:contextualSpacing w:val="0"/>
              <w:rPr>
                <w:w w:val="0"/>
              </w:rPr>
            </w:pPr>
            <w:r w:rsidRPr="0037549B">
              <w:rPr>
                <w:w w:val="0"/>
              </w:rPr>
              <w:t>Multipactor</w:t>
            </w:r>
          </w:p>
          <w:p w14:paraId="59D48AED" w14:textId="77777777" w:rsidR="00416DA7" w:rsidRPr="0037549B" w:rsidRDefault="00416DA7" w:rsidP="00A535EC">
            <w:pPr>
              <w:pStyle w:val="ListParagraph"/>
              <w:keepNext/>
              <w:numPr>
                <w:ilvl w:val="1"/>
                <w:numId w:val="37"/>
              </w:numPr>
              <w:spacing w:after="100" w:afterAutospacing="1"/>
              <w:ind w:left="757"/>
              <w:contextualSpacing w:val="0"/>
              <w:rPr>
                <w:w w:val="0"/>
              </w:rPr>
            </w:pPr>
            <w:r w:rsidRPr="0037549B">
              <w:rPr>
                <w:w w:val="0"/>
              </w:rPr>
              <w:t>Power Handling</w:t>
            </w:r>
          </w:p>
          <w:p w14:paraId="49E29B36" w14:textId="77777777" w:rsidR="00416DA7" w:rsidRPr="0037549B" w:rsidRDefault="00416DA7" w:rsidP="00A535EC">
            <w:pPr>
              <w:pStyle w:val="ListParagraph"/>
              <w:keepNext/>
              <w:numPr>
                <w:ilvl w:val="1"/>
                <w:numId w:val="37"/>
              </w:numPr>
              <w:spacing w:after="100" w:afterAutospacing="1"/>
              <w:ind w:left="757"/>
              <w:contextualSpacing w:val="0"/>
              <w:rPr>
                <w:w w:val="0"/>
              </w:rPr>
            </w:pPr>
            <w:r w:rsidRPr="0037549B">
              <w:rPr>
                <w:w w:val="0"/>
              </w:rPr>
              <w:t>Corona</w:t>
            </w:r>
          </w:p>
          <w:p w14:paraId="15693CCA" w14:textId="77777777" w:rsidR="00416DA7" w:rsidRPr="0037549B" w:rsidRDefault="00416DA7" w:rsidP="00A535EC">
            <w:pPr>
              <w:pStyle w:val="ListParagraph"/>
              <w:numPr>
                <w:ilvl w:val="1"/>
                <w:numId w:val="37"/>
              </w:numPr>
              <w:spacing w:after="0"/>
              <w:ind w:left="757"/>
              <w:contextualSpacing w:val="0"/>
              <w:rPr>
                <w:w w:val="0"/>
              </w:rPr>
            </w:pPr>
            <w:r w:rsidRPr="0037549B">
              <w:rPr>
                <w:w w:val="0"/>
              </w:rPr>
              <w:t>External Visual Inspection</w:t>
            </w:r>
          </w:p>
          <w:p w14:paraId="014DC084" w14:textId="77777777" w:rsidR="00416DA7" w:rsidRPr="0037549B" w:rsidRDefault="00416DA7" w:rsidP="00AB141A">
            <w:pPr>
              <w:pStyle w:val="NOTES"/>
              <w:spacing w:before="120" w:after="60" w:line="276" w:lineRule="auto"/>
              <w:ind w:left="57" w:right="57" w:firstLine="0"/>
              <w:rPr>
                <w:w w:val="0"/>
              </w:rPr>
            </w:pPr>
            <w:r w:rsidRPr="0037549B">
              <w:rPr>
                <w:w w:val="0"/>
              </w:rPr>
              <w:t>NOTES:</w:t>
            </w:r>
          </w:p>
          <w:p w14:paraId="3DB98B78" w14:textId="1EDF4519" w:rsidR="00416DA7" w:rsidRPr="0037549B" w:rsidRDefault="00416DA7" w:rsidP="00AB141A">
            <w:pPr>
              <w:pStyle w:val="ListParagraph"/>
              <w:numPr>
                <w:ilvl w:val="0"/>
                <w:numId w:val="39"/>
              </w:numPr>
              <w:spacing w:after="120"/>
              <w:ind w:left="417" w:right="57"/>
              <w:rPr>
                <w:rFonts w:cs="Helvetica"/>
                <w:color w:val="000000"/>
                <w:w w:val="0"/>
              </w:rPr>
            </w:pPr>
            <w:r w:rsidRPr="00AB141A">
              <w:rPr>
                <w:highlight w:val="yellow"/>
              </w:rPr>
              <w:t>Subgroup IV testing is not required to be performed during Periodic Testing if there has been no change in the materials, processes or design, or sub-contractor, of the component since qualification.</w:t>
            </w:r>
          </w:p>
        </w:tc>
      </w:tr>
    </w:tbl>
    <w:p w14:paraId="5951E08F" w14:textId="77777777" w:rsidR="00ED6B92" w:rsidRDefault="00ED6B92" w:rsidP="00A535EC">
      <w:pPr>
        <w:spacing w:after="0" w:line="240" w:lineRule="auto"/>
        <w:ind w:left="0" w:right="0"/>
        <w:jc w:val="left"/>
        <w:rPr>
          <w:bCs/>
          <w:caps/>
          <w:u w:val="single"/>
        </w:rPr>
      </w:pPr>
    </w:p>
    <w:bookmarkEnd w:id="43"/>
    <w:sectPr w:rsidR="00ED6B92" w:rsidSect="00EC3F66">
      <w:headerReference w:type="default" r:id="rId40"/>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1FBBD" w14:textId="77777777" w:rsidR="003936D4" w:rsidRDefault="003936D4" w:rsidP="000347F0">
      <w:pPr>
        <w:spacing w:after="0" w:line="240" w:lineRule="auto"/>
      </w:pPr>
      <w:r>
        <w:separator/>
      </w:r>
    </w:p>
    <w:p w14:paraId="7983780B" w14:textId="77777777" w:rsidR="003936D4" w:rsidRDefault="003936D4"/>
  </w:endnote>
  <w:endnote w:type="continuationSeparator" w:id="0">
    <w:p w14:paraId="1BD07CCB" w14:textId="77777777" w:rsidR="003936D4" w:rsidRDefault="003936D4" w:rsidP="000347F0">
      <w:pPr>
        <w:spacing w:after="0" w:line="240" w:lineRule="auto"/>
      </w:pPr>
      <w:r>
        <w:continuationSeparator/>
      </w:r>
    </w:p>
    <w:p w14:paraId="2850423A" w14:textId="77777777" w:rsidR="003936D4" w:rsidRDefault="003936D4"/>
  </w:endnote>
  <w:endnote w:type="continuationNotice" w:id="1">
    <w:p w14:paraId="47A78E10" w14:textId="77777777" w:rsidR="00FF328F" w:rsidRDefault="00FF32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49A65" w14:textId="77777777" w:rsidR="003936D4" w:rsidRDefault="003936D4" w:rsidP="000347F0">
      <w:pPr>
        <w:spacing w:after="0" w:line="240" w:lineRule="auto"/>
      </w:pPr>
      <w:r>
        <w:separator/>
      </w:r>
    </w:p>
    <w:p w14:paraId="28C3F43A" w14:textId="77777777" w:rsidR="003936D4" w:rsidRDefault="003936D4"/>
  </w:footnote>
  <w:footnote w:type="continuationSeparator" w:id="0">
    <w:p w14:paraId="5B24AD58" w14:textId="77777777" w:rsidR="003936D4" w:rsidRDefault="003936D4" w:rsidP="000347F0">
      <w:pPr>
        <w:spacing w:after="0" w:line="240" w:lineRule="auto"/>
      </w:pPr>
      <w:r>
        <w:continuationSeparator/>
      </w:r>
    </w:p>
    <w:p w14:paraId="291AF3AB" w14:textId="77777777" w:rsidR="003936D4" w:rsidRDefault="003936D4"/>
  </w:footnote>
  <w:footnote w:type="continuationNotice" w:id="1">
    <w:p w14:paraId="266F5204" w14:textId="77777777" w:rsidR="00FF328F" w:rsidRDefault="00FF32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28" w:type="dxa"/>
      <w:tblLook w:val="04A0" w:firstRow="1" w:lastRow="0" w:firstColumn="1" w:lastColumn="0" w:noHBand="0" w:noVBand="1"/>
    </w:tblPr>
    <w:tblGrid>
      <w:gridCol w:w="3559"/>
      <w:gridCol w:w="3930"/>
      <w:gridCol w:w="2839"/>
    </w:tblGrid>
    <w:tr w:rsidR="003936D4" w:rsidRPr="000347F0" w14:paraId="6D68D207" w14:textId="77777777" w:rsidTr="00091819">
      <w:trPr>
        <w:trHeight w:val="482"/>
      </w:trPr>
      <w:tc>
        <w:tcPr>
          <w:tcW w:w="3559"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30" w:type="dxa"/>
          <w:shd w:val="clear" w:color="auto" w:fill="auto"/>
        </w:tcPr>
        <w:p w14:paraId="6D68D203" w14:textId="77777777" w:rsidR="003936D4" w:rsidRDefault="003936D4" w:rsidP="002645DB">
          <w:pPr>
            <w:ind w:left="-10"/>
            <w:jc w:val="center"/>
          </w:pPr>
          <w:r>
            <w:t>ESCC Detail Specification</w:t>
          </w:r>
        </w:p>
        <w:p w14:paraId="6D68D204" w14:textId="44D450FC" w:rsidR="003936D4" w:rsidRPr="00437498" w:rsidRDefault="003936D4" w:rsidP="00E13394">
          <w:pPr>
            <w:spacing w:after="0"/>
            <w:ind w:left="-10"/>
            <w:jc w:val="center"/>
          </w:pPr>
          <w:r w:rsidRPr="00437498">
            <w:t>No. 3</w:t>
          </w:r>
          <w:r>
            <w:t>402</w:t>
          </w:r>
          <w:r w:rsidR="00FA7347">
            <w:t>/</w:t>
          </w:r>
          <w:r>
            <w:t>0</w:t>
          </w:r>
          <w:r w:rsidR="00E67A16">
            <w:t>2</w:t>
          </w:r>
          <w:r w:rsidR="007565B5">
            <w:t>7</w:t>
          </w:r>
        </w:p>
      </w:tc>
      <w:tc>
        <w:tcPr>
          <w:tcW w:w="2839" w:type="dxa"/>
          <w:shd w:val="clear" w:color="auto" w:fill="auto"/>
        </w:tcPr>
        <w:p w14:paraId="6D68D205" w14:textId="77777777"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Pr>
              <w:noProof/>
            </w:rPr>
            <w:t>18</w:t>
          </w:r>
          <w:r w:rsidRPr="00400509">
            <w:fldChar w:fldCharType="end"/>
          </w:r>
        </w:p>
        <w:p w14:paraId="6D68D206" w14:textId="7958E317" w:rsidR="003936D4" w:rsidRPr="00BD3A1C" w:rsidRDefault="003936D4" w:rsidP="00652DE9">
          <w:pPr>
            <w:spacing w:after="0"/>
            <w:ind w:left="1026"/>
            <w:jc w:val="left"/>
          </w:pPr>
          <w:r w:rsidRPr="00FA7347">
            <w:rPr>
              <w:highlight w:val="yellow"/>
            </w:rPr>
            <w:t xml:space="preserve">ISSUE </w:t>
          </w:r>
          <w:r w:rsidR="007565B5">
            <w:rPr>
              <w:highlight w:val="yellow"/>
            </w:rPr>
            <w:t>3</w:t>
          </w:r>
          <w:r w:rsidRPr="00FA7347">
            <w:rPr>
              <w:highlight w:val="yellow"/>
            </w:rPr>
            <w:t xml:space="preserve"> Dft 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0200427"/>
    <w:multiLevelType w:val="hybridMultilevel"/>
    <w:tmpl w:val="1226B36A"/>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81C234B"/>
    <w:multiLevelType w:val="hybridMultilevel"/>
    <w:tmpl w:val="41608BC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0C61D96"/>
    <w:multiLevelType w:val="hybridMultilevel"/>
    <w:tmpl w:val="61B25E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55AE37DD"/>
    <w:multiLevelType w:val="hybridMultilevel"/>
    <w:tmpl w:val="FF2860C8"/>
    <w:lvl w:ilvl="0" w:tplc="D65E7E1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3AF00BE"/>
    <w:multiLevelType w:val="hybridMultilevel"/>
    <w:tmpl w:val="2E0846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5621F35"/>
    <w:multiLevelType w:val="hybridMultilevel"/>
    <w:tmpl w:val="FD987D3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71B33BD"/>
    <w:multiLevelType w:val="hybridMultilevel"/>
    <w:tmpl w:val="152827D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7253598"/>
    <w:multiLevelType w:val="hybridMultilevel"/>
    <w:tmpl w:val="A7829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2E2DB1"/>
    <w:multiLevelType w:val="hybridMultilevel"/>
    <w:tmpl w:val="30BCF3A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25C12EA"/>
    <w:multiLevelType w:val="hybridMultilevel"/>
    <w:tmpl w:val="B808B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17"/>
  </w:num>
  <w:num w:numId="6">
    <w:abstractNumId w:val="8"/>
  </w:num>
  <w:num w:numId="7">
    <w:abstractNumId w:val="9"/>
  </w:num>
  <w:num w:numId="8">
    <w:abstractNumId w:val="7"/>
  </w:num>
  <w:num w:numId="9">
    <w:abstractNumId w:val="11"/>
  </w:num>
  <w:num w:numId="10">
    <w:abstractNumId w:val="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3"/>
  </w:num>
  <w:num w:numId="31">
    <w:abstractNumId w:val="10"/>
  </w:num>
  <w:num w:numId="32">
    <w:abstractNumId w:val="15"/>
  </w:num>
  <w:num w:numId="3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2"/>
  </w:num>
  <w:num w:numId="36">
    <w:abstractNumId w:val="13"/>
  </w:num>
  <w:num w:numId="37">
    <w:abstractNumId w:val="12"/>
  </w:num>
  <w:num w:numId="38">
    <w:abstractNumId w:val="16"/>
  </w:num>
  <w:num w:numId="39">
    <w:abstractNumId w:val="6"/>
  </w:num>
  <w:num w:numId="40">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7C6"/>
    <w:rsid w:val="00000A87"/>
    <w:rsid w:val="00001AB7"/>
    <w:rsid w:val="00003B98"/>
    <w:rsid w:val="00005BD6"/>
    <w:rsid w:val="00011136"/>
    <w:rsid w:val="00015FBD"/>
    <w:rsid w:val="000347F0"/>
    <w:rsid w:val="000347F7"/>
    <w:rsid w:val="00036C74"/>
    <w:rsid w:val="00040BFC"/>
    <w:rsid w:val="000443B2"/>
    <w:rsid w:val="00044AE8"/>
    <w:rsid w:val="000501EE"/>
    <w:rsid w:val="00050930"/>
    <w:rsid w:val="00052054"/>
    <w:rsid w:val="000767A9"/>
    <w:rsid w:val="00091819"/>
    <w:rsid w:val="00092D26"/>
    <w:rsid w:val="000A0A84"/>
    <w:rsid w:val="000B1B81"/>
    <w:rsid w:val="000B5034"/>
    <w:rsid w:val="000B533A"/>
    <w:rsid w:val="000B6965"/>
    <w:rsid w:val="000B75BB"/>
    <w:rsid w:val="000C7CC3"/>
    <w:rsid w:val="000D74F1"/>
    <w:rsid w:val="000E05E5"/>
    <w:rsid w:val="000E2B1A"/>
    <w:rsid w:val="000E3B66"/>
    <w:rsid w:val="000E421D"/>
    <w:rsid w:val="000F55F1"/>
    <w:rsid w:val="000F7F18"/>
    <w:rsid w:val="00100DB5"/>
    <w:rsid w:val="001010C2"/>
    <w:rsid w:val="00120062"/>
    <w:rsid w:val="00122374"/>
    <w:rsid w:val="0014030C"/>
    <w:rsid w:val="00142F92"/>
    <w:rsid w:val="00150E30"/>
    <w:rsid w:val="00153A31"/>
    <w:rsid w:val="001545A2"/>
    <w:rsid w:val="00161A7E"/>
    <w:rsid w:val="001659B4"/>
    <w:rsid w:val="00170DF8"/>
    <w:rsid w:val="001735DC"/>
    <w:rsid w:val="001748FB"/>
    <w:rsid w:val="0017498A"/>
    <w:rsid w:val="001812D4"/>
    <w:rsid w:val="00181D2B"/>
    <w:rsid w:val="00184E38"/>
    <w:rsid w:val="001938F8"/>
    <w:rsid w:val="001A5E76"/>
    <w:rsid w:val="001B1A17"/>
    <w:rsid w:val="001B3CB0"/>
    <w:rsid w:val="001B3FD4"/>
    <w:rsid w:val="001B691E"/>
    <w:rsid w:val="001B79D6"/>
    <w:rsid w:val="001D6644"/>
    <w:rsid w:val="001D6AA2"/>
    <w:rsid w:val="001E3479"/>
    <w:rsid w:val="001F0D61"/>
    <w:rsid w:val="001F499B"/>
    <w:rsid w:val="00200E93"/>
    <w:rsid w:val="00205255"/>
    <w:rsid w:val="00205471"/>
    <w:rsid w:val="002055E9"/>
    <w:rsid w:val="002076F9"/>
    <w:rsid w:val="00210C49"/>
    <w:rsid w:val="002129EA"/>
    <w:rsid w:val="00215F90"/>
    <w:rsid w:val="002254E0"/>
    <w:rsid w:val="0023163D"/>
    <w:rsid w:val="0023568E"/>
    <w:rsid w:val="0024072A"/>
    <w:rsid w:val="00241992"/>
    <w:rsid w:val="00242D6D"/>
    <w:rsid w:val="002430B6"/>
    <w:rsid w:val="0024793D"/>
    <w:rsid w:val="00253807"/>
    <w:rsid w:val="002544D3"/>
    <w:rsid w:val="002645DB"/>
    <w:rsid w:val="00273CF5"/>
    <w:rsid w:val="00273D62"/>
    <w:rsid w:val="00280E06"/>
    <w:rsid w:val="00281F0F"/>
    <w:rsid w:val="002877CE"/>
    <w:rsid w:val="002A12AF"/>
    <w:rsid w:val="002A1A60"/>
    <w:rsid w:val="002A25EE"/>
    <w:rsid w:val="002A2A68"/>
    <w:rsid w:val="002A45F6"/>
    <w:rsid w:val="002B2AF5"/>
    <w:rsid w:val="002B2B92"/>
    <w:rsid w:val="002C2E27"/>
    <w:rsid w:val="002D0BAC"/>
    <w:rsid w:val="002D0CA6"/>
    <w:rsid w:val="002D1A0C"/>
    <w:rsid w:val="002D561B"/>
    <w:rsid w:val="002D5CD9"/>
    <w:rsid w:val="002E31BB"/>
    <w:rsid w:val="002E7118"/>
    <w:rsid w:val="002F1B01"/>
    <w:rsid w:val="00300153"/>
    <w:rsid w:val="00307B3B"/>
    <w:rsid w:val="00310133"/>
    <w:rsid w:val="00311193"/>
    <w:rsid w:val="00327694"/>
    <w:rsid w:val="0033531B"/>
    <w:rsid w:val="00347114"/>
    <w:rsid w:val="00350C56"/>
    <w:rsid w:val="0035425C"/>
    <w:rsid w:val="003554B2"/>
    <w:rsid w:val="00375E0C"/>
    <w:rsid w:val="0038194B"/>
    <w:rsid w:val="00384528"/>
    <w:rsid w:val="00386EEE"/>
    <w:rsid w:val="003936D4"/>
    <w:rsid w:val="0039577F"/>
    <w:rsid w:val="00395B28"/>
    <w:rsid w:val="00396266"/>
    <w:rsid w:val="0039648A"/>
    <w:rsid w:val="003970CC"/>
    <w:rsid w:val="003A2F97"/>
    <w:rsid w:val="003A3DC8"/>
    <w:rsid w:val="003B143F"/>
    <w:rsid w:val="003B4AF9"/>
    <w:rsid w:val="003B674F"/>
    <w:rsid w:val="003C56F7"/>
    <w:rsid w:val="003D46F5"/>
    <w:rsid w:val="003D6605"/>
    <w:rsid w:val="003E2B77"/>
    <w:rsid w:val="003E428F"/>
    <w:rsid w:val="003E5108"/>
    <w:rsid w:val="003F192B"/>
    <w:rsid w:val="003F1E5F"/>
    <w:rsid w:val="00400509"/>
    <w:rsid w:val="004014BA"/>
    <w:rsid w:val="004028C7"/>
    <w:rsid w:val="00406597"/>
    <w:rsid w:val="00416DA7"/>
    <w:rsid w:val="00420029"/>
    <w:rsid w:val="00421482"/>
    <w:rsid w:val="0043522B"/>
    <w:rsid w:val="00437498"/>
    <w:rsid w:val="00443EED"/>
    <w:rsid w:val="004567BB"/>
    <w:rsid w:val="0046280C"/>
    <w:rsid w:val="00463341"/>
    <w:rsid w:val="004670DA"/>
    <w:rsid w:val="004763F9"/>
    <w:rsid w:val="00477D04"/>
    <w:rsid w:val="00484D4B"/>
    <w:rsid w:val="00491EC9"/>
    <w:rsid w:val="004A267A"/>
    <w:rsid w:val="004A4562"/>
    <w:rsid w:val="004A520C"/>
    <w:rsid w:val="004C63BC"/>
    <w:rsid w:val="004D13D8"/>
    <w:rsid w:val="004D5759"/>
    <w:rsid w:val="004D57DA"/>
    <w:rsid w:val="004E1558"/>
    <w:rsid w:val="004E18FA"/>
    <w:rsid w:val="004E5473"/>
    <w:rsid w:val="004E774D"/>
    <w:rsid w:val="004F38A7"/>
    <w:rsid w:val="004F5CD0"/>
    <w:rsid w:val="00511D89"/>
    <w:rsid w:val="00521AE2"/>
    <w:rsid w:val="005220D3"/>
    <w:rsid w:val="00532B5A"/>
    <w:rsid w:val="00543F18"/>
    <w:rsid w:val="00552FAD"/>
    <w:rsid w:val="00566FEA"/>
    <w:rsid w:val="00583062"/>
    <w:rsid w:val="00595A75"/>
    <w:rsid w:val="005A06F9"/>
    <w:rsid w:val="005A757D"/>
    <w:rsid w:val="005B348D"/>
    <w:rsid w:val="005B703E"/>
    <w:rsid w:val="005C67B8"/>
    <w:rsid w:val="005D357E"/>
    <w:rsid w:val="005D64EC"/>
    <w:rsid w:val="005E049B"/>
    <w:rsid w:val="005E12DF"/>
    <w:rsid w:val="005E728B"/>
    <w:rsid w:val="005F48D1"/>
    <w:rsid w:val="00600AAD"/>
    <w:rsid w:val="00602C8F"/>
    <w:rsid w:val="00603983"/>
    <w:rsid w:val="00604095"/>
    <w:rsid w:val="006049C0"/>
    <w:rsid w:val="00605CDB"/>
    <w:rsid w:val="006118ED"/>
    <w:rsid w:val="00613D0B"/>
    <w:rsid w:val="00615B57"/>
    <w:rsid w:val="00616E38"/>
    <w:rsid w:val="006172EC"/>
    <w:rsid w:val="006271B0"/>
    <w:rsid w:val="00635919"/>
    <w:rsid w:val="00642012"/>
    <w:rsid w:val="00652DE9"/>
    <w:rsid w:val="0065500B"/>
    <w:rsid w:val="006615C3"/>
    <w:rsid w:val="00665D77"/>
    <w:rsid w:val="006848FF"/>
    <w:rsid w:val="00694A3D"/>
    <w:rsid w:val="00696786"/>
    <w:rsid w:val="006A1E83"/>
    <w:rsid w:val="006A208C"/>
    <w:rsid w:val="006A5ED7"/>
    <w:rsid w:val="006B44A4"/>
    <w:rsid w:val="006B7695"/>
    <w:rsid w:val="006B79E3"/>
    <w:rsid w:val="006C37E4"/>
    <w:rsid w:val="006C6D72"/>
    <w:rsid w:val="006D7640"/>
    <w:rsid w:val="006F0096"/>
    <w:rsid w:val="006F068E"/>
    <w:rsid w:val="006F4BB3"/>
    <w:rsid w:val="00714F9E"/>
    <w:rsid w:val="0072240E"/>
    <w:rsid w:val="00723F57"/>
    <w:rsid w:val="00727701"/>
    <w:rsid w:val="007330BA"/>
    <w:rsid w:val="00736F31"/>
    <w:rsid w:val="00745A10"/>
    <w:rsid w:val="00747EE1"/>
    <w:rsid w:val="00750BE4"/>
    <w:rsid w:val="00754005"/>
    <w:rsid w:val="007565B5"/>
    <w:rsid w:val="0076026E"/>
    <w:rsid w:val="00766794"/>
    <w:rsid w:val="00787092"/>
    <w:rsid w:val="00791515"/>
    <w:rsid w:val="007916EF"/>
    <w:rsid w:val="007B3628"/>
    <w:rsid w:val="007B486C"/>
    <w:rsid w:val="007C3D71"/>
    <w:rsid w:val="007C7926"/>
    <w:rsid w:val="007D062E"/>
    <w:rsid w:val="007E3398"/>
    <w:rsid w:val="007E37B4"/>
    <w:rsid w:val="007E558A"/>
    <w:rsid w:val="00800B5E"/>
    <w:rsid w:val="00801901"/>
    <w:rsid w:val="008143A4"/>
    <w:rsid w:val="00820270"/>
    <w:rsid w:val="00824D38"/>
    <w:rsid w:val="00825FFD"/>
    <w:rsid w:val="00826D00"/>
    <w:rsid w:val="00827398"/>
    <w:rsid w:val="00831163"/>
    <w:rsid w:val="00831B07"/>
    <w:rsid w:val="00831BFB"/>
    <w:rsid w:val="00832367"/>
    <w:rsid w:val="00857262"/>
    <w:rsid w:val="00861F53"/>
    <w:rsid w:val="0087163D"/>
    <w:rsid w:val="0087551A"/>
    <w:rsid w:val="00877B05"/>
    <w:rsid w:val="0088494D"/>
    <w:rsid w:val="00884E33"/>
    <w:rsid w:val="00891B07"/>
    <w:rsid w:val="00891FFF"/>
    <w:rsid w:val="00892117"/>
    <w:rsid w:val="00892877"/>
    <w:rsid w:val="008A62BD"/>
    <w:rsid w:val="008C09F7"/>
    <w:rsid w:val="008C2032"/>
    <w:rsid w:val="008C4395"/>
    <w:rsid w:val="008C7877"/>
    <w:rsid w:val="008E567F"/>
    <w:rsid w:val="00901D5D"/>
    <w:rsid w:val="009103EC"/>
    <w:rsid w:val="00917092"/>
    <w:rsid w:val="00917CC7"/>
    <w:rsid w:val="00922AA2"/>
    <w:rsid w:val="00924467"/>
    <w:rsid w:val="00936203"/>
    <w:rsid w:val="00960B5C"/>
    <w:rsid w:val="00980034"/>
    <w:rsid w:val="00983247"/>
    <w:rsid w:val="009B29B9"/>
    <w:rsid w:val="009B43CD"/>
    <w:rsid w:val="009B4C9A"/>
    <w:rsid w:val="009C21DC"/>
    <w:rsid w:val="009C52EF"/>
    <w:rsid w:val="009D08C9"/>
    <w:rsid w:val="009D3430"/>
    <w:rsid w:val="009D5606"/>
    <w:rsid w:val="00A118DA"/>
    <w:rsid w:val="00A214D2"/>
    <w:rsid w:val="00A31F68"/>
    <w:rsid w:val="00A340CB"/>
    <w:rsid w:val="00A37643"/>
    <w:rsid w:val="00A47C20"/>
    <w:rsid w:val="00A535EC"/>
    <w:rsid w:val="00A61135"/>
    <w:rsid w:val="00A6185F"/>
    <w:rsid w:val="00A63D9D"/>
    <w:rsid w:val="00A665AD"/>
    <w:rsid w:val="00A73C5C"/>
    <w:rsid w:val="00A75567"/>
    <w:rsid w:val="00A75E59"/>
    <w:rsid w:val="00A86F1C"/>
    <w:rsid w:val="00AA4258"/>
    <w:rsid w:val="00AA70D0"/>
    <w:rsid w:val="00AB08C8"/>
    <w:rsid w:val="00AB141A"/>
    <w:rsid w:val="00AC311B"/>
    <w:rsid w:val="00AC4759"/>
    <w:rsid w:val="00AC50FD"/>
    <w:rsid w:val="00AD102E"/>
    <w:rsid w:val="00AD15AD"/>
    <w:rsid w:val="00AD1D41"/>
    <w:rsid w:val="00B03C79"/>
    <w:rsid w:val="00B05606"/>
    <w:rsid w:val="00B13EF1"/>
    <w:rsid w:val="00B219D5"/>
    <w:rsid w:val="00B258F0"/>
    <w:rsid w:val="00B30F09"/>
    <w:rsid w:val="00B365C4"/>
    <w:rsid w:val="00B436EE"/>
    <w:rsid w:val="00B43CC6"/>
    <w:rsid w:val="00B4472F"/>
    <w:rsid w:val="00B45DF4"/>
    <w:rsid w:val="00B46917"/>
    <w:rsid w:val="00B50A19"/>
    <w:rsid w:val="00B51997"/>
    <w:rsid w:val="00B53AF9"/>
    <w:rsid w:val="00B546F0"/>
    <w:rsid w:val="00B61133"/>
    <w:rsid w:val="00B74FE4"/>
    <w:rsid w:val="00B77DE3"/>
    <w:rsid w:val="00B876E8"/>
    <w:rsid w:val="00B94B6D"/>
    <w:rsid w:val="00BA230E"/>
    <w:rsid w:val="00BA7777"/>
    <w:rsid w:val="00BB125A"/>
    <w:rsid w:val="00BB646A"/>
    <w:rsid w:val="00BB64B6"/>
    <w:rsid w:val="00BC0BFD"/>
    <w:rsid w:val="00BC19DF"/>
    <w:rsid w:val="00BC2B0B"/>
    <w:rsid w:val="00BD3A1C"/>
    <w:rsid w:val="00BD3F7C"/>
    <w:rsid w:val="00BD688D"/>
    <w:rsid w:val="00BD7238"/>
    <w:rsid w:val="00BE0F8C"/>
    <w:rsid w:val="00BE4386"/>
    <w:rsid w:val="00BE49D5"/>
    <w:rsid w:val="00C062AC"/>
    <w:rsid w:val="00C06CB7"/>
    <w:rsid w:val="00C13B6C"/>
    <w:rsid w:val="00C1415F"/>
    <w:rsid w:val="00C55CC2"/>
    <w:rsid w:val="00C57033"/>
    <w:rsid w:val="00C62788"/>
    <w:rsid w:val="00C64E0E"/>
    <w:rsid w:val="00C66419"/>
    <w:rsid w:val="00C7681B"/>
    <w:rsid w:val="00C87297"/>
    <w:rsid w:val="00C91871"/>
    <w:rsid w:val="00C96C17"/>
    <w:rsid w:val="00CB1738"/>
    <w:rsid w:val="00CB61AF"/>
    <w:rsid w:val="00CD150C"/>
    <w:rsid w:val="00CD7386"/>
    <w:rsid w:val="00CD77D4"/>
    <w:rsid w:val="00CE6676"/>
    <w:rsid w:val="00CE68F6"/>
    <w:rsid w:val="00D212ED"/>
    <w:rsid w:val="00D21C53"/>
    <w:rsid w:val="00D258D8"/>
    <w:rsid w:val="00D26AD2"/>
    <w:rsid w:val="00D33428"/>
    <w:rsid w:val="00D37234"/>
    <w:rsid w:val="00D41EB5"/>
    <w:rsid w:val="00D4556A"/>
    <w:rsid w:val="00D46DB4"/>
    <w:rsid w:val="00D52650"/>
    <w:rsid w:val="00D562EA"/>
    <w:rsid w:val="00D60A25"/>
    <w:rsid w:val="00D621E9"/>
    <w:rsid w:val="00D67096"/>
    <w:rsid w:val="00D71361"/>
    <w:rsid w:val="00D7598D"/>
    <w:rsid w:val="00D85E01"/>
    <w:rsid w:val="00D85FEF"/>
    <w:rsid w:val="00D94265"/>
    <w:rsid w:val="00DA2295"/>
    <w:rsid w:val="00DB173C"/>
    <w:rsid w:val="00DC2F0F"/>
    <w:rsid w:val="00DC6254"/>
    <w:rsid w:val="00DD0EC8"/>
    <w:rsid w:val="00DD2837"/>
    <w:rsid w:val="00DE1A1C"/>
    <w:rsid w:val="00DF628A"/>
    <w:rsid w:val="00E00552"/>
    <w:rsid w:val="00E10E12"/>
    <w:rsid w:val="00E13394"/>
    <w:rsid w:val="00E218F5"/>
    <w:rsid w:val="00E22270"/>
    <w:rsid w:val="00E2308C"/>
    <w:rsid w:val="00E33BFC"/>
    <w:rsid w:val="00E36785"/>
    <w:rsid w:val="00E40A21"/>
    <w:rsid w:val="00E442B4"/>
    <w:rsid w:val="00E51F01"/>
    <w:rsid w:val="00E5206A"/>
    <w:rsid w:val="00E522FE"/>
    <w:rsid w:val="00E57AFD"/>
    <w:rsid w:val="00E603F3"/>
    <w:rsid w:val="00E67A16"/>
    <w:rsid w:val="00E80AF5"/>
    <w:rsid w:val="00E9579B"/>
    <w:rsid w:val="00E96779"/>
    <w:rsid w:val="00EA63CA"/>
    <w:rsid w:val="00EA6D0F"/>
    <w:rsid w:val="00EC0361"/>
    <w:rsid w:val="00EC1605"/>
    <w:rsid w:val="00EC3B9D"/>
    <w:rsid w:val="00EC3F66"/>
    <w:rsid w:val="00EC5CC4"/>
    <w:rsid w:val="00ED04BB"/>
    <w:rsid w:val="00ED6B92"/>
    <w:rsid w:val="00EF6B36"/>
    <w:rsid w:val="00F04822"/>
    <w:rsid w:val="00F118FF"/>
    <w:rsid w:val="00F17ED1"/>
    <w:rsid w:val="00F2042D"/>
    <w:rsid w:val="00F2503F"/>
    <w:rsid w:val="00F4439D"/>
    <w:rsid w:val="00F4557B"/>
    <w:rsid w:val="00F54500"/>
    <w:rsid w:val="00F57D40"/>
    <w:rsid w:val="00F65EF3"/>
    <w:rsid w:val="00F66C48"/>
    <w:rsid w:val="00F7129B"/>
    <w:rsid w:val="00F71D81"/>
    <w:rsid w:val="00F72E9E"/>
    <w:rsid w:val="00F76761"/>
    <w:rsid w:val="00F80A6A"/>
    <w:rsid w:val="00FA7347"/>
    <w:rsid w:val="00FB4AEF"/>
    <w:rsid w:val="00FB7021"/>
    <w:rsid w:val="00FC664A"/>
    <w:rsid w:val="00FE70BC"/>
    <w:rsid w:val="00FF328F"/>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471"/>
    <w:pPr>
      <w:spacing w:after="240" w:line="276" w:lineRule="auto"/>
      <w:ind w:left="1418" w:right="-57"/>
      <w:jc w:val="both"/>
    </w:pPr>
  </w:style>
  <w:style w:type="paragraph" w:styleId="Heading1">
    <w:name w:val="heading 1"/>
    <w:basedOn w:val="Normal"/>
    <w:next w:val="Normal"/>
    <w:link w:val="Heading1Char"/>
    <w:autoRedefine/>
    <w:qFormat/>
    <w:rsid w:val="0020547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0547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0547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0547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0547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0547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05471"/>
    <w:pPr>
      <w:spacing w:after="0"/>
      <w:ind w:left="0"/>
      <w:outlineLvl w:val="6"/>
    </w:pPr>
    <w:rPr>
      <w:i/>
      <w:iCs/>
    </w:rPr>
  </w:style>
  <w:style w:type="paragraph" w:styleId="Heading8">
    <w:name w:val="heading 8"/>
    <w:basedOn w:val="Normal"/>
    <w:next w:val="Normal"/>
    <w:link w:val="Heading8Char"/>
    <w:uiPriority w:val="9"/>
    <w:qFormat/>
    <w:rsid w:val="00205471"/>
    <w:pPr>
      <w:numPr>
        <w:ilvl w:val="7"/>
        <w:numId w:val="2"/>
      </w:numPr>
      <w:spacing w:after="0"/>
      <w:outlineLvl w:val="7"/>
    </w:pPr>
  </w:style>
  <w:style w:type="paragraph" w:styleId="Heading9">
    <w:name w:val="heading 9"/>
    <w:basedOn w:val="Normal"/>
    <w:next w:val="Normal"/>
    <w:link w:val="Heading9Char"/>
    <w:uiPriority w:val="9"/>
    <w:semiHidden/>
    <w:qFormat/>
    <w:rsid w:val="00205471"/>
    <w:pPr>
      <w:spacing w:after="0"/>
      <w:ind w:left="1584" w:hanging="1584"/>
      <w:outlineLvl w:val="8"/>
    </w:pPr>
    <w:rPr>
      <w:i/>
      <w:iCs/>
      <w:spacing w:val="5"/>
    </w:rPr>
  </w:style>
  <w:style w:type="character" w:default="1" w:styleId="DefaultParagraphFont">
    <w:name w:val="Default Paragraph Font"/>
    <w:uiPriority w:val="1"/>
    <w:semiHidden/>
    <w:unhideWhenUsed/>
    <w:rsid w:val="0020547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05471"/>
  </w:style>
  <w:style w:type="paragraph" w:customStyle="1" w:styleId="alphabeticallist">
    <w:name w:val="alphabetical list"/>
    <w:basedOn w:val="BodyText"/>
    <w:link w:val="alphabeticallistChar"/>
    <w:qFormat/>
    <w:rsid w:val="0020547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05471"/>
    <w:rPr>
      <w:lang w:eastAsia="fr-FR"/>
    </w:rPr>
  </w:style>
  <w:style w:type="paragraph" w:styleId="BodyText">
    <w:name w:val="Body Text"/>
    <w:aliases w:val="Body Left Aligned"/>
    <w:link w:val="BodyTextChar"/>
    <w:rsid w:val="0020547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05471"/>
    <w:rPr>
      <w:lang w:val="fr-FR" w:eastAsia="fr-FR"/>
    </w:rPr>
  </w:style>
  <w:style w:type="paragraph" w:styleId="ListParagraph">
    <w:name w:val="List Paragraph"/>
    <w:basedOn w:val="Normal"/>
    <w:link w:val="ListParagraphChar"/>
    <w:uiPriority w:val="34"/>
    <w:rsid w:val="00205471"/>
    <w:pPr>
      <w:ind w:left="720"/>
      <w:contextualSpacing/>
    </w:pPr>
  </w:style>
  <w:style w:type="paragraph" w:customStyle="1" w:styleId="Dashlist">
    <w:name w:val="Dash list"/>
    <w:basedOn w:val="Normal"/>
    <w:link w:val="DashlistChar"/>
    <w:qFormat/>
    <w:rsid w:val="00205471"/>
    <w:pPr>
      <w:numPr>
        <w:numId w:val="5"/>
      </w:numPr>
      <w:spacing w:after="0" w:line="240" w:lineRule="auto"/>
      <w:ind w:left="1777" w:right="0"/>
    </w:pPr>
  </w:style>
  <w:style w:type="character" w:customStyle="1" w:styleId="DashlistChar">
    <w:name w:val="Dash list Char"/>
    <w:link w:val="Dashlist"/>
    <w:rsid w:val="00205471"/>
  </w:style>
  <w:style w:type="paragraph" w:customStyle="1" w:styleId="numericallist">
    <w:name w:val="numerical list"/>
    <w:basedOn w:val="Normal"/>
    <w:link w:val="numericallistChar"/>
    <w:qFormat/>
    <w:rsid w:val="00205471"/>
    <w:pPr>
      <w:numPr>
        <w:ilvl w:val="6"/>
        <w:numId w:val="2"/>
      </w:numPr>
      <w:spacing w:after="0" w:line="240" w:lineRule="auto"/>
    </w:pPr>
  </w:style>
  <w:style w:type="character" w:customStyle="1" w:styleId="numericallistChar">
    <w:name w:val="numerical list Char"/>
    <w:link w:val="numericallist"/>
    <w:rsid w:val="00205471"/>
  </w:style>
  <w:style w:type="paragraph" w:styleId="TOC1">
    <w:name w:val="toc 1"/>
    <w:basedOn w:val="Normal"/>
    <w:next w:val="Normal"/>
    <w:autoRedefine/>
    <w:uiPriority w:val="39"/>
    <w:unhideWhenUsed/>
    <w:rsid w:val="00205471"/>
    <w:pPr>
      <w:spacing w:after="100"/>
      <w:ind w:left="0"/>
    </w:pPr>
    <w:rPr>
      <w:caps/>
    </w:rPr>
  </w:style>
  <w:style w:type="character" w:customStyle="1" w:styleId="Heading1Char">
    <w:name w:val="Heading 1 Char"/>
    <w:link w:val="Heading1"/>
    <w:rsid w:val="00205471"/>
    <w:rPr>
      <w:b/>
      <w:bCs/>
      <w:caps/>
      <w:u w:val="single"/>
    </w:rPr>
  </w:style>
  <w:style w:type="character" w:customStyle="1" w:styleId="Heading2Char">
    <w:name w:val="Heading 2 Char"/>
    <w:link w:val="Heading2"/>
    <w:rsid w:val="00205471"/>
    <w:rPr>
      <w:bCs/>
      <w:caps/>
      <w:u w:val="single"/>
    </w:rPr>
  </w:style>
  <w:style w:type="character" w:customStyle="1" w:styleId="Heading3Char">
    <w:name w:val="Heading 3 Char"/>
    <w:link w:val="Heading3"/>
    <w:rsid w:val="00205471"/>
    <w:rPr>
      <w:bCs/>
      <w:u w:val="single"/>
    </w:rPr>
  </w:style>
  <w:style w:type="character" w:customStyle="1" w:styleId="Heading4Char">
    <w:name w:val="Heading 4 Char"/>
    <w:link w:val="Heading4"/>
    <w:rsid w:val="00205471"/>
    <w:rPr>
      <w:bCs/>
      <w:i/>
      <w:iCs/>
    </w:rPr>
  </w:style>
  <w:style w:type="paragraph" w:styleId="Title">
    <w:name w:val="Title"/>
    <w:aliases w:val="Title Bold"/>
    <w:basedOn w:val="Normal"/>
    <w:next w:val="Normal"/>
    <w:link w:val="TitleChar"/>
    <w:qFormat/>
    <w:rsid w:val="0020547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05471"/>
    <w:rPr>
      <w:b/>
      <w:caps/>
      <w:spacing w:val="5"/>
      <w:u w:val="single"/>
    </w:rPr>
  </w:style>
  <w:style w:type="character" w:customStyle="1" w:styleId="Heading7Char">
    <w:name w:val="Heading 7 Char"/>
    <w:link w:val="Heading7"/>
    <w:uiPriority w:val="9"/>
    <w:semiHidden/>
    <w:rsid w:val="00205471"/>
    <w:rPr>
      <w:i/>
      <w:iCs/>
    </w:rPr>
  </w:style>
  <w:style w:type="character" w:customStyle="1" w:styleId="Heading8Char">
    <w:name w:val="Heading 8 Char"/>
    <w:link w:val="Heading8"/>
    <w:uiPriority w:val="9"/>
    <w:rsid w:val="00205471"/>
  </w:style>
  <w:style w:type="character" w:customStyle="1" w:styleId="Heading9Char">
    <w:name w:val="Heading 9 Char"/>
    <w:link w:val="Heading9"/>
    <w:uiPriority w:val="9"/>
    <w:semiHidden/>
    <w:rsid w:val="00205471"/>
    <w:rPr>
      <w:i/>
      <w:iCs/>
      <w:spacing w:val="5"/>
    </w:rPr>
  </w:style>
  <w:style w:type="paragraph" w:styleId="Header">
    <w:name w:val="header"/>
    <w:basedOn w:val="Normal"/>
    <w:link w:val="HeaderChar"/>
    <w:uiPriority w:val="99"/>
    <w:unhideWhenUsed/>
    <w:rsid w:val="0020547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05471"/>
  </w:style>
  <w:style w:type="paragraph" w:styleId="Footer">
    <w:name w:val="footer"/>
    <w:basedOn w:val="Normal"/>
    <w:link w:val="FooterChar"/>
    <w:uiPriority w:val="99"/>
    <w:unhideWhenUsed/>
    <w:rsid w:val="002054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471"/>
  </w:style>
  <w:style w:type="paragraph" w:styleId="BalloonText">
    <w:name w:val="Balloon Text"/>
    <w:basedOn w:val="Normal"/>
    <w:link w:val="BalloonTextChar"/>
    <w:uiPriority w:val="99"/>
    <w:semiHidden/>
    <w:unhideWhenUsed/>
    <w:rsid w:val="002054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471"/>
    <w:rPr>
      <w:rFonts w:ascii="Tahoma" w:hAnsi="Tahoma" w:cs="Tahoma"/>
      <w:sz w:val="16"/>
      <w:szCs w:val="16"/>
    </w:rPr>
  </w:style>
  <w:style w:type="table" w:styleId="TableGrid">
    <w:name w:val="Table Grid"/>
    <w:basedOn w:val="TableNormal"/>
    <w:uiPriority w:val="59"/>
    <w:rsid w:val="0020547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05471"/>
    <w:rPr>
      <w:color w:val="0000FF" w:themeColor="hyperlink"/>
      <w:u w:val="none"/>
    </w:rPr>
  </w:style>
  <w:style w:type="paragraph" w:styleId="TOC2">
    <w:name w:val="toc 2"/>
    <w:basedOn w:val="Normal"/>
    <w:next w:val="Normal"/>
    <w:autoRedefine/>
    <w:uiPriority w:val="39"/>
    <w:unhideWhenUsed/>
    <w:rsid w:val="0020547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05471"/>
    <w:pPr>
      <w:spacing w:after="100"/>
      <w:ind w:left="0"/>
    </w:pPr>
  </w:style>
  <w:style w:type="paragraph" w:styleId="TOC4">
    <w:name w:val="toc 4"/>
    <w:basedOn w:val="Normal"/>
    <w:next w:val="Normal"/>
    <w:autoRedefine/>
    <w:uiPriority w:val="39"/>
    <w:unhideWhenUsed/>
    <w:rsid w:val="00205471"/>
    <w:pPr>
      <w:spacing w:after="100"/>
      <w:ind w:left="0"/>
    </w:pPr>
  </w:style>
  <w:style w:type="paragraph" w:styleId="TOC5">
    <w:name w:val="toc 5"/>
    <w:basedOn w:val="Normal"/>
    <w:next w:val="Normal"/>
    <w:autoRedefine/>
    <w:uiPriority w:val="39"/>
    <w:unhideWhenUsed/>
    <w:rsid w:val="00205471"/>
    <w:pPr>
      <w:spacing w:after="100"/>
      <w:ind w:left="0"/>
    </w:pPr>
  </w:style>
  <w:style w:type="character" w:styleId="PlaceholderText">
    <w:name w:val="Placeholder Text"/>
    <w:basedOn w:val="DefaultParagraphFont"/>
    <w:uiPriority w:val="99"/>
    <w:semiHidden/>
    <w:rsid w:val="00205471"/>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05471"/>
    <w:rPr>
      <w:bCs/>
      <w:color w:val="000000"/>
    </w:rPr>
  </w:style>
  <w:style w:type="character" w:customStyle="1" w:styleId="Heading6Char">
    <w:name w:val="Heading 6 Char"/>
    <w:link w:val="Heading6"/>
    <w:uiPriority w:val="59"/>
    <w:semiHidden/>
    <w:rsid w:val="00205471"/>
    <w:rPr>
      <w:b/>
      <w:bCs/>
      <w:i/>
      <w:iCs/>
      <w:color w:val="7F7F7F"/>
    </w:rPr>
  </w:style>
  <w:style w:type="paragraph" w:styleId="Subtitle">
    <w:name w:val="Subtitle"/>
    <w:basedOn w:val="Normal"/>
    <w:next w:val="Normal"/>
    <w:link w:val="SubtitleChar"/>
    <w:qFormat/>
    <w:rsid w:val="00205471"/>
    <w:pPr>
      <w:spacing w:after="600"/>
    </w:pPr>
    <w:rPr>
      <w:i/>
      <w:iCs/>
      <w:spacing w:val="13"/>
      <w:sz w:val="24"/>
      <w:szCs w:val="24"/>
    </w:rPr>
  </w:style>
  <w:style w:type="character" w:customStyle="1" w:styleId="SubtitleChar">
    <w:name w:val="Subtitle Char"/>
    <w:link w:val="Subtitle"/>
    <w:rsid w:val="00205471"/>
    <w:rPr>
      <w:i/>
      <w:iCs/>
      <w:spacing w:val="13"/>
      <w:sz w:val="24"/>
      <w:szCs w:val="24"/>
    </w:rPr>
  </w:style>
  <w:style w:type="paragraph" w:customStyle="1" w:styleId="CoverPageTitle">
    <w:name w:val="Cover Page Title"/>
    <w:basedOn w:val="Normal"/>
    <w:link w:val="CoverPageTitleChar"/>
    <w:qFormat/>
    <w:rsid w:val="00205471"/>
    <w:pPr>
      <w:spacing w:line="360" w:lineRule="auto"/>
      <w:ind w:left="1701" w:right="1650"/>
      <w:jc w:val="center"/>
    </w:pPr>
    <w:rPr>
      <w:rFonts w:cs="Arial"/>
      <w:b/>
      <w:sz w:val="28"/>
      <w:szCs w:val="28"/>
    </w:rPr>
  </w:style>
  <w:style w:type="character" w:customStyle="1" w:styleId="CoverPageTitleChar">
    <w:name w:val="Cover Page Title Char"/>
    <w:link w:val="CoverPageTitle"/>
    <w:rsid w:val="00205471"/>
    <w:rPr>
      <w:rFonts w:cs="Arial"/>
      <w:b/>
      <w:sz w:val="28"/>
      <w:szCs w:val="28"/>
    </w:rPr>
  </w:style>
  <w:style w:type="character" w:customStyle="1" w:styleId="ListParagraphChar">
    <w:name w:val="List Paragraph Char"/>
    <w:link w:val="ListParagraph"/>
    <w:uiPriority w:val="34"/>
    <w:rsid w:val="00205471"/>
  </w:style>
  <w:style w:type="paragraph" w:customStyle="1" w:styleId="Bodyjustified">
    <w:name w:val="Body justified"/>
    <w:link w:val="BodyjustifiedChar"/>
    <w:uiPriority w:val="99"/>
    <w:rsid w:val="0020547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05471"/>
    <w:rPr>
      <w:rFonts w:eastAsia="Arial" w:cs="Helvetica"/>
      <w:color w:val="000000"/>
      <w:w w:val="0"/>
    </w:rPr>
  </w:style>
  <w:style w:type="paragraph" w:customStyle="1" w:styleId="BulletList">
    <w:name w:val="Bullet List"/>
    <w:basedOn w:val="ListParagraph"/>
    <w:link w:val="BulletListChar"/>
    <w:qFormat/>
    <w:rsid w:val="00205471"/>
    <w:pPr>
      <w:numPr>
        <w:numId w:val="1"/>
      </w:numPr>
      <w:ind w:left="1777" w:right="0"/>
    </w:pPr>
  </w:style>
  <w:style w:type="character" w:customStyle="1" w:styleId="BulletListChar">
    <w:name w:val="Bullet List Char"/>
    <w:link w:val="BulletList"/>
    <w:rsid w:val="00205471"/>
  </w:style>
  <w:style w:type="paragraph" w:customStyle="1" w:styleId="Leftalign">
    <w:name w:val="Left align"/>
    <w:basedOn w:val="Normal"/>
    <w:link w:val="LeftalignChar"/>
    <w:qFormat/>
    <w:rsid w:val="00205471"/>
    <w:pPr>
      <w:spacing w:after="0" w:line="240" w:lineRule="auto"/>
      <w:ind w:left="0" w:right="0"/>
    </w:pPr>
    <w:rPr>
      <w:rFonts w:eastAsia="Arial" w:cs="Arial"/>
    </w:rPr>
  </w:style>
  <w:style w:type="character" w:customStyle="1" w:styleId="LeftalignChar">
    <w:name w:val="Left align Char"/>
    <w:link w:val="Leftalign"/>
    <w:rsid w:val="00205471"/>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205471"/>
    <w:pPr>
      <w:spacing w:before="360" w:after="480"/>
    </w:pPr>
    <w:rPr>
      <w:caps/>
    </w:rPr>
  </w:style>
  <w:style w:type="character" w:customStyle="1" w:styleId="BASEDONChar">
    <w:name w:val="BASED ON Char"/>
    <w:link w:val="BASEDON"/>
    <w:rsid w:val="00205471"/>
    <w:rPr>
      <w:rFonts w:cs="Arial"/>
      <w:b/>
      <w:caps/>
      <w:sz w:val="28"/>
      <w:szCs w:val="28"/>
    </w:rPr>
  </w:style>
  <w:style w:type="paragraph" w:customStyle="1" w:styleId="NOTES">
    <w:name w:val="NOTES"/>
    <w:link w:val="NOTESChar"/>
    <w:qFormat/>
    <w:rsid w:val="00205471"/>
    <w:pPr>
      <w:keepNext/>
      <w:spacing w:before="240"/>
      <w:ind w:firstLine="1440"/>
    </w:pPr>
    <w:rPr>
      <w:rFonts w:eastAsia="Arial" w:cs="Helvetica"/>
      <w:b/>
      <w:caps/>
      <w:color w:val="000000"/>
      <w:u w:val="single"/>
    </w:rPr>
  </w:style>
  <w:style w:type="character" w:customStyle="1" w:styleId="NOTESChar">
    <w:name w:val="NOTES Char"/>
    <w:link w:val="NOTES"/>
    <w:rsid w:val="0020547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205471"/>
    <w:pPr>
      <w:keepNext/>
      <w:keepLines/>
      <w:spacing w:before="120" w:after="80"/>
      <w:ind w:left="1418" w:right="-57"/>
      <w:jc w:val="center"/>
    </w:pPr>
    <w:rPr>
      <w:b/>
      <w:caps/>
      <w:u w:val="single"/>
      <w:lang w:val="en-US"/>
    </w:rPr>
  </w:style>
  <w:style w:type="character" w:customStyle="1" w:styleId="TableTitleChar">
    <w:name w:val="Table Title Char"/>
    <w:link w:val="TableTitle"/>
    <w:rsid w:val="00205471"/>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05471"/>
    <w:pPr>
      <w:numPr>
        <w:numId w:val="6"/>
      </w:numPr>
      <w:ind w:left="2344"/>
    </w:pPr>
  </w:style>
  <w:style w:type="paragraph" w:customStyle="1" w:styleId="Aligncenter">
    <w:name w:val="Align center"/>
    <w:basedOn w:val="Bodyjustified"/>
    <w:link w:val="AligncenterChar"/>
    <w:qFormat/>
    <w:rsid w:val="00205471"/>
    <w:pPr>
      <w:keepNext/>
    </w:pPr>
  </w:style>
  <w:style w:type="character" w:customStyle="1" w:styleId="AligncenterChar">
    <w:name w:val="Align center Char"/>
    <w:link w:val="Aligncenter"/>
    <w:rsid w:val="00205471"/>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205471"/>
    <w:pPr>
      <w:numPr>
        <w:numId w:val="3"/>
      </w:numPr>
      <w:contextualSpacing/>
    </w:pPr>
  </w:style>
  <w:style w:type="paragraph" w:styleId="ListNumber2">
    <w:name w:val="List Number 2"/>
    <w:basedOn w:val="Normal"/>
    <w:uiPriority w:val="99"/>
    <w:semiHidden/>
    <w:unhideWhenUsed/>
    <w:rsid w:val="00205471"/>
    <w:pPr>
      <w:numPr>
        <w:numId w:val="4"/>
      </w:numPr>
      <w:contextualSpacing/>
    </w:pPr>
  </w:style>
  <w:style w:type="paragraph" w:customStyle="1" w:styleId="Title2">
    <w:name w:val="Title 2"/>
    <w:basedOn w:val="Normal"/>
    <w:link w:val="Title2Char"/>
    <w:qFormat/>
    <w:rsid w:val="0020547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05471"/>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05471"/>
    <w:pPr>
      <w:keepNext/>
      <w:spacing w:before="240"/>
      <w:ind w:left="1418"/>
    </w:pPr>
    <w:rPr>
      <w:b/>
      <w:caps/>
      <w:u w:val="single"/>
    </w:rPr>
  </w:style>
  <w:style w:type="character" w:customStyle="1" w:styleId="NBChar">
    <w:name w:val="N.B. Char"/>
    <w:basedOn w:val="DefaultParagraphFont"/>
    <w:link w:val="NB"/>
    <w:rsid w:val="00205471"/>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05471"/>
    <w:pPr>
      <w:keepNext/>
      <w:keepLines/>
      <w:spacing w:after="0"/>
      <w:jc w:val="center"/>
    </w:pPr>
    <w:rPr>
      <w:b/>
      <w:caps/>
      <w:spacing w:val="5"/>
      <w:u w:val="single"/>
    </w:rPr>
  </w:style>
  <w:style w:type="paragraph" w:customStyle="1" w:styleId="FigureTitle">
    <w:name w:val="Figure Title"/>
    <w:basedOn w:val="Normal"/>
    <w:link w:val="FigureTitleChar"/>
    <w:qFormat/>
    <w:rsid w:val="00205471"/>
    <w:pPr>
      <w:keepNext/>
      <w:keepLines/>
      <w:spacing w:before="240" w:after="80"/>
      <w:jc w:val="center"/>
    </w:pPr>
    <w:rPr>
      <w:b/>
      <w:caps/>
      <w:u w:val="single"/>
    </w:rPr>
  </w:style>
  <w:style w:type="character" w:customStyle="1" w:styleId="FigureTitleChar">
    <w:name w:val="Figure Title Char"/>
    <w:basedOn w:val="DefaultParagraphFont"/>
    <w:link w:val="FigureTitle"/>
    <w:rsid w:val="00205471"/>
    <w:rPr>
      <w:b/>
      <w:caps/>
      <w:u w:val="single"/>
    </w:rPr>
  </w:style>
  <w:style w:type="paragraph" w:customStyle="1" w:styleId="Rightalign">
    <w:name w:val="Right align"/>
    <w:basedOn w:val="Normal"/>
    <w:link w:val="RightalignChar"/>
    <w:qFormat/>
    <w:rsid w:val="00205471"/>
    <w:pPr>
      <w:spacing w:after="0" w:line="240" w:lineRule="auto"/>
      <w:ind w:left="0" w:right="0"/>
    </w:pPr>
    <w:rPr>
      <w:rFonts w:eastAsia="Arial" w:cs="Arial"/>
    </w:rPr>
  </w:style>
  <w:style w:type="character" w:customStyle="1" w:styleId="RightalignChar">
    <w:name w:val="Right align Char"/>
    <w:link w:val="Rightalign"/>
    <w:rsid w:val="00205471"/>
    <w:rPr>
      <w:rFonts w:eastAsia="Arial" w:cs="Arial"/>
    </w:rPr>
  </w:style>
  <w:style w:type="numbering" w:customStyle="1" w:styleId="NoList1">
    <w:name w:val="No List1"/>
    <w:next w:val="NoList"/>
    <w:uiPriority w:val="99"/>
    <w:semiHidden/>
    <w:unhideWhenUsed/>
    <w:rsid w:val="00205471"/>
  </w:style>
  <w:style w:type="paragraph" w:customStyle="1" w:styleId="Tableofcontents">
    <w:name w:val="Table of contents"/>
    <w:basedOn w:val="Normal"/>
    <w:link w:val="TableofcontentsChar"/>
    <w:qFormat/>
    <w:rsid w:val="0020547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05471"/>
    <w:rPr>
      <w:b/>
      <w:bCs/>
      <w:caps/>
      <w:u w:val="single"/>
      <w:lang w:bidi="en-US"/>
    </w:rPr>
  </w:style>
  <w:style w:type="paragraph" w:customStyle="1" w:styleId="superscript">
    <w:name w:val="superscript"/>
    <w:basedOn w:val="Normal"/>
    <w:link w:val="superscriptChar"/>
    <w:qFormat/>
    <w:rsid w:val="00205471"/>
    <w:pPr>
      <w:spacing w:after="0" w:line="240" w:lineRule="auto"/>
      <w:ind w:left="0" w:right="0"/>
    </w:pPr>
    <w:rPr>
      <w:vertAlign w:val="superscript"/>
    </w:rPr>
  </w:style>
  <w:style w:type="character" w:customStyle="1" w:styleId="superscriptChar">
    <w:name w:val="superscript Char"/>
    <w:link w:val="superscript"/>
    <w:rsid w:val="00205471"/>
    <w:rPr>
      <w:vertAlign w:val="superscript"/>
    </w:rPr>
  </w:style>
  <w:style w:type="paragraph" w:customStyle="1" w:styleId="subscript">
    <w:name w:val="subscript"/>
    <w:basedOn w:val="Normal"/>
    <w:link w:val="subscriptChar"/>
    <w:qFormat/>
    <w:rsid w:val="00205471"/>
    <w:pPr>
      <w:spacing w:after="0" w:line="240" w:lineRule="auto"/>
      <w:ind w:left="0" w:right="0"/>
    </w:pPr>
    <w:rPr>
      <w:vertAlign w:val="subscript"/>
    </w:rPr>
  </w:style>
  <w:style w:type="character" w:customStyle="1" w:styleId="subscriptChar">
    <w:name w:val="subscript Char"/>
    <w:link w:val="subscript"/>
    <w:rsid w:val="00205471"/>
    <w:rPr>
      <w:vertAlign w:val="subscript"/>
    </w:rPr>
  </w:style>
  <w:style w:type="numbering" w:customStyle="1" w:styleId="NoList2">
    <w:name w:val="No List2"/>
    <w:next w:val="NoList"/>
    <w:uiPriority w:val="99"/>
    <w:semiHidden/>
    <w:unhideWhenUsed/>
    <w:rsid w:val="00205471"/>
  </w:style>
  <w:style w:type="numbering" w:customStyle="1" w:styleId="NoList11">
    <w:name w:val="No List11"/>
    <w:next w:val="NoList"/>
    <w:uiPriority w:val="99"/>
    <w:semiHidden/>
    <w:unhideWhenUsed/>
    <w:rsid w:val="00205471"/>
  </w:style>
  <w:style w:type="paragraph" w:customStyle="1" w:styleId="rightindent">
    <w:name w:val="right indent"/>
    <w:basedOn w:val="Rightalign"/>
    <w:link w:val="rightindentChar"/>
    <w:qFormat/>
    <w:rsid w:val="00205471"/>
    <w:pPr>
      <w:tabs>
        <w:tab w:val="left" w:pos="7920"/>
      </w:tabs>
    </w:pPr>
  </w:style>
  <w:style w:type="character" w:customStyle="1" w:styleId="rightindentChar">
    <w:name w:val="right indent Char"/>
    <w:link w:val="rightindent"/>
    <w:rsid w:val="00205471"/>
    <w:rPr>
      <w:rFonts w:eastAsia="Arial" w:cs="Arial"/>
    </w:rPr>
  </w:style>
  <w:style w:type="paragraph" w:styleId="TOCHeading">
    <w:name w:val="TOC Heading"/>
    <w:basedOn w:val="Heading1"/>
    <w:next w:val="Normal"/>
    <w:link w:val="TOCHeadingChar"/>
    <w:uiPriority w:val="39"/>
    <w:semiHidden/>
    <w:unhideWhenUsed/>
    <w:qFormat/>
    <w:rsid w:val="0020547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0547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05471"/>
    <w:pPr>
      <w:numPr>
        <w:numId w:val="7"/>
      </w:numPr>
      <w:ind w:left="2344"/>
    </w:pPr>
  </w:style>
  <w:style w:type="paragraph" w:customStyle="1" w:styleId="numericalroman">
    <w:name w:val="numerical roman"/>
    <w:basedOn w:val="ListParagraph"/>
    <w:qFormat/>
    <w:rsid w:val="00205471"/>
    <w:pPr>
      <w:numPr>
        <w:numId w:val="8"/>
      </w:numPr>
      <w:ind w:right="0"/>
    </w:pPr>
  </w:style>
  <w:style w:type="paragraph" w:styleId="Caption">
    <w:name w:val="caption"/>
    <w:basedOn w:val="Normal"/>
    <w:next w:val="Normal"/>
    <w:rsid w:val="0020547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05471"/>
    <w:rPr>
      <w:color w:val="800080" w:themeColor="followedHyperlink"/>
      <w:u w:val="single"/>
    </w:rPr>
  </w:style>
  <w:style w:type="character" w:styleId="BookTitle">
    <w:name w:val="Book Title"/>
    <w:basedOn w:val="DefaultParagraphFont"/>
    <w:uiPriority w:val="99"/>
    <w:rsid w:val="00205471"/>
    <w:rPr>
      <w:b/>
      <w:bCs/>
      <w:i/>
      <w:iCs/>
      <w:spacing w:val="5"/>
    </w:rPr>
  </w:style>
  <w:style w:type="character" w:styleId="Emphasis">
    <w:name w:val="Emphasis"/>
    <w:basedOn w:val="DefaultParagraphFont"/>
    <w:uiPriority w:val="20"/>
    <w:rsid w:val="00205471"/>
    <w:rPr>
      <w:i/>
      <w:iCs/>
    </w:rPr>
  </w:style>
  <w:style w:type="character" w:styleId="IntenseEmphasis">
    <w:name w:val="Intense Emphasis"/>
    <w:basedOn w:val="DefaultParagraphFont"/>
    <w:uiPriority w:val="21"/>
    <w:rsid w:val="00205471"/>
    <w:rPr>
      <w:i/>
      <w:iCs/>
      <w:color w:val="4F81BD" w:themeColor="accent1"/>
    </w:rPr>
  </w:style>
  <w:style w:type="paragraph" w:styleId="IntenseQuote">
    <w:name w:val="Intense Quote"/>
    <w:basedOn w:val="Normal"/>
    <w:next w:val="Normal"/>
    <w:link w:val="IntenseQuoteChar"/>
    <w:uiPriority w:val="30"/>
    <w:rsid w:val="0020547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05471"/>
    <w:rPr>
      <w:i/>
      <w:iCs/>
      <w:color w:val="4F81BD" w:themeColor="accent1"/>
    </w:rPr>
  </w:style>
  <w:style w:type="character" w:styleId="IntenseReference">
    <w:name w:val="Intense Reference"/>
    <w:basedOn w:val="DefaultParagraphFont"/>
    <w:uiPriority w:val="32"/>
    <w:rsid w:val="00205471"/>
    <w:rPr>
      <w:b/>
      <w:bCs/>
      <w:smallCaps/>
      <w:color w:val="4F81BD" w:themeColor="accent1"/>
      <w:spacing w:val="5"/>
    </w:rPr>
  </w:style>
  <w:style w:type="paragraph" w:styleId="NoSpacing">
    <w:name w:val="No Spacing"/>
    <w:uiPriority w:val="1"/>
    <w:rsid w:val="00205471"/>
    <w:pPr>
      <w:ind w:left="1418" w:right="-57"/>
      <w:jc w:val="both"/>
    </w:pPr>
  </w:style>
  <w:style w:type="paragraph" w:styleId="Quote">
    <w:name w:val="Quote"/>
    <w:basedOn w:val="Normal"/>
    <w:next w:val="Normal"/>
    <w:link w:val="QuoteChar"/>
    <w:uiPriority w:val="29"/>
    <w:rsid w:val="0020547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05471"/>
    <w:rPr>
      <w:i/>
      <w:iCs/>
      <w:color w:val="404040" w:themeColor="text1" w:themeTint="BF"/>
    </w:rPr>
  </w:style>
  <w:style w:type="character" w:styleId="Strong">
    <w:name w:val="Strong"/>
    <w:basedOn w:val="DefaultParagraphFont"/>
    <w:uiPriority w:val="22"/>
    <w:rsid w:val="00205471"/>
    <w:rPr>
      <w:b/>
      <w:bCs/>
    </w:rPr>
  </w:style>
  <w:style w:type="character" w:styleId="SubtleEmphasis">
    <w:name w:val="Subtle Emphasis"/>
    <w:basedOn w:val="DefaultParagraphFont"/>
    <w:uiPriority w:val="19"/>
    <w:rsid w:val="00205471"/>
    <w:rPr>
      <w:i/>
      <w:iCs/>
      <w:color w:val="404040" w:themeColor="text1" w:themeTint="BF"/>
    </w:rPr>
  </w:style>
  <w:style w:type="character" w:styleId="SubtleReference">
    <w:name w:val="Subtle Reference"/>
    <w:basedOn w:val="DefaultParagraphFont"/>
    <w:uiPriority w:val="31"/>
    <w:rsid w:val="00205471"/>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877B05"/>
    <w:rPr>
      <w:sz w:val="16"/>
      <w:szCs w:val="16"/>
    </w:rPr>
  </w:style>
  <w:style w:type="paragraph" w:styleId="CommentText">
    <w:name w:val="annotation text"/>
    <w:basedOn w:val="Normal"/>
    <w:link w:val="CommentTextChar"/>
    <w:uiPriority w:val="99"/>
    <w:semiHidden/>
    <w:unhideWhenUsed/>
    <w:rsid w:val="00877B05"/>
    <w:pPr>
      <w:spacing w:line="240" w:lineRule="auto"/>
    </w:pPr>
  </w:style>
  <w:style w:type="character" w:customStyle="1" w:styleId="CommentTextChar">
    <w:name w:val="Comment Text Char"/>
    <w:basedOn w:val="DefaultParagraphFont"/>
    <w:link w:val="CommentText"/>
    <w:uiPriority w:val="99"/>
    <w:semiHidden/>
    <w:rsid w:val="00877B05"/>
  </w:style>
  <w:style w:type="paragraph" w:styleId="CommentSubject">
    <w:name w:val="annotation subject"/>
    <w:basedOn w:val="CommentText"/>
    <w:next w:val="CommentText"/>
    <w:link w:val="CommentSubjectChar"/>
    <w:uiPriority w:val="99"/>
    <w:semiHidden/>
    <w:unhideWhenUsed/>
    <w:rsid w:val="00877B05"/>
    <w:rPr>
      <w:b/>
      <w:bCs/>
    </w:rPr>
  </w:style>
  <w:style w:type="character" w:customStyle="1" w:styleId="CommentSubjectChar">
    <w:name w:val="Comment Subject Char"/>
    <w:basedOn w:val="CommentTextChar"/>
    <w:link w:val="CommentSubject"/>
    <w:uiPriority w:val="99"/>
    <w:semiHidden/>
    <w:rsid w:val="00877B05"/>
    <w:rPr>
      <w:b/>
      <w:bCs/>
    </w:rPr>
  </w:style>
  <w:style w:type="paragraph" w:styleId="TOC6">
    <w:name w:val="toc 6"/>
    <w:basedOn w:val="Normal"/>
    <w:next w:val="Normal"/>
    <w:autoRedefine/>
    <w:uiPriority w:val="39"/>
    <w:unhideWhenUsed/>
    <w:rsid w:val="00B219D5"/>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B219D5"/>
    <w:pPr>
      <w:spacing w:after="100" w:line="259" w:lineRule="auto"/>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B219D5"/>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B219D5"/>
    <w:pPr>
      <w:spacing w:after="100" w:line="259" w:lineRule="auto"/>
      <w:ind w:left="1760" w:right="0"/>
      <w:jc w:val="left"/>
    </w:pPr>
    <w:rPr>
      <w:rFonts w:asciiTheme="minorHAnsi" w:eastAsiaTheme="minorEastAsia" w:hAnsiTheme="minorHAnsi" w:cstheme="minorBidi"/>
      <w:sz w:val="22"/>
      <w:szCs w:val="22"/>
      <w:lang w:eastAsia="en-GB"/>
    </w:rPr>
  </w:style>
  <w:style w:type="character" w:styleId="UnresolvedMention">
    <w:name w:val="Unresolved Mention"/>
    <w:basedOn w:val="DefaultParagraphFont"/>
    <w:uiPriority w:val="99"/>
    <w:semiHidden/>
    <w:unhideWhenUsed/>
    <w:rsid w:val="00B21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26" Type="http://schemas.openxmlformats.org/officeDocument/2006/relationships/hyperlink" Target="https://landandmaritimeapps.dla.mil/programs/milspec/ListDocs.aspx?BasicDoc=MIL-STD-348" TargetMode="External"/><Relationship Id="rId39"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yperlink" Target="https://landandmaritimeapps.dla.mil/programs/milspec/ListDocs.aspx?BasicDoc=MIL-STD-348" TargetMode="External"/><Relationship Id="rId34" Type="http://schemas.openxmlformats.org/officeDocument/2006/relationships/hyperlink" Target="http://escies.org/escc-specs/published/3402.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hyperlink" Target="https://landandmaritimeapps.dla.mil/programs/milspec/ListDocs.aspx?BasicDoc=MIL-STD-348" TargetMode="External"/><Relationship Id="rId33" Type="http://schemas.openxmlformats.org/officeDocument/2006/relationships/hyperlink" Target="http://escies.org/escc-specs/published/3402.pdf" TargetMode="External"/><Relationship Id="rId38"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0" Type="http://schemas.openxmlformats.org/officeDocument/2006/relationships/hyperlink" Target="http://escies.org/escc-specs/published/3408.pdf" TargetMode="External"/><Relationship Id="rId29" Type="http://schemas.openxmlformats.org/officeDocument/2006/relationships/hyperlink" Target="http://escies.org/escc-specs/published/3408.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emf"/><Relationship Id="rId32" Type="http://schemas.openxmlformats.org/officeDocument/2006/relationships/image" Target="media/image5.png"/><Relationship Id="rId37" Type="http://schemas.openxmlformats.org/officeDocument/2006/relationships/hyperlink" Target="http://escies.org/escc-specs/published/3402.pdf"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hyperlink" Target="http://escies.org/escc-specs/published/3408.pdf" TargetMode="External"/><Relationship Id="rId36" Type="http://schemas.openxmlformats.org/officeDocument/2006/relationships/hyperlink" Target="http://escies.org/escc-specs/published/3402.pdf" TargetMode="External"/><Relationship Id="rId10" Type="http://schemas.openxmlformats.org/officeDocument/2006/relationships/endnotes" Target="endnotes.xml"/><Relationship Id="rId19" Type="http://schemas.openxmlformats.org/officeDocument/2006/relationships/hyperlink" Target="http://escies.org/escc-specs/published/3001.pdf" TargetMode="External"/><Relationship Id="rId31" Type="http://schemas.openxmlformats.org/officeDocument/2006/relationships/hyperlink" Target="http://escies.org/escc-specs/published/217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300.pdf" TargetMode="External"/><Relationship Id="rId27" Type="http://schemas.openxmlformats.org/officeDocument/2006/relationships/hyperlink" Target="http://escies.org/escc-specs/published/3408.pdf" TargetMode="External"/><Relationship Id="rId30" Type="http://schemas.openxmlformats.org/officeDocument/2006/relationships/hyperlink" Target="http://escies.org/escc-specs/published/3408.pdf" TargetMode="External"/><Relationship Id="rId35" Type="http://schemas.openxmlformats.org/officeDocument/2006/relationships/hyperlink" Target="http://escies.org/escc-specs/published/340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1A8069-0721-41AD-91D8-AE2F75E3225C}">
  <ds:schemaRefs>
    <ds:schemaRef ds:uri="http://schemas.microsoft.com/sharepoint/v3/contenttype/forms"/>
  </ds:schemaRefs>
</ds:datastoreItem>
</file>

<file path=customXml/itemProps3.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2520C6-598B-4C49-9094-90B3495ED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8587</TotalTime>
  <Pages>13</Pages>
  <Words>2688</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45</cp:revision>
  <cp:lastPrinted>2012-05-17T13:52:00Z</cp:lastPrinted>
  <dcterms:created xsi:type="dcterms:W3CDTF">2020-09-29T11:08:00Z</dcterms:created>
  <dcterms:modified xsi:type="dcterms:W3CDTF">2021-07-14T14:05:00Z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