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015BF7"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4D94518" wp14:editId="7E3C952A">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631FF01" w14:textId="77777777" w:rsidR="00B238AF" w:rsidRPr="00240DB1" w:rsidRDefault="00B238AF" w:rsidP="00546706">
      <w:pPr>
        <w:rPr>
          <w:rFonts w:cs="Arial"/>
        </w:rPr>
      </w:pPr>
    </w:p>
    <w:p w14:paraId="17108EF9" w14:textId="77777777" w:rsidR="007F5AFE" w:rsidRPr="00240DB1" w:rsidRDefault="007F5AFE" w:rsidP="008D0546"/>
    <w:p w14:paraId="7149B67A"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7533583A" wp14:editId="3E4B06DE">
                <wp:simplePos x="0" y="0"/>
                <wp:positionH relativeFrom="column">
                  <wp:posOffset>5243398</wp:posOffset>
                </wp:positionH>
                <wp:positionV relativeFrom="paragraph">
                  <wp:posOffset>229362</wp:posOffset>
                </wp:positionV>
                <wp:extent cx="1049867" cy="314554"/>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049867" cy="3145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776C1" w14:textId="1F5E591E" w:rsidR="00566CE2" w:rsidRDefault="00DA5B92"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7210E0">
                                <w:rPr>
                                  <w:noProof/>
                                </w:rPr>
                                <w:t>9</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33583A"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" fillcolor="white [3201]" stroked="f" strokeweight=".5pt">
                <v:textbox>
                  <w:txbxContent>
                    <w:p w14:paraId="30F776C1" w14:textId="1F5E591E" w:rsidR="00566CE2" w:rsidRDefault="00DA5B92"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7210E0">
                          <w:rPr>
                            <w:noProof/>
                          </w:rPr>
                          <w:t>9</w:t>
                        </w:r>
                      </w:fldSimple>
                    </w:p>
                  </w:txbxContent>
                </v:textbox>
              </v:shape>
            </w:pict>
          </mc:Fallback>
        </mc:AlternateContent>
      </w:r>
    </w:p>
    <w:p w14:paraId="426074F2" w14:textId="77777777" w:rsidR="00F04B11" w:rsidRPr="00240DB1" w:rsidRDefault="006D4894" w:rsidP="006D4894">
      <w:pPr>
        <w:pStyle w:val="CoverPageTitle"/>
      </w:pPr>
      <w:r>
        <w:t>ORGANISATION AND BASIC RULES OF THE POLICY AND STANDARDS WORKING GROUP</w:t>
      </w:r>
    </w:p>
    <w:p w14:paraId="1BF5A2A2" w14:textId="40FA746F" w:rsidR="00F86652" w:rsidRPr="00240DB1" w:rsidRDefault="00CB41E1" w:rsidP="00CB41E1">
      <w:pPr>
        <w:pStyle w:val="CoverPageTitle"/>
      </w:pPr>
      <w:r w:rsidRPr="00CB41E1">
        <w:rPr>
          <w:highlight w:val="yellow"/>
        </w:rPr>
        <w:t>ESCC Policy and Procedure Document</w:t>
      </w:r>
      <w:r>
        <w:t xml:space="preserve"> </w:t>
      </w:r>
      <w:r w:rsidR="00936C37" w:rsidRPr="00936C37">
        <w:rPr>
          <w:highlight w:val="yellow"/>
        </w:rPr>
        <w:t>No.</w:t>
      </w:r>
      <w:r w:rsidR="00936C37">
        <w:t xml:space="preserve"> </w:t>
      </w:r>
      <w:r w:rsidR="006D4894">
        <w:t>10300</w:t>
      </w:r>
    </w:p>
    <w:p w14:paraId="396CE0EA" w14:textId="77777777" w:rsidR="00F86652" w:rsidRPr="00240DB1" w:rsidRDefault="00F86652" w:rsidP="00F86652">
      <w:pPr>
        <w:pStyle w:val="CoverPageTitle"/>
        <w:spacing w:after="5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F86652" w:rsidRPr="00240DB1" w14:paraId="167FA34F" w14:textId="77777777" w:rsidTr="00276086">
        <w:trPr>
          <w:trHeight w:val="365"/>
          <w:jc w:val="center"/>
        </w:trPr>
        <w:tc>
          <w:tcPr>
            <w:tcW w:w="4401" w:type="dxa"/>
            <w:shd w:val="clear" w:color="auto" w:fill="auto"/>
            <w:vAlign w:val="center"/>
          </w:tcPr>
          <w:p w14:paraId="20FD5677" w14:textId="69ED12AA" w:rsidR="00F86652" w:rsidRPr="00936C37" w:rsidRDefault="00F86652" w:rsidP="00CB41E1">
            <w:pPr>
              <w:pStyle w:val="Leftalign"/>
              <w:jc w:val="left"/>
              <w:rPr>
                <w:highlight w:val="yellow"/>
              </w:rPr>
            </w:pPr>
            <w:r w:rsidRPr="00936C37">
              <w:rPr>
                <w:highlight w:val="yellow"/>
              </w:rPr>
              <w:t xml:space="preserve">Issue </w:t>
            </w:r>
            <w:r w:rsidR="00936C37" w:rsidRPr="00936C37">
              <w:rPr>
                <w:highlight w:val="yellow"/>
              </w:rPr>
              <w:t>4 Draft A</w:t>
            </w:r>
          </w:p>
        </w:tc>
        <w:tc>
          <w:tcPr>
            <w:tcW w:w="4349" w:type="dxa"/>
            <w:shd w:val="clear" w:color="auto" w:fill="auto"/>
            <w:vAlign w:val="center"/>
          </w:tcPr>
          <w:p w14:paraId="31EAC476" w14:textId="6CC4DDDA" w:rsidR="00F86652" w:rsidRPr="00936C37" w:rsidRDefault="00936C37" w:rsidP="00CB41E1">
            <w:pPr>
              <w:pStyle w:val="Leftalign"/>
              <w:jc w:val="left"/>
              <w:rPr>
                <w:highlight w:val="yellow"/>
              </w:rPr>
            </w:pPr>
            <w:r w:rsidRPr="00936C37">
              <w:rPr>
                <w:highlight w:val="yellow"/>
              </w:rPr>
              <w:t>March</w:t>
            </w:r>
            <w:r w:rsidR="00F86652" w:rsidRPr="00936C37">
              <w:rPr>
                <w:highlight w:val="yellow"/>
              </w:rPr>
              <w:t xml:space="preserve"> 20</w:t>
            </w:r>
            <w:r w:rsidRPr="00936C37">
              <w:rPr>
                <w:highlight w:val="yellow"/>
              </w:rPr>
              <w:t>21</w:t>
            </w:r>
          </w:p>
        </w:tc>
      </w:tr>
    </w:tbl>
    <w:p w14:paraId="39A8C945" w14:textId="0F4DB4CC" w:rsidR="00F86652" w:rsidRDefault="00F86652" w:rsidP="00CB41E1">
      <w:pPr>
        <w:pStyle w:val="CoverPageTitle"/>
        <w:spacing w:after="120"/>
      </w:pPr>
    </w:p>
    <w:p w14:paraId="41CD2FBD" w14:textId="331DB008" w:rsidR="00C946C8" w:rsidRPr="00240DB1" w:rsidRDefault="00CB41E1" w:rsidP="00CB41E1">
      <w:pPr>
        <w:pStyle w:val="CoverPageTitle"/>
        <w:tabs>
          <w:tab w:val="left" w:pos="6090"/>
        </w:tabs>
        <w:jc w:val="left"/>
      </w:pPr>
      <w:r w:rsidRPr="00240DB1">
        <w:rPr>
          <w:noProof/>
          <w:lang w:eastAsia="en-GB"/>
        </w:rPr>
        <w:drawing>
          <wp:anchor distT="0" distB="0" distL="114300" distR="114300" simplePos="0" relativeHeight="251658240" behindDoc="1" locked="0" layoutInCell="1" allowOverlap="1" wp14:anchorId="3E1104FD" wp14:editId="7FB50392">
            <wp:simplePos x="0" y="0"/>
            <wp:positionH relativeFrom="column">
              <wp:posOffset>2611755</wp:posOffset>
            </wp:positionH>
            <wp:positionV relativeFrom="paragraph">
              <wp:posOffset>128270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r>
        <w:tab/>
      </w:r>
    </w:p>
    <w:p w14:paraId="77AD3934" w14:textId="77777777" w:rsidR="00C946C8" w:rsidRPr="00240DB1" w:rsidRDefault="00C946C8" w:rsidP="00CB41E1">
      <w:pPr>
        <w:spacing w:after="1080"/>
      </w:pPr>
    </w:p>
    <w:p w14:paraId="4B786E09" w14:textId="4DEC0A0C"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00F86652">
          <w:rPr>
            <w:rStyle w:val="Hyperlink"/>
          </w:rPr>
          <w:t>https://</w:t>
        </w:r>
        <w:r w:rsidRPr="00240DB1">
          <w:rPr>
            <w:rStyle w:val="Hyperlink"/>
          </w:rPr>
          <w:t>s</w:t>
        </w:r>
        <w:r w:rsidR="00F86652">
          <w:rPr>
            <w:rStyle w:val="Hyperlink"/>
          </w:rPr>
          <w:t>pa</w:t>
        </w:r>
        <w:r w:rsidRPr="00240DB1">
          <w:rPr>
            <w:rStyle w:val="Hyperlink"/>
          </w:rPr>
          <w:t>ce</w:t>
        </w:r>
        <w:r w:rsidR="00F86652">
          <w:rPr>
            <w:rStyle w:val="Hyperlink"/>
          </w:rPr>
          <w:t>component</w:t>
        </w:r>
        <w:r w:rsidRPr="00240DB1">
          <w:rPr>
            <w:rStyle w:val="Hyperlink"/>
          </w:rPr>
          <w:t>s.org</w:t>
        </w:r>
      </w:hyperlink>
      <w:r w:rsidRPr="00240DB1">
        <w:br w:type="page"/>
      </w:r>
    </w:p>
    <w:p w14:paraId="6622298E" w14:textId="77777777" w:rsidR="00080FC5" w:rsidRPr="00240DB1" w:rsidRDefault="00080FC5" w:rsidP="00546706">
      <w:pPr>
        <w:pStyle w:val="Title"/>
        <w:rPr>
          <w:rFonts w:cs="Arial"/>
        </w:rPr>
      </w:pPr>
      <w:r w:rsidRPr="00240DB1">
        <w:rPr>
          <w:rFonts w:cs="Arial"/>
        </w:rPr>
        <w:lastRenderedPageBreak/>
        <w:t>Legal Disclaimer and Copyright</w:t>
      </w:r>
    </w:p>
    <w:p w14:paraId="47A12811" w14:textId="0855B624"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936C37">
        <w:rPr>
          <w:rFonts w:cs="Arial"/>
          <w:highlight w:val="yellow"/>
        </w:rPr>
        <w:t>20</w:t>
      </w:r>
      <w:r w:rsidR="00936C37" w:rsidRPr="00936C37">
        <w:rPr>
          <w:rFonts w:cs="Arial"/>
          <w:highlight w:val="yellow"/>
        </w:rPr>
        <w:t>21</w:t>
      </w:r>
      <w:r w:rsidR="006D4894">
        <w:rPr>
          <w:rFonts w:cs="Arial"/>
        </w:rPr>
        <w:t>.</w:t>
      </w:r>
      <w:r w:rsidRPr="00240DB1">
        <w:rPr>
          <w:rFonts w:cs="Arial"/>
        </w:rPr>
        <w:t xml:space="preserve"> All rights reserved.</w:t>
      </w:r>
    </w:p>
    <w:p w14:paraId="0C8AFB35"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4AD3CA5D" w14:textId="09EA52D8" w:rsidR="00080FC5" w:rsidRPr="00240DB1" w:rsidRDefault="00080FC5" w:rsidP="00546706">
      <w:pPr>
        <w:rPr>
          <w:rFonts w:cs="Arial"/>
        </w:rPr>
      </w:pPr>
      <w:r w:rsidRPr="00240DB1">
        <w:rPr>
          <w:rFonts w:cs="Arial"/>
        </w:rPr>
        <w:t xml:space="preserve">This publication, without </w:t>
      </w:r>
      <w:r w:rsidR="00F86652">
        <w:rPr>
          <w:rFonts w:cs="Arial"/>
        </w:rPr>
        <w:t xml:space="preserve">the </w:t>
      </w:r>
      <w:r w:rsidRPr="00240DB1">
        <w:rPr>
          <w:rFonts w:cs="Arial"/>
        </w:rPr>
        <w:t xml:space="preserve">prior permission of the European Space Agency and provided </w:t>
      </w:r>
      <w:r w:rsidR="00F86652">
        <w:rPr>
          <w:rFonts w:cs="Arial"/>
        </w:rPr>
        <w:t xml:space="preserve">that </w:t>
      </w:r>
      <w:r w:rsidRPr="00240DB1">
        <w:rPr>
          <w:rFonts w:cs="Arial"/>
        </w:rPr>
        <w:t>it is not used for a commercial purpose, may be:</w:t>
      </w:r>
    </w:p>
    <w:p w14:paraId="3A072EC6" w14:textId="77777777" w:rsidR="000D313F" w:rsidRPr="00240DB1" w:rsidRDefault="000547FA" w:rsidP="00F86652">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409A255E"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74984CE7" w14:textId="77777777" w:rsidR="006C0DEB" w:rsidRPr="00240DB1" w:rsidRDefault="006C0DEB" w:rsidP="00546706">
      <w:pPr>
        <w:rPr>
          <w:rFonts w:cs="Arial"/>
        </w:rPr>
      </w:pPr>
      <w:r w:rsidRPr="00240DB1">
        <w:rPr>
          <w:rFonts w:cs="Arial"/>
        </w:rPr>
        <w:br w:type="page"/>
      </w:r>
    </w:p>
    <w:p w14:paraId="11CB3E3F" w14:textId="77777777" w:rsidR="00B22DBF" w:rsidRPr="00240DB1" w:rsidRDefault="00B22DBF" w:rsidP="00546706">
      <w:pPr>
        <w:pStyle w:val="Title"/>
        <w:rPr>
          <w:rFonts w:cs="Arial"/>
        </w:rPr>
      </w:pPr>
      <w:r w:rsidRPr="00240DB1">
        <w:rPr>
          <w:rFonts w:cs="Arial"/>
        </w:rPr>
        <w:lastRenderedPageBreak/>
        <w:t>DOCUMENTATION CHANGE NOTICE</w:t>
      </w:r>
    </w:p>
    <w:p w14:paraId="3D1FA1D2" w14:textId="734A3ED4" w:rsidR="007005C4" w:rsidRPr="00240DB1" w:rsidRDefault="007005C4" w:rsidP="007005C4">
      <w:pPr>
        <w:jc w:val="center"/>
      </w:pPr>
      <w:r w:rsidRPr="00240DB1">
        <w:t xml:space="preserve">(Refer to </w:t>
      </w:r>
      <w:hyperlink r:id="rId14" w:history="1">
        <w:r w:rsidR="00F86652" w:rsidRPr="00682B3D">
          <w:rPr>
            <w:rStyle w:val="Hyperlink"/>
          </w:rPr>
          <w:t>https://spacecomponents.org</w:t>
        </w:r>
      </w:hyperlink>
      <w:r w:rsidRPr="00240DB1">
        <w:t xml:space="preserve"> for ESCC DCR content)</w:t>
      </w:r>
    </w:p>
    <w:tbl>
      <w:tblPr>
        <w:tblW w:w="822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6441"/>
      </w:tblGrid>
      <w:tr w:rsidR="00B22DBF" w:rsidRPr="00240DB1" w14:paraId="138F804E" w14:textId="77777777" w:rsidTr="00CB41E1">
        <w:trPr>
          <w:trHeight w:val="365"/>
        </w:trPr>
        <w:tc>
          <w:tcPr>
            <w:tcW w:w="1780" w:type="dxa"/>
            <w:shd w:val="clear" w:color="auto" w:fill="auto"/>
            <w:vAlign w:val="center"/>
          </w:tcPr>
          <w:p w14:paraId="018FD234" w14:textId="77777777" w:rsidR="00B22DBF" w:rsidRPr="00240DB1" w:rsidRDefault="00B22DBF" w:rsidP="00DC30C8">
            <w:pPr>
              <w:pStyle w:val="Bodyjustified"/>
              <w:jc w:val="left"/>
            </w:pPr>
            <w:r w:rsidRPr="00240DB1">
              <w:t>DCR No.</w:t>
            </w:r>
          </w:p>
        </w:tc>
        <w:tc>
          <w:tcPr>
            <w:tcW w:w="6441" w:type="dxa"/>
            <w:shd w:val="clear" w:color="auto" w:fill="auto"/>
            <w:vAlign w:val="center"/>
          </w:tcPr>
          <w:p w14:paraId="057FD15D" w14:textId="77777777" w:rsidR="00B22DBF" w:rsidRPr="00240DB1" w:rsidRDefault="00B22DBF" w:rsidP="00DC30C8">
            <w:pPr>
              <w:pStyle w:val="Bodyjustified"/>
              <w:jc w:val="left"/>
            </w:pPr>
            <w:r w:rsidRPr="00240DB1">
              <w:t>CHANGE DESCRIPTION</w:t>
            </w:r>
          </w:p>
        </w:tc>
      </w:tr>
      <w:tr w:rsidR="00B22DBF" w:rsidRPr="00240DB1" w14:paraId="4CA227F0" w14:textId="77777777" w:rsidTr="00CB41E1">
        <w:trPr>
          <w:trHeight w:val="365"/>
        </w:trPr>
        <w:tc>
          <w:tcPr>
            <w:tcW w:w="1780" w:type="dxa"/>
            <w:shd w:val="clear" w:color="auto" w:fill="auto"/>
            <w:vAlign w:val="center"/>
          </w:tcPr>
          <w:p w14:paraId="0339F310" w14:textId="1E3FB0EF" w:rsidR="00B22DBF" w:rsidRPr="00240DB1" w:rsidRDefault="00CB41E1" w:rsidP="005A2BA9">
            <w:pPr>
              <w:pStyle w:val="Leftalign"/>
              <w:jc w:val="left"/>
            </w:pPr>
            <w:hyperlink r:id="rId15" w:history="1">
              <w:r w:rsidR="00F86652" w:rsidRPr="00CB41E1">
                <w:rPr>
                  <w:rStyle w:val="Hyperlink"/>
                </w:rPr>
                <w:t>tba</w:t>
              </w:r>
            </w:hyperlink>
          </w:p>
        </w:tc>
        <w:tc>
          <w:tcPr>
            <w:tcW w:w="6441" w:type="dxa"/>
            <w:shd w:val="clear" w:color="auto" w:fill="auto"/>
            <w:vAlign w:val="center"/>
          </w:tcPr>
          <w:p w14:paraId="612E69EA" w14:textId="6815AE07" w:rsidR="00B22DBF" w:rsidRPr="00240DB1" w:rsidRDefault="00F86652" w:rsidP="005A2BA9">
            <w:pPr>
              <w:pStyle w:val="Leftalign"/>
              <w:jc w:val="left"/>
            </w:pPr>
            <w:r>
              <w:t xml:space="preserve">Document </w:t>
            </w:r>
            <w:proofErr w:type="spellStart"/>
            <w:r>
              <w:t>upissued</w:t>
            </w:r>
            <w:proofErr w:type="spellEnd"/>
            <w:r>
              <w:t xml:space="preserve"> to incorporate changes per DCR.</w:t>
            </w:r>
          </w:p>
        </w:tc>
      </w:tr>
    </w:tbl>
    <w:p w14:paraId="03E306E5" w14:textId="77777777" w:rsidR="00306ACC" w:rsidRPr="00240DB1" w:rsidRDefault="00B22DBF" w:rsidP="0037029A">
      <w:pPr>
        <w:ind w:left="0"/>
      </w:pPr>
      <w:r w:rsidRPr="00240DB1">
        <w:br w:type="page"/>
      </w:r>
    </w:p>
    <w:p w14:paraId="378C3777" w14:textId="77777777" w:rsidR="007638F8" w:rsidRPr="00240DB1" w:rsidRDefault="007638F8" w:rsidP="006E2C32">
      <w:pPr>
        <w:pStyle w:val="Tableofcontents"/>
      </w:pPr>
      <w:r w:rsidRPr="00240DB1">
        <w:lastRenderedPageBreak/>
        <w:t>TABLE OF CONTENTS</w:t>
      </w:r>
    </w:p>
    <w:p w14:paraId="1C6F2A8D" w14:textId="0A7A31A4" w:rsidR="002959CA"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67471236" w:history="1">
        <w:r w:rsidR="002959CA" w:rsidRPr="00D03CA2">
          <w:rPr>
            <w:rStyle w:val="Hyperlink"/>
            <w:noProof/>
          </w:rPr>
          <w:t>1</w:t>
        </w:r>
        <w:r w:rsidR="002959CA">
          <w:rPr>
            <w:rFonts w:asciiTheme="minorHAnsi" w:eastAsiaTheme="minorEastAsia" w:hAnsiTheme="minorHAnsi" w:cstheme="minorBidi"/>
            <w:caps w:val="0"/>
            <w:noProof/>
            <w:sz w:val="22"/>
            <w:szCs w:val="22"/>
            <w:lang w:eastAsia="en-GB"/>
          </w:rPr>
          <w:tab/>
        </w:r>
        <w:r w:rsidR="002959CA" w:rsidRPr="00D03CA2">
          <w:rPr>
            <w:rStyle w:val="Hyperlink"/>
            <w:noProof/>
          </w:rPr>
          <w:t>INTRODUCTION</w:t>
        </w:r>
        <w:r w:rsidR="002959CA">
          <w:rPr>
            <w:noProof/>
            <w:webHidden/>
          </w:rPr>
          <w:tab/>
        </w:r>
        <w:r w:rsidR="002959CA">
          <w:rPr>
            <w:noProof/>
            <w:webHidden/>
          </w:rPr>
          <w:fldChar w:fldCharType="begin"/>
        </w:r>
        <w:r w:rsidR="002959CA">
          <w:rPr>
            <w:noProof/>
            <w:webHidden/>
          </w:rPr>
          <w:instrText xml:space="preserve"> PAGEREF _Toc67471236 \h </w:instrText>
        </w:r>
        <w:r w:rsidR="002959CA">
          <w:rPr>
            <w:noProof/>
            <w:webHidden/>
          </w:rPr>
        </w:r>
        <w:r w:rsidR="002959CA">
          <w:rPr>
            <w:noProof/>
            <w:webHidden/>
          </w:rPr>
          <w:fldChar w:fldCharType="separate"/>
        </w:r>
        <w:r w:rsidR="002959CA">
          <w:rPr>
            <w:noProof/>
            <w:webHidden/>
          </w:rPr>
          <w:t>5</w:t>
        </w:r>
        <w:r w:rsidR="002959CA">
          <w:rPr>
            <w:noProof/>
            <w:webHidden/>
          </w:rPr>
          <w:fldChar w:fldCharType="end"/>
        </w:r>
      </w:hyperlink>
    </w:p>
    <w:p w14:paraId="6FC012BA" w14:textId="491498AC" w:rsidR="002959CA" w:rsidRDefault="002959C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7471237" w:history="1">
        <w:r w:rsidRPr="00D03CA2">
          <w:rPr>
            <w:rStyle w:val="Hyperlink"/>
            <w:noProof/>
          </w:rPr>
          <w:t>2</w:t>
        </w:r>
        <w:r>
          <w:rPr>
            <w:rFonts w:asciiTheme="minorHAnsi" w:eastAsiaTheme="minorEastAsia" w:hAnsiTheme="minorHAnsi" w:cstheme="minorBidi"/>
            <w:caps w:val="0"/>
            <w:noProof/>
            <w:sz w:val="22"/>
            <w:szCs w:val="22"/>
            <w:lang w:eastAsia="en-GB"/>
          </w:rPr>
          <w:tab/>
        </w:r>
        <w:r w:rsidRPr="00D03CA2">
          <w:rPr>
            <w:rStyle w:val="Hyperlink"/>
            <w:noProof/>
          </w:rPr>
          <w:t>SCOPE</w:t>
        </w:r>
        <w:r>
          <w:rPr>
            <w:noProof/>
            <w:webHidden/>
          </w:rPr>
          <w:tab/>
        </w:r>
        <w:r>
          <w:rPr>
            <w:noProof/>
            <w:webHidden/>
          </w:rPr>
          <w:fldChar w:fldCharType="begin"/>
        </w:r>
        <w:r>
          <w:rPr>
            <w:noProof/>
            <w:webHidden/>
          </w:rPr>
          <w:instrText xml:space="preserve"> PAGEREF _Toc67471237 \h </w:instrText>
        </w:r>
        <w:r>
          <w:rPr>
            <w:noProof/>
            <w:webHidden/>
          </w:rPr>
        </w:r>
        <w:r>
          <w:rPr>
            <w:noProof/>
            <w:webHidden/>
          </w:rPr>
          <w:fldChar w:fldCharType="separate"/>
        </w:r>
        <w:r>
          <w:rPr>
            <w:noProof/>
            <w:webHidden/>
          </w:rPr>
          <w:t>5</w:t>
        </w:r>
        <w:r>
          <w:rPr>
            <w:noProof/>
            <w:webHidden/>
          </w:rPr>
          <w:fldChar w:fldCharType="end"/>
        </w:r>
      </w:hyperlink>
    </w:p>
    <w:p w14:paraId="369B608F" w14:textId="79E03AC5" w:rsidR="002959CA" w:rsidRDefault="002959C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7471238" w:history="1">
        <w:r w:rsidRPr="00D03CA2">
          <w:rPr>
            <w:rStyle w:val="Hyperlink"/>
            <w:noProof/>
          </w:rPr>
          <w:t>3</w:t>
        </w:r>
        <w:r>
          <w:rPr>
            <w:rFonts w:asciiTheme="minorHAnsi" w:eastAsiaTheme="minorEastAsia" w:hAnsiTheme="minorHAnsi" w:cstheme="minorBidi"/>
            <w:caps w:val="0"/>
            <w:noProof/>
            <w:sz w:val="22"/>
            <w:szCs w:val="22"/>
            <w:lang w:eastAsia="en-GB"/>
          </w:rPr>
          <w:tab/>
        </w:r>
        <w:r w:rsidRPr="00D03CA2">
          <w:rPr>
            <w:rStyle w:val="Hyperlink"/>
            <w:noProof/>
          </w:rPr>
          <w:t>DEFINITIONS AND ABBREVIATIONS</w:t>
        </w:r>
        <w:r>
          <w:rPr>
            <w:noProof/>
            <w:webHidden/>
          </w:rPr>
          <w:tab/>
        </w:r>
        <w:r>
          <w:rPr>
            <w:noProof/>
            <w:webHidden/>
          </w:rPr>
          <w:fldChar w:fldCharType="begin"/>
        </w:r>
        <w:r>
          <w:rPr>
            <w:noProof/>
            <w:webHidden/>
          </w:rPr>
          <w:instrText xml:space="preserve"> PAGEREF _Toc67471238 \h </w:instrText>
        </w:r>
        <w:r>
          <w:rPr>
            <w:noProof/>
            <w:webHidden/>
          </w:rPr>
        </w:r>
        <w:r>
          <w:rPr>
            <w:noProof/>
            <w:webHidden/>
          </w:rPr>
          <w:fldChar w:fldCharType="separate"/>
        </w:r>
        <w:r>
          <w:rPr>
            <w:noProof/>
            <w:webHidden/>
          </w:rPr>
          <w:t>5</w:t>
        </w:r>
        <w:r>
          <w:rPr>
            <w:noProof/>
            <w:webHidden/>
          </w:rPr>
          <w:fldChar w:fldCharType="end"/>
        </w:r>
      </w:hyperlink>
    </w:p>
    <w:p w14:paraId="01D41283" w14:textId="17022884" w:rsidR="002959CA" w:rsidRDefault="002959CA">
      <w:pPr>
        <w:pStyle w:val="TOC2"/>
        <w:rPr>
          <w:rFonts w:asciiTheme="minorHAnsi" w:eastAsiaTheme="minorEastAsia" w:hAnsiTheme="minorHAnsi" w:cstheme="minorBidi"/>
          <w:caps w:val="0"/>
          <w:noProof/>
          <w:sz w:val="22"/>
          <w:szCs w:val="22"/>
          <w:lang w:eastAsia="en-GB"/>
        </w:rPr>
      </w:pPr>
      <w:hyperlink w:anchor="_Toc67471239" w:history="1">
        <w:r w:rsidRPr="00D03CA2">
          <w:rPr>
            <w:rStyle w:val="Hyperlink"/>
            <w:noProof/>
          </w:rPr>
          <w:t>3.1</w:t>
        </w:r>
        <w:r>
          <w:rPr>
            <w:rFonts w:asciiTheme="minorHAnsi" w:eastAsiaTheme="minorEastAsia" w:hAnsiTheme="minorHAnsi" w:cstheme="minorBidi"/>
            <w:caps w:val="0"/>
            <w:noProof/>
            <w:sz w:val="22"/>
            <w:szCs w:val="22"/>
            <w:lang w:eastAsia="en-GB"/>
          </w:rPr>
          <w:tab/>
        </w:r>
        <w:r w:rsidRPr="00D03CA2">
          <w:rPr>
            <w:rStyle w:val="Hyperlink"/>
            <w:noProof/>
          </w:rPr>
          <w:t>DEFINITIONS</w:t>
        </w:r>
        <w:r>
          <w:rPr>
            <w:noProof/>
            <w:webHidden/>
          </w:rPr>
          <w:tab/>
        </w:r>
        <w:r>
          <w:rPr>
            <w:noProof/>
            <w:webHidden/>
          </w:rPr>
          <w:fldChar w:fldCharType="begin"/>
        </w:r>
        <w:r>
          <w:rPr>
            <w:noProof/>
            <w:webHidden/>
          </w:rPr>
          <w:instrText xml:space="preserve"> PAGEREF _Toc67471239 \h </w:instrText>
        </w:r>
        <w:r>
          <w:rPr>
            <w:noProof/>
            <w:webHidden/>
          </w:rPr>
        </w:r>
        <w:r>
          <w:rPr>
            <w:noProof/>
            <w:webHidden/>
          </w:rPr>
          <w:fldChar w:fldCharType="separate"/>
        </w:r>
        <w:r>
          <w:rPr>
            <w:noProof/>
            <w:webHidden/>
          </w:rPr>
          <w:t>5</w:t>
        </w:r>
        <w:r>
          <w:rPr>
            <w:noProof/>
            <w:webHidden/>
          </w:rPr>
          <w:fldChar w:fldCharType="end"/>
        </w:r>
      </w:hyperlink>
    </w:p>
    <w:p w14:paraId="3FD6E6C9" w14:textId="005A52C6" w:rsidR="002959CA" w:rsidRDefault="002959CA">
      <w:pPr>
        <w:pStyle w:val="TOC2"/>
        <w:rPr>
          <w:rFonts w:asciiTheme="minorHAnsi" w:eastAsiaTheme="minorEastAsia" w:hAnsiTheme="minorHAnsi" w:cstheme="minorBidi"/>
          <w:caps w:val="0"/>
          <w:noProof/>
          <w:sz w:val="22"/>
          <w:szCs w:val="22"/>
          <w:lang w:eastAsia="en-GB"/>
        </w:rPr>
      </w:pPr>
      <w:hyperlink w:anchor="_Toc67471240" w:history="1">
        <w:r w:rsidRPr="00D03CA2">
          <w:rPr>
            <w:rStyle w:val="Hyperlink"/>
            <w:noProof/>
          </w:rPr>
          <w:t>3.2</w:t>
        </w:r>
        <w:r>
          <w:rPr>
            <w:rFonts w:asciiTheme="minorHAnsi" w:eastAsiaTheme="minorEastAsia" w:hAnsiTheme="minorHAnsi" w:cstheme="minorBidi"/>
            <w:caps w:val="0"/>
            <w:noProof/>
            <w:sz w:val="22"/>
            <w:szCs w:val="22"/>
            <w:lang w:eastAsia="en-GB"/>
          </w:rPr>
          <w:tab/>
        </w:r>
        <w:r w:rsidRPr="00D03CA2">
          <w:rPr>
            <w:rStyle w:val="Hyperlink"/>
            <w:noProof/>
          </w:rPr>
          <w:t>ABBREVIATIONS</w:t>
        </w:r>
        <w:r>
          <w:rPr>
            <w:noProof/>
            <w:webHidden/>
          </w:rPr>
          <w:tab/>
        </w:r>
        <w:r>
          <w:rPr>
            <w:noProof/>
            <w:webHidden/>
          </w:rPr>
          <w:fldChar w:fldCharType="begin"/>
        </w:r>
        <w:r>
          <w:rPr>
            <w:noProof/>
            <w:webHidden/>
          </w:rPr>
          <w:instrText xml:space="preserve"> PAGEREF _Toc67471240 \h </w:instrText>
        </w:r>
        <w:r>
          <w:rPr>
            <w:noProof/>
            <w:webHidden/>
          </w:rPr>
        </w:r>
        <w:r>
          <w:rPr>
            <w:noProof/>
            <w:webHidden/>
          </w:rPr>
          <w:fldChar w:fldCharType="separate"/>
        </w:r>
        <w:r>
          <w:rPr>
            <w:noProof/>
            <w:webHidden/>
          </w:rPr>
          <w:t>5</w:t>
        </w:r>
        <w:r>
          <w:rPr>
            <w:noProof/>
            <w:webHidden/>
          </w:rPr>
          <w:fldChar w:fldCharType="end"/>
        </w:r>
      </w:hyperlink>
    </w:p>
    <w:p w14:paraId="32607388" w14:textId="208CDD40" w:rsidR="002959CA" w:rsidRDefault="002959C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7471241" w:history="1">
        <w:r w:rsidRPr="00D03CA2">
          <w:rPr>
            <w:rStyle w:val="Hyperlink"/>
            <w:noProof/>
          </w:rPr>
          <w:t>4</w:t>
        </w:r>
        <w:r>
          <w:rPr>
            <w:rFonts w:asciiTheme="minorHAnsi" w:eastAsiaTheme="minorEastAsia" w:hAnsiTheme="minorHAnsi" w:cstheme="minorBidi"/>
            <w:caps w:val="0"/>
            <w:noProof/>
            <w:sz w:val="22"/>
            <w:szCs w:val="22"/>
            <w:lang w:eastAsia="en-GB"/>
          </w:rPr>
          <w:tab/>
        </w:r>
        <w:r w:rsidRPr="00D03CA2">
          <w:rPr>
            <w:rStyle w:val="Hyperlink"/>
            <w:noProof/>
          </w:rPr>
          <w:t>RELATED DOCUMENTS</w:t>
        </w:r>
        <w:r>
          <w:rPr>
            <w:noProof/>
            <w:webHidden/>
          </w:rPr>
          <w:tab/>
        </w:r>
        <w:r>
          <w:rPr>
            <w:noProof/>
            <w:webHidden/>
          </w:rPr>
          <w:fldChar w:fldCharType="begin"/>
        </w:r>
        <w:r>
          <w:rPr>
            <w:noProof/>
            <w:webHidden/>
          </w:rPr>
          <w:instrText xml:space="preserve"> PAGEREF _Toc67471241 \h </w:instrText>
        </w:r>
        <w:r>
          <w:rPr>
            <w:noProof/>
            <w:webHidden/>
          </w:rPr>
        </w:r>
        <w:r>
          <w:rPr>
            <w:noProof/>
            <w:webHidden/>
          </w:rPr>
          <w:fldChar w:fldCharType="separate"/>
        </w:r>
        <w:r>
          <w:rPr>
            <w:noProof/>
            <w:webHidden/>
          </w:rPr>
          <w:t>5</w:t>
        </w:r>
        <w:r>
          <w:rPr>
            <w:noProof/>
            <w:webHidden/>
          </w:rPr>
          <w:fldChar w:fldCharType="end"/>
        </w:r>
      </w:hyperlink>
    </w:p>
    <w:p w14:paraId="393CEFF7" w14:textId="5E951948" w:rsidR="002959CA" w:rsidRDefault="002959CA">
      <w:pPr>
        <w:pStyle w:val="TOC2"/>
        <w:rPr>
          <w:rFonts w:asciiTheme="minorHAnsi" w:eastAsiaTheme="minorEastAsia" w:hAnsiTheme="minorHAnsi" w:cstheme="minorBidi"/>
          <w:caps w:val="0"/>
          <w:noProof/>
          <w:sz w:val="22"/>
          <w:szCs w:val="22"/>
          <w:lang w:eastAsia="en-GB"/>
        </w:rPr>
      </w:pPr>
      <w:hyperlink w:anchor="_Toc67471242" w:history="1">
        <w:r w:rsidRPr="00D03CA2">
          <w:rPr>
            <w:rStyle w:val="Hyperlink"/>
            <w:noProof/>
          </w:rPr>
          <w:t>4.1</w:t>
        </w:r>
        <w:r>
          <w:rPr>
            <w:rFonts w:asciiTheme="minorHAnsi" w:eastAsiaTheme="minorEastAsia" w:hAnsiTheme="minorHAnsi" w:cstheme="minorBidi"/>
            <w:caps w:val="0"/>
            <w:noProof/>
            <w:sz w:val="22"/>
            <w:szCs w:val="22"/>
            <w:lang w:eastAsia="en-GB"/>
          </w:rPr>
          <w:tab/>
        </w:r>
        <w:r w:rsidRPr="00D03CA2">
          <w:rPr>
            <w:rStyle w:val="Hyperlink"/>
            <w:noProof/>
          </w:rPr>
          <w:t>APPLICABLE DOCUMENTS</w:t>
        </w:r>
        <w:r>
          <w:rPr>
            <w:noProof/>
            <w:webHidden/>
          </w:rPr>
          <w:tab/>
        </w:r>
        <w:r>
          <w:rPr>
            <w:noProof/>
            <w:webHidden/>
          </w:rPr>
          <w:fldChar w:fldCharType="begin"/>
        </w:r>
        <w:r>
          <w:rPr>
            <w:noProof/>
            <w:webHidden/>
          </w:rPr>
          <w:instrText xml:space="preserve"> PAGEREF _Toc67471242 \h </w:instrText>
        </w:r>
        <w:r>
          <w:rPr>
            <w:noProof/>
            <w:webHidden/>
          </w:rPr>
        </w:r>
        <w:r>
          <w:rPr>
            <w:noProof/>
            <w:webHidden/>
          </w:rPr>
          <w:fldChar w:fldCharType="separate"/>
        </w:r>
        <w:r>
          <w:rPr>
            <w:noProof/>
            <w:webHidden/>
          </w:rPr>
          <w:t>5</w:t>
        </w:r>
        <w:r>
          <w:rPr>
            <w:noProof/>
            <w:webHidden/>
          </w:rPr>
          <w:fldChar w:fldCharType="end"/>
        </w:r>
      </w:hyperlink>
    </w:p>
    <w:p w14:paraId="71CE9C1D" w14:textId="23475733" w:rsidR="002959CA" w:rsidRDefault="002959CA">
      <w:pPr>
        <w:pStyle w:val="TOC2"/>
        <w:rPr>
          <w:rFonts w:asciiTheme="minorHAnsi" w:eastAsiaTheme="minorEastAsia" w:hAnsiTheme="minorHAnsi" w:cstheme="minorBidi"/>
          <w:caps w:val="0"/>
          <w:noProof/>
          <w:sz w:val="22"/>
          <w:szCs w:val="22"/>
          <w:lang w:eastAsia="en-GB"/>
        </w:rPr>
      </w:pPr>
      <w:hyperlink w:anchor="_Toc67471243" w:history="1">
        <w:r w:rsidRPr="00D03CA2">
          <w:rPr>
            <w:rStyle w:val="Hyperlink"/>
            <w:noProof/>
            <w:highlight w:val="yellow"/>
          </w:rPr>
          <w:t>4.2</w:t>
        </w:r>
        <w:r>
          <w:rPr>
            <w:rFonts w:asciiTheme="minorHAnsi" w:eastAsiaTheme="minorEastAsia" w:hAnsiTheme="minorHAnsi" w:cstheme="minorBidi"/>
            <w:caps w:val="0"/>
            <w:noProof/>
            <w:sz w:val="22"/>
            <w:szCs w:val="22"/>
            <w:lang w:eastAsia="en-GB"/>
          </w:rPr>
          <w:tab/>
        </w:r>
        <w:r w:rsidRPr="00D03CA2">
          <w:rPr>
            <w:rStyle w:val="Hyperlink"/>
            <w:noProof/>
            <w:highlight w:val="yellow"/>
          </w:rPr>
          <w:t>REFERENCE DOCUMENTS</w:t>
        </w:r>
        <w:r>
          <w:rPr>
            <w:noProof/>
            <w:webHidden/>
          </w:rPr>
          <w:tab/>
        </w:r>
        <w:r>
          <w:rPr>
            <w:noProof/>
            <w:webHidden/>
          </w:rPr>
          <w:fldChar w:fldCharType="begin"/>
        </w:r>
        <w:r>
          <w:rPr>
            <w:noProof/>
            <w:webHidden/>
          </w:rPr>
          <w:instrText xml:space="preserve"> PAGEREF _Toc67471243 \h </w:instrText>
        </w:r>
        <w:r>
          <w:rPr>
            <w:noProof/>
            <w:webHidden/>
          </w:rPr>
        </w:r>
        <w:r>
          <w:rPr>
            <w:noProof/>
            <w:webHidden/>
          </w:rPr>
          <w:fldChar w:fldCharType="separate"/>
        </w:r>
        <w:r>
          <w:rPr>
            <w:noProof/>
            <w:webHidden/>
          </w:rPr>
          <w:t>6</w:t>
        </w:r>
        <w:r>
          <w:rPr>
            <w:noProof/>
            <w:webHidden/>
          </w:rPr>
          <w:fldChar w:fldCharType="end"/>
        </w:r>
      </w:hyperlink>
    </w:p>
    <w:p w14:paraId="1E47E605" w14:textId="43C03592" w:rsidR="002959CA" w:rsidRDefault="002959C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7471244" w:history="1">
        <w:r w:rsidRPr="00D03CA2">
          <w:rPr>
            <w:rStyle w:val="Hyperlink"/>
            <w:noProof/>
          </w:rPr>
          <w:t>5</w:t>
        </w:r>
        <w:r>
          <w:rPr>
            <w:rFonts w:asciiTheme="minorHAnsi" w:eastAsiaTheme="minorEastAsia" w:hAnsiTheme="minorHAnsi" w:cstheme="minorBidi"/>
            <w:caps w:val="0"/>
            <w:noProof/>
            <w:sz w:val="22"/>
            <w:szCs w:val="22"/>
            <w:lang w:eastAsia="en-GB"/>
          </w:rPr>
          <w:tab/>
        </w:r>
        <w:r w:rsidRPr="00D03CA2">
          <w:rPr>
            <w:rStyle w:val="Hyperlink"/>
            <w:noProof/>
          </w:rPr>
          <w:t>RESPONSIBILITIES</w:t>
        </w:r>
        <w:r>
          <w:rPr>
            <w:noProof/>
            <w:webHidden/>
          </w:rPr>
          <w:tab/>
        </w:r>
        <w:r>
          <w:rPr>
            <w:noProof/>
            <w:webHidden/>
          </w:rPr>
          <w:fldChar w:fldCharType="begin"/>
        </w:r>
        <w:r>
          <w:rPr>
            <w:noProof/>
            <w:webHidden/>
          </w:rPr>
          <w:instrText xml:space="preserve"> PAGEREF _Toc67471244 \h </w:instrText>
        </w:r>
        <w:r>
          <w:rPr>
            <w:noProof/>
            <w:webHidden/>
          </w:rPr>
        </w:r>
        <w:r>
          <w:rPr>
            <w:noProof/>
            <w:webHidden/>
          </w:rPr>
          <w:fldChar w:fldCharType="separate"/>
        </w:r>
        <w:r>
          <w:rPr>
            <w:noProof/>
            <w:webHidden/>
          </w:rPr>
          <w:t>6</w:t>
        </w:r>
        <w:r>
          <w:rPr>
            <w:noProof/>
            <w:webHidden/>
          </w:rPr>
          <w:fldChar w:fldCharType="end"/>
        </w:r>
      </w:hyperlink>
    </w:p>
    <w:p w14:paraId="47500D6E" w14:textId="7ED86B6E" w:rsidR="002959CA" w:rsidRDefault="002959CA">
      <w:pPr>
        <w:pStyle w:val="TOC2"/>
        <w:rPr>
          <w:rFonts w:asciiTheme="minorHAnsi" w:eastAsiaTheme="minorEastAsia" w:hAnsiTheme="minorHAnsi" w:cstheme="minorBidi"/>
          <w:caps w:val="0"/>
          <w:noProof/>
          <w:sz w:val="22"/>
          <w:szCs w:val="22"/>
          <w:lang w:eastAsia="en-GB"/>
        </w:rPr>
      </w:pPr>
      <w:hyperlink w:anchor="_Toc67471245" w:history="1">
        <w:r w:rsidRPr="00D03CA2">
          <w:rPr>
            <w:rStyle w:val="Hyperlink"/>
            <w:noProof/>
          </w:rPr>
          <w:t>5.1</w:t>
        </w:r>
        <w:r>
          <w:rPr>
            <w:rFonts w:asciiTheme="minorHAnsi" w:eastAsiaTheme="minorEastAsia" w:hAnsiTheme="minorHAnsi" w:cstheme="minorBidi"/>
            <w:caps w:val="0"/>
            <w:noProof/>
            <w:sz w:val="22"/>
            <w:szCs w:val="22"/>
            <w:lang w:eastAsia="en-GB"/>
          </w:rPr>
          <w:tab/>
        </w:r>
        <w:r w:rsidRPr="00D03CA2">
          <w:rPr>
            <w:rStyle w:val="Hyperlink"/>
            <w:noProof/>
          </w:rPr>
          <w:t>POLICY AND STANDARDS</w:t>
        </w:r>
        <w:r>
          <w:rPr>
            <w:noProof/>
            <w:webHidden/>
          </w:rPr>
          <w:tab/>
        </w:r>
        <w:r>
          <w:rPr>
            <w:noProof/>
            <w:webHidden/>
          </w:rPr>
          <w:fldChar w:fldCharType="begin"/>
        </w:r>
        <w:r>
          <w:rPr>
            <w:noProof/>
            <w:webHidden/>
          </w:rPr>
          <w:instrText xml:space="preserve"> PAGEREF _Toc67471245 \h </w:instrText>
        </w:r>
        <w:r>
          <w:rPr>
            <w:noProof/>
            <w:webHidden/>
          </w:rPr>
        </w:r>
        <w:r>
          <w:rPr>
            <w:noProof/>
            <w:webHidden/>
          </w:rPr>
          <w:fldChar w:fldCharType="separate"/>
        </w:r>
        <w:r>
          <w:rPr>
            <w:noProof/>
            <w:webHidden/>
          </w:rPr>
          <w:t>6</w:t>
        </w:r>
        <w:r>
          <w:rPr>
            <w:noProof/>
            <w:webHidden/>
          </w:rPr>
          <w:fldChar w:fldCharType="end"/>
        </w:r>
      </w:hyperlink>
    </w:p>
    <w:p w14:paraId="652016F7" w14:textId="3D78790A" w:rsidR="002959CA" w:rsidRDefault="002959CA">
      <w:pPr>
        <w:pStyle w:val="TOC2"/>
        <w:rPr>
          <w:rFonts w:asciiTheme="minorHAnsi" w:eastAsiaTheme="minorEastAsia" w:hAnsiTheme="minorHAnsi" w:cstheme="minorBidi"/>
          <w:caps w:val="0"/>
          <w:noProof/>
          <w:sz w:val="22"/>
          <w:szCs w:val="22"/>
          <w:lang w:eastAsia="en-GB"/>
        </w:rPr>
      </w:pPr>
      <w:hyperlink w:anchor="_Toc67471246" w:history="1">
        <w:r w:rsidRPr="00D03CA2">
          <w:rPr>
            <w:rStyle w:val="Hyperlink"/>
            <w:noProof/>
          </w:rPr>
          <w:t>5.2</w:t>
        </w:r>
        <w:r>
          <w:rPr>
            <w:rFonts w:asciiTheme="minorHAnsi" w:eastAsiaTheme="minorEastAsia" w:hAnsiTheme="minorHAnsi" w:cstheme="minorBidi"/>
            <w:caps w:val="0"/>
            <w:noProof/>
            <w:sz w:val="22"/>
            <w:szCs w:val="22"/>
            <w:lang w:eastAsia="en-GB"/>
          </w:rPr>
          <w:tab/>
        </w:r>
        <w:r w:rsidRPr="00D03CA2">
          <w:rPr>
            <w:rStyle w:val="Hyperlink"/>
            <w:noProof/>
          </w:rPr>
          <w:t>SUPERVISION OF ESCIES</w:t>
        </w:r>
        <w:r>
          <w:rPr>
            <w:noProof/>
            <w:webHidden/>
          </w:rPr>
          <w:tab/>
        </w:r>
        <w:r>
          <w:rPr>
            <w:noProof/>
            <w:webHidden/>
          </w:rPr>
          <w:fldChar w:fldCharType="begin"/>
        </w:r>
        <w:r>
          <w:rPr>
            <w:noProof/>
            <w:webHidden/>
          </w:rPr>
          <w:instrText xml:space="preserve"> PAGEREF _Toc67471246 \h </w:instrText>
        </w:r>
        <w:r>
          <w:rPr>
            <w:noProof/>
            <w:webHidden/>
          </w:rPr>
        </w:r>
        <w:r>
          <w:rPr>
            <w:noProof/>
            <w:webHidden/>
          </w:rPr>
          <w:fldChar w:fldCharType="separate"/>
        </w:r>
        <w:r>
          <w:rPr>
            <w:noProof/>
            <w:webHidden/>
          </w:rPr>
          <w:t>6</w:t>
        </w:r>
        <w:r>
          <w:rPr>
            <w:noProof/>
            <w:webHidden/>
          </w:rPr>
          <w:fldChar w:fldCharType="end"/>
        </w:r>
      </w:hyperlink>
    </w:p>
    <w:p w14:paraId="1B1DF20D" w14:textId="36160943" w:rsidR="002959CA" w:rsidRDefault="002959CA">
      <w:pPr>
        <w:pStyle w:val="TOC2"/>
        <w:rPr>
          <w:rFonts w:asciiTheme="minorHAnsi" w:eastAsiaTheme="minorEastAsia" w:hAnsiTheme="minorHAnsi" w:cstheme="minorBidi"/>
          <w:caps w:val="0"/>
          <w:noProof/>
          <w:sz w:val="22"/>
          <w:szCs w:val="22"/>
          <w:lang w:eastAsia="en-GB"/>
        </w:rPr>
      </w:pPr>
      <w:hyperlink w:anchor="_Toc67471247" w:history="1">
        <w:r w:rsidRPr="00D03CA2">
          <w:rPr>
            <w:rStyle w:val="Hyperlink"/>
            <w:noProof/>
          </w:rPr>
          <w:t>5.3</w:t>
        </w:r>
        <w:r>
          <w:rPr>
            <w:rFonts w:asciiTheme="minorHAnsi" w:eastAsiaTheme="minorEastAsia" w:hAnsiTheme="minorHAnsi" w:cstheme="minorBidi"/>
            <w:caps w:val="0"/>
            <w:noProof/>
            <w:sz w:val="22"/>
            <w:szCs w:val="22"/>
            <w:lang w:eastAsia="en-GB"/>
          </w:rPr>
          <w:tab/>
        </w:r>
        <w:r w:rsidRPr="00D03CA2">
          <w:rPr>
            <w:rStyle w:val="Hyperlink"/>
            <w:noProof/>
          </w:rPr>
          <w:t>SUPERVISION OF THE EPPL</w:t>
        </w:r>
        <w:r>
          <w:rPr>
            <w:noProof/>
            <w:webHidden/>
          </w:rPr>
          <w:tab/>
        </w:r>
        <w:r>
          <w:rPr>
            <w:noProof/>
            <w:webHidden/>
          </w:rPr>
          <w:fldChar w:fldCharType="begin"/>
        </w:r>
        <w:r>
          <w:rPr>
            <w:noProof/>
            <w:webHidden/>
          </w:rPr>
          <w:instrText xml:space="preserve"> PAGEREF _Toc67471247 \h </w:instrText>
        </w:r>
        <w:r>
          <w:rPr>
            <w:noProof/>
            <w:webHidden/>
          </w:rPr>
        </w:r>
        <w:r>
          <w:rPr>
            <w:noProof/>
            <w:webHidden/>
          </w:rPr>
          <w:fldChar w:fldCharType="separate"/>
        </w:r>
        <w:r>
          <w:rPr>
            <w:noProof/>
            <w:webHidden/>
          </w:rPr>
          <w:t>6</w:t>
        </w:r>
        <w:r>
          <w:rPr>
            <w:noProof/>
            <w:webHidden/>
          </w:rPr>
          <w:fldChar w:fldCharType="end"/>
        </w:r>
      </w:hyperlink>
    </w:p>
    <w:p w14:paraId="66DB9AE9" w14:textId="46F3E868" w:rsidR="002959CA" w:rsidRDefault="002959C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7471248" w:history="1">
        <w:r w:rsidRPr="00D03CA2">
          <w:rPr>
            <w:rStyle w:val="Hyperlink"/>
            <w:noProof/>
          </w:rPr>
          <w:t>6</w:t>
        </w:r>
        <w:r>
          <w:rPr>
            <w:rFonts w:asciiTheme="minorHAnsi" w:eastAsiaTheme="minorEastAsia" w:hAnsiTheme="minorHAnsi" w:cstheme="minorBidi"/>
            <w:caps w:val="0"/>
            <w:noProof/>
            <w:sz w:val="22"/>
            <w:szCs w:val="22"/>
            <w:lang w:eastAsia="en-GB"/>
          </w:rPr>
          <w:tab/>
        </w:r>
        <w:r w:rsidRPr="00D03CA2">
          <w:rPr>
            <w:rStyle w:val="Hyperlink"/>
            <w:noProof/>
          </w:rPr>
          <w:t>PROGRAMME OF WORK</w:t>
        </w:r>
        <w:r>
          <w:rPr>
            <w:noProof/>
            <w:webHidden/>
          </w:rPr>
          <w:tab/>
        </w:r>
        <w:r>
          <w:rPr>
            <w:noProof/>
            <w:webHidden/>
          </w:rPr>
          <w:fldChar w:fldCharType="begin"/>
        </w:r>
        <w:r>
          <w:rPr>
            <w:noProof/>
            <w:webHidden/>
          </w:rPr>
          <w:instrText xml:space="preserve"> PAGEREF _Toc67471248 \h </w:instrText>
        </w:r>
        <w:r>
          <w:rPr>
            <w:noProof/>
            <w:webHidden/>
          </w:rPr>
        </w:r>
        <w:r>
          <w:rPr>
            <w:noProof/>
            <w:webHidden/>
          </w:rPr>
          <w:fldChar w:fldCharType="separate"/>
        </w:r>
        <w:r>
          <w:rPr>
            <w:noProof/>
            <w:webHidden/>
          </w:rPr>
          <w:t>7</w:t>
        </w:r>
        <w:r>
          <w:rPr>
            <w:noProof/>
            <w:webHidden/>
          </w:rPr>
          <w:fldChar w:fldCharType="end"/>
        </w:r>
      </w:hyperlink>
    </w:p>
    <w:p w14:paraId="11D2D3B5" w14:textId="3AFC64DC" w:rsidR="002959CA" w:rsidRDefault="002959CA">
      <w:pPr>
        <w:pStyle w:val="TOC2"/>
        <w:rPr>
          <w:rFonts w:asciiTheme="minorHAnsi" w:eastAsiaTheme="minorEastAsia" w:hAnsiTheme="minorHAnsi" w:cstheme="minorBidi"/>
          <w:caps w:val="0"/>
          <w:noProof/>
          <w:sz w:val="22"/>
          <w:szCs w:val="22"/>
          <w:lang w:eastAsia="en-GB"/>
        </w:rPr>
      </w:pPr>
      <w:hyperlink w:anchor="_Toc67471249" w:history="1">
        <w:r w:rsidRPr="00D03CA2">
          <w:rPr>
            <w:rStyle w:val="Hyperlink"/>
            <w:noProof/>
          </w:rPr>
          <w:t>6.1</w:t>
        </w:r>
        <w:r>
          <w:rPr>
            <w:rFonts w:asciiTheme="minorHAnsi" w:eastAsiaTheme="minorEastAsia" w:hAnsiTheme="minorHAnsi" w:cstheme="minorBidi"/>
            <w:caps w:val="0"/>
            <w:noProof/>
            <w:sz w:val="22"/>
            <w:szCs w:val="22"/>
            <w:lang w:eastAsia="en-GB"/>
          </w:rPr>
          <w:tab/>
        </w:r>
        <w:r w:rsidRPr="00D03CA2">
          <w:rPr>
            <w:rStyle w:val="Hyperlink"/>
            <w:noProof/>
          </w:rPr>
          <w:t>INPUT TO THE SCSB PROGRAMME</w:t>
        </w:r>
        <w:r>
          <w:rPr>
            <w:noProof/>
            <w:webHidden/>
          </w:rPr>
          <w:tab/>
        </w:r>
        <w:r>
          <w:rPr>
            <w:noProof/>
            <w:webHidden/>
          </w:rPr>
          <w:fldChar w:fldCharType="begin"/>
        </w:r>
        <w:r>
          <w:rPr>
            <w:noProof/>
            <w:webHidden/>
          </w:rPr>
          <w:instrText xml:space="preserve"> PAGEREF _Toc67471249 \h </w:instrText>
        </w:r>
        <w:r>
          <w:rPr>
            <w:noProof/>
            <w:webHidden/>
          </w:rPr>
        </w:r>
        <w:r>
          <w:rPr>
            <w:noProof/>
            <w:webHidden/>
          </w:rPr>
          <w:fldChar w:fldCharType="separate"/>
        </w:r>
        <w:r>
          <w:rPr>
            <w:noProof/>
            <w:webHidden/>
          </w:rPr>
          <w:t>7</w:t>
        </w:r>
        <w:r>
          <w:rPr>
            <w:noProof/>
            <w:webHidden/>
          </w:rPr>
          <w:fldChar w:fldCharType="end"/>
        </w:r>
      </w:hyperlink>
    </w:p>
    <w:p w14:paraId="60109248" w14:textId="23BABFCA" w:rsidR="002959CA" w:rsidRDefault="002959CA">
      <w:pPr>
        <w:pStyle w:val="TOC2"/>
        <w:rPr>
          <w:rFonts w:asciiTheme="minorHAnsi" w:eastAsiaTheme="minorEastAsia" w:hAnsiTheme="minorHAnsi" w:cstheme="minorBidi"/>
          <w:caps w:val="0"/>
          <w:noProof/>
          <w:sz w:val="22"/>
          <w:szCs w:val="22"/>
          <w:lang w:eastAsia="en-GB"/>
        </w:rPr>
      </w:pPr>
      <w:hyperlink w:anchor="_Toc67471250" w:history="1">
        <w:r w:rsidRPr="00D03CA2">
          <w:rPr>
            <w:rStyle w:val="Hyperlink"/>
            <w:noProof/>
          </w:rPr>
          <w:t>6.2</w:t>
        </w:r>
        <w:r>
          <w:rPr>
            <w:rFonts w:asciiTheme="minorHAnsi" w:eastAsiaTheme="minorEastAsia" w:hAnsiTheme="minorHAnsi" w:cstheme="minorBidi"/>
            <w:caps w:val="0"/>
            <w:noProof/>
            <w:sz w:val="22"/>
            <w:szCs w:val="22"/>
            <w:lang w:eastAsia="en-GB"/>
          </w:rPr>
          <w:tab/>
        </w:r>
        <w:r w:rsidRPr="00D03CA2">
          <w:rPr>
            <w:rStyle w:val="Hyperlink"/>
            <w:noProof/>
          </w:rPr>
          <w:t>ANNUAL PLANS</w:t>
        </w:r>
        <w:r>
          <w:rPr>
            <w:noProof/>
            <w:webHidden/>
          </w:rPr>
          <w:tab/>
        </w:r>
        <w:r>
          <w:rPr>
            <w:noProof/>
            <w:webHidden/>
          </w:rPr>
          <w:fldChar w:fldCharType="begin"/>
        </w:r>
        <w:r>
          <w:rPr>
            <w:noProof/>
            <w:webHidden/>
          </w:rPr>
          <w:instrText xml:space="preserve"> PAGEREF _Toc67471250 \h </w:instrText>
        </w:r>
        <w:r>
          <w:rPr>
            <w:noProof/>
            <w:webHidden/>
          </w:rPr>
        </w:r>
        <w:r>
          <w:rPr>
            <w:noProof/>
            <w:webHidden/>
          </w:rPr>
          <w:fldChar w:fldCharType="separate"/>
        </w:r>
        <w:r>
          <w:rPr>
            <w:noProof/>
            <w:webHidden/>
          </w:rPr>
          <w:t>7</w:t>
        </w:r>
        <w:r>
          <w:rPr>
            <w:noProof/>
            <w:webHidden/>
          </w:rPr>
          <w:fldChar w:fldCharType="end"/>
        </w:r>
      </w:hyperlink>
    </w:p>
    <w:p w14:paraId="76C8B197" w14:textId="769AA1EE" w:rsidR="002959CA" w:rsidRDefault="002959CA">
      <w:pPr>
        <w:pStyle w:val="TOC2"/>
        <w:rPr>
          <w:rFonts w:asciiTheme="minorHAnsi" w:eastAsiaTheme="minorEastAsia" w:hAnsiTheme="minorHAnsi" w:cstheme="minorBidi"/>
          <w:caps w:val="0"/>
          <w:noProof/>
          <w:sz w:val="22"/>
          <w:szCs w:val="22"/>
          <w:lang w:eastAsia="en-GB"/>
        </w:rPr>
      </w:pPr>
      <w:hyperlink w:anchor="_Toc67471251" w:history="1">
        <w:r w:rsidRPr="00D03CA2">
          <w:rPr>
            <w:rStyle w:val="Hyperlink"/>
            <w:noProof/>
          </w:rPr>
          <w:t>6.3</w:t>
        </w:r>
        <w:r>
          <w:rPr>
            <w:rFonts w:asciiTheme="minorHAnsi" w:eastAsiaTheme="minorEastAsia" w:hAnsiTheme="minorHAnsi" w:cstheme="minorBidi"/>
            <w:caps w:val="0"/>
            <w:noProof/>
            <w:sz w:val="22"/>
            <w:szCs w:val="22"/>
            <w:lang w:eastAsia="en-GB"/>
          </w:rPr>
          <w:tab/>
        </w:r>
        <w:r w:rsidRPr="00D03CA2">
          <w:rPr>
            <w:rStyle w:val="Hyperlink"/>
            <w:noProof/>
          </w:rPr>
          <w:t>IMPLEMENTATION</w:t>
        </w:r>
        <w:r>
          <w:rPr>
            <w:noProof/>
            <w:webHidden/>
          </w:rPr>
          <w:tab/>
        </w:r>
        <w:r>
          <w:rPr>
            <w:noProof/>
            <w:webHidden/>
          </w:rPr>
          <w:fldChar w:fldCharType="begin"/>
        </w:r>
        <w:r>
          <w:rPr>
            <w:noProof/>
            <w:webHidden/>
          </w:rPr>
          <w:instrText xml:space="preserve"> PAGEREF _Toc67471251 \h </w:instrText>
        </w:r>
        <w:r>
          <w:rPr>
            <w:noProof/>
            <w:webHidden/>
          </w:rPr>
        </w:r>
        <w:r>
          <w:rPr>
            <w:noProof/>
            <w:webHidden/>
          </w:rPr>
          <w:fldChar w:fldCharType="separate"/>
        </w:r>
        <w:r>
          <w:rPr>
            <w:noProof/>
            <w:webHidden/>
          </w:rPr>
          <w:t>7</w:t>
        </w:r>
        <w:r>
          <w:rPr>
            <w:noProof/>
            <w:webHidden/>
          </w:rPr>
          <w:fldChar w:fldCharType="end"/>
        </w:r>
      </w:hyperlink>
    </w:p>
    <w:p w14:paraId="0C51DB1B" w14:textId="31268F65" w:rsidR="002959CA" w:rsidRDefault="002959C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7471252" w:history="1">
        <w:r w:rsidRPr="00D03CA2">
          <w:rPr>
            <w:rStyle w:val="Hyperlink"/>
            <w:noProof/>
          </w:rPr>
          <w:t>7</w:t>
        </w:r>
        <w:r>
          <w:rPr>
            <w:rFonts w:asciiTheme="minorHAnsi" w:eastAsiaTheme="minorEastAsia" w:hAnsiTheme="minorHAnsi" w:cstheme="minorBidi"/>
            <w:caps w:val="0"/>
            <w:noProof/>
            <w:sz w:val="22"/>
            <w:szCs w:val="22"/>
            <w:lang w:eastAsia="en-GB"/>
          </w:rPr>
          <w:tab/>
        </w:r>
        <w:r w:rsidRPr="00D03CA2">
          <w:rPr>
            <w:rStyle w:val="Hyperlink"/>
            <w:noProof/>
          </w:rPr>
          <w:t>SYSTEM PROMOTION</w:t>
        </w:r>
        <w:r>
          <w:rPr>
            <w:noProof/>
            <w:webHidden/>
          </w:rPr>
          <w:tab/>
        </w:r>
        <w:r>
          <w:rPr>
            <w:noProof/>
            <w:webHidden/>
          </w:rPr>
          <w:fldChar w:fldCharType="begin"/>
        </w:r>
        <w:r>
          <w:rPr>
            <w:noProof/>
            <w:webHidden/>
          </w:rPr>
          <w:instrText xml:space="preserve"> PAGEREF _Toc67471252 \h </w:instrText>
        </w:r>
        <w:r>
          <w:rPr>
            <w:noProof/>
            <w:webHidden/>
          </w:rPr>
        </w:r>
        <w:r>
          <w:rPr>
            <w:noProof/>
            <w:webHidden/>
          </w:rPr>
          <w:fldChar w:fldCharType="separate"/>
        </w:r>
        <w:r>
          <w:rPr>
            <w:noProof/>
            <w:webHidden/>
          </w:rPr>
          <w:t>7</w:t>
        </w:r>
        <w:r>
          <w:rPr>
            <w:noProof/>
            <w:webHidden/>
          </w:rPr>
          <w:fldChar w:fldCharType="end"/>
        </w:r>
      </w:hyperlink>
    </w:p>
    <w:p w14:paraId="3B4F47FE" w14:textId="5552F574" w:rsidR="002959CA" w:rsidRDefault="002959C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7471253" w:history="1">
        <w:r w:rsidRPr="00D03CA2">
          <w:rPr>
            <w:rStyle w:val="Hyperlink"/>
            <w:noProof/>
          </w:rPr>
          <w:t>8</w:t>
        </w:r>
        <w:r>
          <w:rPr>
            <w:rFonts w:asciiTheme="minorHAnsi" w:eastAsiaTheme="minorEastAsia" w:hAnsiTheme="minorHAnsi" w:cstheme="minorBidi"/>
            <w:caps w:val="0"/>
            <w:noProof/>
            <w:sz w:val="22"/>
            <w:szCs w:val="22"/>
            <w:lang w:eastAsia="en-GB"/>
          </w:rPr>
          <w:tab/>
        </w:r>
        <w:r w:rsidRPr="00D03CA2">
          <w:rPr>
            <w:rStyle w:val="Hyperlink"/>
            <w:noProof/>
          </w:rPr>
          <w:t>PSWG BASIC RULES</w:t>
        </w:r>
        <w:r>
          <w:rPr>
            <w:noProof/>
            <w:webHidden/>
          </w:rPr>
          <w:tab/>
        </w:r>
        <w:r>
          <w:rPr>
            <w:noProof/>
            <w:webHidden/>
          </w:rPr>
          <w:fldChar w:fldCharType="begin"/>
        </w:r>
        <w:r>
          <w:rPr>
            <w:noProof/>
            <w:webHidden/>
          </w:rPr>
          <w:instrText xml:space="preserve"> PAGEREF _Toc67471253 \h </w:instrText>
        </w:r>
        <w:r>
          <w:rPr>
            <w:noProof/>
            <w:webHidden/>
          </w:rPr>
        </w:r>
        <w:r>
          <w:rPr>
            <w:noProof/>
            <w:webHidden/>
          </w:rPr>
          <w:fldChar w:fldCharType="separate"/>
        </w:r>
        <w:r>
          <w:rPr>
            <w:noProof/>
            <w:webHidden/>
          </w:rPr>
          <w:t>8</w:t>
        </w:r>
        <w:r>
          <w:rPr>
            <w:noProof/>
            <w:webHidden/>
          </w:rPr>
          <w:fldChar w:fldCharType="end"/>
        </w:r>
      </w:hyperlink>
    </w:p>
    <w:p w14:paraId="6B89A30D" w14:textId="27F8191A" w:rsidR="002959CA" w:rsidRDefault="002959CA">
      <w:pPr>
        <w:pStyle w:val="TOC2"/>
        <w:rPr>
          <w:rFonts w:asciiTheme="minorHAnsi" w:eastAsiaTheme="minorEastAsia" w:hAnsiTheme="minorHAnsi" w:cstheme="minorBidi"/>
          <w:caps w:val="0"/>
          <w:noProof/>
          <w:sz w:val="22"/>
          <w:szCs w:val="22"/>
          <w:lang w:eastAsia="en-GB"/>
        </w:rPr>
      </w:pPr>
      <w:hyperlink w:anchor="_Toc67471254" w:history="1">
        <w:r w:rsidRPr="00D03CA2">
          <w:rPr>
            <w:rStyle w:val="Hyperlink"/>
            <w:noProof/>
          </w:rPr>
          <w:t>8.1</w:t>
        </w:r>
        <w:r>
          <w:rPr>
            <w:rFonts w:asciiTheme="minorHAnsi" w:eastAsiaTheme="minorEastAsia" w:hAnsiTheme="minorHAnsi" w:cstheme="minorBidi"/>
            <w:caps w:val="0"/>
            <w:noProof/>
            <w:sz w:val="22"/>
            <w:szCs w:val="22"/>
            <w:lang w:eastAsia="en-GB"/>
          </w:rPr>
          <w:tab/>
        </w:r>
        <w:r w:rsidRPr="00D03CA2">
          <w:rPr>
            <w:rStyle w:val="Hyperlink"/>
            <w:noProof/>
          </w:rPr>
          <w:t>DOCUMENTATION</w:t>
        </w:r>
        <w:r>
          <w:rPr>
            <w:noProof/>
            <w:webHidden/>
          </w:rPr>
          <w:tab/>
        </w:r>
        <w:r>
          <w:rPr>
            <w:noProof/>
            <w:webHidden/>
          </w:rPr>
          <w:fldChar w:fldCharType="begin"/>
        </w:r>
        <w:r>
          <w:rPr>
            <w:noProof/>
            <w:webHidden/>
          </w:rPr>
          <w:instrText xml:space="preserve"> PAGEREF _Toc67471254 \h </w:instrText>
        </w:r>
        <w:r>
          <w:rPr>
            <w:noProof/>
            <w:webHidden/>
          </w:rPr>
        </w:r>
        <w:r>
          <w:rPr>
            <w:noProof/>
            <w:webHidden/>
          </w:rPr>
          <w:fldChar w:fldCharType="separate"/>
        </w:r>
        <w:r>
          <w:rPr>
            <w:noProof/>
            <w:webHidden/>
          </w:rPr>
          <w:t>8</w:t>
        </w:r>
        <w:r>
          <w:rPr>
            <w:noProof/>
            <w:webHidden/>
          </w:rPr>
          <w:fldChar w:fldCharType="end"/>
        </w:r>
      </w:hyperlink>
    </w:p>
    <w:p w14:paraId="1A412A61" w14:textId="04FB9A1B" w:rsidR="002959CA" w:rsidRDefault="002959CA">
      <w:pPr>
        <w:pStyle w:val="TOC2"/>
        <w:rPr>
          <w:rFonts w:asciiTheme="minorHAnsi" w:eastAsiaTheme="minorEastAsia" w:hAnsiTheme="minorHAnsi" w:cstheme="minorBidi"/>
          <w:caps w:val="0"/>
          <w:noProof/>
          <w:sz w:val="22"/>
          <w:szCs w:val="22"/>
          <w:lang w:eastAsia="en-GB"/>
        </w:rPr>
      </w:pPr>
      <w:hyperlink w:anchor="_Toc67471255" w:history="1">
        <w:r w:rsidRPr="00D03CA2">
          <w:rPr>
            <w:rStyle w:val="Hyperlink"/>
            <w:noProof/>
          </w:rPr>
          <w:t>8.2</w:t>
        </w:r>
        <w:r>
          <w:rPr>
            <w:rFonts w:asciiTheme="minorHAnsi" w:eastAsiaTheme="minorEastAsia" w:hAnsiTheme="minorHAnsi" w:cstheme="minorBidi"/>
            <w:caps w:val="0"/>
            <w:noProof/>
            <w:sz w:val="22"/>
            <w:szCs w:val="22"/>
            <w:lang w:eastAsia="en-GB"/>
          </w:rPr>
          <w:tab/>
        </w:r>
        <w:r w:rsidRPr="00D03CA2">
          <w:rPr>
            <w:rStyle w:val="Hyperlink"/>
            <w:noProof/>
          </w:rPr>
          <w:t>INTERNAL AUDITS</w:t>
        </w:r>
        <w:r>
          <w:rPr>
            <w:noProof/>
            <w:webHidden/>
          </w:rPr>
          <w:tab/>
        </w:r>
        <w:r>
          <w:rPr>
            <w:noProof/>
            <w:webHidden/>
          </w:rPr>
          <w:fldChar w:fldCharType="begin"/>
        </w:r>
        <w:r>
          <w:rPr>
            <w:noProof/>
            <w:webHidden/>
          </w:rPr>
          <w:instrText xml:space="preserve"> PAGEREF _Toc67471255 \h </w:instrText>
        </w:r>
        <w:r>
          <w:rPr>
            <w:noProof/>
            <w:webHidden/>
          </w:rPr>
        </w:r>
        <w:r>
          <w:rPr>
            <w:noProof/>
            <w:webHidden/>
          </w:rPr>
          <w:fldChar w:fldCharType="separate"/>
        </w:r>
        <w:r>
          <w:rPr>
            <w:noProof/>
            <w:webHidden/>
          </w:rPr>
          <w:t>8</w:t>
        </w:r>
        <w:r>
          <w:rPr>
            <w:noProof/>
            <w:webHidden/>
          </w:rPr>
          <w:fldChar w:fldCharType="end"/>
        </w:r>
      </w:hyperlink>
    </w:p>
    <w:p w14:paraId="51037A11" w14:textId="5782D189" w:rsidR="002959CA" w:rsidRDefault="002959CA">
      <w:pPr>
        <w:pStyle w:val="TOC2"/>
        <w:rPr>
          <w:rFonts w:asciiTheme="minorHAnsi" w:eastAsiaTheme="minorEastAsia" w:hAnsiTheme="minorHAnsi" w:cstheme="minorBidi"/>
          <w:caps w:val="0"/>
          <w:noProof/>
          <w:sz w:val="22"/>
          <w:szCs w:val="22"/>
          <w:lang w:eastAsia="en-GB"/>
        </w:rPr>
      </w:pPr>
      <w:hyperlink w:anchor="_Toc67471256" w:history="1">
        <w:r w:rsidRPr="00D03CA2">
          <w:rPr>
            <w:rStyle w:val="Hyperlink"/>
            <w:noProof/>
          </w:rPr>
          <w:t>8.3</w:t>
        </w:r>
        <w:r>
          <w:rPr>
            <w:rFonts w:asciiTheme="minorHAnsi" w:eastAsiaTheme="minorEastAsia" w:hAnsiTheme="minorHAnsi" w:cstheme="minorBidi"/>
            <w:caps w:val="0"/>
            <w:noProof/>
            <w:sz w:val="22"/>
            <w:szCs w:val="22"/>
            <w:lang w:eastAsia="en-GB"/>
          </w:rPr>
          <w:tab/>
        </w:r>
        <w:r w:rsidRPr="00D03CA2">
          <w:rPr>
            <w:rStyle w:val="Hyperlink"/>
            <w:noProof/>
          </w:rPr>
          <w:t>COMPLAINTS AND APPEALS</w:t>
        </w:r>
        <w:r>
          <w:rPr>
            <w:noProof/>
            <w:webHidden/>
          </w:rPr>
          <w:tab/>
        </w:r>
        <w:r>
          <w:rPr>
            <w:noProof/>
            <w:webHidden/>
          </w:rPr>
          <w:fldChar w:fldCharType="begin"/>
        </w:r>
        <w:r>
          <w:rPr>
            <w:noProof/>
            <w:webHidden/>
          </w:rPr>
          <w:instrText xml:space="preserve"> PAGEREF _Toc67471256 \h </w:instrText>
        </w:r>
        <w:r>
          <w:rPr>
            <w:noProof/>
            <w:webHidden/>
          </w:rPr>
        </w:r>
        <w:r>
          <w:rPr>
            <w:noProof/>
            <w:webHidden/>
          </w:rPr>
          <w:fldChar w:fldCharType="separate"/>
        </w:r>
        <w:r>
          <w:rPr>
            <w:noProof/>
            <w:webHidden/>
          </w:rPr>
          <w:t>8</w:t>
        </w:r>
        <w:r>
          <w:rPr>
            <w:noProof/>
            <w:webHidden/>
          </w:rPr>
          <w:fldChar w:fldCharType="end"/>
        </w:r>
      </w:hyperlink>
    </w:p>
    <w:p w14:paraId="0D6ECC2D" w14:textId="1EE9A680" w:rsidR="002959CA" w:rsidRDefault="002959CA">
      <w:pPr>
        <w:pStyle w:val="TOC2"/>
        <w:rPr>
          <w:rFonts w:asciiTheme="minorHAnsi" w:eastAsiaTheme="minorEastAsia" w:hAnsiTheme="minorHAnsi" w:cstheme="minorBidi"/>
          <w:caps w:val="0"/>
          <w:noProof/>
          <w:sz w:val="22"/>
          <w:szCs w:val="22"/>
          <w:lang w:eastAsia="en-GB"/>
        </w:rPr>
      </w:pPr>
      <w:hyperlink w:anchor="_Toc67471257" w:history="1">
        <w:r w:rsidRPr="00D03CA2">
          <w:rPr>
            <w:rStyle w:val="Hyperlink"/>
            <w:noProof/>
          </w:rPr>
          <w:t>8.4</w:t>
        </w:r>
        <w:r>
          <w:rPr>
            <w:rFonts w:asciiTheme="minorHAnsi" w:eastAsiaTheme="minorEastAsia" w:hAnsiTheme="minorHAnsi" w:cstheme="minorBidi"/>
            <w:caps w:val="0"/>
            <w:noProof/>
            <w:sz w:val="22"/>
            <w:szCs w:val="22"/>
            <w:lang w:eastAsia="en-GB"/>
          </w:rPr>
          <w:tab/>
        </w:r>
        <w:r w:rsidRPr="00D03CA2">
          <w:rPr>
            <w:rStyle w:val="Hyperlink"/>
            <w:noProof/>
          </w:rPr>
          <w:t>PERFORMANCE METRICS</w:t>
        </w:r>
        <w:r>
          <w:rPr>
            <w:noProof/>
            <w:webHidden/>
          </w:rPr>
          <w:tab/>
        </w:r>
        <w:r>
          <w:rPr>
            <w:noProof/>
            <w:webHidden/>
          </w:rPr>
          <w:fldChar w:fldCharType="begin"/>
        </w:r>
        <w:r>
          <w:rPr>
            <w:noProof/>
            <w:webHidden/>
          </w:rPr>
          <w:instrText xml:space="preserve"> PAGEREF _Toc67471257 \h </w:instrText>
        </w:r>
        <w:r>
          <w:rPr>
            <w:noProof/>
            <w:webHidden/>
          </w:rPr>
        </w:r>
        <w:r>
          <w:rPr>
            <w:noProof/>
            <w:webHidden/>
          </w:rPr>
          <w:fldChar w:fldCharType="separate"/>
        </w:r>
        <w:r>
          <w:rPr>
            <w:noProof/>
            <w:webHidden/>
          </w:rPr>
          <w:t>8</w:t>
        </w:r>
        <w:r>
          <w:rPr>
            <w:noProof/>
            <w:webHidden/>
          </w:rPr>
          <w:fldChar w:fldCharType="end"/>
        </w:r>
      </w:hyperlink>
    </w:p>
    <w:p w14:paraId="6E9B8055" w14:textId="144A767D" w:rsidR="002959CA" w:rsidRDefault="002959CA">
      <w:pPr>
        <w:pStyle w:val="TOC2"/>
        <w:rPr>
          <w:rFonts w:asciiTheme="minorHAnsi" w:eastAsiaTheme="minorEastAsia" w:hAnsiTheme="minorHAnsi" w:cstheme="minorBidi"/>
          <w:caps w:val="0"/>
          <w:noProof/>
          <w:sz w:val="22"/>
          <w:szCs w:val="22"/>
          <w:lang w:eastAsia="en-GB"/>
        </w:rPr>
      </w:pPr>
      <w:hyperlink w:anchor="_Toc67471258" w:history="1">
        <w:r w:rsidRPr="00D03CA2">
          <w:rPr>
            <w:rStyle w:val="Hyperlink"/>
            <w:noProof/>
          </w:rPr>
          <w:t>8.5</w:t>
        </w:r>
        <w:r>
          <w:rPr>
            <w:rFonts w:asciiTheme="minorHAnsi" w:eastAsiaTheme="minorEastAsia" w:hAnsiTheme="minorHAnsi" w:cstheme="minorBidi"/>
            <w:caps w:val="0"/>
            <w:noProof/>
            <w:sz w:val="22"/>
            <w:szCs w:val="22"/>
            <w:lang w:eastAsia="en-GB"/>
          </w:rPr>
          <w:tab/>
        </w:r>
        <w:r w:rsidRPr="00D03CA2">
          <w:rPr>
            <w:rStyle w:val="Hyperlink"/>
            <w:noProof/>
          </w:rPr>
          <w:t>MEETINGS</w:t>
        </w:r>
        <w:r>
          <w:rPr>
            <w:noProof/>
            <w:webHidden/>
          </w:rPr>
          <w:tab/>
        </w:r>
        <w:r>
          <w:rPr>
            <w:noProof/>
            <w:webHidden/>
          </w:rPr>
          <w:fldChar w:fldCharType="begin"/>
        </w:r>
        <w:r>
          <w:rPr>
            <w:noProof/>
            <w:webHidden/>
          </w:rPr>
          <w:instrText xml:space="preserve"> PAGEREF _Toc67471258 \h </w:instrText>
        </w:r>
        <w:r>
          <w:rPr>
            <w:noProof/>
            <w:webHidden/>
          </w:rPr>
        </w:r>
        <w:r>
          <w:rPr>
            <w:noProof/>
            <w:webHidden/>
          </w:rPr>
          <w:fldChar w:fldCharType="separate"/>
        </w:r>
        <w:r>
          <w:rPr>
            <w:noProof/>
            <w:webHidden/>
          </w:rPr>
          <w:t>8</w:t>
        </w:r>
        <w:r>
          <w:rPr>
            <w:noProof/>
            <w:webHidden/>
          </w:rPr>
          <w:fldChar w:fldCharType="end"/>
        </w:r>
      </w:hyperlink>
    </w:p>
    <w:p w14:paraId="5E97409A" w14:textId="18C4A357" w:rsidR="002959CA" w:rsidRDefault="002959CA">
      <w:pPr>
        <w:pStyle w:val="TOC2"/>
        <w:rPr>
          <w:rFonts w:asciiTheme="minorHAnsi" w:eastAsiaTheme="minorEastAsia" w:hAnsiTheme="minorHAnsi" w:cstheme="minorBidi"/>
          <w:caps w:val="0"/>
          <w:noProof/>
          <w:sz w:val="22"/>
          <w:szCs w:val="22"/>
          <w:lang w:eastAsia="en-GB"/>
        </w:rPr>
      </w:pPr>
      <w:hyperlink w:anchor="_Toc67471259" w:history="1">
        <w:r w:rsidRPr="00D03CA2">
          <w:rPr>
            <w:rStyle w:val="Hyperlink"/>
            <w:noProof/>
          </w:rPr>
          <w:t>8.6</w:t>
        </w:r>
        <w:r>
          <w:rPr>
            <w:rFonts w:asciiTheme="minorHAnsi" w:eastAsiaTheme="minorEastAsia" w:hAnsiTheme="minorHAnsi" w:cstheme="minorBidi"/>
            <w:caps w:val="0"/>
            <w:noProof/>
            <w:sz w:val="22"/>
            <w:szCs w:val="22"/>
            <w:lang w:eastAsia="en-GB"/>
          </w:rPr>
          <w:tab/>
        </w:r>
        <w:r w:rsidRPr="00D03CA2">
          <w:rPr>
            <w:rStyle w:val="Hyperlink"/>
            <w:noProof/>
          </w:rPr>
          <w:t>AD HOC WORKING GROUPS</w:t>
        </w:r>
        <w:r>
          <w:rPr>
            <w:noProof/>
            <w:webHidden/>
          </w:rPr>
          <w:tab/>
        </w:r>
        <w:r>
          <w:rPr>
            <w:noProof/>
            <w:webHidden/>
          </w:rPr>
          <w:fldChar w:fldCharType="begin"/>
        </w:r>
        <w:r>
          <w:rPr>
            <w:noProof/>
            <w:webHidden/>
          </w:rPr>
          <w:instrText xml:space="preserve"> PAGEREF _Toc67471259 \h </w:instrText>
        </w:r>
        <w:r>
          <w:rPr>
            <w:noProof/>
            <w:webHidden/>
          </w:rPr>
        </w:r>
        <w:r>
          <w:rPr>
            <w:noProof/>
            <w:webHidden/>
          </w:rPr>
          <w:fldChar w:fldCharType="separate"/>
        </w:r>
        <w:r>
          <w:rPr>
            <w:noProof/>
            <w:webHidden/>
          </w:rPr>
          <w:t>8</w:t>
        </w:r>
        <w:r>
          <w:rPr>
            <w:noProof/>
            <w:webHidden/>
          </w:rPr>
          <w:fldChar w:fldCharType="end"/>
        </w:r>
      </w:hyperlink>
    </w:p>
    <w:p w14:paraId="6B963A5F" w14:textId="230352F0" w:rsidR="002959CA" w:rsidRDefault="002959C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7471260" w:history="1">
        <w:r w:rsidRPr="00D03CA2">
          <w:rPr>
            <w:rStyle w:val="Hyperlink"/>
            <w:noProof/>
          </w:rPr>
          <w:t>9</w:t>
        </w:r>
        <w:r>
          <w:rPr>
            <w:rFonts w:asciiTheme="minorHAnsi" w:eastAsiaTheme="minorEastAsia" w:hAnsiTheme="minorHAnsi" w:cstheme="minorBidi"/>
            <w:caps w:val="0"/>
            <w:noProof/>
            <w:sz w:val="22"/>
            <w:szCs w:val="22"/>
            <w:lang w:eastAsia="en-GB"/>
          </w:rPr>
          <w:tab/>
        </w:r>
        <w:r w:rsidRPr="00D03CA2">
          <w:rPr>
            <w:rStyle w:val="Hyperlink"/>
            <w:noProof/>
          </w:rPr>
          <w:t>APPROVALS</w:t>
        </w:r>
        <w:r>
          <w:rPr>
            <w:noProof/>
            <w:webHidden/>
          </w:rPr>
          <w:tab/>
        </w:r>
        <w:r>
          <w:rPr>
            <w:noProof/>
            <w:webHidden/>
          </w:rPr>
          <w:fldChar w:fldCharType="begin"/>
        </w:r>
        <w:r>
          <w:rPr>
            <w:noProof/>
            <w:webHidden/>
          </w:rPr>
          <w:instrText xml:space="preserve"> PAGEREF _Toc67471260 \h </w:instrText>
        </w:r>
        <w:r>
          <w:rPr>
            <w:noProof/>
            <w:webHidden/>
          </w:rPr>
        </w:r>
        <w:r>
          <w:rPr>
            <w:noProof/>
            <w:webHidden/>
          </w:rPr>
          <w:fldChar w:fldCharType="separate"/>
        </w:r>
        <w:r>
          <w:rPr>
            <w:noProof/>
            <w:webHidden/>
          </w:rPr>
          <w:t>9</w:t>
        </w:r>
        <w:r>
          <w:rPr>
            <w:noProof/>
            <w:webHidden/>
          </w:rPr>
          <w:fldChar w:fldCharType="end"/>
        </w:r>
      </w:hyperlink>
    </w:p>
    <w:p w14:paraId="7D4A33F6" w14:textId="3EFF87AF" w:rsidR="002959CA" w:rsidRDefault="002959C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7471261" w:history="1">
        <w:r w:rsidRPr="00D03CA2">
          <w:rPr>
            <w:rStyle w:val="Hyperlink"/>
            <w:noProof/>
          </w:rPr>
          <w:t>10</w:t>
        </w:r>
        <w:r>
          <w:rPr>
            <w:rFonts w:asciiTheme="minorHAnsi" w:eastAsiaTheme="minorEastAsia" w:hAnsiTheme="minorHAnsi" w:cstheme="minorBidi"/>
            <w:caps w:val="0"/>
            <w:noProof/>
            <w:sz w:val="22"/>
            <w:szCs w:val="22"/>
            <w:lang w:eastAsia="en-GB"/>
          </w:rPr>
          <w:tab/>
        </w:r>
        <w:r w:rsidRPr="00D03CA2">
          <w:rPr>
            <w:rStyle w:val="Hyperlink"/>
            <w:noProof/>
          </w:rPr>
          <w:t>RECORDS AND REPORTING</w:t>
        </w:r>
        <w:r>
          <w:rPr>
            <w:noProof/>
            <w:webHidden/>
          </w:rPr>
          <w:tab/>
        </w:r>
        <w:r>
          <w:rPr>
            <w:noProof/>
            <w:webHidden/>
          </w:rPr>
          <w:fldChar w:fldCharType="begin"/>
        </w:r>
        <w:r>
          <w:rPr>
            <w:noProof/>
            <w:webHidden/>
          </w:rPr>
          <w:instrText xml:space="preserve"> PAGEREF _Toc67471261 \h </w:instrText>
        </w:r>
        <w:r>
          <w:rPr>
            <w:noProof/>
            <w:webHidden/>
          </w:rPr>
        </w:r>
        <w:r>
          <w:rPr>
            <w:noProof/>
            <w:webHidden/>
          </w:rPr>
          <w:fldChar w:fldCharType="separate"/>
        </w:r>
        <w:r>
          <w:rPr>
            <w:noProof/>
            <w:webHidden/>
          </w:rPr>
          <w:t>9</w:t>
        </w:r>
        <w:r>
          <w:rPr>
            <w:noProof/>
            <w:webHidden/>
          </w:rPr>
          <w:fldChar w:fldCharType="end"/>
        </w:r>
      </w:hyperlink>
    </w:p>
    <w:p w14:paraId="22B86279" w14:textId="388EDA95" w:rsidR="002959CA" w:rsidRDefault="002959CA">
      <w:pPr>
        <w:pStyle w:val="TOC2"/>
        <w:rPr>
          <w:rFonts w:asciiTheme="minorHAnsi" w:eastAsiaTheme="minorEastAsia" w:hAnsiTheme="minorHAnsi" w:cstheme="minorBidi"/>
          <w:caps w:val="0"/>
          <w:noProof/>
          <w:sz w:val="22"/>
          <w:szCs w:val="22"/>
          <w:lang w:eastAsia="en-GB"/>
        </w:rPr>
      </w:pPr>
      <w:hyperlink w:anchor="_Toc67471262" w:history="1">
        <w:r w:rsidRPr="00D03CA2">
          <w:rPr>
            <w:rStyle w:val="Hyperlink"/>
            <w:noProof/>
          </w:rPr>
          <w:t>10.1</w:t>
        </w:r>
        <w:r>
          <w:rPr>
            <w:rFonts w:asciiTheme="minorHAnsi" w:eastAsiaTheme="minorEastAsia" w:hAnsiTheme="minorHAnsi" w:cstheme="minorBidi"/>
            <w:caps w:val="0"/>
            <w:noProof/>
            <w:sz w:val="22"/>
            <w:szCs w:val="22"/>
            <w:lang w:eastAsia="en-GB"/>
          </w:rPr>
          <w:tab/>
        </w:r>
        <w:r w:rsidRPr="00D03CA2">
          <w:rPr>
            <w:rStyle w:val="Hyperlink"/>
            <w:noProof/>
          </w:rPr>
          <w:t>RECORDS</w:t>
        </w:r>
        <w:r>
          <w:rPr>
            <w:noProof/>
            <w:webHidden/>
          </w:rPr>
          <w:tab/>
        </w:r>
        <w:r>
          <w:rPr>
            <w:noProof/>
            <w:webHidden/>
          </w:rPr>
          <w:fldChar w:fldCharType="begin"/>
        </w:r>
        <w:r>
          <w:rPr>
            <w:noProof/>
            <w:webHidden/>
          </w:rPr>
          <w:instrText xml:space="preserve"> PAGEREF _Toc67471262 \h </w:instrText>
        </w:r>
        <w:r>
          <w:rPr>
            <w:noProof/>
            <w:webHidden/>
          </w:rPr>
        </w:r>
        <w:r>
          <w:rPr>
            <w:noProof/>
            <w:webHidden/>
          </w:rPr>
          <w:fldChar w:fldCharType="separate"/>
        </w:r>
        <w:r>
          <w:rPr>
            <w:noProof/>
            <w:webHidden/>
          </w:rPr>
          <w:t>9</w:t>
        </w:r>
        <w:r>
          <w:rPr>
            <w:noProof/>
            <w:webHidden/>
          </w:rPr>
          <w:fldChar w:fldCharType="end"/>
        </w:r>
      </w:hyperlink>
    </w:p>
    <w:p w14:paraId="16A68A69" w14:textId="256BE9D1" w:rsidR="002959CA" w:rsidRDefault="002959CA">
      <w:pPr>
        <w:pStyle w:val="TOC2"/>
        <w:rPr>
          <w:rFonts w:asciiTheme="minorHAnsi" w:eastAsiaTheme="minorEastAsia" w:hAnsiTheme="minorHAnsi" w:cstheme="minorBidi"/>
          <w:caps w:val="0"/>
          <w:noProof/>
          <w:sz w:val="22"/>
          <w:szCs w:val="22"/>
          <w:lang w:eastAsia="en-GB"/>
        </w:rPr>
      </w:pPr>
      <w:hyperlink w:anchor="_Toc67471263" w:history="1">
        <w:r w:rsidRPr="00D03CA2">
          <w:rPr>
            <w:rStyle w:val="Hyperlink"/>
            <w:noProof/>
          </w:rPr>
          <w:t>10.2</w:t>
        </w:r>
        <w:r>
          <w:rPr>
            <w:rFonts w:asciiTheme="minorHAnsi" w:eastAsiaTheme="minorEastAsia" w:hAnsiTheme="minorHAnsi" w:cstheme="minorBidi"/>
            <w:caps w:val="0"/>
            <w:noProof/>
            <w:sz w:val="22"/>
            <w:szCs w:val="22"/>
            <w:lang w:eastAsia="en-GB"/>
          </w:rPr>
          <w:tab/>
        </w:r>
        <w:r w:rsidRPr="00D03CA2">
          <w:rPr>
            <w:rStyle w:val="Hyperlink"/>
            <w:noProof/>
          </w:rPr>
          <w:t>REPORTING</w:t>
        </w:r>
        <w:r>
          <w:rPr>
            <w:noProof/>
            <w:webHidden/>
          </w:rPr>
          <w:tab/>
        </w:r>
        <w:r>
          <w:rPr>
            <w:noProof/>
            <w:webHidden/>
          </w:rPr>
          <w:fldChar w:fldCharType="begin"/>
        </w:r>
        <w:r>
          <w:rPr>
            <w:noProof/>
            <w:webHidden/>
          </w:rPr>
          <w:instrText xml:space="preserve"> PAGEREF _Toc67471263 \h </w:instrText>
        </w:r>
        <w:r>
          <w:rPr>
            <w:noProof/>
            <w:webHidden/>
          </w:rPr>
        </w:r>
        <w:r>
          <w:rPr>
            <w:noProof/>
            <w:webHidden/>
          </w:rPr>
          <w:fldChar w:fldCharType="separate"/>
        </w:r>
        <w:r>
          <w:rPr>
            <w:noProof/>
            <w:webHidden/>
          </w:rPr>
          <w:t>9</w:t>
        </w:r>
        <w:r>
          <w:rPr>
            <w:noProof/>
            <w:webHidden/>
          </w:rPr>
          <w:fldChar w:fldCharType="end"/>
        </w:r>
      </w:hyperlink>
    </w:p>
    <w:p w14:paraId="6B6A94FC" w14:textId="0E189871" w:rsidR="00306ACC" w:rsidRPr="00240DB1" w:rsidRDefault="006B573D" w:rsidP="002959CA">
      <w:pPr>
        <w:rPr>
          <w:rFonts w:cs="Arial"/>
        </w:rPr>
      </w:pPr>
      <w:r w:rsidRPr="00240DB1">
        <w:rPr>
          <w:rFonts w:cs="Arial"/>
        </w:rPr>
        <w:fldChar w:fldCharType="end"/>
      </w:r>
      <w:r w:rsidR="00306ACC" w:rsidRPr="00240DB1">
        <w:rPr>
          <w:rFonts w:cs="Arial"/>
        </w:rPr>
        <w:br w:type="page"/>
      </w:r>
    </w:p>
    <w:p w14:paraId="72E27FCE" w14:textId="77777777" w:rsidR="006D4894" w:rsidRDefault="006D4894" w:rsidP="006D4894">
      <w:pPr>
        <w:pStyle w:val="Heading1"/>
      </w:pPr>
      <w:bookmarkStart w:id="0" w:name="_Toc67471236"/>
      <w:r>
        <w:lastRenderedPageBreak/>
        <w:t>INTRODUCTION</w:t>
      </w:r>
      <w:bookmarkEnd w:id="0"/>
    </w:p>
    <w:p w14:paraId="764DF034" w14:textId="77777777" w:rsidR="006D4894" w:rsidRDefault="006D4894" w:rsidP="006D4894">
      <w:r>
        <w:t>The Charter defines the structure of the ESCC and the responsibilities and tasks of the Policy and Standards Working Group (PSWG). It also details the rules concerning the PSWG liaison with, and representation at, the SCSB.</w:t>
      </w:r>
    </w:p>
    <w:p w14:paraId="2704EA29" w14:textId="77777777" w:rsidR="006D4894" w:rsidRDefault="006D4894" w:rsidP="006D4894">
      <w:pPr>
        <w:pStyle w:val="Heading1"/>
      </w:pPr>
      <w:bookmarkStart w:id="1" w:name="_Toc67471237"/>
      <w:r>
        <w:t>SCOPE</w:t>
      </w:r>
      <w:bookmarkEnd w:id="1"/>
    </w:p>
    <w:p w14:paraId="0297F6B2" w14:textId="77777777" w:rsidR="006D4894" w:rsidRDefault="006D4894" w:rsidP="006D4894">
      <w:r>
        <w:t>This document amplifies the responsibilities and tasks of the PSWG given in the Charter.</w:t>
      </w:r>
    </w:p>
    <w:p w14:paraId="1ADFCF4D" w14:textId="77777777" w:rsidR="006D4894" w:rsidRDefault="006D4894" w:rsidP="006D4894">
      <w:pPr>
        <w:pStyle w:val="Heading1"/>
      </w:pPr>
      <w:bookmarkStart w:id="2" w:name="_Toc67471238"/>
      <w:r>
        <w:t>DEFINITIONS AND ABBREVIATIONS</w:t>
      </w:r>
      <w:bookmarkEnd w:id="2"/>
    </w:p>
    <w:p w14:paraId="17207F24" w14:textId="77777777" w:rsidR="006D4894" w:rsidRDefault="006D4894" w:rsidP="006D4894">
      <w:pPr>
        <w:pStyle w:val="Heading2"/>
      </w:pPr>
      <w:bookmarkStart w:id="3" w:name="_Toc67471239"/>
      <w:r>
        <w:t>DEFINITIONS</w:t>
      </w:r>
      <w:bookmarkEnd w:id="3"/>
    </w:p>
    <w:p w14:paraId="54BA3B1A" w14:textId="0704AE5E" w:rsidR="006D4894" w:rsidRDefault="006D4894" w:rsidP="006D4894">
      <w:r>
        <w:t xml:space="preserve">An EEE part or component is taken to mean any item or device determined by the SCSB to be treated as a component within the ESCC framework, in line with the definitions found within </w:t>
      </w:r>
      <w:r w:rsidRPr="00D979D3">
        <w:rPr>
          <w:highlight w:val="yellow"/>
        </w:rPr>
        <w:t>ECSS</w:t>
      </w:r>
      <w:r w:rsidR="00F86652" w:rsidRPr="00D979D3">
        <w:rPr>
          <w:highlight w:val="yellow"/>
        </w:rPr>
        <w:noBreakHyphen/>
      </w:r>
      <w:r w:rsidRPr="00D979D3">
        <w:rPr>
          <w:highlight w:val="yellow"/>
        </w:rPr>
        <w:t>Q-</w:t>
      </w:r>
      <w:r w:rsidR="00D979D3" w:rsidRPr="00D979D3">
        <w:rPr>
          <w:highlight w:val="yellow"/>
        </w:rPr>
        <w:t>ST-</w:t>
      </w:r>
      <w:r w:rsidRPr="00D979D3">
        <w:rPr>
          <w:highlight w:val="yellow"/>
        </w:rPr>
        <w:t>60</w:t>
      </w:r>
      <w:r>
        <w:t>.</w:t>
      </w:r>
    </w:p>
    <w:p w14:paraId="077A490A" w14:textId="77777777" w:rsidR="006D4894" w:rsidRDefault="006D4894" w:rsidP="006D4894">
      <w:pPr>
        <w:pStyle w:val="Heading2"/>
      </w:pPr>
      <w:bookmarkStart w:id="4" w:name="_Toc67471240"/>
      <w:r>
        <w:t>ABBREVIATIONS</w:t>
      </w:r>
      <w:bookmarkEnd w:id="4"/>
    </w:p>
    <w:p w14:paraId="7950AA05" w14:textId="77777777" w:rsidR="006D4894" w:rsidRDefault="006D4894" w:rsidP="00F86652">
      <w:pPr>
        <w:spacing w:after="120"/>
      </w:pPr>
      <w:r>
        <w:t>The following abbreviations are used in this document:</w:t>
      </w:r>
    </w:p>
    <w:tbl>
      <w:tblPr>
        <w:tblStyle w:val="TableGrid"/>
        <w:tblW w:w="8277"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57" w:type="dxa"/>
        </w:tblCellMar>
        <w:tblLook w:val="0000" w:firstRow="0" w:lastRow="0" w:firstColumn="0" w:lastColumn="0" w:noHBand="0" w:noVBand="0"/>
      </w:tblPr>
      <w:tblGrid>
        <w:gridCol w:w="1814"/>
        <w:gridCol w:w="6463"/>
      </w:tblGrid>
      <w:tr w:rsidR="006D4894" w:rsidRPr="00F86652" w14:paraId="679FCE06" w14:textId="77777777" w:rsidTr="0056542A">
        <w:trPr>
          <w:trHeight w:val="283"/>
        </w:trPr>
        <w:tc>
          <w:tcPr>
            <w:tcW w:w="1814" w:type="dxa"/>
            <w:vAlign w:val="center"/>
          </w:tcPr>
          <w:p w14:paraId="26977429" w14:textId="77777777" w:rsidR="006D4894" w:rsidRPr="00F86652" w:rsidRDefault="006D4894" w:rsidP="00F86652">
            <w:pPr>
              <w:pStyle w:val="Bodyjustified"/>
              <w:jc w:val="left"/>
            </w:pPr>
            <w:r w:rsidRPr="00F86652">
              <w:t>Charter</w:t>
            </w:r>
          </w:p>
        </w:tc>
        <w:tc>
          <w:tcPr>
            <w:tcW w:w="6463" w:type="dxa"/>
            <w:vAlign w:val="center"/>
          </w:tcPr>
          <w:p w14:paraId="1B50036B" w14:textId="77777777" w:rsidR="006D4894" w:rsidRPr="00F86652" w:rsidRDefault="006D4894" w:rsidP="00F86652">
            <w:pPr>
              <w:pStyle w:val="Bodyjustified"/>
              <w:jc w:val="left"/>
            </w:pPr>
            <w:r w:rsidRPr="00F86652">
              <w:t>Charter of the European Space Components Coordination</w:t>
            </w:r>
          </w:p>
        </w:tc>
      </w:tr>
      <w:tr w:rsidR="006D4894" w:rsidRPr="00F86652" w14:paraId="2D9AA5F2" w14:textId="77777777" w:rsidTr="0056542A">
        <w:trPr>
          <w:trHeight w:val="283"/>
        </w:trPr>
        <w:tc>
          <w:tcPr>
            <w:tcW w:w="1814" w:type="dxa"/>
            <w:vAlign w:val="center"/>
          </w:tcPr>
          <w:p w14:paraId="78AFB82F" w14:textId="77777777" w:rsidR="006D4894" w:rsidRPr="00F86652" w:rsidRDefault="006D4894" w:rsidP="00F86652">
            <w:pPr>
              <w:pStyle w:val="Bodyjustified"/>
              <w:jc w:val="left"/>
            </w:pPr>
            <w:r w:rsidRPr="00F86652">
              <w:t>CTB</w:t>
            </w:r>
          </w:p>
        </w:tc>
        <w:tc>
          <w:tcPr>
            <w:tcW w:w="6463" w:type="dxa"/>
            <w:vAlign w:val="center"/>
          </w:tcPr>
          <w:p w14:paraId="0839D485" w14:textId="77777777" w:rsidR="006D4894" w:rsidRPr="00F86652" w:rsidRDefault="006D4894" w:rsidP="00F86652">
            <w:pPr>
              <w:pStyle w:val="Bodyjustified"/>
              <w:jc w:val="left"/>
            </w:pPr>
            <w:r w:rsidRPr="00F86652">
              <w:t>Components Technology Board</w:t>
            </w:r>
          </w:p>
        </w:tc>
      </w:tr>
      <w:tr w:rsidR="006D4894" w:rsidRPr="00F86652" w14:paraId="3CA2B0F9" w14:textId="77777777" w:rsidTr="0056542A">
        <w:trPr>
          <w:trHeight w:val="283"/>
        </w:trPr>
        <w:tc>
          <w:tcPr>
            <w:tcW w:w="1814" w:type="dxa"/>
            <w:vAlign w:val="center"/>
          </w:tcPr>
          <w:p w14:paraId="20DCEE29" w14:textId="77777777" w:rsidR="006D4894" w:rsidRPr="00F86652" w:rsidRDefault="006D4894" w:rsidP="00F86652">
            <w:pPr>
              <w:pStyle w:val="Bodyjustified"/>
              <w:jc w:val="left"/>
            </w:pPr>
            <w:r w:rsidRPr="00F86652">
              <w:t>ECSS</w:t>
            </w:r>
          </w:p>
        </w:tc>
        <w:tc>
          <w:tcPr>
            <w:tcW w:w="6463" w:type="dxa"/>
            <w:vAlign w:val="center"/>
          </w:tcPr>
          <w:p w14:paraId="56A96C0A" w14:textId="77777777" w:rsidR="006D4894" w:rsidRPr="00F86652" w:rsidRDefault="006D4894" w:rsidP="00F86652">
            <w:pPr>
              <w:pStyle w:val="Bodyjustified"/>
              <w:jc w:val="left"/>
            </w:pPr>
            <w:r w:rsidRPr="00F86652">
              <w:t>European Cooperation for Space Standardisation</w:t>
            </w:r>
          </w:p>
        </w:tc>
      </w:tr>
      <w:tr w:rsidR="006D4894" w:rsidRPr="00F86652" w14:paraId="2342A961" w14:textId="77777777" w:rsidTr="0056542A">
        <w:trPr>
          <w:trHeight w:val="283"/>
        </w:trPr>
        <w:tc>
          <w:tcPr>
            <w:tcW w:w="1814" w:type="dxa"/>
            <w:vAlign w:val="center"/>
          </w:tcPr>
          <w:p w14:paraId="486C052B" w14:textId="77777777" w:rsidR="006D4894" w:rsidRPr="00F86652" w:rsidRDefault="006D4894" w:rsidP="00F86652">
            <w:pPr>
              <w:pStyle w:val="Bodyjustified"/>
              <w:jc w:val="left"/>
            </w:pPr>
            <w:r w:rsidRPr="00F86652">
              <w:t>EEE</w:t>
            </w:r>
          </w:p>
        </w:tc>
        <w:tc>
          <w:tcPr>
            <w:tcW w:w="6463" w:type="dxa"/>
            <w:vAlign w:val="center"/>
          </w:tcPr>
          <w:p w14:paraId="730F0BC0" w14:textId="77777777" w:rsidR="006D4894" w:rsidRPr="00F86652" w:rsidRDefault="006D4894" w:rsidP="00F86652">
            <w:pPr>
              <w:pStyle w:val="Bodyjustified"/>
              <w:jc w:val="left"/>
            </w:pPr>
            <w:r w:rsidRPr="00F86652">
              <w:t>Electrical, Electronic and Electro-mechanical</w:t>
            </w:r>
          </w:p>
        </w:tc>
      </w:tr>
      <w:tr w:rsidR="006D4894" w:rsidRPr="00F86652" w14:paraId="2608D3A4" w14:textId="77777777" w:rsidTr="0056542A">
        <w:trPr>
          <w:trHeight w:val="283"/>
        </w:trPr>
        <w:tc>
          <w:tcPr>
            <w:tcW w:w="1814" w:type="dxa"/>
            <w:vAlign w:val="center"/>
          </w:tcPr>
          <w:p w14:paraId="4F68C5FB" w14:textId="77777777" w:rsidR="006D4894" w:rsidRPr="00F86652" w:rsidRDefault="006D4894" w:rsidP="00F86652">
            <w:pPr>
              <w:pStyle w:val="Bodyjustified"/>
              <w:jc w:val="left"/>
            </w:pPr>
            <w:r w:rsidRPr="00F86652">
              <w:t>EPPL</w:t>
            </w:r>
          </w:p>
        </w:tc>
        <w:tc>
          <w:tcPr>
            <w:tcW w:w="6463" w:type="dxa"/>
            <w:vAlign w:val="center"/>
          </w:tcPr>
          <w:p w14:paraId="017FFC90" w14:textId="77777777" w:rsidR="006D4894" w:rsidRPr="00F86652" w:rsidRDefault="006D4894" w:rsidP="00F86652">
            <w:pPr>
              <w:pStyle w:val="Bodyjustified"/>
              <w:jc w:val="left"/>
            </w:pPr>
            <w:r w:rsidRPr="00F86652">
              <w:t>European Preferred Parts List</w:t>
            </w:r>
          </w:p>
        </w:tc>
      </w:tr>
      <w:tr w:rsidR="006D4894" w:rsidRPr="00F86652" w14:paraId="7C6DCA53" w14:textId="77777777" w:rsidTr="0056542A">
        <w:trPr>
          <w:trHeight w:val="283"/>
        </w:trPr>
        <w:tc>
          <w:tcPr>
            <w:tcW w:w="1814" w:type="dxa"/>
            <w:vAlign w:val="center"/>
          </w:tcPr>
          <w:p w14:paraId="3BABFE51" w14:textId="77777777" w:rsidR="006D4894" w:rsidRPr="00F86652" w:rsidRDefault="006D4894" w:rsidP="00F86652">
            <w:pPr>
              <w:pStyle w:val="Bodyjustified"/>
              <w:jc w:val="left"/>
            </w:pPr>
            <w:r w:rsidRPr="00F86652">
              <w:t>ESA</w:t>
            </w:r>
          </w:p>
        </w:tc>
        <w:tc>
          <w:tcPr>
            <w:tcW w:w="6463" w:type="dxa"/>
            <w:vAlign w:val="center"/>
          </w:tcPr>
          <w:p w14:paraId="50483032" w14:textId="77777777" w:rsidR="006D4894" w:rsidRPr="00F86652" w:rsidRDefault="006D4894" w:rsidP="00F86652">
            <w:pPr>
              <w:pStyle w:val="Bodyjustified"/>
              <w:jc w:val="left"/>
            </w:pPr>
            <w:r w:rsidRPr="00F86652">
              <w:t>European Space Agency</w:t>
            </w:r>
          </w:p>
        </w:tc>
      </w:tr>
      <w:tr w:rsidR="006D4894" w:rsidRPr="00F86652" w14:paraId="53A681C6" w14:textId="77777777" w:rsidTr="0056542A">
        <w:trPr>
          <w:trHeight w:val="283"/>
        </w:trPr>
        <w:tc>
          <w:tcPr>
            <w:tcW w:w="1814" w:type="dxa"/>
            <w:vAlign w:val="center"/>
          </w:tcPr>
          <w:p w14:paraId="1AF7BC07" w14:textId="77777777" w:rsidR="006D4894" w:rsidRPr="00F86652" w:rsidRDefault="006D4894" w:rsidP="00F86652">
            <w:pPr>
              <w:pStyle w:val="Bodyjustified"/>
              <w:jc w:val="left"/>
            </w:pPr>
            <w:r w:rsidRPr="00F86652">
              <w:t>ESCC</w:t>
            </w:r>
          </w:p>
        </w:tc>
        <w:tc>
          <w:tcPr>
            <w:tcW w:w="6463" w:type="dxa"/>
            <w:vAlign w:val="center"/>
          </w:tcPr>
          <w:p w14:paraId="2CF52559" w14:textId="77777777" w:rsidR="006D4894" w:rsidRPr="00F86652" w:rsidRDefault="006D4894" w:rsidP="00F86652">
            <w:pPr>
              <w:pStyle w:val="Bodyjustified"/>
              <w:jc w:val="left"/>
            </w:pPr>
            <w:r w:rsidRPr="00F86652">
              <w:t>European Space Components Coordination</w:t>
            </w:r>
          </w:p>
        </w:tc>
      </w:tr>
      <w:tr w:rsidR="006D4894" w:rsidRPr="00F86652" w14:paraId="27B57C81" w14:textId="77777777" w:rsidTr="0056542A">
        <w:trPr>
          <w:trHeight w:val="283"/>
        </w:trPr>
        <w:tc>
          <w:tcPr>
            <w:tcW w:w="1814" w:type="dxa"/>
            <w:vAlign w:val="center"/>
          </w:tcPr>
          <w:p w14:paraId="35CD7CD8" w14:textId="77777777" w:rsidR="006D4894" w:rsidRPr="00F86652" w:rsidRDefault="006D4894" w:rsidP="00F86652">
            <w:pPr>
              <w:pStyle w:val="Bodyjustified"/>
              <w:jc w:val="left"/>
            </w:pPr>
            <w:r w:rsidRPr="00F86652">
              <w:t>ESCIES</w:t>
            </w:r>
          </w:p>
        </w:tc>
        <w:tc>
          <w:tcPr>
            <w:tcW w:w="6463" w:type="dxa"/>
            <w:vAlign w:val="center"/>
          </w:tcPr>
          <w:p w14:paraId="273B443C" w14:textId="77777777" w:rsidR="006D4894" w:rsidRPr="00F86652" w:rsidRDefault="006D4894" w:rsidP="00F86652">
            <w:pPr>
              <w:pStyle w:val="Bodyjustified"/>
              <w:jc w:val="left"/>
            </w:pPr>
            <w:r w:rsidRPr="00F86652">
              <w:t>European Space Component Information Exchange System</w:t>
            </w:r>
          </w:p>
        </w:tc>
      </w:tr>
      <w:tr w:rsidR="006D4894" w:rsidRPr="00F86652" w14:paraId="12F204E7" w14:textId="77777777" w:rsidTr="0056542A">
        <w:trPr>
          <w:trHeight w:val="283"/>
        </w:trPr>
        <w:tc>
          <w:tcPr>
            <w:tcW w:w="1814" w:type="dxa"/>
            <w:vAlign w:val="center"/>
          </w:tcPr>
          <w:p w14:paraId="78761802" w14:textId="77777777" w:rsidR="006D4894" w:rsidRPr="00F86652" w:rsidRDefault="006D4894" w:rsidP="00F86652">
            <w:pPr>
              <w:pStyle w:val="Bodyjustified"/>
              <w:jc w:val="left"/>
            </w:pPr>
            <w:r w:rsidRPr="00F86652">
              <w:t>Executive</w:t>
            </w:r>
          </w:p>
        </w:tc>
        <w:tc>
          <w:tcPr>
            <w:tcW w:w="6463" w:type="dxa"/>
            <w:vAlign w:val="center"/>
          </w:tcPr>
          <w:p w14:paraId="6583F8F0" w14:textId="77777777" w:rsidR="006D4894" w:rsidRPr="00F86652" w:rsidRDefault="006D4894" w:rsidP="00F86652">
            <w:pPr>
              <w:pStyle w:val="Bodyjustified"/>
              <w:jc w:val="left"/>
            </w:pPr>
            <w:r w:rsidRPr="00F86652">
              <w:t>ESCC Executive</w:t>
            </w:r>
          </w:p>
        </w:tc>
      </w:tr>
      <w:tr w:rsidR="006D4894" w:rsidRPr="00F86652" w14:paraId="629DCC2A" w14:textId="77777777" w:rsidTr="0056542A">
        <w:trPr>
          <w:trHeight w:val="283"/>
        </w:trPr>
        <w:tc>
          <w:tcPr>
            <w:tcW w:w="1814" w:type="dxa"/>
            <w:vAlign w:val="center"/>
          </w:tcPr>
          <w:p w14:paraId="69B2D31A" w14:textId="77777777" w:rsidR="006D4894" w:rsidRPr="00F86652" w:rsidRDefault="006D4894" w:rsidP="00F86652">
            <w:pPr>
              <w:pStyle w:val="Bodyjustified"/>
              <w:jc w:val="left"/>
            </w:pPr>
            <w:r w:rsidRPr="00F86652">
              <w:t>PSWG</w:t>
            </w:r>
          </w:p>
        </w:tc>
        <w:tc>
          <w:tcPr>
            <w:tcW w:w="6463" w:type="dxa"/>
            <w:vAlign w:val="center"/>
          </w:tcPr>
          <w:p w14:paraId="0C598DB3" w14:textId="77777777" w:rsidR="006D4894" w:rsidRPr="00F86652" w:rsidRDefault="006D4894" w:rsidP="00F86652">
            <w:pPr>
              <w:pStyle w:val="Bodyjustified"/>
              <w:jc w:val="left"/>
            </w:pPr>
            <w:r w:rsidRPr="00F86652">
              <w:t>Policy and Standards Working Group</w:t>
            </w:r>
          </w:p>
        </w:tc>
      </w:tr>
      <w:tr w:rsidR="006D4894" w:rsidRPr="00F86652" w14:paraId="1192B364" w14:textId="77777777" w:rsidTr="0056542A">
        <w:trPr>
          <w:trHeight w:val="283"/>
        </w:trPr>
        <w:tc>
          <w:tcPr>
            <w:tcW w:w="1814" w:type="dxa"/>
            <w:vAlign w:val="center"/>
          </w:tcPr>
          <w:p w14:paraId="5AAE53AE" w14:textId="77777777" w:rsidR="006D4894" w:rsidRPr="00F86652" w:rsidRDefault="006D4894" w:rsidP="00F86652">
            <w:pPr>
              <w:pStyle w:val="Bodyjustified"/>
              <w:jc w:val="left"/>
            </w:pPr>
            <w:r w:rsidRPr="00F86652">
              <w:t>SCSB</w:t>
            </w:r>
          </w:p>
        </w:tc>
        <w:tc>
          <w:tcPr>
            <w:tcW w:w="6463" w:type="dxa"/>
            <w:vAlign w:val="center"/>
          </w:tcPr>
          <w:p w14:paraId="6CCD0DAE" w14:textId="77777777" w:rsidR="006D4894" w:rsidRPr="00F86652" w:rsidRDefault="006D4894" w:rsidP="00F86652">
            <w:pPr>
              <w:pStyle w:val="Bodyjustified"/>
              <w:jc w:val="left"/>
            </w:pPr>
            <w:r w:rsidRPr="00F86652">
              <w:t>Space Components Steering Board</w:t>
            </w:r>
          </w:p>
        </w:tc>
      </w:tr>
    </w:tbl>
    <w:p w14:paraId="43F8BB73" w14:textId="77777777" w:rsidR="006D4894" w:rsidRDefault="006D4894" w:rsidP="00F86652">
      <w:pPr>
        <w:pStyle w:val="Heading1"/>
      </w:pPr>
      <w:bookmarkStart w:id="5" w:name="_Toc67471241"/>
      <w:r>
        <w:t>RELATED DOCUMENTS</w:t>
      </w:r>
      <w:bookmarkEnd w:id="5"/>
    </w:p>
    <w:p w14:paraId="383C067E" w14:textId="77777777" w:rsidR="006D4894" w:rsidRDefault="006D4894" w:rsidP="00F86652">
      <w:pPr>
        <w:pStyle w:val="Heading2"/>
      </w:pPr>
      <w:bookmarkStart w:id="6" w:name="_Toc67471242"/>
      <w:r>
        <w:t>APPLICABLE DOCUMENTS</w:t>
      </w:r>
      <w:bookmarkEnd w:id="6"/>
    </w:p>
    <w:p w14:paraId="71D1CFD6" w14:textId="07E3D80D" w:rsidR="006D4894" w:rsidRDefault="006D4894" w:rsidP="00F86652">
      <w:pPr>
        <w:keepNext/>
        <w:spacing w:after="120"/>
      </w:pPr>
      <w:r>
        <w:t xml:space="preserve">The following </w:t>
      </w:r>
      <w:r w:rsidR="000E48A7" w:rsidRPr="000E48A7">
        <w:rPr>
          <w:highlight w:val="yellow"/>
        </w:rPr>
        <w:t>ESCC Policy and Procedure Document</w:t>
      </w:r>
      <w:r w:rsidR="000E48A7" w:rsidRPr="000E48A7">
        <w:rPr>
          <w:highlight w:val="yellow"/>
        </w:rPr>
        <w:t>s</w:t>
      </w:r>
      <w:r w:rsidR="000E48A7">
        <w:t xml:space="preserve"> </w:t>
      </w:r>
      <w:r>
        <w:t>are applicable to the extent specified herein:</w:t>
      </w:r>
    </w:p>
    <w:tbl>
      <w:tblPr>
        <w:tblStyle w:val="TableGrid"/>
        <w:tblW w:w="8334"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57" w:type="dxa"/>
        </w:tblCellMar>
        <w:tblLook w:val="0000" w:firstRow="0" w:lastRow="0" w:firstColumn="0" w:lastColumn="0" w:noHBand="0" w:noVBand="0"/>
      </w:tblPr>
      <w:tblGrid>
        <w:gridCol w:w="1814"/>
        <w:gridCol w:w="6520"/>
      </w:tblGrid>
      <w:tr w:rsidR="006D4894" w:rsidRPr="006D4894" w14:paraId="07A4ADEB" w14:textId="77777777" w:rsidTr="0056542A">
        <w:trPr>
          <w:trHeight w:val="283"/>
        </w:trPr>
        <w:tc>
          <w:tcPr>
            <w:tcW w:w="1814" w:type="dxa"/>
            <w:vAlign w:val="center"/>
          </w:tcPr>
          <w:p w14:paraId="191F2A33" w14:textId="1F82EA60" w:rsidR="006D4894" w:rsidRPr="006D4894" w:rsidRDefault="006D4894" w:rsidP="00F86652">
            <w:pPr>
              <w:pStyle w:val="Bodyjustified"/>
              <w:keepNext/>
              <w:jc w:val="left"/>
            </w:pPr>
            <w:r w:rsidRPr="006D4894">
              <w:t xml:space="preserve">ESCC </w:t>
            </w:r>
            <w:r w:rsidR="00CB41E1" w:rsidRPr="00CB41E1">
              <w:rPr>
                <w:highlight w:val="yellow"/>
              </w:rPr>
              <w:t>No.</w:t>
            </w:r>
            <w:r w:rsidR="00CB41E1">
              <w:t xml:space="preserve"> </w:t>
            </w:r>
            <w:hyperlink r:id="rId16" w:history="1">
              <w:r w:rsidRPr="002959CA">
                <w:rPr>
                  <w:rStyle w:val="Hyperlink"/>
                </w:rPr>
                <w:t>00000</w:t>
              </w:r>
            </w:hyperlink>
          </w:p>
        </w:tc>
        <w:tc>
          <w:tcPr>
            <w:tcW w:w="6520" w:type="dxa"/>
            <w:vAlign w:val="center"/>
          </w:tcPr>
          <w:p w14:paraId="5BA297C1" w14:textId="77777777" w:rsidR="006D4894" w:rsidRPr="006D4894" w:rsidRDefault="006D4894" w:rsidP="00F86652">
            <w:pPr>
              <w:pStyle w:val="Bodyjustified"/>
              <w:keepNext/>
              <w:jc w:val="left"/>
            </w:pPr>
            <w:r w:rsidRPr="006D4894">
              <w:t>Charter of the European Space Components Coordination</w:t>
            </w:r>
          </w:p>
        </w:tc>
      </w:tr>
      <w:tr w:rsidR="006D4894" w:rsidRPr="006D4894" w14:paraId="6DD13371" w14:textId="77777777" w:rsidTr="0056542A">
        <w:trPr>
          <w:trHeight w:val="283"/>
        </w:trPr>
        <w:tc>
          <w:tcPr>
            <w:tcW w:w="1814" w:type="dxa"/>
            <w:vAlign w:val="center"/>
          </w:tcPr>
          <w:p w14:paraId="53B0CBF0" w14:textId="081BC1AE" w:rsidR="006D4894" w:rsidRPr="006D4894" w:rsidRDefault="006D4894" w:rsidP="00F86652">
            <w:pPr>
              <w:pStyle w:val="Bodyjustified"/>
              <w:keepNext/>
              <w:jc w:val="left"/>
            </w:pPr>
            <w:r w:rsidRPr="006D4894">
              <w:t>ESCC</w:t>
            </w:r>
            <w:r w:rsidR="00CB41E1">
              <w:t xml:space="preserve"> </w:t>
            </w:r>
            <w:r w:rsidR="00CB41E1" w:rsidRPr="00CB41E1">
              <w:rPr>
                <w:highlight w:val="yellow"/>
              </w:rPr>
              <w:t>No.</w:t>
            </w:r>
            <w:r w:rsidR="00CB41E1">
              <w:t xml:space="preserve"> </w:t>
            </w:r>
            <w:hyperlink r:id="rId17" w:history="1">
              <w:r w:rsidRPr="002959CA">
                <w:rPr>
                  <w:rStyle w:val="Hyperlink"/>
                </w:rPr>
                <w:t>10000</w:t>
              </w:r>
            </w:hyperlink>
          </w:p>
        </w:tc>
        <w:tc>
          <w:tcPr>
            <w:tcW w:w="6520" w:type="dxa"/>
            <w:vAlign w:val="center"/>
          </w:tcPr>
          <w:p w14:paraId="408C9F89" w14:textId="77777777" w:rsidR="006D4894" w:rsidRPr="006D4894" w:rsidRDefault="006D4894" w:rsidP="00F86652">
            <w:pPr>
              <w:pStyle w:val="Bodyjustified"/>
              <w:keepNext/>
              <w:jc w:val="left"/>
            </w:pPr>
            <w:r w:rsidRPr="006D4894">
              <w:t>ESCC Organisation, Membership and Decision Process</w:t>
            </w:r>
          </w:p>
        </w:tc>
      </w:tr>
      <w:tr w:rsidR="006D4894" w:rsidRPr="006D4894" w14:paraId="6976DACB" w14:textId="77777777" w:rsidTr="0056542A">
        <w:trPr>
          <w:trHeight w:val="283"/>
        </w:trPr>
        <w:tc>
          <w:tcPr>
            <w:tcW w:w="1814" w:type="dxa"/>
            <w:vAlign w:val="center"/>
          </w:tcPr>
          <w:p w14:paraId="0DAF6CBE" w14:textId="33FEAAEA" w:rsidR="006D4894" w:rsidRPr="006D4894" w:rsidRDefault="006D4894" w:rsidP="00F86652">
            <w:pPr>
              <w:pStyle w:val="Bodyjustified"/>
              <w:keepNext/>
              <w:jc w:val="left"/>
            </w:pPr>
            <w:r w:rsidRPr="006D4894">
              <w:t xml:space="preserve">ESCC </w:t>
            </w:r>
            <w:r w:rsidR="00CB41E1" w:rsidRPr="00CB41E1">
              <w:rPr>
                <w:highlight w:val="yellow"/>
              </w:rPr>
              <w:t>No.</w:t>
            </w:r>
            <w:r w:rsidR="00CB41E1">
              <w:t xml:space="preserve"> </w:t>
            </w:r>
            <w:hyperlink r:id="rId18" w:history="1">
              <w:r w:rsidRPr="002959CA">
                <w:rPr>
                  <w:rStyle w:val="Hyperlink"/>
                </w:rPr>
                <w:t>10100</w:t>
              </w:r>
            </w:hyperlink>
          </w:p>
        </w:tc>
        <w:tc>
          <w:tcPr>
            <w:tcW w:w="6520" w:type="dxa"/>
            <w:vAlign w:val="center"/>
          </w:tcPr>
          <w:p w14:paraId="1DEB5DB6" w14:textId="77777777" w:rsidR="006D4894" w:rsidRPr="006D4894" w:rsidRDefault="006D4894" w:rsidP="00F86652">
            <w:pPr>
              <w:pStyle w:val="Bodyjustified"/>
              <w:keepNext/>
              <w:jc w:val="left"/>
            </w:pPr>
            <w:r w:rsidRPr="006D4894">
              <w:t>Organisation and Basic Rules of the SCSB</w:t>
            </w:r>
          </w:p>
        </w:tc>
      </w:tr>
      <w:tr w:rsidR="006D4894" w:rsidRPr="006D4894" w14:paraId="5A16FA10" w14:textId="77777777" w:rsidTr="0056542A">
        <w:trPr>
          <w:trHeight w:val="283"/>
        </w:trPr>
        <w:tc>
          <w:tcPr>
            <w:tcW w:w="1814" w:type="dxa"/>
            <w:vAlign w:val="center"/>
          </w:tcPr>
          <w:p w14:paraId="0FB4891F" w14:textId="068D6A53" w:rsidR="006D4894" w:rsidRPr="006D4894" w:rsidRDefault="006D4894" w:rsidP="00F86652">
            <w:pPr>
              <w:pStyle w:val="Bodyjustified"/>
              <w:keepNext/>
              <w:jc w:val="left"/>
            </w:pPr>
            <w:r w:rsidRPr="006D4894">
              <w:t xml:space="preserve">ESCC </w:t>
            </w:r>
            <w:r w:rsidR="00CB41E1" w:rsidRPr="00CB41E1">
              <w:rPr>
                <w:highlight w:val="yellow"/>
              </w:rPr>
              <w:t>No.</w:t>
            </w:r>
            <w:r w:rsidR="00CB41E1">
              <w:t xml:space="preserve"> </w:t>
            </w:r>
            <w:hyperlink r:id="rId19" w:history="1">
              <w:r w:rsidRPr="002959CA">
                <w:rPr>
                  <w:rStyle w:val="Hyperlink"/>
                </w:rPr>
                <w:t>11100</w:t>
              </w:r>
            </w:hyperlink>
          </w:p>
        </w:tc>
        <w:tc>
          <w:tcPr>
            <w:tcW w:w="6520" w:type="dxa"/>
            <w:vAlign w:val="center"/>
          </w:tcPr>
          <w:p w14:paraId="1BFD28E8" w14:textId="77777777" w:rsidR="006D4894" w:rsidRPr="006D4894" w:rsidRDefault="006D4894" w:rsidP="00F86652">
            <w:pPr>
              <w:pStyle w:val="Bodyjustified"/>
              <w:keepNext/>
              <w:jc w:val="left"/>
            </w:pPr>
            <w:r w:rsidRPr="006D4894">
              <w:t>Internal Audit Procedure for the ESCC System</w:t>
            </w:r>
          </w:p>
        </w:tc>
      </w:tr>
      <w:tr w:rsidR="006D4894" w:rsidRPr="006D4894" w14:paraId="7AADFAFA" w14:textId="77777777" w:rsidTr="0056542A">
        <w:trPr>
          <w:trHeight w:val="283"/>
        </w:trPr>
        <w:tc>
          <w:tcPr>
            <w:tcW w:w="1814" w:type="dxa"/>
            <w:vAlign w:val="center"/>
          </w:tcPr>
          <w:p w14:paraId="3E8410FA" w14:textId="29BD1116" w:rsidR="006D4894" w:rsidRPr="006D4894" w:rsidRDefault="006D4894" w:rsidP="00F86652">
            <w:pPr>
              <w:pStyle w:val="Bodyjustified"/>
              <w:jc w:val="left"/>
            </w:pPr>
            <w:r w:rsidRPr="006D4894">
              <w:t xml:space="preserve">ESCC </w:t>
            </w:r>
            <w:r w:rsidR="00CB41E1" w:rsidRPr="00CB41E1">
              <w:rPr>
                <w:highlight w:val="yellow"/>
              </w:rPr>
              <w:t>No.</w:t>
            </w:r>
            <w:r w:rsidR="00CB41E1">
              <w:t xml:space="preserve"> </w:t>
            </w:r>
            <w:hyperlink r:id="rId20" w:history="1">
              <w:r w:rsidRPr="002959CA">
                <w:rPr>
                  <w:rStyle w:val="Hyperlink"/>
                </w:rPr>
                <w:t>11102</w:t>
              </w:r>
            </w:hyperlink>
          </w:p>
        </w:tc>
        <w:tc>
          <w:tcPr>
            <w:tcW w:w="6520" w:type="dxa"/>
            <w:vAlign w:val="center"/>
          </w:tcPr>
          <w:p w14:paraId="6B8C2680" w14:textId="77777777" w:rsidR="006D4894" w:rsidRPr="006D4894" w:rsidRDefault="006D4894" w:rsidP="00F86652">
            <w:pPr>
              <w:pStyle w:val="Bodyjustified"/>
              <w:jc w:val="left"/>
            </w:pPr>
            <w:r w:rsidRPr="006D4894">
              <w:t>Complaints and Appeals Procedure</w:t>
            </w:r>
          </w:p>
        </w:tc>
      </w:tr>
      <w:tr w:rsidR="006D4894" w:rsidRPr="006D4894" w14:paraId="15837667" w14:textId="77777777" w:rsidTr="0056542A">
        <w:trPr>
          <w:trHeight w:val="283"/>
        </w:trPr>
        <w:tc>
          <w:tcPr>
            <w:tcW w:w="1814" w:type="dxa"/>
            <w:vAlign w:val="center"/>
          </w:tcPr>
          <w:p w14:paraId="7F823A09" w14:textId="2EA4EC7E" w:rsidR="006D4894" w:rsidRPr="006D4894" w:rsidRDefault="006D4894" w:rsidP="00F86652">
            <w:pPr>
              <w:pStyle w:val="Bodyjustified"/>
              <w:jc w:val="left"/>
            </w:pPr>
            <w:r w:rsidRPr="006D4894">
              <w:t xml:space="preserve">ESCC </w:t>
            </w:r>
            <w:r w:rsidR="00CB41E1" w:rsidRPr="00CB41E1">
              <w:rPr>
                <w:highlight w:val="yellow"/>
              </w:rPr>
              <w:t>No.</w:t>
            </w:r>
            <w:r w:rsidR="00CB41E1">
              <w:t xml:space="preserve"> </w:t>
            </w:r>
            <w:hyperlink r:id="rId21" w:history="1">
              <w:r w:rsidRPr="002959CA">
                <w:rPr>
                  <w:rStyle w:val="Hyperlink"/>
                </w:rPr>
                <w:t>11103</w:t>
              </w:r>
            </w:hyperlink>
          </w:p>
        </w:tc>
        <w:tc>
          <w:tcPr>
            <w:tcW w:w="6520" w:type="dxa"/>
            <w:vAlign w:val="center"/>
          </w:tcPr>
          <w:p w14:paraId="41F956CB" w14:textId="77777777" w:rsidR="006D4894" w:rsidRPr="006D4894" w:rsidRDefault="006D4894" w:rsidP="00F86652">
            <w:pPr>
              <w:pStyle w:val="Bodyjustified"/>
              <w:jc w:val="left"/>
            </w:pPr>
            <w:r w:rsidRPr="006D4894">
              <w:t>Performance Metrics Procedure</w:t>
            </w:r>
          </w:p>
        </w:tc>
      </w:tr>
      <w:tr w:rsidR="006D4894" w:rsidRPr="006D4894" w14:paraId="38B6D9EB" w14:textId="77777777" w:rsidTr="0056542A">
        <w:trPr>
          <w:trHeight w:val="283"/>
        </w:trPr>
        <w:tc>
          <w:tcPr>
            <w:tcW w:w="1814" w:type="dxa"/>
            <w:vAlign w:val="center"/>
          </w:tcPr>
          <w:p w14:paraId="6F61F9EC" w14:textId="51795F0B" w:rsidR="006D4894" w:rsidRPr="006D4894" w:rsidRDefault="006D4894" w:rsidP="00F86652">
            <w:pPr>
              <w:pStyle w:val="Bodyjustified"/>
              <w:jc w:val="left"/>
            </w:pPr>
            <w:r w:rsidRPr="006D4894">
              <w:t xml:space="preserve">ESCC </w:t>
            </w:r>
            <w:r w:rsidR="00CB41E1" w:rsidRPr="00CB41E1">
              <w:rPr>
                <w:highlight w:val="yellow"/>
              </w:rPr>
              <w:t>No.</w:t>
            </w:r>
            <w:r w:rsidR="00CB41E1">
              <w:t xml:space="preserve"> </w:t>
            </w:r>
            <w:hyperlink r:id="rId22" w:history="1">
              <w:r w:rsidRPr="002959CA">
                <w:rPr>
                  <w:rStyle w:val="Hyperlink"/>
                </w:rPr>
                <w:t>12001</w:t>
              </w:r>
            </w:hyperlink>
          </w:p>
        </w:tc>
        <w:tc>
          <w:tcPr>
            <w:tcW w:w="6520" w:type="dxa"/>
            <w:vAlign w:val="center"/>
          </w:tcPr>
          <w:p w14:paraId="1CBDCEE5" w14:textId="77777777" w:rsidR="006D4894" w:rsidRPr="006D4894" w:rsidRDefault="006D4894" w:rsidP="00F86652">
            <w:pPr>
              <w:pStyle w:val="Bodyjustified"/>
              <w:jc w:val="left"/>
            </w:pPr>
            <w:r w:rsidRPr="006D4894">
              <w:t>The ESCC Documentation System</w:t>
            </w:r>
          </w:p>
        </w:tc>
      </w:tr>
      <w:tr w:rsidR="00D979D3" w:rsidRPr="006D4894" w14:paraId="4423B6C3" w14:textId="77777777" w:rsidTr="0056542A">
        <w:trPr>
          <w:trHeight w:val="283"/>
        </w:trPr>
        <w:tc>
          <w:tcPr>
            <w:tcW w:w="1814" w:type="dxa"/>
            <w:vAlign w:val="center"/>
          </w:tcPr>
          <w:p w14:paraId="6231CA10" w14:textId="1B83DCE4" w:rsidR="00D979D3" w:rsidRPr="00D979D3" w:rsidRDefault="00D979D3" w:rsidP="00F86652">
            <w:pPr>
              <w:pStyle w:val="Bodyjustified"/>
              <w:jc w:val="left"/>
              <w:rPr>
                <w:highlight w:val="yellow"/>
              </w:rPr>
            </w:pPr>
            <w:r w:rsidRPr="00D979D3">
              <w:rPr>
                <w:highlight w:val="yellow"/>
              </w:rPr>
              <w:t xml:space="preserve">ESCC No. </w:t>
            </w:r>
            <w:hyperlink r:id="rId23" w:history="1">
              <w:r w:rsidRPr="002959CA">
                <w:rPr>
                  <w:rStyle w:val="Hyperlink"/>
                  <w:highlight w:val="yellow"/>
                </w:rPr>
                <w:t>12300</w:t>
              </w:r>
            </w:hyperlink>
          </w:p>
        </w:tc>
        <w:tc>
          <w:tcPr>
            <w:tcW w:w="6520" w:type="dxa"/>
            <w:vAlign w:val="center"/>
          </w:tcPr>
          <w:p w14:paraId="2B21A0D4" w14:textId="6599609D" w:rsidR="00D979D3" w:rsidRPr="00D979D3" w:rsidRDefault="00D979D3" w:rsidP="00D979D3">
            <w:pPr>
              <w:pStyle w:val="Bodyjustified"/>
              <w:jc w:val="left"/>
              <w:rPr>
                <w:highlight w:val="yellow"/>
              </w:rPr>
            </w:pPr>
            <w:r w:rsidRPr="00D979D3">
              <w:rPr>
                <w:highlight w:val="yellow"/>
              </w:rPr>
              <w:t>The European Preferred Parts List (</w:t>
            </w:r>
            <w:proofErr w:type="spellStart"/>
            <w:r w:rsidRPr="00D979D3">
              <w:rPr>
                <w:highlight w:val="yellow"/>
              </w:rPr>
              <w:t>EPPL</w:t>
            </w:r>
            <w:proofErr w:type="spellEnd"/>
            <w:r w:rsidRPr="00D979D3">
              <w:rPr>
                <w:highlight w:val="yellow"/>
              </w:rPr>
              <w:t>) and its Management</w:t>
            </w:r>
          </w:p>
        </w:tc>
      </w:tr>
    </w:tbl>
    <w:p w14:paraId="59D2E516" w14:textId="77777777" w:rsidR="006D4894" w:rsidRPr="00D979D3" w:rsidRDefault="006D4894" w:rsidP="006D4894">
      <w:pPr>
        <w:pStyle w:val="Heading2"/>
        <w:rPr>
          <w:highlight w:val="yellow"/>
        </w:rPr>
      </w:pPr>
      <w:bookmarkStart w:id="7" w:name="_Toc67471243"/>
      <w:r w:rsidRPr="00D979D3">
        <w:rPr>
          <w:highlight w:val="yellow"/>
        </w:rPr>
        <w:lastRenderedPageBreak/>
        <w:t>REFERENCE DOCUMENTS</w:t>
      </w:r>
      <w:bookmarkEnd w:id="7"/>
    </w:p>
    <w:tbl>
      <w:tblPr>
        <w:tblStyle w:val="TableGrid"/>
        <w:tblW w:w="8787"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57" w:type="dxa"/>
        </w:tblCellMar>
        <w:tblLook w:val="0000" w:firstRow="0" w:lastRow="0" w:firstColumn="0" w:lastColumn="0" w:noHBand="0" w:noVBand="0"/>
      </w:tblPr>
      <w:tblGrid>
        <w:gridCol w:w="1814"/>
        <w:gridCol w:w="6973"/>
      </w:tblGrid>
      <w:tr w:rsidR="00F86652" w:rsidRPr="006D4894" w14:paraId="4F0B2EE3" w14:textId="77777777" w:rsidTr="00F86652">
        <w:trPr>
          <w:trHeight w:val="510"/>
        </w:trPr>
        <w:tc>
          <w:tcPr>
            <w:tcW w:w="1814" w:type="dxa"/>
          </w:tcPr>
          <w:p w14:paraId="3232D1CD" w14:textId="2E2AA67B" w:rsidR="00F86652" w:rsidRPr="006D4894" w:rsidRDefault="00F86652" w:rsidP="00F86652">
            <w:pPr>
              <w:pStyle w:val="Bodyjustified"/>
              <w:keepNext/>
              <w:jc w:val="left"/>
            </w:pPr>
            <w:r w:rsidRPr="00D979D3">
              <w:rPr>
                <w:highlight w:val="yellow"/>
              </w:rPr>
              <w:t>ESCC-Q-</w:t>
            </w:r>
            <w:r w:rsidR="00D979D3" w:rsidRPr="00D979D3">
              <w:rPr>
                <w:highlight w:val="yellow"/>
              </w:rPr>
              <w:t>ST-</w:t>
            </w:r>
            <w:r w:rsidRPr="00D979D3">
              <w:rPr>
                <w:highlight w:val="yellow"/>
              </w:rPr>
              <w:t>60</w:t>
            </w:r>
          </w:p>
        </w:tc>
        <w:tc>
          <w:tcPr>
            <w:tcW w:w="6973" w:type="dxa"/>
          </w:tcPr>
          <w:p w14:paraId="62A780F5" w14:textId="628C541D" w:rsidR="00F86652" w:rsidRPr="006D4894" w:rsidRDefault="00F86652" w:rsidP="00F86652">
            <w:pPr>
              <w:pStyle w:val="Bodyjustified"/>
              <w:keepNext/>
              <w:jc w:val="left"/>
            </w:pPr>
            <w:r w:rsidRPr="00F86652">
              <w:t>Space Product Assurance Electrical, Electronic and Electromechanical (EEE) Components</w:t>
            </w:r>
          </w:p>
        </w:tc>
      </w:tr>
    </w:tbl>
    <w:p w14:paraId="702F379C" w14:textId="77777777" w:rsidR="006D4894" w:rsidRDefault="006D4894" w:rsidP="006D4894">
      <w:pPr>
        <w:pStyle w:val="Heading1"/>
      </w:pPr>
      <w:bookmarkStart w:id="8" w:name="_Toc67471244"/>
      <w:r>
        <w:t>RESPONSIBILITIES</w:t>
      </w:r>
      <w:bookmarkEnd w:id="8"/>
    </w:p>
    <w:p w14:paraId="5E755C3F" w14:textId="77777777" w:rsidR="006D4894" w:rsidRDefault="006D4894" w:rsidP="006D4894">
      <w:pPr>
        <w:pStyle w:val="Heading2"/>
      </w:pPr>
      <w:bookmarkStart w:id="9" w:name="_Toc67471245"/>
      <w:r>
        <w:t>POLICY AND STANDARDS</w:t>
      </w:r>
      <w:bookmarkEnd w:id="9"/>
    </w:p>
    <w:p w14:paraId="5760D166" w14:textId="77777777" w:rsidR="006D4894" w:rsidRDefault="006D4894" w:rsidP="006D4894">
      <w:r>
        <w:t xml:space="preserve">The primary responsibility of the PSWG shall be the preparation and harmonisation of policy, standards and specification proposals for SCSB approval. </w:t>
      </w:r>
    </w:p>
    <w:p w14:paraId="384E2134" w14:textId="77777777" w:rsidR="006D4894" w:rsidRDefault="006D4894" w:rsidP="006D4894">
      <w:r>
        <w:t xml:space="preserve">The detailed aims within these broad objectives shall include the identification of the policies and standards that best reflect the requirements of the European space community. They shall also include the identification of the means of ensuring the cost competitiveness of the space components available through the ESCC Specification System, and achievement of the required level of harmonisation with world-wide systems. </w:t>
      </w:r>
    </w:p>
    <w:p w14:paraId="285C97FE" w14:textId="77777777" w:rsidR="006D4894" w:rsidRDefault="006D4894" w:rsidP="00F86652">
      <w:pPr>
        <w:spacing w:after="120"/>
      </w:pPr>
      <w:r>
        <w:t>The following responsibilities are emphasised:</w:t>
      </w:r>
    </w:p>
    <w:p w14:paraId="033FA56C" w14:textId="77777777" w:rsidR="006D4894" w:rsidRDefault="006D4894" w:rsidP="006949C1">
      <w:pPr>
        <w:pStyle w:val="BulletList"/>
        <w:spacing w:after="60"/>
        <w:ind w:left="1775" w:hanging="357"/>
        <w:contextualSpacing w:val="0"/>
      </w:pPr>
      <w:r>
        <w:t>Provide assistance to the CTB with the selection of components for evaluation and qualification.</w:t>
      </w:r>
    </w:p>
    <w:p w14:paraId="3BB9D1EA" w14:textId="77777777" w:rsidR="006D4894" w:rsidRDefault="006D4894" w:rsidP="006949C1">
      <w:pPr>
        <w:pStyle w:val="BulletList"/>
        <w:spacing w:after="60"/>
        <w:ind w:left="1775" w:hanging="357"/>
        <w:contextualSpacing w:val="0"/>
      </w:pPr>
      <w:r>
        <w:t>Provide the necessary links with the ESCIES and EPPL functions.</w:t>
      </w:r>
    </w:p>
    <w:p w14:paraId="62B6C1E5" w14:textId="77777777" w:rsidR="006D4894" w:rsidRDefault="006D4894" w:rsidP="006949C1">
      <w:pPr>
        <w:pStyle w:val="BulletList"/>
        <w:spacing w:after="60"/>
        <w:ind w:left="1775" w:hanging="357"/>
        <w:contextualSpacing w:val="0"/>
      </w:pPr>
      <w:r>
        <w:t>Formulate and elaborate measures which ensure the maximum use of existing space component data in setting policy.</w:t>
      </w:r>
    </w:p>
    <w:p w14:paraId="18394E67" w14:textId="77777777" w:rsidR="006D4894" w:rsidRDefault="006D4894" w:rsidP="006949C1">
      <w:pPr>
        <w:pStyle w:val="BulletList"/>
        <w:spacing w:after="60"/>
        <w:ind w:left="1775" w:hanging="357"/>
        <w:contextualSpacing w:val="0"/>
      </w:pPr>
      <w:r>
        <w:t>Propose performance metrics for the ESCC Specification System.</w:t>
      </w:r>
    </w:p>
    <w:p w14:paraId="69818195" w14:textId="77777777" w:rsidR="006D4894" w:rsidRDefault="006D4894" w:rsidP="006949C1">
      <w:pPr>
        <w:pStyle w:val="BulletList"/>
        <w:spacing w:after="60"/>
        <w:ind w:left="1775" w:hanging="357"/>
        <w:contextualSpacing w:val="0"/>
      </w:pPr>
      <w:r>
        <w:t>Prepare ESCC Procedures.</w:t>
      </w:r>
    </w:p>
    <w:p w14:paraId="28552BDD" w14:textId="77777777" w:rsidR="006D4894" w:rsidRDefault="006D4894" w:rsidP="006949C1">
      <w:pPr>
        <w:pStyle w:val="BulletList"/>
        <w:spacing w:after="60"/>
        <w:ind w:left="1775" w:hanging="357"/>
        <w:contextualSpacing w:val="0"/>
      </w:pPr>
      <w:r>
        <w:t>Prepare ESCC Basic and Generic specifications.</w:t>
      </w:r>
    </w:p>
    <w:p w14:paraId="668084FD" w14:textId="77777777" w:rsidR="006D4894" w:rsidRDefault="006D4894" w:rsidP="006949C1">
      <w:pPr>
        <w:pStyle w:val="BulletList"/>
        <w:spacing w:after="60"/>
        <w:ind w:left="1775" w:hanging="357"/>
        <w:contextualSpacing w:val="0"/>
      </w:pPr>
      <w:r>
        <w:t>Prepare component related ECSS standards.</w:t>
      </w:r>
    </w:p>
    <w:p w14:paraId="6B7AD797" w14:textId="77777777" w:rsidR="006D4894" w:rsidRDefault="006D4894" w:rsidP="00F86652">
      <w:pPr>
        <w:spacing w:before="120"/>
      </w:pPr>
      <w:r>
        <w:t>The PSWG shall also assist with the implementation of SCSB policy and with its overview of the ESCC Specification System.</w:t>
      </w:r>
    </w:p>
    <w:p w14:paraId="62ADBB75" w14:textId="77777777" w:rsidR="006D4894" w:rsidRDefault="006D4894" w:rsidP="006D4894">
      <w:pPr>
        <w:pStyle w:val="Heading2"/>
      </w:pPr>
      <w:bookmarkStart w:id="10" w:name="_Toc67471246"/>
      <w:r>
        <w:t>SUPERVISION OF ESCIES</w:t>
      </w:r>
      <w:bookmarkEnd w:id="10"/>
    </w:p>
    <w:p w14:paraId="3DFD5E3B" w14:textId="77777777" w:rsidR="006D4894" w:rsidRDefault="006D4894" w:rsidP="006D4894">
      <w:r>
        <w:t>The PSWG shall be responsible for the supervision of the European Space Components Information Exchange System (ESCIES) which is managed and maintained by the Executive. In this supervisory role the PSWG shall work closely with the Executive to ensure the smooth running of ESCIES by defining the policy for user access and data content of ESCIES.</w:t>
      </w:r>
    </w:p>
    <w:p w14:paraId="3C14D866" w14:textId="77777777" w:rsidR="006D4894" w:rsidRDefault="006D4894" w:rsidP="006D4894">
      <w:pPr>
        <w:pStyle w:val="Heading2"/>
      </w:pPr>
      <w:bookmarkStart w:id="11" w:name="_Toc67471247"/>
      <w:r>
        <w:t>SUPERVISION OF THE EPPL</w:t>
      </w:r>
      <w:bookmarkEnd w:id="11"/>
    </w:p>
    <w:p w14:paraId="06BE882A" w14:textId="357B688D" w:rsidR="006D4894" w:rsidRDefault="006D4894" w:rsidP="006D4894">
      <w:r>
        <w:t xml:space="preserve">The PSWG is responsible for the supervision of the European Preferred Parts List (EPPL). The EPPL is managed and maintained by a Technical Authority staffed by experts nominated by the SCSB. The PSWG will define the policy for the EPPL through the maintenance of the </w:t>
      </w:r>
      <w:r w:rsidR="00D979D3" w:rsidRPr="00D979D3">
        <w:rPr>
          <w:highlight w:val="yellow"/>
        </w:rPr>
        <w:t>ESCC No.</w:t>
      </w:r>
      <w:r w:rsidR="0056542A">
        <w:rPr>
          <w:highlight w:val="yellow"/>
        </w:rPr>
        <w:t> </w:t>
      </w:r>
      <w:hyperlink r:id="rId24" w:history="1">
        <w:r w:rsidR="002959CA" w:rsidRPr="002959CA">
          <w:rPr>
            <w:rStyle w:val="Hyperlink"/>
            <w:highlight w:val="yellow"/>
          </w:rPr>
          <w:t>12300</w:t>
        </w:r>
      </w:hyperlink>
      <w:r w:rsidR="00D979D3" w:rsidRPr="00D979D3">
        <w:rPr>
          <w:highlight w:val="yellow"/>
        </w:rPr>
        <w:t>.</w:t>
      </w:r>
    </w:p>
    <w:p w14:paraId="567A7532" w14:textId="77777777" w:rsidR="006D4894" w:rsidRDefault="006D4894" w:rsidP="006D4894">
      <w:pPr>
        <w:pStyle w:val="Heading1"/>
      </w:pPr>
      <w:bookmarkStart w:id="12" w:name="_Toc67471248"/>
      <w:r>
        <w:lastRenderedPageBreak/>
        <w:t>PROGRAMME OF WORK</w:t>
      </w:r>
      <w:bookmarkEnd w:id="12"/>
    </w:p>
    <w:p w14:paraId="32EED303" w14:textId="77777777" w:rsidR="006D4894" w:rsidRDefault="006D4894" w:rsidP="006D4894">
      <w:pPr>
        <w:pStyle w:val="Heading2"/>
      </w:pPr>
      <w:bookmarkStart w:id="13" w:name="_Toc67471249"/>
      <w:r>
        <w:t>INPUT TO THE SCSB PROGRAMME</w:t>
      </w:r>
      <w:bookmarkEnd w:id="13"/>
    </w:p>
    <w:p w14:paraId="0F21D762" w14:textId="77777777" w:rsidR="006D4894" w:rsidRDefault="006D4894" w:rsidP="006D4894">
      <w:r>
        <w:t xml:space="preserve">The PSWG shall formulate a programme of work and submit it to the SCSB for approval. The criteria used for the selection of proposals for inclusion in the programme of work and their associated priorities shall be defined by the PSWG and approved by the SCSB. </w:t>
      </w:r>
    </w:p>
    <w:p w14:paraId="20509468" w14:textId="77777777" w:rsidR="006D4894" w:rsidRDefault="006D4894" w:rsidP="00A366FF">
      <w:pPr>
        <w:spacing w:after="120"/>
      </w:pPr>
      <w:r>
        <w:t>The PSWG shall produce written procedures for the management of its tasks and projects approved by the SCSB for inclusion in the SCSB programme. In addition, the procedures and methods adopted by the Group shall make provision for the following:</w:t>
      </w:r>
    </w:p>
    <w:p w14:paraId="4E5A3066" w14:textId="77777777" w:rsidR="006D4894" w:rsidRDefault="006D4894" w:rsidP="002959CA">
      <w:pPr>
        <w:pStyle w:val="BulletList"/>
        <w:spacing w:after="60"/>
        <w:ind w:left="1775" w:hanging="357"/>
        <w:contextualSpacing w:val="0"/>
      </w:pPr>
      <w:r>
        <w:t>Planning of the tasks and projects.</w:t>
      </w:r>
    </w:p>
    <w:p w14:paraId="74FF91FE" w14:textId="77777777" w:rsidR="006D4894" w:rsidRDefault="006D4894" w:rsidP="002959CA">
      <w:pPr>
        <w:pStyle w:val="BulletList"/>
        <w:spacing w:after="60"/>
        <w:ind w:left="1775" w:hanging="357"/>
        <w:contextualSpacing w:val="0"/>
      </w:pPr>
      <w:r>
        <w:t>Submission of plans and proposals to the SCSB.</w:t>
      </w:r>
    </w:p>
    <w:p w14:paraId="0B90AE6B" w14:textId="77777777" w:rsidR="006D4894" w:rsidRDefault="006D4894" w:rsidP="002959CA">
      <w:pPr>
        <w:pStyle w:val="BulletList"/>
        <w:spacing w:after="60"/>
        <w:ind w:left="1775" w:hanging="357"/>
        <w:contextualSpacing w:val="0"/>
      </w:pPr>
      <w:r>
        <w:t>Use of task groups or specialists teams.</w:t>
      </w:r>
    </w:p>
    <w:p w14:paraId="487FFCFD" w14:textId="77777777" w:rsidR="006D4894" w:rsidRDefault="006D4894" w:rsidP="002959CA">
      <w:pPr>
        <w:pStyle w:val="BulletList"/>
        <w:spacing w:after="60"/>
        <w:ind w:left="1775" w:hanging="357"/>
        <w:contextualSpacing w:val="0"/>
      </w:pPr>
      <w:r>
        <w:t>Regular review of the methods and findings of the work in progress.</w:t>
      </w:r>
    </w:p>
    <w:p w14:paraId="71193FA3" w14:textId="77777777" w:rsidR="006D4894" w:rsidRDefault="006D4894" w:rsidP="002959CA">
      <w:pPr>
        <w:pStyle w:val="BulletList"/>
        <w:spacing w:after="60"/>
        <w:ind w:left="1775" w:hanging="357"/>
        <w:contextualSpacing w:val="0"/>
      </w:pPr>
      <w:r>
        <w:t>Methods for progress and final reporting.</w:t>
      </w:r>
    </w:p>
    <w:p w14:paraId="70AB4639" w14:textId="77777777" w:rsidR="006D4894" w:rsidRDefault="006D4894" w:rsidP="006D4894">
      <w:pPr>
        <w:pStyle w:val="Heading2"/>
      </w:pPr>
      <w:bookmarkStart w:id="14" w:name="_Toc67471250"/>
      <w:r>
        <w:t>ANNUAL PLANS</w:t>
      </w:r>
      <w:bookmarkEnd w:id="14"/>
    </w:p>
    <w:p w14:paraId="75B1FC34" w14:textId="77777777" w:rsidR="006D4894" w:rsidRDefault="006D4894" w:rsidP="00930114">
      <w:pPr>
        <w:spacing w:after="120"/>
      </w:pPr>
      <w:r>
        <w:t>Annual plans are a prerequisite to the formulation and updating of the programme of work. The PSWG shall provide an annual plan of work, detailing all the achievements intended within the coming year, for the approval of the SCSB. This shall be submitted in a time frame consistent with the SCSB publishing the combined annual plan by the end of the preceding calendar year. In addition to policy items the annual plan shall identify monitoring activities such as:</w:t>
      </w:r>
    </w:p>
    <w:p w14:paraId="48254EB3" w14:textId="77777777" w:rsidR="006D4894" w:rsidRDefault="006D4894" w:rsidP="002959CA">
      <w:pPr>
        <w:pStyle w:val="BulletList"/>
        <w:spacing w:after="60"/>
        <w:ind w:left="1775" w:hanging="357"/>
        <w:contextualSpacing w:val="0"/>
      </w:pPr>
      <w:r>
        <w:t>Measurement of the use of the ESCC Specification System.</w:t>
      </w:r>
    </w:p>
    <w:p w14:paraId="5A4913F3" w14:textId="77777777" w:rsidR="006D4894" w:rsidRDefault="006D4894" w:rsidP="002959CA">
      <w:pPr>
        <w:pStyle w:val="BulletList"/>
        <w:spacing w:after="60"/>
        <w:ind w:left="1775" w:hanging="357"/>
        <w:contextualSpacing w:val="0"/>
      </w:pPr>
      <w:r>
        <w:t>Internal auditing activities.</w:t>
      </w:r>
    </w:p>
    <w:p w14:paraId="408F32D6" w14:textId="77777777" w:rsidR="006D4894" w:rsidRDefault="006D4894" w:rsidP="002959CA">
      <w:pPr>
        <w:pStyle w:val="BulletList"/>
        <w:spacing w:after="60"/>
        <w:ind w:left="1775" w:hanging="357"/>
        <w:contextualSpacing w:val="0"/>
      </w:pPr>
      <w:r>
        <w:t>The setting of performance metrics, either for the PSWG or for the Executive.</w:t>
      </w:r>
    </w:p>
    <w:p w14:paraId="509E0240" w14:textId="77777777" w:rsidR="006D4894" w:rsidRDefault="006D4894" w:rsidP="00930114">
      <w:pPr>
        <w:pStyle w:val="Heading2"/>
      </w:pPr>
      <w:bookmarkStart w:id="15" w:name="_Toc67471251"/>
      <w:r>
        <w:t>IMPLEMENTATION</w:t>
      </w:r>
      <w:bookmarkEnd w:id="15"/>
    </w:p>
    <w:p w14:paraId="58C9282A" w14:textId="77777777" w:rsidR="006D4894" w:rsidRDefault="006D4894" w:rsidP="00930114">
      <w:pPr>
        <w:keepNext/>
      </w:pPr>
      <w:r>
        <w:t>The PSWG shall apply its control and management procedures to its work and, in particular, to the tasks and projects it carries out in support of the SCSB programme.</w:t>
      </w:r>
    </w:p>
    <w:p w14:paraId="3816C812" w14:textId="77777777" w:rsidR="006D4894" w:rsidRDefault="006D4894" w:rsidP="00930114">
      <w:pPr>
        <w:keepNext/>
      </w:pPr>
      <w:r>
        <w:t xml:space="preserve">Regular reviews shall be conducted, which take account of relevant progress and results from related tasks and projects, to confirm the continued case for the current major work elements and the priorities assigned to them. </w:t>
      </w:r>
    </w:p>
    <w:p w14:paraId="5D063B32" w14:textId="77777777" w:rsidR="006D4894" w:rsidRDefault="006D4894" w:rsidP="006D4894">
      <w:r>
        <w:t>The reporting of work progress and findings shall be checked and kept under review to ensure that the SCSB is kept adequately informed.</w:t>
      </w:r>
    </w:p>
    <w:p w14:paraId="5319D324" w14:textId="77777777" w:rsidR="006D4894" w:rsidRDefault="006D4894" w:rsidP="006D4894">
      <w:pPr>
        <w:pStyle w:val="Heading1"/>
      </w:pPr>
      <w:bookmarkStart w:id="16" w:name="_Toc67471252"/>
      <w:r>
        <w:t>SYSTEM PROMOTION</w:t>
      </w:r>
      <w:bookmarkEnd w:id="16"/>
    </w:p>
    <w:p w14:paraId="20C5EE16" w14:textId="77777777" w:rsidR="006D4894" w:rsidRDefault="006D4894" w:rsidP="006D4894">
      <w:r>
        <w:t xml:space="preserve">The PSWG shall devise, elaborate and implement campaigns which promote ESCC aims and objectives. Promotional programmes shall have the prior approval of the SCSB. </w:t>
      </w:r>
    </w:p>
    <w:p w14:paraId="644B8BF2" w14:textId="77777777" w:rsidR="006D4894" w:rsidRDefault="006D4894" w:rsidP="006D4894">
      <w:r>
        <w:t>Within a framework agreed by the SCSB, the members of the PSWG shall consult widely with the European and international space communities in the course of their work. The rules and guidelines governing the SCSB links with external groups shall be applied, as appropriate, to these PSWG activities.</w:t>
      </w:r>
    </w:p>
    <w:p w14:paraId="4144A778" w14:textId="77777777" w:rsidR="006D4894" w:rsidRDefault="006D4894" w:rsidP="006D4894">
      <w:pPr>
        <w:pStyle w:val="Heading1"/>
      </w:pPr>
      <w:bookmarkStart w:id="17" w:name="_Toc67471253"/>
      <w:r>
        <w:lastRenderedPageBreak/>
        <w:t>PSWG BASIC RULES</w:t>
      </w:r>
      <w:bookmarkEnd w:id="17"/>
    </w:p>
    <w:p w14:paraId="01D9774C" w14:textId="77777777" w:rsidR="006D4894" w:rsidRDefault="006D4894" w:rsidP="006D4894">
      <w:pPr>
        <w:pStyle w:val="Heading2"/>
      </w:pPr>
      <w:bookmarkStart w:id="18" w:name="_Toc67471254"/>
      <w:r>
        <w:t>DOCUMENTATION</w:t>
      </w:r>
      <w:bookmarkEnd w:id="18"/>
    </w:p>
    <w:p w14:paraId="0EC243C7" w14:textId="2866540A" w:rsidR="006D4894" w:rsidRDefault="006D4894" w:rsidP="006D4894">
      <w:r>
        <w:t xml:space="preserve">All ESCC documentation produced under the authority of the PSWG shall be in accordance with the procedures given in ESCC </w:t>
      </w:r>
      <w:r w:rsidR="00D979D3" w:rsidRPr="00D979D3">
        <w:rPr>
          <w:highlight w:val="yellow"/>
        </w:rPr>
        <w:t>No.</w:t>
      </w:r>
      <w:r w:rsidR="00D979D3">
        <w:t xml:space="preserve"> </w:t>
      </w:r>
      <w:hyperlink r:id="rId25" w:history="1">
        <w:r w:rsidR="002959CA" w:rsidRPr="002959CA">
          <w:rPr>
            <w:rStyle w:val="Hyperlink"/>
          </w:rPr>
          <w:t>12001</w:t>
        </w:r>
      </w:hyperlink>
      <w:r>
        <w:t>.</w:t>
      </w:r>
    </w:p>
    <w:p w14:paraId="4DAEE05E" w14:textId="77777777" w:rsidR="006D4894" w:rsidRDefault="006D4894" w:rsidP="006D4894">
      <w:pPr>
        <w:pStyle w:val="Heading2"/>
      </w:pPr>
      <w:bookmarkStart w:id="19" w:name="_Toc67471255"/>
      <w:r>
        <w:t>INTERNAL AUDITS</w:t>
      </w:r>
      <w:bookmarkEnd w:id="19"/>
    </w:p>
    <w:p w14:paraId="48E25409" w14:textId="25F112DB" w:rsidR="006D4894" w:rsidRDefault="006D4894" w:rsidP="006D4894">
      <w:r>
        <w:t xml:space="preserve">The PSWG shall document methods and publish plans for its internal auditing activities. These shall fulfil the rules and guidelines defined in ESCC </w:t>
      </w:r>
      <w:r w:rsidR="00D979D3" w:rsidRPr="00D979D3">
        <w:rPr>
          <w:highlight w:val="yellow"/>
        </w:rPr>
        <w:t>No.</w:t>
      </w:r>
      <w:r w:rsidR="00D979D3">
        <w:t xml:space="preserve"> </w:t>
      </w:r>
      <w:hyperlink r:id="rId26" w:history="1">
        <w:r w:rsidR="002959CA" w:rsidRPr="002959CA">
          <w:rPr>
            <w:rStyle w:val="Hyperlink"/>
          </w:rPr>
          <w:t>11100</w:t>
        </w:r>
      </w:hyperlink>
      <w:r>
        <w:t>.</w:t>
      </w:r>
    </w:p>
    <w:p w14:paraId="2DBEA79A" w14:textId="77777777" w:rsidR="006D4894" w:rsidRDefault="006D4894" w:rsidP="006D4894">
      <w:pPr>
        <w:pStyle w:val="Heading2"/>
      </w:pPr>
      <w:bookmarkStart w:id="20" w:name="_Toc67471256"/>
      <w:r>
        <w:t>COMPLAINTS AND APPEALS</w:t>
      </w:r>
      <w:bookmarkEnd w:id="20"/>
    </w:p>
    <w:p w14:paraId="0630799E" w14:textId="77777777" w:rsidR="006D4894" w:rsidRDefault="006D4894" w:rsidP="006D4894">
      <w:r>
        <w:t xml:space="preserve">The PSWG shall operate a system for dealing with complaints and appeals that are received relating to its work or responsibilities. Complaints and appeals that remain unresolved four months after the date of their receipt shall be referred to the SCSB. </w:t>
      </w:r>
    </w:p>
    <w:p w14:paraId="0CB65E7F" w14:textId="1B69F4F0" w:rsidR="006D4894" w:rsidRDefault="006D4894" w:rsidP="006D4894">
      <w:r>
        <w:t xml:space="preserve">The rules and guidelines for dealing with complaints and appeals are given in ESCC </w:t>
      </w:r>
      <w:r w:rsidR="00D979D3" w:rsidRPr="00D979D3">
        <w:rPr>
          <w:highlight w:val="yellow"/>
        </w:rPr>
        <w:t>No.</w:t>
      </w:r>
      <w:r w:rsidR="00D979D3">
        <w:t xml:space="preserve"> </w:t>
      </w:r>
      <w:hyperlink r:id="rId27" w:history="1">
        <w:r w:rsidR="002959CA" w:rsidRPr="002959CA">
          <w:rPr>
            <w:rStyle w:val="Hyperlink"/>
          </w:rPr>
          <w:t>11102</w:t>
        </w:r>
      </w:hyperlink>
      <w:r>
        <w:t>.</w:t>
      </w:r>
    </w:p>
    <w:p w14:paraId="4B53D52D" w14:textId="77777777" w:rsidR="006D4894" w:rsidRDefault="006D4894" w:rsidP="006D4894">
      <w:pPr>
        <w:pStyle w:val="Heading2"/>
      </w:pPr>
      <w:bookmarkStart w:id="21" w:name="_Toc67471257"/>
      <w:r>
        <w:t>PERFORMANCE METRICS</w:t>
      </w:r>
      <w:bookmarkEnd w:id="21"/>
    </w:p>
    <w:p w14:paraId="4BBBF04B" w14:textId="6E7D4B34" w:rsidR="006D4894" w:rsidRDefault="006D4894" w:rsidP="006D4894">
      <w:r>
        <w:t xml:space="preserve">Performance metrics shall be defined and applied in line with the rules and guidelines given in ESCC </w:t>
      </w:r>
      <w:r w:rsidR="00D979D3" w:rsidRPr="00D979D3">
        <w:rPr>
          <w:highlight w:val="yellow"/>
        </w:rPr>
        <w:t>No.</w:t>
      </w:r>
      <w:r w:rsidR="00D979D3">
        <w:t xml:space="preserve"> </w:t>
      </w:r>
      <w:hyperlink r:id="rId28" w:history="1">
        <w:r w:rsidR="002959CA" w:rsidRPr="002959CA">
          <w:rPr>
            <w:rStyle w:val="Hyperlink"/>
          </w:rPr>
          <w:t>11103</w:t>
        </w:r>
      </w:hyperlink>
      <w:r>
        <w:t>. The performance metrics shall cover the full range of the PSWG responsibilities and shall be approved by the SCSB.</w:t>
      </w:r>
    </w:p>
    <w:p w14:paraId="03FE4A03" w14:textId="77777777" w:rsidR="006D4894" w:rsidRDefault="006D4894" w:rsidP="006D4894">
      <w:r>
        <w:t>The PSWG shall act as the user of the Executive’s service and shall set the metrics to be applied to the related tasks of that service. The SCSB shall endorse the performance metrics set for the Executive.</w:t>
      </w:r>
    </w:p>
    <w:p w14:paraId="4D6A039F" w14:textId="77777777" w:rsidR="006D4894" w:rsidRDefault="006D4894" w:rsidP="006D4894">
      <w:pPr>
        <w:pStyle w:val="Heading2"/>
      </w:pPr>
      <w:bookmarkStart w:id="22" w:name="_Toc67471258"/>
      <w:r>
        <w:t>MEETINGS</w:t>
      </w:r>
      <w:bookmarkEnd w:id="22"/>
    </w:p>
    <w:p w14:paraId="7719BCE1" w14:textId="0585D6E3" w:rsidR="006D4894" w:rsidRDefault="006D4894" w:rsidP="006D4894">
      <w:r>
        <w:t xml:space="preserve">The rules concerning the membership of the PSWG are provided in the Charter. Rules for the election of Members of the PSWG and the conduct of meetings shall follow those given in the Charter for the SCSB and those given in ESCC </w:t>
      </w:r>
      <w:r w:rsidR="00D979D3" w:rsidRPr="00D979D3">
        <w:rPr>
          <w:highlight w:val="yellow"/>
        </w:rPr>
        <w:t>No.</w:t>
      </w:r>
      <w:r w:rsidR="00D979D3">
        <w:t xml:space="preserve"> </w:t>
      </w:r>
      <w:hyperlink r:id="rId29" w:history="1">
        <w:r w:rsidR="002959CA" w:rsidRPr="002959CA">
          <w:rPr>
            <w:rStyle w:val="Hyperlink"/>
          </w:rPr>
          <w:t>10000</w:t>
        </w:r>
      </w:hyperlink>
      <w:r>
        <w:t xml:space="preserve">. </w:t>
      </w:r>
    </w:p>
    <w:p w14:paraId="317006F0" w14:textId="77777777" w:rsidR="006D4894" w:rsidRDefault="006D4894" w:rsidP="006D4894">
      <w:r>
        <w:t>The PSWG shall make its own provisions for secretarial support at meetings. The ESCC Secretariat shall prepare and distribute the formal minutes of meetings.</w:t>
      </w:r>
    </w:p>
    <w:p w14:paraId="31C70120" w14:textId="77777777" w:rsidR="006D4894" w:rsidRDefault="006D4894" w:rsidP="006D4894">
      <w:r>
        <w:t>With the prior approval of the Chair advisors may attend meetings for specific purposes.</w:t>
      </w:r>
    </w:p>
    <w:p w14:paraId="3A82FD98" w14:textId="77777777" w:rsidR="006D4894" w:rsidRDefault="006D4894" w:rsidP="006D4894">
      <w:pPr>
        <w:pStyle w:val="Heading2"/>
      </w:pPr>
      <w:bookmarkStart w:id="23" w:name="_Toc67471259"/>
      <w:r>
        <w:t>AD HOC WORKING GROUPS</w:t>
      </w:r>
      <w:bookmarkEnd w:id="23"/>
    </w:p>
    <w:p w14:paraId="4E47894F" w14:textId="77777777" w:rsidR="006D4894" w:rsidRDefault="006D4894" w:rsidP="006D4894">
      <w:r>
        <w:t>The PSWG may use ad hoc groups to assist in its work. Such groups shall have terms of reference with defined outputs, time scales and reporting requirements, and they shall have an intended life of not more than two years. The rules of the PSWG, including the use of performance metrics, shall be applied, as appropriate, to the work of task groups.</w:t>
      </w:r>
    </w:p>
    <w:p w14:paraId="296B746B" w14:textId="77777777" w:rsidR="006D4894" w:rsidRDefault="006D4894" w:rsidP="0056542A">
      <w:pPr>
        <w:pStyle w:val="Heading1"/>
        <w:widowControl w:val="0"/>
      </w:pPr>
      <w:bookmarkStart w:id="24" w:name="_Toc67471260"/>
      <w:r>
        <w:lastRenderedPageBreak/>
        <w:t>APPROVALS</w:t>
      </w:r>
      <w:bookmarkEnd w:id="24"/>
    </w:p>
    <w:p w14:paraId="1A5DE2BF" w14:textId="4073C70F" w:rsidR="006D4894" w:rsidRDefault="006D4894" w:rsidP="0056542A">
      <w:pPr>
        <w:keepNext/>
        <w:widowControl w:val="0"/>
        <w:spacing w:after="120"/>
      </w:pPr>
      <w:r>
        <w:t xml:space="preserve">The PSWG Chair is responsible for approving the following activities prior to the submission of pertinent outputs, as required by the Charter and ESCC </w:t>
      </w:r>
      <w:r w:rsidR="00D979D3" w:rsidRPr="00D979D3">
        <w:rPr>
          <w:highlight w:val="yellow"/>
        </w:rPr>
        <w:t>No.</w:t>
      </w:r>
      <w:r w:rsidR="00D979D3">
        <w:t xml:space="preserve"> </w:t>
      </w:r>
      <w:hyperlink r:id="rId30" w:history="1">
        <w:r w:rsidR="002959CA" w:rsidRPr="002959CA">
          <w:rPr>
            <w:rStyle w:val="Hyperlink"/>
          </w:rPr>
          <w:t>10100</w:t>
        </w:r>
      </w:hyperlink>
      <w:r>
        <w:t xml:space="preserve">, to </w:t>
      </w:r>
      <w:proofErr w:type="spellStart"/>
      <w:r>
        <w:t>SCSB</w:t>
      </w:r>
      <w:proofErr w:type="spellEnd"/>
      <w:r>
        <w:t>:</w:t>
      </w:r>
    </w:p>
    <w:tbl>
      <w:tblPr>
        <w:tblStyle w:val="TableGrid"/>
        <w:tblW w:w="8409" w:type="dxa"/>
        <w:tblInd w:w="1531" w:type="dxa"/>
        <w:tblLayout w:type="fixed"/>
        <w:tblCellMar>
          <w:top w:w="28" w:type="dxa"/>
          <w:left w:w="57" w:type="dxa"/>
          <w:bottom w:w="28" w:type="dxa"/>
          <w:right w:w="57" w:type="dxa"/>
        </w:tblCellMar>
        <w:tblLook w:val="0000" w:firstRow="0" w:lastRow="0" w:firstColumn="0" w:lastColumn="0" w:noHBand="0" w:noVBand="0"/>
      </w:tblPr>
      <w:tblGrid>
        <w:gridCol w:w="5189"/>
        <w:gridCol w:w="1519"/>
        <w:gridCol w:w="1701"/>
      </w:tblGrid>
      <w:tr w:rsidR="006D4894" w:rsidRPr="006D4894" w14:paraId="4FF7322A" w14:textId="77777777" w:rsidTr="0056542A">
        <w:trPr>
          <w:trHeight w:val="340"/>
        </w:trPr>
        <w:tc>
          <w:tcPr>
            <w:tcW w:w="5189" w:type="dxa"/>
            <w:vAlign w:val="center"/>
          </w:tcPr>
          <w:p w14:paraId="1ED083DE" w14:textId="77777777" w:rsidR="006D4894" w:rsidRPr="006D4894" w:rsidRDefault="006D4894" w:rsidP="0056542A">
            <w:pPr>
              <w:pStyle w:val="Bodyjustified"/>
              <w:keepNext/>
              <w:jc w:val="left"/>
            </w:pPr>
            <w:r w:rsidRPr="006D4894">
              <w:t>Activity</w:t>
            </w:r>
          </w:p>
        </w:tc>
        <w:tc>
          <w:tcPr>
            <w:tcW w:w="1519" w:type="dxa"/>
            <w:vAlign w:val="center"/>
          </w:tcPr>
          <w:p w14:paraId="405FA441" w14:textId="77777777" w:rsidR="006D4894" w:rsidRPr="006D4894" w:rsidRDefault="006D4894" w:rsidP="0056542A">
            <w:pPr>
              <w:pStyle w:val="Bodyjustified"/>
              <w:keepNext/>
              <w:jc w:val="left"/>
            </w:pPr>
            <w:r w:rsidRPr="006D4894">
              <w:t>Responsibility</w:t>
            </w:r>
          </w:p>
        </w:tc>
        <w:tc>
          <w:tcPr>
            <w:tcW w:w="1701" w:type="dxa"/>
            <w:vAlign w:val="center"/>
          </w:tcPr>
          <w:p w14:paraId="302D2BD4" w14:textId="77777777" w:rsidR="006D4894" w:rsidRPr="006D4894" w:rsidRDefault="006D4894" w:rsidP="0056542A">
            <w:pPr>
              <w:pStyle w:val="Bodyjustified"/>
              <w:keepNext/>
              <w:jc w:val="left"/>
            </w:pPr>
            <w:r w:rsidRPr="006D4894">
              <w:t>Submitting Body</w:t>
            </w:r>
          </w:p>
        </w:tc>
      </w:tr>
      <w:tr w:rsidR="006D4894" w:rsidRPr="006D4894" w14:paraId="09EDADEE" w14:textId="77777777" w:rsidTr="0056542A">
        <w:trPr>
          <w:trHeight w:val="340"/>
        </w:trPr>
        <w:tc>
          <w:tcPr>
            <w:tcW w:w="5189" w:type="dxa"/>
            <w:vAlign w:val="center"/>
          </w:tcPr>
          <w:p w14:paraId="594C6067" w14:textId="77777777" w:rsidR="006D4894" w:rsidRPr="006D4894" w:rsidRDefault="006D4894" w:rsidP="0056542A">
            <w:pPr>
              <w:pStyle w:val="Bodyjustified"/>
              <w:keepNext/>
              <w:jc w:val="left"/>
            </w:pPr>
            <w:r w:rsidRPr="006D4894">
              <w:t>Programme of Work</w:t>
            </w:r>
          </w:p>
        </w:tc>
        <w:tc>
          <w:tcPr>
            <w:tcW w:w="1519" w:type="dxa"/>
            <w:vAlign w:val="center"/>
          </w:tcPr>
          <w:p w14:paraId="621B45E1" w14:textId="77777777" w:rsidR="006D4894" w:rsidRPr="006D4894" w:rsidRDefault="006D4894" w:rsidP="002959CA">
            <w:pPr>
              <w:pStyle w:val="Bodyjustified"/>
              <w:keepNext/>
            </w:pPr>
            <w:r w:rsidRPr="006D4894">
              <w:t>PSWG Chair</w:t>
            </w:r>
          </w:p>
        </w:tc>
        <w:tc>
          <w:tcPr>
            <w:tcW w:w="1701" w:type="dxa"/>
            <w:vAlign w:val="center"/>
          </w:tcPr>
          <w:p w14:paraId="4B54A93F" w14:textId="77777777" w:rsidR="006D4894" w:rsidRPr="006D4894" w:rsidRDefault="006D4894" w:rsidP="002959CA">
            <w:pPr>
              <w:pStyle w:val="Bodyjustified"/>
              <w:keepNext/>
            </w:pPr>
            <w:r w:rsidRPr="006D4894">
              <w:t>PSWG</w:t>
            </w:r>
          </w:p>
        </w:tc>
      </w:tr>
      <w:tr w:rsidR="006D4894" w:rsidRPr="006D4894" w14:paraId="02434A91" w14:textId="77777777" w:rsidTr="0056542A">
        <w:trPr>
          <w:trHeight w:val="340"/>
        </w:trPr>
        <w:tc>
          <w:tcPr>
            <w:tcW w:w="5189" w:type="dxa"/>
            <w:vAlign w:val="center"/>
          </w:tcPr>
          <w:p w14:paraId="7E364758" w14:textId="77777777" w:rsidR="006D4894" w:rsidRPr="006D4894" w:rsidRDefault="006D4894" w:rsidP="0056542A">
            <w:pPr>
              <w:pStyle w:val="Bodyjustified"/>
              <w:keepNext/>
              <w:jc w:val="left"/>
            </w:pPr>
            <w:r w:rsidRPr="006D4894">
              <w:t>Annual plans</w:t>
            </w:r>
          </w:p>
        </w:tc>
        <w:tc>
          <w:tcPr>
            <w:tcW w:w="1519" w:type="dxa"/>
            <w:vAlign w:val="center"/>
          </w:tcPr>
          <w:p w14:paraId="035BEA8A" w14:textId="77777777" w:rsidR="006D4894" w:rsidRPr="006D4894" w:rsidRDefault="006D4894" w:rsidP="002959CA">
            <w:pPr>
              <w:pStyle w:val="Bodyjustified"/>
              <w:keepNext/>
            </w:pPr>
            <w:r w:rsidRPr="006D4894">
              <w:t>PSWG Chair</w:t>
            </w:r>
          </w:p>
        </w:tc>
        <w:tc>
          <w:tcPr>
            <w:tcW w:w="1701" w:type="dxa"/>
            <w:vAlign w:val="center"/>
          </w:tcPr>
          <w:p w14:paraId="78417570" w14:textId="77777777" w:rsidR="006D4894" w:rsidRPr="006D4894" w:rsidRDefault="006D4894" w:rsidP="002959CA">
            <w:pPr>
              <w:pStyle w:val="Bodyjustified"/>
              <w:keepNext/>
            </w:pPr>
            <w:r w:rsidRPr="006D4894">
              <w:t>PSWG</w:t>
            </w:r>
          </w:p>
        </w:tc>
      </w:tr>
      <w:tr w:rsidR="006D4894" w:rsidRPr="006D4894" w14:paraId="59986875" w14:textId="77777777" w:rsidTr="0056542A">
        <w:trPr>
          <w:trHeight w:val="340"/>
        </w:trPr>
        <w:tc>
          <w:tcPr>
            <w:tcW w:w="5189" w:type="dxa"/>
            <w:vAlign w:val="center"/>
          </w:tcPr>
          <w:p w14:paraId="6A906055" w14:textId="77777777" w:rsidR="006D4894" w:rsidRPr="006D4894" w:rsidRDefault="006D4894" w:rsidP="0056542A">
            <w:pPr>
              <w:pStyle w:val="Bodyjustified"/>
              <w:keepNext/>
              <w:jc w:val="left"/>
            </w:pPr>
            <w:r w:rsidRPr="006D4894">
              <w:t>Generic Specifications</w:t>
            </w:r>
          </w:p>
        </w:tc>
        <w:tc>
          <w:tcPr>
            <w:tcW w:w="1519" w:type="dxa"/>
            <w:vAlign w:val="center"/>
          </w:tcPr>
          <w:p w14:paraId="3FCC9DE8" w14:textId="77777777" w:rsidR="006D4894" w:rsidRPr="006D4894" w:rsidRDefault="006D4894" w:rsidP="002959CA">
            <w:pPr>
              <w:pStyle w:val="Bodyjustified"/>
              <w:keepNext/>
            </w:pPr>
            <w:r w:rsidRPr="006D4894">
              <w:t>PSWG Chair</w:t>
            </w:r>
          </w:p>
        </w:tc>
        <w:tc>
          <w:tcPr>
            <w:tcW w:w="1701" w:type="dxa"/>
            <w:vAlign w:val="center"/>
          </w:tcPr>
          <w:p w14:paraId="27D2B5E2" w14:textId="77777777" w:rsidR="006D4894" w:rsidRPr="006D4894" w:rsidRDefault="006D4894" w:rsidP="002959CA">
            <w:pPr>
              <w:pStyle w:val="Bodyjustified"/>
              <w:keepNext/>
            </w:pPr>
            <w:r w:rsidRPr="006D4894">
              <w:t>PSWG</w:t>
            </w:r>
          </w:p>
        </w:tc>
      </w:tr>
      <w:tr w:rsidR="006D4894" w:rsidRPr="006D4894" w14:paraId="1ADEED46" w14:textId="77777777" w:rsidTr="0056542A">
        <w:trPr>
          <w:trHeight w:val="340"/>
        </w:trPr>
        <w:tc>
          <w:tcPr>
            <w:tcW w:w="5189" w:type="dxa"/>
            <w:vAlign w:val="center"/>
          </w:tcPr>
          <w:p w14:paraId="46EC23AD" w14:textId="77777777" w:rsidR="006D4894" w:rsidRPr="006D4894" w:rsidRDefault="006D4894" w:rsidP="0056542A">
            <w:pPr>
              <w:pStyle w:val="Bodyjustified"/>
              <w:keepNext/>
              <w:jc w:val="left"/>
            </w:pPr>
            <w:r w:rsidRPr="006D4894">
              <w:t>Basic Specifications</w:t>
            </w:r>
          </w:p>
        </w:tc>
        <w:tc>
          <w:tcPr>
            <w:tcW w:w="1519" w:type="dxa"/>
            <w:vAlign w:val="center"/>
          </w:tcPr>
          <w:p w14:paraId="6C216F26" w14:textId="77777777" w:rsidR="006D4894" w:rsidRPr="006D4894" w:rsidRDefault="006D4894" w:rsidP="002959CA">
            <w:pPr>
              <w:pStyle w:val="Bodyjustified"/>
              <w:keepNext/>
            </w:pPr>
            <w:r w:rsidRPr="006D4894">
              <w:t>PSWG Chair</w:t>
            </w:r>
          </w:p>
        </w:tc>
        <w:tc>
          <w:tcPr>
            <w:tcW w:w="1701" w:type="dxa"/>
            <w:vAlign w:val="center"/>
          </w:tcPr>
          <w:p w14:paraId="59B1F3B3" w14:textId="77777777" w:rsidR="006D4894" w:rsidRPr="006D4894" w:rsidRDefault="006D4894" w:rsidP="002959CA">
            <w:pPr>
              <w:pStyle w:val="Bodyjustified"/>
              <w:keepNext/>
            </w:pPr>
            <w:r w:rsidRPr="006D4894">
              <w:t>PSWG</w:t>
            </w:r>
          </w:p>
        </w:tc>
      </w:tr>
      <w:tr w:rsidR="006D4894" w:rsidRPr="006D4894" w14:paraId="37F09057" w14:textId="77777777" w:rsidTr="0056542A">
        <w:trPr>
          <w:trHeight w:val="340"/>
        </w:trPr>
        <w:tc>
          <w:tcPr>
            <w:tcW w:w="5189" w:type="dxa"/>
            <w:vAlign w:val="center"/>
          </w:tcPr>
          <w:p w14:paraId="754168B3" w14:textId="77777777" w:rsidR="006D4894" w:rsidRPr="006D4894" w:rsidRDefault="006D4894" w:rsidP="0056542A">
            <w:pPr>
              <w:pStyle w:val="Bodyjustified"/>
              <w:keepNext/>
              <w:jc w:val="left"/>
            </w:pPr>
            <w:r w:rsidRPr="006D4894">
              <w:t>ECSS component related standards (final draft)</w:t>
            </w:r>
          </w:p>
        </w:tc>
        <w:tc>
          <w:tcPr>
            <w:tcW w:w="1519" w:type="dxa"/>
            <w:vAlign w:val="center"/>
          </w:tcPr>
          <w:p w14:paraId="695A85CC" w14:textId="77777777" w:rsidR="006D4894" w:rsidRPr="006D4894" w:rsidRDefault="006D4894" w:rsidP="002959CA">
            <w:pPr>
              <w:pStyle w:val="Bodyjustified"/>
              <w:keepNext/>
            </w:pPr>
            <w:r w:rsidRPr="006D4894">
              <w:t>PSWG Chair</w:t>
            </w:r>
          </w:p>
        </w:tc>
        <w:tc>
          <w:tcPr>
            <w:tcW w:w="1701" w:type="dxa"/>
            <w:vAlign w:val="center"/>
          </w:tcPr>
          <w:p w14:paraId="50CBDD2B" w14:textId="77777777" w:rsidR="006D4894" w:rsidRPr="006D4894" w:rsidRDefault="006D4894" w:rsidP="002959CA">
            <w:pPr>
              <w:pStyle w:val="Bodyjustified"/>
              <w:keepNext/>
            </w:pPr>
            <w:r w:rsidRPr="006D4894">
              <w:t>PSWG</w:t>
            </w:r>
          </w:p>
        </w:tc>
      </w:tr>
      <w:tr w:rsidR="006D4894" w:rsidRPr="006D4894" w14:paraId="04AAB7BE" w14:textId="77777777" w:rsidTr="0056542A">
        <w:trPr>
          <w:trHeight w:val="340"/>
        </w:trPr>
        <w:tc>
          <w:tcPr>
            <w:tcW w:w="5189" w:type="dxa"/>
            <w:vAlign w:val="center"/>
          </w:tcPr>
          <w:p w14:paraId="22DE2BA7" w14:textId="77777777" w:rsidR="006D4894" w:rsidRPr="006D4894" w:rsidRDefault="006D4894" w:rsidP="0056542A">
            <w:pPr>
              <w:pStyle w:val="Bodyjustified"/>
              <w:keepNext/>
              <w:jc w:val="left"/>
            </w:pPr>
            <w:r w:rsidRPr="006D4894">
              <w:t>Internal Audit Programme and Results</w:t>
            </w:r>
          </w:p>
        </w:tc>
        <w:tc>
          <w:tcPr>
            <w:tcW w:w="1519" w:type="dxa"/>
            <w:vAlign w:val="center"/>
          </w:tcPr>
          <w:p w14:paraId="403D7B89" w14:textId="77777777" w:rsidR="006D4894" w:rsidRPr="006D4894" w:rsidRDefault="006D4894" w:rsidP="002959CA">
            <w:pPr>
              <w:pStyle w:val="Bodyjustified"/>
              <w:keepNext/>
            </w:pPr>
            <w:r w:rsidRPr="006D4894">
              <w:t>PSWG Chair</w:t>
            </w:r>
          </w:p>
        </w:tc>
        <w:tc>
          <w:tcPr>
            <w:tcW w:w="1701" w:type="dxa"/>
            <w:vAlign w:val="center"/>
          </w:tcPr>
          <w:p w14:paraId="11B916C1" w14:textId="77777777" w:rsidR="006D4894" w:rsidRPr="006D4894" w:rsidRDefault="006D4894" w:rsidP="002959CA">
            <w:pPr>
              <w:pStyle w:val="Bodyjustified"/>
              <w:keepNext/>
            </w:pPr>
            <w:r w:rsidRPr="006D4894">
              <w:t>PSWG</w:t>
            </w:r>
          </w:p>
        </w:tc>
      </w:tr>
      <w:tr w:rsidR="006D4894" w:rsidRPr="006D4894" w14:paraId="44AC53C1" w14:textId="77777777" w:rsidTr="0056542A">
        <w:trPr>
          <w:trHeight w:val="340"/>
        </w:trPr>
        <w:tc>
          <w:tcPr>
            <w:tcW w:w="5189" w:type="dxa"/>
            <w:vAlign w:val="center"/>
          </w:tcPr>
          <w:p w14:paraId="2457AE65" w14:textId="77777777" w:rsidR="006D4894" w:rsidRPr="006D4894" w:rsidRDefault="006D4894" w:rsidP="0056542A">
            <w:pPr>
              <w:pStyle w:val="Bodyjustified"/>
              <w:keepNext/>
              <w:jc w:val="left"/>
            </w:pPr>
            <w:r w:rsidRPr="006D4894">
              <w:t>Complaints and Appeals</w:t>
            </w:r>
          </w:p>
        </w:tc>
        <w:tc>
          <w:tcPr>
            <w:tcW w:w="1519" w:type="dxa"/>
            <w:vAlign w:val="center"/>
          </w:tcPr>
          <w:p w14:paraId="52CA1F46" w14:textId="77777777" w:rsidR="006D4894" w:rsidRPr="006D4894" w:rsidRDefault="006D4894" w:rsidP="002959CA">
            <w:pPr>
              <w:pStyle w:val="Bodyjustified"/>
              <w:keepNext/>
            </w:pPr>
            <w:r w:rsidRPr="006D4894">
              <w:t>PSWG Chair</w:t>
            </w:r>
          </w:p>
        </w:tc>
        <w:tc>
          <w:tcPr>
            <w:tcW w:w="1701" w:type="dxa"/>
            <w:vAlign w:val="center"/>
          </w:tcPr>
          <w:p w14:paraId="2F1E9E51" w14:textId="77777777" w:rsidR="006D4894" w:rsidRPr="006D4894" w:rsidRDefault="006D4894" w:rsidP="002959CA">
            <w:pPr>
              <w:pStyle w:val="Bodyjustified"/>
              <w:keepNext/>
            </w:pPr>
            <w:r w:rsidRPr="006D4894">
              <w:t>PSWG</w:t>
            </w:r>
          </w:p>
        </w:tc>
      </w:tr>
      <w:tr w:rsidR="006D4894" w:rsidRPr="006D4894" w14:paraId="1B738FD5" w14:textId="77777777" w:rsidTr="0056542A">
        <w:trPr>
          <w:trHeight w:val="340"/>
        </w:trPr>
        <w:tc>
          <w:tcPr>
            <w:tcW w:w="5189" w:type="dxa"/>
            <w:vAlign w:val="center"/>
          </w:tcPr>
          <w:p w14:paraId="2215F426" w14:textId="77777777" w:rsidR="006D4894" w:rsidRPr="006D4894" w:rsidRDefault="006D4894" w:rsidP="0056542A">
            <w:pPr>
              <w:pStyle w:val="Bodyjustified"/>
              <w:keepNext/>
              <w:jc w:val="left"/>
            </w:pPr>
            <w:r w:rsidRPr="006D4894">
              <w:t>Ad Hoc Working Groups for ESCC Generic and Basic Specifications</w:t>
            </w:r>
          </w:p>
        </w:tc>
        <w:tc>
          <w:tcPr>
            <w:tcW w:w="1519" w:type="dxa"/>
            <w:vAlign w:val="center"/>
          </w:tcPr>
          <w:p w14:paraId="3F4411E6" w14:textId="77777777" w:rsidR="006D4894" w:rsidRPr="006D4894" w:rsidRDefault="006D4894" w:rsidP="002959CA">
            <w:pPr>
              <w:pStyle w:val="Bodyjustified"/>
              <w:keepNext/>
            </w:pPr>
            <w:r w:rsidRPr="006D4894">
              <w:t>PSWG Chair</w:t>
            </w:r>
          </w:p>
        </w:tc>
        <w:tc>
          <w:tcPr>
            <w:tcW w:w="1701" w:type="dxa"/>
            <w:vAlign w:val="center"/>
          </w:tcPr>
          <w:p w14:paraId="316F71F5" w14:textId="77777777" w:rsidR="006D4894" w:rsidRPr="006D4894" w:rsidRDefault="006D4894" w:rsidP="002959CA">
            <w:pPr>
              <w:pStyle w:val="Bodyjustified"/>
              <w:keepNext/>
            </w:pPr>
            <w:r w:rsidRPr="006D4894">
              <w:t>PSWG</w:t>
            </w:r>
          </w:p>
        </w:tc>
      </w:tr>
      <w:tr w:rsidR="006D4894" w:rsidRPr="006D4894" w14:paraId="1DBCC20B" w14:textId="77777777" w:rsidTr="0056542A">
        <w:trPr>
          <w:trHeight w:val="340"/>
        </w:trPr>
        <w:tc>
          <w:tcPr>
            <w:tcW w:w="5189" w:type="dxa"/>
            <w:vAlign w:val="center"/>
          </w:tcPr>
          <w:p w14:paraId="3B61B153" w14:textId="77777777" w:rsidR="006D4894" w:rsidRPr="006D4894" w:rsidRDefault="006D4894" w:rsidP="0056542A">
            <w:pPr>
              <w:pStyle w:val="Bodyjustified"/>
              <w:keepNext/>
              <w:jc w:val="left"/>
            </w:pPr>
            <w:r w:rsidRPr="006D4894">
              <w:t>Performance Metrics</w:t>
            </w:r>
          </w:p>
        </w:tc>
        <w:tc>
          <w:tcPr>
            <w:tcW w:w="1519" w:type="dxa"/>
            <w:vAlign w:val="center"/>
          </w:tcPr>
          <w:p w14:paraId="2DDC99EA" w14:textId="77777777" w:rsidR="006D4894" w:rsidRPr="006D4894" w:rsidRDefault="006D4894" w:rsidP="002959CA">
            <w:pPr>
              <w:pStyle w:val="Bodyjustified"/>
              <w:keepNext/>
            </w:pPr>
            <w:r w:rsidRPr="006D4894">
              <w:t>PSWG Chair</w:t>
            </w:r>
          </w:p>
        </w:tc>
        <w:tc>
          <w:tcPr>
            <w:tcW w:w="1701" w:type="dxa"/>
            <w:vAlign w:val="center"/>
          </w:tcPr>
          <w:p w14:paraId="03097AE8" w14:textId="77777777" w:rsidR="006D4894" w:rsidRPr="006D4894" w:rsidRDefault="006D4894" w:rsidP="002959CA">
            <w:pPr>
              <w:pStyle w:val="Bodyjustified"/>
              <w:keepNext/>
            </w:pPr>
            <w:r w:rsidRPr="006D4894">
              <w:t>PSWG</w:t>
            </w:r>
          </w:p>
        </w:tc>
      </w:tr>
      <w:tr w:rsidR="006D4894" w:rsidRPr="006D4894" w14:paraId="399F4961" w14:textId="77777777" w:rsidTr="0056542A">
        <w:trPr>
          <w:trHeight w:val="340"/>
        </w:trPr>
        <w:tc>
          <w:tcPr>
            <w:tcW w:w="5189" w:type="dxa"/>
            <w:vAlign w:val="center"/>
          </w:tcPr>
          <w:p w14:paraId="6D6CD678" w14:textId="77777777" w:rsidR="006D4894" w:rsidRPr="006D4894" w:rsidRDefault="006D4894" w:rsidP="0056542A">
            <w:pPr>
              <w:pStyle w:val="Bodyjustified"/>
              <w:keepNext/>
              <w:jc w:val="left"/>
            </w:pPr>
            <w:r w:rsidRPr="006D4894">
              <w:t>Promotional Activities</w:t>
            </w:r>
          </w:p>
        </w:tc>
        <w:tc>
          <w:tcPr>
            <w:tcW w:w="1519" w:type="dxa"/>
            <w:vAlign w:val="center"/>
          </w:tcPr>
          <w:p w14:paraId="036CAC76" w14:textId="77777777" w:rsidR="006D4894" w:rsidRPr="006D4894" w:rsidRDefault="006D4894" w:rsidP="002959CA">
            <w:pPr>
              <w:pStyle w:val="Bodyjustified"/>
              <w:keepNext/>
            </w:pPr>
            <w:r w:rsidRPr="006D4894">
              <w:t>PSWG Chair</w:t>
            </w:r>
          </w:p>
        </w:tc>
        <w:tc>
          <w:tcPr>
            <w:tcW w:w="1701" w:type="dxa"/>
            <w:vAlign w:val="center"/>
          </w:tcPr>
          <w:p w14:paraId="7B20EFDF" w14:textId="77777777" w:rsidR="006D4894" w:rsidRPr="006D4894" w:rsidRDefault="006D4894" w:rsidP="002959CA">
            <w:pPr>
              <w:pStyle w:val="Bodyjustified"/>
              <w:keepNext/>
            </w:pPr>
            <w:r w:rsidRPr="006D4894">
              <w:t>PSWG</w:t>
            </w:r>
          </w:p>
        </w:tc>
      </w:tr>
      <w:tr w:rsidR="006D4894" w:rsidRPr="006D4894" w14:paraId="235B9495" w14:textId="77777777" w:rsidTr="002959CA">
        <w:trPr>
          <w:trHeight w:val="340"/>
        </w:trPr>
        <w:tc>
          <w:tcPr>
            <w:tcW w:w="5189" w:type="dxa"/>
            <w:tcBorders>
              <w:bottom w:val="single" w:sz="4" w:space="0" w:color="auto"/>
            </w:tcBorders>
            <w:vAlign w:val="center"/>
          </w:tcPr>
          <w:p w14:paraId="2ECEE262" w14:textId="77777777" w:rsidR="006D4894" w:rsidRPr="006D4894" w:rsidRDefault="006D4894" w:rsidP="0056542A">
            <w:pPr>
              <w:pStyle w:val="Bodyjustified"/>
              <w:keepNext/>
              <w:jc w:val="left"/>
            </w:pPr>
            <w:r w:rsidRPr="006D4894">
              <w:t>Meeting Minutes</w:t>
            </w:r>
          </w:p>
        </w:tc>
        <w:tc>
          <w:tcPr>
            <w:tcW w:w="1519" w:type="dxa"/>
            <w:tcBorders>
              <w:bottom w:val="single" w:sz="4" w:space="0" w:color="auto"/>
            </w:tcBorders>
            <w:vAlign w:val="center"/>
          </w:tcPr>
          <w:p w14:paraId="51CFA2C4" w14:textId="77777777" w:rsidR="006D4894" w:rsidRPr="006D4894" w:rsidRDefault="006D4894" w:rsidP="002959CA">
            <w:pPr>
              <w:pStyle w:val="Bodyjustified"/>
              <w:keepNext/>
            </w:pPr>
            <w:r w:rsidRPr="006D4894">
              <w:t>PSWG Chair</w:t>
            </w:r>
          </w:p>
        </w:tc>
        <w:tc>
          <w:tcPr>
            <w:tcW w:w="1701" w:type="dxa"/>
            <w:tcBorders>
              <w:bottom w:val="single" w:sz="4" w:space="0" w:color="auto"/>
            </w:tcBorders>
            <w:vAlign w:val="center"/>
          </w:tcPr>
          <w:p w14:paraId="25A418E3" w14:textId="77777777" w:rsidR="006D4894" w:rsidRPr="006D4894" w:rsidRDefault="006D4894" w:rsidP="002959CA">
            <w:pPr>
              <w:pStyle w:val="Bodyjustified"/>
              <w:keepNext/>
            </w:pPr>
            <w:r w:rsidRPr="006D4894">
              <w:t>ESCC Secretariat</w:t>
            </w:r>
          </w:p>
        </w:tc>
      </w:tr>
      <w:tr w:rsidR="006D4894" w:rsidRPr="006D4894" w14:paraId="7FE00CF6" w14:textId="77777777" w:rsidTr="0056542A">
        <w:trPr>
          <w:trHeight w:val="340"/>
        </w:trPr>
        <w:tc>
          <w:tcPr>
            <w:tcW w:w="5189" w:type="dxa"/>
            <w:vAlign w:val="center"/>
          </w:tcPr>
          <w:p w14:paraId="0B5FE2FC" w14:textId="77777777" w:rsidR="006D4894" w:rsidRPr="006D4894" w:rsidRDefault="006D4894" w:rsidP="0056542A">
            <w:pPr>
              <w:pStyle w:val="Bodyjustified"/>
              <w:jc w:val="left"/>
            </w:pPr>
            <w:r w:rsidRPr="006D4894">
              <w:t>Annual Reports</w:t>
            </w:r>
          </w:p>
        </w:tc>
        <w:tc>
          <w:tcPr>
            <w:tcW w:w="1519" w:type="dxa"/>
            <w:vAlign w:val="center"/>
          </w:tcPr>
          <w:p w14:paraId="7893A2A1" w14:textId="77777777" w:rsidR="006D4894" w:rsidRPr="006D4894" w:rsidRDefault="006D4894" w:rsidP="002959CA">
            <w:pPr>
              <w:pStyle w:val="Bodyjustified"/>
            </w:pPr>
            <w:r w:rsidRPr="006D4894">
              <w:t>PSWG Chair</w:t>
            </w:r>
          </w:p>
        </w:tc>
        <w:tc>
          <w:tcPr>
            <w:tcW w:w="1701" w:type="dxa"/>
            <w:vAlign w:val="center"/>
          </w:tcPr>
          <w:p w14:paraId="52D2E676" w14:textId="77777777" w:rsidR="006D4894" w:rsidRPr="006D4894" w:rsidRDefault="006D4894" w:rsidP="002959CA">
            <w:pPr>
              <w:pStyle w:val="Bodyjustified"/>
            </w:pPr>
            <w:r w:rsidRPr="006D4894">
              <w:t>PSWG</w:t>
            </w:r>
          </w:p>
        </w:tc>
      </w:tr>
    </w:tbl>
    <w:p w14:paraId="515E403D" w14:textId="77777777" w:rsidR="006D4894" w:rsidRDefault="006D4894" w:rsidP="006D4894">
      <w:pPr>
        <w:pStyle w:val="Heading1"/>
      </w:pPr>
      <w:bookmarkStart w:id="25" w:name="_Toc67471261"/>
      <w:r>
        <w:t>RECORDS AND REPORTING</w:t>
      </w:r>
      <w:bookmarkEnd w:id="25"/>
    </w:p>
    <w:p w14:paraId="27D33C34" w14:textId="77777777" w:rsidR="006D4894" w:rsidRDefault="006D4894" w:rsidP="006D4894">
      <w:pPr>
        <w:pStyle w:val="Heading2"/>
        <w:keepLines/>
      </w:pPr>
      <w:bookmarkStart w:id="26" w:name="_Toc67471262"/>
      <w:r>
        <w:t>RECORDS</w:t>
      </w:r>
      <w:bookmarkEnd w:id="26"/>
    </w:p>
    <w:p w14:paraId="6DB95AC6" w14:textId="77777777" w:rsidR="006D4894" w:rsidRDefault="006D4894" w:rsidP="0056542A">
      <w:pPr>
        <w:keepNext/>
        <w:keepLines/>
        <w:spacing w:after="120"/>
      </w:pPr>
      <w:r>
        <w:t>The following records shall be maintained:</w:t>
      </w:r>
    </w:p>
    <w:tbl>
      <w:tblPr>
        <w:tblStyle w:val="TableGrid"/>
        <w:tblW w:w="8591" w:type="dxa"/>
        <w:tblInd w:w="1531" w:type="dxa"/>
        <w:tblLayout w:type="fixed"/>
        <w:tblCellMar>
          <w:top w:w="28" w:type="dxa"/>
          <w:left w:w="57" w:type="dxa"/>
          <w:bottom w:w="28" w:type="dxa"/>
          <w:right w:w="57" w:type="dxa"/>
        </w:tblCellMar>
        <w:tblLook w:val="0000" w:firstRow="0" w:lastRow="0" w:firstColumn="0" w:lastColumn="0" w:noHBand="0" w:noVBand="0"/>
      </w:tblPr>
      <w:tblGrid>
        <w:gridCol w:w="3629"/>
        <w:gridCol w:w="3204"/>
        <w:gridCol w:w="1758"/>
      </w:tblGrid>
      <w:tr w:rsidR="006D4894" w:rsidRPr="006D4894" w14:paraId="26275F17" w14:textId="77777777" w:rsidTr="0056542A">
        <w:trPr>
          <w:trHeight w:val="340"/>
        </w:trPr>
        <w:tc>
          <w:tcPr>
            <w:tcW w:w="3629" w:type="dxa"/>
            <w:vAlign w:val="center"/>
          </w:tcPr>
          <w:p w14:paraId="7ADC4D7F" w14:textId="77777777" w:rsidR="006D4894" w:rsidRPr="006D4894" w:rsidRDefault="006D4894" w:rsidP="0056542A">
            <w:pPr>
              <w:pStyle w:val="Bodyjustified"/>
            </w:pPr>
            <w:r w:rsidRPr="006D4894">
              <w:t>Record</w:t>
            </w:r>
          </w:p>
        </w:tc>
        <w:tc>
          <w:tcPr>
            <w:tcW w:w="3204" w:type="dxa"/>
            <w:vAlign w:val="center"/>
          </w:tcPr>
          <w:p w14:paraId="7095ECCE" w14:textId="77777777" w:rsidR="006D4894" w:rsidRPr="006D4894" w:rsidRDefault="006D4894" w:rsidP="0056542A">
            <w:pPr>
              <w:pStyle w:val="Bodyjustified"/>
            </w:pPr>
            <w:r w:rsidRPr="006D4894">
              <w:t>Responsibility</w:t>
            </w:r>
          </w:p>
        </w:tc>
        <w:tc>
          <w:tcPr>
            <w:tcW w:w="1758" w:type="dxa"/>
            <w:vAlign w:val="center"/>
          </w:tcPr>
          <w:p w14:paraId="42AA9BCA" w14:textId="77777777" w:rsidR="006D4894" w:rsidRPr="006D4894" w:rsidRDefault="006D4894" w:rsidP="0056542A">
            <w:pPr>
              <w:pStyle w:val="Bodyjustified"/>
            </w:pPr>
            <w:r w:rsidRPr="006D4894">
              <w:t>Retention Period</w:t>
            </w:r>
          </w:p>
        </w:tc>
      </w:tr>
      <w:tr w:rsidR="006D4894" w:rsidRPr="006D4894" w14:paraId="249449B3" w14:textId="77777777" w:rsidTr="0056542A">
        <w:trPr>
          <w:trHeight w:val="340"/>
        </w:trPr>
        <w:tc>
          <w:tcPr>
            <w:tcW w:w="3629" w:type="dxa"/>
            <w:vAlign w:val="center"/>
          </w:tcPr>
          <w:p w14:paraId="4F77AC81" w14:textId="77777777" w:rsidR="006D4894" w:rsidRPr="006D4894" w:rsidRDefault="006D4894" w:rsidP="0056542A">
            <w:pPr>
              <w:pStyle w:val="Bodyjustified"/>
              <w:jc w:val="left"/>
            </w:pPr>
            <w:r w:rsidRPr="006D4894">
              <w:t>Membership Lists</w:t>
            </w:r>
          </w:p>
        </w:tc>
        <w:tc>
          <w:tcPr>
            <w:tcW w:w="3204" w:type="dxa"/>
            <w:vAlign w:val="center"/>
          </w:tcPr>
          <w:p w14:paraId="3D219EB7" w14:textId="77777777" w:rsidR="006D4894" w:rsidRPr="006D4894" w:rsidRDefault="006D4894" w:rsidP="002959CA">
            <w:pPr>
              <w:pStyle w:val="Bodyjustified"/>
            </w:pPr>
            <w:r w:rsidRPr="006D4894">
              <w:t>PSWG Chair/Technical Secretary</w:t>
            </w:r>
          </w:p>
        </w:tc>
        <w:tc>
          <w:tcPr>
            <w:tcW w:w="1758" w:type="dxa"/>
            <w:vAlign w:val="center"/>
          </w:tcPr>
          <w:p w14:paraId="4DD2A1C1" w14:textId="77777777" w:rsidR="006D4894" w:rsidRPr="006D4894" w:rsidRDefault="006D4894" w:rsidP="0056542A">
            <w:pPr>
              <w:pStyle w:val="Bodyjustified"/>
            </w:pPr>
            <w:r w:rsidRPr="006D4894">
              <w:t>5 years</w:t>
            </w:r>
          </w:p>
        </w:tc>
      </w:tr>
      <w:tr w:rsidR="006D4894" w:rsidRPr="006D4894" w14:paraId="315ADB1D" w14:textId="77777777" w:rsidTr="0056542A">
        <w:trPr>
          <w:trHeight w:val="340"/>
        </w:trPr>
        <w:tc>
          <w:tcPr>
            <w:tcW w:w="3629" w:type="dxa"/>
            <w:vAlign w:val="center"/>
          </w:tcPr>
          <w:p w14:paraId="67DC10AC" w14:textId="77777777" w:rsidR="006D4894" w:rsidRPr="006D4894" w:rsidRDefault="006D4894" w:rsidP="0056542A">
            <w:pPr>
              <w:pStyle w:val="Bodyjustified"/>
              <w:jc w:val="left"/>
            </w:pPr>
            <w:r w:rsidRPr="006D4894">
              <w:t>Meeting Minutes</w:t>
            </w:r>
          </w:p>
        </w:tc>
        <w:tc>
          <w:tcPr>
            <w:tcW w:w="3204" w:type="dxa"/>
            <w:vAlign w:val="center"/>
          </w:tcPr>
          <w:p w14:paraId="00787C9E" w14:textId="77777777" w:rsidR="006D4894" w:rsidRPr="006D4894" w:rsidRDefault="006D4894" w:rsidP="002959CA">
            <w:pPr>
              <w:pStyle w:val="Bodyjustified"/>
            </w:pPr>
            <w:r w:rsidRPr="006D4894">
              <w:t>PSWG Chair/ESCC Secretariat</w:t>
            </w:r>
          </w:p>
        </w:tc>
        <w:tc>
          <w:tcPr>
            <w:tcW w:w="1758" w:type="dxa"/>
            <w:vAlign w:val="center"/>
          </w:tcPr>
          <w:p w14:paraId="29515C9E" w14:textId="77777777" w:rsidR="006D4894" w:rsidRPr="006D4894" w:rsidRDefault="006D4894" w:rsidP="0056542A">
            <w:pPr>
              <w:pStyle w:val="Bodyjustified"/>
            </w:pPr>
            <w:r w:rsidRPr="006D4894">
              <w:t>5 years</w:t>
            </w:r>
          </w:p>
        </w:tc>
      </w:tr>
      <w:tr w:rsidR="006D4894" w:rsidRPr="006D4894" w14:paraId="2585A0CF" w14:textId="77777777" w:rsidTr="0056542A">
        <w:trPr>
          <w:trHeight w:val="340"/>
        </w:trPr>
        <w:tc>
          <w:tcPr>
            <w:tcW w:w="3629" w:type="dxa"/>
            <w:vAlign w:val="center"/>
          </w:tcPr>
          <w:p w14:paraId="0594B1FB" w14:textId="77777777" w:rsidR="006D4894" w:rsidRPr="006D4894" w:rsidRDefault="006D4894" w:rsidP="0056542A">
            <w:pPr>
              <w:pStyle w:val="Bodyjustified"/>
              <w:jc w:val="left"/>
            </w:pPr>
            <w:r w:rsidRPr="006D4894">
              <w:t>Annual Reports</w:t>
            </w:r>
          </w:p>
        </w:tc>
        <w:tc>
          <w:tcPr>
            <w:tcW w:w="3204" w:type="dxa"/>
            <w:vAlign w:val="center"/>
          </w:tcPr>
          <w:p w14:paraId="347C9C20" w14:textId="77777777" w:rsidR="006D4894" w:rsidRPr="006D4894" w:rsidRDefault="006D4894" w:rsidP="002959CA">
            <w:pPr>
              <w:pStyle w:val="Bodyjustified"/>
            </w:pPr>
            <w:r w:rsidRPr="006D4894">
              <w:t>PSWG Chair/ESCC Secretariat</w:t>
            </w:r>
          </w:p>
        </w:tc>
        <w:tc>
          <w:tcPr>
            <w:tcW w:w="1758" w:type="dxa"/>
            <w:vAlign w:val="center"/>
          </w:tcPr>
          <w:p w14:paraId="2B7E40B8" w14:textId="77777777" w:rsidR="006D4894" w:rsidRPr="006D4894" w:rsidRDefault="006D4894" w:rsidP="0056542A">
            <w:pPr>
              <w:pStyle w:val="Bodyjustified"/>
            </w:pPr>
            <w:r w:rsidRPr="006D4894">
              <w:t>5 years</w:t>
            </w:r>
          </w:p>
        </w:tc>
      </w:tr>
      <w:tr w:rsidR="006D4894" w:rsidRPr="006D4894" w14:paraId="45BB5A9F" w14:textId="77777777" w:rsidTr="0056542A">
        <w:trPr>
          <w:trHeight w:val="340"/>
        </w:trPr>
        <w:tc>
          <w:tcPr>
            <w:tcW w:w="3629" w:type="dxa"/>
            <w:vAlign w:val="center"/>
          </w:tcPr>
          <w:p w14:paraId="1276EBBF" w14:textId="77777777" w:rsidR="006D4894" w:rsidRPr="006D4894" w:rsidRDefault="006D4894" w:rsidP="0056542A">
            <w:pPr>
              <w:pStyle w:val="Bodyjustified"/>
              <w:jc w:val="left"/>
            </w:pPr>
            <w:r w:rsidRPr="006D4894">
              <w:t>Performance Metrics</w:t>
            </w:r>
          </w:p>
        </w:tc>
        <w:tc>
          <w:tcPr>
            <w:tcW w:w="3204" w:type="dxa"/>
            <w:vAlign w:val="center"/>
          </w:tcPr>
          <w:p w14:paraId="773EC59A" w14:textId="77777777" w:rsidR="006D4894" w:rsidRPr="006D4894" w:rsidRDefault="006D4894" w:rsidP="002959CA">
            <w:pPr>
              <w:pStyle w:val="Bodyjustified"/>
            </w:pPr>
            <w:r w:rsidRPr="006D4894">
              <w:t>PSWG Chair/ESCC Secretariat</w:t>
            </w:r>
          </w:p>
        </w:tc>
        <w:tc>
          <w:tcPr>
            <w:tcW w:w="1758" w:type="dxa"/>
            <w:vAlign w:val="center"/>
          </w:tcPr>
          <w:p w14:paraId="3E2FAAE1" w14:textId="77777777" w:rsidR="006D4894" w:rsidRPr="006D4894" w:rsidRDefault="006D4894" w:rsidP="0056542A">
            <w:pPr>
              <w:pStyle w:val="Bodyjustified"/>
            </w:pPr>
            <w:r w:rsidRPr="006D4894">
              <w:t>5 years</w:t>
            </w:r>
          </w:p>
        </w:tc>
      </w:tr>
      <w:tr w:rsidR="006D4894" w:rsidRPr="006D4894" w14:paraId="78732B35" w14:textId="77777777" w:rsidTr="0056542A">
        <w:trPr>
          <w:trHeight w:val="340"/>
        </w:trPr>
        <w:tc>
          <w:tcPr>
            <w:tcW w:w="3629" w:type="dxa"/>
            <w:vAlign w:val="center"/>
          </w:tcPr>
          <w:p w14:paraId="3F905A48" w14:textId="77777777" w:rsidR="006D4894" w:rsidRPr="006D4894" w:rsidRDefault="006D4894" w:rsidP="0056542A">
            <w:pPr>
              <w:pStyle w:val="Bodyjustified"/>
              <w:jc w:val="left"/>
            </w:pPr>
            <w:r w:rsidRPr="006D4894">
              <w:t>Annual plans</w:t>
            </w:r>
          </w:p>
        </w:tc>
        <w:tc>
          <w:tcPr>
            <w:tcW w:w="3204" w:type="dxa"/>
            <w:vAlign w:val="center"/>
          </w:tcPr>
          <w:p w14:paraId="1FE451CD" w14:textId="77777777" w:rsidR="006D4894" w:rsidRPr="006D4894" w:rsidRDefault="006D4894" w:rsidP="002959CA">
            <w:pPr>
              <w:pStyle w:val="Bodyjustified"/>
            </w:pPr>
            <w:r w:rsidRPr="006D4894">
              <w:t>PSWG Chair/Technical Secretary</w:t>
            </w:r>
          </w:p>
        </w:tc>
        <w:tc>
          <w:tcPr>
            <w:tcW w:w="1758" w:type="dxa"/>
            <w:vAlign w:val="center"/>
          </w:tcPr>
          <w:p w14:paraId="1522F08E" w14:textId="77777777" w:rsidR="006D4894" w:rsidRPr="006D4894" w:rsidRDefault="006D4894" w:rsidP="0056542A">
            <w:pPr>
              <w:pStyle w:val="Bodyjustified"/>
            </w:pPr>
            <w:r w:rsidRPr="006D4894">
              <w:t>5 years</w:t>
            </w:r>
          </w:p>
        </w:tc>
      </w:tr>
      <w:tr w:rsidR="006D4894" w:rsidRPr="006D4894" w14:paraId="43F2755E" w14:textId="77777777" w:rsidTr="00967A61">
        <w:trPr>
          <w:trHeight w:val="340"/>
        </w:trPr>
        <w:tc>
          <w:tcPr>
            <w:tcW w:w="3629" w:type="dxa"/>
            <w:tcBorders>
              <w:bottom w:val="single" w:sz="4" w:space="0" w:color="auto"/>
            </w:tcBorders>
            <w:vAlign w:val="center"/>
          </w:tcPr>
          <w:p w14:paraId="754D9639" w14:textId="77777777" w:rsidR="006D4894" w:rsidRPr="006D4894" w:rsidRDefault="006D4894" w:rsidP="0056542A">
            <w:pPr>
              <w:pStyle w:val="Bodyjustified"/>
              <w:jc w:val="left"/>
            </w:pPr>
            <w:r w:rsidRPr="006D4894">
              <w:t>Internal Audit Programme and Results</w:t>
            </w:r>
          </w:p>
        </w:tc>
        <w:tc>
          <w:tcPr>
            <w:tcW w:w="3204" w:type="dxa"/>
            <w:tcBorders>
              <w:bottom w:val="single" w:sz="4" w:space="0" w:color="auto"/>
            </w:tcBorders>
            <w:vAlign w:val="center"/>
          </w:tcPr>
          <w:p w14:paraId="3C890038" w14:textId="77777777" w:rsidR="006D4894" w:rsidRPr="006D4894" w:rsidRDefault="006D4894" w:rsidP="002959CA">
            <w:pPr>
              <w:pStyle w:val="Bodyjustified"/>
            </w:pPr>
            <w:r w:rsidRPr="006D4894">
              <w:t>PSWG Chair/ESCC Secretariat</w:t>
            </w:r>
          </w:p>
        </w:tc>
        <w:tc>
          <w:tcPr>
            <w:tcW w:w="1758" w:type="dxa"/>
            <w:tcBorders>
              <w:bottom w:val="single" w:sz="4" w:space="0" w:color="auto"/>
            </w:tcBorders>
            <w:vAlign w:val="center"/>
          </w:tcPr>
          <w:p w14:paraId="6EDA3364" w14:textId="77777777" w:rsidR="006D4894" w:rsidRPr="006D4894" w:rsidRDefault="006D4894" w:rsidP="0056542A">
            <w:pPr>
              <w:pStyle w:val="Bodyjustified"/>
            </w:pPr>
            <w:r w:rsidRPr="006D4894">
              <w:t>5 years</w:t>
            </w:r>
          </w:p>
        </w:tc>
      </w:tr>
      <w:tr w:rsidR="006D4894" w:rsidRPr="006D4894" w14:paraId="3C7E67FD" w14:textId="77777777" w:rsidTr="0056542A">
        <w:trPr>
          <w:trHeight w:val="340"/>
        </w:trPr>
        <w:tc>
          <w:tcPr>
            <w:tcW w:w="3629" w:type="dxa"/>
            <w:vAlign w:val="center"/>
          </w:tcPr>
          <w:p w14:paraId="478D8285" w14:textId="77777777" w:rsidR="006D4894" w:rsidRPr="006D4894" w:rsidRDefault="006D4894" w:rsidP="0056542A">
            <w:pPr>
              <w:pStyle w:val="Bodyjustified"/>
              <w:jc w:val="left"/>
            </w:pPr>
            <w:r w:rsidRPr="006D4894">
              <w:t>Complaints and Appeals</w:t>
            </w:r>
          </w:p>
        </w:tc>
        <w:tc>
          <w:tcPr>
            <w:tcW w:w="3204" w:type="dxa"/>
            <w:vAlign w:val="center"/>
          </w:tcPr>
          <w:p w14:paraId="1AD50D53" w14:textId="77777777" w:rsidR="006D4894" w:rsidRPr="006D4894" w:rsidRDefault="006D4894" w:rsidP="002959CA">
            <w:pPr>
              <w:pStyle w:val="Bodyjustified"/>
            </w:pPr>
            <w:r w:rsidRPr="006D4894">
              <w:t>PSWG Chair/ESCC Secretariat</w:t>
            </w:r>
          </w:p>
        </w:tc>
        <w:tc>
          <w:tcPr>
            <w:tcW w:w="1758" w:type="dxa"/>
            <w:vAlign w:val="center"/>
          </w:tcPr>
          <w:p w14:paraId="7A6CD6EE" w14:textId="77777777" w:rsidR="006D4894" w:rsidRPr="006D4894" w:rsidRDefault="006D4894" w:rsidP="0056542A">
            <w:pPr>
              <w:pStyle w:val="Bodyjustified"/>
            </w:pPr>
            <w:r w:rsidRPr="006D4894">
              <w:t>5 years</w:t>
            </w:r>
          </w:p>
        </w:tc>
      </w:tr>
    </w:tbl>
    <w:p w14:paraId="58683498" w14:textId="77777777" w:rsidR="006D4894" w:rsidRDefault="006D4894" w:rsidP="006D4894">
      <w:pPr>
        <w:pStyle w:val="Heading2"/>
      </w:pPr>
      <w:bookmarkStart w:id="27" w:name="_Toc67471263"/>
      <w:r>
        <w:t>REPORTING</w:t>
      </w:r>
      <w:bookmarkEnd w:id="27"/>
    </w:p>
    <w:p w14:paraId="30B68356" w14:textId="77777777" w:rsidR="00F135D2" w:rsidRPr="00F135D2" w:rsidRDefault="006D4894" w:rsidP="006D4894">
      <w:r>
        <w:t>In addition to reports that are provided for its meetings and as especially directed by the SCSB, the PSWG shall issue an annual report that summarises its activities and achievements throughout the period. Additionally, the PSWG shall provide the information required for the Executives’ collation of the annual report on the ESCC Specification System to the SCSB.</w:t>
      </w:r>
    </w:p>
    <w:sectPr w:rsidR="00F135D2" w:rsidRPr="00F135D2" w:rsidSect="00CB41E1">
      <w:headerReference w:type="default" r:id="rId31"/>
      <w:pgSz w:w="11907" w:h="16839" w:code="9"/>
      <w:pgMar w:top="1431"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7C7AD9" w14:textId="77777777" w:rsidR="00CE167A" w:rsidRDefault="00CE167A" w:rsidP="00546706">
      <w:r>
        <w:separator/>
      </w:r>
    </w:p>
    <w:p w14:paraId="2C81D3D0" w14:textId="77777777" w:rsidR="00CE167A" w:rsidRDefault="00CE167A" w:rsidP="00546706"/>
    <w:p w14:paraId="0BA7AB82" w14:textId="77777777" w:rsidR="00CE167A" w:rsidRDefault="00CE167A" w:rsidP="00546706"/>
    <w:p w14:paraId="3A6B3EA4" w14:textId="77777777" w:rsidR="00CE167A" w:rsidRDefault="00CE167A" w:rsidP="00546706"/>
    <w:p w14:paraId="3F4EFE0F" w14:textId="77777777" w:rsidR="00CE167A" w:rsidRDefault="00CE167A"/>
    <w:p w14:paraId="54754F2E" w14:textId="77777777" w:rsidR="00CE167A" w:rsidRDefault="00CE167A"/>
    <w:p w14:paraId="336B675C" w14:textId="77777777" w:rsidR="00CE167A" w:rsidRDefault="00CE167A"/>
  </w:endnote>
  <w:endnote w:type="continuationSeparator" w:id="0">
    <w:p w14:paraId="6BD08C73" w14:textId="77777777" w:rsidR="00CE167A" w:rsidRDefault="00CE167A" w:rsidP="00546706">
      <w:r>
        <w:continuationSeparator/>
      </w:r>
    </w:p>
    <w:p w14:paraId="3AA8FFC7" w14:textId="77777777" w:rsidR="00CE167A" w:rsidRDefault="00CE167A" w:rsidP="00546706"/>
    <w:p w14:paraId="006953A2" w14:textId="77777777" w:rsidR="00CE167A" w:rsidRDefault="00CE167A" w:rsidP="00546706"/>
    <w:p w14:paraId="63BA1543" w14:textId="77777777" w:rsidR="00CE167A" w:rsidRDefault="00CE167A" w:rsidP="00546706"/>
    <w:p w14:paraId="74CE9A02" w14:textId="77777777" w:rsidR="00CE167A" w:rsidRDefault="00CE167A"/>
    <w:p w14:paraId="34F731D1" w14:textId="77777777" w:rsidR="00CE167A" w:rsidRDefault="00CE167A"/>
    <w:p w14:paraId="0A3EF8C5" w14:textId="77777777" w:rsidR="00CE167A" w:rsidRDefault="00CE16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4718A8" w14:textId="77777777" w:rsidR="00CE167A" w:rsidRDefault="00CE167A" w:rsidP="00546706">
      <w:r>
        <w:separator/>
      </w:r>
    </w:p>
    <w:p w14:paraId="4F89D19A" w14:textId="77777777" w:rsidR="00CE167A" w:rsidRDefault="00CE167A" w:rsidP="00546706"/>
    <w:p w14:paraId="753AE26D" w14:textId="77777777" w:rsidR="00CE167A" w:rsidRDefault="00CE167A" w:rsidP="00546706"/>
    <w:p w14:paraId="6F0D557F" w14:textId="77777777" w:rsidR="00CE167A" w:rsidRDefault="00CE167A" w:rsidP="00546706"/>
    <w:p w14:paraId="6D95EA89" w14:textId="77777777" w:rsidR="00CE167A" w:rsidRDefault="00CE167A"/>
    <w:p w14:paraId="2B537E49" w14:textId="77777777" w:rsidR="00CE167A" w:rsidRDefault="00CE167A"/>
    <w:p w14:paraId="3D207B61" w14:textId="77777777" w:rsidR="00CE167A" w:rsidRDefault="00CE167A"/>
  </w:footnote>
  <w:footnote w:type="continuationSeparator" w:id="0">
    <w:p w14:paraId="4299FFB9" w14:textId="77777777" w:rsidR="00CE167A" w:rsidRDefault="00CE167A" w:rsidP="00546706">
      <w:r>
        <w:continuationSeparator/>
      </w:r>
    </w:p>
    <w:p w14:paraId="28F434A0" w14:textId="77777777" w:rsidR="00CE167A" w:rsidRDefault="00CE167A" w:rsidP="00546706"/>
    <w:p w14:paraId="3B939E7D" w14:textId="77777777" w:rsidR="00CE167A" w:rsidRDefault="00CE167A" w:rsidP="00546706"/>
    <w:p w14:paraId="2933FC60" w14:textId="77777777" w:rsidR="00CE167A" w:rsidRDefault="00CE167A" w:rsidP="00546706"/>
    <w:p w14:paraId="4A65B5FB" w14:textId="77777777" w:rsidR="00CE167A" w:rsidRDefault="00CE167A"/>
    <w:p w14:paraId="3B03467C" w14:textId="77777777" w:rsidR="00CE167A" w:rsidRDefault="00CE167A"/>
    <w:p w14:paraId="07B3D6E5" w14:textId="77777777" w:rsidR="00CE167A" w:rsidRDefault="00CE16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31" w:type="dxa"/>
      <w:tblLook w:val="04A0" w:firstRow="1" w:lastRow="0" w:firstColumn="1" w:lastColumn="0" w:noHBand="0" w:noVBand="1"/>
    </w:tblPr>
    <w:tblGrid>
      <w:gridCol w:w="3599"/>
      <w:gridCol w:w="3912"/>
      <w:gridCol w:w="2920"/>
    </w:tblGrid>
    <w:tr w:rsidR="005313F3" w:rsidRPr="00566CE2" w14:paraId="70805D91" w14:textId="77777777" w:rsidTr="00CB41E1">
      <w:trPr>
        <w:trHeight w:val="996"/>
      </w:trPr>
      <w:tc>
        <w:tcPr>
          <w:tcW w:w="3599" w:type="dxa"/>
          <w:shd w:val="clear" w:color="auto" w:fill="auto"/>
        </w:tcPr>
        <w:p w14:paraId="011C7C53" w14:textId="77777777" w:rsidR="005313F3" w:rsidRPr="00566CE2" w:rsidRDefault="005313F3" w:rsidP="00F86652">
          <w:pPr>
            <w:spacing w:after="0"/>
            <w:ind w:left="180"/>
          </w:pPr>
          <w:r>
            <w:rPr>
              <w:noProof/>
              <w:lang w:eastAsia="en-GB"/>
            </w:rPr>
            <w:drawing>
              <wp:inline distT="0" distB="0" distL="0" distR="0" wp14:anchorId="13DA2FE5" wp14:editId="346C11E6">
                <wp:extent cx="2057400" cy="57277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12" w:type="dxa"/>
          <w:shd w:val="clear" w:color="auto" w:fill="auto"/>
        </w:tcPr>
        <w:p w14:paraId="3CDA38D8" w14:textId="249EFE21" w:rsidR="005313F3" w:rsidRDefault="00936C37" w:rsidP="00CB41E1">
          <w:pPr>
            <w:ind w:left="0"/>
            <w:jc w:val="center"/>
          </w:pPr>
          <w:r w:rsidRPr="00CB41E1">
            <w:rPr>
              <w:highlight w:val="yellow"/>
            </w:rPr>
            <w:t>ESCC Policy and Procedure Document</w:t>
          </w:r>
        </w:p>
        <w:p w14:paraId="1AC39542" w14:textId="061AEDA5" w:rsidR="005313F3" w:rsidRPr="00566CE2" w:rsidRDefault="00936C37" w:rsidP="00CB41E1">
          <w:pPr>
            <w:spacing w:after="0"/>
            <w:ind w:left="0"/>
            <w:jc w:val="center"/>
          </w:pPr>
          <w:r w:rsidRPr="00CB41E1">
            <w:rPr>
              <w:highlight w:val="yellow"/>
            </w:rPr>
            <w:t>No.</w:t>
          </w:r>
          <w:r>
            <w:t xml:space="preserve"> </w:t>
          </w:r>
          <w:r>
            <w:t>10300</w:t>
          </w:r>
        </w:p>
      </w:tc>
      <w:tc>
        <w:tcPr>
          <w:tcW w:w="2920" w:type="dxa"/>
          <w:shd w:val="clear" w:color="auto" w:fill="auto"/>
        </w:tcPr>
        <w:p w14:paraId="60BB46E5" w14:textId="77777777" w:rsidR="005313F3" w:rsidRPr="00566CE2" w:rsidRDefault="005313F3" w:rsidP="00566CE2">
          <w:r w:rsidRPr="00566CE2">
            <w:t xml:space="preserve">PAGE </w:t>
          </w:r>
          <w:r w:rsidRPr="00566CE2">
            <w:fldChar w:fldCharType="begin"/>
          </w:r>
          <w:r w:rsidRPr="00566CE2">
            <w:instrText xml:space="preserve"> PAGE  \* Arabic  \* MERGEFORMAT </w:instrText>
          </w:r>
          <w:r w:rsidRPr="00566CE2">
            <w:fldChar w:fldCharType="separate"/>
          </w:r>
          <w:r w:rsidR="00E4508B">
            <w:rPr>
              <w:noProof/>
            </w:rPr>
            <w:t>2</w:t>
          </w:r>
          <w:r w:rsidRPr="00566CE2">
            <w:fldChar w:fldCharType="end"/>
          </w:r>
        </w:p>
        <w:p w14:paraId="0B9BBBCD" w14:textId="63CD93BB" w:rsidR="005313F3" w:rsidRPr="00566CE2" w:rsidRDefault="00DA5B92" w:rsidP="00F86652">
          <w:pPr>
            <w:spacing w:after="0"/>
          </w:pPr>
          <w:r w:rsidRPr="00CB41E1">
            <w:rPr>
              <w:highlight w:val="yellow"/>
            </w:rPr>
            <w:t xml:space="preserve">ISSUE </w:t>
          </w:r>
          <w:r w:rsidR="00CB41E1" w:rsidRPr="00CB41E1">
            <w:rPr>
              <w:highlight w:val="yellow"/>
            </w:rPr>
            <w:t xml:space="preserve">4 </w:t>
          </w:r>
          <w:proofErr w:type="spellStart"/>
          <w:r w:rsidR="00CB41E1" w:rsidRPr="00CB41E1">
            <w:rPr>
              <w:highlight w:val="yellow"/>
            </w:rPr>
            <w:t>Dft</w:t>
          </w:r>
          <w:proofErr w:type="spellEnd"/>
          <w:r w:rsidR="00CB41E1" w:rsidRPr="00CB41E1">
            <w:rPr>
              <w:highlight w:val="yellow"/>
            </w:rPr>
            <w:t xml:space="preserve"> A</w:t>
          </w:r>
        </w:p>
      </w:tc>
    </w:tr>
  </w:tbl>
  <w:p w14:paraId="0792896D" w14:textId="77777777" w:rsidR="00566CE2" w:rsidRDefault="00566CE2" w:rsidP="00CB41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2"/>
  </w:num>
  <w:num w:numId="3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D4894"/>
    <w:rsid w:val="00001C80"/>
    <w:rsid w:val="00003AE4"/>
    <w:rsid w:val="0000439C"/>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48A7"/>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959CA"/>
    <w:rsid w:val="00296C62"/>
    <w:rsid w:val="002A0A41"/>
    <w:rsid w:val="002A2A58"/>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32C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C5D0C"/>
    <w:rsid w:val="003D00BA"/>
    <w:rsid w:val="003D3049"/>
    <w:rsid w:val="003D5224"/>
    <w:rsid w:val="003E0F7C"/>
    <w:rsid w:val="003E4D25"/>
    <w:rsid w:val="003E6DCA"/>
    <w:rsid w:val="003E7919"/>
    <w:rsid w:val="003F2E01"/>
    <w:rsid w:val="00400149"/>
    <w:rsid w:val="0040702E"/>
    <w:rsid w:val="00407763"/>
    <w:rsid w:val="0041202E"/>
    <w:rsid w:val="004125E9"/>
    <w:rsid w:val="00422841"/>
    <w:rsid w:val="00422AD7"/>
    <w:rsid w:val="0042310A"/>
    <w:rsid w:val="00424D1B"/>
    <w:rsid w:val="0044205B"/>
    <w:rsid w:val="00447A0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B5A27"/>
    <w:rsid w:val="004C1599"/>
    <w:rsid w:val="004D1E63"/>
    <w:rsid w:val="004D4AD7"/>
    <w:rsid w:val="004E606D"/>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542A"/>
    <w:rsid w:val="00566CE2"/>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8D6"/>
    <w:rsid w:val="0060581B"/>
    <w:rsid w:val="00605D7C"/>
    <w:rsid w:val="0060751D"/>
    <w:rsid w:val="00607AF4"/>
    <w:rsid w:val="00615817"/>
    <w:rsid w:val="00616619"/>
    <w:rsid w:val="00637701"/>
    <w:rsid w:val="006429D9"/>
    <w:rsid w:val="006474F5"/>
    <w:rsid w:val="00647C0F"/>
    <w:rsid w:val="00647DC7"/>
    <w:rsid w:val="006537D6"/>
    <w:rsid w:val="00655561"/>
    <w:rsid w:val="006622DF"/>
    <w:rsid w:val="006660CA"/>
    <w:rsid w:val="0066662A"/>
    <w:rsid w:val="00667189"/>
    <w:rsid w:val="00692DC9"/>
    <w:rsid w:val="006949C1"/>
    <w:rsid w:val="006A037A"/>
    <w:rsid w:val="006A2045"/>
    <w:rsid w:val="006A27C5"/>
    <w:rsid w:val="006A3DA7"/>
    <w:rsid w:val="006A6A96"/>
    <w:rsid w:val="006A743B"/>
    <w:rsid w:val="006B3E85"/>
    <w:rsid w:val="006B573D"/>
    <w:rsid w:val="006C0DEB"/>
    <w:rsid w:val="006C541D"/>
    <w:rsid w:val="006C6732"/>
    <w:rsid w:val="006D20D2"/>
    <w:rsid w:val="006D23D3"/>
    <w:rsid w:val="006D3B4E"/>
    <w:rsid w:val="006D4894"/>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0E0"/>
    <w:rsid w:val="00721196"/>
    <w:rsid w:val="00742352"/>
    <w:rsid w:val="007444E8"/>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1FCC"/>
    <w:rsid w:val="00852759"/>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2242"/>
    <w:rsid w:val="009029A7"/>
    <w:rsid w:val="00902AA0"/>
    <w:rsid w:val="00903614"/>
    <w:rsid w:val="00907473"/>
    <w:rsid w:val="00916E42"/>
    <w:rsid w:val="0092590A"/>
    <w:rsid w:val="00930114"/>
    <w:rsid w:val="00935397"/>
    <w:rsid w:val="00936226"/>
    <w:rsid w:val="00936C37"/>
    <w:rsid w:val="0094184D"/>
    <w:rsid w:val="00945491"/>
    <w:rsid w:val="00953864"/>
    <w:rsid w:val="00956116"/>
    <w:rsid w:val="00963DEB"/>
    <w:rsid w:val="00967A61"/>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366FF"/>
    <w:rsid w:val="00A37A7A"/>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08C2"/>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9365D"/>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7E68"/>
    <w:rsid w:val="00C7379D"/>
    <w:rsid w:val="00C76484"/>
    <w:rsid w:val="00C857BE"/>
    <w:rsid w:val="00C946C8"/>
    <w:rsid w:val="00C94ECA"/>
    <w:rsid w:val="00CA192B"/>
    <w:rsid w:val="00CA4C9A"/>
    <w:rsid w:val="00CB41E1"/>
    <w:rsid w:val="00CC0DD5"/>
    <w:rsid w:val="00CC545D"/>
    <w:rsid w:val="00CC5BE7"/>
    <w:rsid w:val="00CC73C5"/>
    <w:rsid w:val="00CD1EB1"/>
    <w:rsid w:val="00CD4AF6"/>
    <w:rsid w:val="00CD5C06"/>
    <w:rsid w:val="00CD6231"/>
    <w:rsid w:val="00CD63D5"/>
    <w:rsid w:val="00CD692F"/>
    <w:rsid w:val="00CE0851"/>
    <w:rsid w:val="00CE167A"/>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979D3"/>
    <w:rsid w:val="00DA5B92"/>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7704"/>
    <w:rsid w:val="00E24310"/>
    <w:rsid w:val="00E24C9E"/>
    <w:rsid w:val="00E33C01"/>
    <w:rsid w:val="00E344A6"/>
    <w:rsid w:val="00E37996"/>
    <w:rsid w:val="00E4508B"/>
    <w:rsid w:val="00E50179"/>
    <w:rsid w:val="00E52133"/>
    <w:rsid w:val="00E5485E"/>
    <w:rsid w:val="00E60D78"/>
    <w:rsid w:val="00E63FA4"/>
    <w:rsid w:val="00E70ABC"/>
    <w:rsid w:val="00E72754"/>
    <w:rsid w:val="00E754B3"/>
    <w:rsid w:val="00E75962"/>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86652"/>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475285"/>
  <w15:docId w15:val="{406A8E31-7B3F-462E-BFDC-445E68725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C37"/>
    <w:pPr>
      <w:spacing w:after="240" w:line="276" w:lineRule="auto"/>
      <w:ind w:left="1418" w:right="-57"/>
      <w:jc w:val="both"/>
    </w:pPr>
    <w:rPr>
      <w:lang w:val="en-GB"/>
    </w:rPr>
  </w:style>
  <w:style w:type="paragraph" w:styleId="Heading1">
    <w:name w:val="heading 1"/>
    <w:basedOn w:val="Normal"/>
    <w:next w:val="Normal"/>
    <w:link w:val="Heading1Char"/>
    <w:autoRedefine/>
    <w:qFormat/>
    <w:rsid w:val="00936C37"/>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36C37"/>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936C37"/>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936C37"/>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936C37"/>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936C3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36C37"/>
    <w:pPr>
      <w:spacing w:after="0"/>
      <w:ind w:left="0"/>
      <w:outlineLvl w:val="6"/>
    </w:pPr>
    <w:rPr>
      <w:i/>
      <w:iCs/>
    </w:rPr>
  </w:style>
  <w:style w:type="paragraph" w:styleId="Heading8">
    <w:name w:val="heading 8"/>
    <w:basedOn w:val="Normal"/>
    <w:next w:val="Normal"/>
    <w:link w:val="Heading8Char"/>
    <w:uiPriority w:val="9"/>
    <w:semiHidden/>
    <w:qFormat/>
    <w:rsid w:val="00936C37"/>
    <w:pPr>
      <w:numPr>
        <w:ilvl w:val="7"/>
        <w:numId w:val="14"/>
      </w:numPr>
      <w:spacing w:after="0"/>
      <w:outlineLvl w:val="7"/>
    </w:pPr>
  </w:style>
  <w:style w:type="paragraph" w:styleId="Heading9">
    <w:name w:val="heading 9"/>
    <w:basedOn w:val="Normal"/>
    <w:next w:val="Normal"/>
    <w:link w:val="Heading9Char"/>
    <w:uiPriority w:val="9"/>
    <w:semiHidden/>
    <w:qFormat/>
    <w:rsid w:val="00936C37"/>
    <w:pPr>
      <w:spacing w:after="0"/>
      <w:ind w:left="1584" w:hanging="1584"/>
      <w:outlineLvl w:val="8"/>
    </w:pPr>
    <w:rPr>
      <w:i/>
      <w:iCs/>
      <w:spacing w:val="5"/>
    </w:rPr>
  </w:style>
  <w:style w:type="character" w:default="1" w:styleId="DefaultParagraphFont">
    <w:name w:val="Default Paragraph Font"/>
    <w:uiPriority w:val="1"/>
    <w:semiHidden/>
    <w:unhideWhenUsed/>
    <w:rsid w:val="00936C3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36C37"/>
  </w:style>
  <w:style w:type="character" w:customStyle="1" w:styleId="Heading1Char">
    <w:name w:val="Heading 1 Char"/>
    <w:link w:val="Heading1"/>
    <w:rsid w:val="00936C37"/>
    <w:rPr>
      <w:b/>
      <w:bCs/>
      <w:caps/>
      <w:u w:val="single"/>
      <w:lang w:val="en-GB"/>
    </w:rPr>
  </w:style>
  <w:style w:type="character" w:customStyle="1" w:styleId="Heading2Char">
    <w:name w:val="Heading 2 Char"/>
    <w:link w:val="Heading2"/>
    <w:rsid w:val="00936C37"/>
    <w:rPr>
      <w:bCs/>
      <w:caps/>
      <w:u w:val="single"/>
      <w:lang w:val="en-GB"/>
    </w:rPr>
  </w:style>
  <w:style w:type="character" w:customStyle="1" w:styleId="Heading3Char">
    <w:name w:val="Heading 3 Char"/>
    <w:link w:val="Heading3"/>
    <w:rsid w:val="00936C37"/>
    <w:rPr>
      <w:bCs/>
      <w:u w:val="single"/>
      <w:lang w:val="en-GB"/>
    </w:rPr>
  </w:style>
  <w:style w:type="character" w:customStyle="1" w:styleId="Heading4Char">
    <w:name w:val="Heading 4 Char"/>
    <w:link w:val="Heading4"/>
    <w:rsid w:val="00936C37"/>
    <w:rPr>
      <w:bCs/>
      <w:i/>
      <w:iCs/>
      <w:lang w:val="en-GB"/>
    </w:rPr>
  </w:style>
  <w:style w:type="character" w:customStyle="1" w:styleId="Heading5Char">
    <w:name w:val="Heading 5 Char"/>
    <w:link w:val="Heading5"/>
    <w:rsid w:val="00936C37"/>
    <w:rPr>
      <w:bCs/>
      <w:color w:val="000000"/>
      <w:lang w:val="en-GB"/>
    </w:rPr>
  </w:style>
  <w:style w:type="character" w:customStyle="1" w:styleId="Heading6Char">
    <w:name w:val="Heading 6 Char"/>
    <w:link w:val="Heading6"/>
    <w:uiPriority w:val="59"/>
    <w:semiHidden/>
    <w:rsid w:val="00936C37"/>
    <w:rPr>
      <w:b/>
      <w:bCs/>
      <w:i/>
      <w:iCs/>
      <w:color w:val="7F7F7F"/>
      <w:lang w:val="en-GB"/>
    </w:rPr>
  </w:style>
  <w:style w:type="character" w:customStyle="1" w:styleId="Heading7Char">
    <w:name w:val="Heading 7 Char"/>
    <w:link w:val="Heading7"/>
    <w:uiPriority w:val="9"/>
    <w:semiHidden/>
    <w:rsid w:val="00936C37"/>
    <w:rPr>
      <w:i/>
      <w:iCs/>
      <w:lang w:val="en-GB"/>
    </w:rPr>
  </w:style>
  <w:style w:type="character" w:customStyle="1" w:styleId="Heading8Char">
    <w:name w:val="Heading 8 Char"/>
    <w:link w:val="Heading8"/>
    <w:uiPriority w:val="9"/>
    <w:semiHidden/>
    <w:rsid w:val="00936C37"/>
    <w:rPr>
      <w:lang w:val="en-GB"/>
    </w:rPr>
  </w:style>
  <w:style w:type="character" w:customStyle="1" w:styleId="Heading9Char">
    <w:name w:val="Heading 9 Char"/>
    <w:link w:val="Heading9"/>
    <w:uiPriority w:val="9"/>
    <w:semiHidden/>
    <w:rsid w:val="00936C37"/>
    <w:rPr>
      <w:i/>
      <w:iCs/>
      <w:spacing w:val="5"/>
      <w:lang w:val="en-GB"/>
    </w:rPr>
  </w:style>
  <w:style w:type="paragraph" w:styleId="Title">
    <w:name w:val="Title"/>
    <w:aliases w:val="Title Bold"/>
    <w:basedOn w:val="Normal"/>
    <w:next w:val="Normal"/>
    <w:link w:val="TitleChar"/>
    <w:qFormat/>
    <w:rsid w:val="00936C3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36C37"/>
    <w:rPr>
      <w:b/>
      <w:caps/>
      <w:spacing w:val="5"/>
      <w:u w:val="single"/>
      <w:lang w:val="en-GB"/>
    </w:rPr>
  </w:style>
  <w:style w:type="paragraph" w:styleId="Subtitle">
    <w:name w:val="Subtitle"/>
    <w:basedOn w:val="Normal"/>
    <w:next w:val="Normal"/>
    <w:link w:val="SubtitleChar"/>
    <w:qFormat/>
    <w:rsid w:val="00936C37"/>
    <w:pPr>
      <w:spacing w:after="600"/>
    </w:pPr>
    <w:rPr>
      <w:i/>
      <w:iCs/>
      <w:spacing w:val="13"/>
      <w:sz w:val="24"/>
      <w:szCs w:val="24"/>
    </w:rPr>
  </w:style>
  <w:style w:type="character" w:customStyle="1" w:styleId="SubtitleChar">
    <w:name w:val="Subtitle Char"/>
    <w:link w:val="Subtitle"/>
    <w:rsid w:val="00936C37"/>
    <w:rPr>
      <w:i/>
      <w:iCs/>
      <w:spacing w:val="13"/>
      <w:sz w:val="24"/>
      <w:szCs w:val="24"/>
      <w:lang w:val="en-GB"/>
    </w:rPr>
  </w:style>
  <w:style w:type="paragraph" w:customStyle="1" w:styleId="CoverPageTitle">
    <w:name w:val="Cover Page Title"/>
    <w:basedOn w:val="Normal"/>
    <w:link w:val="CoverPageTitleChar"/>
    <w:qFormat/>
    <w:rsid w:val="00936C37"/>
    <w:pPr>
      <w:spacing w:line="360" w:lineRule="auto"/>
      <w:ind w:left="1701" w:right="1650"/>
      <w:jc w:val="center"/>
    </w:pPr>
    <w:rPr>
      <w:rFonts w:cs="Arial"/>
      <w:b/>
      <w:sz w:val="28"/>
      <w:szCs w:val="28"/>
    </w:rPr>
  </w:style>
  <w:style w:type="character" w:customStyle="1" w:styleId="CoverPageTitleChar">
    <w:name w:val="Cover Page Title Char"/>
    <w:link w:val="CoverPageTitle"/>
    <w:rsid w:val="00936C37"/>
    <w:rPr>
      <w:rFonts w:cs="Arial"/>
      <w:b/>
      <w:sz w:val="28"/>
      <w:szCs w:val="28"/>
      <w:lang w:val="en-GB"/>
    </w:rPr>
  </w:style>
  <w:style w:type="paragraph" w:styleId="ListParagraph">
    <w:name w:val="List Paragraph"/>
    <w:basedOn w:val="Normal"/>
    <w:link w:val="ListParagraphChar"/>
    <w:uiPriority w:val="34"/>
    <w:rsid w:val="00936C37"/>
    <w:pPr>
      <w:ind w:left="720"/>
      <w:contextualSpacing/>
    </w:pPr>
  </w:style>
  <w:style w:type="character" w:customStyle="1" w:styleId="ListParagraphChar">
    <w:name w:val="List Paragraph Char"/>
    <w:link w:val="ListParagraph"/>
    <w:uiPriority w:val="34"/>
    <w:rsid w:val="00936C37"/>
    <w:rPr>
      <w:lang w:val="en-GB"/>
    </w:rPr>
  </w:style>
  <w:style w:type="table" w:styleId="TableGrid">
    <w:name w:val="Table Grid"/>
    <w:basedOn w:val="TableNormal"/>
    <w:uiPriority w:val="59"/>
    <w:rsid w:val="00936C3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36C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C37"/>
    <w:rPr>
      <w:rFonts w:ascii="Tahoma" w:hAnsi="Tahoma" w:cs="Tahoma"/>
      <w:sz w:val="16"/>
      <w:szCs w:val="16"/>
      <w:lang w:val="en-GB"/>
    </w:rPr>
  </w:style>
  <w:style w:type="paragraph" w:customStyle="1" w:styleId="FigureTitle">
    <w:name w:val="Figure Title"/>
    <w:basedOn w:val="Normal"/>
    <w:link w:val="FigureTitleChar"/>
    <w:qFormat/>
    <w:rsid w:val="00936C37"/>
    <w:pPr>
      <w:keepNext/>
      <w:keepLines/>
      <w:spacing w:before="240" w:after="80"/>
      <w:jc w:val="center"/>
    </w:pPr>
    <w:rPr>
      <w:b/>
      <w:caps/>
      <w:u w:val="single"/>
    </w:rPr>
  </w:style>
  <w:style w:type="paragraph" w:styleId="TOC1">
    <w:name w:val="toc 1"/>
    <w:basedOn w:val="Normal"/>
    <w:next w:val="Normal"/>
    <w:autoRedefine/>
    <w:uiPriority w:val="39"/>
    <w:unhideWhenUsed/>
    <w:rsid w:val="00936C37"/>
    <w:pPr>
      <w:spacing w:after="100"/>
      <w:ind w:left="0"/>
    </w:pPr>
    <w:rPr>
      <w:caps/>
    </w:rPr>
  </w:style>
  <w:style w:type="paragraph" w:styleId="TOC2">
    <w:name w:val="toc 2"/>
    <w:basedOn w:val="Normal"/>
    <w:next w:val="Normal"/>
    <w:autoRedefine/>
    <w:uiPriority w:val="39"/>
    <w:unhideWhenUsed/>
    <w:rsid w:val="00936C3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36C37"/>
    <w:pPr>
      <w:spacing w:after="100"/>
      <w:ind w:left="0"/>
    </w:pPr>
  </w:style>
  <w:style w:type="paragraph" w:styleId="TOC4">
    <w:name w:val="toc 4"/>
    <w:basedOn w:val="Normal"/>
    <w:next w:val="Normal"/>
    <w:autoRedefine/>
    <w:uiPriority w:val="39"/>
    <w:unhideWhenUsed/>
    <w:rsid w:val="00936C37"/>
    <w:pPr>
      <w:spacing w:after="100"/>
      <w:ind w:left="0"/>
    </w:pPr>
  </w:style>
  <w:style w:type="paragraph" w:styleId="TOC5">
    <w:name w:val="toc 5"/>
    <w:basedOn w:val="Normal"/>
    <w:next w:val="Normal"/>
    <w:autoRedefine/>
    <w:uiPriority w:val="39"/>
    <w:unhideWhenUsed/>
    <w:rsid w:val="00936C37"/>
    <w:pPr>
      <w:spacing w:after="100"/>
      <w:ind w:left="0"/>
    </w:pPr>
  </w:style>
  <w:style w:type="paragraph" w:customStyle="1" w:styleId="Dashlist">
    <w:name w:val="Dash list"/>
    <w:basedOn w:val="Normal"/>
    <w:link w:val="DashlistChar"/>
    <w:qFormat/>
    <w:rsid w:val="00936C37"/>
    <w:pPr>
      <w:numPr>
        <w:numId w:val="12"/>
      </w:numPr>
      <w:spacing w:after="0" w:line="240" w:lineRule="auto"/>
      <w:ind w:left="1777" w:right="0"/>
    </w:pPr>
  </w:style>
  <w:style w:type="character" w:customStyle="1" w:styleId="DashlistChar">
    <w:name w:val="Dash list Char"/>
    <w:link w:val="Dashlist"/>
    <w:rsid w:val="00936C37"/>
    <w:rPr>
      <w:lang w:val="en-GB"/>
    </w:rPr>
  </w:style>
  <w:style w:type="paragraph" w:customStyle="1" w:styleId="Bodyjustified">
    <w:name w:val="Body justified"/>
    <w:link w:val="BodyjustifiedChar"/>
    <w:uiPriority w:val="99"/>
    <w:rsid w:val="00936C3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36C37"/>
    <w:rPr>
      <w:rFonts w:eastAsia="Arial" w:cs="Helvetica"/>
      <w:color w:val="000000"/>
      <w:w w:val="0"/>
      <w:lang w:val="en-GB"/>
    </w:rPr>
  </w:style>
  <w:style w:type="paragraph" w:customStyle="1" w:styleId="BulletList">
    <w:name w:val="Bullet List"/>
    <w:basedOn w:val="ListParagraph"/>
    <w:link w:val="BulletListChar"/>
    <w:qFormat/>
    <w:rsid w:val="00936C37"/>
    <w:pPr>
      <w:numPr>
        <w:numId w:val="13"/>
      </w:numPr>
      <w:ind w:right="0"/>
    </w:pPr>
  </w:style>
  <w:style w:type="character" w:customStyle="1" w:styleId="BulletListChar">
    <w:name w:val="Bullet List Char"/>
    <w:link w:val="BulletList"/>
    <w:rsid w:val="00936C37"/>
    <w:rPr>
      <w:lang w:val="en-GB"/>
    </w:rPr>
  </w:style>
  <w:style w:type="paragraph" w:customStyle="1" w:styleId="numericallist">
    <w:name w:val="numerical list"/>
    <w:basedOn w:val="Normal"/>
    <w:link w:val="numericallistChar"/>
    <w:qFormat/>
    <w:rsid w:val="00936C37"/>
    <w:pPr>
      <w:numPr>
        <w:ilvl w:val="6"/>
        <w:numId w:val="14"/>
      </w:numPr>
      <w:spacing w:after="0" w:line="240" w:lineRule="auto"/>
    </w:pPr>
  </w:style>
  <w:style w:type="character" w:customStyle="1" w:styleId="numericallistChar">
    <w:name w:val="numerical list Char"/>
    <w:link w:val="numericallist"/>
    <w:rsid w:val="00936C37"/>
    <w:rPr>
      <w:lang w:val="en-GB"/>
    </w:rPr>
  </w:style>
  <w:style w:type="character" w:styleId="PlaceholderText">
    <w:name w:val="Placeholder Text"/>
    <w:basedOn w:val="DefaultParagraphFont"/>
    <w:uiPriority w:val="99"/>
    <w:semiHidden/>
    <w:rsid w:val="00936C37"/>
    <w:rPr>
      <w:color w:val="808080"/>
    </w:rPr>
  </w:style>
  <w:style w:type="paragraph" w:customStyle="1" w:styleId="Leftalign">
    <w:name w:val="Left align"/>
    <w:basedOn w:val="Normal"/>
    <w:link w:val="LeftalignChar"/>
    <w:qFormat/>
    <w:rsid w:val="00936C37"/>
    <w:pPr>
      <w:spacing w:after="0" w:line="240" w:lineRule="auto"/>
      <w:ind w:left="0" w:right="0"/>
    </w:pPr>
    <w:rPr>
      <w:rFonts w:eastAsia="Arial" w:cs="Arial"/>
    </w:rPr>
  </w:style>
  <w:style w:type="character" w:customStyle="1" w:styleId="LeftalignChar">
    <w:name w:val="Left align Char"/>
    <w:link w:val="Leftalign"/>
    <w:rsid w:val="00936C37"/>
    <w:rPr>
      <w:rFonts w:eastAsia="Arial" w:cs="Arial"/>
      <w:lang w:val="en-GB"/>
    </w:rPr>
  </w:style>
  <w:style w:type="character" w:styleId="Hyperlink">
    <w:name w:val="Hyperlink"/>
    <w:basedOn w:val="DefaultParagraphFont"/>
    <w:uiPriority w:val="99"/>
    <w:rsid w:val="00936C37"/>
    <w:rPr>
      <w:color w:val="0000FF" w:themeColor="hyperlink"/>
      <w:u w:val="none"/>
    </w:rPr>
  </w:style>
  <w:style w:type="character" w:customStyle="1" w:styleId="FigureTitleChar">
    <w:name w:val="Figure Title Char"/>
    <w:basedOn w:val="DefaultParagraphFont"/>
    <w:link w:val="FigureTitle"/>
    <w:rsid w:val="00936C37"/>
    <w:rPr>
      <w:b/>
      <w:caps/>
      <w:u w:val="single"/>
      <w:lang w:val="en-GB"/>
    </w:rPr>
  </w:style>
  <w:style w:type="paragraph" w:customStyle="1" w:styleId="BASEDON">
    <w:name w:val="BASED ON"/>
    <w:basedOn w:val="CoverPageTitle"/>
    <w:link w:val="BASEDONChar"/>
    <w:qFormat/>
    <w:rsid w:val="00936C37"/>
    <w:pPr>
      <w:spacing w:before="360" w:after="480"/>
    </w:pPr>
    <w:rPr>
      <w:caps/>
    </w:rPr>
  </w:style>
  <w:style w:type="character" w:customStyle="1" w:styleId="BASEDONChar">
    <w:name w:val="BASED ON Char"/>
    <w:link w:val="BASEDON"/>
    <w:rsid w:val="00936C37"/>
    <w:rPr>
      <w:rFonts w:cs="Arial"/>
      <w:b/>
      <w:caps/>
      <w:sz w:val="28"/>
      <w:szCs w:val="28"/>
      <w:lang w:val="en-GB"/>
    </w:rPr>
  </w:style>
  <w:style w:type="paragraph" w:customStyle="1" w:styleId="NOTES">
    <w:name w:val="NOTES"/>
    <w:link w:val="NOTESChar"/>
    <w:qFormat/>
    <w:rsid w:val="00936C37"/>
    <w:pPr>
      <w:keepNext/>
      <w:spacing w:before="240"/>
      <w:ind w:firstLine="1440"/>
    </w:pPr>
    <w:rPr>
      <w:rFonts w:eastAsia="Arial" w:cs="Helvetica"/>
      <w:b/>
      <w:caps/>
      <w:color w:val="000000"/>
      <w:u w:val="single"/>
      <w:lang w:val="en-GB"/>
    </w:rPr>
  </w:style>
  <w:style w:type="character" w:customStyle="1" w:styleId="NOTESChar">
    <w:name w:val="NOTES Char"/>
    <w:link w:val="NOTES"/>
    <w:rsid w:val="00936C37"/>
    <w:rPr>
      <w:rFonts w:eastAsia="Arial" w:cs="Helvetica"/>
      <w:b/>
      <w:caps/>
      <w:color w:val="000000"/>
      <w:u w:val="single"/>
      <w:lang w:val="en-GB"/>
    </w:rPr>
  </w:style>
  <w:style w:type="paragraph" w:customStyle="1" w:styleId="TableTitle">
    <w:name w:val="Table Title"/>
    <w:basedOn w:val="BodyText"/>
    <w:link w:val="TableTitleChar"/>
    <w:qFormat/>
    <w:rsid w:val="00936C3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36C3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36C37"/>
    <w:rPr>
      <w:lang w:val="fr-FR" w:eastAsia="fr-FR"/>
    </w:rPr>
  </w:style>
  <w:style w:type="character" w:customStyle="1" w:styleId="TableTitleChar">
    <w:name w:val="Table Title Char"/>
    <w:link w:val="TableTitle"/>
    <w:rsid w:val="00936C37"/>
    <w:rPr>
      <w:b/>
      <w:caps/>
      <w:u w:val="single"/>
      <w:lang w:eastAsia="fr-FR"/>
    </w:rPr>
  </w:style>
  <w:style w:type="paragraph" w:customStyle="1" w:styleId="Bullet2">
    <w:name w:val="Bullet 2"/>
    <w:qFormat/>
    <w:rsid w:val="00936C37"/>
    <w:pPr>
      <w:numPr>
        <w:numId w:val="15"/>
      </w:numPr>
      <w:ind w:left="2344"/>
    </w:pPr>
    <w:rPr>
      <w:lang w:val="en-GB"/>
    </w:rPr>
  </w:style>
  <w:style w:type="paragraph" w:customStyle="1" w:styleId="Aligncenter">
    <w:name w:val="Align center"/>
    <w:basedOn w:val="Bodyjustified"/>
    <w:link w:val="AligncenterChar"/>
    <w:qFormat/>
    <w:rsid w:val="00936C37"/>
    <w:pPr>
      <w:keepNext/>
    </w:pPr>
  </w:style>
  <w:style w:type="character" w:customStyle="1" w:styleId="AligncenterChar">
    <w:name w:val="Align center Char"/>
    <w:link w:val="Aligncenter"/>
    <w:rsid w:val="00936C37"/>
    <w:rPr>
      <w:rFonts w:eastAsia="Arial" w:cs="Helvetica"/>
      <w:color w:val="000000"/>
      <w:w w:val="0"/>
      <w:lang w:val="en-GB"/>
    </w:rPr>
  </w:style>
  <w:style w:type="paragraph" w:customStyle="1" w:styleId="alphabeticallist">
    <w:name w:val="alphabetical list"/>
    <w:basedOn w:val="BodyText"/>
    <w:link w:val="alphabeticallistChar"/>
    <w:qFormat/>
    <w:rsid w:val="00936C37"/>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36C37"/>
    <w:rPr>
      <w:lang w:val="en-GB" w:eastAsia="fr-FR"/>
    </w:rPr>
  </w:style>
  <w:style w:type="paragraph" w:styleId="ListNumber">
    <w:name w:val="List Number"/>
    <w:basedOn w:val="Normal"/>
    <w:uiPriority w:val="99"/>
    <w:semiHidden/>
    <w:unhideWhenUsed/>
    <w:rsid w:val="00936C37"/>
    <w:pPr>
      <w:numPr>
        <w:numId w:val="10"/>
      </w:numPr>
      <w:contextualSpacing/>
    </w:pPr>
  </w:style>
  <w:style w:type="paragraph" w:styleId="ListNumber2">
    <w:name w:val="List Number 2"/>
    <w:basedOn w:val="Normal"/>
    <w:uiPriority w:val="99"/>
    <w:semiHidden/>
    <w:unhideWhenUsed/>
    <w:rsid w:val="00936C37"/>
    <w:pPr>
      <w:numPr>
        <w:numId w:val="11"/>
      </w:numPr>
      <w:contextualSpacing/>
    </w:pPr>
  </w:style>
  <w:style w:type="paragraph" w:customStyle="1" w:styleId="Title2">
    <w:name w:val="Title 2"/>
    <w:basedOn w:val="Normal"/>
    <w:link w:val="Title2Char"/>
    <w:qFormat/>
    <w:rsid w:val="00936C3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36C37"/>
    <w:rPr>
      <w:caps/>
      <w:u w:val="single"/>
      <w:lang w:val="en-GB"/>
    </w:rPr>
  </w:style>
  <w:style w:type="paragraph" w:customStyle="1" w:styleId="NB">
    <w:name w:val="N.B."/>
    <w:link w:val="NBChar"/>
    <w:qFormat/>
    <w:rsid w:val="00936C37"/>
    <w:pPr>
      <w:keepNext/>
      <w:spacing w:before="240"/>
      <w:ind w:left="1418"/>
    </w:pPr>
    <w:rPr>
      <w:b/>
      <w:caps/>
      <w:u w:val="single"/>
      <w:lang w:val="en-GB"/>
    </w:rPr>
  </w:style>
  <w:style w:type="character" w:customStyle="1" w:styleId="NBChar">
    <w:name w:val="N.B. Char"/>
    <w:basedOn w:val="DefaultParagraphFont"/>
    <w:link w:val="NB"/>
    <w:rsid w:val="00936C37"/>
    <w:rPr>
      <w:b/>
      <w:caps/>
      <w:u w:val="single"/>
      <w:lang w:val="en-GB"/>
    </w:rPr>
  </w:style>
  <w:style w:type="paragraph" w:customStyle="1" w:styleId="AppendixTitle">
    <w:name w:val="Appendix Title"/>
    <w:basedOn w:val="Normal"/>
    <w:qFormat/>
    <w:rsid w:val="00936C37"/>
    <w:pPr>
      <w:keepNext/>
      <w:keepLines/>
      <w:spacing w:after="0"/>
      <w:jc w:val="center"/>
    </w:pPr>
    <w:rPr>
      <w:b/>
      <w:caps/>
      <w:spacing w:val="5"/>
      <w:u w:val="single"/>
    </w:rPr>
  </w:style>
  <w:style w:type="paragraph" w:styleId="Header">
    <w:name w:val="header"/>
    <w:basedOn w:val="Normal"/>
    <w:link w:val="HeaderChar"/>
    <w:uiPriority w:val="99"/>
    <w:unhideWhenUsed/>
    <w:rsid w:val="00936C3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36C37"/>
    <w:rPr>
      <w:lang w:val="en-GB"/>
    </w:rPr>
  </w:style>
  <w:style w:type="paragraph" w:styleId="Footer">
    <w:name w:val="footer"/>
    <w:basedOn w:val="Normal"/>
    <w:link w:val="FooterChar"/>
    <w:uiPriority w:val="99"/>
    <w:unhideWhenUsed/>
    <w:rsid w:val="00936C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6C37"/>
    <w:rPr>
      <w:lang w:val="en-GB"/>
    </w:rPr>
  </w:style>
  <w:style w:type="paragraph" w:customStyle="1" w:styleId="Rightalign">
    <w:name w:val="Right align"/>
    <w:basedOn w:val="Normal"/>
    <w:link w:val="RightalignChar"/>
    <w:qFormat/>
    <w:rsid w:val="00936C37"/>
    <w:pPr>
      <w:spacing w:after="0" w:line="240" w:lineRule="auto"/>
      <w:ind w:left="0" w:right="0"/>
    </w:pPr>
    <w:rPr>
      <w:rFonts w:eastAsia="Arial" w:cs="Arial"/>
    </w:rPr>
  </w:style>
  <w:style w:type="character" w:customStyle="1" w:styleId="RightalignChar">
    <w:name w:val="Right align Char"/>
    <w:link w:val="Rightalign"/>
    <w:rsid w:val="00936C37"/>
    <w:rPr>
      <w:rFonts w:eastAsia="Arial" w:cs="Arial"/>
      <w:lang w:val="en-GB"/>
    </w:rPr>
  </w:style>
  <w:style w:type="numbering" w:customStyle="1" w:styleId="NoList1">
    <w:name w:val="No List1"/>
    <w:next w:val="NoList"/>
    <w:uiPriority w:val="99"/>
    <w:semiHidden/>
    <w:unhideWhenUsed/>
    <w:rsid w:val="00936C37"/>
  </w:style>
  <w:style w:type="paragraph" w:customStyle="1" w:styleId="Tableofcontents">
    <w:name w:val="Table of contents"/>
    <w:basedOn w:val="Normal"/>
    <w:link w:val="TableofcontentsChar"/>
    <w:qFormat/>
    <w:rsid w:val="00936C3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36C37"/>
    <w:rPr>
      <w:b/>
      <w:bCs/>
      <w:caps/>
      <w:u w:val="single"/>
      <w:lang w:val="en-GB" w:bidi="en-US"/>
    </w:rPr>
  </w:style>
  <w:style w:type="paragraph" w:customStyle="1" w:styleId="superscript">
    <w:name w:val="superscript"/>
    <w:basedOn w:val="Normal"/>
    <w:link w:val="superscriptChar"/>
    <w:qFormat/>
    <w:rsid w:val="00936C37"/>
    <w:pPr>
      <w:spacing w:after="0" w:line="240" w:lineRule="auto"/>
      <w:ind w:left="0" w:right="0"/>
    </w:pPr>
    <w:rPr>
      <w:vertAlign w:val="superscript"/>
    </w:rPr>
  </w:style>
  <w:style w:type="character" w:customStyle="1" w:styleId="superscriptChar">
    <w:name w:val="superscript Char"/>
    <w:link w:val="superscript"/>
    <w:rsid w:val="00936C37"/>
    <w:rPr>
      <w:vertAlign w:val="superscript"/>
      <w:lang w:val="en-GB"/>
    </w:rPr>
  </w:style>
  <w:style w:type="paragraph" w:customStyle="1" w:styleId="subscript">
    <w:name w:val="subscript"/>
    <w:basedOn w:val="Normal"/>
    <w:link w:val="subscriptChar"/>
    <w:qFormat/>
    <w:rsid w:val="00936C37"/>
    <w:pPr>
      <w:spacing w:after="0" w:line="240" w:lineRule="auto"/>
      <w:ind w:left="0" w:right="0"/>
    </w:pPr>
    <w:rPr>
      <w:vertAlign w:val="subscript"/>
    </w:rPr>
  </w:style>
  <w:style w:type="character" w:customStyle="1" w:styleId="subscriptChar">
    <w:name w:val="subscript Char"/>
    <w:link w:val="subscript"/>
    <w:rsid w:val="00936C37"/>
    <w:rPr>
      <w:vertAlign w:val="subscript"/>
      <w:lang w:val="en-GB"/>
    </w:rPr>
  </w:style>
  <w:style w:type="numbering" w:customStyle="1" w:styleId="NoList2">
    <w:name w:val="No List2"/>
    <w:next w:val="NoList"/>
    <w:uiPriority w:val="99"/>
    <w:semiHidden/>
    <w:unhideWhenUsed/>
    <w:rsid w:val="00936C37"/>
  </w:style>
  <w:style w:type="numbering" w:customStyle="1" w:styleId="NoList11">
    <w:name w:val="No List11"/>
    <w:next w:val="NoList"/>
    <w:uiPriority w:val="99"/>
    <w:semiHidden/>
    <w:unhideWhenUsed/>
    <w:rsid w:val="00936C37"/>
  </w:style>
  <w:style w:type="paragraph" w:customStyle="1" w:styleId="rightindent">
    <w:name w:val="right indent"/>
    <w:basedOn w:val="Rightalign"/>
    <w:link w:val="rightindentChar"/>
    <w:qFormat/>
    <w:rsid w:val="00936C37"/>
    <w:pPr>
      <w:tabs>
        <w:tab w:val="left" w:pos="7920"/>
      </w:tabs>
    </w:pPr>
  </w:style>
  <w:style w:type="character" w:customStyle="1" w:styleId="rightindentChar">
    <w:name w:val="right indent Char"/>
    <w:link w:val="rightindent"/>
    <w:rsid w:val="00936C37"/>
    <w:rPr>
      <w:rFonts w:eastAsia="Arial" w:cs="Arial"/>
      <w:lang w:val="en-GB"/>
    </w:rPr>
  </w:style>
  <w:style w:type="paragraph" w:styleId="TOCHeading">
    <w:name w:val="TOC Heading"/>
    <w:basedOn w:val="Heading1"/>
    <w:next w:val="Normal"/>
    <w:link w:val="TOCHeadingChar"/>
    <w:uiPriority w:val="39"/>
    <w:semiHidden/>
    <w:unhideWhenUsed/>
    <w:qFormat/>
    <w:rsid w:val="00936C3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36C3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36C37"/>
    <w:pPr>
      <w:numPr>
        <w:numId w:val="20"/>
      </w:numPr>
      <w:ind w:left="2344"/>
    </w:pPr>
    <w:rPr>
      <w:lang w:val="en-GB"/>
    </w:rPr>
  </w:style>
  <w:style w:type="paragraph" w:customStyle="1" w:styleId="numericalroman">
    <w:name w:val="numerical roman"/>
    <w:basedOn w:val="ListParagraph"/>
    <w:qFormat/>
    <w:rsid w:val="00936C37"/>
    <w:pPr>
      <w:numPr>
        <w:numId w:val="21"/>
      </w:numPr>
      <w:ind w:right="0"/>
    </w:pPr>
  </w:style>
  <w:style w:type="paragraph" w:styleId="Caption">
    <w:name w:val="caption"/>
    <w:basedOn w:val="Normal"/>
    <w:next w:val="Normal"/>
    <w:rsid w:val="00936C3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36C37"/>
    <w:rPr>
      <w:color w:val="800080" w:themeColor="followedHyperlink"/>
      <w:u w:val="single"/>
    </w:rPr>
  </w:style>
  <w:style w:type="character" w:styleId="BookTitle">
    <w:name w:val="Book Title"/>
    <w:basedOn w:val="DefaultParagraphFont"/>
    <w:uiPriority w:val="99"/>
    <w:rsid w:val="00936C37"/>
    <w:rPr>
      <w:b/>
      <w:bCs/>
      <w:i/>
      <w:iCs/>
      <w:spacing w:val="5"/>
    </w:rPr>
  </w:style>
  <w:style w:type="character" w:styleId="Emphasis">
    <w:name w:val="Emphasis"/>
    <w:basedOn w:val="DefaultParagraphFont"/>
    <w:uiPriority w:val="20"/>
    <w:rsid w:val="00936C37"/>
    <w:rPr>
      <w:i/>
      <w:iCs/>
    </w:rPr>
  </w:style>
  <w:style w:type="character" w:styleId="IntenseEmphasis">
    <w:name w:val="Intense Emphasis"/>
    <w:basedOn w:val="DefaultParagraphFont"/>
    <w:uiPriority w:val="21"/>
    <w:rsid w:val="00936C37"/>
    <w:rPr>
      <w:i/>
      <w:iCs/>
      <w:color w:val="4F81BD" w:themeColor="accent1"/>
    </w:rPr>
  </w:style>
  <w:style w:type="paragraph" w:styleId="IntenseQuote">
    <w:name w:val="Intense Quote"/>
    <w:basedOn w:val="Normal"/>
    <w:next w:val="Normal"/>
    <w:link w:val="IntenseQuoteChar"/>
    <w:uiPriority w:val="30"/>
    <w:rsid w:val="00936C3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36C37"/>
    <w:rPr>
      <w:i/>
      <w:iCs/>
      <w:color w:val="4F81BD" w:themeColor="accent1"/>
      <w:lang w:val="en-GB"/>
    </w:rPr>
  </w:style>
  <w:style w:type="character" w:styleId="IntenseReference">
    <w:name w:val="Intense Reference"/>
    <w:basedOn w:val="DefaultParagraphFont"/>
    <w:uiPriority w:val="32"/>
    <w:rsid w:val="00936C37"/>
    <w:rPr>
      <w:b/>
      <w:bCs/>
      <w:smallCaps/>
      <w:color w:val="4F81BD" w:themeColor="accent1"/>
      <w:spacing w:val="5"/>
    </w:rPr>
  </w:style>
  <w:style w:type="paragraph" w:styleId="NoSpacing">
    <w:name w:val="No Spacing"/>
    <w:uiPriority w:val="1"/>
    <w:rsid w:val="00936C37"/>
    <w:pPr>
      <w:ind w:left="1418" w:right="-57"/>
      <w:jc w:val="both"/>
    </w:pPr>
    <w:rPr>
      <w:lang w:val="en-GB"/>
    </w:rPr>
  </w:style>
  <w:style w:type="paragraph" w:styleId="Quote">
    <w:name w:val="Quote"/>
    <w:basedOn w:val="Normal"/>
    <w:next w:val="Normal"/>
    <w:link w:val="QuoteChar"/>
    <w:uiPriority w:val="29"/>
    <w:rsid w:val="00936C3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36C37"/>
    <w:rPr>
      <w:i/>
      <w:iCs/>
      <w:color w:val="404040" w:themeColor="text1" w:themeTint="BF"/>
      <w:lang w:val="en-GB"/>
    </w:rPr>
  </w:style>
  <w:style w:type="character" w:styleId="Strong">
    <w:name w:val="Strong"/>
    <w:basedOn w:val="DefaultParagraphFont"/>
    <w:uiPriority w:val="22"/>
    <w:rsid w:val="00936C37"/>
    <w:rPr>
      <w:b/>
      <w:bCs/>
    </w:rPr>
  </w:style>
  <w:style w:type="character" w:styleId="SubtleEmphasis">
    <w:name w:val="Subtle Emphasis"/>
    <w:basedOn w:val="DefaultParagraphFont"/>
    <w:uiPriority w:val="19"/>
    <w:rsid w:val="00936C37"/>
    <w:rPr>
      <w:i/>
      <w:iCs/>
      <w:color w:val="404040" w:themeColor="text1" w:themeTint="BF"/>
    </w:rPr>
  </w:style>
  <w:style w:type="character" w:styleId="SubtleReference">
    <w:name w:val="Subtle Reference"/>
    <w:basedOn w:val="DefaultParagraphFont"/>
    <w:uiPriority w:val="31"/>
    <w:rsid w:val="00936C37"/>
    <w:rPr>
      <w:smallCaps/>
      <w:color w:val="5A5A5A" w:themeColor="text1" w:themeTint="A5"/>
    </w:rPr>
  </w:style>
  <w:style w:type="character" w:styleId="UnresolvedMention">
    <w:name w:val="Unresolved Mention"/>
    <w:basedOn w:val="DefaultParagraphFont"/>
    <w:uiPriority w:val="99"/>
    <w:semiHidden/>
    <w:unhideWhenUsed/>
    <w:rsid w:val="00CB41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10100.pdf" TargetMode="External"/><Relationship Id="rId26" Type="http://schemas.openxmlformats.org/officeDocument/2006/relationships/hyperlink" Target="http://escies.org/escc-specs/published/11100.pdf" TargetMode="External"/><Relationship Id="rId3" Type="http://schemas.openxmlformats.org/officeDocument/2006/relationships/customXml" Target="../customXml/item3.xml"/><Relationship Id="rId21" Type="http://schemas.openxmlformats.org/officeDocument/2006/relationships/hyperlink" Target="http://escies.org/escc-specs/published/11103.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10000.pdf" TargetMode="External"/><Relationship Id="rId25" Type="http://schemas.openxmlformats.org/officeDocument/2006/relationships/hyperlink" Target="http://escies.org/escc-specs/published/12001.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00000.pdf" TargetMode="External"/><Relationship Id="rId20" Type="http://schemas.openxmlformats.org/officeDocument/2006/relationships/hyperlink" Target="http://escies.org/escc-specs/published/11102.pdf" TargetMode="External"/><Relationship Id="rId29" Type="http://schemas.openxmlformats.org/officeDocument/2006/relationships/hyperlink" Target="http://escies.org/escc-specs/published/1000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12300.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tba" TargetMode="External"/><Relationship Id="rId23" Type="http://schemas.openxmlformats.org/officeDocument/2006/relationships/hyperlink" Target="http://escies.org/escc-specs/published/12300.pdf" TargetMode="External"/><Relationship Id="rId28" Type="http://schemas.openxmlformats.org/officeDocument/2006/relationships/hyperlink" Target="http://escies.org/escc-specs/published/11103.pdf" TargetMode="External"/><Relationship Id="rId10" Type="http://schemas.openxmlformats.org/officeDocument/2006/relationships/endnotes" Target="endnotes.xml"/><Relationship Id="rId19" Type="http://schemas.openxmlformats.org/officeDocument/2006/relationships/hyperlink" Target="http://escies.org/escc-specs/published/11100.pd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pacecomponents.org" TargetMode="External"/><Relationship Id="rId22" Type="http://schemas.openxmlformats.org/officeDocument/2006/relationships/hyperlink" Target="http://escies.org/escc-specs/published/12001.pdf" TargetMode="External"/><Relationship Id="rId27" Type="http://schemas.openxmlformats.org/officeDocument/2006/relationships/hyperlink" Target="http://escies.org/escc-specs/published/11102.pdf" TargetMode="External"/><Relationship Id="rId30" Type="http://schemas.openxmlformats.org/officeDocument/2006/relationships/hyperlink" Target="http://escies.org/escc-specs/published/101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A5CCE1-90FE-431A-94DF-BBA05A776F01}">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4F070B1B-51B5-466C-BDE3-3ED74DF24AAC}">
  <ds:schemaRefs>
    <ds:schemaRef ds:uri="http://schemas.openxmlformats.org/officeDocument/2006/bibliography"/>
  </ds:schemaRefs>
</ds:datastoreItem>
</file>

<file path=customXml/itemProps3.xml><?xml version="1.0" encoding="utf-8"?>
<ds:datastoreItem xmlns:ds="http://schemas.openxmlformats.org/officeDocument/2006/customXml" ds:itemID="{0828C7D8-D28F-4496-B216-5739AB0F3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F1CB91-1888-4811-9923-F2B35E6D39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156</TotalTime>
  <Pages>9</Pages>
  <Words>2164</Words>
  <Characters>12335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Organisation and Basic Rules of the Policy And Standards Working Group</vt:lpstr>
    </vt:vector>
  </TitlesOfParts>
  <Company/>
  <LinksUpToDate>false</LinksUpToDate>
  <CharactersWithSpaces>14471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 and Basic Rules of the Policy And Standards Working Group</dc:title>
  <dc:creator>james weiss</dc:creator>
  <cp:lastModifiedBy>Steve Thacker</cp:lastModifiedBy>
  <cp:revision>14</cp:revision>
  <cp:lastPrinted>2012-01-25T09:56:00Z</cp:lastPrinted>
  <dcterms:created xsi:type="dcterms:W3CDTF">2015-11-12T08:42:00Z</dcterms:created>
  <dcterms:modified xsi:type="dcterms:W3CDTF">2021-03-24T10:32:00Z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