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EEDE2" w14:textId="77777777" w:rsidR="00B238AF" w:rsidRPr="00240DB1" w:rsidRDefault="00566CE2" w:rsidP="0037029A">
      <w:pPr>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7FEEF24C" wp14:editId="7FEEF24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FEEEDE3" w14:textId="77777777" w:rsidR="00B238AF" w:rsidRPr="00240DB1" w:rsidRDefault="00B238AF" w:rsidP="00546706">
      <w:pPr>
        <w:rPr>
          <w:rFonts w:cs="Arial"/>
        </w:rPr>
      </w:pPr>
    </w:p>
    <w:p w14:paraId="7FEEEDE4" w14:textId="77777777" w:rsidR="007F5AFE" w:rsidRPr="00240DB1" w:rsidRDefault="007F5AFE" w:rsidP="008D0546"/>
    <w:p w14:paraId="7FEEEDE5"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FEEF24E" wp14:editId="7FEEF24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EF27D" w14:textId="77777777" w:rsidR="00404C99" w:rsidRDefault="00404C9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EEF24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7FEEF27D" w14:textId="77777777" w:rsidR="00404C99" w:rsidRDefault="00404C99"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16</w:t>
                      </w:r>
                      <w:r>
                        <w:rPr>
                          <w:noProof/>
                        </w:rPr>
                        <w:fldChar w:fldCharType="end"/>
                      </w:r>
                    </w:p>
                  </w:txbxContent>
                </v:textbox>
              </v:shape>
            </w:pict>
          </mc:Fallback>
        </mc:AlternateContent>
      </w:r>
    </w:p>
    <w:p w14:paraId="7FEEEDE6" w14:textId="77777777" w:rsidR="00234268" w:rsidRPr="00C24EA8" w:rsidRDefault="00234268" w:rsidP="00C24EA8">
      <w:pPr>
        <w:pStyle w:val="BASEDON"/>
      </w:pPr>
      <w:r w:rsidRPr="00C24EA8">
        <w:t>RESISTORS, HEATERS, FLEXIBLE</w:t>
      </w:r>
      <w:r w:rsidR="00C24EA8">
        <w:t>,</w:t>
      </w:r>
      <w:r w:rsidRPr="00C24EA8">
        <w:t xml:space="preserve"> SINGLE</w:t>
      </w:r>
      <w:r w:rsidR="00C24EA8">
        <w:t> </w:t>
      </w:r>
      <w:r w:rsidRPr="00C24EA8">
        <w:t>AND</w:t>
      </w:r>
      <w:r w:rsidR="00C24EA8">
        <w:t> </w:t>
      </w:r>
      <w:r w:rsidRPr="00C24EA8">
        <w:t xml:space="preserve">DOUBLE LAYER </w:t>
      </w:r>
    </w:p>
    <w:p w14:paraId="7FEEEDE7"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4268">
        <w:t>4009/002</w:t>
      </w:r>
    </w:p>
    <w:p w14:paraId="7FEEEDE8" w14:textId="77777777" w:rsidR="007F5AFE" w:rsidRPr="00240DB1" w:rsidRDefault="007F5AFE" w:rsidP="006E2C32">
      <w:pPr>
        <w:pStyle w:val="CoverPageTitle"/>
      </w:pPr>
    </w:p>
    <w:p w14:paraId="7FEEEDE9" w14:textId="77777777" w:rsidR="00C946C8" w:rsidRPr="00240DB1" w:rsidRDefault="00C946C8" w:rsidP="008F4D99">
      <w:pPr>
        <w:pStyle w:val="CoverPageTitle"/>
        <w:spacing w:after="1080"/>
      </w:pPr>
    </w:p>
    <w:p w14:paraId="7FEEEDEA" w14:textId="77777777" w:rsidR="00C946C8" w:rsidRDefault="00C946C8" w:rsidP="006E2C32">
      <w:pPr>
        <w:pStyle w:val="CoverPageTitle"/>
      </w:pPr>
    </w:p>
    <w:p w14:paraId="7FEEEDEB" w14:textId="77777777" w:rsidR="00C24EA8" w:rsidRPr="00240DB1" w:rsidRDefault="00C24EA8" w:rsidP="006E2C32">
      <w:pPr>
        <w:pStyle w:val="CoverPageTitle"/>
      </w:pPr>
    </w:p>
    <w:p w14:paraId="7FEEEDEC"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7FEEEDEF" w14:textId="77777777" w:rsidTr="00C946C8">
        <w:trPr>
          <w:trHeight w:val="365"/>
          <w:jc w:val="center"/>
        </w:trPr>
        <w:tc>
          <w:tcPr>
            <w:tcW w:w="4401" w:type="dxa"/>
            <w:shd w:val="clear" w:color="auto" w:fill="auto"/>
            <w:vAlign w:val="center"/>
          </w:tcPr>
          <w:p w14:paraId="7FEEEDED" w14:textId="22DFB657" w:rsidR="008B5CFD" w:rsidRPr="00CD606F" w:rsidRDefault="008B5CFD" w:rsidP="00404C99">
            <w:pPr>
              <w:pStyle w:val="Leftalign"/>
              <w:jc w:val="left"/>
              <w:rPr>
                <w:highlight w:val="yellow"/>
              </w:rPr>
            </w:pPr>
            <w:r w:rsidRPr="00CD606F">
              <w:rPr>
                <w:highlight w:val="yellow"/>
              </w:rPr>
              <w:t xml:space="preserve">Issue </w:t>
            </w:r>
            <w:r w:rsidR="00CD606F" w:rsidRPr="00CD606F">
              <w:rPr>
                <w:highlight w:val="yellow"/>
              </w:rPr>
              <w:t>10</w:t>
            </w:r>
            <w:r w:rsidR="00DD3A69">
              <w:rPr>
                <w:highlight w:val="yellow"/>
              </w:rPr>
              <w:t xml:space="preserve"> Draft </w:t>
            </w:r>
            <w:r w:rsidR="00404C99">
              <w:rPr>
                <w:highlight w:val="yellow"/>
              </w:rPr>
              <w:t>B</w:t>
            </w:r>
          </w:p>
        </w:tc>
        <w:tc>
          <w:tcPr>
            <w:tcW w:w="4349" w:type="dxa"/>
            <w:shd w:val="clear" w:color="auto" w:fill="auto"/>
            <w:vAlign w:val="center"/>
          </w:tcPr>
          <w:p w14:paraId="7FEEEDEE" w14:textId="2B561DDA" w:rsidR="008B5CFD" w:rsidRPr="00CD606F" w:rsidRDefault="00CD606F" w:rsidP="008B5CFD">
            <w:pPr>
              <w:pStyle w:val="Leftalign"/>
              <w:jc w:val="left"/>
              <w:rPr>
                <w:highlight w:val="yellow"/>
              </w:rPr>
            </w:pPr>
            <w:r w:rsidRPr="00CD606F">
              <w:rPr>
                <w:highlight w:val="yellow"/>
              </w:rPr>
              <w:t>July</w:t>
            </w:r>
            <w:r w:rsidR="0047666A" w:rsidRPr="00CD606F">
              <w:rPr>
                <w:highlight w:val="yellow"/>
              </w:rPr>
              <w:t xml:space="preserve"> 201</w:t>
            </w:r>
            <w:r w:rsidR="008F4D99" w:rsidRPr="00CD606F">
              <w:rPr>
                <w:highlight w:val="yellow"/>
              </w:rPr>
              <w:t>9</w:t>
            </w:r>
          </w:p>
        </w:tc>
      </w:tr>
    </w:tbl>
    <w:p w14:paraId="7FEEEDF0" w14:textId="77777777" w:rsidR="008B5CFD" w:rsidRDefault="008B5CFD" w:rsidP="006E2C32">
      <w:pPr>
        <w:pStyle w:val="CoverPageTitle"/>
      </w:pPr>
    </w:p>
    <w:p w14:paraId="7FEEEDF1" w14:textId="77777777" w:rsidR="00C24EA8" w:rsidRPr="00240DB1" w:rsidRDefault="00C24EA8" w:rsidP="006E2C32">
      <w:pPr>
        <w:pStyle w:val="CoverPageTitle"/>
      </w:pPr>
    </w:p>
    <w:p w14:paraId="7FEEEDF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FEEF250" wp14:editId="7FEEF25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FEEEDF3" w14:textId="77777777" w:rsidR="00C946C8" w:rsidRPr="00240DB1" w:rsidRDefault="00C946C8" w:rsidP="00C946C8"/>
    <w:p w14:paraId="7FEEEDF4" w14:textId="77777777" w:rsidR="00C946C8" w:rsidRPr="00240DB1" w:rsidRDefault="00C946C8" w:rsidP="00C946C8"/>
    <w:p w14:paraId="7FEEEDF5" w14:textId="77777777" w:rsidR="003273E4" w:rsidRPr="00240DB1" w:rsidRDefault="003273E4" w:rsidP="00C946C8"/>
    <w:p w14:paraId="7FEEEDF6"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7FEEEDF7" w14:textId="77777777" w:rsidR="00080FC5" w:rsidRPr="00240DB1" w:rsidRDefault="00080FC5" w:rsidP="00546706">
      <w:pPr>
        <w:pStyle w:val="Title"/>
        <w:rPr>
          <w:rFonts w:cs="Arial"/>
        </w:rPr>
      </w:pPr>
      <w:r w:rsidRPr="00240DB1">
        <w:rPr>
          <w:rFonts w:cs="Arial"/>
        </w:rPr>
        <w:lastRenderedPageBreak/>
        <w:t>Legal Disclaimer and Copyright</w:t>
      </w:r>
    </w:p>
    <w:p w14:paraId="7FEEEDF8" w14:textId="6B2F3D8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8F4D99">
        <w:rPr>
          <w:rFonts w:cs="Arial"/>
        </w:rPr>
        <w:t>9</w:t>
      </w:r>
      <w:r w:rsidR="00C24EA8">
        <w:rPr>
          <w:rFonts w:cs="Arial"/>
        </w:rPr>
        <w:t>.</w:t>
      </w:r>
      <w:r w:rsidRPr="00240DB1">
        <w:rPr>
          <w:rFonts w:cs="Arial"/>
        </w:rPr>
        <w:t xml:space="preserve"> All rights reserved.</w:t>
      </w:r>
    </w:p>
    <w:p w14:paraId="7FEEEDF9"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EEEDFA" w14:textId="77777777" w:rsidR="00080FC5" w:rsidRPr="00240DB1" w:rsidRDefault="00080FC5" w:rsidP="00546706">
      <w:pPr>
        <w:rPr>
          <w:rFonts w:cs="Arial"/>
        </w:rPr>
      </w:pPr>
      <w:r w:rsidRPr="00240DB1">
        <w:rPr>
          <w:rFonts w:cs="Arial"/>
        </w:rPr>
        <w:t xml:space="preserve">This publication, without </w:t>
      </w:r>
      <w:r w:rsidR="00C24EA8">
        <w:rPr>
          <w:rFonts w:cs="Arial"/>
        </w:rPr>
        <w:t xml:space="preserve">the </w:t>
      </w:r>
      <w:r w:rsidRPr="00240DB1">
        <w:rPr>
          <w:rFonts w:cs="Arial"/>
        </w:rPr>
        <w:t xml:space="preserve">prior permission of the European Space Agency and provided </w:t>
      </w:r>
      <w:r w:rsidR="00C24EA8">
        <w:rPr>
          <w:rFonts w:cs="Arial"/>
        </w:rPr>
        <w:t xml:space="preserve">that </w:t>
      </w:r>
      <w:r w:rsidRPr="00240DB1">
        <w:rPr>
          <w:rFonts w:cs="Arial"/>
        </w:rPr>
        <w:t>it is not used for a commercial purpose, may be:</w:t>
      </w:r>
    </w:p>
    <w:p w14:paraId="7FEEEDFB"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7FEEEDFC"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7FEEEDFD" w14:textId="77777777" w:rsidR="006C0DEB" w:rsidRPr="00240DB1" w:rsidRDefault="006C0DEB" w:rsidP="00546706">
      <w:pPr>
        <w:rPr>
          <w:rFonts w:cs="Arial"/>
        </w:rPr>
      </w:pPr>
      <w:r w:rsidRPr="00240DB1">
        <w:rPr>
          <w:rFonts w:cs="Arial"/>
        </w:rPr>
        <w:br w:type="page"/>
      </w:r>
    </w:p>
    <w:p w14:paraId="7FEEEDFE" w14:textId="77777777" w:rsidR="00B22DBF" w:rsidRPr="00240DB1" w:rsidRDefault="00B22DBF" w:rsidP="00546706">
      <w:pPr>
        <w:pStyle w:val="Title"/>
        <w:rPr>
          <w:rFonts w:cs="Arial"/>
        </w:rPr>
      </w:pPr>
      <w:r w:rsidRPr="00240DB1">
        <w:rPr>
          <w:rFonts w:cs="Arial"/>
        </w:rPr>
        <w:lastRenderedPageBreak/>
        <w:t>DOCUMENTATION CHANGE NOTICE</w:t>
      </w:r>
    </w:p>
    <w:p w14:paraId="7FEEEDFF"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FEEEE02" w14:textId="77777777" w:rsidTr="00257BA4">
        <w:trPr>
          <w:trHeight w:val="365"/>
        </w:trPr>
        <w:tc>
          <w:tcPr>
            <w:tcW w:w="1778" w:type="dxa"/>
            <w:shd w:val="clear" w:color="auto" w:fill="auto"/>
          </w:tcPr>
          <w:p w14:paraId="7FEEEE00" w14:textId="77777777" w:rsidR="00B22DBF" w:rsidRPr="00240DB1" w:rsidRDefault="00B22DBF" w:rsidP="00257BA4">
            <w:pPr>
              <w:pStyle w:val="Bodyjustified"/>
              <w:jc w:val="left"/>
            </w:pPr>
            <w:r w:rsidRPr="00240DB1">
              <w:t>DCR No.</w:t>
            </w:r>
          </w:p>
        </w:tc>
        <w:tc>
          <w:tcPr>
            <w:tcW w:w="7152" w:type="dxa"/>
            <w:shd w:val="clear" w:color="auto" w:fill="auto"/>
          </w:tcPr>
          <w:p w14:paraId="7FEEEE01" w14:textId="77777777" w:rsidR="00B22DBF" w:rsidRPr="00240DB1" w:rsidRDefault="00B22DBF" w:rsidP="00257BA4">
            <w:pPr>
              <w:pStyle w:val="Bodyjustified"/>
              <w:jc w:val="left"/>
            </w:pPr>
            <w:r w:rsidRPr="00240DB1">
              <w:t>CHANGE DESCRIPTION</w:t>
            </w:r>
          </w:p>
        </w:tc>
      </w:tr>
      <w:tr w:rsidR="00B22DBF" w:rsidRPr="00240DB1" w14:paraId="7FEEEE07" w14:textId="77777777" w:rsidTr="00257BA4">
        <w:trPr>
          <w:trHeight w:val="365"/>
        </w:trPr>
        <w:tc>
          <w:tcPr>
            <w:tcW w:w="1778" w:type="dxa"/>
            <w:shd w:val="clear" w:color="auto" w:fill="auto"/>
          </w:tcPr>
          <w:p w14:paraId="7FEEEE03" w14:textId="3E25B0A5" w:rsidR="00B22DBF" w:rsidRPr="00240DB1" w:rsidRDefault="00A50CCA" w:rsidP="00CD606F">
            <w:pPr>
              <w:pStyle w:val="Leftalign"/>
              <w:jc w:val="left"/>
            </w:pPr>
            <w:hyperlink r:id="rId15" w:history="1">
              <w:r w:rsidR="00CD606F" w:rsidRPr="00CD606F">
                <w:rPr>
                  <w:rStyle w:val="Hyperlink"/>
                  <w:highlight w:val="yellow"/>
                </w:rPr>
                <w:t>1279</w:t>
              </w:r>
            </w:hyperlink>
            <w:r w:rsidR="00CD606F" w:rsidRPr="00240DB1">
              <w:t xml:space="preserve"> </w:t>
            </w:r>
          </w:p>
        </w:tc>
        <w:tc>
          <w:tcPr>
            <w:tcW w:w="7152" w:type="dxa"/>
            <w:shd w:val="clear" w:color="auto" w:fill="auto"/>
          </w:tcPr>
          <w:p w14:paraId="7FEEEE05" w14:textId="360710C4" w:rsidR="00C24EA8" w:rsidRDefault="00C24EA8" w:rsidP="00257BA4">
            <w:pPr>
              <w:pStyle w:val="Leftalign"/>
              <w:jc w:val="left"/>
            </w:pPr>
            <w:r>
              <w:t>Specification upissued to incorporate changes per DCR.</w:t>
            </w:r>
          </w:p>
          <w:p w14:paraId="7FEEEE06" w14:textId="74794DFF" w:rsidR="00C24EA8" w:rsidRPr="00240DB1" w:rsidRDefault="00C24EA8" w:rsidP="00257BA4">
            <w:pPr>
              <w:pStyle w:val="Leftalign"/>
              <w:jc w:val="left"/>
            </w:pPr>
          </w:p>
        </w:tc>
      </w:tr>
    </w:tbl>
    <w:p w14:paraId="7FEEEE08" w14:textId="77777777" w:rsidR="00306ACC" w:rsidRPr="00240DB1" w:rsidRDefault="00B22DBF" w:rsidP="0037029A">
      <w:pPr>
        <w:ind w:left="0"/>
      </w:pPr>
      <w:r w:rsidRPr="00240DB1">
        <w:br w:type="page"/>
      </w:r>
    </w:p>
    <w:p w14:paraId="7FEEEE09" w14:textId="77777777" w:rsidR="007638F8" w:rsidRPr="00240DB1" w:rsidRDefault="007638F8" w:rsidP="006E2C32">
      <w:pPr>
        <w:pStyle w:val="Tableofcontents"/>
      </w:pPr>
      <w:r w:rsidRPr="00240DB1">
        <w:lastRenderedPageBreak/>
        <w:t>TABLE OF CONTENTS</w:t>
      </w:r>
    </w:p>
    <w:p w14:paraId="0C5F06F5" w14:textId="77777777" w:rsidR="00BC256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4171748" w:history="1">
        <w:r w:rsidR="00BC256F" w:rsidRPr="000A7F75">
          <w:rPr>
            <w:rStyle w:val="Hyperlink"/>
            <w:noProof/>
          </w:rPr>
          <w:t>1</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General</w:t>
        </w:r>
        <w:r w:rsidR="00BC256F">
          <w:rPr>
            <w:noProof/>
            <w:webHidden/>
          </w:rPr>
          <w:tab/>
        </w:r>
        <w:r w:rsidR="00BC256F">
          <w:rPr>
            <w:noProof/>
            <w:webHidden/>
          </w:rPr>
          <w:fldChar w:fldCharType="begin"/>
        </w:r>
        <w:r w:rsidR="00BC256F">
          <w:rPr>
            <w:noProof/>
            <w:webHidden/>
          </w:rPr>
          <w:instrText xml:space="preserve"> PAGEREF _Toc14171748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349A99FB"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49" w:history="1">
        <w:r w:rsidR="00BC256F" w:rsidRPr="000A7F75">
          <w:rPr>
            <w:rStyle w:val="Hyperlink"/>
            <w:noProof/>
          </w:rPr>
          <w:t>1.1</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SCOPE</w:t>
        </w:r>
        <w:r w:rsidR="00BC256F">
          <w:rPr>
            <w:noProof/>
            <w:webHidden/>
          </w:rPr>
          <w:tab/>
        </w:r>
        <w:r w:rsidR="00BC256F">
          <w:rPr>
            <w:noProof/>
            <w:webHidden/>
          </w:rPr>
          <w:fldChar w:fldCharType="begin"/>
        </w:r>
        <w:r w:rsidR="00BC256F">
          <w:rPr>
            <w:noProof/>
            <w:webHidden/>
          </w:rPr>
          <w:instrText xml:space="preserve"> PAGEREF _Toc14171749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2A11F5C5"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0" w:history="1">
        <w:r w:rsidR="00BC256F" w:rsidRPr="000A7F75">
          <w:rPr>
            <w:rStyle w:val="Hyperlink"/>
            <w:noProof/>
          </w:rPr>
          <w:t>1.2</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APPLICABLE DOCUMENTS</w:t>
        </w:r>
        <w:r w:rsidR="00BC256F">
          <w:rPr>
            <w:noProof/>
            <w:webHidden/>
          </w:rPr>
          <w:tab/>
        </w:r>
        <w:r w:rsidR="00BC256F">
          <w:rPr>
            <w:noProof/>
            <w:webHidden/>
          </w:rPr>
          <w:fldChar w:fldCharType="begin"/>
        </w:r>
        <w:r w:rsidR="00BC256F">
          <w:rPr>
            <w:noProof/>
            <w:webHidden/>
          </w:rPr>
          <w:instrText xml:space="preserve"> PAGEREF _Toc14171750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0E0E5A44"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1" w:history="1">
        <w:r w:rsidR="00BC256F" w:rsidRPr="000A7F75">
          <w:rPr>
            <w:rStyle w:val="Hyperlink"/>
            <w:noProof/>
          </w:rPr>
          <w:t>1.3</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TERMS, DEFINITIONS, ABBREVIATIONS, SYMBOLS AND UNITS</w:t>
        </w:r>
        <w:r w:rsidR="00BC256F">
          <w:rPr>
            <w:noProof/>
            <w:webHidden/>
          </w:rPr>
          <w:tab/>
        </w:r>
        <w:r w:rsidR="00BC256F">
          <w:rPr>
            <w:noProof/>
            <w:webHidden/>
          </w:rPr>
          <w:fldChar w:fldCharType="begin"/>
        </w:r>
        <w:r w:rsidR="00BC256F">
          <w:rPr>
            <w:noProof/>
            <w:webHidden/>
          </w:rPr>
          <w:instrText xml:space="preserve"> PAGEREF _Toc14171751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57A9920F"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2" w:history="1">
        <w:r w:rsidR="00BC256F" w:rsidRPr="000A7F75">
          <w:rPr>
            <w:rStyle w:val="Hyperlink"/>
            <w:noProof/>
          </w:rPr>
          <w:t>1.4</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THE ESCC COMPONENT NUMBER AND COMPONENT TYPE VARIANTS</w:t>
        </w:r>
        <w:r w:rsidR="00BC256F">
          <w:rPr>
            <w:noProof/>
            <w:webHidden/>
          </w:rPr>
          <w:tab/>
        </w:r>
        <w:r w:rsidR="00BC256F">
          <w:rPr>
            <w:noProof/>
            <w:webHidden/>
          </w:rPr>
          <w:fldChar w:fldCharType="begin"/>
        </w:r>
        <w:r w:rsidR="00BC256F">
          <w:rPr>
            <w:noProof/>
            <w:webHidden/>
          </w:rPr>
          <w:instrText xml:space="preserve"> PAGEREF _Toc14171752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1F551B7F"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53" w:history="1">
        <w:r w:rsidR="00BC256F" w:rsidRPr="000A7F75">
          <w:rPr>
            <w:rStyle w:val="Hyperlink"/>
            <w:noProof/>
          </w:rPr>
          <w:t>1.4.1</w:t>
        </w:r>
        <w:r w:rsidR="00BC256F">
          <w:rPr>
            <w:rFonts w:asciiTheme="minorHAnsi" w:eastAsiaTheme="minorEastAsia" w:hAnsiTheme="minorHAnsi" w:cstheme="minorBidi"/>
            <w:noProof/>
            <w:sz w:val="22"/>
            <w:szCs w:val="22"/>
            <w:lang w:eastAsia="en-GB"/>
          </w:rPr>
          <w:tab/>
        </w:r>
        <w:r w:rsidR="00BC256F" w:rsidRPr="000A7F75">
          <w:rPr>
            <w:rStyle w:val="Hyperlink"/>
            <w:noProof/>
          </w:rPr>
          <w:t>The ESCC Component Number</w:t>
        </w:r>
        <w:r w:rsidR="00BC256F">
          <w:rPr>
            <w:noProof/>
            <w:webHidden/>
          </w:rPr>
          <w:tab/>
        </w:r>
        <w:r w:rsidR="00BC256F">
          <w:rPr>
            <w:noProof/>
            <w:webHidden/>
          </w:rPr>
          <w:fldChar w:fldCharType="begin"/>
        </w:r>
        <w:r w:rsidR="00BC256F">
          <w:rPr>
            <w:noProof/>
            <w:webHidden/>
          </w:rPr>
          <w:instrText xml:space="preserve"> PAGEREF _Toc14171753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1F0CAD02"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54" w:history="1">
        <w:r w:rsidR="00BC256F" w:rsidRPr="000A7F75">
          <w:rPr>
            <w:rStyle w:val="Hyperlink"/>
            <w:noProof/>
          </w:rPr>
          <w:t>1.4.2</w:t>
        </w:r>
        <w:r w:rsidR="00BC256F">
          <w:rPr>
            <w:rFonts w:asciiTheme="minorHAnsi" w:eastAsiaTheme="minorEastAsia" w:hAnsiTheme="minorHAnsi" w:cstheme="minorBidi"/>
            <w:noProof/>
            <w:sz w:val="22"/>
            <w:szCs w:val="22"/>
            <w:lang w:eastAsia="en-GB"/>
          </w:rPr>
          <w:tab/>
        </w:r>
        <w:r w:rsidR="00BC256F" w:rsidRPr="000A7F75">
          <w:rPr>
            <w:rStyle w:val="Hyperlink"/>
            <w:noProof/>
          </w:rPr>
          <w:t>Component Type Variants and Range of Components</w:t>
        </w:r>
        <w:r w:rsidR="00BC256F">
          <w:rPr>
            <w:noProof/>
            <w:webHidden/>
          </w:rPr>
          <w:tab/>
        </w:r>
        <w:r w:rsidR="00BC256F">
          <w:rPr>
            <w:noProof/>
            <w:webHidden/>
          </w:rPr>
          <w:fldChar w:fldCharType="begin"/>
        </w:r>
        <w:r w:rsidR="00BC256F">
          <w:rPr>
            <w:noProof/>
            <w:webHidden/>
          </w:rPr>
          <w:instrText xml:space="preserve"> PAGEREF _Toc14171754 \h </w:instrText>
        </w:r>
        <w:r w:rsidR="00BC256F">
          <w:rPr>
            <w:noProof/>
            <w:webHidden/>
          </w:rPr>
        </w:r>
        <w:r w:rsidR="00BC256F">
          <w:rPr>
            <w:noProof/>
            <w:webHidden/>
          </w:rPr>
          <w:fldChar w:fldCharType="separate"/>
        </w:r>
        <w:r w:rsidR="00BC256F">
          <w:rPr>
            <w:noProof/>
            <w:webHidden/>
          </w:rPr>
          <w:t>5</w:t>
        </w:r>
        <w:r w:rsidR="00BC256F">
          <w:rPr>
            <w:noProof/>
            <w:webHidden/>
          </w:rPr>
          <w:fldChar w:fldCharType="end"/>
        </w:r>
      </w:hyperlink>
    </w:p>
    <w:p w14:paraId="4455DF59"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55" w:history="1">
        <w:r w:rsidR="00BC256F" w:rsidRPr="000A7F75">
          <w:rPr>
            <w:rStyle w:val="Hyperlink"/>
            <w:noProof/>
          </w:rPr>
          <w:t>1.4.3</w:t>
        </w:r>
        <w:r w:rsidR="00BC256F">
          <w:rPr>
            <w:rFonts w:asciiTheme="minorHAnsi" w:eastAsiaTheme="minorEastAsia" w:hAnsiTheme="minorHAnsi" w:cstheme="minorBidi"/>
            <w:noProof/>
            <w:sz w:val="22"/>
            <w:szCs w:val="22"/>
            <w:lang w:eastAsia="en-GB"/>
          </w:rPr>
          <w:tab/>
        </w:r>
        <w:r w:rsidR="00BC256F" w:rsidRPr="000A7F75">
          <w:rPr>
            <w:rStyle w:val="Hyperlink"/>
            <w:noProof/>
          </w:rPr>
          <w:t>Manufacturer Specific Heater Identification</w:t>
        </w:r>
        <w:r w:rsidR="00BC256F">
          <w:rPr>
            <w:noProof/>
            <w:webHidden/>
          </w:rPr>
          <w:tab/>
        </w:r>
        <w:r w:rsidR="00BC256F">
          <w:rPr>
            <w:noProof/>
            <w:webHidden/>
          </w:rPr>
          <w:fldChar w:fldCharType="begin"/>
        </w:r>
        <w:r w:rsidR="00BC256F">
          <w:rPr>
            <w:noProof/>
            <w:webHidden/>
          </w:rPr>
          <w:instrText xml:space="preserve"> PAGEREF _Toc14171755 \h </w:instrText>
        </w:r>
        <w:r w:rsidR="00BC256F">
          <w:rPr>
            <w:noProof/>
            <w:webHidden/>
          </w:rPr>
        </w:r>
        <w:r w:rsidR="00BC256F">
          <w:rPr>
            <w:noProof/>
            <w:webHidden/>
          </w:rPr>
          <w:fldChar w:fldCharType="separate"/>
        </w:r>
        <w:r w:rsidR="00BC256F">
          <w:rPr>
            <w:noProof/>
            <w:webHidden/>
          </w:rPr>
          <w:t>8</w:t>
        </w:r>
        <w:r w:rsidR="00BC256F">
          <w:rPr>
            <w:noProof/>
            <w:webHidden/>
          </w:rPr>
          <w:fldChar w:fldCharType="end"/>
        </w:r>
      </w:hyperlink>
    </w:p>
    <w:p w14:paraId="2D6626F6"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6" w:history="1">
        <w:r w:rsidR="00BC256F" w:rsidRPr="000A7F75">
          <w:rPr>
            <w:rStyle w:val="Hyperlink"/>
            <w:noProof/>
          </w:rPr>
          <w:t>1.5</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MAXIMUM RATINGS</w:t>
        </w:r>
        <w:r w:rsidR="00BC256F">
          <w:rPr>
            <w:noProof/>
            <w:webHidden/>
          </w:rPr>
          <w:tab/>
        </w:r>
        <w:r w:rsidR="00BC256F">
          <w:rPr>
            <w:noProof/>
            <w:webHidden/>
          </w:rPr>
          <w:fldChar w:fldCharType="begin"/>
        </w:r>
        <w:r w:rsidR="00BC256F">
          <w:rPr>
            <w:noProof/>
            <w:webHidden/>
          </w:rPr>
          <w:instrText xml:space="preserve"> PAGEREF _Toc14171756 \h </w:instrText>
        </w:r>
        <w:r w:rsidR="00BC256F">
          <w:rPr>
            <w:noProof/>
            <w:webHidden/>
          </w:rPr>
        </w:r>
        <w:r w:rsidR="00BC256F">
          <w:rPr>
            <w:noProof/>
            <w:webHidden/>
          </w:rPr>
          <w:fldChar w:fldCharType="separate"/>
        </w:r>
        <w:r w:rsidR="00BC256F">
          <w:rPr>
            <w:noProof/>
            <w:webHidden/>
          </w:rPr>
          <w:t>8</w:t>
        </w:r>
        <w:r w:rsidR="00BC256F">
          <w:rPr>
            <w:noProof/>
            <w:webHidden/>
          </w:rPr>
          <w:fldChar w:fldCharType="end"/>
        </w:r>
      </w:hyperlink>
    </w:p>
    <w:p w14:paraId="42F165BD"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7" w:history="1">
        <w:r w:rsidR="00BC256F" w:rsidRPr="000A7F75">
          <w:rPr>
            <w:rStyle w:val="Hyperlink"/>
            <w:noProof/>
          </w:rPr>
          <w:t>1.6</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PHYSICAL DIMENSIONS AND HEATER OUTLINE</w:t>
        </w:r>
        <w:r w:rsidR="00BC256F">
          <w:rPr>
            <w:noProof/>
            <w:webHidden/>
          </w:rPr>
          <w:tab/>
        </w:r>
        <w:r w:rsidR="00BC256F">
          <w:rPr>
            <w:noProof/>
            <w:webHidden/>
          </w:rPr>
          <w:fldChar w:fldCharType="begin"/>
        </w:r>
        <w:r w:rsidR="00BC256F">
          <w:rPr>
            <w:noProof/>
            <w:webHidden/>
          </w:rPr>
          <w:instrText xml:space="preserve"> PAGEREF _Toc14171757 \h </w:instrText>
        </w:r>
        <w:r w:rsidR="00BC256F">
          <w:rPr>
            <w:noProof/>
            <w:webHidden/>
          </w:rPr>
        </w:r>
        <w:r w:rsidR="00BC256F">
          <w:rPr>
            <w:noProof/>
            <w:webHidden/>
          </w:rPr>
          <w:fldChar w:fldCharType="separate"/>
        </w:r>
        <w:r w:rsidR="00BC256F">
          <w:rPr>
            <w:noProof/>
            <w:webHidden/>
          </w:rPr>
          <w:t>9</w:t>
        </w:r>
        <w:r w:rsidR="00BC256F">
          <w:rPr>
            <w:noProof/>
            <w:webHidden/>
          </w:rPr>
          <w:fldChar w:fldCharType="end"/>
        </w:r>
      </w:hyperlink>
    </w:p>
    <w:p w14:paraId="41D8CA3E"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58" w:history="1">
        <w:r w:rsidR="00BC256F" w:rsidRPr="000A7F75">
          <w:rPr>
            <w:rStyle w:val="Hyperlink"/>
            <w:noProof/>
          </w:rPr>
          <w:t>1.6.1</w:t>
        </w:r>
        <w:r w:rsidR="00BC256F">
          <w:rPr>
            <w:rFonts w:asciiTheme="minorHAnsi" w:eastAsiaTheme="minorEastAsia" w:hAnsiTheme="minorHAnsi" w:cstheme="minorBidi"/>
            <w:noProof/>
            <w:sz w:val="22"/>
            <w:szCs w:val="22"/>
            <w:lang w:eastAsia="en-GB"/>
          </w:rPr>
          <w:tab/>
        </w:r>
        <w:r w:rsidR="00BC256F" w:rsidRPr="000A7F75">
          <w:rPr>
            <w:rStyle w:val="Hyperlink"/>
            <w:noProof/>
          </w:rPr>
          <w:t>Heater Thickness</w:t>
        </w:r>
        <w:r w:rsidR="00BC256F">
          <w:rPr>
            <w:noProof/>
            <w:webHidden/>
          </w:rPr>
          <w:tab/>
        </w:r>
        <w:r w:rsidR="00BC256F">
          <w:rPr>
            <w:noProof/>
            <w:webHidden/>
          </w:rPr>
          <w:fldChar w:fldCharType="begin"/>
        </w:r>
        <w:r w:rsidR="00BC256F">
          <w:rPr>
            <w:noProof/>
            <w:webHidden/>
          </w:rPr>
          <w:instrText xml:space="preserve"> PAGEREF _Toc14171758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34D38A69"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59" w:history="1">
        <w:r w:rsidR="00BC256F" w:rsidRPr="000A7F75">
          <w:rPr>
            <w:rStyle w:val="Hyperlink"/>
            <w:noProof/>
          </w:rPr>
          <w:t>1.7</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MATERIALS AND FINISHES</w:t>
        </w:r>
        <w:r w:rsidR="00BC256F">
          <w:rPr>
            <w:noProof/>
            <w:webHidden/>
          </w:rPr>
          <w:tab/>
        </w:r>
        <w:r w:rsidR="00BC256F">
          <w:rPr>
            <w:noProof/>
            <w:webHidden/>
          </w:rPr>
          <w:fldChar w:fldCharType="begin"/>
        </w:r>
        <w:r w:rsidR="00BC256F">
          <w:rPr>
            <w:noProof/>
            <w:webHidden/>
          </w:rPr>
          <w:instrText xml:space="preserve"> PAGEREF _Toc14171759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3271A879"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60" w:history="1">
        <w:r w:rsidR="00BC256F" w:rsidRPr="000A7F75">
          <w:rPr>
            <w:rStyle w:val="Hyperlink"/>
            <w:noProof/>
          </w:rPr>
          <w:t>1.7.1</w:t>
        </w:r>
        <w:r w:rsidR="00BC256F">
          <w:rPr>
            <w:rFonts w:asciiTheme="minorHAnsi" w:eastAsiaTheme="minorEastAsia" w:hAnsiTheme="minorHAnsi" w:cstheme="minorBidi"/>
            <w:noProof/>
            <w:sz w:val="22"/>
            <w:szCs w:val="22"/>
            <w:lang w:eastAsia="en-GB"/>
          </w:rPr>
          <w:tab/>
        </w:r>
        <w:r w:rsidR="00BC256F" w:rsidRPr="000A7F75">
          <w:rPr>
            <w:rStyle w:val="Hyperlink"/>
            <w:noProof/>
          </w:rPr>
          <w:t>Heater Resistive Element</w:t>
        </w:r>
        <w:r w:rsidR="00BC256F">
          <w:rPr>
            <w:noProof/>
            <w:webHidden/>
          </w:rPr>
          <w:tab/>
        </w:r>
        <w:r w:rsidR="00BC256F">
          <w:rPr>
            <w:noProof/>
            <w:webHidden/>
          </w:rPr>
          <w:fldChar w:fldCharType="begin"/>
        </w:r>
        <w:r w:rsidR="00BC256F">
          <w:rPr>
            <w:noProof/>
            <w:webHidden/>
          </w:rPr>
          <w:instrText xml:space="preserve"> PAGEREF _Toc14171760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4D590AFD"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61" w:history="1">
        <w:r w:rsidR="00BC256F" w:rsidRPr="000A7F75">
          <w:rPr>
            <w:rStyle w:val="Hyperlink"/>
            <w:noProof/>
          </w:rPr>
          <w:t>1.7.2</w:t>
        </w:r>
        <w:r w:rsidR="00BC256F">
          <w:rPr>
            <w:rFonts w:asciiTheme="minorHAnsi" w:eastAsiaTheme="minorEastAsia" w:hAnsiTheme="minorHAnsi" w:cstheme="minorBidi"/>
            <w:noProof/>
            <w:sz w:val="22"/>
            <w:szCs w:val="22"/>
            <w:lang w:eastAsia="en-GB"/>
          </w:rPr>
          <w:tab/>
        </w:r>
        <w:r w:rsidR="00BC256F" w:rsidRPr="000A7F75">
          <w:rPr>
            <w:rStyle w:val="Hyperlink"/>
            <w:noProof/>
          </w:rPr>
          <w:t>Strip Heater Bridging Tabs</w:t>
        </w:r>
        <w:r w:rsidR="00BC256F">
          <w:rPr>
            <w:noProof/>
            <w:webHidden/>
          </w:rPr>
          <w:tab/>
        </w:r>
        <w:r w:rsidR="00BC256F">
          <w:rPr>
            <w:noProof/>
            <w:webHidden/>
          </w:rPr>
          <w:fldChar w:fldCharType="begin"/>
        </w:r>
        <w:r w:rsidR="00BC256F">
          <w:rPr>
            <w:noProof/>
            <w:webHidden/>
          </w:rPr>
          <w:instrText xml:space="preserve"> PAGEREF _Toc14171761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6C076E5D"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62" w:history="1">
        <w:r w:rsidR="00BC256F" w:rsidRPr="000A7F75">
          <w:rPr>
            <w:rStyle w:val="Hyperlink"/>
            <w:noProof/>
          </w:rPr>
          <w:t>1.7.3</w:t>
        </w:r>
        <w:r w:rsidR="00BC256F">
          <w:rPr>
            <w:rFonts w:asciiTheme="minorHAnsi" w:eastAsiaTheme="minorEastAsia" w:hAnsiTheme="minorHAnsi" w:cstheme="minorBidi"/>
            <w:noProof/>
            <w:sz w:val="22"/>
            <w:szCs w:val="22"/>
            <w:lang w:eastAsia="en-GB"/>
          </w:rPr>
          <w:tab/>
        </w:r>
        <w:r w:rsidR="00BC256F" w:rsidRPr="000A7F75">
          <w:rPr>
            <w:rStyle w:val="Hyperlink"/>
            <w:noProof/>
          </w:rPr>
          <w:t>Protective Coating</w:t>
        </w:r>
        <w:r w:rsidR="00BC256F">
          <w:rPr>
            <w:noProof/>
            <w:webHidden/>
          </w:rPr>
          <w:tab/>
        </w:r>
        <w:r w:rsidR="00BC256F">
          <w:rPr>
            <w:noProof/>
            <w:webHidden/>
          </w:rPr>
          <w:fldChar w:fldCharType="begin"/>
        </w:r>
        <w:r w:rsidR="00BC256F">
          <w:rPr>
            <w:noProof/>
            <w:webHidden/>
          </w:rPr>
          <w:instrText xml:space="preserve"> PAGEREF _Toc14171762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7421D98C"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63" w:history="1">
        <w:r w:rsidR="00BC256F" w:rsidRPr="000A7F75">
          <w:rPr>
            <w:rStyle w:val="Hyperlink"/>
            <w:noProof/>
          </w:rPr>
          <w:t>1.7.4</w:t>
        </w:r>
        <w:r w:rsidR="00BC256F">
          <w:rPr>
            <w:rFonts w:asciiTheme="minorHAnsi" w:eastAsiaTheme="minorEastAsia" w:hAnsiTheme="minorHAnsi" w:cstheme="minorBidi"/>
            <w:noProof/>
            <w:sz w:val="22"/>
            <w:szCs w:val="22"/>
            <w:lang w:eastAsia="en-GB"/>
          </w:rPr>
          <w:tab/>
        </w:r>
        <w:r w:rsidR="00BC256F" w:rsidRPr="000A7F75">
          <w:rPr>
            <w:rStyle w:val="Hyperlink"/>
            <w:noProof/>
          </w:rPr>
          <w:t xml:space="preserve">Terminal Leads, </w:t>
        </w:r>
        <w:r w:rsidR="00BC256F" w:rsidRPr="000A7F75">
          <w:rPr>
            <w:rStyle w:val="Hyperlink"/>
            <w:noProof/>
            <w:highlight w:val="yellow"/>
          </w:rPr>
          <w:t>and Connecting Wires for Module Heaters</w:t>
        </w:r>
        <w:r w:rsidR="00BC256F">
          <w:rPr>
            <w:noProof/>
            <w:webHidden/>
          </w:rPr>
          <w:tab/>
        </w:r>
        <w:r w:rsidR="00BC256F">
          <w:rPr>
            <w:noProof/>
            <w:webHidden/>
          </w:rPr>
          <w:fldChar w:fldCharType="begin"/>
        </w:r>
        <w:r w:rsidR="00BC256F">
          <w:rPr>
            <w:noProof/>
            <w:webHidden/>
          </w:rPr>
          <w:instrText xml:space="preserve"> PAGEREF _Toc14171763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51A3C220" w14:textId="77777777" w:rsidR="00BC256F" w:rsidRDefault="00A50CCA">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4171764" w:history="1">
        <w:r w:rsidR="00BC256F" w:rsidRPr="000A7F75">
          <w:rPr>
            <w:rStyle w:val="Hyperlink"/>
            <w:noProof/>
          </w:rPr>
          <w:t>2</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REQUIREMENTS</w:t>
        </w:r>
        <w:r w:rsidR="00BC256F">
          <w:rPr>
            <w:noProof/>
            <w:webHidden/>
          </w:rPr>
          <w:tab/>
        </w:r>
        <w:r w:rsidR="00BC256F">
          <w:rPr>
            <w:noProof/>
            <w:webHidden/>
          </w:rPr>
          <w:fldChar w:fldCharType="begin"/>
        </w:r>
        <w:r w:rsidR="00BC256F">
          <w:rPr>
            <w:noProof/>
            <w:webHidden/>
          </w:rPr>
          <w:instrText xml:space="preserve"> PAGEREF _Toc14171764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125B1F9E"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65" w:history="1">
        <w:r w:rsidR="00BC256F" w:rsidRPr="000A7F75">
          <w:rPr>
            <w:rStyle w:val="Hyperlink"/>
            <w:noProof/>
          </w:rPr>
          <w:t>2.1</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GENERAL</w:t>
        </w:r>
        <w:r w:rsidR="00BC256F">
          <w:rPr>
            <w:noProof/>
            <w:webHidden/>
          </w:rPr>
          <w:tab/>
        </w:r>
        <w:r w:rsidR="00BC256F">
          <w:rPr>
            <w:noProof/>
            <w:webHidden/>
          </w:rPr>
          <w:fldChar w:fldCharType="begin"/>
        </w:r>
        <w:r w:rsidR="00BC256F">
          <w:rPr>
            <w:noProof/>
            <w:webHidden/>
          </w:rPr>
          <w:instrText xml:space="preserve"> PAGEREF _Toc14171765 \h </w:instrText>
        </w:r>
        <w:r w:rsidR="00BC256F">
          <w:rPr>
            <w:noProof/>
            <w:webHidden/>
          </w:rPr>
        </w:r>
        <w:r w:rsidR="00BC256F">
          <w:rPr>
            <w:noProof/>
            <w:webHidden/>
          </w:rPr>
          <w:fldChar w:fldCharType="separate"/>
        </w:r>
        <w:r w:rsidR="00BC256F">
          <w:rPr>
            <w:noProof/>
            <w:webHidden/>
          </w:rPr>
          <w:t>11</w:t>
        </w:r>
        <w:r w:rsidR="00BC256F">
          <w:rPr>
            <w:noProof/>
            <w:webHidden/>
          </w:rPr>
          <w:fldChar w:fldCharType="end"/>
        </w:r>
      </w:hyperlink>
    </w:p>
    <w:p w14:paraId="4CD8A9A5"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66" w:history="1">
        <w:r w:rsidR="00BC256F" w:rsidRPr="000A7F75">
          <w:rPr>
            <w:rStyle w:val="Hyperlink"/>
            <w:noProof/>
          </w:rPr>
          <w:t>2.1.1</w:t>
        </w:r>
        <w:r w:rsidR="00BC256F">
          <w:rPr>
            <w:rFonts w:asciiTheme="minorHAnsi" w:eastAsiaTheme="minorEastAsia" w:hAnsiTheme="minorHAnsi" w:cstheme="minorBidi"/>
            <w:noProof/>
            <w:sz w:val="22"/>
            <w:szCs w:val="22"/>
            <w:lang w:eastAsia="en-GB"/>
          </w:rPr>
          <w:tab/>
        </w:r>
        <w:r w:rsidR="00BC256F" w:rsidRPr="000A7F75">
          <w:rPr>
            <w:rStyle w:val="Hyperlink"/>
            <w:noProof/>
          </w:rPr>
          <w:t>Deviations from the Generic Specification</w:t>
        </w:r>
        <w:r w:rsidR="00BC256F">
          <w:rPr>
            <w:noProof/>
            <w:webHidden/>
          </w:rPr>
          <w:tab/>
        </w:r>
        <w:r w:rsidR="00BC256F">
          <w:rPr>
            <w:noProof/>
            <w:webHidden/>
          </w:rPr>
          <w:fldChar w:fldCharType="begin"/>
        </w:r>
        <w:r w:rsidR="00BC256F">
          <w:rPr>
            <w:noProof/>
            <w:webHidden/>
          </w:rPr>
          <w:instrText xml:space="preserve"> PAGEREF _Toc14171766 \h </w:instrText>
        </w:r>
        <w:r w:rsidR="00BC256F">
          <w:rPr>
            <w:noProof/>
            <w:webHidden/>
          </w:rPr>
        </w:r>
        <w:r w:rsidR="00BC256F">
          <w:rPr>
            <w:noProof/>
            <w:webHidden/>
          </w:rPr>
          <w:fldChar w:fldCharType="separate"/>
        </w:r>
        <w:r w:rsidR="00BC256F">
          <w:rPr>
            <w:noProof/>
            <w:webHidden/>
          </w:rPr>
          <w:t>12</w:t>
        </w:r>
        <w:r w:rsidR="00BC256F">
          <w:rPr>
            <w:noProof/>
            <w:webHidden/>
          </w:rPr>
          <w:fldChar w:fldCharType="end"/>
        </w:r>
      </w:hyperlink>
    </w:p>
    <w:p w14:paraId="2EF0F017" w14:textId="77777777" w:rsidR="00BC256F" w:rsidRDefault="00A50CCA">
      <w:pPr>
        <w:pStyle w:val="TOC4"/>
        <w:tabs>
          <w:tab w:val="left" w:pos="1080"/>
          <w:tab w:val="right" w:pos="10147"/>
        </w:tabs>
        <w:rPr>
          <w:rFonts w:asciiTheme="minorHAnsi" w:eastAsiaTheme="minorEastAsia" w:hAnsiTheme="minorHAnsi" w:cstheme="minorBidi"/>
          <w:noProof/>
          <w:sz w:val="22"/>
          <w:szCs w:val="22"/>
          <w:lang w:eastAsia="en-GB"/>
        </w:rPr>
      </w:pPr>
      <w:hyperlink w:anchor="_Toc14171767" w:history="1">
        <w:r w:rsidR="00BC256F" w:rsidRPr="000A7F75">
          <w:rPr>
            <w:rStyle w:val="Hyperlink"/>
            <w:noProof/>
          </w:rPr>
          <w:t>2.1.1.1</w:t>
        </w:r>
        <w:r w:rsidR="00BC256F">
          <w:rPr>
            <w:rFonts w:asciiTheme="minorHAnsi" w:eastAsiaTheme="minorEastAsia" w:hAnsiTheme="minorHAnsi" w:cstheme="minorBidi"/>
            <w:noProof/>
            <w:sz w:val="22"/>
            <w:szCs w:val="22"/>
            <w:lang w:eastAsia="en-GB"/>
          </w:rPr>
          <w:tab/>
        </w:r>
        <w:r w:rsidR="00BC256F" w:rsidRPr="000A7F75">
          <w:rPr>
            <w:rStyle w:val="Hyperlink"/>
            <w:noProof/>
          </w:rPr>
          <w:t>Deviations from Screening Tests - Chart F3</w:t>
        </w:r>
        <w:r w:rsidR="00BC256F">
          <w:rPr>
            <w:noProof/>
            <w:webHidden/>
          </w:rPr>
          <w:tab/>
        </w:r>
        <w:r w:rsidR="00BC256F">
          <w:rPr>
            <w:noProof/>
            <w:webHidden/>
          </w:rPr>
          <w:fldChar w:fldCharType="begin"/>
        </w:r>
        <w:r w:rsidR="00BC256F">
          <w:rPr>
            <w:noProof/>
            <w:webHidden/>
          </w:rPr>
          <w:instrText xml:space="preserve"> PAGEREF _Toc14171767 \h </w:instrText>
        </w:r>
        <w:r w:rsidR="00BC256F">
          <w:rPr>
            <w:noProof/>
            <w:webHidden/>
          </w:rPr>
        </w:r>
        <w:r w:rsidR="00BC256F">
          <w:rPr>
            <w:noProof/>
            <w:webHidden/>
          </w:rPr>
          <w:fldChar w:fldCharType="separate"/>
        </w:r>
        <w:r w:rsidR="00BC256F">
          <w:rPr>
            <w:noProof/>
            <w:webHidden/>
          </w:rPr>
          <w:t>12</w:t>
        </w:r>
        <w:r w:rsidR="00BC256F">
          <w:rPr>
            <w:noProof/>
            <w:webHidden/>
          </w:rPr>
          <w:fldChar w:fldCharType="end"/>
        </w:r>
      </w:hyperlink>
    </w:p>
    <w:p w14:paraId="6C377154"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68" w:history="1">
        <w:r w:rsidR="00BC256F" w:rsidRPr="000A7F75">
          <w:rPr>
            <w:rStyle w:val="Hyperlink"/>
            <w:noProof/>
          </w:rPr>
          <w:t>2.2</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MARKING</w:t>
        </w:r>
        <w:r w:rsidR="00BC256F">
          <w:rPr>
            <w:noProof/>
            <w:webHidden/>
          </w:rPr>
          <w:tab/>
        </w:r>
        <w:r w:rsidR="00BC256F">
          <w:rPr>
            <w:noProof/>
            <w:webHidden/>
          </w:rPr>
          <w:fldChar w:fldCharType="begin"/>
        </w:r>
        <w:r w:rsidR="00BC256F">
          <w:rPr>
            <w:noProof/>
            <w:webHidden/>
          </w:rPr>
          <w:instrText xml:space="preserve"> PAGEREF _Toc14171768 \h </w:instrText>
        </w:r>
        <w:r w:rsidR="00BC256F">
          <w:rPr>
            <w:noProof/>
            <w:webHidden/>
          </w:rPr>
        </w:r>
        <w:r w:rsidR="00BC256F">
          <w:rPr>
            <w:noProof/>
            <w:webHidden/>
          </w:rPr>
          <w:fldChar w:fldCharType="separate"/>
        </w:r>
        <w:r w:rsidR="00BC256F">
          <w:rPr>
            <w:noProof/>
            <w:webHidden/>
          </w:rPr>
          <w:t>12</w:t>
        </w:r>
        <w:r w:rsidR="00BC256F">
          <w:rPr>
            <w:noProof/>
            <w:webHidden/>
          </w:rPr>
          <w:fldChar w:fldCharType="end"/>
        </w:r>
      </w:hyperlink>
    </w:p>
    <w:p w14:paraId="26038E97"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69" w:history="1">
        <w:r w:rsidR="00BC256F" w:rsidRPr="000A7F75">
          <w:rPr>
            <w:rStyle w:val="Hyperlink"/>
            <w:noProof/>
          </w:rPr>
          <w:t>2.3</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ROBUSTNESS OF TERMINATIONS</w:t>
        </w:r>
        <w:r w:rsidR="00BC256F">
          <w:rPr>
            <w:noProof/>
            <w:webHidden/>
          </w:rPr>
          <w:tab/>
        </w:r>
        <w:r w:rsidR="00BC256F">
          <w:rPr>
            <w:noProof/>
            <w:webHidden/>
          </w:rPr>
          <w:fldChar w:fldCharType="begin"/>
        </w:r>
        <w:r w:rsidR="00BC256F">
          <w:rPr>
            <w:noProof/>
            <w:webHidden/>
          </w:rPr>
          <w:instrText xml:space="preserve"> PAGEREF _Toc14171769 \h </w:instrText>
        </w:r>
        <w:r w:rsidR="00BC256F">
          <w:rPr>
            <w:noProof/>
            <w:webHidden/>
          </w:rPr>
        </w:r>
        <w:r w:rsidR="00BC256F">
          <w:rPr>
            <w:noProof/>
            <w:webHidden/>
          </w:rPr>
          <w:fldChar w:fldCharType="separate"/>
        </w:r>
        <w:r w:rsidR="00BC256F">
          <w:rPr>
            <w:noProof/>
            <w:webHidden/>
          </w:rPr>
          <w:t>12</w:t>
        </w:r>
        <w:r w:rsidR="00BC256F">
          <w:rPr>
            <w:noProof/>
            <w:webHidden/>
          </w:rPr>
          <w:fldChar w:fldCharType="end"/>
        </w:r>
      </w:hyperlink>
    </w:p>
    <w:p w14:paraId="7182000F"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70" w:history="1">
        <w:r w:rsidR="00BC256F" w:rsidRPr="000A7F75">
          <w:rPr>
            <w:rStyle w:val="Hyperlink"/>
            <w:noProof/>
          </w:rPr>
          <w:t>2.4</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ELECTRICAL MEASUREMENTS AT ROOM, HIGH AND LOW TEMPERATURES</w:t>
        </w:r>
        <w:r w:rsidR="00BC256F">
          <w:rPr>
            <w:noProof/>
            <w:webHidden/>
          </w:rPr>
          <w:tab/>
        </w:r>
        <w:r w:rsidR="00BC256F">
          <w:rPr>
            <w:noProof/>
            <w:webHidden/>
          </w:rPr>
          <w:fldChar w:fldCharType="begin"/>
        </w:r>
        <w:r w:rsidR="00BC256F">
          <w:rPr>
            <w:noProof/>
            <w:webHidden/>
          </w:rPr>
          <w:instrText xml:space="preserve"> PAGEREF _Toc14171770 \h </w:instrText>
        </w:r>
        <w:r w:rsidR="00BC256F">
          <w:rPr>
            <w:noProof/>
            <w:webHidden/>
          </w:rPr>
        </w:r>
        <w:r w:rsidR="00BC256F">
          <w:rPr>
            <w:noProof/>
            <w:webHidden/>
          </w:rPr>
          <w:fldChar w:fldCharType="separate"/>
        </w:r>
        <w:r w:rsidR="00BC256F">
          <w:rPr>
            <w:noProof/>
            <w:webHidden/>
          </w:rPr>
          <w:t>13</w:t>
        </w:r>
        <w:r w:rsidR="00BC256F">
          <w:rPr>
            <w:noProof/>
            <w:webHidden/>
          </w:rPr>
          <w:fldChar w:fldCharType="end"/>
        </w:r>
      </w:hyperlink>
    </w:p>
    <w:p w14:paraId="23492B0C"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71" w:history="1">
        <w:r w:rsidR="00BC256F" w:rsidRPr="000A7F75">
          <w:rPr>
            <w:rStyle w:val="Hyperlink"/>
            <w:noProof/>
          </w:rPr>
          <w:t>2.4.1</w:t>
        </w:r>
        <w:r w:rsidR="00BC256F">
          <w:rPr>
            <w:rFonts w:asciiTheme="minorHAnsi" w:eastAsiaTheme="minorEastAsia" w:hAnsiTheme="minorHAnsi" w:cstheme="minorBidi"/>
            <w:noProof/>
            <w:sz w:val="22"/>
            <w:szCs w:val="22"/>
            <w:lang w:eastAsia="en-GB"/>
          </w:rPr>
          <w:tab/>
        </w:r>
        <w:r w:rsidR="00BC256F" w:rsidRPr="000A7F75">
          <w:rPr>
            <w:rStyle w:val="Hyperlink"/>
            <w:noProof/>
          </w:rPr>
          <w:t>Room Temperature Electrical Measurements</w:t>
        </w:r>
        <w:r w:rsidR="00BC256F">
          <w:rPr>
            <w:noProof/>
            <w:webHidden/>
          </w:rPr>
          <w:tab/>
        </w:r>
        <w:r w:rsidR="00BC256F">
          <w:rPr>
            <w:noProof/>
            <w:webHidden/>
          </w:rPr>
          <w:fldChar w:fldCharType="begin"/>
        </w:r>
        <w:r w:rsidR="00BC256F">
          <w:rPr>
            <w:noProof/>
            <w:webHidden/>
          </w:rPr>
          <w:instrText xml:space="preserve"> PAGEREF _Toc14171771 \h </w:instrText>
        </w:r>
        <w:r w:rsidR="00BC256F">
          <w:rPr>
            <w:noProof/>
            <w:webHidden/>
          </w:rPr>
        </w:r>
        <w:r w:rsidR="00BC256F">
          <w:rPr>
            <w:noProof/>
            <w:webHidden/>
          </w:rPr>
          <w:fldChar w:fldCharType="separate"/>
        </w:r>
        <w:r w:rsidR="00BC256F">
          <w:rPr>
            <w:noProof/>
            <w:webHidden/>
          </w:rPr>
          <w:t>13</w:t>
        </w:r>
        <w:r w:rsidR="00BC256F">
          <w:rPr>
            <w:noProof/>
            <w:webHidden/>
          </w:rPr>
          <w:fldChar w:fldCharType="end"/>
        </w:r>
      </w:hyperlink>
    </w:p>
    <w:p w14:paraId="49053EE7" w14:textId="77777777" w:rsidR="00BC256F" w:rsidRDefault="00A50CCA">
      <w:pPr>
        <w:pStyle w:val="TOC3"/>
        <w:tabs>
          <w:tab w:val="left" w:pos="1080"/>
          <w:tab w:val="right" w:pos="10147"/>
        </w:tabs>
        <w:rPr>
          <w:rFonts w:asciiTheme="minorHAnsi" w:eastAsiaTheme="minorEastAsia" w:hAnsiTheme="minorHAnsi" w:cstheme="minorBidi"/>
          <w:noProof/>
          <w:sz w:val="22"/>
          <w:szCs w:val="22"/>
          <w:lang w:eastAsia="en-GB"/>
        </w:rPr>
      </w:pPr>
      <w:hyperlink w:anchor="_Toc14171772" w:history="1">
        <w:r w:rsidR="00BC256F" w:rsidRPr="000A7F75">
          <w:rPr>
            <w:rStyle w:val="Hyperlink"/>
            <w:noProof/>
          </w:rPr>
          <w:t>2.4.2</w:t>
        </w:r>
        <w:r w:rsidR="00BC256F">
          <w:rPr>
            <w:rFonts w:asciiTheme="minorHAnsi" w:eastAsiaTheme="minorEastAsia" w:hAnsiTheme="minorHAnsi" w:cstheme="minorBidi"/>
            <w:noProof/>
            <w:sz w:val="22"/>
            <w:szCs w:val="22"/>
            <w:lang w:eastAsia="en-GB"/>
          </w:rPr>
          <w:tab/>
        </w:r>
        <w:r w:rsidR="00BC256F" w:rsidRPr="000A7F75">
          <w:rPr>
            <w:rStyle w:val="Hyperlink"/>
            <w:noProof/>
          </w:rPr>
          <w:t>High and Low Temperatures Electrical Measurements</w:t>
        </w:r>
        <w:r w:rsidR="00BC256F">
          <w:rPr>
            <w:noProof/>
            <w:webHidden/>
          </w:rPr>
          <w:tab/>
        </w:r>
        <w:r w:rsidR="00BC256F">
          <w:rPr>
            <w:noProof/>
            <w:webHidden/>
          </w:rPr>
          <w:fldChar w:fldCharType="begin"/>
        </w:r>
        <w:r w:rsidR="00BC256F">
          <w:rPr>
            <w:noProof/>
            <w:webHidden/>
          </w:rPr>
          <w:instrText xml:space="preserve"> PAGEREF _Toc14171772 \h </w:instrText>
        </w:r>
        <w:r w:rsidR="00BC256F">
          <w:rPr>
            <w:noProof/>
            <w:webHidden/>
          </w:rPr>
        </w:r>
        <w:r w:rsidR="00BC256F">
          <w:rPr>
            <w:noProof/>
            <w:webHidden/>
          </w:rPr>
          <w:fldChar w:fldCharType="separate"/>
        </w:r>
        <w:r w:rsidR="00BC256F">
          <w:rPr>
            <w:noProof/>
            <w:webHidden/>
          </w:rPr>
          <w:t>13</w:t>
        </w:r>
        <w:r w:rsidR="00BC256F">
          <w:rPr>
            <w:noProof/>
            <w:webHidden/>
          </w:rPr>
          <w:fldChar w:fldCharType="end"/>
        </w:r>
      </w:hyperlink>
    </w:p>
    <w:p w14:paraId="694B120F"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73" w:history="1">
        <w:r w:rsidR="00BC256F" w:rsidRPr="000A7F75">
          <w:rPr>
            <w:rStyle w:val="Hyperlink"/>
            <w:noProof/>
          </w:rPr>
          <w:t>2.5</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INTERMEDIATE AND END-POINT ELECTRICAL MEASUREMENTS</w:t>
        </w:r>
        <w:r w:rsidR="00BC256F">
          <w:rPr>
            <w:noProof/>
            <w:webHidden/>
          </w:rPr>
          <w:tab/>
        </w:r>
        <w:r w:rsidR="00BC256F">
          <w:rPr>
            <w:noProof/>
            <w:webHidden/>
          </w:rPr>
          <w:fldChar w:fldCharType="begin"/>
        </w:r>
        <w:r w:rsidR="00BC256F">
          <w:rPr>
            <w:noProof/>
            <w:webHidden/>
          </w:rPr>
          <w:instrText xml:space="preserve"> PAGEREF _Toc14171773 \h </w:instrText>
        </w:r>
        <w:r w:rsidR="00BC256F">
          <w:rPr>
            <w:noProof/>
            <w:webHidden/>
          </w:rPr>
        </w:r>
        <w:r w:rsidR="00BC256F">
          <w:rPr>
            <w:noProof/>
            <w:webHidden/>
          </w:rPr>
          <w:fldChar w:fldCharType="separate"/>
        </w:r>
        <w:r w:rsidR="00BC256F">
          <w:rPr>
            <w:noProof/>
            <w:webHidden/>
          </w:rPr>
          <w:t>14</w:t>
        </w:r>
        <w:r w:rsidR="00BC256F">
          <w:rPr>
            <w:noProof/>
            <w:webHidden/>
          </w:rPr>
          <w:fldChar w:fldCharType="end"/>
        </w:r>
      </w:hyperlink>
    </w:p>
    <w:p w14:paraId="0000CA1B"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74" w:history="1">
        <w:r w:rsidR="00BC256F" w:rsidRPr="000A7F75">
          <w:rPr>
            <w:rStyle w:val="Hyperlink"/>
            <w:noProof/>
          </w:rPr>
          <w:t>2.6</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BURN-IN CONDITIONS</w:t>
        </w:r>
        <w:r w:rsidR="00BC256F">
          <w:rPr>
            <w:noProof/>
            <w:webHidden/>
          </w:rPr>
          <w:tab/>
        </w:r>
        <w:r w:rsidR="00BC256F">
          <w:rPr>
            <w:noProof/>
            <w:webHidden/>
          </w:rPr>
          <w:fldChar w:fldCharType="begin"/>
        </w:r>
        <w:r w:rsidR="00BC256F">
          <w:rPr>
            <w:noProof/>
            <w:webHidden/>
          </w:rPr>
          <w:instrText xml:space="preserve"> PAGEREF _Toc14171774 \h </w:instrText>
        </w:r>
        <w:r w:rsidR="00BC256F">
          <w:rPr>
            <w:noProof/>
            <w:webHidden/>
          </w:rPr>
        </w:r>
        <w:r w:rsidR="00BC256F">
          <w:rPr>
            <w:noProof/>
            <w:webHidden/>
          </w:rPr>
          <w:fldChar w:fldCharType="separate"/>
        </w:r>
        <w:r w:rsidR="00BC256F">
          <w:rPr>
            <w:noProof/>
            <w:webHidden/>
          </w:rPr>
          <w:t>15</w:t>
        </w:r>
        <w:r w:rsidR="00BC256F">
          <w:rPr>
            <w:noProof/>
            <w:webHidden/>
          </w:rPr>
          <w:fldChar w:fldCharType="end"/>
        </w:r>
      </w:hyperlink>
    </w:p>
    <w:p w14:paraId="39561C91"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75" w:history="1">
        <w:r w:rsidR="00BC256F" w:rsidRPr="000A7F75">
          <w:rPr>
            <w:rStyle w:val="Hyperlink"/>
            <w:noProof/>
          </w:rPr>
          <w:t>2.7</w:t>
        </w:r>
        <w:r w:rsidR="00BC256F">
          <w:rPr>
            <w:rFonts w:asciiTheme="minorHAnsi" w:eastAsiaTheme="minorEastAsia" w:hAnsiTheme="minorHAnsi" w:cstheme="minorBidi"/>
            <w:caps w:val="0"/>
            <w:noProof/>
            <w:sz w:val="22"/>
            <w:szCs w:val="22"/>
            <w:lang w:eastAsia="en-GB"/>
          </w:rPr>
          <w:tab/>
        </w:r>
        <w:r w:rsidR="00BC256F" w:rsidRPr="000A7F75">
          <w:rPr>
            <w:rStyle w:val="Hyperlink"/>
            <w:noProof/>
          </w:rPr>
          <w:t>OPERATING LIFE CONDITIONS</w:t>
        </w:r>
        <w:r w:rsidR="00BC256F">
          <w:rPr>
            <w:noProof/>
            <w:webHidden/>
          </w:rPr>
          <w:tab/>
        </w:r>
        <w:r w:rsidR="00BC256F">
          <w:rPr>
            <w:noProof/>
            <w:webHidden/>
          </w:rPr>
          <w:fldChar w:fldCharType="begin"/>
        </w:r>
        <w:r w:rsidR="00BC256F">
          <w:rPr>
            <w:noProof/>
            <w:webHidden/>
          </w:rPr>
          <w:instrText xml:space="preserve"> PAGEREF _Toc14171775 \h </w:instrText>
        </w:r>
        <w:r w:rsidR="00BC256F">
          <w:rPr>
            <w:noProof/>
            <w:webHidden/>
          </w:rPr>
        </w:r>
        <w:r w:rsidR="00BC256F">
          <w:rPr>
            <w:noProof/>
            <w:webHidden/>
          </w:rPr>
          <w:fldChar w:fldCharType="separate"/>
        </w:r>
        <w:r w:rsidR="00BC256F">
          <w:rPr>
            <w:noProof/>
            <w:webHidden/>
          </w:rPr>
          <w:t>15</w:t>
        </w:r>
        <w:r w:rsidR="00BC256F">
          <w:rPr>
            <w:noProof/>
            <w:webHidden/>
          </w:rPr>
          <w:fldChar w:fldCharType="end"/>
        </w:r>
      </w:hyperlink>
    </w:p>
    <w:p w14:paraId="3792A757" w14:textId="77777777" w:rsidR="00BC256F" w:rsidRDefault="00A50CCA">
      <w:pPr>
        <w:pStyle w:val="TOC2"/>
        <w:rPr>
          <w:rFonts w:asciiTheme="minorHAnsi" w:eastAsiaTheme="minorEastAsia" w:hAnsiTheme="minorHAnsi" w:cstheme="minorBidi"/>
          <w:caps w:val="0"/>
          <w:noProof/>
          <w:sz w:val="22"/>
          <w:szCs w:val="22"/>
          <w:lang w:eastAsia="en-GB"/>
        </w:rPr>
      </w:pPr>
      <w:hyperlink w:anchor="_Toc14171776" w:history="1">
        <w:r w:rsidR="00BC256F" w:rsidRPr="000A7F75">
          <w:rPr>
            <w:rStyle w:val="Hyperlink"/>
            <w:noProof/>
          </w:rPr>
          <w:t>APPENDIX A</w:t>
        </w:r>
        <w:r w:rsidR="00BC256F">
          <w:rPr>
            <w:noProof/>
            <w:webHidden/>
          </w:rPr>
          <w:tab/>
        </w:r>
        <w:r w:rsidR="00BC256F">
          <w:rPr>
            <w:noProof/>
            <w:webHidden/>
          </w:rPr>
          <w:fldChar w:fldCharType="begin"/>
        </w:r>
        <w:r w:rsidR="00BC256F">
          <w:rPr>
            <w:noProof/>
            <w:webHidden/>
          </w:rPr>
          <w:instrText xml:space="preserve"> PAGEREF _Toc14171776 \h </w:instrText>
        </w:r>
        <w:r w:rsidR="00BC256F">
          <w:rPr>
            <w:noProof/>
            <w:webHidden/>
          </w:rPr>
        </w:r>
        <w:r w:rsidR="00BC256F">
          <w:rPr>
            <w:noProof/>
            <w:webHidden/>
          </w:rPr>
          <w:fldChar w:fldCharType="separate"/>
        </w:r>
        <w:r w:rsidR="00BC256F">
          <w:rPr>
            <w:noProof/>
            <w:webHidden/>
          </w:rPr>
          <w:t>16</w:t>
        </w:r>
        <w:r w:rsidR="00BC256F">
          <w:rPr>
            <w:noProof/>
            <w:webHidden/>
          </w:rPr>
          <w:fldChar w:fldCharType="end"/>
        </w:r>
      </w:hyperlink>
    </w:p>
    <w:p w14:paraId="7FEEEE27" w14:textId="77777777" w:rsidR="007638F8" w:rsidRPr="00240DB1" w:rsidRDefault="006B573D" w:rsidP="00546706">
      <w:pPr>
        <w:rPr>
          <w:rFonts w:cs="Arial"/>
        </w:rPr>
      </w:pPr>
      <w:r w:rsidRPr="00240DB1">
        <w:rPr>
          <w:rFonts w:cs="Arial"/>
        </w:rPr>
        <w:fldChar w:fldCharType="end"/>
      </w:r>
    </w:p>
    <w:p w14:paraId="7FEEEE28" w14:textId="77777777" w:rsidR="00306ACC" w:rsidRPr="00240DB1" w:rsidRDefault="00306ACC" w:rsidP="007A41EF">
      <w:pPr>
        <w:ind w:left="0"/>
        <w:rPr>
          <w:rFonts w:cs="Arial"/>
        </w:rPr>
      </w:pPr>
      <w:r w:rsidRPr="00240DB1">
        <w:rPr>
          <w:rFonts w:cs="Arial"/>
        </w:rPr>
        <w:br w:type="page"/>
      </w:r>
    </w:p>
    <w:p w14:paraId="7FEEEE29" w14:textId="77777777" w:rsidR="00E75962" w:rsidRDefault="008E3946" w:rsidP="00E75962">
      <w:pPr>
        <w:pStyle w:val="Heading1"/>
      </w:pPr>
      <w:bookmarkStart w:id="1" w:name="_Toc14171748"/>
      <w:r w:rsidRPr="00240DB1">
        <w:lastRenderedPageBreak/>
        <w:t>General</w:t>
      </w:r>
      <w:bookmarkEnd w:id="1"/>
    </w:p>
    <w:p w14:paraId="7FEEEE2A" w14:textId="77777777" w:rsidR="00234268" w:rsidRDefault="00234268" w:rsidP="00234268">
      <w:pPr>
        <w:pStyle w:val="Heading2"/>
      </w:pPr>
      <w:bookmarkStart w:id="2" w:name="_Toc14171749"/>
      <w:r>
        <w:t>SCOPE</w:t>
      </w:r>
      <w:bookmarkEnd w:id="2"/>
    </w:p>
    <w:p w14:paraId="7FEEEE2B" w14:textId="77777777" w:rsidR="00234268" w:rsidRDefault="00234268" w:rsidP="00234268">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FEEEE2C" w14:textId="77777777" w:rsidR="00234268" w:rsidRDefault="00234268" w:rsidP="00234268">
      <w:pPr>
        <w:pStyle w:val="Heading2"/>
      </w:pPr>
      <w:r>
        <w:tab/>
      </w:r>
      <w:bookmarkStart w:id="3" w:name="_Toc14171750"/>
      <w:r>
        <w:t>APPLICABLE DOCUMENTS</w:t>
      </w:r>
      <w:bookmarkEnd w:id="3"/>
    </w:p>
    <w:p w14:paraId="7FEEEE2D" w14:textId="77777777" w:rsidR="00234268" w:rsidRDefault="00234268" w:rsidP="009D4B46">
      <w:pPr>
        <w:spacing w:after="120"/>
      </w:pPr>
      <w:r>
        <w:t>The following documents form part of this specification and shall be read in conjunction with it:</w:t>
      </w:r>
    </w:p>
    <w:p w14:paraId="7FEEEE2E" w14:textId="2733D245" w:rsidR="00234268" w:rsidRDefault="00234268" w:rsidP="009D4B46">
      <w:pPr>
        <w:pStyle w:val="alphabeticallist"/>
        <w:spacing w:after="60"/>
      </w:pPr>
      <w:r>
        <w:t xml:space="preserve">ESCC Generic Specification No. </w:t>
      </w:r>
      <w:hyperlink r:id="rId16" w:history="1">
        <w:r w:rsidRPr="008D5A7E">
          <w:rPr>
            <w:rStyle w:val="Hyperlink"/>
          </w:rPr>
          <w:t>4009</w:t>
        </w:r>
      </w:hyperlink>
      <w:r>
        <w:t>.</w:t>
      </w:r>
    </w:p>
    <w:p w14:paraId="7FEEEE2F" w14:textId="77777777" w:rsidR="00234268" w:rsidRDefault="00234268" w:rsidP="009D4B46">
      <w:pPr>
        <w:pStyle w:val="alphabeticallist"/>
        <w:spacing w:after="60"/>
      </w:pPr>
      <w:r>
        <w:t>MIL-P-46112: Military Specification for Polyimide Plastic Sheet and Strip.</w:t>
      </w:r>
    </w:p>
    <w:p w14:paraId="7FEEEE30" w14:textId="77777777" w:rsidR="00234268" w:rsidRDefault="00234268" w:rsidP="009D4B46">
      <w:pPr>
        <w:pStyle w:val="alphabeticallist"/>
        <w:spacing w:after="60"/>
      </w:pPr>
      <w:r>
        <w:t>ASTM-D5213:</w:t>
      </w:r>
      <w:r w:rsidR="00C24EA8">
        <w:t xml:space="preserve"> </w:t>
      </w:r>
      <w:r>
        <w:t>Standard</w:t>
      </w:r>
      <w:r w:rsidR="00C24EA8">
        <w:t xml:space="preserve"> </w:t>
      </w:r>
      <w:r>
        <w:t>Specification</w:t>
      </w:r>
      <w:r w:rsidR="00C24EA8">
        <w:t xml:space="preserve"> </w:t>
      </w:r>
      <w:r>
        <w:t>for</w:t>
      </w:r>
      <w:r w:rsidR="00C24EA8">
        <w:t xml:space="preserve"> </w:t>
      </w:r>
      <w:r>
        <w:t>Polymeric</w:t>
      </w:r>
      <w:r w:rsidR="00C24EA8">
        <w:t xml:space="preserve"> </w:t>
      </w:r>
      <w:r>
        <w:t>Resin</w:t>
      </w:r>
      <w:r w:rsidR="00C24EA8">
        <w:t xml:space="preserve"> </w:t>
      </w:r>
      <w:r>
        <w:t>Film</w:t>
      </w:r>
      <w:r w:rsidR="00C24EA8">
        <w:t xml:space="preserve"> </w:t>
      </w:r>
      <w:r>
        <w:t>for</w:t>
      </w:r>
      <w:r w:rsidR="00C24EA8">
        <w:t xml:space="preserve"> </w:t>
      </w:r>
      <w:r>
        <w:t>Electrical</w:t>
      </w:r>
      <w:r w:rsidR="00C24EA8">
        <w:t xml:space="preserve"> </w:t>
      </w:r>
      <w:r>
        <w:t>Insulation</w:t>
      </w:r>
      <w:r w:rsidR="00C24EA8">
        <w:t xml:space="preserve"> </w:t>
      </w:r>
      <w:r>
        <w:t>and Dielectric Applications.</w:t>
      </w:r>
    </w:p>
    <w:p w14:paraId="7FEEEE31" w14:textId="77777777" w:rsidR="00234268" w:rsidRDefault="00234268" w:rsidP="00234268">
      <w:pPr>
        <w:pStyle w:val="Heading2"/>
      </w:pPr>
      <w:bookmarkStart w:id="4" w:name="_Toc14171751"/>
      <w:r>
        <w:t>TERMS, DEFINITIONS, ABBREVIATIONS, SYMBOLS AND UNITS</w:t>
      </w:r>
      <w:bookmarkEnd w:id="4"/>
    </w:p>
    <w:p w14:paraId="7FEEEE32" w14:textId="7D2041D9" w:rsidR="00234268" w:rsidRDefault="00234268" w:rsidP="00234268">
      <w:r>
        <w:t xml:space="preserve">For the purpose of this specification, the terms, definitions, abbreviations, symbols and units specified in ESCC Basic Specification No. </w:t>
      </w:r>
      <w:hyperlink r:id="rId17" w:history="1">
        <w:r w:rsidRPr="008D5A7E">
          <w:rPr>
            <w:rStyle w:val="Hyperlink"/>
          </w:rPr>
          <w:t>21300</w:t>
        </w:r>
      </w:hyperlink>
      <w:r>
        <w:t xml:space="preserve"> shall apply.</w:t>
      </w:r>
    </w:p>
    <w:p w14:paraId="7FEEEE33" w14:textId="77777777" w:rsidR="00234268" w:rsidRDefault="00234268" w:rsidP="00234268">
      <w:pPr>
        <w:pStyle w:val="Heading2"/>
      </w:pPr>
      <w:r>
        <w:tab/>
      </w:r>
      <w:bookmarkStart w:id="5" w:name="_Ref536456506"/>
      <w:bookmarkStart w:id="6" w:name="_Toc14171752"/>
      <w:r>
        <w:t>THE ESCC COMPONENT NUMBER AND COMPONENT TYPE VARIANTS</w:t>
      </w:r>
      <w:bookmarkEnd w:id="5"/>
      <w:bookmarkEnd w:id="6"/>
    </w:p>
    <w:p w14:paraId="7FEEEE34" w14:textId="77777777" w:rsidR="00234268" w:rsidRDefault="00234268" w:rsidP="003D62B1">
      <w:pPr>
        <w:pStyle w:val="Heading3"/>
      </w:pPr>
      <w:r>
        <w:tab/>
      </w:r>
      <w:bookmarkStart w:id="7" w:name="_Ref536455273"/>
      <w:bookmarkStart w:id="8" w:name="_Ref536455546"/>
      <w:bookmarkStart w:id="9" w:name="_Toc14171753"/>
      <w:r>
        <w:t>The ESCC Component Number</w:t>
      </w:r>
      <w:bookmarkEnd w:id="7"/>
      <w:bookmarkEnd w:id="8"/>
      <w:bookmarkEnd w:id="9"/>
    </w:p>
    <w:p w14:paraId="7FEEEE35" w14:textId="0A3A4D94" w:rsidR="00234268" w:rsidRDefault="00234268" w:rsidP="009D4B46">
      <w:pPr>
        <w:spacing w:after="120"/>
      </w:pPr>
      <w:r>
        <w:t>The ESCC Component Number s</w:t>
      </w:r>
      <w:r w:rsidR="009D4B46">
        <w:t>hall be constituted as follows:</w:t>
      </w:r>
    </w:p>
    <w:p w14:paraId="7FEEEE36" w14:textId="77777777" w:rsidR="00234268" w:rsidRDefault="00234268" w:rsidP="009D4B46">
      <w:pPr>
        <w:spacing w:after="120"/>
      </w:pPr>
      <w:r>
        <w:t>Example: 400900201A1234</w:t>
      </w:r>
    </w:p>
    <w:p w14:paraId="7FEEEE37" w14:textId="77777777" w:rsidR="00234268" w:rsidRDefault="00234268" w:rsidP="00234268">
      <w:pPr>
        <w:pStyle w:val="BulletList"/>
      </w:pPr>
      <w:r>
        <w:t>Detail Specification Reference: 4009002</w:t>
      </w:r>
    </w:p>
    <w:p w14:paraId="7FEEEE38" w14:textId="77777777" w:rsidR="00234268" w:rsidRDefault="00234268" w:rsidP="00234268">
      <w:pPr>
        <w:pStyle w:val="BulletList"/>
      </w:pPr>
      <w:r>
        <w:t>Component Type Variant Number: 01 (as required)</w:t>
      </w:r>
    </w:p>
    <w:p w14:paraId="7FEEEE39" w14:textId="77777777" w:rsidR="00234268" w:rsidRDefault="00234268" w:rsidP="00C24EA8">
      <w:pPr>
        <w:pStyle w:val="BulletList"/>
        <w:spacing w:after="0"/>
      </w:pPr>
      <w:r>
        <w:t>Manufacturer Specific Heater Identification: A1234 (as applicable) where</w:t>
      </w:r>
      <w:r w:rsidR="00C24EA8">
        <w:t>:</w:t>
      </w:r>
    </w:p>
    <w:p w14:paraId="7FEEEE3A" w14:textId="77777777" w:rsidR="00234268" w:rsidRDefault="00234268" w:rsidP="00F07D65">
      <w:pPr>
        <w:pStyle w:val="ListParagraph"/>
        <w:numPr>
          <w:ilvl w:val="0"/>
          <w:numId w:val="39"/>
        </w:numPr>
        <w:ind w:left="2117"/>
      </w:pPr>
      <w:r>
        <w:t>A:</w:t>
      </w:r>
      <w:r>
        <w:tab/>
      </w:r>
      <w:r>
        <w:tab/>
        <w:t xml:space="preserve"> First letter of the applicable Manufacturer’s name</w:t>
      </w:r>
    </w:p>
    <w:p w14:paraId="7FEEEE3B" w14:textId="77777777" w:rsidR="00234268" w:rsidRDefault="00234268" w:rsidP="00F07D65">
      <w:pPr>
        <w:pStyle w:val="ListParagraph"/>
        <w:numPr>
          <w:ilvl w:val="0"/>
          <w:numId w:val="39"/>
        </w:numPr>
        <w:ind w:left="2117"/>
      </w:pPr>
      <w:r>
        <w:t>1234: A unique 4 digit number, sequentially allocated by the applicable Manufacturer to a specific heater design.</w:t>
      </w:r>
    </w:p>
    <w:p w14:paraId="7FEEEE3C" w14:textId="77777777" w:rsidR="00234268" w:rsidRDefault="00234268" w:rsidP="003D62B1">
      <w:pPr>
        <w:pStyle w:val="Heading3"/>
      </w:pPr>
      <w:bookmarkStart w:id="10" w:name="_Ref536455422"/>
      <w:bookmarkStart w:id="11" w:name="_Ref536455501"/>
      <w:bookmarkStart w:id="12" w:name="_Toc14171754"/>
      <w:r>
        <w:t>Component Type Variants and Range of Components</w:t>
      </w:r>
      <w:bookmarkEnd w:id="10"/>
      <w:bookmarkEnd w:id="11"/>
      <w:bookmarkEnd w:id="12"/>
    </w:p>
    <w:p w14:paraId="7FEEEE3D" w14:textId="77777777" w:rsidR="00234268" w:rsidRDefault="00234268" w:rsidP="00BD2571">
      <w:pPr>
        <w:spacing w:after="120"/>
      </w:pPr>
      <w:r>
        <w:t>The component type variants and range of components applicable to this specification are as follows:</w:t>
      </w:r>
    </w:p>
    <w:tbl>
      <w:tblPr>
        <w:tblStyle w:val="TableGrid"/>
        <w:tblW w:w="10113" w:type="dxa"/>
        <w:tblInd w:w="421" w:type="dxa"/>
        <w:tblCellMar>
          <w:left w:w="0" w:type="dxa"/>
          <w:right w:w="0" w:type="dxa"/>
        </w:tblCellMar>
        <w:tblLook w:val="0000" w:firstRow="0" w:lastRow="0" w:firstColumn="0" w:lastColumn="0" w:noHBand="0" w:noVBand="0"/>
      </w:tblPr>
      <w:tblGrid>
        <w:gridCol w:w="695"/>
        <w:gridCol w:w="1868"/>
        <w:gridCol w:w="680"/>
        <w:gridCol w:w="1195"/>
        <w:gridCol w:w="1017"/>
        <w:gridCol w:w="1018"/>
        <w:gridCol w:w="782"/>
        <w:gridCol w:w="1015"/>
        <w:gridCol w:w="1157"/>
        <w:gridCol w:w="686"/>
      </w:tblGrid>
      <w:tr w:rsidR="00BD2571" w:rsidRPr="000815E2" w14:paraId="7FEEEE54" w14:textId="77777777" w:rsidTr="0020528D">
        <w:trPr>
          <w:cantSplit/>
          <w:trHeight w:val="340"/>
          <w:tblHeader/>
        </w:trPr>
        <w:tc>
          <w:tcPr>
            <w:tcW w:w="695" w:type="dxa"/>
            <w:vMerge w:val="restart"/>
          </w:tcPr>
          <w:p w14:paraId="7FEEEE3E" w14:textId="77777777" w:rsidR="00BD2571" w:rsidRPr="000815E2" w:rsidRDefault="00BD2571" w:rsidP="00CD606F">
            <w:pPr>
              <w:pStyle w:val="Bodyjustified"/>
              <w:spacing w:before="40" w:line="240" w:lineRule="auto"/>
              <w:ind w:left="57" w:right="57"/>
              <w:rPr>
                <w:sz w:val="18"/>
                <w:szCs w:val="18"/>
              </w:rPr>
            </w:pPr>
            <w:r w:rsidRPr="000815E2">
              <w:rPr>
                <w:w w:val="100"/>
                <w:sz w:val="18"/>
                <w:szCs w:val="18"/>
              </w:rPr>
              <w:t>Variant</w:t>
            </w:r>
          </w:p>
        </w:tc>
        <w:tc>
          <w:tcPr>
            <w:tcW w:w="1868" w:type="dxa"/>
            <w:vMerge w:val="restart"/>
          </w:tcPr>
          <w:p w14:paraId="7FEEEE3F" w14:textId="77777777" w:rsidR="00BD2571" w:rsidRDefault="00BD2571" w:rsidP="00CD606F">
            <w:pPr>
              <w:pStyle w:val="Bodyjustified"/>
              <w:spacing w:before="40" w:line="240" w:lineRule="auto"/>
              <w:ind w:left="57" w:right="57"/>
              <w:rPr>
                <w:w w:val="100"/>
                <w:sz w:val="18"/>
                <w:szCs w:val="18"/>
              </w:rPr>
            </w:pPr>
            <w:r w:rsidRPr="000815E2">
              <w:rPr>
                <w:w w:val="100"/>
                <w:sz w:val="18"/>
                <w:szCs w:val="18"/>
              </w:rPr>
              <w:t>Heater Type</w:t>
            </w:r>
            <w:r>
              <w:rPr>
                <w:w w:val="100"/>
                <w:sz w:val="18"/>
                <w:szCs w:val="18"/>
              </w:rPr>
              <w:t xml:space="preserve"> and Construction</w:t>
            </w:r>
          </w:p>
          <w:p w14:paraId="7FEEEE40" w14:textId="77777777" w:rsidR="00BD2571" w:rsidRPr="000815E2" w:rsidRDefault="00BD2571" w:rsidP="00CD606F">
            <w:pPr>
              <w:pStyle w:val="Bodyjustified"/>
              <w:spacing w:before="40" w:line="240" w:lineRule="auto"/>
              <w:ind w:left="57" w:right="57"/>
              <w:rPr>
                <w:w w:val="100"/>
                <w:sz w:val="18"/>
                <w:szCs w:val="18"/>
              </w:rPr>
            </w:pPr>
            <w:r>
              <w:rPr>
                <w:w w:val="100"/>
                <w:sz w:val="18"/>
                <w:szCs w:val="18"/>
              </w:rPr>
              <w:t>(Note 1)</w:t>
            </w:r>
          </w:p>
        </w:tc>
        <w:tc>
          <w:tcPr>
            <w:tcW w:w="1875" w:type="dxa"/>
            <w:gridSpan w:val="2"/>
          </w:tcPr>
          <w:p w14:paraId="7FEEEE42" w14:textId="7E2B86D8" w:rsidR="00BD2571" w:rsidRPr="000815E2" w:rsidRDefault="00BD2571" w:rsidP="00BD2571">
            <w:pPr>
              <w:pStyle w:val="Bodyjustified"/>
              <w:spacing w:before="40" w:line="240" w:lineRule="auto"/>
              <w:ind w:left="57" w:right="57"/>
              <w:rPr>
                <w:sz w:val="18"/>
                <w:szCs w:val="18"/>
              </w:rPr>
            </w:pPr>
            <w:r w:rsidRPr="000815E2">
              <w:rPr>
                <w:w w:val="100"/>
                <w:sz w:val="18"/>
                <w:szCs w:val="18"/>
              </w:rPr>
              <w:t>Terminal Leads</w:t>
            </w:r>
          </w:p>
        </w:tc>
        <w:tc>
          <w:tcPr>
            <w:tcW w:w="1017" w:type="dxa"/>
            <w:vMerge w:val="restart"/>
          </w:tcPr>
          <w:p w14:paraId="7FEEEE43"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 xml:space="preserve">Resistance </w:t>
            </w:r>
            <w:r w:rsidRPr="000815E2">
              <w:rPr>
                <w:w w:val="100"/>
                <w:sz w:val="18"/>
                <w:szCs w:val="18"/>
              </w:rPr>
              <w:br/>
              <w:t>Range</w:t>
            </w:r>
          </w:p>
          <w:p w14:paraId="7FEEEE44"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Rn</w:t>
            </w:r>
            <w:r w:rsidRPr="000815E2">
              <w:rPr>
                <w:w w:val="100"/>
                <w:sz w:val="18"/>
                <w:szCs w:val="18"/>
              </w:rPr>
              <w:br/>
              <w:t>(</w:t>
            </w:r>
            <w:r w:rsidRPr="000815E2">
              <w:rPr>
                <w:rFonts w:cs="Arial"/>
                <w:w w:val="100"/>
                <w:sz w:val="18"/>
                <w:szCs w:val="18"/>
              </w:rPr>
              <w:t>Ω</w:t>
            </w:r>
            <w:r w:rsidRPr="000815E2">
              <w:rPr>
                <w:w w:val="100"/>
                <w:sz w:val="18"/>
                <w:szCs w:val="18"/>
              </w:rPr>
              <w:t>)</w:t>
            </w:r>
          </w:p>
          <w:p w14:paraId="7FEEEE45" w14:textId="77777777" w:rsidR="00BD2571" w:rsidRPr="000815E2" w:rsidRDefault="00BD2571" w:rsidP="00CD606F">
            <w:pPr>
              <w:pStyle w:val="Bodyjustified"/>
              <w:spacing w:before="40" w:line="240" w:lineRule="auto"/>
              <w:ind w:left="57" w:right="57"/>
              <w:rPr>
                <w:sz w:val="18"/>
                <w:szCs w:val="18"/>
              </w:rPr>
            </w:pPr>
          </w:p>
        </w:tc>
        <w:tc>
          <w:tcPr>
            <w:tcW w:w="1018" w:type="dxa"/>
            <w:vMerge w:val="restart"/>
          </w:tcPr>
          <w:p w14:paraId="7FEEEE46"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Resistance</w:t>
            </w:r>
          </w:p>
          <w:p w14:paraId="7FEEEE47"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Tolerance</w:t>
            </w:r>
          </w:p>
          <w:p w14:paraId="7FEEEE48"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w:t>
            </w:r>
            <w:r w:rsidRPr="000815E2">
              <w:rPr>
                <w:rFonts w:ascii="Times New Roman" w:hAnsi="Times New Roman" w:cs="Times New Roman"/>
                <w:w w:val="100"/>
                <w:sz w:val="18"/>
                <w:szCs w:val="18"/>
              </w:rPr>
              <w:t>±</w:t>
            </w:r>
            <w:r w:rsidRPr="000815E2">
              <w:rPr>
                <w:rFonts w:ascii="Symbol" w:hAnsi="Symbol" w:cs="Symbol"/>
                <w:w w:val="100"/>
                <w:sz w:val="18"/>
                <w:szCs w:val="18"/>
              </w:rPr>
              <w:t></w:t>
            </w:r>
            <w:r w:rsidRPr="000815E2">
              <w:rPr>
                <w:w w:val="100"/>
                <w:sz w:val="18"/>
                <w:szCs w:val="18"/>
              </w:rPr>
              <w:t>%)</w:t>
            </w:r>
          </w:p>
          <w:p w14:paraId="7FEEEE49" w14:textId="77777777" w:rsidR="00BD2571" w:rsidRPr="000815E2" w:rsidRDefault="00BD2571" w:rsidP="00CD606F">
            <w:pPr>
              <w:pStyle w:val="Bodyjustified"/>
              <w:spacing w:before="40" w:line="240" w:lineRule="auto"/>
              <w:ind w:left="57" w:right="57"/>
              <w:rPr>
                <w:sz w:val="18"/>
                <w:szCs w:val="18"/>
              </w:rPr>
            </w:pPr>
          </w:p>
        </w:tc>
        <w:tc>
          <w:tcPr>
            <w:tcW w:w="782" w:type="dxa"/>
            <w:vMerge w:val="restart"/>
          </w:tcPr>
          <w:p w14:paraId="7FEEEE4A"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Heating Area</w:t>
            </w:r>
          </w:p>
          <w:p w14:paraId="7FEEEE4B" w14:textId="77777777" w:rsidR="00BD2571" w:rsidRDefault="00BD2571" w:rsidP="00CD606F">
            <w:pPr>
              <w:pStyle w:val="Bodyjustified"/>
              <w:spacing w:before="40" w:line="240" w:lineRule="auto"/>
              <w:ind w:left="57" w:right="57"/>
              <w:rPr>
                <w:w w:val="100"/>
                <w:sz w:val="18"/>
                <w:szCs w:val="18"/>
              </w:rPr>
            </w:pPr>
            <w:r w:rsidRPr="000815E2">
              <w:rPr>
                <w:w w:val="100"/>
                <w:sz w:val="18"/>
                <w:szCs w:val="18"/>
              </w:rPr>
              <w:t>S</w:t>
            </w:r>
            <w:r w:rsidRPr="000815E2">
              <w:rPr>
                <w:w w:val="100"/>
                <w:sz w:val="18"/>
                <w:szCs w:val="18"/>
              </w:rPr>
              <w:br/>
              <w:t>(cm</w:t>
            </w:r>
            <w:r w:rsidRPr="000815E2">
              <w:rPr>
                <w:w w:val="100"/>
                <w:sz w:val="18"/>
                <w:szCs w:val="18"/>
                <w:vertAlign w:val="superscript"/>
              </w:rPr>
              <w:t>2</w:t>
            </w:r>
            <w:r w:rsidRPr="000815E2">
              <w:rPr>
                <w:w w:val="100"/>
                <w:sz w:val="18"/>
                <w:szCs w:val="18"/>
              </w:rPr>
              <w:t>)</w:t>
            </w:r>
          </w:p>
          <w:p w14:paraId="7FEEEE4C" w14:textId="77777777" w:rsidR="00BD2571" w:rsidRPr="000815E2" w:rsidRDefault="00BD2571" w:rsidP="00CD606F">
            <w:pPr>
              <w:pStyle w:val="Bodyjustified"/>
              <w:spacing w:before="40" w:line="240" w:lineRule="auto"/>
              <w:ind w:left="57" w:right="57"/>
              <w:rPr>
                <w:sz w:val="18"/>
                <w:szCs w:val="18"/>
              </w:rPr>
            </w:pPr>
            <w:r>
              <w:rPr>
                <w:w w:val="100"/>
                <w:sz w:val="18"/>
                <w:szCs w:val="18"/>
              </w:rPr>
              <w:t>(Note 1)</w:t>
            </w:r>
          </w:p>
        </w:tc>
        <w:tc>
          <w:tcPr>
            <w:tcW w:w="1015" w:type="dxa"/>
            <w:vMerge w:val="restart"/>
          </w:tcPr>
          <w:p w14:paraId="7FEEEE4D"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Resistance Density</w:t>
            </w:r>
            <w:r w:rsidRPr="000815E2">
              <w:rPr>
                <w:w w:val="100"/>
                <w:sz w:val="18"/>
                <w:szCs w:val="18"/>
              </w:rPr>
              <w:br/>
              <w:t>(</w:t>
            </w:r>
            <w:r w:rsidRPr="000815E2">
              <w:rPr>
                <w:rFonts w:cs="Arial"/>
                <w:w w:val="100"/>
                <w:sz w:val="18"/>
                <w:szCs w:val="18"/>
              </w:rPr>
              <w:t>Ω</w:t>
            </w:r>
            <w:r w:rsidRPr="000815E2">
              <w:rPr>
                <w:w w:val="100"/>
                <w:sz w:val="18"/>
                <w:szCs w:val="18"/>
              </w:rPr>
              <w:t>/cm</w:t>
            </w:r>
            <w:r w:rsidRPr="000815E2">
              <w:rPr>
                <w:w w:val="100"/>
                <w:sz w:val="18"/>
                <w:szCs w:val="18"/>
                <w:vertAlign w:val="superscript"/>
              </w:rPr>
              <w:t>2</w:t>
            </w:r>
            <w:r w:rsidRPr="000815E2">
              <w:rPr>
                <w:w w:val="100"/>
                <w:sz w:val="18"/>
                <w:szCs w:val="18"/>
              </w:rPr>
              <w:t>)</w:t>
            </w:r>
          </w:p>
          <w:p w14:paraId="7FEEEE4E" w14:textId="77777777" w:rsidR="00BD2571" w:rsidRPr="000815E2" w:rsidRDefault="00BD2571" w:rsidP="00CD606F">
            <w:pPr>
              <w:pStyle w:val="Bodyjustified"/>
              <w:spacing w:before="40" w:line="240" w:lineRule="auto"/>
              <w:ind w:left="57" w:right="57"/>
              <w:rPr>
                <w:sz w:val="18"/>
                <w:szCs w:val="18"/>
              </w:rPr>
            </w:pPr>
          </w:p>
        </w:tc>
        <w:tc>
          <w:tcPr>
            <w:tcW w:w="1157" w:type="dxa"/>
            <w:vMerge w:val="restart"/>
          </w:tcPr>
          <w:p w14:paraId="7FEEEE4F"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Temperature</w:t>
            </w:r>
            <w:r w:rsidRPr="000815E2">
              <w:rPr>
                <w:w w:val="100"/>
                <w:sz w:val="18"/>
                <w:szCs w:val="18"/>
              </w:rPr>
              <w:br/>
              <w:t>Coefficient</w:t>
            </w:r>
          </w:p>
          <w:p w14:paraId="7FEEEE50"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(10</w:t>
            </w:r>
            <w:r w:rsidRPr="000815E2">
              <w:rPr>
                <w:w w:val="100"/>
                <w:sz w:val="18"/>
                <w:szCs w:val="18"/>
                <w:vertAlign w:val="superscript"/>
              </w:rPr>
              <w:t>-6</w:t>
            </w:r>
            <w:r w:rsidRPr="000815E2">
              <w:rPr>
                <w:w w:val="100"/>
                <w:sz w:val="18"/>
                <w:szCs w:val="18"/>
              </w:rPr>
              <w:t>/</w:t>
            </w:r>
            <w:r>
              <w:rPr>
                <w:rFonts w:cs="Arial"/>
              </w:rPr>
              <w:t>°</w:t>
            </w:r>
            <w:r w:rsidRPr="000815E2">
              <w:rPr>
                <w:w w:val="100"/>
                <w:sz w:val="18"/>
                <w:szCs w:val="18"/>
              </w:rPr>
              <w:t>C)</w:t>
            </w:r>
          </w:p>
          <w:p w14:paraId="7FEEEE51" w14:textId="77777777" w:rsidR="00BD2571" w:rsidRPr="000815E2" w:rsidRDefault="00BD2571" w:rsidP="00CD606F">
            <w:pPr>
              <w:pStyle w:val="Bodyjustified"/>
              <w:spacing w:before="40" w:line="240" w:lineRule="auto"/>
              <w:ind w:left="57" w:right="57"/>
              <w:rPr>
                <w:sz w:val="18"/>
                <w:szCs w:val="18"/>
              </w:rPr>
            </w:pPr>
          </w:p>
        </w:tc>
        <w:tc>
          <w:tcPr>
            <w:tcW w:w="686" w:type="dxa"/>
            <w:vMerge w:val="restart"/>
          </w:tcPr>
          <w:p w14:paraId="7FEEEE52"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Weight</w:t>
            </w:r>
            <w:r w:rsidRPr="000815E2">
              <w:rPr>
                <w:w w:val="100"/>
                <w:sz w:val="18"/>
                <w:szCs w:val="18"/>
              </w:rPr>
              <w:br/>
              <w:t>Max</w:t>
            </w:r>
            <w:r w:rsidRPr="000815E2">
              <w:rPr>
                <w:w w:val="100"/>
                <w:sz w:val="18"/>
                <w:szCs w:val="18"/>
              </w:rPr>
              <w:br/>
              <w:t>(g)</w:t>
            </w:r>
          </w:p>
          <w:p w14:paraId="7FEEEE53" w14:textId="77777777" w:rsidR="00BD2571" w:rsidRPr="000815E2" w:rsidRDefault="00BD2571" w:rsidP="00CD606F">
            <w:pPr>
              <w:pStyle w:val="Bodyjustified"/>
              <w:spacing w:before="40" w:line="240" w:lineRule="auto"/>
              <w:ind w:left="57" w:right="57"/>
              <w:rPr>
                <w:sz w:val="18"/>
                <w:szCs w:val="18"/>
              </w:rPr>
            </w:pPr>
          </w:p>
        </w:tc>
      </w:tr>
      <w:tr w:rsidR="00BD2571" w:rsidRPr="000815E2" w14:paraId="7FEEEE60" w14:textId="77777777" w:rsidTr="0020528D">
        <w:trPr>
          <w:cantSplit/>
          <w:trHeight w:val="340"/>
          <w:tblHeader/>
        </w:trPr>
        <w:tc>
          <w:tcPr>
            <w:tcW w:w="695" w:type="dxa"/>
            <w:vMerge/>
          </w:tcPr>
          <w:p w14:paraId="7FEEEE55" w14:textId="77777777"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1868" w:type="dxa"/>
            <w:vMerge/>
          </w:tcPr>
          <w:p w14:paraId="7FEEEE56" w14:textId="77777777" w:rsidR="00BD2571" w:rsidRPr="000815E2" w:rsidRDefault="00BD2571" w:rsidP="00CD606F">
            <w:pPr>
              <w:pStyle w:val="Bodyjustified"/>
              <w:spacing w:before="40" w:line="240" w:lineRule="auto"/>
              <w:ind w:left="57" w:right="57"/>
              <w:rPr>
                <w:w w:val="100"/>
                <w:sz w:val="18"/>
                <w:szCs w:val="18"/>
              </w:rPr>
            </w:pPr>
          </w:p>
        </w:tc>
        <w:tc>
          <w:tcPr>
            <w:tcW w:w="680" w:type="dxa"/>
          </w:tcPr>
          <w:p w14:paraId="7FEEEE57" w14:textId="77777777" w:rsidR="00BD2571" w:rsidRPr="000815E2" w:rsidRDefault="00BD2571" w:rsidP="00CD606F">
            <w:pPr>
              <w:pStyle w:val="Bodyjustified"/>
              <w:spacing w:before="40" w:line="240" w:lineRule="auto"/>
              <w:ind w:left="57" w:right="57"/>
              <w:rPr>
                <w:w w:val="100"/>
                <w:sz w:val="18"/>
                <w:szCs w:val="18"/>
              </w:rPr>
            </w:pPr>
            <w:r w:rsidRPr="000815E2">
              <w:rPr>
                <w:w w:val="100"/>
                <w:sz w:val="18"/>
                <w:szCs w:val="18"/>
              </w:rPr>
              <w:t>Wire Gauge</w:t>
            </w:r>
          </w:p>
          <w:p w14:paraId="7FEEEE58" w14:textId="77777777" w:rsidR="00BD2571" w:rsidRPr="000815E2" w:rsidRDefault="00BD2571" w:rsidP="00CD606F">
            <w:pPr>
              <w:pStyle w:val="Bodyjustified"/>
              <w:spacing w:before="40" w:line="240" w:lineRule="auto"/>
              <w:ind w:left="57" w:right="57"/>
              <w:rPr>
                <w:sz w:val="18"/>
                <w:szCs w:val="18"/>
              </w:rPr>
            </w:pPr>
            <w:r w:rsidRPr="000815E2">
              <w:rPr>
                <w:w w:val="100"/>
                <w:sz w:val="18"/>
                <w:szCs w:val="18"/>
              </w:rPr>
              <w:t>(AWG)</w:t>
            </w:r>
          </w:p>
        </w:tc>
        <w:tc>
          <w:tcPr>
            <w:tcW w:w="1195" w:type="dxa"/>
          </w:tcPr>
          <w:p w14:paraId="7FEEEE59" w14:textId="77777777" w:rsidR="00BD2571" w:rsidRPr="000815E2" w:rsidRDefault="00BD2571" w:rsidP="00CD606F">
            <w:pPr>
              <w:pStyle w:val="Bodyjustified"/>
              <w:spacing w:before="40" w:line="240" w:lineRule="auto"/>
              <w:ind w:left="57" w:right="57"/>
              <w:rPr>
                <w:sz w:val="18"/>
                <w:szCs w:val="18"/>
              </w:rPr>
            </w:pPr>
            <w:r w:rsidRPr="000815E2">
              <w:rPr>
                <w:w w:val="100"/>
                <w:sz w:val="18"/>
                <w:szCs w:val="18"/>
              </w:rPr>
              <w:t>Configuration</w:t>
            </w:r>
            <w:r w:rsidRPr="000815E2">
              <w:rPr>
                <w:w w:val="100"/>
                <w:sz w:val="18"/>
                <w:szCs w:val="18"/>
              </w:rPr>
              <w:br/>
              <w:t>(Note 2)</w:t>
            </w:r>
          </w:p>
        </w:tc>
        <w:tc>
          <w:tcPr>
            <w:tcW w:w="1017" w:type="dxa"/>
            <w:vMerge/>
          </w:tcPr>
          <w:p w14:paraId="7FEEEE5A" w14:textId="3E50A25F"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1018" w:type="dxa"/>
            <w:vMerge/>
          </w:tcPr>
          <w:p w14:paraId="7FEEEE5B" w14:textId="6BE15396"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782" w:type="dxa"/>
            <w:vMerge/>
          </w:tcPr>
          <w:p w14:paraId="7FEEEE5C" w14:textId="1D9E12F3"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1015" w:type="dxa"/>
            <w:vMerge/>
          </w:tcPr>
          <w:p w14:paraId="7FEEEE5D" w14:textId="4617E44C"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1157" w:type="dxa"/>
            <w:vMerge/>
          </w:tcPr>
          <w:p w14:paraId="7FEEEE5E" w14:textId="2A7FC851"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c>
          <w:tcPr>
            <w:tcW w:w="686" w:type="dxa"/>
            <w:vMerge/>
          </w:tcPr>
          <w:p w14:paraId="7FEEEE5F" w14:textId="118F6B66" w:rsidR="00BD2571" w:rsidRPr="000815E2" w:rsidRDefault="00BD2571" w:rsidP="00CD606F">
            <w:pPr>
              <w:pStyle w:val="Bodyjustified"/>
              <w:spacing w:before="40" w:line="240" w:lineRule="auto"/>
              <w:ind w:left="57" w:right="57"/>
              <w:rPr>
                <w:rFonts w:ascii="Courier" w:hAnsi="Courier" w:cstheme="minorBidi"/>
                <w:color w:val="auto"/>
                <w:w w:val="100"/>
                <w:sz w:val="18"/>
                <w:szCs w:val="18"/>
              </w:rPr>
            </w:pPr>
          </w:p>
        </w:tc>
      </w:tr>
      <w:tr w:rsidR="000B7498" w:rsidRPr="000815E2" w14:paraId="7FEEEE6C" w14:textId="77777777" w:rsidTr="00BD2571">
        <w:trPr>
          <w:cantSplit/>
          <w:trHeight w:val="283"/>
        </w:trPr>
        <w:tc>
          <w:tcPr>
            <w:tcW w:w="695" w:type="dxa"/>
          </w:tcPr>
          <w:p w14:paraId="7FEEEE61" w14:textId="227CD839" w:rsidR="000815E2" w:rsidRPr="000815E2" w:rsidRDefault="000815E2" w:rsidP="00CD606F">
            <w:pPr>
              <w:pStyle w:val="Bodyjustified"/>
              <w:spacing w:before="40" w:line="240" w:lineRule="auto"/>
              <w:ind w:left="57" w:right="57"/>
              <w:rPr>
                <w:sz w:val="18"/>
                <w:szCs w:val="18"/>
              </w:rPr>
            </w:pPr>
            <w:r w:rsidRPr="000815E2">
              <w:rPr>
                <w:w w:val="100"/>
                <w:sz w:val="18"/>
                <w:szCs w:val="18"/>
              </w:rPr>
              <w:t>01</w:t>
            </w:r>
          </w:p>
        </w:tc>
        <w:tc>
          <w:tcPr>
            <w:tcW w:w="1868" w:type="dxa"/>
          </w:tcPr>
          <w:p w14:paraId="7FEEEE63" w14:textId="639B62B2" w:rsidR="000815E2" w:rsidRPr="00CD606F" w:rsidRDefault="00F27B51" w:rsidP="00CD606F">
            <w:pPr>
              <w:pStyle w:val="Bodyjustified"/>
              <w:spacing w:before="40" w:line="240" w:lineRule="auto"/>
              <w:ind w:left="57" w:right="57"/>
              <w:rPr>
                <w:w w:val="100"/>
                <w:sz w:val="18"/>
                <w:szCs w:val="18"/>
                <w:highlight w:val="yellow"/>
              </w:rPr>
            </w:pPr>
            <w:r w:rsidRPr="00CD606F">
              <w:rPr>
                <w:w w:val="100"/>
                <w:sz w:val="18"/>
                <w:szCs w:val="18"/>
              </w:rPr>
              <w:t>Individual</w:t>
            </w:r>
            <w:r w:rsidR="00CD606F" w:rsidRPr="00CD606F">
              <w:rPr>
                <w:w w:val="100"/>
                <w:sz w:val="18"/>
                <w:szCs w:val="18"/>
              </w:rPr>
              <w:t xml:space="preserve">, </w:t>
            </w:r>
            <w:r w:rsidR="000815E2" w:rsidRPr="00CD606F">
              <w:rPr>
                <w:w w:val="100"/>
                <w:sz w:val="18"/>
                <w:szCs w:val="18"/>
              </w:rPr>
              <w:t>Strip</w:t>
            </w:r>
            <w:r w:rsidR="00CD606F" w:rsidRPr="00CD606F">
              <w:rPr>
                <w:w w:val="100"/>
                <w:sz w:val="18"/>
                <w:szCs w:val="18"/>
              </w:rPr>
              <w:t xml:space="preserve"> </w:t>
            </w:r>
            <w:r w:rsidR="00CD606F" w:rsidRPr="00CD606F">
              <w:rPr>
                <w:w w:val="100"/>
                <w:sz w:val="18"/>
                <w:szCs w:val="18"/>
                <w:highlight w:val="yellow"/>
              </w:rPr>
              <w:t>or Module</w:t>
            </w:r>
            <w:r w:rsidR="000815E2" w:rsidRPr="00CD606F">
              <w:rPr>
                <w:w w:val="100"/>
                <w:sz w:val="18"/>
                <w:szCs w:val="18"/>
                <w:highlight w:val="yellow"/>
              </w:rPr>
              <w:t>,</w:t>
            </w:r>
            <w:r w:rsidR="00CD606F">
              <w:rPr>
                <w:w w:val="100"/>
                <w:sz w:val="18"/>
                <w:szCs w:val="18"/>
              </w:rPr>
              <w:t xml:space="preserve"> </w:t>
            </w:r>
            <w:r w:rsidR="000815E2" w:rsidRPr="00CD606F">
              <w:rPr>
                <w:w w:val="100"/>
                <w:sz w:val="18"/>
                <w:szCs w:val="18"/>
              </w:rPr>
              <w:t>Single Layer</w:t>
            </w:r>
          </w:p>
        </w:tc>
        <w:tc>
          <w:tcPr>
            <w:tcW w:w="680" w:type="dxa"/>
          </w:tcPr>
          <w:p w14:paraId="7FEEEE64"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E65"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E66"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67"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68" w14:textId="77777777" w:rsidR="000815E2" w:rsidRPr="000815E2" w:rsidRDefault="00D42833" w:rsidP="00CD606F">
            <w:pPr>
              <w:pStyle w:val="Bodyjustified"/>
              <w:spacing w:before="40" w:line="240" w:lineRule="auto"/>
              <w:ind w:left="57" w:right="57"/>
              <w:rPr>
                <w:sz w:val="18"/>
                <w:szCs w:val="18"/>
              </w:rPr>
            </w:pPr>
            <w:r>
              <w:rPr>
                <w:w w:val="100"/>
                <w:sz w:val="18"/>
                <w:szCs w:val="18"/>
              </w:rPr>
              <w:t>Note 3</w:t>
            </w:r>
          </w:p>
        </w:tc>
        <w:tc>
          <w:tcPr>
            <w:tcW w:w="1015" w:type="dxa"/>
          </w:tcPr>
          <w:p w14:paraId="7FEEEE69" w14:textId="77777777" w:rsidR="000815E2" w:rsidRPr="000815E2" w:rsidRDefault="001414D8"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000815E2" w:rsidRPr="000815E2">
              <w:rPr>
                <w:w w:val="100"/>
                <w:sz w:val="18"/>
                <w:szCs w:val="18"/>
              </w:rPr>
              <w:t>200</w:t>
            </w:r>
          </w:p>
        </w:tc>
        <w:tc>
          <w:tcPr>
            <w:tcW w:w="1157" w:type="dxa"/>
          </w:tcPr>
          <w:p w14:paraId="7FEEEE6A"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6B" w14:textId="77777777" w:rsidR="000815E2" w:rsidRPr="000815E2" w:rsidRDefault="000815E2" w:rsidP="00CD606F">
            <w:pPr>
              <w:pStyle w:val="Bodyjustified"/>
              <w:spacing w:before="40" w:line="240" w:lineRule="auto"/>
              <w:ind w:left="57" w:right="57"/>
              <w:rPr>
                <w:sz w:val="18"/>
                <w:szCs w:val="18"/>
              </w:rPr>
            </w:pPr>
            <w:r w:rsidRPr="000815E2">
              <w:rPr>
                <w:w w:val="100"/>
                <w:sz w:val="18"/>
                <w:szCs w:val="18"/>
              </w:rPr>
              <w:t xml:space="preserve">Note </w:t>
            </w:r>
            <w:r w:rsidR="00D42833">
              <w:rPr>
                <w:w w:val="100"/>
                <w:sz w:val="18"/>
                <w:szCs w:val="18"/>
              </w:rPr>
              <w:t>4</w:t>
            </w:r>
          </w:p>
        </w:tc>
      </w:tr>
      <w:tr w:rsidR="000B7498" w:rsidRPr="000815E2" w14:paraId="7FEEEE78" w14:textId="77777777" w:rsidTr="00BD2571">
        <w:trPr>
          <w:cantSplit/>
          <w:trHeight w:val="283"/>
        </w:trPr>
        <w:tc>
          <w:tcPr>
            <w:tcW w:w="695" w:type="dxa"/>
          </w:tcPr>
          <w:p w14:paraId="7FEEEE6D"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02</w:t>
            </w:r>
          </w:p>
        </w:tc>
        <w:tc>
          <w:tcPr>
            <w:tcW w:w="1868" w:type="dxa"/>
          </w:tcPr>
          <w:p w14:paraId="7FEEEE6F" w14:textId="62073788" w:rsidR="00CD606F" w:rsidRPr="000B7498" w:rsidRDefault="00CD606F" w:rsidP="00CD606F">
            <w:pPr>
              <w:pStyle w:val="Bodyjustified"/>
              <w:spacing w:before="40" w:line="240" w:lineRule="auto"/>
              <w:ind w:left="57" w:right="57"/>
              <w:rPr>
                <w:w w:val="100"/>
                <w:sz w:val="18"/>
                <w:szCs w:val="18"/>
              </w:rPr>
            </w:pPr>
            <w:r w:rsidRPr="00CD606F">
              <w:rPr>
                <w:w w:val="100"/>
                <w:sz w:val="18"/>
                <w:szCs w:val="18"/>
              </w:rPr>
              <w:t xml:space="preserve">Individual, Strip </w:t>
            </w:r>
            <w:r w:rsidRPr="000B7498">
              <w:rPr>
                <w:w w:val="100"/>
                <w:sz w:val="18"/>
                <w:szCs w:val="18"/>
              </w:rPr>
              <w:t>or Module,</w:t>
            </w:r>
            <w:r>
              <w:rPr>
                <w:w w:val="100"/>
                <w:sz w:val="18"/>
                <w:szCs w:val="18"/>
              </w:rPr>
              <w:t xml:space="preserve"> </w:t>
            </w:r>
            <w:r w:rsidRPr="00CD606F">
              <w:rPr>
                <w:w w:val="100"/>
                <w:sz w:val="18"/>
                <w:szCs w:val="18"/>
              </w:rPr>
              <w:t>Single Layer</w:t>
            </w:r>
          </w:p>
        </w:tc>
        <w:tc>
          <w:tcPr>
            <w:tcW w:w="680" w:type="dxa"/>
          </w:tcPr>
          <w:p w14:paraId="7FEEEE70"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22</w:t>
            </w:r>
          </w:p>
        </w:tc>
        <w:tc>
          <w:tcPr>
            <w:tcW w:w="1195" w:type="dxa"/>
          </w:tcPr>
          <w:p w14:paraId="7FEEEE71"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Straight</w:t>
            </w:r>
          </w:p>
        </w:tc>
        <w:tc>
          <w:tcPr>
            <w:tcW w:w="1017" w:type="dxa"/>
          </w:tcPr>
          <w:p w14:paraId="7FEEEE72"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1 to 5000</w:t>
            </w:r>
          </w:p>
        </w:tc>
        <w:tc>
          <w:tcPr>
            <w:tcW w:w="1018" w:type="dxa"/>
          </w:tcPr>
          <w:p w14:paraId="7FEEEE73"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2, 3, 5, 10</w:t>
            </w:r>
          </w:p>
        </w:tc>
        <w:tc>
          <w:tcPr>
            <w:tcW w:w="782" w:type="dxa"/>
          </w:tcPr>
          <w:p w14:paraId="7FEEEE74" w14:textId="77777777" w:rsidR="00CD606F" w:rsidRPr="000B7498" w:rsidRDefault="00CD606F" w:rsidP="00CD606F">
            <w:pPr>
              <w:pStyle w:val="Bodyjustified"/>
              <w:spacing w:before="40" w:line="240" w:lineRule="auto"/>
              <w:ind w:left="57" w:right="57"/>
              <w:rPr>
                <w:w w:val="100"/>
                <w:sz w:val="18"/>
                <w:szCs w:val="18"/>
              </w:rPr>
            </w:pPr>
            <w:r>
              <w:rPr>
                <w:w w:val="100"/>
                <w:sz w:val="18"/>
                <w:szCs w:val="18"/>
              </w:rPr>
              <w:t>Note 3</w:t>
            </w:r>
          </w:p>
        </w:tc>
        <w:tc>
          <w:tcPr>
            <w:tcW w:w="1015" w:type="dxa"/>
          </w:tcPr>
          <w:p w14:paraId="7FEEEE75" w14:textId="77777777" w:rsidR="00CD606F" w:rsidRPr="000B7498" w:rsidRDefault="00CD606F" w:rsidP="00CD606F">
            <w:pPr>
              <w:pStyle w:val="Bodyjustified"/>
              <w:spacing w:before="40" w:line="240" w:lineRule="auto"/>
              <w:ind w:left="57" w:right="57"/>
              <w:rPr>
                <w:w w:val="100"/>
                <w:sz w:val="18"/>
                <w:szCs w:val="18"/>
              </w:rPr>
            </w:pPr>
            <w:r w:rsidRPr="000B7498">
              <w:rPr>
                <w:w w:val="100"/>
                <w:sz w:val="18"/>
                <w:szCs w:val="18"/>
              </w:rPr>
              <w:t>≤</w:t>
            </w:r>
            <w:r>
              <w:rPr>
                <w:w w:val="100"/>
                <w:sz w:val="18"/>
                <w:szCs w:val="18"/>
              </w:rPr>
              <w:t xml:space="preserve"> </w:t>
            </w:r>
            <w:r w:rsidRPr="000815E2">
              <w:rPr>
                <w:w w:val="100"/>
                <w:sz w:val="18"/>
                <w:szCs w:val="18"/>
              </w:rPr>
              <w:t>200</w:t>
            </w:r>
          </w:p>
        </w:tc>
        <w:tc>
          <w:tcPr>
            <w:tcW w:w="1157" w:type="dxa"/>
          </w:tcPr>
          <w:p w14:paraId="7FEEEE76" w14:textId="77777777" w:rsidR="00CD606F" w:rsidRPr="000B7498" w:rsidRDefault="00CD606F" w:rsidP="00CD606F">
            <w:pPr>
              <w:pStyle w:val="Bodyjustified"/>
              <w:spacing w:before="40" w:line="240" w:lineRule="auto"/>
              <w:ind w:left="57" w:right="57"/>
              <w:rPr>
                <w:w w:val="100"/>
                <w:sz w:val="18"/>
                <w:szCs w:val="18"/>
              </w:rPr>
            </w:pPr>
            <w:r w:rsidRPr="000815E2">
              <w:rPr>
                <w:w w:val="100"/>
                <w:sz w:val="18"/>
                <w:szCs w:val="18"/>
              </w:rPr>
              <w:t>175</w:t>
            </w:r>
          </w:p>
        </w:tc>
        <w:tc>
          <w:tcPr>
            <w:tcW w:w="686" w:type="dxa"/>
          </w:tcPr>
          <w:p w14:paraId="7FEEEE7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84" w14:textId="77777777" w:rsidTr="00BD2571">
        <w:trPr>
          <w:cantSplit/>
          <w:trHeight w:val="283"/>
        </w:trPr>
        <w:tc>
          <w:tcPr>
            <w:tcW w:w="695" w:type="dxa"/>
          </w:tcPr>
          <w:p w14:paraId="7FEEEE7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03</w:t>
            </w:r>
          </w:p>
        </w:tc>
        <w:tc>
          <w:tcPr>
            <w:tcW w:w="1868" w:type="dxa"/>
          </w:tcPr>
          <w:p w14:paraId="7FEEEE7B" w14:textId="3112D0FA"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7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E7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E7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7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8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8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8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8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90" w14:textId="77777777" w:rsidTr="00BD2571">
        <w:trPr>
          <w:cantSplit/>
          <w:trHeight w:val="283"/>
        </w:trPr>
        <w:tc>
          <w:tcPr>
            <w:tcW w:w="695" w:type="dxa"/>
          </w:tcPr>
          <w:p w14:paraId="7FEEEE8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04</w:t>
            </w:r>
          </w:p>
        </w:tc>
        <w:tc>
          <w:tcPr>
            <w:tcW w:w="1868" w:type="dxa"/>
          </w:tcPr>
          <w:p w14:paraId="7FEEEE87" w14:textId="0FB98409"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8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E8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E8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8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8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8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8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8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9C" w14:textId="77777777" w:rsidTr="00BD2571">
        <w:trPr>
          <w:cantSplit/>
          <w:trHeight w:val="283"/>
        </w:trPr>
        <w:tc>
          <w:tcPr>
            <w:tcW w:w="695" w:type="dxa"/>
          </w:tcPr>
          <w:p w14:paraId="7FEEEE9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05</w:t>
            </w:r>
          </w:p>
        </w:tc>
        <w:tc>
          <w:tcPr>
            <w:tcW w:w="1868" w:type="dxa"/>
          </w:tcPr>
          <w:p w14:paraId="7FEEEE93" w14:textId="50E62886"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9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E9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E9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9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9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9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9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9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A8" w14:textId="77777777" w:rsidTr="00BD2571">
        <w:trPr>
          <w:cantSplit/>
          <w:trHeight w:val="283"/>
        </w:trPr>
        <w:tc>
          <w:tcPr>
            <w:tcW w:w="695" w:type="dxa"/>
          </w:tcPr>
          <w:p w14:paraId="7FEEEE9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06</w:t>
            </w:r>
          </w:p>
        </w:tc>
        <w:tc>
          <w:tcPr>
            <w:tcW w:w="1868" w:type="dxa"/>
          </w:tcPr>
          <w:p w14:paraId="7FEEEE9F" w14:textId="211324B7"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A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EEA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EA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A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A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A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A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A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B4" w14:textId="77777777" w:rsidTr="00BD2571">
        <w:trPr>
          <w:cantSplit/>
          <w:trHeight w:val="283"/>
        </w:trPr>
        <w:tc>
          <w:tcPr>
            <w:tcW w:w="695" w:type="dxa"/>
          </w:tcPr>
          <w:p w14:paraId="7FEEEEA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lastRenderedPageBreak/>
              <w:t>07</w:t>
            </w:r>
          </w:p>
        </w:tc>
        <w:tc>
          <w:tcPr>
            <w:tcW w:w="1868" w:type="dxa"/>
          </w:tcPr>
          <w:p w14:paraId="7FEEEEAB" w14:textId="664729A7"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A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EA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A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A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B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B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B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B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C0" w14:textId="77777777" w:rsidTr="00BD2571">
        <w:trPr>
          <w:cantSplit/>
          <w:trHeight w:val="283"/>
        </w:trPr>
        <w:tc>
          <w:tcPr>
            <w:tcW w:w="695" w:type="dxa"/>
          </w:tcPr>
          <w:p w14:paraId="7FEEEEB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08</w:t>
            </w:r>
          </w:p>
        </w:tc>
        <w:tc>
          <w:tcPr>
            <w:tcW w:w="1868" w:type="dxa"/>
          </w:tcPr>
          <w:p w14:paraId="7FEEEEB7" w14:textId="079CC301"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B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EEB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B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B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B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B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B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B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CC" w14:textId="77777777" w:rsidTr="00BD2571">
        <w:trPr>
          <w:cantSplit/>
          <w:trHeight w:val="283"/>
        </w:trPr>
        <w:tc>
          <w:tcPr>
            <w:tcW w:w="695" w:type="dxa"/>
          </w:tcPr>
          <w:p w14:paraId="7FEEEEC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09</w:t>
            </w:r>
          </w:p>
        </w:tc>
        <w:tc>
          <w:tcPr>
            <w:tcW w:w="1868" w:type="dxa"/>
          </w:tcPr>
          <w:p w14:paraId="7FEEEEC3" w14:textId="080ED151"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C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EC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C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C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C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C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C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C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D8" w14:textId="77777777" w:rsidTr="00BD2571">
        <w:trPr>
          <w:cantSplit/>
          <w:trHeight w:val="283"/>
        </w:trPr>
        <w:tc>
          <w:tcPr>
            <w:tcW w:w="695" w:type="dxa"/>
          </w:tcPr>
          <w:p w14:paraId="7FEEEEC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10</w:t>
            </w:r>
          </w:p>
        </w:tc>
        <w:tc>
          <w:tcPr>
            <w:tcW w:w="1868" w:type="dxa"/>
          </w:tcPr>
          <w:p w14:paraId="7FEEEECF" w14:textId="5901A2E5"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D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ED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D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D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D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D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D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D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E4" w14:textId="77777777" w:rsidTr="00BD2571">
        <w:trPr>
          <w:cantSplit/>
          <w:trHeight w:val="283"/>
        </w:trPr>
        <w:tc>
          <w:tcPr>
            <w:tcW w:w="695" w:type="dxa"/>
          </w:tcPr>
          <w:p w14:paraId="7FEEEED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11</w:t>
            </w:r>
          </w:p>
        </w:tc>
        <w:tc>
          <w:tcPr>
            <w:tcW w:w="1868" w:type="dxa"/>
          </w:tcPr>
          <w:p w14:paraId="7FEEEEDB" w14:textId="7268FF13"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D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ED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D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D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E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E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E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E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F0" w14:textId="77777777" w:rsidTr="00BD2571">
        <w:trPr>
          <w:cantSplit/>
          <w:trHeight w:val="283"/>
        </w:trPr>
        <w:tc>
          <w:tcPr>
            <w:tcW w:w="695" w:type="dxa"/>
          </w:tcPr>
          <w:p w14:paraId="7FEEEEE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12</w:t>
            </w:r>
          </w:p>
        </w:tc>
        <w:tc>
          <w:tcPr>
            <w:tcW w:w="1868" w:type="dxa"/>
          </w:tcPr>
          <w:p w14:paraId="7FEEEEE7" w14:textId="5FB1181C"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E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EEE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EE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E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E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E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E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E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EFC" w14:textId="77777777" w:rsidTr="00BD2571">
        <w:trPr>
          <w:cantSplit/>
          <w:trHeight w:val="283"/>
        </w:trPr>
        <w:tc>
          <w:tcPr>
            <w:tcW w:w="695" w:type="dxa"/>
          </w:tcPr>
          <w:p w14:paraId="7FEEEEF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13</w:t>
            </w:r>
          </w:p>
        </w:tc>
        <w:tc>
          <w:tcPr>
            <w:tcW w:w="1868" w:type="dxa"/>
          </w:tcPr>
          <w:p w14:paraId="7FEEEEF3" w14:textId="45A16106"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EF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EF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EF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EF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EF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EF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EF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EF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08" w14:textId="77777777" w:rsidTr="00BD2571">
        <w:trPr>
          <w:cantSplit/>
          <w:trHeight w:val="283"/>
        </w:trPr>
        <w:tc>
          <w:tcPr>
            <w:tcW w:w="695" w:type="dxa"/>
          </w:tcPr>
          <w:p w14:paraId="7FEEEEF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14</w:t>
            </w:r>
          </w:p>
        </w:tc>
        <w:tc>
          <w:tcPr>
            <w:tcW w:w="1868" w:type="dxa"/>
          </w:tcPr>
          <w:p w14:paraId="7FEEEEFF" w14:textId="27156F0E"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0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EF0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F0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0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0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0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0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0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14" w14:textId="77777777" w:rsidTr="00BD2571">
        <w:trPr>
          <w:cantSplit/>
          <w:trHeight w:val="283"/>
        </w:trPr>
        <w:tc>
          <w:tcPr>
            <w:tcW w:w="695" w:type="dxa"/>
          </w:tcPr>
          <w:p w14:paraId="7FEEEF0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15</w:t>
            </w:r>
          </w:p>
        </w:tc>
        <w:tc>
          <w:tcPr>
            <w:tcW w:w="1868" w:type="dxa"/>
          </w:tcPr>
          <w:p w14:paraId="7FEEEF0B" w14:textId="75F64474"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0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F0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F0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0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1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1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1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1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20" w14:textId="77777777" w:rsidTr="00BD2571">
        <w:trPr>
          <w:cantSplit/>
          <w:trHeight w:val="283"/>
        </w:trPr>
        <w:tc>
          <w:tcPr>
            <w:tcW w:w="695" w:type="dxa"/>
          </w:tcPr>
          <w:p w14:paraId="7FEEEF1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16</w:t>
            </w:r>
          </w:p>
        </w:tc>
        <w:tc>
          <w:tcPr>
            <w:tcW w:w="1868" w:type="dxa"/>
          </w:tcPr>
          <w:p w14:paraId="7FEEEF17" w14:textId="23923075"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1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F1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F1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1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1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1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1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1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2C" w14:textId="77777777" w:rsidTr="00BD2571">
        <w:trPr>
          <w:cantSplit/>
          <w:trHeight w:val="283"/>
        </w:trPr>
        <w:tc>
          <w:tcPr>
            <w:tcW w:w="695" w:type="dxa"/>
          </w:tcPr>
          <w:p w14:paraId="7FEEEF2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w:t>
            </w:r>
          </w:p>
        </w:tc>
        <w:tc>
          <w:tcPr>
            <w:tcW w:w="1868" w:type="dxa"/>
          </w:tcPr>
          <w:p w14:paraId="7FEEEF23" w14:textId="1FFECD23"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2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F2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F2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2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2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2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2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2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38" w14:textId="77777777" w:rsidTr="00BD2571">
        <w:trPr>
          <w:cantSplit/>
          <w:trHeight w:val="283"/>
        </w:trPr>
        <w:tc>
          <w:tcPr>
            <w:tcW w:w="695" w:type="dxa"/>
          </w:tcPr>
          <w:p w14:paraId="7FEEEF2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18</w:t>
            </w:r>
          </w:p>
        </w:tc>
        <w:tc>
          <w:tcPr>
            <w:tcW w:w="1868" w:type="dxa"/>
          </w:tcPr>
          <w:p w14:paraId="7FEEEF2F" w14:textId="4E95F2CD"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3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EF3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EF3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3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3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3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3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3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44" w14:textId="77777777" w:rsidTr="00BD2571">
        <w:trPr>
          <w:cantSplit/>
          <w:trHeight w:val="283"/>
        </w:trPr>
        <w:tc>
          <w:tcPr>
            <w:tcW w:w="695" w:type="dxa"/>
          </w:tcPr>
          <w:p w14:paraId="7FEEEF3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19</w:t>
            </w:r>
          </w:p>
        </w:tc>
        <w:tc>
          <w:tcPr>
            <w:tcW w:w="1868" w:type="dxa"/>
          </w:tcPr>
          <w:p w14:paraId="7FEEEF3B" w14:textId="69569FB4"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3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F3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3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3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4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4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4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4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50" w14:textId="77777777" w:rsidTr="00BD2571">
        <w:trPr>
          <w:cantSplit/>
          <w:trHeight w:val="283"/>
        </w:trPr>
        <w:tc>
          <w:tcPr>
            <w:tcW w:w="695" w:type="dxa"/>
          </w:tcPr>
          <w:p w14:paraId="7FEEEF4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868" w:type="dxa"/>
          </w:tcPr>
          <w:p w14:paraId="7FEEEF47" w14:textId="2E5BA38B"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4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EF4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4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4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4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4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4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4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5C" w14:textId="77777777" w:rsidTr="00BD2571">
        <w:trPr>
          <w:cantSplit/>
          <w:trHeight w:val="283"/>
        </w:trPr>
        <w:tc>
          <w:tcPr>
            <w:tcW w:w="695" w:type="dxa"/>
          </w:tcPr>
          <w:p w14:paraId="7FEEEF5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21</w:t>
            </w:r>
          </w:p>
        </w:tc>
        <w:tc>
          <w:tcPr>
            <w:tcW w:w="1868" w:type="dxa"/>
          </w:tcPr>
          <w:p w14:paraId="7FEEEF53" w14:textId="1D466A84"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5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F5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5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5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5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5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5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5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68" w14:textId="77777777" w:rsidTr="00BD2571">
        <w:trPr>
          <w:cantSplit/>
          <w:trHeight w:val="283"/>
        </w:trPr>
        <w:tc>
          <w:tcPr>
            <w:tcW w:w="695" w:type="dxa"/>
          </w:tcPr>
          <w:p w14:paraId="7FEEEF5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868" w:type="dxa"/>
          </w:tcPr>
          <w:p w14:paraId="7FEEEF5F" w14:textId="58F33CE5"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6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F6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6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6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6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6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6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6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74" w14:textId="77777777" w:rsidTr="00BD2571">
        <w:trPr>
          <w:cantSplit/>
          <w:trHeight w:val="283"/>
        </w:trPr>
        <w:tc>
          <w:tcPr>
            <w:tcW w:w="695" w:type="dxa"/>
          </w:tcPr>
          <w:p w14:paraId="7FEEEF6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23</w:t>
            </w:r>
          </w:p>
        </w:tc>
        <w:tc>
          <w:tcPr>
            <w:tcW w:w="1868" w:type="dxa"/>
          </w:tcPr>
          <w:p w14:paraId="7FEEEF6B" w14:textId="2D5C771A"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6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F6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6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6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7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7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7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7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80" w14:textId="77777777" w:rsidTr="00BD2571">
        <w:trPr>
          <w:cantSplit/>
          <w:trHeight w:val="283"/>
        </w:trPr>
        <w:tc>
          <w:tcPr>
            <w:tcW w:w="695" w:type="dxa"/>
          </w:tcPr>
          <w:p w14:paraId="7FEEEF7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868" w:type="dxa"/>
          </w:tcPr>
          <w:p w14:paraId="7FEEEF77" w14:textId="13555E3A" w:rsidR="00CD606F" w:rsidRPr="00CD606F" w:rsidRDefault="00CD606F" w:rsidP="00CD606F">
            <w:pPr>
              <w:pStyle w:val="Bodyjustified"/>
              <w:spacing w:before="40" w:line="240" w:lineRule="auto"/>
              <w:ind w:left="57" w:right="57"/>
              <w:rPr>
                <w:w w:val="100"/>
                <w:sz w:val="18"/>
                <w:szCs w:val="18"/>
                <w:highlight w:val="yellow"/>
              </w:rPr>
            </w:pPr>
            <w:r w:rsidRPr="00CD606F">
              <w:rPr>
                <w:w w:val="100"/>
                <w:sz w:val="18"/>
                <w:szCs w:val="18"/>
              </w:rPr>
              <w:t xml:space="preserve">Individual, Strip </w:t>
            </w:r>
            <w:r w:rsidRPr="00CD606F">
              <w:rPr>
                <w:w w:val="100"/>
                <w:sz w:val="18"/>
                <w:szCs w:val="18"/>
                <w:highlight w:val="yellow"/>
              </w:rPr>
              <w:t>or Module,</w:t>
            </w:r>
            <w:r>
              <w:rPr>
                <w:w w:val="100"/>
                <w:sz w:val="18"/>
                <w:szCs w:val="18"/>
              </w:rPr>
              <w:t xml:space="preserve"> </w:t>
            </w:r>
            <w:r w:rsidRPr="00CD606F">
              <w:rPr>
                <w:w w:val="100"/>
                <w:sz w:val="18"/>
                <w:szCs w:val="18"/>
              </w:rPr>
              <w:t>Single Layer</w:t>
            </w:r>
          </w:p>
        </w:tc>
        <w:tc>
          <w:tcPr>
            <w:tcW w:w="680" w:type="dxa"/>
          </w:tcPr>
          <w:p w14:paraId="7FEEEF7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EF7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EF7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7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7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7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7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7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8C" w14:textId="77777777" w:rsidTr="00BD2571">
        <w:trPr>
          <w:cantSplit/>
          <w:trHeight w:val="283"/>
        </w:trPr>
        <w:tc>
          <w:tcPr>
            <w:tcW w:w="695" w:type="dxa"/>
          </w:tcPr>
          <w:p w14:paraId="7FEEEF81"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25</w:t>
            </w:r>
          </w:p>
        </w:tc>
        <w:tc>
          <w:tcPr>
            <w:tcW w:w="1868" w:type="dxa"/>
          </w:tcPr>
          <w:p w14:paraId="7FEEEF82" w14:textId="4A8DABB8" w:rsidR="001414D8" w:rsidRPr="000815E2" w:rsidRDefault="00F27B51" w:rsidP="00CD606F">
            <w:pPr>
              <w:pStyle w:val="Bodyjustified"/>
              <w:spacing w:before="40" w:line="240" w:lineRule="auto"/>
              <w:ind w:left="57" w:right="57"/>
              <w:rPr>
                <w:w w:val="100"/>
                <w:sz w:val="18"/>
                <w:szCs w:val="18"/>
              </w:rPr>
            </w:pPr>
            <w:r>
              <w:rPr>
                <w:w w:val="100"/>
                <w:sz w:val="18"/>
                <w:szCs w:val="18"/>
              </w:rPr>
              <w:t>Individual</w:t>
            </w:r>
            <w:r w:rsidR="00CD606F">
              <w:rPr>
                <w:w w:val="100"/>
                <w:sz w:val="18"/>
                <w:szCs w:val="18"/>
              </w:rPr>
              <w:t xml:space="preserve"> </w:t>
            </w:r>
            <w:r w:rsidR="00CD606F" w:rsidRPr="00CD606F">
              <w:rPr>
                <w:w w:val="100"/>
                <w:sz w:val="18"/>
                <w:szCs w:val="18"/>
                <w:highlight w:val="yellow"/>
              </w:rPr>
              <w:t>or Module</w:t>
            </w:r>
            <w:r w:rsidR="001414D8" w:rsidRPr="00CD606F">
              <w:rPr>
                <w:w w:val="100"/>
                <w:sz w:val="18"/>
                <w:szCs w:val="18"/>
                <w:highlight w:val="yellow"/>
              </w:rPr>
              <w:t>,</w:t>
            </w:r>
          </w:p>
          <w:p w14:paraId="7FEEEF83" w14:textId="77777777" w:rsidR="001414D8" w:rsidRPr="000815E2" w:rsidRDefault="001414D8"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84"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F85"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86"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87"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88" w14:textId="77777777" w:rsidR="001414D8" w:rsidRPr="000815E2" w:rsidRDefault="001414D8" w:rsidP="00CD606F">
            <w:pPr>
              <w:pStyle w:val="Bodyjustified"/>
              <w:spacing w:before="40" w:line="240" w:lineRule="auto"/>
              <w:ind w:left="57" w:right="57"/>
              <w:rPr>
                <w:sz w:val="18"/>
                <w:szCs w:val="18"/>
              </w:rPr>
            </w:pPr>
            <w:r>
              <w:rPr>
                <w:w w:val="100"/>
                <w:sz w:val="18"/>
                <w:szCs w:val="18"/>
              </w:rPr>
              <w:t>Note 3</w:t>
            </w:r>
          </w:p>
        </w:tc>
        <w:tc>
          <w:tcPr>
            <w:tcW w:w="1015" w:type="dxa"/>
          </w:tcPr>
          <w:p w14:paraId="7FEEEF89" w14:textId="77777777" w:rsidR="001414D8" w:rsidRPr="000815E2" w:rsidRDefault="001414D8"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8A"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8B"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98" w14:textId="77777777" w:rsidTr="00BD2571">
        <w:trPr>
          <w:cantSplit/>
          <w:trHeight w:val="283"/>
        </w:trPr>
        <w:tc>
          <w:tcPr>
            <w:tcW w:w="695" w:type="dxa"/>
          </w:tcPr>
          <w:p w14:paraId="7FEEEF8D"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26</w:t>
            </w:r>
          </w:p>
        </w:tc>
        <w:tc>
          <w:tcPr>
            <w:tcW w:w="1868" w:type="dxa"/>
          </w:tcPr>
          <w:p w14:paraId="36C7A2A1"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8F" w14:textId="23B6B89B" w:rsidR="001414D8"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90"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EF91"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92"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93"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94" w14:textId="77777777" w:rsidR="001414D8" w:rsidRPr="000815E2" w:rsidRDefault="001414D8" w:rsidP="00CD606F">
            <w:pPr>
              <w:pStyle w:val="Bodyjustified"/>
              <w:spacing w:before="40" w:line="240" w:lineRule="auto"/>
              <w:ind w:left="57" w:right="57"/>
              <w:rPr>
                <w:sz w:val="18"/>
                <w:szCs w:val="18"/>
              </w:rPr>
            </w:pPr>
            <w:r>
              <w:rPr>
                <w:w w:val="100"/>
                <w:sz w:val="18"/>
                <w:szCs w:val="18"/>
              </w:rPr>
              <w:t>Note 3</w:t>
            </w:r>
          </w:p>
        </w:tc>
        <w:tc>
          <w:tcPr>
            <w:tcW w:w="1015" w:type="dxa"/>
          </w:tcPr>
          <w:p w14:paraId="7FEEEF95" w14:textId="77777777" w:rsidR="001414D8" w:rsidRPr="000815E2" w:rsidRDefault="001414D8"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96"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97" w14:textId="77777777" w:rsidR="001414D8" w:rsidRPr="000815E2" w:rsidRDefault="001414D8"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A4" w14:textId="77777777" w:rsidTr="00BD2571">
        <w:trPr>
          <w:cantSplit/>
          <w:trHeight w:val="283"/>
        </w:trPr>
        <w:tc>
          <w:tcPr>
            <w:tcW w:w="695" w:type="dxa"/>
          </w:tcPr>
          <w:p w14:paraId="7FEEEF9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27</w:t>
            </w:r>
          </w:p>
        </w:tc>
        <w:tc>
          <w:tcPr>
            <w:tcW w:w="1868" w:type="dxa"/>
          </w:tcPr>
          <w:p w14:paraId="4341FB28"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9B" w14:textId="554CFE9A"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9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F9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9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9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A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A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A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A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B0" w14:textId="77777777" w:rsidTr="00BD2571">
        <w:trPr>
          <w:cantSplit/>
          <w:trHeight w:val="283"/>
        </w:trPr>
        <w:tc>
          <w:tcPr>
            <w:tcW w:w="695" w:type="dxa"/>
          </w:tcPr>
          <w:p w14:paraId="7FEEEFA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868" w:type="dxa"/>
          </w:tcPr>
          <w:p w14:paraId="22731442"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A7" w14:textId="33DCF0BC"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A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FA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A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A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A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A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A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A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BC" w14:textId="77777777" w:rsidTr="00BD2571">
        <w:trPr>
          <w:cantSplit/>
          <w:trHeight w:val="283"/>
        </w:trPr>
        <w:tc>
          <w:tcPr>
            <w:tcW w:w="695" w:type="dxa"/>
          </w:tcPr>
          <w:p w14:paraId="7FEEEFB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29</w:t>
            </w:r>
          </w:p>
        </w:tc>
        <w:tc>
          <w:tcPr>
            <w:tcW w:w="1868" w:type="dxa"/>
          </w:tcPr>
          <w:p w14:paraId="71EAF7E6"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B3" w14:textId="5E351E73"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B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FB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B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B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B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B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B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B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C8" w14:textId="77777777" w:rsidTr="00BD2571">
        <w:trPr>
          <w:cantSplit/>
          <w:trHeight w:val="283"/>
        </w:trPr>
        <w:tc>
          <w:tcPr>
            <w:tcW w:w="695" w:type="dxa"/>
          </w:tcPr>
          <w:p w14:paraId="7FEEEFB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868" w:type="dxa"/>
          </w:tcPr>
          <w:p w14:paraId="004688D4"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BF" w14:textId="2CFBE27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C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EFC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Straight</w:t>
            </w:r>
          </w:p>
        </w:tc>
        <w:tc>
          <w:tcPr>
            <w:tcW w:w="1017" w:type="dxa"/>
          </w:tcPr>
          <w:p w14:paraId="7FEEEFC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C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C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C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C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C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D4" w14:textId="77777777" w:rsidTr="00BD2571">
        <w:trPr>
          <w:cantSplit/>
          <w:trHeight w:val="283"/>
        </w:trPr>
        <w:tc>
          <w:tcPr>
            <w:tcW w:w="695" w:type="dxa"/>
          </w:tcPr>
          <w:p w14:paraId="7FEEEFC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31</w:t>
            </w:r>
          </w:p>
        </w:tc>
        <w:tc>
          <w:tcPr>
            <w:tcW w:w="1868" w:type="dxa"/>
          </w:tcPr>
          <w:p w14:paraId="437DA559"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CB" w14:textId="463D1A8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C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EFC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FC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C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D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D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D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D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E0" w14:textId="77777777" w:rsidTr="00BD2571">
        <w:trPr>
          <w:cantSplit/>
          <w:trHeight w:val="283"/>
        </w:trPr>
        <w:tc>
          <w:tcPr>
            <w:tcW w:w="695" w:type="dxa"/>
          </w:tcPr>
          <w:p w14:paraId="7FEEEFD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32</w:t>
            </w:r>
          </w:p>
        </w:tc>
        <w:tc>
          <w:tcPr>
            <w:tcW w:w="1868" w:type="dxa"/>
          </w:tcPr>
          <w:p w14:paraId="62AA4426"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D7" w14:textId="39055F6A"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D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EFD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FD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D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D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D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D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D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EC" w14:textId="77777777" w:rsidTr="00BD2571">
        <w:trPr>
          <w:cantSplit/>
          <w:trHeight w:val="283"/>
        </w:trPr>
        <w:tc>
          <w:tcPr>
            <w:tcW w:w="695" w:type="dxa"/>
          </w:tcPr>
          <w:p w14:paraId="7FEEEFE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lastRenderedPageBreak/>
              <w:t>33</w:t>
            </w:r>
          </w:p>
        </w:tc>
        <w:tc>
          <w:tcPr>
            <w:tcW w:w="1868" w:type="dxa"/>
          </w:tcPr>
          <w:p w14:paraId="54AAB811"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E3" w14:textId="346437CC"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E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EFE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FE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E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E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E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E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E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EFF8" w14:textId="77777777" w:rsidTr="00BD2571">
        <w:trPr>
          <w:cantSplit/>
          <w:trHeight w:val="283"/>
        </w:trPr>
        <w:tc>
          <w:tcPr>
            <w:tcW w:w="695" w:type="dxa"/>
          </w:tcPr>
          <w:p w14:paraId="7FEEEFE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34</w:t>
            </w:r>
          </w:p>
        </w:tc>
        <w:tc>
          <w:tcPr>
            <w:tcW w:w="1868" w:type="dxa"/>
          </w:tcPr>
          <w:p w14:paraId="1279DD18"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EF" w14:textId="682390D9"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F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EFF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FF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F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EFF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EFF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EFF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EFF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04" w14:textId="77777777" w:rsidTr="00BD2571">
        <w:trPr>
          <w:cantSplit/>
          <w:trHeight w:val="283"/>
        </w:trPr>
        <w:tc>
          <w:tcPr>
            <w:tcW w:w="695" w:type="dxa"/>
          </w:tcPr>
          <w:p w14:paraId="7FEEEFF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35</w:t>
            </w:r>
          </w:p>
        </w:tc>
        <w:tc>
          <w:tcPr>
            <w:tcW w:w="1868" w:type="dxa"/>
          </w:tcPr>
          <w:p w14:paraId="2D449D7A"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EFFB" w14:textId="3C5A09D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EFF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EFF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EFF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EFF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0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0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0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0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10" w14:textId="77777777" w:rsidTr="00BD2571">
        <w:trPr>
          <w:cantSplit/>
          <w:trHeight w:val="283"/>
        </w:trPr>
        <w:tc>
          <w:tcPr>
            <w:tcW w:w="695" w:type="dxa"/>
          </w:tcPr>
          <w:p w14:paraId="7FEEF00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36</w:t>
            </w:r>
          </w:p>
        </w:tc>
        <w:tc>
          <w:tcPr>
            <w:tcW w:w="1868" w:type="dxa"/>
          </w:tcPr>
          <w:p w14:paraId="1AAEA3B9"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07" w14:textId="38CBB12C"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0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F00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UTP</w:t>
            </w:r>
          </w:p>
        </w:tc>
        <w:tc>
          <w:tcPr>
            <w:tcW w:w="1017" w:type="dxa"/>
          </w:tcPr>
          <w:p w14:paraId="7FEEF00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0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0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0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0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0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1C" w14:textId="77777777" w:rsidTr="00BD2571">
        <w:trPr>
          <w:cantSplit/>
          <w:trHeight w:val="283"/>
        </w:trPr>
        <w:tc>
          <w:tcPr>
            <w:tcW w:w="695" w:type="dxa"/>
          </w:tcPr>
          <w:p w14:paraId="7FEEF01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37</w:t>
            </w:r>
          </w:p>
        </w:tc>
        <w:tc>
          <w:tcPr>
            <w:tcW w:w="1868" w:type="dxa"/>
          </w:tcPr>
          <w:p w14:paraId="59A3B898"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13" w14:textId="78ED8A96"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1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F01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1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1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1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1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1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1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28" w14:textId="77777777" w:rsidTr="00BD2571">
        <w:trPr>
          <w:cantSplit/>
          <w:trHeight w:val="283"/>
        </w:trPr>
        <w:tc>
          <w:tcPr>
            <w:tcW w:w="695" w:type="dxa"/>
          </w:tcPr>
          <w:p w14:paraId="7FEEF01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38</w:t>
            </w:r>
          </w:p>
        </w:tc>
        <w:tc>
          <w:tcPr>
            <w:tcW w:w="1868" w:type="dxa"/>
          </w:tcPr>
          <w:p w14:paraId="04367712"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1F" w14:textId="3882A057"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2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F02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2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2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2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2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2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2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34" w14:textId="77777777" w:rsidTr="00BD2571">
        <w:trPr>
          <w:cantSplit/>
          <w:trHeight w:val="283"/>
        </w:trPr>
        <w:tc>
          <w:tcPr>
            <w:tcW w:w="695" w:type="dxa"/>
          </w:tcPr>
          <w:p w14:paraId="7FEEF02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39</w:t>
            </w:r>
          </w:p>
        </w:tc>
        <w:tc>
          <w:tcPr>
            <w:tcW w:w="1868" w:type="dxa"/>
          </w:tcPr>
          <w:p w14:paraId="7AC733FF"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2B" w14:textId="4722AEDA"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2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F02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2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2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3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3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3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3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40" w14:textId="77777777" w:rsidTr="00BD2571">
        <w:trPr>
          <w:cantSplit/>
          <w:trHeight w:val="283"/>
        </w:trPr>
        <w:tc>
          <w:tcPr>
            <w:tcW w:w="695" w:type="dxa"/>
          </w:tcPr>
          <w:p w14:paraId="7FEEF03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40</w:t>
            </w:r>
          </w:p>
        </w:tc>
        <w:tc>
          <w:tcPr>
            <w:tcW w:w="1868" w:type="dxa"/>
          </w:tcPr>
          <w:p w14:paraId="05AC7B6D"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37" w14:textId="4507AA23"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3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F03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3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3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3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3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3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3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4C" w14:textId="77777777" w:rsidTr="00BD2571">
        <w:trPr>
          <w:cantSplit/>
          <w:trHeight w:val="283"/>
        </w:trPr>
        <w:tc>
          <w:tcPr>
            <w:tcW w:w="695" w:type="dxa"/>
          </w:tcPr>
          <w:p w14:paraId="7FEEF04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41</w:t>
            </w:r>
          </w:p>
        </w:tc>
        <w:tc>
          <w:tcPr>
            <w:tcW w:w="1868" w:type="dxa"/>
          </w:tcPr>
          <w:p w14:paraId="51CE2B21"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43" w14:textId="6D59664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4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F04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4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4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4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4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4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4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58" w14:textId="77777777" w:rsidTr="00BD2571">
        <w:trPr>
          <w:cantSplit/>
          <w:trHeight w:val="283"/>
        </w:trPr>
        <w:tc>
          <w:tcPr>
            <w:tcW w:w="695" w:type="dxa"/>
          </w:tcPr>
          <w:p w14:paraId="7FEEF04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42</w:t>
            </w:r>
          </w:p>
        </w:tc>
        <w:tc>
          <w:tcPr>
            <w:tcW w:w="1868" w:type="dxa"/>
          </w:tcPr>
          <w:p w14:paraId="464CB612"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4F" w14:textId="07F1B53F"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5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F05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JTP</w:t>
            </w:r>
          </w:p>
        </w:tc>
        <w:tc>
          <w:tcPr>
            <w:tcW w:w="1017" w:type="dxa"/>
          </w:tcPr>
          <w:p w14:paraId="7FEEF05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5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5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5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5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5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64" w14:textId="77777777" w:rsidTr="00BD2571">
        <w:trPr>
          <w:cantSplit/>
          <w:trHeight w:val="283"/>
        </w:trPr>
        <w:tc>
          <w:tcPr>
            <w:tcW w:w="695" w:type="dxa"/>
          </w:tcPr>
          <w:p w14:paraId="7FEEF05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43</w:t>
            </w:r>
          </w:p>
        </w:tc>
        <w:tc>
          <w:tcPr>
            <w:tcW w:w="1868" w:type="dxa"/>
          </w:tcPr>
          <w:p w14:paraId="769DEA2D"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5B" w14:textId="232DC4E6"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5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20</w:t>
            </w:r>
          </w:p>
        </w:tc>
        <w:tc>
          <w:tcPr>
            <w:tcW w:w="1195" w:type="dxa"/>
          </w:tcPr>
          <w:p w14:paraId="7FEEF05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5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5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6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6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6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6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70" w14:textId="77777777" w:rsidTr="00BD2571">
        <w:trPr>
          <w:cantSplit/>
          <w:trHeight w:val="283"/>
        </w:trPr>
        <w:tc>
          <w:tcPr>
            <w:tcW w:w="695" w:type="dxa"/>
          </w:tcPr>
          <w:p w14:paraId="7FEEF06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44</w:t>
            </w:r>
          </w:p>
        </w:tc>
        <w:tc>
          <w:tcPr>
            <w:tcW w:w="1868" w:type="dxa"/>
          </w:tcPr>
          <w:p w14:paraId="2212B21D"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67" w14:textId="4247BC0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6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22</w:t>
            </w:r>
          </w:p>
        </w:tc>
        <w:tc>
          <w:tcPr>
            <w:tcW w:w="1195" w:type="dxa"/>
          </w:tcPr>
          <w:p w14:paraId="7FEEF06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6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6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6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6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6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6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7C" w14:textId="77777777" w:rsidTr="00BD2571">
        <w:trPr>
          <w:cantSplit/>
          <w:trHeight w:val="283"/>
        </w:trPr>
        <w:tc>
          <w:tcPr>
            <w:tcW w:w="695" w:type="dxa"/>
          </w:tcPr>
          <w:p w14:paraId="7FEEF07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45</w:t>
            </w:r>
          </w:p>
        </w:tc>
        <w:tc>
          <w:tcPr>
            <w:tcW w:w="1868" w:type="dxa"/>
          </w:tcPr>
          <w:p w14:paraId="22C0C37C"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73" w14:textId="581831E1"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74"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24</w:t>
            </w:r>
          </w:p>
        </w:tc>
        <w:tc>
          <w:tcPr>
            <w:tcW w:w="1195" w:type="dxa"/>
          </w:tcPr>
          <w:p w14:paraId="7FEEF07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7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7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78"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79"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7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7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88" w14:textId="77777777" w:rsidTr="00BD2571">
        <w:trPr>
          <w:cantSplit/>
          <w:trHeight w:val="283"/>
        </w:trPr>
        <w:tc>
          <w:tcPr>
            <w:tcW w:w="695" w:type="dxa"/>
          </w:tcPr>
          <w:p w14:paraId="7FEEF07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46</w:t>
            </w:r>
          </w:p>
        </w:tc>
        <w:tc>
          <w:tcPr>
            <w:tcW w:w="1868" w:type="dxa"/>
          </w:tcPr>
          <w:p w14:paraId="7C68924B"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7F" w14:textId="52C14AE5"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80"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26</w:t>
            </w:r>
          </w:p>
        </w:tc>
        <w:tc>
          <w:tcPr>
            <w:tcW w:w="1195" w:type="dxa"/>
          </w:tcPr>
          <w:p w14:paraId="7FEEF081"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8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8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84"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85"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86"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87"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94" w14:textId="77777777" w:rsidTr="00BD2571">
        <w:trPr>
          <w:cantSplit/>
          <w:trHeight w:val="283"/>
        </w:trPr>
        <w:tc>
          <w:tcPr>
            <w:tcW w:w="695" w:type="dxa"/>
          </w:tcPr>
          <w:p w14:paraId="7FEEF08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47</w:t>
            </w:r>
          </w:p>
        </w:tc>
        <w:tc>
          <w:tcPr>
            <w:tcW w:w="1868" w:type="dxa"/>
          </w:tcPr>
          <w:p w14:paraId="5FCC7402"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8B" w14:textId="418B4C10"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8C"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28</w:t>
            </w:r>
          </w:p>
        </w:tc>
        <w:tc>
          <w:tcPr>
            <w:tcW w:w="1195" w:type="dxa"/>
          </w:tcPr>
          <w:p w14:paraId="7FEEF08D"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8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8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90"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91"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92"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93"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r w:rsidR="000B7498" w:rsidRPr="000815E2" w14:paraId="7FEEF0A0" w14:textId="77777777" w:rsidTr="00BD2571">
        <w:trPr>
          <w:cantSplit/>
          <w:trHeight w:val="133"/>
        </w:trPr>
        <w:tc>
          <w:tcPr>
            <w:tcW w:w="695" w:type="dxa"/>
          </w:tcPr>
          <w:p w14:paraId="7FEEF095"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48</w:t>
            </w:r>
          </w:p>
        </w:tc>
        <w:tc>
          <w:tcPr>
            <w:tcW w:w="1868" w:type="dxa"/>
          </w:tcPr>
          <w:p w14:paraId="36EE6B89" w14:textId="77777777" w:rsidR="00CD606F" w:rsidRPr="000815E2" w:rsidRDefault="00CD606F" w:rsidP="00CD606F">
            <w:pPr>
              <w:pStyle w:val="Bodyjustified"/>
              <w:spacing w:before="40" w:line="240" w:lineRule="auto"/>
              <w:ind w:left="57" w:right="57"/>
              <w:rPr>
                <w:w w:val="100"/>
                <w:sz w:val="18"/>
                <w:szCs w:val="18"/>
              </w:rPr>
            </w:pPr>
            <w:r>
              <w:rPr>
                <w:w w:val="100"/>
                <w:sz w:val="18"/>
                <w:szCs w:val="18"/>
              </w:rPr>
              <w:t xml:space="preserve">Individual </w:t>
            </w:r>
            <w:r w:rsidRPr="00CD606F">
              <w:rPr>
                <w:w w:val="100"/>
                <w:sz w:val="18"/>
                <w:szCs w:val="18"/>
                <w:highlight w:val="yellow"/>
              </w:rPr>
              <w:t>or Module,</w:t>
            </w:r>
          </w:p>
          <w:p w14:paraId="7FEEF097" w14:textId="73A03C7C" w:rsidR="00CD606F" w:rsidRPr="000815E2" w:rsidRDefault="00CD606F" w:rsidP="00CD606F">
            <w:pPr>
              <w:pStyle w:val="Bodyjustified"/>
              <w:spacing w:before="40" w:line="240" w:lineRule="auto"/>
              <w:ind w:left="57" w:right="57"/>
              <w:rPr>
                <w:w w:val="100"/>
                <w:sz w:val="18"/>
                <w:szCs w:val="18"/>
              </w:rPr>
            </w:pPr>
            <w:r w:rsidRPr="000815E2">
              <w:rPr>
                <w:w w:val="100"/>
                <w:sz w:val="18"/>
                <w:szCs w:val="18"/>
              </w:rPr>
              <w:t>Double Layer</w:t>
            </w:r>
          </w:p>
        </w:tc>
        <w:tc>
          <w:tcPr>
            <w:tcW w:w="680" w:type="dxa"/>
          </w:tcPr>
          <w:p w14:paraId="7FEEF098"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30</w:t>
            </w:r>
          </w:p>
        </w:tc>
        <w:tc>
          <w:tcPr>
            <w:tcW w:w="1195" w:type="dxa"/>
          </w:tcPr>
          <w:p w14:paraId="7FEEF099"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STP</w:t>
            </w:r>
          </w:p>
        </w:tc>
        <w:tc>
          <w:tcPr>
            <w:tcW w:w="1017" w:type="dxa"/>
          </w:tcPr>
          <w:p w14:paraId="7FEEF09A"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 to 5000</w:t>
            </w:r>
          </w:p>
        </w:tc>
        <w:tc>
          <w:tcPr>
            <w:tcW w:w="1018" w:type="dxa"/>
          </w:tcPr>
          <w:p w14:paraId="7FEEF09B"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2, 3, 5, 10</w:t>
            </w:r>
          </w:p>
        </w:tc>
        <w:tc>
          <w:tcPr>
            <w:tcW w:w="782" w:type="dxa"/>
          </w:tcPr>
          <w:p w14:paraId="7FEEF09C" w14:textId="77777777" w:rsidR="00CD606F" w:rsidRPr="000815E2" w:rsidRDefault="00CD606F" w:rsidP="00CD606F">
            <w:pPr>
              <w:pStyle w:val="Bodyjustified"/>
              <w:spacing w:before="40" w:line="240" w:lineRule="auto"/>
              <w:ind w:left="57" w:right="57"/>
              <w:rPr>
                <w:sz w:val="18"/>
                <w:szCs w:val="18"/>
              </w:rPr>
            </w:pPr>
            <w:r>
              <w:rPr>
                <w:w w:val="100"/>
                <w:sz w:val="18"/>
                <w:szCs w:val="18"/>
              </w:rPr>
              <w:t>Note 3</w:t>
            </w:r>
          </w:p>
        </w:tc>
        <w:tc>
          <w:tcPr>
            <w:tcW w:w="1015" w:type="dxa"/>
          </w:tcPr>
          <w:p w14:paraId="7FEEF09D" w14:textId="77777777" w:rsidR="00CD606F" w:rsidRPr="000815E2" w:rsidRDefault="00CD606F" w:rsidP="00CD606F">
            <w:pPr>
              <w:pStyle w:val="Bodyjustified"/>
              <w:spacing w:before="40" w:line="240" w:lineRule="auto"/>
              <w:ind w:left="57" w:right="57"/>
              <w:rPr>
                <w:sz w:val="18"/>
                <w:szCs w:val="18"/>
              </w:rPr>
            </w:pPr>
            <w:r>
              <w:rPr>
                <w:rFonts w:cs="Arial"/>
                <w:w w:val="100"/>
                <w:sz w:val="18"/>
                <w:szCs w:val="18"/>
              </w:rPr>
              <w:t>≤</w:t>
            </w:r>
            <w:r>
              <w:rPr>
                <w:w w:val="100"/>
                <w:sz w:val="18"/>
                <w:szCs w:val="18"/>
              </w:rPr>
              <w:t xml:space="preserve"> </w:t>
            </w:r>
            <w:r w:rsidRPr="000815E2">
              <w:rPr>
                <w:w w:val="100"/>
                <w:sz w:val="18"/>
                <w:szCs w:val="18"/>
              </w:rPr>
              <w:t>200</w:t>
            </w:r>
          </w:p>
        </w:tc>
        <w:tc>
          <w:tcPr>
            <w:tcW w:w="1157" w:type="dxa"/>
          </w:tcPr>
          <w:p w14:paraId="7FEEF09E"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175</w:t>
            </w:r>
          </w:p>
        </w:tc>
        <w:tc>
          <w:tcPr>
            <w:tcW w:w="686" w:type="dxa"/>
          </w:tcPr>
          <w:p w14:paraId="7FEEF09F" w14:textId="77777777" w:rsidR="00CD606F" w:rsidRPr="000815E2" w:rsidRDefault="00CD606F" w:rsidP="00CD606F">
            <w:pPr>
              <w:pStyle w:val="Bodyjustified"/>
              <w:spacing w:before="40" w:line="240" w:lineRule="auto"/>
              <w:ind w:left="57" w:right="57"/>
              <w:rPr>
                <w:sz w:val="18"/>
                <w:szCs w:val="18"/>
              </w:rPr>
            </w:pPr>
            <w:r w:rsidRPr="000815E2">
              <w:rPr>
                <w:w w:val="100"/>
                <w:sz w:val="18"/>
                <w:szCs w:val="18"/>
              </w:rPr>
              <w:t xml:space="preserve">Note </w:t>
            </w:r>
            <w:r>
              <w:rPr>
                <w:w w:val="100"/>
                <w:sz w:val="18"/>
                <w:szCs w:val="18"/>
              </w:rPr>
              <w:t>4</w:t>
            </w:r>
          </w:p>
        </w:tc>
      </w:tr>
    </w:tbl>
    <w:p w14:paraId="7FEEF0A1" w14:textId="79BEED58" w:rsidR="00234268" w:rsidRDefault="00234268" w:rsidP="00234268">
      <w:pPr>
        <w:pStyle w:val="NOTES"/>
      </w:pPr>
      <w:r>
        <w:t>NOTES</w:t>
      </w:r>
      <w:r w:rsidR="009D4B46">
        <w:t>:</w:t>
      </w:r>
    </w:p>
    <w:p w14:paraId="7FEEF0A2" w14:textId="3D68D807" w:rsidR="00234268" w:rsidRPr="007C4014" w:rsidRDefault="007C4014" w:rsidP="009D4B46">
      <w:pPr>
        <w:pStyle w:val="numericallist"/>
        <w:spacing w:after="60"/>
      </w:pPr>
      <w:r w:rsidRPr="007C4014">
        <w:t xml:space="preserve">See </w:t>
      </w:r>
      <w:r w:rsidR="004B1ADC">
        <w:t xml:space="preserve">Para. </w:t>
      </w:r>
      <w:r w:rsidR="004B1ADC">
        <w:fldChar w:fldCharType="begin"/>
      </w:r>
      <w:r w:rsidR="004B1ADC">
        <w:instrText xml:space="preserve"> REF _Ref536455194 \r \h </w:instrText>
      </w:r>
      <w:r w:rsidR="004B1ADC">
        <w:fldChar w:fldCharType="separate"/>
      </w:r>
      <w:r w:rsidR="00BC256F">
        <w:t>1.6</w:t>
      </w:r>
      <w:r w:rsidR="004B1ADC">
        <w:fldChar w:fldCharType="end"/>
      </w:r>
      <w:r w:rsidRPr="007C4014">
        <w:t>.</w:t>
      </w:r>
    </w:p>
    <w:p w14:paraId="7FEEF0A3" w14:textId="77777777" w:rsidR="00234268" w:rsidRDefault="00860734" w:rsidP="009D4B46">
      <w:pPr>
        <w:pStyle w:val="numericallist"/>
        <w:spacing w:after="60"/>
      </w:pPr>
      <w:r>
        <w:t>UTP = Unjacketed Twisted Pair;</w:t>
      </w:r>
      <w:r w:rsidR="00234268">
        <w:t xml:space="preserve"> JTP = J</w:t>
      </w:r>
      <w:r>
        <w:t>acketed Twisted Pair;</w:t>
      </w:r>
      <w:r w:rsidR="00234268">
        <w:t xml:space="preserve"> STP = Shielded Twisted Pair.</w:t>
      </w:r>
    </w:p>
    <w:p w14:paraId="7FEEF0A4" w14:textId="77777777" w:rsidR="00D42833" w:rsidRDefault="00D42833" w:rsidP="00234268">
      <w:pPr>
        <w:pStyle w:val="numericallist"/>
      </w:pPr>
      <w:r>
        <w:t>The Heating Area, S, shall be:</w:t>
      </w:r>
    </w:p>
    <w:p w14:paraId="7FEEF0A5" w14:textId="66E1136A" w:rsidR="00D42833" w:rsidRDefault="00F27B51" w:rsidP="00D42833">
      <w:pPr>
        <w:pStyle w:val="Bullet2"/>
      </w:pPr>
      <w:r>
        <w:t>Individual</w:t>
      </w:r>
      <w:r w:rsidR="00BD2571">
        <w:t xml:space="preserve"> </w:t>
      </w:r>
      <w:r w:rsidR="00BD2571" w:rsidRPr="00BD2571">
        <w:rPr>
          <w:highlight w:val="yellow"/>
        </w:rPr>
        <w:t>or Module</w:t>
      </w:r>
      <w:r w:rsidR="00D42833">
        <w:t xml:space="preserve">, single layer heaters: </w:t>
      </w:r>
      <w:r w:rsidR="009D4B46">
        <w:t>0.2</w:t>
      </w:r>
      <w:r w:rsidR="00D42833">
        <w:t xml:space="preserve"> to 1300cm</w:t>
      </w:r>
      <w:r w:rsidR="00D42833" w:rsidRPr="00D42833">
        <w:rPr>
          <w:vertAlign w:val="superscript"/>
        </w:rPr>
        <w:t>2</w:t>
      </w:r>
    </w:p>
    <w:p w14:paraId="7FEEF0A6" w14:textId="77777777" w:rsidR="00D42833" w:rsidRDefault="00CD468A" w:rsidP="00D42833">
      <w:pPr>
        <w:pStyle w:val="Bullet2"/>
      </w:pPr>
      <w:r>
        <w:t>Strip</w:t>
      </w:r>
      <w:r w:rsidR="00D42833">
        <w:t>, single layer heaters: 3</w:t>
      </w:r>
      <w:r w:rsidR="00F27B51">
        <w:t>.2</w:t>
      </w:r>
      <w:r w:rsidR="00D42833">
        <w:t xml:space="preserve"> to </w:t>
      </w:r>
      <w:r w:rsidR="004C2C50">
        <w:t>312</w:t>
      </w:r>
      <w:r w:rsidR="00D42833">
        <w:t>cm</w:t>
      </w:r>
      <w:r w:rsidR="00D42833" w:rsidRPr="00D42833">
        <w:rPr>
          <w:vertAlign w:val="superscript"/>
        </w:rPr>
        <w:t>2</w:t>
      </w:r>
    </w:p>
    <w:p w14:paraId="7FEEF0A7" w14:textId="63B2A897" w:rsidR="00D42833" w:rsidRDefault="00F27B51" w:rsidP="00D42833">
      <w:pPr>
        <w:pStyle w:val="Bullet2"/>
        <w:spacing w:after="120"/>
      </w:pPr>
      <w:r>
        <w:t>Individual</w:t>
      </w:r>
      <w:r w:rsidR="00BD2571">
        <w:t xml:space="preserve"> </w:t>
      </w:r>
      <w:r w:rsidR="00BD2571" w:rsidRPr="00CC69CA">
        <w:rPr>
          <w:highlight w:val="yellow"/>
        </w:rPr>
        <w:t>or Module</w:t>
      </w:r>
      <w:r w:rsidR="00D42833">
        <w:t>, double layer heaters:</w:t>
      </w:r>
      <w:r w:rsidR="00D42833" w:rsidRPr="00D42833">
        <w:t xml:space="preserve"> </w:t>
      </w:r>
      <w:r w:rsidR="00D42833">
        <w:t>1.6 to 1300cm</w:t>
      </w:r>
      <w:r w:rsidR="00D42833" w:rsidRPr="00D42833">
        <w:rPr>
          <w:vertAlign w:val="superscript"/>
        </w:rPr>
        <w:t>2</w:t>
      </w:r>
    </w:p>
    <w:p w14:paraId="7FEEF0A8" w14:textId="51CED247" w:rsidR="00860734" w:rsidRDefault="00234268" w:rsidP="00570F52">
      <w:pPr>
        <w:pStyle w:val="numericallist"/>
        <w:keepNext/>
      </w:pPr>
      <w:r>
        <w:t>The maximum weight of the heaters, excluding the weight of the terminal leads, shall be:</w:t>
      </w:r>
    </w:p>
    <w:p w14:paraId="7FEEF0A9" w14:textId="1BC95354" w:rsidR="00234268" w:rsidRPr="00860734" w:rsidRDefault="00F27B51" w:rsidP="00860734">
      <w:pPr>
        <w:pStyle w:val="Bullet2"/>
      </w:pPr>
      <w:r>
        <w:t>Individual</w:t>
      </w:r>
      <w:r w:rsidR="00BD2571">
        <w:t xml:space="preserve">, </w:t>
      </w:r>
      <w:r w:rsidR="00F07D65">
        <w:t>s</w:t>
      </w:r>
      <w:r w:rsidR="00257BA4">
        <w:t>trip</w:t>
      </w:r>
      <w:r w:rsidR="00BD2571">
        <w:t xml:space="preserve"> </w:t>
      </w:r>
      <w:r w:rsidR="00BD2571" w:rsidRPr="00BD2571">
        <w:rPr>
          <w:highlight w:val="yellow"/>
        </w:rPr>
        <w:t>or Module</w:t>
      </w:r>
      <w:r w:rsidR="00257BA4">
        <w:t>, s</w:t>
      </w:r>
      <w:r w:rsidR="00234268">
        <w:t>ingle layer heaters:</w:t>
      </w:r>
      <w:r w:rsidR="00C24EA8">
        <w:t xml:space="preserve"> </w:t>
      </w:r>
      <w:r w:rsidR="00234268">
        <w:t>50mg/cm</w:t>
      </w:r>
      <w:r w:rsidR="00234268" w:rsidRPr="00860734">
        <w:rPr>
          <w:vertAlign w:val="superscript"/>
        </w:rPr>
        <w:t>2</w:t>
      </w:r>
    </w:p>
    <w:p w14:paraId="7FEEF0AA" w14:textId="158E6D66" w:rsidR="00234268" w:rsidRDefault="00F27B51" w:rsidP="00860734">
      <w:pPr>
        <w:pStyle w:val="Bullet2"/>
      </w:pPr>
      <w:r>
        <w:t>Individual</w:t>
      </w:r>
      <w:r w:rsidR="00BD2571">
        <w:t xml:space="preserve"> </w:t>
      </w:r>
      <w:r w:rsidR="00BD2571" w:rsidRPr="00BD2571">
        <w:rPr>
          <w:highlight w:val="yellow"/>
        </w:rPr>
        <w:t>or Module</w:t>
      </w:r>
      <w:r w:rsidR="00257BA4">
        <w:t>, d</w:t>
      </w:r>
      <w:r w:rsidR="00234268">
        <w:t>ouble layer heaters: 75mg/cm</w:t>
      </w:r>
      <w:r w:rsidR="00234268" w:rsidRPr="00860734">
        <w:rPr>
          <w:vertAlign w:val="superscript"/>
        </w:rPr>
        <w:t>2</w:t>
      </w:r>
    </w:p>
    <w:p w14:paraId="7FEEF0AB" w14:textId="77777777" w:rsidR="00234268" w:rsidRDefault="00234268" w:rsidP="009D4B46">
      <w:pPr>
        <w:pStyle w:val="numericallist"/>
        <w:numPr>
          <w:ilvl w:val="0"/>
          <w:numId w:val="0"/>
        </w:numPr>
        <w:spacing w:before="60"/>
        <w:ind w:left="1985"/>
      </w:pPr>
      <w:r>
        <w:t>The</w:t>
      </w:r>
      <w:r w:rsidR="00C24EA8">
        <w:t xml:space="preserve"> </w:t>
      </w:r>
      <w:r>
        <w:t>weight</w:t>
      </w:r>
      <w:r w:rsidR="00C24EA8">
        <w:t xml:space="preserve"> </w:t>
      </w:r>
      <w:r>
        <w:t>of</w:t>
      </w:r>
      <w:r w:rsidR="00C24EA8">
        <w:t xml:space="preserve"> </w:t>
      </w:r>
      <w:r>
        <w:t>the</w:t>
      </w:r>
      <w:r w:rsidR="00C24EA8">
        <w:t xml:space="preserve"> </w:t>
      </w:r>
      <w:r>
        <w:t>terminal</w:t>
      </w:r>
      <w:r w:rsidR="00C24EA8">
        <w:t xml:space="preserve"> </w:t>
      </w:r>
      <w:r>
        <w:t>leads</w:t>
      </w:r>
      <w:r w:rsidR="00C24EA8">
        <w:t xml:space="preserve"> </w:t>
      </w:r>
      <w:r>
        <w:t>shall</w:t>
      </w:r>
      <w:r w:rsidR="00C24EA8">
        <w:t xml:space="preserve"> </w:t>
      </w:r>
      <w:r>
        <w:t>be</w:t>
      </w:r>
      <w:r w:rsidR="00C24EA8">
        <w:t xml:space="preserve"> </w:t>
      </w:r>
      <w:r>
        <w:t>as</w:t>
      </w:r>
      <w:r w:rsidR="00C24EA8">
        <w:t xml:space="preserve"> </w:t>
      </w:r>
      <w:r>
        <w:t>specified</w:t>
      </w:r>
      <w:r w:rsidR="00C24EA8">
        <w:t xml:space="preserve"> </w:t>
      </w:r>
      <w:r>
        <w:t>in</w:t>
      </w:r>
      <w:r w:rsidR="00C24EA8">
        <w:t xml:space="preserve"> </w:t>
      </w:r>
      <w:r>
        <w:t>the</w:t>
      </w:r>
      <w:r w:rsidR="00C24EA8">
        <w:t xml:space="preserve"> </w:t>
      </w:r>
      <w:r>
        <w:t>applicable</w:t>
      </w:r>
      <w:r w:rsidR="00C24EA8">
        <w:t xml:space="preserve"> </w:t>
      </w:r>
      <w:r>
        <w:t>wire</w:t>
      </w:r>
      <w:r w:rsidR="00C24EA8">
        <w:t xml:space="preserve"> </w:t>
      </w:r>
      <w:r>
        <w:t>ESCC</w:t>
      </w:r>
      <w:r w:rsidR="00C24EA8">
        <w:t xml:space="preserve"> </w:t>
      </w:r>
      <w:r>
        <w:t>Detail Specification.</w:t>
      </w:r>
    </w:p>
    <w:p w14:paraId="7FEEF0AC" w14:textId="77777777" w:rsidR="00234268" w:rsidRDefault="00234268" w:rsidP="003D62B1">
      <w:pPr>
        <w:pStyle w:val="Heading3"/>
      </w:pPr>
      <w:bookmarkStart w:id="13" w:name="_Toc14171755"/>
      <w:r>
        <w:lastRenderedPageBreak/>
        <w:t>Manufacturer Specific Heater Identification</w:t>
      </w:r>
      <w:bookmarkEnd w:id="13"/>
    </w:p>
    <w:p w14:paraId="7FEEF0AD" w14:textId="77777777" w:rsidR="00234268" w:rsidRDefault="00234268" w:rsidP="00234268">
      <w:r>
        <w:t>A Heater Design Drawing shall be produced by the Manufacturer after negotiation with the Orderer and shall be held under configuration control by the Manufacturer who will allocate a unique Manufacturer Specific Heater Identification sequentially when a request for a heater is received.</w:t>
      </w:r>
    </w:p>
    <w:p w14:paraId="7FEEF0AE" w14:textId="77777777" w:rsidR="00234268" w:rsidRDefault="00234268" w:rsidP="007E4CF3">
      <w:pPr>
        <w:spacing w:after="120"/>
      </w:pPr>
      <w:r>
        <w:t>Each Heater Design Drawing shall include the following information:</w:t>
      </w:r>
    </w:p>
    <w:p w14:paraId="7FEEF0AF" w14:textId="0E55DCD0" w:rsidR="00234268" w:rsidRDefault="00234268" w:rsidP="009D4B46">
      <w:pPr>
        <w:pStyle w:val="alphabeticallist"/>
        <w:spacing w:after="60"/>
      </w:pPr>
      <w:r>
        <w:t xml:space="preserve">The heater outline and dimensions as required by </w:t>
      </w:r>
      <w:r w:rsidR="004B1ADC">
        <w:t xml:space="preserve">Para. </w:t>
      </w:r>
      <w:r w:rsidR="004B1ADC">
        <w:fldChar w:fldCharType="begin"/>
      </w:r>
      <w:r w:rsidR="004B1ADC">
        <w:instrText xml:space="preserve"> REF _Ref536455236 \r \h </w:instrText>
      </w:r>
      <w:r w:rsidR="004B1ADC">
        <w:fldChar w:fldCharType="separate"/>
      </w:r>
      <w:r w:rsidR="00BC256F">
        <w:t>1.6</w:t>
      </w:r>
      <w:r w:rsidR="004B1ADC">
        <w:fldChar w:fldCharType="end"/>
      </w:r>
      <w:r w:rsidR="004B1ADC">
        <w:t xml:space="preserve"> </w:t>
      </w:r>
      <w:r w:rsidR="00257BA4" w:rsidRPr="007C4014">
        <w:t xml:space="preserve">Physical Dimensions </w:t>
      </w:r>
      <w:r w:rsidR="00257BA4">
        <w:t>a</w:t>
      </w:r>
      <w:r w:rsidR="00257BA4" w:rsidRPr="007C4014">
        <w:t>nd Heater Outline</w:t>
      </w:r>
      <w:r w:rsidR="00257BA4">
        <w:t xml:space="preserve"> </w:t>
      </w:r>
      <w:r>
        <w:t xml:space="preserve">herein. This shall include details of the </w:t>
      </w:r>
      <w:r w:rsidR="00570F52">
        <w:t xml:space="preserve">heater type and construction, and the </w:t>
      </w:r>
      <w:r>
        <w:t xml:space="preserve">terminal leads configurations </w:t>
      </w:r>
      <w:r w:rsidR="00570F52">
        <w:t xml:space="preserve">including </w:t>
      </w:r>
      <w:r>
        <w:t>the angle of exit of each terminal lead with respect to the heater body.</w:t>
      </w:r>
    </w:p>
    <w:p w14:paraId="7FEEF0B0" w14:textId="2154AE11" w:rsidR="00234268" w:rsidRDefault="00234268" w:rsidP="009D4B46">
      <w:pPr>
        <w:pStyle w:val="alphabeticallist"/>
        <w:spacing w:after="60"/>
      </w:pPr>
      <w:r>
        <w:t>The</w:t>
      </w:r>
      <w:r w:rsidR="00C24EA8">
        <w:t xml:space="preserve"> </w:t>
      </w:r>
      <w:r>
        <w:t>ESCC</w:t>
      </w:r>
      <w:r w:rsidR="00C24EA8">
        <w:t xml:space="preserve"> </w:t>
      </w:r>
      <w:r>
        <w:t>Component</w:t>
      </w:r>
      <w:r w:rsidR="00C24EA8">
        <w:t xml:space="preserve"> </w:t>
      </w:r>
      <w:r>
        <w:t>Number</w:t>
      </w:r>
      <w:r w:rsidR="00C24EA8">
        <w:t xml:space="preserve"> </w:t>
      </w:r>
      <w:r>
        <w:t>for</w:t>
      </w:r>
      <w:r w:rsidR="00C24EA8">
        <w:t xml:space="preserve"> </w:t>
      </w:r>
      <w:r>
        <w:t>the</w:t>
      </w:r>
      <w:r w:rsidR="00C24EA8">
        <w:t xml:space="preserve"> </w:t>
      </w:r>
      <w:r>
        <w:t>heater,</w:t>
      </w:r>
      <w:r w:rsidR="00C24EA8">
        <w:t xml:space="preserve"> </w:t>
      </w:r>
      <w:r>
        <w:t>including</w:t>
      </w:r>
      <w:r w:rsidR="00C24EA8">
        <w:t xml:space="preserve"> </w:t>
      </w:r>
      <w:r>
        <w:t>the</w:t>
      </w:r>
      <w:r w:rsidR="00C24EA8">
        <w:t xml:space="preserve"> </w:t>
      </w:r>
      <w:r>
        <w:t>Manufacturer</w:t>
      </w:r>
      <w:r w:rsidR="00C24EA8">
        <w:t xml:space="preserve"> </w:t>
      </w:r>
      <w:r>
        <w:t>Specific</w:t>
      </w:r>
      <w:r w:rsidR="00C24EA8">
        <w:t xml:space="preserve"> </w:t>
      </w:r>
      <w:r w:rsidR="004B1ADC">
        <w:t xml:space="preserve">Heater Identification (see Para. </w:t>
      </w:r>
      <w:r w:rsidR="006C3A4E">
        <w:fldChar w:fldCharType="begin"/>
      </w:r>
      <w:r w:rsidR="006C3A4E">
        <w:instrText xml:space="preserve"> REF _Ref536456506 \r \h </w:instrText>
      </w:r>
      <w:r w:rsidR="006C3A4E">
        <w:fldChar w:fldCharType="separate"/>
      </w:r>
      <w:r w:rsidR="00BC256F">
        <w:t>1.4</w:t>
      </w:r>
      <w:r w:rsidR="006C3A4E">
        <w:fldChar w:fldCharType="end"/>
      </w:r>
      <w:r w:rsidR="004B1ADC">
        <w:t>).</w:t>
      </w:r>
    </w:p>
    <w:p w14:paraId="7FEEF0B1" w14:textId="77777777" w:rsidR="00234268" w:rsidRDefault="00234268" w:rsidP="009D4B46">
      <w:pPr>
        <w:pStyle w:val="alphabeticallist"/>
        <w:spacing w:after="60"/>
      </w:pPr>
      <w:r>
        <w:t xml:space="preserve">The terminal leads’ ESCC Detail Specification and Component Number. </w:t>
      </w:r>
    </w:p>
    <w:p w14:paraId="7FEEF0B2" w14:textId="77777777" w:rsidR="00234268" w:rsidRDefault="00234268" w:rsidP="00234268">
      <w:pPr>
        <w:pStyle w:val="alphabeticallist"/>
      </w:pPr>
      <w:r>
        <w:t>The heater electrical information as follows:</w:t>
      </w:r>
    </w:p>
    <w:p w14:paraId="7FEEF0B3" w14:textId="77777777" w:rsidR="00234268" w:rsidRDefault="00234268" w:rsidP="00860734">
      <w:pPr>
        <w:pStyle w:val="Bullet2"/>
      </w:pPr>
      <w:r>
        <w:t>Resistance value Rn and tolerance by circuit at T</w:t>
      </w:r>
      <w:r w:rsidRPr="00B44E30">
        <w:rPr>
          <w:vertAlign w:val="subscript"/>
        </w:rPr>
        <w:t>amb</w:t>
      </w:r>
      <w:r w:rsidR="007E4CF3" w:rsidRPr="00EF389C">
        <w:t xml:space="preserve"> </w:t>
      </w:r>
      <w:r>
        <w:t>= +22</w:t>
      </w:r>
      <w:r w:rsidR="00860734">
        <w:t xml:space="preserve"> </w:t>
      </w:r>
      <w:r>
        <w:t>±3</w:t>
      </w:r>
      <w:r w:rsidR="007E4CF3">
        <w:rPr>
          <w:rFonts w:cs="Arial"/>
        </w:rPr>
        <w:t>°</w:t>
      </w:r>
      <w:r>
        <w:t>C.</w:t>
      </w:r>
    </w:p>
    <w:p w14:paraId="7FEEF0B4" w14:textId="77777777" w:rsidR="00234268" w:rsidRDefault="00234268" w:rsidP="00860734">
      <w:pPr>
        <w:pStyle w:val="Bullet2"/>
      </w:pPr>
      <w:r>
        <w:t>Maximum rated power in still air at T</w:t>
      </w:r>
      <w:r w:rsidRPr="00B44E30">
        <w:rPr>
          <w:vertAlign w:val="subscript"/>
        </w:rPr>
        <w:t>amb</w:t>
      </w:r>
      <w:r w:rsidR="00860734" w:rsidRPr="00EF389C">
        <w:t xml:space="preserve"> </w:t>
      </w:r>
      <w:r>
        <w:t>= +25</w:t>
      </w:r>
      <w:r w:rsidR="007E4CF3">
        <w:rPr>
          <w:rFonts w:cs="Arial"/>
        </w:rPr>
        <w:t>°</w:t>
      </w:r>
      <w:r>
        <w:t>C.</w:t>
      </w:r>
    </w:p>
    <w:p w14:paraId="7FEEF0B5" w14:textId="77777777" w:rsidR="00234268" w:rsidRDefault="00234268" w:rsidP="009D4B46">
      <w:pPr>
        <w:pStyle w:val="alphabeticallist"/>
        <w:spacing w:before="120" w:after="60"/>
      </w:pPr>
      <w:r>
        <w:t>Track width and spacing with tolerances.</w:t>
      </w:r>
    </w:p>
    <w:p w14:paraId="7FEEF0B6" w14:textId="77777777" w:rsidR="00234268" w:rsidRDefault="00234268" w:rsidP="009D4B46">
      <w:pPr>
        <w:pStyle w:val="alphabeticallist"/>
        <w:spacing w:after="60"/>
      </w:pPr>
      <w:r>
        <w:t>Cover material (if fitted).</w:t>
      </w:r>
    </w:p>
    <w:p w14:paraId="7FEEF0B7" w14:textId="77777777" w:rsidR="00234268" w:rsidRDefault="00234268" w:rsidP="009D4B46">
      <w:pPr>
        <w:pStyle w:val="alphabeticallist"/>
        <w:spacing w:after="60"/>
      </w:pPr>
      <w:r>
        <w:t>Pressure sensitive tape (if fitted).</w:t>
      </w:r>
    </w:p>
    <w:p w14:paraId="7FEEF0B8" w14:textId="77777777" w:rsidR="00234268" w:rsidRDefault="00234268" w:rsidP="009D4B46">
      <w:pPr>
        <w:pStyle w:val="alphabeticallist"/>
        <w:spacing w:after="60"/>
      </w:pPr>
      <w:r>
        <w:t>Dimensions of pre-form, if required.</w:t>
      </w:r>
    </w:p>
    <w:p w14:paraId="7FEEF0B9" w14:textId="77777777" w:rsidR="00234268" w:rsidRDefault="00234268" w:rsidP="009D4B46">
      <w:pPr>
        <w:pStyle w:val="Heading2"/>
      </w:pPr>
      <w:bookmarkStart w:id="14" w:name="_Toc14171756"/>
      <w:r>
        <w:t>MAXIMUM RATINGS</w:t>
      </w:r>
      <w:bookmarkEnd w:id="14"/>
    </w:p>
    <w:p w14:paraId="7FEEF0BA" w14:textId="77777777" w:rsidR="00234268" w:rsidRDefault="00234268" w:rsidP="009D4B46">
      <w:pPr>
        <w:keepNext/>
      </w:pPr>
      <w:r>
        <w:t xml:space="preserve">The maximum ratings shall not be exceeded at </w:t>
      </w:r>
      <w:r w:rsidR="00B44E30">
        <w:t>any time during use or storage.</w:t>
      </w:r>
    </w:p>
    <w:p w14:paraId="7FEEF0BB" w14:textId="77777777" w:rsidR="00234268" w:rsidRDefault="00234268" w:rsidP="009D4B46">
      <w:pPr>
        <w:keepNext/>
      </w:pPr>
      <w:r>
        <w:t>Maximum ratings shall only be exceeded during testing to the extent specified in this specification and when stipulated in Test Methods and Procedures of the ESCC Generic Specification.</w:t>
      </w:r>
    </w:p>
    <w:tbl>
      <w:tblPr>
        <w:tblStyle w:val="TableGrid"/>
        <w:tblW w:w="7796" w:type="dxa"/>
        <w:tblInd w:w="1446" w:type="dxa"/>
        <w:tblLayout w:type="fixed"/>
        <w:tblCellMar>
          <w:top w:w="28" w:type="dxa"/>
          <w:left w:w="28" w:type="dxa"/>
          <w:bottom w:w="28" w:type="dxa"/>
          <w:right w:w="28" w:type="dxa"/>
        </w:tblCellMar>
        <w:tblLook w:val="0000" w:firstRow="0" w:lastRow="0" w:firstColumn="0" w:lastColumn="0" w:noHBand="0" w:noVBand="0"/>
      </w:tblPr>
      <w:tblGrid>
        <w:gridCol w:w="2268"/>
        <w:gridCol w:w="992"/>
        <w:gridCol w:w="1843"/>
        <w:gridCol w:w="850"/>
        <w:gridCol w:w="1843"/>
      </w:tblGrid>
      <w:tr w:rsidR="00F97D4F" w:rsidRPr="00860734" w14:paraId="7FEEF0C1" w14:textId="77777777" w:rsidTr="00BE2947">
        <w:trPr>
          <w:trHeight w:val="340"/>
        </w:trPr>
        <w:tc>
          <w:tcPr>
            <w:tcW w:w="2268" w:type="dxa"/>
          </w:tcPr>
          <w:p w14:paraId="7FEEF0BC" w14:textId="77777777" w:rsidR="00F97D4F" w:rsidRPr="00860734" w:rsidRDefault="00F97D4F" w:rsidP="009D4B46">
            <w:pPr>
              <w:pStyle w:val="Bodyjustified"/>
              <w:keepNext/>
            </w:pPr>
            <w:r w:rsidRPr="00860734">
              <w:t>Characteristics</w:t>
            </w:r>
          </w:p>
        </w:tc>
        <w:tc>
          <w:tcPr>
            <w:tcW w:w="992" w:type="dxa"/>
          </w:tcPr>
          <w:p w14:paraId="7FEEF0BD" w14:textId="77777777" w:rsidR="00F97D4F" w:rsidRPr="00860734" w:rsidRDefault="00F97D4F" w:rsidP="009D4B46">
            <w:pPr>
              <w:pStyle w:val="Bodyjustified"/>
              <w:keepNext/>
            </w:pPr>
            <w:r w:rsidRPr="00860734">
              <w:t>Symbols</w:t>
            </w:r>
          </w:p>
        </w:tc>
        <w:tc>
          <w:tcPr>
            <w:tcW w:w="1843" w:type="dxa"/>
          </w:tcPr>
          <w:p w14:paraId="7FEEF0BE" w14:textId="77777777" w:rsidR="00F97D4F" w:rsidRPr="00860734" w:rsidRDefault="00F97D4F" w:rsidP="009D4B46">
            <w:pPr>
              <w:pStyle w:val="Bodyjustified"/>
              <w:keepNext/>
            </w:pPr>
            <w:r w:rsidRPr="00860734">
              <w:t>Maximum Ratings</w:t>
            </w:r>
          </w:p>
        </w:tc>
        <w:tc>
          <w:tcPr>
            <w:tcW w:w="850" w:type="dxa"/>
          </w:tcPr>
          <w:p w14:paraId="7FEEF0BF" w14:textId="77777777" w:rsidR="00F97D4F" w:rsidRPr="00860734" w:rsidRDefault="00F97D4F" w:rsidP="009D4B46">
            <w:pPr>
              <w:pStyle w:val="Bodyjustified"/>
              <w:keepNext/>
            </w:pPr>
            <w:r w:rsidRPr="00860734">
              <w:t>Units</w:t>
            </w:r>
          </w:p>
        </w:tc>
        <w:tc>
          <w:tcPr>
            <w:tcW w:w="1843" w:type="dxa"/>
          </w:tcPr>
          <w:p w14:paraId="7FEEF0C0" w14:textId="77777777" w:rsidR="00F97D4F" w:rsidRPr="00860734" w:rsidRDefault="00F97D4F" w:rsidP="009D4B46">
            <w:pPr>
              <w:pStyle w:val="Bodyjustified"/>
              <w:keepNext/>
            </w:pPr>
            <w:r w:rsidRPr="00860734">
              <w:t>Remarks</w:t>
            </w:r>
          </w:p>
        </w:tc>
      </w:tr>
      <w:tr w:rsidR="00F97D4F" w:rsidRPr="00860734" w14:paraId="7FEEF0C7" w14:textId="77777777" w:rsidTr="00BE2947">
        <w:trPr>
          <w:trHeight w:val="283"/>
        </w:trPr>
        <w:tc>
          <w:tcPr>
            <w:tcW w:w="2268" w:type="dxa"/>
          </w:tcPr>
          <w:p w14:paraId="7FEEF0C2" w14:textId="77777777" w:rsidR="00F97D4F" w:rsidRPr="00860734" w:rsidRDefault="00F97D4F" w:rsidP="009D4B46">
            <w:pPr>
              <w:pStyle w:val="Bodyjustified"/>
              <w:keepNext/>
              <w:jc w:val="left"/>
            </w:pPr>
            <w:r w:rsidRPr="00860734">
              <w:t>Rated Power Density</w:t>
            </w:r>
          </w:p>
        </w:tc>
        <w:tc>
          <w:tcPr>
            <w:tcW w:w="992" w:type="dxa"/>
          </w:tcPr>
          <w:p w14:paraId="7FEEF0C3" w14:textId="77777777" w:rsidR="00F97D4F" w:rsidRPr="00860734" w:rsidRDefault="00F97D4F" w:rsidP="009D4B46">
            <w:pPr>
              <w:pStyle w:val="Bodyjustified"/>
              <w:keepNext/>
            </w:pPr>
            <w:r w:rsidRPr="00860734">
              <w:t>Pn</w:t>
            </w:r>
          </w:p>
        </w:tc>
        <w:tc>
          <w:tcPr>
            <w:tcW w:w="1843" w:type="dxa"/>
          </w:tcPr>
          <w:p w14:paraId="7FEEF0C4" w14:textId="77777777" w:rsidR="00F97D4F" w:rsidRPr="00860734" w:rsidRDefault="00F97D4F" w:rsidP="009D4B46">
            <w:pPr>
              <w:pStyle w:val="Bodyjustified"/>
              <w:keepNext/>
            </w:pPr>
            <w:r w:rsidRPr="00860734">
              <w:t>0.54</w:t>
            </w:r>
          </w:p>
        </w:tc>
        <w:tc>
          <w:tcPr>
            <w:tcW w:w="850" w:type="dxa"/>
          </w:tcPr>
          <w:p w14:paraId="7FEEF0C5" w14:textId="77777777" w:rsidR="00F97D4F" w:rsidRPr="00860734" w:rsidRDefault="00F97D4F" w:rsidP="009D4B46">
            <w:pPr>
              <w:pStyle w:val="Bodyjustified"/>
              <w:keepNext/>
            </w:pPr>
            <w:r w:rsidRPr="00860734">
              <w:t>W/cm</w:t>
            </w:r>
            <w:r w:rsidRPr="00860734">
              <w:rPr>
                <w:vertAlign w:val="superscript"/>
              </w:rPr>
              <w:t>2</w:t>
            </w:r>
          </w:p>
        </w:tc>
        <w:tc>
          <w:tcPr>
            <w:tcW w:w="1843" w:type="dxa"/>
          </w:tcPr>
          <w:p w14:paraId="7FEEF0C6" w14:textId="77777777" w:rsidR="00F97D4F" w:rsidRPr="00860734" w:rsidRDefault="00F97D4F" w:rsidP="004B1ADC">
            <w:pPr>
              <w:pStyle w:val="Bodyjustified"/>
              <w:keepNext/>
              <w:jc w:val="left"/>
            </w:pPr>
            <w:r w:rsidRPr="00860734">
              <w:t>Notes 1, 2, 3, 4</w:t>
            </w:r>
          </w:p>
        </w:tc>
      </w:tr>
      <w:tr w:rsidR="00F97D4F" w:rsidRPr="00860734" w14:paraId="7FEEF0CD" w14:textId="77777777" w:rsidTr="00BE2947">
        <w:trPr>
          <w:trHeight w:val="283"/>
        </w:trPr>
        <w:tc>
          <w:tcPr>
            <w:tcW w:w="2268" w:type="dxa"/>
          </w:tcPr>
          <w:p w14:paraId="7FEEF0C8" w14:textId="77777777" w:rsidR="00F97D4F" w:rsidRPr="00860734" w:rsidRDefault="00F97D4F" w:rsidP="009D4B46">
            <w:pPr>
              <w:pStyle w:val="Bodyjustified"/>
              <w:keepNext/>
              <w:jc w:val="left"/>
            </w:pPr>
            <w:r w:rsidRPr="00860734">
              <w:t>Operating Temperature Range</w:t>
            </w:r>
          </w:p>
        </w:tc>
        <w:tc>
          <w:tcPr>
            <w:tcW w:w="992" w:type="dxa"/>
          </w:tcPr>
          <w:p w14:paraId="7FEEF0C9" w14:textId="77777777" w:rsidR="00F97D4F" w:rsidRPr="00860734" w:rsidRDefault="00F97D4F" w:rsidP="009D4B46">
            <w:pPr>
              <w:pStyle w:val="Bodyjustified"/>
              <w:keepNext/>
            </w:pPr>
            <w:r w:rsidRPr="00860734">
              <w:t>T</w:t>
            </w:r>
            <w:r w:rsidRPr="00860734">
              <w:rPr>
                <w:vertAlign w:val="subscript"/>
              </w:rPr>
              <w:t>op</w:t>
            </w:r>
          </w:p>
        </w:tc>
        <w:tc>
          <w:tcPr>
            <w:tcW w:w="1843" w:type="dxa"/>
          </w:tcPr>
          <w:p w14:paraId="7FEEF0CA" w14:textId="77777777" w:rsidR="00F97D4F" w:rsidRPr="00860734" w:rsidRDefault="00F97D4F" w:rsidP="009D4B46">
            <w:pPr>
              <w:pStyle w:val="Bodyjustified"/>
              <w:keepNext/>
            </w:pPr>
            <w:r w:rsidRPr="00860734">
              <w:t>-65 to +200</w:t>
            </w:r>
          </w:p>
        </w:tc>
        <w:tc>
          <w:tcPr>
            <w:tcW w:w="850" w:type="dxa"/>
          </w:tcPr>
          <w:p w14:paraId="7FEEF0CB" w14:textId="77777777" w:rsidR="00F97D4F" w:rsidRPr="00860734" w:rsidRDefault="007E4CF3" w:rsidP="009D4B46">
            <w:pPr>
              <w:pStyle w:val="Bodyjustified"/>
              <w:keepNext/>
            </w:pPr>
            <w:r>
              <w:rPr>
                <w:rFonts w:cs="Arial"/>
              </w:rPr>
              <w:t>°</w:t>
            </w:r>
            <w:r w:rsidR="00F97D4F" w:rsidRPr="00860734">
              <w:t>C</w:t>
            </w:r>
          </w:p>
        </w:tc>
        <w:tc>
          <w:tcPr>
            <w:tcW w:w="1843" w:type="dxa"/>
          </w:tcPr>
          <w:p w14:paraId="7FEEF0CC" w14:textId="77777777" w:rsidR="00F97D4F" w:rsidRPr="00860734" w:rsidRDefault="00F97D4F" w:rsidP="004B1ADC">
            <w:pPr>
              <w:pStyle w:val="Bodyjustified"/>
              <w:keepNext/>
              <w:jc w:val="left"/>
            </w:pPr>
            <w:r w:rsidRPr="00860734">
              <w:t>T</w:t>
            </w:r>
            <w:r w:rsidRPr="00860734">
              <w:rPr>
                <w:vertAlign w:val="subscript"/>
              </w:rPr>
              <w:t>amb</w:t>
            </w:r>
            <w:r w:rsidRPr="00860734">
              <w:br/>
              <w:t>Note 3</w:t>
            </w:r>
          </w:p>
        </w:tc>
      </w:tr>
      <w:tr w:rsidR="00F97D4F" w:rsidRPr="00860734" w14:paraId="7FEEF0D3" w14:textId="77777777" w:rsidTr="00BE2947">
        <w:trPr>
          <w:trHeight w:val="283"/>
        </w:trPr>
        <w:tc>
          <w:tcPr>
            <w:tcW w:w="2268" w:type="dxa"/>
          </w:tcPr>
          <w:p w14:paraId="7FEEF0CE" w14:textId="77777777" w:rsidR="00F97D4F" w:rsidRPr="00860734" w:rsidRDefault="00F97D4F" w:rsidP="009D4B46">
            <w:pPr>
              <w:pStyle w:val="Bodyjustified"/>
              <w:keepNext/>
              <w:jc w:val="left"/>
            </w:pPr>
            <w:r w:rsidRPr="00860734">
              <w:t xml:space="preserve">Storage Temperature </w:t>
            </w:r>
            <w:r w:rsidRPr="00860734">
              <w:br/>
              <w:t>Range</w:t>
            </w:r>
          </w:p>
        </w:tc>
        <w:tc>
          <w:tcPr>
            <w:tcW w:w="992" w:type="dxa"/>
          </w:tcPr>
          <w:p w14:paraId="7FEEF0CF" w14:textId="77777777" w:rsidR="00F97D4F" w:rsidRPr="00860734" w:rsidRDefault="00F97D4F" w:rsidP="009D4B46">
            <w:pPr>
              <w:pStyle w:val="Bodyjustified"/>
              <w:keepNext/>
            </w:pPr>
            <w:r w:rsidRPr="00860734">
              <w:t>T</w:t>
            </w:r>
            <w:r w:rsidRPr="00860734">
              <w:rPr>
                <w:vertAlign w:val="subscript"/>
              </w:rPr>
              <w:t>stg</w:t>
            </w:r>
          </w:p>
        </w:tc>
        <w:tc>
          <w:tcPr>
            <w:tcW w:w="1843" w:type="dxa"/>
          </w:tcPr>
          <w:p w14:paraId="7FEEF0D0" w14:textId="77777777" w:rsidR="00F97D4F" w:rsidRPr="00860734" w:rsidRDefault="00F97D4F" w:rsidP="009D4B46">
            <w:pPr>
              <w:pStyle w:val="Bodyjustified"/>
              <w:keepNext/>
            </w:pPr>
            <w:r w:rsidRPr="00860734">
              <w:t>-65 to +200</w:t>
            </w:r>
          </w:p>
        </w:tc>
        <w:tc>
          <w:tcPr>
            <w:tcW w:w="850" w:type="dxa"/>
          </w:tcPr>
          <w:p w14:paraId="7FEEF0D1" w14:textId="77777777" w:rsidR="00F97D4F" w:rsidRPr="00860734" w:rsidRDefault="007E4CF3" w:rsidP="009D4B46">
            <w:pPr>
              <w:pStyle w:val="Bodyjustified"/>
              <w:keepNext/>
            </w:pPr>
            <w:r>
              <w:rPr>
                <w:rFonts w:cs="Arial"/>
              </w:rPr>
              <w:t>°</w:t>
            </w:r>
            <w:r w:rsidR="00F97D4F" w:rsidRPr="00860734">
              <w:t>C</w:t>
            </w:r>
          </w:p>
        </w:tc>
        <w:tc>
          <w:tcPr>
            <w:tcW w:w="1843" w:type="dxa"/>
          </w:tcPr>
          <w:p w14:paraId="7FEEF0D2" w14:textId="77777777" w:rsidR="00F97D4F" w:rsidRPr="00860734" w:rsidRDefault="00F97D4F" w:rsidP="004B1ADC">
            <w:pPr>
              <w:pStyle w:val="Bodyjustified"/>
              <w:keepNext/>
              <w:jc w:val="left"/>
            </w:pPr>
            <w:r w:rsidRPr="00860734">
              <w:t>-</w:t>
            </w:r>
          </w:p>
        </w:tc>
      </w:tr>
      <w:tr w:rsidR="00F97D4F" w:rsidRPr="00860734" w14:paraId="7FEEF0D9" w14:textId="77777777" w:rsidTr="00BE2947">
        <w:trPr>
          <w:trHeight w:val="283"/>
        </w:trPr>
        <w:tc>
          <w:tcPr>
            <w:tcW w:w="2268" w:type="dxa"/>
          </w:tcPr>
          <w:p w14:paraId="7FEEF0D4" w14:textId="77777777" w:rsidR="00F97D4F" w:rsidRPr="00860734" w:rsidRDefault="00F97D4F" w:rsidP="009D4B46">
            <w:pPr>
              <w:pStyle w:val="Bodyjustified"/>
              <w:keepNext/>
              <w:jc w:val="left"/>
            </w:pPr>
            <w:r w:rsidRPr="00860734">
              <w:t>Rated Voltage</w:t>
            </w:r>
          </w:p>
        </w:tc>
        <w:tc>
          <w:tcPr>
            <w:tcW w:w="992" w:type="dxa"/>
          </w:tcPr>
          <w:p w14:paraId="7FEEF0D5" w14:textId="77777777" w:rsidR="00F97D4F" w:rsidRPr="00860734" w:rsidRDefault="00F97D4F" w:rsidP="009D4B46">
            <w:pPr>
              <w:pStyle w:val="Bodyjustified"/>
              <w:keepNext/>
            </w:pPr>
            <w:r w:rsidRPr="00860734">
              <w:t>U</w:t>
            </w:r>
            <w:r w:rsidRPr="00860734">
              <w:rPr>
                <w:vertAlign w:val="subscript"/>
              </w:rPr>
              <w:t>R</w:t>
            </w:r>
          </w:p>
        </w:tc>
        <w:tc>
          <w:tcPr>
            <w:tcW w:w="1843" w:type="dxa"/>
          </w:tcPr>
          <w:p w14:paraId="7FEEF0D6" w14:textId="77777777" w:rsidR="00F97D4F" w:rsidRPr="00860734" w:rsidRDefault="00F97D4F" w:rsidP="009D4B46">
            <w:pPr>
              <w:pStyle w:val="Bodyjustified"/>
              <w:keepNext/>
            </w:pPr>
            <w:r w:rsidRPr="00860734">
              <w:rPr>
                <w:noProof/>
                <w:lang w:eastAsia="en-GB"/>
              </w:rPr>
              <w:drawing>
                <wp:inline distT="0" distB="0" distL="0" distR="0" wp14:anchorId="7FEEF252" wp14:editId="7FEEF253">
                  <wp:extent cx="584835" cy="26606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4835" cy="266065"/>
                          </a:xfrm>
                          <a:prstGeom prst="rect">
                            <a:avLst/>
                          </a:prstGeom>
                          <a:noFill/>
                          <a:ln>
                            <a:noFill/>
                          </a:ln>
                        </pic:spPr>
                      </pic:pic>
                    </a:graphicData>
                  </a:graphic>
                </wp:inline>
              </w:drawing>
            </w:r>
          </w:p>
        </w:tc>
        <w:tc>
          <w:tcPr>
            <w:tcW w:w="850" w:type="dxa"/>
          </w:tcPr>
          <w:p w14:paraId="7FEEF0D7" w14:textId="77777777" w:rsidR="00F97D4F" w:rsidRPr="00860734" w:rsidRDefault="00F97D4F" w:rsidP="009D4B46">
            <w:pPr>
              <w:pStyle w:val="Bodyjustified"/>
              <w:keepNext/>
            </w:pPr>
            <w:r w:rsidRPr="00860734">
              <w:t>V</w:t>
            </w:r>
          </w:p>
        </w:tc>
        <w:tc>
          <w:tcPr>
            <w:tcW w:w="1843" w:type="dxa"/>
          </w:tcPr>
          <w:p w14:paraId="7FEEF0D8" w14:textId="77777777" w:rsidR="00F97D4F" w:rsidRPr="00860734" w:rsidRDefault="00F97D4F" w:rsidP="004B1ADC">
            <w:pPr>
              <w:pStyle w:val="Bodyjustified"/>
              <w:keepNext/>
              <w:jc w:val="left"/>
            </w:pPr>
            <w:r w:rsidRPr="00860734">
              <w:t>Notes 2, 3, 5</w:t>
            </w:r>
          </w:p>
        </w:tc>
      </w:tr>
    </w:tbl>
    <w:p w14:paraId="7FEEF0DA" w14:textId="77777777" w:rsidR="00860734" w:rsidRDefault="00860734" w:rsidP="00860734">
      <w:pPr>
        <w:pStyle w:val="NOTES"/>
      </w:pPr>
      <w:r>
        <w:t>NOTES:</w:t>
      </w:r>
    </w:p>
    <w:p w14:paraId="7FEEF0DB" w14:textId="77777777" w:rsidR="00860734" w:rsidRDefault="00860734" w:rsidP="009D4B46">
      <w:pPr>
        <w:pStyle w:val="numericallist"/>
        <w:spacing w:after="60"/>
      </w:pPr>
      <w:r>
        <w:t>With heater suspended in still air at T</w:t>
      </w:r>
      <w:r w:rsidRPr="00860734">
        <w:rPr>
          <w:vertAlign w:val="subscript"/>
        </w:rPr>
        <w:t>amb</w:t>
      </w:r>
      <w:r>
        <w:t xml:space="preserve"> = +25°C.</w:t>
      </w:r>
    </w:p>
    <w:p w14:paraId="7FEEF0DC" w14:textId="77777777" w:rsidR="00860734" w:rsidRDefault="00860734" w:rsidP="009D4B46">
      <w:pPr>
        <w:pStyle w:val="numericallist"/>
        <w:spacing w:after="60"/>
      </w:pPr>
      <w:r>
        <w:t>Actual rated power shall be specified in the applicable Heater Design Drawing. It shall be determined from the Heating Area (S) in cm</w:t>
      </w:r>
      <w:r w:rsidRPr="00860734">
        <w:rPr>
          <w:vertAlign w:val="superscript"/>
        </w:rPr>
        <w:t>2</w:t>
      </w:r>
      <w:r>
        <w:t>.</w:t>
      </w:r>
    </w:p>
    <w:p w14:paraId="7FEEF0DD" w14:textId="77777777" w:rsidR="00860734" w:rsidRDefault="00860734" w:rsidP="00F07D65">
      <w:pPr>
        <w:pStyle w:val="numericallist"/>
      </w:pPr>
      <w:r>
        <w:t>Rated Power Density shall be derated against temperature and Heating Area as follows:</w:t>
      </w:r>
    </w:p>
    <w:p w14:paraId="7FEEF0DE" w14:textId="77777777" w:rsidR="00860734" w:rsidRDefault="00860734" w:rsidP="009D4B46">
      <w:pPr>
        <w:pStyle w:val="Bullet2"/>
        <w:spacing w:after="60"/>
      </w:pPr>
      <w:r>
        <w:t>Pn = 0.54W/cm</w:t>
      </w:r>
      <w:r w:rsidRPr="00E05FF1">
        <w:rPr>
          <w:vertAlign w:val="superscript"/>
        </w:rPr>
        <w:t>2</w:t>
      </w:r>
      <w:r>
        <w:t xml:space="preserve"> for T</w:t>
      </w:r>
      <w:r w:rsidRPr="00E05FF1">
        <w:rPr>
          <w:vertAlign w:val="subscript"/>
        </w:rPr>
        <w:t>amb</w:t>
      </w:r>
      <w:r>
        <w:t xml:space="preserve"> ≤ +25°C. Derate to 0W/cm</w:t>
      </w:r>
      <w:r w:rsidRPr="00E05FF1">
        <w:rPr>
          <w:vertAlign w:val="superscript"/>
        </w:rPr>
        <w:t>2</w:t>
      </w:r>
      <w:r>
        <w:t xml:space="preserve"> at 0.00308W/cm</w:t>
      </w:r>
      <w:r w:rsidRPr="00E05FF1">
        <w:rPr>
          <w:vertAlign w:val="superscript"/>
        </w:rPr>
        <w:t>2</w:t>
      </w:r>
      <w:r>
        <w:t>/</w:t>
      </w:r>
      <w:r w:rsidR="007E4CF3">
        <w:rPr>
          <w:rFonts w:cs="Arial"/>
        </w:rPr>
        <w:t>°</w:t>
      </w:r>
      <w:r>
        <w:t>C for +25</w:t>
      </w:r>
      <w:r w:rsidR="007E4CF3">
        <w:rPr>
          <w:rFonts w:cs="Arial"/>
        </w:rPr>
        <w:t>°</w:t>
      </w:r>
      <w:r>
        <w:t>C</w:t>
      </w:r>
      <w:r w:rsidR="00E05FF1">
        <w:t> </w:t>
      </w:r>
      <w:r>
        <w:t>&lt;</w:t>
      </w:r>
      <w:r w:rsidR="00E05FF1">
        <w:t> </w:t>
      </w:r>
      <w:r>
        <w:t>T</w:t>
      </w:r>
      <w:r w:rsidRPr="00860734">
        <w:rPr>
          <w:vertAlign w:val="subscript"/>
        </w:rPr>
        <w:t>amb</w:t>
      </w:r>
      <w:r>
        <w:t xml:space="preserve"> ≤ +200°C.</w:t>
      </w:r>
    </w:p>
    <w:p w14:paraId="7FEEF0DF" w14:textId="647898C5" w:rsidR="00860734" w:rsidRDefault="00860734" w:rsidP="00E05FF1">
      <w:pPr>
        <w:pStyle w:val="Bullet2"/>
      </w:pPr>
      <w:r>
        <w:t>Pn = 0.54W/cm</w:t>
      </w:r>
      <w:r w:rsidRPr="00860734">
        <w:rPr>
          <w:vertAlign w:val="superscript"/>
        </w:rPr>
        <w:t>2</w:t>
      </w:r>
      <w:r>
        <w:t xml:space="preserve"> for </w:t>
      </w:r>
      <w:r w:rsidR="009D4B46">
        <w:t>0.2</w:t>
      </w:r>
      <w:r>
        <w:t>cm</w:t>
      </w:r>
      <w:r w:rsidRPr="00860734">
        <w:rPr>
          <w:vertAlign w:val="superscript"/>
        </w:rPr>
        <w:t>2</w:t>
      </w:r>
      <w:r>
        <w:t xml:space="preserve"> ≤ Heating Area (S) ≤ 300cm</w:t>
      </w:r>
      <w:r w:rsidRPr="00860734">
        <w:rPr>
          <w:vertAlign w:val="superscript"/>
        </w:rPr>
        <w:t>2</w:t>
      </w:r>
      <w:r>
        <w:t>. Derate to 0.3W/cm</w:t>
      </w:r>
      <w:r w:rsidRPr="00860734">
        <w:rPr>
          <w:vertAlign w:val="superscript"/>
        </w:rPr>
        <w:t>2</w:t>
      </w:r>
      <w:r>
        <w:t xml:space="preserve"> at 0.00024W/cm</w:t>
      </w:r>
      <w:r w:rsidRPr="00860734">
        <w:rPr>
          <w:vertAlign w:val="superscript"/>
        </w:rPr>
        <w:t>2</w:t>
      </w:r>
      <w:r>
        <w:t>/cm</w:t>
      </w:r>
      <w:r w:rsidRPr="00860734">
        <w:rPr>
          <w:vertAlign w:val="superscript"/>
        </w:rPr>
        <w:t>2</w:t>
      </w:r>
      <w:r>
        <w:t xml:space="preserve"> for 300cm</w:t>
      </w:r>
      <w:r w:rsidRPr="00860734">
        <w:rPr>
          <w:vertAlign w:val="superscript"/>
        </w:rPr>
        <w:t>2</w:t>
      </w:r>
      <w:r>
        <w:t xml:space="preserve"> &lt; Heating Area (S) ≤ 1300cm</w:t>
      </w:r>
      <w:r w:rsidRPr="00860734">
        <w:rPr>
          <w:vertAlign w:val="superscript"/>
        </w:rPr>
        <w:t>2</w:t>
      </w:r>
      <w:r>
        <w:t>.</w:t>
      </w:r>
    </w:p>
    <w:p w14:paraId="7FEEF0E0" w14:textId="77777777" w:rsidR="00860734" w:rsidRDefault="00860734" w:rsidP="007E4CF3">
      <w:pPr>
        <w:pStyle w:val="numericallist"/>
        <w:spacing w:before="120"/>
      </w:pPr>
      <w:r>
        <w:t>The following design rule shall be applied:</w:t>
      </w:r>
    </w:p>
    <w:p w14:paraId="7FEEF0E1" w14:textId="77777777" w:rsidR="00860734" w:rsidRDefault="00860734" w:rsidP="009D4B46">
      <w:pPr>
        <w:pStyle w:val="Bullet2"/>
        <w:ind w:left="2342" w:hanging="357"/>
      </w:pPr>
      <w:r>
        <w:t>A</w:t>
      </w:r>
      <w:r w:rsidR="00E05FF1">
        <w:t xml:space="preserve">rea of Heater Resistive Element </w:t>
      </w:r>
      <w:r w:rsidR="00E05FF1" w:rsidRPr="00E05FF1">
        <w:rPr>
          <w:sz w:val="28"/>
          <w:szCs w:val="28"/>
        </w:rPr>
        <w:sym w:font="Symbol" w:char="F0B8"/>
      </w:r>
      <w:r w:rsidR="00E05FF1">
        <w:t xml:space="preserve"> Heating Area (S) = </w:t>
      </w:r>
      <w:r>
        <w:t>50 ±10%</w:t>
      </w:r>
    </w:p>
    <w:p w14:paraId="7FEEF0E2" w14:textId="77777777" w:rsidR="00F97D4F" w:rsidRDefault="00860734" w:rsidP="009D4B46">
      <w:pPr>
        <w:pStyle w:val="numericallist"/>
        <w:spacing w:before="60"/>
        <w:rPr>
          <w:bCs/>
          <w:caps/>
          <w:u w:val="single"/>
        </w:rPr>
      </w:pPr>
      <w:r>
        <w:t>Rn is the nominal resistance.</w:t>
      </w:r>
    </w:p>
    <w:p w14:paraId="7FEEF0E3" w14:textId="77777777" w:rsidR="00B44E30" w:rsidRDefault="00B44E30" w:rsidP="009D4B46">
      <w:pPr>
        <w:pStyle w:val="Heading2"/>
      </w:pPr>
      <w:bookmarkStart w:id="15" w:name="_Ref536455194"/>
      <w:bookmarkStart w:id="16" w:name="_Ref536455236"/>
      <w:bookmarkStart w:id="17" w:name="_Toc14171757"/>
      <w:r>
        <w:lastRenderedPageBreak/>
        <w:t>PHYSICAL DIMENSIONS AND HEATER OUTLINE</w:t>
      </w:r>
      <w:bookmarkEnd w:id="15"/>
      <w:bookmarkEnd w:id="16"/>
      <w:bookmarkEnd w:id="17"/>
    </w:p>
    <w:p w14:paraId="7FEEF0E4" w14:textId="645BA890" w:rsidR="00B44E30" w:rsidRDefault="00B44E30" w:rsidP="009D4B46">
      <w:pPr>
        <w:keepNext/>
        <w:spacing w:after="120"/>
      </w:pPr>
      <w:r>
        <w:t>The general physical dimensions and heater layout shall be as follows</w:t>
      </w:r>
      <w:r w:rsidR="00FF1FEC">
        <w:t xml:space="preserve"> </w:t>
      </w:r>
      <w:r w:rsidR="00FF1FEC" w:rsidRPr="00FF1FEC">
        <w:rPr>
          <w:highlight w:val="yellow"/>
        </w:rPr>
        <w:t>(see Note 11)</w:t>
      </w:r>
      <w:r>
        <w:t xml:space="preserve">. The </w:t>
      </w:r>
      <w:r w:rsidR="007E4CF3">
        <w:t xml:space="preserve">heater type, </w:t>
      </w:r>
      <w:r w:rsidR="00CA632F">
        <w:t xml:space="preserve">construction, </w:t>
      </w:r>
      <w:r>
        <w:t>physical dimensions and heater layout applicable to a specific heater will be specified in the Heater Design Drawing held by the Manufacturer.</w:t>
      </w:r>
    </w:p>
    <w:p w14:paraId="7FEEF0E5" w14:textId="48C77E52" w:rsidR="00570F52" w:rsidRDefault="00F27B51" w:rsidP="00570F52">
      <w:pPr>
        <w:pStyle w:val="Title2"/>
      </w:pPr>
      <w:r>
        <w:t>Individual</w:t>
      </w:r>
      <w:r w:rsidR="00570F52">
        <w:t xml:space="preserve"> </w:t>
      </w:r>
      <w:r w:rsidR="0011501D" w:rsidRPr="0011501D">
        <w:rPr>
          <w:highlight w:val="yellow"/>
        </w:rPr>
        <w:t>(&amp; Strip, MODULE</w:t>
      </w:r>
      <w:r w:rsidR="0011501D">
        <w:rPr>
          <w:highlight w:val="yellow"/>
        </w:rPr>
        <w:t>)</w:t>
      </w:r>
      <w:r w:rsidR="0011501D">
        <w:t xml:space="preserve"> HEATER</w:t>
      </w:r>
    </w:p>
    <w:p w14:paraId="7FEEF0E6" w14:textId="77777777" w:rsidR="00F97D4F" w:rsidRDefault="00F97D4F" w:rsidP="00844438">
      <w:pPr>
        <w:keepNext/>
        <w:spacing w:after="120"/>
        <w:ind w:left="993"/>
        <w:jc w:val="left"/>
      </w:pPr>
      <w:r>
        <w:rPr>
          <w:noProof/>
          <w:lang w:eastAsia="en-GB"/>
        </w:rPr>
        <w:drawing>
          <wp:inline distT="0" distB="0" distL="0" distR="0" wp14:anchorId="7FEEF254" wp14:editId="03B3F089">
            <wp:extent cx="4979466" cy="2438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80603" cy="2438957"/>
                    </a:xfrm>
                    <a:prstGeom prst="rect">
                      <a:avLst/>
                    </a:prstGeom>
                  </pic:spPr>
                </pic:pic>
              </a:graphicData>
            </a:graphic>
          </wp:inline>
        </w:drawing>
      </w:r>
    </w:p>
    <w:p w14:paraId="7FEEF0E7" w14:textId="77777777" w:rsidR="00570F52" w:rsidRDefault="00570F52" w:rsidP="00844438">
      <w:pPr>
        <w:pStyle w:val="Title2"/>
        <w:spacing w:before="480"/>
      </w:pPr>
      <w:r>
        <w:t>Strip Heater</w:t>
      </w:r>
      <w:r w:rsidR="007E4CF3">
        <w:t xml:space="preserve"> </w:t>
      </w:r>
      <w:r w:rsidR="00D00B60">
        <w:t>(Note 2)</w:t>
      </w:r>
    </w:p>
    <w:p w14:paraId="13DE2536" w14:textId="2564682E" w:rsidR="004D0C6D" w:rsidRPr="002548B2" w:rsidRDefault="004D0C6D" w:rsidP="002548B2">
      <w:pPr>
        <w:jc w:val="center"/>
        <w:rPr>
          <w:highlight w:val="yellow"/>
          <w:u w:val="single"/>
        </w:rPr>
      </w:pPr>
      <w:r w:rsidRPr="002548B2">
        <w:rPr>
          <w:highlight w:val="yellow"/>
          <w:u w:val="single"/>
        </w:rPr>
        <w:t xml:space="preserve">Example with 3 </w:t>
      </w:r>
      <w:r w:rsidR="002548B2" w:rsidRPr="002548B2">
        <w:rPr>
          <w:highlight w:val="yellow"/>
          <w:u w:val="single"/>
        </w:rPr>
        <w:t>individual heaters</w:t>
      </w:r>
    </w:p>
    <w:p w14:paraId="7FEEF0E8" w14:textId="77777777" w:rsidR="00570F52" w:rsidRDefault="00D00B60" w:rsidP="00844438">
      <w:pPr>
        <w:pStyle w:val="Bodyjustified"/>
        <w:spacing w:after="240"/>
        <w:ind w:left="142"/>
      </w:pPr>
      <w:r w:rsidRPr="00D00B60">
        <w:rPr>
          <w:noProof/>
          <w:lang w:eastAsia="en-GB"/>
        </w:rPr>
        <w:drawing>
          <wp:inline distT="0" distB="0" distL="0" distR="0" wp14:anchorId="7FEEF256" wp14:editId="27BF309C">
            <wp:extent cx="6405562" cy="13416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9002 strip heater.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36187" cy="1348031"/>
                    </a:xfrm>
                    <a:prstGeom prst="rect">
                      <a:avLst/>
                    </a:prstGeom>
                  </pic:spPr>
                </pic:pic>
              </a:graphicData>
            </a:graphic>
          </wp:inline>
        </w:drawing>
      </w:r>
    </w:p>
    <w:p w14:paraId="43AF1C7D" w14:textId="5688B4F5" w:rsidR="00844438" w:rsidRDefault="00844438" w:rsidP="00844438">
      <w:pPr>
        <w:pStyle w:val="Title2"/>
        <w:spacing w:before="840"/>
      </w:pPr>
      <w:r w:rsidRPr="00CB0AD9">
        <w:rPr>
          <w:highlight w:val="yellow"/>
        </w:rPr>
        <w:t xml:space="preserve">MODULE Heater (Note </w:t>
      </w:r>
      <w:r w:rsidR="008A2004" w:rsidRPr="00CB0AD9">
        <w:rPr>
          <w:highlight w:val="yellow"/>
        </w:rPr>
        <w:t>3</w:t>
      </w:r>
      <w:r w:rsidRPr="00CB0AD9">
        <w:rPr>
          <w:highlight w:val="yellow"/>
        </w:rPr>
        <w:t>)</w:t>
      </w:r>
    </w:p>
    <w:p w14:paraId="252E624B" w14:textId="77777777" w:rsidR="002548B2" w:rsidRPr="002548B2" w:rsidRDefault="002548B2" w:rsidP="002548B2">
      <w:pPr>
        <w:jc w:val="center"/>
        <w:rPr>
          <w:u w:val="single"/>
        </w:rPr>
      </w:pPr>
      <w:r w:rsidRPr="002548B2">
        <w:rPr>
          <w:highlight w:val="yellow"/>
          <w:u w:val="single"/>
        </w:rPr>
        <w:t>Example with 3 individual heaters</w:t>
      </w:r>
    </w:p>
    <w:p w14:paraId="0264EF8E" w14:textId="49E96677" w:rsidR="00BD2571" w:rsidRDefault="00844438" w:rsidP="009D4B46">
      <w:pPr>
        <w:pStyle w:val="Bodyjustified"/>
        <w:spacing w:after="240"/>
        <w:ind w:left="-284"/>
      </w:pPr>
      <w:r>
        <w:rPr>
          <w:noProof/>
          <w:lang w:eastAsia="en-GB"/>
        </w:rPr>
        <w:drawing>
          <wp:inline distT="0" distB="0" distL="0" distR="0" wp14:anchorId="1A0CC324" wp14:editId="60EBB2D6">
            <wp:extent cx="7205662" cy="1254589"/>
            <wp:effectExtent l="0" t="0" r="0" b="3175"/>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305566" cy="1271983"/>
                    </a:xfrm>
                    <a:prstGeom prst="rect">
                      <a:avLst/>
                    </a:prstGeom>
                  </pic:spPr>
                </pic:pic>
              </a:graphicData>
            </a:graphic>
          </wp:inline>
        </w:drawing>
      </w:r>
    </w:p>
    <w:tbl>
      <w:tblPr>
        <w:tblStyle w:val="TableGrid"/>
        <w:tblW w:w="0" w:type="auto"/>
        <w:tblInd w:w="1413" w:type="dxa"/>
        <w:tblLayout w:type="fixed"/>
        <w:tblCellMar>
          <w:top w:w="28" w:type="dxa"/>
          <w:bottom w:w="28" w:type="dxa"/>
        </w:tblCellMar>
        <w:tblLook w:val="0000" w:firstRow="0" w:lastRow="0" w:firstColumn="0" w:lastColumn="0" w:noHBand="0" w:noVBand="0"/>
      </w:tblPr>
      <w:tblGrid>
        <w:gridCol w:w="1276"/>
        <w:gridCol w:w="880"/>
        <w:gridCol w:w="880"/>
        <w:gridCol w:w="1438"/>
        <w:gridCol w:w="2580"/>
        <w:gridCol w:w="1276"/>
      </w:tblGrid>
      <w:tr w:rsidR="00D00B60" w:rsidRPr="00647FC1" w14:paraId="7FEEF0F0" w14:textId="77777777" w:rsidTr="002548B2">
        <w:trPr>
          <w:trHeight w:val="340"/>
        </w:trPr>
        <w:tc>
          <w:tcPr>
            <w:tcW w:w="1276" w:type="dxa"/>
            <w:vMerge w:val="restart"/>
            <w:tcBorders>
              <w:top w:val="single" w:sz="8" w:space="0" w:color="auto"/>
            </w:tcBorders>
          </w:tcPr>
          <w:p w14:paraId="7FEEF0E9" w14:textId="77777777" w:rsidR="00D00B60" w:rsidRPr="00647FC1" w:rsidRDefault="00D00B60" w:rsidP="00844438">
            <w:pPr>
              <w:pStyle w:val="Bodyjustified"/>
              <w:keepNext/>
            </w:pPr>
            <w:r w:rsidRPr="00647FC1">
              <w:lastRenderedPageBreak/>
              <w:t>Symbol</w:t>
            </w:r>
          </w:p>
          <w:p w14:paraId="7FEEF0EA" w14:textId="77777777" w:rsidR="00D00B60" w:rsidRPr="00647FC1" w:rsidRDefault="00D00B60" w:rsidP="00844438">
            <w:pPr>
              <w:pStyle w:val="Bodyjustified"/>
              <w:keepNext/>
            </w:pPr>
          </w:p>
        </w:tc>
        <w:tc>
          <w:tcPr>
            <w:tcW w:w="1760" w:type="dxa"/>
            <w:gridSpan w:val="2"/>
            <w:tcBorders>
              <w:top w:val="single" w:sz="8" w:space="0" w:color="auto"/>
            </w:tcBorders>
          </w:tcPr>
          <w:p w14:paraId="7FEEF0EB" w14:textId="77777777" w:rsidR="00D00B60" w:rsidRPr="00647FC1" w:rsidRDefault="00D00B60" w:rsidP="00844438">
            <w:pPr>
              <w:pStyle w:val="Bodyjustified"/>
              <w:keepNext/>
            </w:pPr>
            <w:r w:rsidRPr="00647FC1">
              <w:t>Dimensions mm</w:t>
            </w:r>
          </w:p>
        </w:tc>
        <w:tc>
          <w:tcPr>
            <w:tcW w:w="1438" w:type="dxa"/>
            <w:vMerge w:val="restart"/>
            <w:tcBorders>
              <w:top w:val="single" w:sz="8" w:space="0" w:color="auto"/>
            </w:tcBorders>
          </w:tcPr>
          <w:p w14:paraId="7FEEF0EC" w14:textId="4415C31B" w:rsidR="00D00B60" w:rsidRPr="00647FC1" w:rsidRDefault="00D00B60" w:rsidP="0011501D">
            <w:pPr>
              <w:pStyle w:val="Bodyjustified"/>
              <w:keepNext/>
            </w:pPr>
            <w:r w:rsidRPr="00647FC1">
              <w:t>Tolerance</w:t>
            </w:r>
          </w:p>
        </w:tc>
        <w:tc>
          <w:tcPr>
            <w:tcW w:w="2580" w:type="dxa"/>
            <w:vMerge w:val="restart"/>
            <w:tcBorders>
              <w:top w:val="single" w:sz="8" w:space="0" w:color="auto"/>
            </w:tcBorders>
          </w:tcPr>
          <w:p w14:paraId="7FEEF0ED" w14:textId="77777777" w:rsidR="00D00B60" w:rsidRPr="00647FC1" w:rsidRDefault="00D00B60" w:rsidP="00844438">
            <w:pPr>
              <w:pStyle w:val="Bodyjustified"/>
              <w:keepNext/>
            </w:pPr>
            <w:r>
              <w:t>Heater Type</w:t>
            </w:r>
          </w:p>
        </w:tc>
        <w:tc>
          <w:tcPr>
            <w:tcW w:w="1276" w:type="dxa"/>
            <w:vMerge w:val="restart"/>
            <w:tcBorders>
              <w:top w:val="single" w:sz="8" w:space="0" w:color="auto"/>
            </w:tcBorders>
          </w:tcPr>
          <w:p w14:paraId="7FEEF0EE" w14:textId="77777777" w:rsidR="00D00B60" w:rsidRPr="00647FC1" w:rsidRDefault="00D00B60" w:rsidP="00844438">
            <w:pPr>
              <w:pStyle w:val="Bodyjustified"/>
              <w:keepNext/>
            </w:pPr>
            <w:r w:rsidRPr="00647FC1">
              <w:t>Remarks</w:t>
            </w:r>
          </w:p>
          <w:p w14:paraId="7FEEF0EF" w14:textId="77777777" w:rsidR="00D00B60" w:rsidRPr="00647FC1" w:rsidRDefault="00D00B60" w:rsidP="00844438">
            <w:pPr>
              <w:pStyle w:val="Bodyjustified"/>
              <w:keepNext/>
            </w:pPr>
          </w:p>
        </w:tc>
      </w:tr>
      <w:tr w:rsidR="00D00B60" w:rsidRPr="00647FC1" w14:paraId="7FEEF0F7" w14:textId="77777777" w:rsidTr="002548B2">
        <w:trPr>
          <w:trHeight w:val="340"/>
        </w:trPr>
        <w:tc>
          <w:tcPr>
            <w:tcW w:w="1276" w:type="dxa"/>
            <w:vMerge/>
            <w:tcBorders>
              <w:bottom w:val="single" w:sz="8" w:space="0" w:color="auto"/>
            </w:tcBorders>
          </w:tcPr>
          <w:p w14:paraId="7FEEF0F1" w14:textId="77777777" w:rsidR="00D00B60" w:rsidRPr="00647FC1" w:rsidRDefault="00D00B60" w:rsidP="00844438">
            <w:pPr>
              <w:pStyle w:val="Bodyjustified"/>
              <w:keepNext/>
            </w:pPr>
          </w:p>
        </w:tc>
        <w:tc>
          <w:tcPr>
            <w:tcW w:w="880" w:type="dxa"/>
            <w:tcBorders>
              <w:bottom w:val="single" w:sz="8" w:space="0" w:color="auto"/>
            </w:tcBorders>
          </w:tcPr>
          <w:p w14:paraId="7FEEF0F2" w14:textId="77777777" w:rsidR="00D00B60" w:rsidRPr="00647FC1" w:rsidRDefault="00D00B60" w:rsidP="00844438">
            <w:pPr>
              <w:pStyle w:val="Bodyjustified"/>
              <w:keepNext/>
            </w:pPr>
            <w:r w:rsidRPr="00647FC1">
              <w:t>Min</w:t>
            </w:r>
          </w:p>
        </w:tc>
        <w:tc>
          <w:tcPr>
            <w:tcW w:w="880" w:type="dxa"/>
            <w:tcBorders>
              <w:bottom w:val="single" w:sz="8" w:space="0" w:color="auto"/>
            </w:tcBorders>
          </w:tcPr>
          <w:p w14:paraId="7FEEF0F3" w14:textId="77777777" w:rsidR="00D00B60" w:rsidRPr="00647FC1" w:rsidRDefault="00D00B60" w:rsidP="00844438">
            <w:pPr>
              <w:pStyle w:val="Bodyjustified"/>
              <w:keepNext/>
            </w:pPr>
            <w:r w:rsidRPr="00647FC1">
              <w:t>Max</w:t>
            </w:r>
          </w:p>
        </w:tc>
        <w:tc>
          <w:tcPr>
            <w:tcW w:w="1438" w:type="dxa"/>
            <w:vMerge/>
            <w:tcBorders>
              <w:bottom w:val="single" w:sz="8" w:space="0" w:color="auto"/>
            </w:tcBorders>
          </w:tcPr>
          <w:p w14:paraId="7FEEF0F4" w14:textId="77777777" w:rsidR="00D00B60" w:rsidRPr="00647FC1" w:rsidRDefault="00D00B60" w:rsidP="00844438">
            <w:pPr>
              <w:pStyle w:val="Bodyjustified"/>
              <w:keepNext/>
            </w:pPr>
          </w:p>
        </w:tc>
        <w:tc>
          <w:tcPr>
            <w:tcW w:w="2580" w:type="dxa"/>
            <w:vMerge/>
            <w:tcBorders>
              <w:bottom w:val="single" w:sz="8" w:space="0" w:color="auto"/>
            </w:tcBorders>
          </w:tcPr>
          <w:p w14:paraId="7FEEF0F5" w14:textId="77777777" w:rsidR="00D00B60" w:rsidRPr="00647FC1" w:rsidRDefault="00D00B60" w:rsidP="00844438">
            <w:pPr>
              <w:pStyle w:val="Bodyjustified"/>
              <w:keepNext/>
            </w:pPr>
          </w:p>
        </w:tc>
        <w:tc>
          <w:tcPr>
            <w:tcW w:w="1276" w:type="dxa"/>
            <w:vMerge/>
            <w:tcBorders>
              <w:bottom w:val="single" w:sz="8" w:space="0" w:color="auto"/>
            </w:tcBorders>
          </w:tcPr>
          <w:p w14:paraId="7FEEF0F6" w14:textId="77777777" w:rsidR="00D00B60" w:rsidRPr="00647FC1" w:rsidRDefault="00D00B60" w:rsidP="00844438">
            <w:pPr>
              <w:pStyle w:val="Bodyjustified"/>
              <w:keepNext/>
            </w:pPr>
          </w:p>
        </w:tc>
      </w:tr>
      <w:tr w:rsidR="00CB0AD9" w:rsidRPr="00647FC1" w14:paraId="7FEEF0FE" w14:textId="77777777" w:rsidTr="002548B2">
        <w:trPr>
          <w:trHeight w:val="283"/>
        </w:trPr>
        <w:tc>
          <w:tcPr>
            <w:tcW w:w="1276" w:type="dxa"/>
            <w:tcBorders>
              <w:top w:val="single" w:sz="8" w:space="0" w:color="auto"/>
            </w:tcBorders>
          </w:tcPr>
          <w:p w14:paraId="7FEEF0F8" w14:textId="77777777" w:rsidR="00CB0AD9" w:rsidRPr="00647FC1" w:rsidRDefault="00CB0AD9" w:rsidP="00844438">
            <w:pPr>
              <w:pStyle w:val="Bodyjustified"/>
              <w:keepNext/>
            </w:pPr>
            <w:r w:rsidRPr="00647FC1">
              <w:t>A</w:t>
            </w:r>
          </w:p>
        </w:tc>
        <w:tc>
          <w:tcPr>
            <w:tcW w:w="880" w:type="dxa"/>
            <w:tcBorders>
              <w:top w:val="single" w:sz="8" w:space="0" w:color="auto"/>
            </w:tcBorders>
          </w:tcPr>
          <w:p w14:paraId="7FEEF0F9" w14:textId="77777777" w:rsidR="00CB0AD9" w:rsidRPr="00647FC1" w:rsidRDefault="00CB0AD9" w:rsidP="00844438">
            <w:pPr>
              <w:pStyle w:val="Bodyjustified"/>
              <w:keepNext/>
            </w:pPr>
            <w:r w:rsidRPr="00647FC1">
              <w:t>6</w:t>
            </w:r>
          </w:p>
        </w:tc>
        <w:tc>
          <w:tcPr>
            <w:tcW w:w="880" w:type="dxa"/>
            <w:tcBorders>
              <w:top w:val="single" w:sz="8" w:space="0" w:color="auto"/>
            </w:tcBorders>
          </w:tcPr>
          <w:p w14:paraId="7FEEF0FA" w14:textId="77777777" w:rsidR="00CB0AD9" w:rsidRPr="00647FC1" w:rsidRDefault="00CB0AD9" w:rsidP="00844438">
            <w:pPr>
              <w:pStyle w:val="Bodyjustified"/>
              <w:keepNext/>
            </w:pPr>
            <w:r w:rsidRPr="00647FC1">
              <w:t>590</w:t>
            </w:r>
          </w:p>
        </w:tc>
        <w:tc>
          <w:tcPr>
            <w:tcW w:w="1438" w:type="dxa"/>
            <w:vMerge w:val="restart"/>
            <w:tcBorders>
              <w:top w:val="single" w:sz="8" w:space="0" w:color="auto"/>
            </w:tcBorders>
          </w:tcPr>
          <w:p w14:paraId="0F4C0476" w14:textId="77777777" w:rsidR="00CB0AD9" w:rsidRPr="0011501D" w:rsidRDefault="00CB0AD9" w:rsidP="00844438">
            <w:pPr>
              <w:pStyle w:val="Bodyjustified"/>
              <w:keepNext/>
              <w:rPr>
                <w:highlight w:val="yellow"/>
              </w:rPr>
            </w:pPr>
            <w:r w:rsidRPr="0011501D">
              <w:rPr>
                <w:rFonts w:cs="Arial"/>
                <w:highlight w:val="yellow"/>
              </w:rPr>
              <w:t>±</w:t>
            </w:r>
            <w:r w:rsidRPr="0011501D">
              <w:rPr>
                <w:highlight w:val="yellow"/>
              </w:rPr>
              <w:t>0.5mm</w:t>
            </w:r>
          </w:p>
          <w:p w14:paraId="65C67D75" w14:textId="5EC7EF65" w:rsidR="00CB0AD9" w:rsidRPr="0011501D" w:rsidRDefault="00CB0AD9" w:rsidP="00844438">
            <w:pPr>
              <w:pStyle w:val="Bodyjustified"/>
              <w:keepNext/>
              <w:rPr>
                <w:highlight w:val="yellow"/>
              </w:rPr>
            </w:pPr>
            <w:r w:rsidRPr="0011501D">
              <w:rPr>
                <w:highlight w:val="yellow"/>
              </w:rPr>
              <w:t xml:space="preserve">or </w:t>
            </w:r>
            <w:r w:rsidRPr="004D0C6D">
              <w:rPr>
                <w:sz w:val="18"/>
                <w:szCs w:val="18"/>
                <w:highlight w:val="yellow"/>
              </w:rPr>
              <w:t>(</w:t>
            </w:r>
            <w:r w:rsidR="002548B2">
              <w:rPr>
                <w:sz w:val="18"/>
                <w:szCs w:val="18"/>
                <w:highlight w:val="yellow"/>
              </w:rPr>
              <w:t>4</w:t>
            </w:r>
            <w:r w:rsidRPr="004D0C6D">
              <w:rPr>
                <w:sz w:val="18"/>
                <w:szCs w:val="18"/>
                <w:highlight w:val="yellow"/>
              </w:rPr>
              <w:t>)</w:t>
            </w:r>
          </w:p>
          <w:p w14:paraId="7FEEF0FB" w14:textId="4EB9EF73" w:rsidR="00CB0AD9" w:rsidRPr="0011501D" w:rsidRDefault="00CB0AD9" w:rsidP="00844438">
            <w:pPr>
              <w:pStyle w:val="Bodyjustified"/>
              <w:keepNext/>
              <w:rPr>
                <w:highlight w:val="yellow"/>
              </w:rPr>
            </w:pPr>
            <w:r w:rsidRPr="0011501D">
              <w:rPr>
                <w:rFonts w:cs="Arial"/>
                <w:highlight w:val="yellow"/>
              </w:rPr>
              <w:t>±0.5%</w:t>
            </w:r>
          </w:p>
        </w:tc>
        <w:tc>
          <w:tcPr>
            <w:tcW w:w="2580" w:type="dxa"/>
            <w:tcBorders>
              <w:top w:val="single" w:sz="8" w:space="0" w:color="auto"/>
            </w:tcBorders>
          </w:tcPr>
          <w:p w14:paraId="7FEEF0FC" w14:textId="77777777" w:rsidR="00CB0AD9" w:rsidRPr="00647FC1" w:rsidRDefault="00CB0AD9" w:rsidP="00844438">
            <w:pPr>
              <w:pStyle w:val="Bodyjustified"/>
              <w:keepNext/>
            </w:pPr>
            <w:r>
              <w:t>Individual</w:t>
            </w:r>
          </w:p>
        </w:tc>
        <w:tc>
          <w:tcPr>
            <w:tcW w:w="1276" w:type="dxa"/>
            <w:tcBorders>
              <w:top w:val="single" w:sz="8" w:space="0" w:color="auto"/>
            </w:tcBorders>
          </w:tcPr>
          <w:p w14:paraId="7FEEF0FD" w14:textId="77777777" w:rsidR="00CB0AD9" w:rsidRPr="00647FC1" w:rsidRDefault="00CB0AD9" w:rsidP="00844438">
            <w:pPr>
              <w:pStyle w:val="Bodyjustified"/>
              <w:keepNext/>
            </w:pPr>
          </w:p>
        </w:tc>
      </w:tr>
      <w:tr w:rsidR="00CB0AD9" w:rsidRPr="00647FC1" w14:paraId="7FEEF105" w14:textId="77777777" w:rsidTr="002548B2">
        <w:trPr>
          <w:trHeight w:val="283"/>
        </w:trPr>
        <w:tc>
          <w:tcPr>
            <w:tcW w:w="1276" w:type="dxa"/>
            <w:tcBorders>
              <w:bottom w:val="single" w:sz="4" w:space="0" w:color="auto"/>
            </w:tcBorders>
          </w:tcPr>
          <w:p w14:paraId="7FEEF0FF" w14:textId="0AC7DE9A" w:rsidR="00CB0AD9" w:rsidRPr="00647FC1" w:rsidRDefault="00CB0AD9" w:rsidP="00844438">
            <w:pPr>
              <w:pStyle w:val="Bodyjustified"/>
              <w:keepNext/>
            </w:pPr>
            <w:r>
              <w:t>A</w:t>
            </w:r>
          </w:p>
        </w:tc>
        <w:tc>
          <w:tcPr>
            <w:tcW w:w="880" w:type="dxa"/>
            <w:tcBorders>
              <w:bottom w:val="single" w:sz="4" w:space="0" w:color="auto"/>
            </w:tcBorders>
          </w:tcPr>
          <w:p w14:paraId="7FEEF100" w14:textId="77777777" w:rsidR="00CB0AD9" w:rsidRPr="00647FC1" w:rsidRDefault="00CB0AD9" w:rsidP="00844438">
            <w:pPr>
              <w:pStyle w:val="Bodyjustified"/>
              <w:keepNext/>
            </w:pPr>
            <w:r>
              <w:t>6</w:t>
            </w:r>
          </w:p>
        </w:tc>
        <w:tc>
          <w:tcPr>
            <w:tcW w:w="880" w:type="dxa"/>
            <w:tcBorders>
              <w:bottom w:val="single" w:sz="4" w:space="0" w:color="auto"/>
            </w:tcBorders>
          </w:tcPr>
          <w:p w14:paraId="7FEEF101" w14:textId="77777777" w:rsidR="00CB0AD9" w:rsidRPr="00647FC1" w:rsidRDefault="00CB0AD9" w:rsidP="00844438">
            <w:pPr>
              <w:pStyle w:val="Bodyjustified"/>
              <w:keepNext/>
            </w:pPr>
            <w:r>
              <w:t>15</w:t>
            </w:r>
          </w:p>
        </w:tc>
        <w:tc>
          <w:tcPr>
            <w:tcW w:w="1438" w:type="dxa"/>
            <w:vMerge/>
            <w:tcBorders>
              <w:bottom w:val="single" w:sz="4" w:space="0" w:color="auto"/>
            </w:tcBorders>
          </w:tcPr>
          <w:p w14:paraId="7FEEF102" w14:textId="313F67BC" w:rsidR="00CB0AD9" w:rsidRPr="0011501D" w:rsidRDefault="00CB0AD9" w:rsidP="00844438">
            <w:pPr>
              <w:pStyle w:val="Bodyjustified"/>
              <w:keepNext/>
              <w:rPr>
                <w:highlight w:val="yellow"/>
              </w:rPr>
            </w:pPr>
          </w:p>
        </w:tc>
        <w:tc>
          <w:tcPr>
            <w:tcW w:w="2580" w:type="dxa"/>
            <w:tcBorders>
              <w:bottom w:val="single" w:sz="4" w:space="0" w:color="auto"/>
            </w:tcBorders>
          </w:tcPr>
          <w:p w14:paraId="7FEEF103" w14:textId="77777777" w:rsidR="00CB0AD9" w:rsidRPr="00647FC1" w:rsidRDefault="00CB0AD9" w:rsidP="00844438">
            <w:pPr>
              <w:pStyle w:val="Bodyjustified"/>
              <w:keepNext/>
            </w:pPr>
            <w:r>
              <w:t>Strip</w:t>
            </w:r>
          </w:p>
        </w:tc>
        <w:tc>
          <w:tcPr>
            <w:tcW w:w="1276" w:type="dxa"/>
            <w:tcBorders>
              <w:bottom w:val="single" w:sz="4" w:space="0" w:color="auto"/>
            </w:tcBorders>
          </w:tcPr>
          <w:p w14:paraId="7FEEF104" w14:textId="6CCFE5EE" w:rsidR="00CB0AD9" w:rsidRPr="00647FC1" w:rsidRDefault="00CB0AD9" w:rsidP="0011501D">
            <w:pPr>
              <w:pStyle w:val="Bodyjustified"/>
              <w:keepNext/>
            </w:pPr>
            <w:r w:rsidRPr="0011501D">
              <w:rPr>
                <w:highlight w:val="yellow"/>
              </w:rPr>
              <w:t xml:space="preserve">Note </w:t>
            </w:r>
            <w:r w:rsidR="0011501D" w:rsidRPr="0011501D">
              <w:rPr>
                <w:highlight w:val="yellow"/>
              </w:rPr>
              <w:t>2</w:t>
            </w:r>
          </w:p>
        </w:tc>
      </w:tr>
      <w:tr w:rsidR="00CB0AD9" w:rsidRPr="00CB0AD9" w14:paraId="01963144" w14:textId="77777777" w:rsidTr="002548B2">
        <w:trPr>
          <w:trHeight w:val="283"/>
        </w:trPr>
        <w:tc>
          <w:tcPr>
            <w:tcW w:w="1276" w:type="dxa"/>
            <w:tcBorders>
              <w:bottom w:val="single" w:sz="8" w:space="0" w:color="auto"/>
            </w:tcBorders>
          </w:tcPr>
          <w:p w14:paraId="1B4E5481" w14:textId="06451F42" w:rsidR="00CB0AD9" w:rsidRPr="004D0C6D" w:rsidRDefault="001A7EDE" w:rsidP="002548B2">
            <w:pPr>
              <w:pStyle w:val="Bodyjustified"/>
              <w:keepNext/>
              <w:rPr>
                <w:sz w:val="18"/>
                <w:szCs w:val="18"/>
                <w:highlight w:val="yellow"/>
              </w:rPr>
            </w:pPr>
            <w:r>
              <w:rPr>
                <w:highlight w:val="yellow"/>
              </w:rPr>
              <w:t>A</w:t>
            </w:r>
            <w:r w:rsidRPr="001A7EDE">
              <w:rPr>
                <w:highlight w:val="yellow"/>
                <w:vertAlign w:val="subscript"/>
              </w:rPr>
              <w:t>1</w:t>
            </w:r>
            <w:r>
              <w:rPr>
                <w:highlight w:val="yellow"/>
              </w:rPr>
              <w:t xml:space="preserve"> to A</w:t>
            </w:r>
            <w:r w:rsidRPr="001A7EDE">
              <w:rPr>
                <w:highlight w:val="yellow"/>
                <w:vertAlign w:val="subscript"/>
              </w:rPr>
              <w:t>5</w:t>
            </w:r>
            <w:r w:rsidR="002548B2">
              <w:rPr>
                <w:sz w:val="18"/>
                <w:szCs w:val="18"/>
                <w:highlight w:val="yellow"/>
              </w:rPr>
              <w:t xml:space="preserve"> (5</w:t>
            </w:r>
            <w:r w:rsidRPr="004D0C6D">
              <w:rPr>
                <w:sz w:val="18"/>
                <w:szCs w:val="18"/>
                <w:highlight w:val="yellow"/>
              </w:rPr>
              <w:t>)</w:t>
            </w:r>
          </w:p>
        </w:tc>
        <w:tc>
          <w:tcPr>
            <w:tcW w:w="880" w:type="dxa"/>
            <w:tcBorders>
              <w:bottom w:val="single" w:sz="8" w:space="0" w:color="auto"/>
            </w:tcBorders>
          </w:tcPr>
          <w:p w14:paraId="270C8A2B" w14:textId="566CCEDA" w:rsidR="00CB0AD9" w:rsidRPr="00CB0AD9" w:rsidRDefault="00CB0AD9" w:rsidP="00844438">
            <w:pPr>
              <w:pStyle w:val="Bodyjustified"/>
              <w:keepNext/>
              <w:rPr>
                <w:highlight w:val="yellow"/>
              </w:rPr>
            </w:pPr>
            <w:r>
              <w:rPr>
                <w:highlight w:val="yellow"/>
              </w:rPr>
              <w:t>8</w:t>
            </w:r>
          </w:p>
        </w:tc>
        <w:tc>
          <w:tcPr>
            <w:tcW w:w="880" w:type="dxa"/>
            <w:tcBorders>
              <w:bottom w:val="single" w:sz="8" w:space="0" w:color="auto"/>
            </w:tcBorders>
          </w:tcPr>
          <w:p w14:paraId="271D5B08" w14:textId="2748751C" w:rsidR="00CB0AD9" w:rsidRPr="00CB0AD9" w:rsidRDefault="00CB0AD9" w:rsidP="00844438">
            <w:pPr>
              <w:pStyle w:val="Bodyjustified"/>
              <w:keepNext/>
              <w:rPr>
                <w:highlight w:val="yellow"/>
              </w:rPr>
            </w:pPr>
            <w:r>
              <w:rPr>
                <w:highlight w:val="yellow"/>
              </w:rPr>
              <w:t>200</w:t>
            </w:r>
          </w:p>
        </w:tc>
        <w:tc>
          <w:tcPr>
            <w:tcW w:w="1438" w:type="dxa"/>
            <w:vMerge/>
            <w:tcBorders>
              <w:bottom w:val="single" w:sz="8" w:space="0" w:color="auto"/>
            </w:tcBorders>
          </w:tcPr>
          <w:p w14:paraId="2C39F95B" w14:textId="77777777" w:rsidR="00CB0AD9" w:rsidRPr="0011501D" w:rsidRDefault="00CB0AD9" w:rsidP="00844438">
            <w:pPr>
              <w:pStyle w:val="Bodyjustified"/>
              <w:keepNext/>
              <w:rPr>
                <w:highlight w:val="yellow"/>
              </w:rPr>
            </w:pPr>
          </w:p>
        </w:tc>
        <w:tc>
          <w:tcPr>
            <w:tcW w:w="2580" w:type="dxa"/>
            <w:tcBorders>
              <w:bottom w:val="single" w:sz="8" w:space="0" w:color="auto"/>
            </w:tcBorders>
          </w:tcPr>
          <w:p w14:paraId="471FDB6B" w14:textId="7B9857E4" w:rsidR="00CB0AD9" w:rsidRPr="00CB0AD9" w:rsidRDefault="00CB0AD9" w:rsidP="00844438">
            <w:pPr>
              <w:pStyle w:val="Bodyjustified"/>
              <w:keepNext/>
              <w:rPr>
                <w:highlight w:val="yellow"/>
              </w:rPr>
            </w:pPr>
            <w:r w:rsidRPr="00CB0AD9">
              <w:rPr>
                <w:highlight w:val="yellow"/>
              </w:rPr>
              <w:t>Module</w:t>
            </w:r>
          </w:p>
        </w:tc>
        <w:tc>
          <w:tcPr>
            <w:tcW w:w="1276" w:type="dxa"/>
            <w:tcBorders>
              <w:bottom w:val="single" w:sz="8" w:space="0" w:color="auto"/>
            </w:tcBorders>
          </w:tcPr>
          <w:p w14:paraId="2C317D07" w14:textId="05E8C52F" w:rsidR="00CB0AD9" w:rsidRPr="00CB0AD9" w:rsidRDefault="00CB0AD9" w:rsidP="00844438">
            <w:pPr>
              <w:pStyle w:val="Bodyjustified"/>
              <w:keepNext/>
              <w:rPr>
                <w:highlight w:val="yellow"/>
              </w:rPr>
            </w:pPr>
            <w:r w:rsidRPr="00CB0AD9">
              <w:rPr>
                <w:highlight w:val="yellow"/>
              </w:rPr>
              <w:t>Note 3</w:t>
            </w:r>
          </w:p>
        </w:tc>
      </w:tr>
      <w:tr w:rsidR="00CB0AD9" w:rsidRPr="00647FC1" w14:paraId="7FEEF10C" w14:textId="77777777" w:rsidTr="002548B2">
        <w:trPr>
          <w:trHeight w:val="283"/>
        </w:trPr>
        <w:tc>
          <w:tcPr>
            <w:tcW w:w="1276" w:type="dxa"/>
            <w:tcBorders>
              <w:top w:val="single" w:sz="8" w:space="0" w:color="auto"/>
            </w:tcBorders>
          </w:tcPr>
          <w:p w14:paraId="7FEEF106" w14:textId="02BA6A4E" w:rsidR="001A7EDE" w:rsidRPr="001A7EDE" w:rsidRDefault="001A7EDE" w:rsidP="001A7EDE">
            <w:pPr>
              <w:pStyle w:val="Bodyjustified"/>
              <w:keepNext/>
              <w:rPr>
                <w:b/>
              </w:rPr>
            </w:pPr>
            <w:r>
              <w:t>B</w:t>
            </w:r>
          </w:p>
        </w:tc>
        <w:tc>
          <w:tcPr>
            <w:tcW w:w="880" w:type="dxa"/>
            <w:tcBorders>
              <w:top w:val="single" w:sz="8" w:space="0" w:color="auto"/>
            </w:tcBorders>
          </w:tcPr>
          <w:p w14:paraId="7FEEF107" w14:textId="77777777" w:rsidR="00CB0AD9" w:rsidRPr="00647FC1" w:rsidRDefault="00CB0AD9" w:rsidP="00844438">
            <w:pPr>
              <w:pStyle w:val="Bodyjustified"/>
              <w:keepNext/>
            </w:pPr>
            <w:r w:rsidRPr="00647FC1">
              <w:t>8</w:t>
            </w:r>
          </w:p>
        </w:tc>
        <w:tc>
          <w:tcPr>
            <w:tcW w:w="880" w:type="dxa"/>
            <w:tcBorders>
              <w:top w:val="single" w:sz="8" w:space="0" w:color="auto"/>
            </w:tcBorders>
          </w:tcPr>
          <w:p w14:paraId="7FEEF108" w14:textId="77777777" w:rsidR="00CB0AD9" w:rsidRPr="00647FC1" w:rsidRDefault="00CB0AD9" w:rsidP="00844438">
            <w:pPr>
              <w:pStyle w:val="Bodyjustified"/>
              <w:keepNext/>
            </w:pPr>
            <w:r w:rsidRPr="00647FC1">
              <w:t>600</w:t>
            </w:r>
          </w:p>
        </w:tc>
        <w:tc>
          <w:tcPr>
            <w:tcW w:w="1438" w:type="dxa"/>
            <w:vMerge w:val="restart"/>
            <w:tcBorders>
              <w:top w:val="single" w:sz="8" w:space="0" w:color="auto"/>
            </w:tcBorders>
          </w:tcPr>
          <w:p w14:paraId="0FB815F6" w14:textId="77777777" w:rsidR="00CB0AD9" w:rsidRPr="0011501D" w:rsidRDefault="00CB0AD9" w:rsidP="00CB0AD9">
            <w:pPr>
              <w:pStyle w:val="Bodyjustified"/>
              <w:keepNext/>
              <w:rPr>
                <w:highlight w:val="yellow"/>
              </w:rPr>
            </w:pPr>
            <w:r w:rsidRPr="0011501D">
              <w:rPr>
                <w:rFonts w:cs="Arial"/>
                <w:highlight w:val="yellow"/>
              </w:rPr>
              <w:t>±</w:t>
            </w:r>
            <w:r w:rsidRPr="0011501D">
              <w:rPr>
                <w:highlight w:val="yellow"/>
              </w:rPr>
              <w:t>0.5mm</w:t>
            </w:r>
          </w:p>
          <w:p w14:paraId="242F49F9" w14:textId="76E45AC0" w:rsidR="00CB0AD9" w:rsidRPr="004D0C6D" w:rsidRDefault="00CB0AD9" w:rsidP="00CB0AD9">
            <w:pPr>
              <w:pStyle w:val="Bodyjustified"/>
              <w:keepNext/>
              <w:rPr>
                <w:sz w:val="18"/>
                <w:szCs w:val="18"/>
                <w:highlight w:val="yellow"/>
              </w:rPr>
            </w:pPr>
            <w:r w:rsidRPr="0011501D">
              <w:rPr>
                <w:highlight w:val="yellow"/>
              </w:rPr>
              <w:t xml:space="preserve">or </w:t>
            </w:r>
            <w:r w:rsidRPr="004D0C6D">
              <w:rPr>
                <w:sz w:val="18"/>
                <w:szCs w:val="18"/>
                <w:highlight w:val="yellow"/>
              </w:rPr>
              <w:t>(</w:t>
            </w:r>
            <w:r w:rsidR="002548B2">
              <w:rPr>
                <w:sz w:val="18"/>
                <w:szCs w:val="18"/>
                <w:highlight w:val="yellow"/>
              </w:rPr>
              <w:t>4</w:t>
            </w:r>
            <w:r w:rsidRPr="004D0C6D">
              <w:rPr>
                <w:sz w:val="18"/>
                <w:szCs w:val="18"/>
                <w:highlight w:val="yellow"/>
              </w:rPr>
              <w:t>)</w:t>
            </w:r>
          </w:p>
          <w:p w14:paraId="7FEEF109" w14:textId="4535937F" w:rsidR="00CB0AD9" w:rsidRPr="0011501D" w:rsidRDefault="00CB0AD9" w:rsidP="00CB0AD9">
            <w:pPr>
              <w:pStyle w:val="Bodyjustified"/>
              <w:keepNext/>
              <w:rPr>
                <w:highlight w:val="yellow"/>
              </w:rPr>
            </w:pPr>
            <w:r w:rsidRPr="0011501D">
              <w:rPr>
                <w:rFonts w:cs="Arial"/>
                <w:highlight w:val="yellow"/>
              </w:rPr>
              <w:t>±0.5%</w:t>
            </w:r>
          </w:p>
        </w:tc>
        <w:tc>
          <w:tcPr>
            <w:tcW w:w="2580" w:type="dxa"/>
            <w:tcBorders>
              <w:top w:val="single" w:sz="8" w:space="0" w:color="auto"/>
            </w:tcBorders>
          </w:tcPr>
          <w:p w14:paraId="7FEEF10A" w14:textId="77777777" w:rsidR="00CB0AD9" w:rsidRPr="00647FC1" w:rsidRDefault="00CB0AD9" w:rsidP="00844438">
            <w:pPr>
              <w:pStyle w:val="Bodyjustified"/>
              <w:keepNext/>
            </w:pPr>
            <w:r>
              <w:t>Individual</w:t>
            </w:r>
          </w:p>
        </w:tc>
        <w:tc>
          <w:tcPr>
            <w:tcW w:w="1276" w:type="dxa"/>
            <w:tcBorders>
              <w:top w:val="single" w:sz="8" w:space="0" w:color="auto"/>
            </w:tcBorders>
          </w:tcPr>
          <w:p w14:paraId="7FEEF10B" w14:textId="77777777" w:rsidR="00CB0AD9" w:rsidRPr="00647FC1" w:rsidRDefault="00CB0AD9" w:rsidP="00844438">
            <w:pPr>
              <w:pStyle w:val="Bodyjustified"/>
              <w:keepNext/>
            </w:pPr>
          </w:p>
        </w:tc>
      </w:tr>
      <w:tr w:rsidR="00CB0AD9" w:rsidRPr="00647FC1" w14:paraId="7FEEF113" w14:textId="77777777" w:rsidTr="002548B2">
        <w:trPr>
          <w:trHeight w:val="283"/>
        </w:trPr>
        <w:tc>
          <w:tcPr>
            <w:tcW w:w="1276" w:type="dxa"/>
            <w:tcBorders>
              <w:bottom w:val="single" w:sz="4" w:space="0" w:color="auto"/>
            </w:tcBorders>
          </w:tcPr>
          <w:p w14:paraId="7FEEF10D" w14:textId="24CCD1FD" w:rsidR="00CB0AD9" w:rsidRPr="004D0C6D" w:rsidRDefault="001A7EDE" w:rsidP="002548B2">
            <w:pPr>
              <w:pStyle w:val="Bodyjustified"/>
              <w:keepNext/>
              <w:rPr>
                <w:sz w:val="18"/>
                <w:szCs w:val="18"/>
                <w:highlight w:val="yellow"/>
              </w:rPr>
            </w:pPr>
            <w:r w:rsidRPr="001A7EDE">
              <w:rPr>
                <w:highlight w:val="yellow"/>
              </w:rPr>
              <w:t>B</w:t>
            </w:r>
            <w:r w:rsidRPr="001A7EDE">
              <w:rPr>
                <w:highlight w:val="yellow"/>
                <w:vertAlign w:val="subscript"/>
              </w:rPr>
              <w:t>1</w:t>
            </w:r>
            <w:r w:rsidRPr="001A7EDE">
              <w:rPr>
                <w:highlight w:val="yellow"/>
              </w:rPr>
              <w:t xml:space="preserve"> to B</w:t>
            </w:r>
            <w:r w:rsidRPr="001A7EDE">
              <w:rPr>
                <w:highlight w:val="yellow"/>
                <w:vertAlign w:val="subscript"/>
              </w:rPr>
              <w:t>5</w:t>
            </w:r>
            <w:r w:rsidR="002548B2">
              <w:rPr>
                <w:sz w:val="18"/>
                <w:szCs w:val="18"/>
                <w:highlight w:val="yellow"/>
              </w:rPr>
              <w:t xml:space="preserve"> </w:t>
            </w:r>
            <w:r w:rsidRPr="004D0C6D">
              <w:rPr>
                <w:sz w:val="18"/>
                <w:szCs w:val="18"/>
                <w:highlight w:val="yellow"/>
              </w:rPr>
              <w:t>(</w:t>
            </w:r>
            <w:r w:rsidR="002548B2">
              <w:rPr>
                <w:sz w:val="18"/>
                <w:szCs w:val="18"/>
                <w:highlight w:val="yellow"/>
              </w:rPr>
              <w:t>5</w:t>
            </w:r>
            <w:r w:rsidRPr="004D0C6D">
              <w:rPr>
                <w:sz w:val="18"/>
                <w:szCs w:val="18"/>
                <w:highlight w:val="yellow"/>
              </w:rPr>
              <w:t>)</w:t>
            </w:r>
          </w:p>
        </w:tc>
        <w:tc>
          <w:tcPr>
            <w:tcW w:w="880" w:type="dxa"/>
            <w:tcBorders>
              <w:bottom w:val="single" w:sz="4" w:space="0" w:color="auto"/>
            </w:tcBorders>
          </w:tcPr>
          <w:p w14:paraId="7FEEF10E" w14:textId="77777777" w:rsidR="00CB0AD9" w:rsidRPr="00647FC1" w:rsidRDefault="00CB0AD9" w:rsidP="00844438">
            <w:pPr>
              <w:pStyle w:val="Bodyjustified"/>
              <w:keepNext/>
            </w:pPr>
            <w:r>
              <w:t>300</w:t>
            </w:r>
          </w:p>
        </w:tc>
        <w:tc>
          <w:tcPr>
            <w:tcW w:w="880" w:type="dxa"/>
            <w:tcBorders>
              <w:bottom w:val="single" w:sz="4" w:space="0" w:color="auto"/>
            </w:tcBorders>
          </w:tcPr>
          <w:p w14:paraId="7FEEF10F" w14:textId="77777777" w:rsidR="00CB0AD9" w:rsidRPr="00647FC1" w:rsidRDefault="00CB0AD9" w:rsidP="00844438">
            <w:pPr>
              <w:pStyle w:val="Bodyjustified"/>
              <w:keepNext/>
            </w:pPr>
            <w:r>
              <w:t>590</w:t>
            </w:r>
          </w:p>
        </w:tc>
        <w:tc>
          <w:tcPr>
            <w:tcW w:w="1438" w:type="dxa"/>
            <w:vMerge/>
            <w:tcBorders>
              <w:bottom w:val="single" w:sz="4" w:space="0" w:color="auto"/>
            </w:tcBorders>
          </w:tcPr>
          <w:p w14:paraId="7FEEF110" w14:textId="33685843" w:rsidR="00CB0AD9" w:rsidRPr="00647FC1" w:rsidRDefault="00CB0AD9" w:rsidP="00844438">
            <w:pPr>
              <w:pStyle w:val="Bodyjustified"/>
              <w:keepNext/>
            </w:pPr>
          </w:p>
        </w:tc>
        <w:tc>
          <w:tcPr>
            <w:tcW w:w="2580" w:type="dxa"/>
            <w:tcBorders>
              <w:bottom w:val="single" w:sz="4" w:space="0" w:color="auto"/>
            </w:tcBorders>
          </w:tcPr>
          <w:p w14:paraId="7FEEF111" w14:textId="77777777" w:rsidR="00CB0AD9" w:rsidRDefault="00CB0AD9" w:rsidP="00844438">
            <w:pPr>
              <w:pStyle w:val="Bodyjustified"/>
              <w:keepNext/>
            </w:pPr>
            <w:r>
              <w:t>Strip</w:t>
            </w:r>
          </w:p>
        </w:tc>
        <w:tc>
          <w:tcPr>
            <w:tcW w:w="1276" w:type="dxa"/>
            <w:tcBorders>
              <w:bottom w:val="single" w:sz="4" w:space="0" w:color="auto"/>
            </w:tcBorders>
          </w:tcPr>
          <w:p w14:paraId="7FEEF112" w14:textId="4266BB8D" w:rsidR="00CB0AD9" w:rsidRPr="00647FC1" w:rsidRDefault="00CB0AD9" w:rsidP="0011501D">
            <w:pPr>
              <w:pStyle w:val="Bodyjustified"/>
              <w:keepNext/>
            </w:pPr>
            <w:r w:rsidRPr="0011501D">
              <w:rPr>
                <w:highlight w:val="yellow"/>
              </w:rPr>
              <w:t xml:space="preserve">Note </w:t>
            </w:r>
            <w:r w:rsidR="0011501D" w:rsidRPr="0011501D">
              <w:rPr>
                <w:highlight w:val="yellow"/>
              </w:rPr>
              <w:t>2</w:t>
            </w:r>
          </w:p>
        </w:tc>
      </w:tr>
      <w:tr w:rsidR="00CB0AD9" w:rsidRPr="00647FC1" w14:paraId="2F38E40C" w14:textId="77777777" w:rsidTr="002548B2">
        <w:trPr>
          <w:trHeight w:val="283"/>
        </w:trPr>
        <w:tc>
          <w:tcPr>
            <w:tcW w:w="1276" w:type="dxa"/>
            <w:tcBorders>
              <w:bottom w:val="single" w:sz="8" w:space="0" w:color="auto"/>
            </w:tcBorders>
          </w:tcPr>
          <w:p w14:paraId="66086011" w14:textId="60A0946D" w:rsidR="00CB0AD9" w:rsidRPr="004D0C6D" w:rsidRDefault="001A7EDE" w:rsidP="002548B2">
            <w:pPr>
              <w:pStyle w:val="Bodyjustified"/>
              <w:keepNext/>
              <w:rPr>
                <w:sz w:val="18"/>
                <w:szCs w:val="18"/>
                <w:highlight w:val="yellow"/>
              </w:rPr>
            </w:pPr>
            <w:r w:rsidRPr="001A7EDE">
              <w:rPr>
                <w:highlight w:val="yellow"/>
              </w:rPr>
              <w:t>B</w:t>
            </w:r>
            <w:r w:rsidRPr="001A7EDE">
              <w:rPr>
                <w:highlight w:val="yellow"/>
                <w:vertAlign w:val="subscript"/>
              </w:rPr>
              <w:t>1</w:t>
            </w:r>
            <w:r w:rsidRPr="001A7EDE">
              <w:rPr>
                <w:highlight w:val="yellow"/>
              </w:rPr>
              <w:t xml:space="preserve"> to B</w:t>
            </w:r>
            <w:r w:rsidRPr="001A7EDE">
              <w:rPr>
                <w:highlight w:val="yellow"/>
                <w:vertAlign w:val="subscript"/>
              </w:rPr>
              <w:t>5</w:t>
            </w:r>
            <w:r w:rsidR="002548B2">
              <w:rPr>
                <w:sz w:val="18"/>
                <w:szCs w:val="18"/>
                <w:highlight w:val="yellow"/>
              </w:rPr>
              <w:t xml:space="preserve"> </w:t>
            </w:r>
            <w:r w:rsidRPr="004D0C6D">
              <w:rPr>
                <w:sz w:val="18"/>
                <w:szCs w:val="18"/>
                <w:highlight w:val="yellow"/>
              </w:rPr>
              <w:t>(</w:t>
            </w:r>
            <w:r w:rsidR="002548B2">
              <w:rPr>
                <w:sz w:val="18"/>
                <w:szCs w:val="18"/>
                <w:highlight w:val="yellow"/>
              </w:rPr>
              <w:t>5</w:t>
            </w:r>
            <w:r w:rsidRPr="004D0C6D">
              <w:rPr>
                <w:sz w:val="18"/>
                <w:szCs w:val="18"/>
                <w:highlight w:val="yellow"/>
              </w:rPr>
              <w:t>)</w:t>
            </w:r>
          </w:p>
        </w:tc>
        <w:tc>
          <w:tcPr>
            <w:tcW w:w="880" w:type="dxa"/>
            <w:tcBorders>
              <w:bottom w:val="single" w:sz="8" w:space="0" w:color="auto"/>
            </w:tcBorders>
          </w:tcPr>
          <w:p w14:paraId="6A5A682E" w14:textId="250D05FA" w:rsidR="00CB0AD9" w:rsidRPr="00CB0AD9" w:rsidRDefault="00CB0AD9" w:rsidP="00844438">
            <w:pPr>
              <w:pStyle w:val="Bodyjustified"/>
              <w:keepNext/>
              <w:rPr>
                <w:highlight w:val="yellow"/>
              </w:rPr>
            </w:pPr>
            <w:r>
              <w:rPr>
                <w:highlight w:val="yellow"/>
              </w:rPr>
              <w:t>10</w:t>
            </w:r>
          </w:p>
        </w:tc>
        <w:tc>
          <w:tcPr>
            <w:tcW w:w="880" w:type="dxa"/>
            <w:tcBorders>
              <w:bottom w:val="single" w:sz="8" w:space="0" w:color="auto"/>
            </w:tcBorders>
          </w:tcPr>
          <w:p w14:paraId="295B9E27" w14:textId="7FAB0F00" w:rsidR="00CB0AD9" w:rsidRPr="00CB0AD9" w:rsidRDefault="00CB0AD9" w:rsidP="00844438">
            <w:pPr>
              <w:pStyle w:val="Bodyjustified"/>
              <w:keepNext/>
              <w:rPr>
                <w:highlight w:val="yellow"/>
              </w:rPr>
            </w:pPr>
            <w:r>
              <w:rPr>
                <w:highlight w:val="yellow"/>
              </w:rPr>
              <w:t>590</w:t>
            </w:r>
          </w:p>
        </w:tc>
        <w:tc>
          <w:tcPr>
            <w:tcW w:w="1438" w:type="dxa"/>
            <w:vMerge/>
            <w:tcBorders>
              <w:bottom w:val="single" w:sz="8" w:space="0" w:color="auto"/>
            </w:tcBorders>
          </w:tcPr>
          <w:p w14:paraId="3ACF1828" w14:textId="77777777" w:rsidR="00CB0AD9" w:rsidRPr="00CB0AD9" w:rsidRDefault="00CB0AD9" w:rsidP="00844438">
            <w:pPr>
              <w:pStyle w:val="Bodyjustified"/>
              <w:keepNext/>
              <w:rPr>
                <w:highlight w:val="yellow"/>
              </w:rPr>
            </w:pPr>
          </w:p>
        </w:tc>
        <w:tc>
          <w:tcPr>
            <w:tcW w:w="2580" w:type="dxa"/>
            <w:tcBorders>
              <w:bottom w:val="single" w:sz="8" w:space="0" w:color="auto"/>
            </w:tcBorders>
          </w:tcPr>
          <w:p w14:paraId="35DE9624" w14:textId="7AC4FDF6" w:rsidR="00CB0AD9" w:rsidRPr="00CB0AD9" w:rsidRDefault="00CB0AD9" w:rsidP="00844438">
            <w:pPr>
              <w:pStyle w:val="Bodyjustified"/>
              <w:keepNext/>
              <w:rPr>
                <w:highlight w:val="yellow"/>
              </w:rPr>
            </w:pPr>
            <w:r w:rsidRPr="00CB0AD9">
              <w:rPr>
                <w:highlight w:val="yellow"/>
              </w:rPr>
              <w:t>Module</w:t>
            </w:r>
          </w:p>
        </w:tc>
        <w:tc>
          <w:tcPr>
            <w:tcW w:w="1276" w:type="dxa"/>
            <w:tcBorders>
              <w:bottom w:val="single" w:sz="8" w:space="0" w:color="auto"/>
            </w:tcBorders>
          </w:tcPr>
          <w:p w14:paraId="3732B43A" w14:textId="1D8DE651" w:rsidR="00CB0AD9" w:rsidRPr="00CB0AD9" w:rsidRDefault="0011501D" w:rsidP="002548B2">
            <w:pPr>
              <w:pStyle w:val="Bodyjustified"/>
              <w:keepNext/>
              <w:rPr>
                <w:highlight w:val="yellow"/>
              </w:rPr>
            </w:pPr>
            <w:r>
              <w:rPr>
                <w:highlight w:val="yellow"/>
              </w:rPr>
              <w:t>Note 3</w:t>
            </w:r>
            <w:r w:rsidR="00F46D4B">
              <w:rPr>
                <w:highlight w:val="yellow"/>
              </w:rPr>
              <w:t xml:space="preserve">, </w:t>
            </w:r>
            <w:r w:rsidR="002548B2">
              <w:rPr>
                <w:highlight w:val="yellow"/>
              </w:rPr>
              <w:t>6</w:t>
            </w:r>
          </w:p>
        </w:tc>
      </w:tr>
      <w:tr w:rsidR="00D00B60" w:rsidRPr="00647FC1" w14:paraId="7FEEF11A" w14:textId="77777777" w:rsidTr="002548B2">
        <w:trPr>
          <w:trHeight w:val="283"/>
        </w:trPr>
        <w:tc>
          <w:tcPr>
            <w:tcW w:w="1276" w:type="dxa"/>
            <w:tcBorders>
              <w:top w:val="single" w:sz="8" w:space="0" w:color="auto"/>
              <w:bottom w:val="single" w:sz="8" w:space="0" w:color="auto"/>
            </w:tcBorders>
          </w:tcPr>
          <w:p w14:paraId="7FEEF114" w14:textId="77777777" w:rsidR="00D00B60" w:rsidRPr="00647FC1" w:rsidRDefault="00D00B60" w:rsidP="00844438">
            <w:pPr>
              <w:pStyle w:val="Bodyjustified"/>
              <w:keepNext/>
            </w:pPr>
            <w:r w:rsidRPr="00647FC1">
              <w:t>C</w:t>
            </w:r>
          </w:p>
        </w:tc>
        <w:tc>
          <w:tcPr>
            <w:tcW w:w="880" w:type="dxa"/>
            <w:tcBorders>
              <w:top w:val="single" w:sz="8" w:space="0" w:color="auto"/>
              <w:bottom w:val="single" w:sz="8" w:space="0" w:color="auto"/>
            </w:tcBorders>
          </w:tcPr>
          <w:p w14:paraId="7FEEF115" w14:textId="77777777" w:rsidR="00D00B60" w:rsidRPr="00647FC1" w:rsidRDefault="00D00B60" w:rsidP="00844438">
            <w:pPr>
              <w:pStyle w:val="Bodyjustified"/>
              <w:keepNext/>
            </w:pPr>
            <w:r w:rsidRPr="00647FC1">
              <w:t>300</w:t>
            </w:r>
          </w:p>
        </w:tc>
        <w:tc>
          <w:tcPr>
            <w:tcW w:w="880" w:type="dxa"/>
            <w:tcBorders>
              <w:top w:val="single" w:sz="8" w:space="0" w:color="auto"/>
              <w:bottom w:val="single" w:sz="8" w:space="0" w:color="auto"/>
            </w:tcBorders>
          </w:tcPr>
          <w:p w14:paraId="7FEEF116" w14:textId="77777777" w:rsidR="00D00B60" w:rsidRPr="00647FC1" w:rsidRDefault="00D00B60" w:rsidP="00844438">
            <w:pPr>
              <w:pStyle w:val="Bodyjustified"/>
              <w:keepNext/>
            </w:pPr>
            <w:r w:rsidRPr="00647FC1">
              <w:t>-</w:t>
            </w:r>
          </w:p>
        </w:tc>
        <w:tc>
          <w:tcPr>
            <w:tcW w:w="1438" w:type="dxa"/>
            <w:tcBorders>
              <w:top w:val="single" w:sz="8" w:space="0" w:color="auto"/>
              <w:bottom w:val="single" w:sz="8" w:space="0" w:color="auto"/>
            </w:tcBorders>
          </w:tcPr>
          <w:p w14:paraId="7FEEF117" w14:textId="76E67A88" w:rsidR="00D00B60" w:rsidRPr="00647FC1" w:rsidRDefault="0011501D" w:rsidP="00844438">
            <w:pPr>
              <w:pStyle w:val="Bodyjustified"/>
              <w:keepNext/>
            </w:pPr>
            <w:r>
              <w:t>±10%</w:t>
            </w:r>
          </w:p>
        </w:tc>
        <w:tc>
          <w:tcPr>
            <w:tcW w:w="2580" w:type="dxa"/>
            <w:tcBorders>
              <w:top w:val="single" w:sz="8" w:space="0" w:color="auto"/>
              <w:bottom w:val="single" w:sz="8" w:space="0" w:color="auto"/>
            </w:tcBorders>
          </w:tcPr>
          <w:p w14:paraId="7FEEF118" w14:textId="760AE41F" w:rsidR="00D00B60" w:rsidRPr="00647FC1" w:rsidRDefault="008A2004" w:rsidP="00844438">
            <w:pPr>
              <w:pStyle w:val="Bodyjustified"/>
              <w:keepNext/>
            </w:pPr>
            <w:r>
              <w:t xml:space="preserve">Individual, Strip </w:t>
            </w:r>
            <w:r w:rsidRPr="00CB0AD9">
              <w:rPr>
                <w:highlight w:val="yellow"/>
              </w:rPr>
              <w:t>&amp; Module</w:t>
            </w:r>
          </w:p>
        </w:tc>
        <w:tc>
          <w:tcPr>
            <w:tcW w:w="1276" w:type="dxa"/>
            <w:tcBorders>
              <w:top w:val="single" w:sz="8" w:space="0" w:color="auto"/>
              <w:bottom w:val="single" w:sz="8" w:space="0" w:color="auto"/>
            </w:tcBorders>
          </w:tcPr>
          <w:p w14:paraId="7FEEF119" w14:textId="77777777" w:rsidR="00D00B60" w:rsidRPr="00647FC1" w:rsidRDefault="00D00B60" w:rsidP="00844438">
            <w:pPr>
              <w:pStyle w:val="Bodyjustified"/>
              <w:keepNext/>
            </w:pPr>
          </w:p>
        </w:tc>
      </w:tr>
      <w:tr w:rsidR="00D00B60" w:rsidRPr="00647FC1" w14:paraId="7FEEF121" w14:textId="77777777" w:rsidTr="002548B2">
        <w:trPr>
          <w:trHeight w:val="283"/>
        </w:trPr>
        <w:tc>
          <w:tcPr>
            <w:tcW w:w="1276" w:type="dxa"/>
            <w:tcBorders>
              <w:top w:val="single" w:sz="8" w:space="0" w:color="auto"/>
              <w:bottom w:val="single" w:sz="8" w:space="0" w:color="auto"/>
            </w:tcBorders>
          </w:tcPr>
          <w:p w14:paraId="7FEEF11B" w14:textId="77777777" w:rsidR="00D00B60" w:rsidRPr="00647FC1" w:rsidRDefault="00D00B60" w:rsidP="00844438">
            <w:pPr>
              <w:pStyle w:val="Bodyjustified"/>
              <w:keepNext/>
            </w:pPr>
            <w:r w:rsidRPr="00647FC1">
              <w:t>E</w:t>
            </w:r>
          </w:p>
        </w:tc>
        <w:tc>
          <w:tcPr>
            <w:tcW w:w="880" w:type="dxa"/>
            <w:tcBorders>
              <w:top w:val="single" w:sz="8" w:space="0" w:color="auto"/>
              <w:bottom w:val="single" w:sz="8" w:space="0" w:color="auto"/>
            </w:tcBorders>
          </w:tcPr>
          <w:p w14:paraId="7FEEF11C" w14:textId="77777777" w:rsidR="00D00B60" w:rsidRPr="00647FC1" w:rsidRDefault="00D00B60" w:rsidP="00844438">
            <w:pPr>
              <w:pStyle w:val="Bodyjustified"/>
              <w:keepNext/>
            </w:pPr>
            <w:r w:rsidRPr="00647FC1">
              <w:t>2</w:t>
            </w:r>
          </w:p>
        </w:tc>
        <w:tc>
          <w:tcPr>
            <w:tcW w:w="880" w:type="dxa"/>
            <w:tcBorders>
              <w:top w:val="single" w:sz="8" w:space="0" w:color="auto"/>
              <w:bottom w:val="single" w:sz="8" w:space="0" w:color="auto"/>
            </w:tcBorders>
          </w:tcPr>
          <w:p w14:paraId="7FEEF11D" w14:textId="77777777" w:rsidR="00D00B60" w:rsidRPr="00647FC1" w:rsidRDefault="00D00B60" w:rsidP="00844438">
            <w:pPr>
              <w:pStyle w:val="Bodyjustified"/>
              <w:keepNext/>
            </w:pPr>
            <w:r w:rsidRPr="00647FC1">
              <w:t>-</w:t>
            </w:r>
          </w:p>
        </w:tc>
        <w:tc>
          <w:tcPr>
            <w:tcW w:w="1438" w:type="dxa"/>
            <w:tcBorders>
              <w:top w:val="single" w:sz="8" w:space="0" w:color="auto"/>
              <w:bottom w:val="single" w:sz="8" w:space="0" w:color="auto"/>
            </w:tcBorders>
          </w:tcPr>
          <w:p w14:paraId="7FEEF11E" w14:textId="5B6FF958" w:rsidR="00D00B60" w:rsidRPr="00647FC1" w:rsidRDefault="0011501D" w:rsidP="00844438">
            <w:pPr>
              <w:pStyle w:val="Bodyjustified"/>
              <w:keepNext/>
            </w:pPr>
            <w:r>
              <w:t>±0.5mm</w:t>
            </w:r>
          </w:p>
        </w:tc>
        <w:tc>
          <w:tcPr>
            <w:tcW w:w="2580" w:type="dxa"/>
            <w:tcBorders>
              <w:top w:val="single" w:sz="8" w:space="0" w:color="auto"/>
              <w:bottom w:val="single" w:sz="8" w:space="0" w:color="auto"/>
            </w:tcBorders>
          </w:tcPr>
          <w:p w14:paraId="7FEEF11F" w14:textId="1DAF8BD6" w:rsidR="00D00B60" w:rsidRPr="00647FC1" w:rsidRDefault="00F27B51" w:rsidP="008A2004">
            <w:pPr>
              <w:pStyle w:val="Bodyjustified"/>
              <w:keepNext/>
            </w:pPr>
            <w:r>
              <w:t>Individual</w:t>
            </w:r>
            <w:r w:rsidR="008A2004">
              <w:t>, S</w:t>
            </w:r>
            <w:r w:rsidR="00390369">
              <w:t>trip</w:t>
            </w:r>
            <w:r w:rsidR="008A2004">
              <w:t xml:space="preserve"> </w:t>
            </w:r>
            <w:r w:rsidR="008A2004" w:rsidRPr="00CB0AD9">
              <w:rPr>
                <w:highlight w:val="yellow"/>
              </w:rPr>
              <w:t>&amp; Module</w:t>
            </w:r>
          </w:p>
        </w:tc>
        <w:tc>
          <w:tcPr>
            <w:tcW w:w="1276" w:type="dxa"/>
            <w:tcBorders>
              <w:top w:val="single" w:sz="8" w:space="0" w:color="auto"/>
              <w:bottom w:val="single" w:sz="8" w:space="0" w:color="auto"/>
            </w:tcBorders>
          </w:tcPr>
          <w:p w14:paraId="7FEEF120" w14:textId="33A9C0AC" w:rsidR="00D00B60" w:rsidRPr="00647FC1" w:rsidRDefault="00D00B60" w:rsidP="002548B2">
            <w:pPr>
              <w:pStyle w:val="Bodyjustified"/>
              <w:keepNext/>
            </w:pPr>
            <w:r w:rsidRPr="00647FC1">
              <w:t xml:space="preserve">Note </w:t>
            </w:r>
            <w:r w:rsidR="002548B2">
              <w:t>7</w:t>
            </w:r>
          </w:p>
        </w:tc>
      </w:tr>
      <w:tr w:rsidR="00D00B60" w:rsidRPr="00647FC1" w14:paraId="7FEEF128" w14:textId="77777777" w:rsidTr="002548B2">
        <w:trPr>
          <w:trHeight w:val="283"/>
        </w:trPr>
        <w:tc>
          <w:tcPr>
            <w:tcW w:w="1276" w:type="dxa"/>
            <w:tcBorders>
              <w:top w:val="single" w:sz="8" w:space="0" w:color="auto"/>
              <w:bottom w:val="single" w:sz="8" w:space="0" w:color="auto"/>
            </w:tcBorders>
          </w:tcPr>
          <w:p w14:paraId="7FEEF122" w14:textId="77777777" w:rsidR="00D00B60" w:rsidRPr="00647FC1" w:rsidRDefault="00D00B60" w:rsidP="00844438">
            <w:pPr>
              <w:pStyle w:val="Bodyjustified"/>
              <w:keepNext/>
            </w:pPr>
            <w:r w:rsidRPr="00647FC1">
              <w:t>F</w:t>
            </w:r>
          </w:p>
        </w:tc>
        <w:tc>
          <w:tcPr>
            <w:tcW w:w="880" w:type="dxa"/>
            <w:tcBorders>
              <w:top w:val="single" w:sz="8" w:space="0" w:color="auto"/>
              <w:bottom w:val="single" w:sz="8" w:space="0" w:color="auto"/>
            </w:tcBorders>
          </w:tcPr>
          <w:p w14:paraId="7FEEF123" w14:textId="77777777" w:rsidR="00D00B60" w:rsidRPr="00647FC1" w:rsidRDefault="00D00B60" w:rsidP="00844438">
            <w:pPr>
              <w:pStyle w:val="Bodyjustified"/>
              <w:keepNext/>
            </w:pPr>
            <w:r w:rsidRPr="00647FC1">
              <w:t>0.4</w:t>
            </w:r>
          </w:p>
        </w:tc>
        <w:tc>
          <w:tcPr>
            <w:tcW w:w="880" w:type="dxa"/>
            <w:tcBorders>
              <w:top w:val="single" w:sz="8" w:space="0" w:color="auto"/>
              <w:bottom w:val="single" w:sz="8" w:space="0" w:color="auto"/>
            </w:tcBorders>
          </w:tcPr>
          <w:p w14:paraId="7FEEF124" w14:textId="77777777" w:rsidR="00D00B60" w:rsidRPr="00647FC1" w:rsidRDefault="00D00B60" w:rsidP="00844438">
            <w:pPr>
              <w:pStyle w:val="Bodyjustified"/>
              <w:keepNext/>
            </w:pPr>
            <w:r w:rsidRPr="00647FC1">
              <w:t>-</w:t>
            </w:r>
          </w:p>
        </w:tc>
        <w:tc>
          <w:tcPr>
            <w:tcW w:w="1438" w:type="dxa"/>
            <w:tcBorders>
              <w:top w:val="single" w:sz="8" w:space="0" w:color="auto"/>
              <w:bottom w:val="single" w:sz="8" w:space="0" w:color="auto"/>
            </w:tcBorders>
          </w:tcPr>
          <w:p w14:paraId="7FEEF125" w14:textId="77777777" w:rsidR="00D00B60" w:rsidRPr="00647FC1" w:rsidRDefault="00D00B60" w:rsidP="00844438">
            <w:pPr>
              <w:pStyle w:val="Bodyjustified"/>
              <w:keepNext/>
            </w:pPr>
            <w:r w:rsidRPr="00647FC1">
              <w:t>-</w:t>
            </w:r>
          </w:p>
        </w:tc>
        <w:tc>
          <w:tcPr>
            <w:tcW w:w="2580" w:type="dxa"/>
            <w:tcBorders>
              <w:top w:val="single" w:sz="8" w:space="0" w:color="auto"/>
              <w:bottom w:val="single" w:sz="8" w:space="0" w:color="auto"/>
            </w:tcBorders>
          </w:tcPr>
          <w:p w14:paraId="7FEEF126" w14:textId="600408B9" w:rsidR="00D00B60" w:rsidRPr="00647FC1" w:rsidRDefault="008A2004" w:rsidP="00844438">
            <w:pPr>
              <w:pStyle w:val="Bodyjustified"/>
              <w:keepNext/>
            </w:pPr>
            <w:r>
              <w:t xml:space="preserve">Individual, Strip </w:t>
            </w:r>
            <w:r w:rsidRPr="00CB0AD9">
              <w:rPr>
                <w:highlight w:val="yellow"/>
              </w:rPr>
              <w:t>&amp; Module</w:t>
            </w:r>
          </w:p>
        </w:tc>
        <w:tc>
          <w:tcPr>
            <w:tcW w:w="1276" w:type="dxa"/>
            <w:tcBorders>
              <w:top w:val="single" w:sz="8" w:space="0" w:color="auto"/>
              <w:bottom w:val="single" w:sz="8" w:space="0" w:color="auto"/>
            </w:tcBorders>
          </w:tcPr>
          <w:p w14:paraId="7FEEF127" w14:textId="3D06008A" w:rsidR="00D00B60" w:rsidRPr="00647FC1" w:rsidRDefault="00D00B60" w:rsidP="002548B2">
            <w:pPr>
              <w:pStyle w:val="Bodyjustified"/>
              <w:keepNext/>
            </w:pPr>
            <w:r w:rsidRPr="00647FC1">
              <w:t xml:space="preserve">Notes </w:t>
            </w:r>
            <w:r w:rsidR="002548B2">
              <w:t>8</w:t>
            </w:r>
            <w:r w:rsidRPr="00647FC1">
              <w:t xml:space="preserve">, </w:t>
            </w:r>
            <w:r w:rsidR="002548B2">
              <w:t>9</w:t>
            </w:r>
          </w:p>
        </w:tc>
      </w:tr>
      <w:tr w:rsidR="00D00B60" w:rsidRPr="00647FC1" w14:paraId="7FEEF12F" w14:textId="77777777" w:rsidTr="002548B2">
        <w:trPr>
          <w:trHeight w:val="283"/>
        </w:trPr>
        <w:tc>
          <w:tcPr>
            <w:tcW w:w="1276" w:type="dxa"/>
            <w:tcBorders>
              <w:top w:val="single" w:sz="8" w:space="0" w:color="auto"/>
              <w:bottom w:val="single" w:sz="8" w:space="0" w:color="auto"/>
            </w:tcBorders>
          </w:tcPr>
          <w:p w14:paraId="7FEEF129" w14:textId="77777777" w:rsidR="00D00B60" w:rsidRPr="00647FC1" w:rsidRDefault="00D00B60" w:rsidP="00844438">
            <w:pPr>
              <w:pStyle w:val="Bodyjustified"/>
              <w:keepNext/>
            </w:pPr>
            <w:r>
              <w:t>G</w:t>
            </w:r>
          </w:p>
        </w:tc>
        <w:tc>
          <w:tcPr>
            <w:tcW w:w="880" w:type="dxa"/>
            <w:tcBorders>
              <w:top w:val="single" w:sz="8" w:space="0" w:color="auto"/>
              <w:bottom w:val="single" w:sz="8" w:space="0" w:color="auto"/>
            </w:tcBorders>
          </w:tcPr>
          <w:p w14:paraId="7FEEF12A" w14:textId="12A5C0DE" w:rsidR="00D00B60" w:rsidRPr="00647FC1" w:rsidRDefault="004C2C50" w:rsidP="00CB0AD9">
            <w:pPr>
              <w:pStyle w:val="Bodyjustified"/>
              <w:keepNext/>
            </w:pPr>
            <w:r w:rsidRPr="00CC69CA">
              <w:rPr>
                <w:highlight w:val="yellow"/>
              </w:rPr>
              <w:t>6</w:t>
            </w:r>
            <w:r w:rsidR="00CB0AD9" w:rsidRPr="00CC69CA">
              <w:rPr>
                <w:highlight w:val="yellow"/>
              </w:rPr>
              <w:t>10</w:t>
            </w:r>
          </w:p>
        </w:tc>
        <w:tc>
          <w:tcPr>
            <w:tcW w:w="880" w:type="dxa"/>
            <w:tcBorders>
              <w:top w:val="single" w:sz="8" w:space="0" w:color="auto"/>
              <w:bottom w:val="single" w:sz="8" w:space="0" w:color="auto"/>
            </w:tcBorders>
          </w:tcPr>
          <w:p w14:paraId="7FEEF12B" w14:textId="77777777" w:rsidR="00D00B60" w:rsidRPr="00647FC1" w:rsidRDefault="00F12D61" w:rsidP="00844438">
            <w:pPr>
              <w:pStyle w:val="Bodyjustified"/>
              <w:keepNext/>
            </w:pPr>
            <w:r>
              <w:t>2</w:t>
            </w:r>
            <w:r w:rsidR="004B60F4">
              <w:t>5</w:t>
            </w:r>
            <w:r>
              <w:t>00</w:t>
            </w:r>
          </w:p>
        </w:tc>
        <w:tc>
          <w:tcPr>
            <w:tcW w:w="1438" w:type="dxa"/>
            <w:tcBorders>
              <w:top w:val="single" w:sz="8" w:space="0" w:color="auto"/>
              <w:bottom w:val="single" w:sz="8" w:space="0" w:color="auto"/>
            </w:tcBorders>
          </w:tcPr>
          <w:p w14:paraId="7FEEF12C" w14:textId="3C07A0D8" w:rsidR="00D00B60" w:rsidRPr="00647FC1" w:rsidRDefault="00CB0AD9" w:rsidP="00CB0AD9">
            <w:pPr>
              <w:pStyle w:val="Bodyjustified"/>
              <w:keepNext/>
            </w:pPr>
            <w:r>
              <w:rPr>
                <w:rFonts w:cs="Arial"/>
              </w:rPr>
              <w:t>±</w:t>
            </w:r>
            <w:r w:rsidRPr="00647FC1">
              <w:t>0.5</w:t>
            </w:r>
            <w:r>
              <w:t>mm</w:t>
            </w:r>
          </w:p>
        </w:tc>
        <w:tc>
          <w:tcPr>
            <w:tcW w:w="2580" w:type="dxa"/>
            <w:tcBorders>
              <w:top w:val="single" w:sz="8" w:space="0" w:color="auto"/>
              <w:bottom w:val="single" w:sz="8" w:space="0" w:color="auto"/>
            </w:tcBorders>
          </w:tcPr>
          <w:p w14:paraId="7FEEF12D" w14:textId="77777777" w:rsidR="00D00B60" w:rsidRDefault="00D00B60" w:rsidP="00844438">
            <w:pPr>
              <w:pStyle w:val="Bodyjustified"/>
              <w:keepNext/>
            </w:pPr>
            <w:r>
              <w:t>Strip</w:t>
            </w:r>
          </w:p>
        </w:tc>
        <w:tc>
          <w:tcPr>
            <w:tcW w:w="1276" w:type="dxa"/>
            <w:tcBorders>
              <w:top w:val="single" w:sz="8" w:space="0" w:color="auto"/>
              <w:bottom w:val="single" w:sz="8" w:space="0" w:color="auto"/>
            </w:tcBorders>
          </w:tcPr>
          <w:p w14:paraId="7FEEF12E" w14:textId="481A6D63" w:rsidR="00D00B60" w:rsidRPr="00647FC1" w:rsidRDefault="004116D5" w:rsidP="002548B2">
            <w:pPr>
              <w:pStyle w:val="Bodyjustified"/>
              <w:keepNext/>
            </w:pPr>
            <w:r>
              <w:t xml:space="preserve">Note </w:t>
            </w:r>
            <w:r w:rsidR="002548B2">
              <w:t>10</w:t>
            </w:r>
          </w:p>
        </w:tc>
      </w:tr>
      <w:tr w:rsidR="00844438" w:rsidRPr="00647FC1" w14:paraId="61658788" w14:textId="77777777" w:rsidTr="002548B2">
        <w:trPr>
          <w:trHeight w:val="283"/>
        </w:trPr>
        <w:tc>
          <w:tcPr>
            <w:tcW w:w="1276" w:type="dxa"/>
            <w:tcBorders>
              <w:top w:val="single" w:sz="8" w:space="0" w:color="auto"/>
              <w:bottom w:val="single" w:sz="8" w:space="0" w:color="auto"/>
            </w:tcBorders>
          </w:tcPr>
          <w:p w14:paraId="270BE14D" w14:textId="0B6AF850" w:rsidR="001A7EDE" w:rsidRPr="004D0C6D" w:rsidRDefault="001A7EDE" w:rsidP="002548B2">
            <w:pPr>
              <w:pStyle w:val="Bodyjustified"/>
              <w:keepNext/>
              <w:rPr>
                <w:sz w:val="18"/>
                <w:szCs w:val="18"/>
                <w:highlight w:val="yellow"/>
              </w:rPr>
            </w:pPr>
            <w:r>
              <w:rPr>
                <w:highlight w:val="yellow"/>
              </w:rPr>
              <w:t>H</w:t>
            </w:r>
            <w:r w:rsidRPr="001A7EDE">
              <w:rPr>
                <w:highlight w:val="yellow"/>
                <w:vertAlign w:val="subscript"/>
              </w:rPr>
              <w:t>1</w:t>
            </w:r>
            <w:r>
              <w:rPr>
                <w:highlight w:val="yellow"/>
              </w:rPr>
              <w:t xml:space="preserve"> to H</w:t>
            </w:r>
            <w:r w:rsidRPr="001A7EDE">
              <w:rPr>
                <w:highlight w:val="yellow"/>
                <w:vertAlign w:val="subscript"/>
              </w:rPr>
              <w:t>4</w:t>
            </w:r>
            <w:r w:rsidR="002548B2">
              <w:rPr>
                <w:sz w:val="18"/>
                <w:szCs w:val="18"/>
                <w:highlight w:val="yellow"/>
              </w:rPr>
              <w:t xml:space="preserve"> </w:t>
            </w:r>
            <w:r w:rsidRPr="004D0C6D">
              <w:rPr>
                <w:sz w:val="18"/>
                <w:szCs w:val="18"/>
                <w:highlight w:val="yellow"/>
              </w:rPr>
              <w:t>(</w:t>
            </w:r>
            <w:r w:rsidR="002548B2">
              <w:rPr>
                <w:sz w:val="18"/>
                <w:szCs w:val="18"/>
                <w:highlight w:val="yellow"/>
              </w:rPr>
              <w:t>5</w:t>
            </w:r>
            <w:r w:rsidRPr="004D0C6D">
              <w:rPr>
                <w:sz w:val="18"/>
                <w:szCs w:val="18"/>
                <w:highlight w:val="yellow"/>
              </w:rPr>
              <w:t>)</w:t>
            </w:r>
          </w:p>
        </w:tc>
        <w:tc>
          <w:tcPr>
            <w:tcW w:w="880" w:type="dxa"/>
            <w:tcBorders>
              <w:top w:val="single" w:sz="8" w:space="0" w:color="auto"/>
              <w:bottom w:val="single" w:sz="8" w:space="0" w:color="auto"/>
            </w:tcBorders>
          </w:tcPr>
          <w:p w14:paraId="0DCF10D0" w14:textId="7BE4C948" w:rsidR="00844438" w:rsidRPr="00CB0AD9" w:rsidRDefault="00CB0AD9" w:rsidP="00844438">
            <w:pPr>
              <w:pStyle w:val="Bodyjustified"/>
              <w:keepNext/>
              <w:rPr>
                <w:highlight w:val="yellow"/>
              </w:rPr>
            </w:pPr>
            <w:r>
              <w:rPr>
                <w:highlight w:val="yellow"/>
              </w:rPr>
              <w:t>100</w:t>
            </w:r>
          </w:p>
        </w:tc>
        <w:tc>
          <w:tcPr>
            <w:tcW w:w="880" w:type="dxa"/>
            <w:tcBorders>
              <w:top w:val="single" w:sz="8" w:space="0" w:color="auto"/>
              <w:bottom w:val="single" w:sz="8" w:space="0" w:color="auto"/>
            </w:tcBorders>
          </w:tcPr>
          <w:p w14:paraId="5BC4BAD7" w14:textId="130AB7AF" w:rsidR="00844438" w:rsidRPr="00CB0AD9" w:rsidRDefault="00CB0AD9" w:rsidP="00844438">
            <w:pPr>
              <w:pStyle w:val="Bodyjustified"/>
              <w:keepNext/>
              <w:rPr>
                <w:highlight w:val="yellow"/>
              </w:rPr>
            </w:pPr>
            <w:r>
              <w:rPr>
                <w:highlight w:val="yellow"/>
              </w:rPr>
              <w:t>1000</w:t>
            </w:r>
          </w:p>
        </w:tc>
        <w:tc>
          <w:tcPr>
            <w:tcW w:w="1438" w:type="dxa"/>
            <w:tcBorders>
              <w:top w:val="single" w:sz="8" w:space="0" w:color="auto"/>
              <w:bottom w:val="single" w:sz="8" w:space="0" w:color="auto"/>
            </w:tcBorders>
          </w:tcPr>
          <w:p w14:paraId="49FA4206" w14:textId="6A71BAFA" w:rsidR="00CB0AD9" w:rsidRPr="0011501D" w:rsidRDefault="00CB0AD9" w:rsidP="00CB0AD9">
            <w:pPr>
              <w:pStyle w:val="Bodyjustified"/>
              <w:keepNext/>
              <w:rPr>
                <w:highlight w:val="yellow"/>
              </w:rPr>
            </w:pPr>
            <w:r w:rsidRPr="0011501D">
              <w:rPr>
                <w:rFonts w:cs="Arial"/>
                <w:highlight w:val="yellow"/>
              </w:rPr>
              <w:t>±15</w:t>
            </w:r>
            <w:r w:rsidRPr="0011501D">
              <w:rPr>
                <w:highlight w:val="yellow"/>
              </w:rPr>
              <w:t>mm</w:t>
            </w:r>
          </w:p>
          <w:p w14:paraId="20C3BAC6" w14:textId="425B7D2F" w:rsidR="00CB0AD9" w:rsidRPr="004D0C6D" w:rsidRDefault="00CB0AD9" w:rsidP="00CB0AD9">
            <w:pPr>
              <w:pStyle w:val="Bodyjustified"/>
              <w:keepNext/>
              <w:rPr>
                <w:sz w:val="18"/>
                <w:szCs w:val="18"/>
                <w:highlight w:val="yellow"/>
              </w:rPr>
            </w:pPr>
            <w:r w:rsidRPr="0011501D">
              <w:rPr>
                <w:highlight w:val="yellow"/>
              </w:rPr>
              <w:t xml:space="preserve">or </w:t>
            </w:r>
            <w:r w:rsidRPr="004D0C6D">
              <w:rPr>
                <w:sz w:val="18"/>
                <w:szCs w:val="18"/>
                <w:highlight w:val="yellow"/>
              </w:rPr>
              <w:t>(</w:t>
            </w:r>
            <w:r w:rsidR="002548B2">
              <w:rPr>
                <w:sz w:val="18"/>
                <w:szCs w:val="18"/>
                <w:highlight w:val="yellow"/>
              </w:rPr>
              <w:t>4</w:t>
            </w:r>
            <w:r w:rsidRPr="004D0C6D">
              <w:rPr>
                <w:sz w:val="18"/>
                <w:szCs w:val="18"/>
                <w:highlight w:val="yellow"/>
              </w:rPr>
              <w:t>)</w:t>
            </w:r>
          </w:p>
          <w:p w14:paraId="25409FF0" w14:textId="2117B1CF" w:rsidR="00844438" w:rsidRPr="00CB0AD9" w:rsidRDefault="00CB0AD9" w:rsidP="00CB0AD9">
            <w:pPr>
              <w:pStyle w:val="Bodyjustified"/>
              <w:keepNext/>
              <w:rPr>
                <w:highlight w:val="yellow"/>
              </w:rPr>
            </w:pPr>
            <w:r w:rsidRPr="0011501D">
              <w:rPr>
                <w:rFonts w:cs="Arial"/>
                <w:highlight w:val="yellow"/>
              </w:rPr>
              <w:t>±10%</w:t>
            </w:r>
          </w:p>
        </w:tc>
        <w:tc>
          <w:tcPr>
            <w:tcW w:w="2580" w:type="dxa"/>
            <w:tcBorders>
              <w:top w:val="single" w:sz="8" w:space="0" w:color="auto"/>
              <w:bottom w:val="single" w:sz="8" w:space="0" w:color="auto"/>
            </w:tcBorders>
          </w:tcPr>
          <w:p w14:paraId="3B448378" w14:textId="6B6B2254" w:rsidR="00844438" w:rsidRPr="00CB0AD9" w:rsidRDefault="008A2004" w:rsidP="00844438">
            <w:pPr>
              <w:pStyle w:val="Bodyjustified"/>
              <w:keepNext/>
              <w:rPr>
                <w:highlight w:val="yellow"/>
              </w:rPr>
            </w:pPr>
            <w:r w:rsidRPr="00CB0AD9">
              <w:rPr>
                <w:highlight w:val="yellow"/>
              </w:rPr>
              <w:t>Module</w:t>
            </w:r>
          </w:p>
        </w:tc>
        <w:tc>
          <w:tcPr>
            <w:tcW w:w="1276" w:type="dxa"/>
            <w:tcBorders>
              <w:top w:val="single" w:sz="8" w:space="0" w:color="auto"/>
              <w:bottom w:val="single" w:sz="8" w:space="0" w:color="auto"/>
            </w:tcBorders>
          </w:tcPr>
          <w:p w14:paraId="4E745ECC" w14:textId="7B18B035" w:rsidR="00844438" w:rsidRPr="00CB0AD9" w:rsidRDefault="00DB2D97" w:rsidP="00DB2D97">
            <w:pPr>
              <w:pStyle w:val="Bodyjustified"/>
              <w:keepNext/>
              <w:rPr>
                <w:highlight w:val="yellow"/>
              </w:rPr>
            </w:pPr>
            <w:r>
              <w:rPr>
                <w:highlight w:val="yellow"/>
              </w:rPr>
              <w:t>Note 3</w:t>
            </w:r>
          </w:p>
        </w:tc>
      </w:tr>
      <w:tr w:rsidR="00C974B9" w:rsidRPr="00647FC1" w14:paraId="7FEEF135" w14:textId="77777777" w:rsidTr="002548B2">
        <w:trPr>
          <w:trHeight w:val="283"/>
        </w:trPr>
        <w:tc>
          <w:tcPr>
            <w:tcW w:w="1276" w:type="dxa"/>
            <w:tcBorders>
              <w:top w:val="single" w:sz="8" w:space="0" w:color="auto"/>
              <w:bottom w:val="single" w:sz="8" w:space="0" w:color="auto"/>
            </w:tcBorders>
          </w:tcPr>
          <w:p w14:paraId="7FEEF130" w14:textId="77777777" w:rsidR="00C974B9" w:rsidRDefault="00C974B9" w:rsidP="00647FC1">
            <w:pPr>
              <w:pStyle w:val="Bodyjustified"/>
            </w:pPr>
            <w:r>
              <w:t>S</w:t>
            </w:r>
          </w:p>
        </w:tc>
        <w:tc>
          <w:tcPr>
            <w:tcW w:w="1760" w:type="dxa"/>
            <w:gridSpan w:val="2"/>
            <w:tcBorders>
              <w:top w:val="single" w:sz="8" w:space="0" w:color="auto"/>
              <w:bottom w:val="single" w:sz="8" w:space="0" w:color="auto"/>
            </w:tcBorders>
          </w:tcPr>
          <w:p w14:paraId="7FEEF131" w14:textId="77777777" w:rsidR="00C974B9" w:rsidRDefault="00C974B9" w:rsidP="00647FC1">
            <w:pPr>
              <w:pStyle w:val="Bodyjustified"/>
            </w:pPr>
            <w:r>
              <w:t>Note 1</w:t>
            </w:r>
          </w:p>
        </w:tc>
        <w:tc>
          <w:tcPr>
            <w:tcW w:w="1438" w:type="dxa"/>
            <w:tcBorders>
              <w:top w:val="single" w:sz="8" w:space="0" w:color="auto"/>
              <w:bottom w:val="single" w:sz="8" w:space="0" w:color="auto"/>
            </w:tcBorders>
          </w:tcPr>
          <w:p w14:paraId="7FEEF132" w14:textId="77777777" w:rsidR="00C974B9" w:rsidRDefault="00C974B9" w:rsidP="00647FC1">
            <w:pPr>
              <w:pStyle w:val="Bodyjustified"/>
            </w:pPr>
            <w:r>
              <w:t>-</w:t>
            </w:r>
          </w:p>
        </w:tc>
        <w:tc>
          <w:tcPr>
            <w:tcW w:w="2580" w:type="dxa"/>
            <w:tcBorders>
              <w:top w:val="single" w:sz="8" w:space="0" w:color="auto"/>
              <w:bottom w:val="single" w:sz="8" w:space="0" w:color="auto"/>
            </w:tcBorders>
          </w:tcPr>
          <w:p w14:paraId="7FEEF133" w14:textId="55A196A8" w:rsidR="00C974B9" w:rsidRDefault="008A2004" w:rsidP="00647FC1">
            <w:pPr>
              <w:pStyle w:val="Bodyjustified"/>
            </w:pPr>
            <w:r>
              <w:t xml:space="preserve">Individual, Strip </w:t>
            </w:r>
            <w:r w:rsidRPr="00CB0AD9">
              <w:rPr>
                <w:highlight w:val="yellow"/>
              </w:rPr>
              <w:t>&amp; Module</w:t>
            </w:r>
          </w:p>
        </w:tc>
        <w:tc>
          <w:tcPr>
            <w:tcW w:w="1276" w:type="dxa"/>
            <w:tcBorders>
              <w:top w:val="single" w:sz="8" w:space="0" w:color="auto"/>
              <w:bottom w:val="single" w:sz="8" w:space="0" w:color="auto"/>
            </w:tcBorders>
          </w:tcPr>
          <w:p w14:paraId="7FEEF134" w14:textId="77777777" w:rsidR="00C974B9" w:rsidRDefault="00C974B9" w:rsidP="004116D5">
            <w:pPr>
              <w:pStyle w:val="Bodyjustified"/>
            </w:pPr>
            <w:r>
              <w:t>Note 1</w:t>
            </w:r>
          </w:p>
        </w:tc>
      </w:tr>
    </w:tbl>
    <w:p w14:paraId="7FEEF136" w14:textId="7137DD36" w:rsidR="00B44E30" w:rsidRDefault="00B44E30" w:rsidP="009D4B46">
      <w:pPr>
        <w:pStyle w:val="NOTES"/>
      </w:pPr>
      <w:r>
        <w:t>NOTES</w:t>
      </w:r>
      <w:r w:rsidR="009D4B46">
        <w:t>:</w:t>
      </w:r>
    </w:p>
    <w:p w14:paraId="4E918C8A" w14:textId="594335BF" w:rsidR="00097864" w:rsidRDefault="00B44E30" w:rsidP="00FF1FEC">
      <w:pPr>
        <w:pStyle w:val="numericallist"/>
        <w:keepNext/>
        <w:spacing w:after="60"/>
      </w:pPr>
      <w:r>
        <w:t>The Heating Area</w:t>
      </w:r>
      <w:r w:rsidR="00F56930">
        <w:t>, S,</w:t>
      </w:r>
      <w:r>
        <w:t xml:space="preserve"> is defined as the total area of the heater excluding the peripheral margin</w:t>
      </w:r>
      <w:r w:rsidR="007E4CF3">
        <w:t>,</w:t>
      </w:r>
      <w:r>
        <w:t xml:space="preserve"> and the terminal lead</w:t>
      </w:r>
      <w:r w:rsidR="004116D5">
        <w:t xml:space="preserve"> and/or bridging tab</w:t>
      </w:r>
      <w:r>
        <w:t xml:space="preserve"> connection area</w:t>
      </w:r>
      <w:r w:rsidR="004116D5">
        <w:t>s</w:t>
      </w:r>
      <w:r w:rsidR="00097864">
        <w:t>.</w:t>
      </w:r>
      <w:r w:rsidR="00FF1FEC">
        <w:t xml:space="preserve"> The acceptable limits of S are specified in Para. </w:t>
      </w:r>
      <w:r w:rsidR="00FF1FEC">
        <w:fldChar w:fldCharType="begin"/>
      </w:r>
      <w:r w:rsidR="00FF1FEC">
        <w:instrText xml:space="preserve"> REF _Ref536455422 \r \h </w:instrText>
      </w:r>
      <w:r w:rsidR="00FF1FEC">
        <w:fldChar w:fldCharType="separate"/>
      </w:r>
      <w:r w:rsidR="00BC256F">
        <w:t>1.4.2</w:t>
      </w:r>
      <w:r w:rsidR="00FF1FEC">
        <w:fldChar w:fldCharType="end"/>
      </w:r>
      <w:r w:rsidR="00FF1FEC">
        <w:t>.</w:t>
      </w:r>
    </w:p>
    <w:p w14:paraId="7FEEF137" w14:textId="40C96A7E" w:rsidR="00D00B60" w:rsidRDefault="00D00B60" w:rsidP="00FF1FEC">
      <w:pPr>
        <w:pStyle w:val="numericallist"/>
        <w:keepNext/>
        <w:numPr>
          <w:ilvl w:val="0"/>
          <w:numId w:val="0"/>
        </w:numPr>
        <w:spacing w:after="40"/>
        <w:ind w:left="1985"/>
      </w:pPr>
      <w:r>
        <w:t xml:space="preserve">For </w:t>
      </w:r>
      <w:r w:rsidR="00C56FC0">
        <w:t>S</w:t>
      </w:r>
      <w:r>
        <w:t>trip</w:t>
      </w:r>
      <w:r w:rsidR="008A2004">
        <w:t xml:space="preserve"> </w:t>
      </w:r>
      <w:r w:rsidR="008A2004" w:rsidRPr="00CB0AD9">
        <w:rPr>
          <w:highlight w:val="yellow"/>
        </w:rPr>
        <w:t>and Module</w:t>
      </w:r>
      <w:r>
        <w:t xml:space="preserve"> heaters</w:t>
      </w:r>
      <w:r w:rsidR="00172E93">
        <w:t>,</w:t>
      </w:r>
      <w:r>
        <w:t xml:space="preserve"> the Heating Area is the total for all </w:t>
      </w:r>
      <w:r w:rsidR="001F288D">
        <w:t xml:space="preserve">the </w:t>
      </w:r>
      <w:r>
        <w:t xml:space="preserve">individual heaters connected together. </w:t>
      </w:r>
    </w:p>
    <w:p w14:paraId="7FEEF139" w14:textId="7D35CBF3" w:rsidR="00F12D61" w:rsidRDefault="00C56FC0" w:rsidP="004B1ADC">
      <w:pPr>
        <w:pStyle w:val="numericallist"/>
        <w:spacing w:after="60"/>
      </w:pPr>
      <w:r>
        <w:t>A S</w:t>
      </w:r>
      <w:r w:rsidR="00F12D61">
        <w:t xml:space="preserve">trip heater is made up of 2 to 5 </w:t>
      </w:r>
      <w:r w:rsidR="00F27B51">
        <w:t>i</w:t>
      </w:r>
      <w:r w:rsidR="00F12D61">
        <w:t>ndividual</w:t>
      </w:r>
      <w:r w:rsidR="00F27B51">
        <w:t>,</w:t>
      </w:r>
      <w:r w:rsidR="00F12D61">
        <w:t xml:space="preserve"> </w:t>
      </w:r>
      <w:r w:rsidR="00CA632F">
        <w:t xml:space="preserve">single layer </w:t>
      </w:r>
      <w:r w:rsidR="00F12D61">
        <w:t>heaters connected together in series by means of bridging tabs welded to each individual heater’s connection pads.</w:t>
      </w:r>
      <w:r w:rsidR="0011501D">
        <w:t xml:space="preserve"> </w:t>
      </w:r>
      <w:r w:rsidR="0011501D" w:rsidRPr="0011501D">
        <w:rPr>
          <w:highlight w:val="yellow"/>
        </w:rPr>
        <w:t xml:space="preserve">All individual heaters in the Strip heater shall </w:t>
      </w:r>
      <w:r w:rsidR="0011501D">
        <w:rPr>
          <w:highlight w:val="yellow"/>
        </w:rPr>
        <w:t>have the same width</w:t>
      </w:r>
      <w:r w:rsidR="00F46D4B">
        <w:rPr>
          <w:highlight w:val="yellow"/>
        </w:rPr>
        <w:t xml:space="preserve">, </w:t>
      </w:r>
      <w:r w:rsidR="004D0C6D">
        <w:rPr>
          <w:highlight w:val="yellow"/>
        </w:rPr>
        <w:t xml:space="preserve">dimension </w:t>
      </w:r>
      <w:r w:rsidR="00F46D4B">
        <w:rPr>
          <w:highlight w:val="yellow"/>
        </w:rPr>
        <w:t>A,</w:t>
      </w:r>
      <w:r w:rsidR="0011501D">
        <w:rPr>
          <w:highlight w:val="yellow"/>
        </w:rPr>
        <w:t xml:space="preserve"> but may have </w:t>
      </w:r>
      <w:r w:rsidR="0011501D" w:rsidRPr="0011501D">
        <w:rPr>
          <w:highlight w:val="yellow"/>
        </w:rPr>
        <w:t>different lengths</w:t>
      </w:r>
      <w:r w:rsidR="00F46D4B">
        <w:rPr>
          <w:highlight w:val="yellow"/>
        </w:rPr>
        <w:t xml:space="preserve">, </w:t>
      </w:r>
      <w:r w:rsidR="004D0C6D">
        <w:rPr>
          <w:highlight w:val="yellow"/>
        </w:rPr>
        <w:t xml:space="preserve">dimension </w:t>
      </w:r>
      <w:r w:rsidR="00F46D4B">
        <w:rPr>
          <w:highlight w:val="yellow"/>
        </w:rPr>
        <w:t>B</w:t>
      </w:r>
      <w:r w:rsidR="004D0C6D" w:rsidRPr="004D0C6D">
        <w:rPr>
          <w:highlight w:val="yellow"/>
          <w:vertAlign w:val="subscript"/>
        </w:rPr>
        <w:t>n</w:t>
      </w:r>
      <w:r w:rsidR="0011501D" w:rsidRPr="0011501D">
        <w:rPr>
          <w:highlight w:val="yellow"/>
        </w:rPr>
        <w:t>.</w:t>
      </w:r>
    </w:p>
    <w:p w14:paraId="0A072DE2" w14:textId="12182660" w:rsidR="00097864" w:rsidRPr="00CB0AD9" w:rsidRDefault="00097864" w:rsidP="00097864">
      <w:pPr>
        <w:pStyle w:val="numericallist"/>
        <w:spacing w:after="60"/>
        <w:rPr>
          <w:highlight w:val="yellow"/>
        </w:rPr>
      </w:pPr>
      <w:r w:rsidRPr="00097864">
        <w:tab/>
      </w:r>
      <w:r w:rsidRPr="00CB0AD9">
        <w:rPr>
          <w:highlight w:val="yellow"/>
        </w:rPr>
        <w:t xml:space="preserve">A Module </w:t>
      </w:r>
      <w:r w:rsidR="00CB0AD9" w:rsidRPr="00CB0AD9">
        <w:rPr>
          <w:highlight w:val="yellow"/>
        </w:rPr>
        <w:t>h</w:t>
      </w:r>
      <w:r w:rsidRPr="00CB0AD9">
        <w:rPr>
          <w:highlight w:val="yellow"/>
        </w:rPr>
        <w:t>eater is made up of 2 to 5 individual, single or double layer heaters connected together in series by means of wire</w:t>
      </w:r>
      <w:r w:rsidR="0011501D">
        <w:rPr>
          <w:highlight w:val="yellow"/>
        </w:rPr>
        <w:t>s</w:t>
      </w:r>
      <w:r w:rsidRPr="00CB0AD9">
        <w:rPr>
          <w:highlight w:val="yellow"/>
        </w:rPr>
        <w:t xml:space="preserve"> </w:t>
      </w:r>
      <w:r w:rsidR="00DB2D97">
        <w:rPr>
          <w:highlight w:val="yellow"/>
        </w:rPr>
        <w:t>of length H</w:t>
      </w:r>
      <w:r w:rsidR="00DB2D97" w:rsidRPr="004D0C6D">
        <w:rPr>
          <w:highlight w:val="yellow"/>
          <w:vertAlign w:val="subscript"/>
        </w:rPr>
        <w:t>n</w:t>
      </w:r>
      <w:r w:rsidR="00DB2D97" w:rsidRPr="00CB0AD9">
        <w:rPr>
          <w:highlight w:val="yellow"/>
        </w:rPr>
        <w:t xml:space="preserve"> </w:t>
      </w:r>
      <w:r w:rsidRPr="00CB0AD9">
        <w:rPr>
          <w:highlight w:val="yellow"/>
        </w:rPr>
        <w:t>welded</w:t>
      </w:r>
      <w:r w:rsidR="00DB2D97">
        <w:rPr>
          <w:highlight w:val="yellow"/>
        </w:rPr>
        <w:t xml:space="preserve"> </w:t>
      </w:r>
      <w:r w:rsidRPr="00CB0AD9">
        <w:rPr>
          <w:highlight w:val="yellow"/>
        </w:rPr>
        <w:t xml:space="preserve">to each individual heater’s connection pads. </w:t>
      </w:r>
      <w:r w:rsidR="00404C99">
        <w:rPr>
          <w:highlight w:val="yellow"/>
        </w:rPr>
        <w:t xml:space="preserve">All individual heaters in a single Module heater shall either be single layer or double layer. </w:t>
      </w:r>
      <w:r w:rsidRPr="00CB0AD9">
        <w:rPr>
          <w:highlight w:val="yellow"/>
        </w:rPr>
        <w:t>Each individual heater of</w:t>
      </w:r>
      <w:r w:rsidR="00CB0AD9" w:rsidRPr="00CB0AD9">
        <w:rPr>
          <w:highlight w:val="yellow"/>
        </w:rPr>
        <w:t xml:space="preserve"> the Module h</w:t>
      </w:r>
      <w:r w:rsidRPr="00CB0AD9">
        <w:rPr>
          <w:highlight w:val="yellow"/>
        </w:rPr>
        <w:t>eater may have any geometric shape (i.e. not limited to rectangular shapes) with different dimensions A</w:t>
      </w:r>
      <w:r w:rsidR="00CB0AD9" w:rsidRPr="004D0C6D">
        <w:rPr>
          <w:highlight w:val="yellow"/>
          <w:vertAlign w:val="subscript"/>
        </w:rPr>
        <w:t>n</w:t>
      </w:r>
      <w:r w:rsidRPr="00CB0AD9">
        <w:rPr>
          <w:highlight w:val="yellow"/>
        </w:rPr>
        <w:t xml:space="preserve"> and B</w:t>
      </w:r>
      <w:r w:rsidR="00CB0AD9" w:rsidRPr="004D0C6D">
        <w:rPr>
          <w:highlight w:val="yellow"/>
          <w:vertAlign w:val="subscript"/>
        </w:rPr>
        <w:t>n</w:t>
      </w:r>
      <w:r w:rsidRPr="00CB0AD9">
        <w:rPr>
          <w:highlight w:val="yellow"/>
        </w:rPr>
        <w:t>, where A</w:t>
      </w:r>
      <w:r w:rsidR="00CB0AD9" w:rsidRPr="004D0C6D">
        <w:rPr>
          <w:highlight w:val="yellow"/>
          <w:vertAlign w:val="subscript"/>
        </w:rPr>
        <w:t>n</w:t>
      </w:r>
      <w:r w:rsidRPr="00CB0AD9">
        <w:rPr>
          <w:highlight w:val="yellow"/>
        </w:rPr>
        <w:t xml:space="preserve"> </w:t>
      </w:r>
      <w:r w:rsidR="00CB0AD9" w:rsidRPr="00CB0AD9">
        <w:rPr>
          <w:highlight w:val="yellow"/>
        </w:rPr>
        <w:t xml:space="preserve">and </w:t>
      </w:r>
      <w:r w:rsidRPr="00CB0AD9">
        <w:rPr>
          <w:highlight w:val="yellow"/>
        </w:rPr>
        <w:t>B</w:t>
      </w:r>
      <w:r w:rsidR="00CB0AD9" w:rsidRPr="004D0C6D">
        <w:rPr>
          <w:highlight w:val="yellow"/>
          <w:vertAlign w:val="subscript"/>
        </w:rPr>
        <w:t>n</w:t>
      </w:r>
      <w:r w:rsidRPr="00CB0AD9">
        <w:rPr>
          <w:highlight w:val="yellow"/>
        </w:rPr>
        <w:t xml:space="preserve"> represent the overall</w:t>
      </w:r>
      <w:r w:rsidR="00CB0AD9" w:rsidRPr="00CB0AD9">
        <w:rPr>
          <w:highlight w:val="yellow"/>
        </w:rPr>
        <w:t xml:space="preserve"> dimensions of each individual heater.</w:t>
      </w:r>
    </w:p>
    <w:p w14:paraId="477A2870" w14:textId="77777777" w:rsidR="002548B2" w:rsidRPr="00CC69CA" w:rsidRDefault="002548B2" w:rsidP="002548B2">
      <w:pPr>
        <w:pStyle w:val="numericallist"/>
        <w:spacing w:after="60"/>
        <w:rPr>
          <w:highlight w:val="yellow"/>
        </w:rPr>
      </w:pPr>
      <w:r w:rsidRPr="00CC69CA">
        <w:rPr>
          <w:highlight w:val="yellow"/>
        </w:rPr>
        <w:t>Whichever is greater.</w:t>
      </w:r>
    </w:p>
    <w:p w14:paraId="0005A2D2" w14:textId="75A46DCD" w:rsidR="001A7EDE" w:rsidRPr="00CC69CA" w:rsidRDefault="001A7EDE" w:rsidP="004B1ADC">
      <w:pPr>
        <w:pStyle w:val="numericallist"/>
        <w:spacing w:after="60"/>
        <w:rPr>
          <w:highlight w:val="yellow"/>
        </w:rPr>
      </w:pPr>
      <w:r w:rsidRPr="00CC69CA">
        <w:rPr>
          <w:highlight w:val="yellow"/>
        </w:rPr>
        <w:t xml:space="preserve">As applicable depending on the </w:t>
      </w:r>
      <w:r w:rsidR="004D0C6D" w:rsidRPr="00CC69CA">
        <w:rPr>
          <w:highlight w:val="yellow"/>
        </w:rPr>
        <w:t>quantity</w:t>
      </w:r>
      <w:r w:rsidRPr="00CC69CA">
        <w:rPr>
          <w:highlight w:val="yellow"/>
        </w:rPr>
        <w:t xml:space="preserve"> of individual heaters in the Strip or Module heater.</w:t>
      </w:r>
    </w:p>
    <w:p w14:paraId="7823640E" w14:textId="07D71AD7" w:rsidR="00F46D4B" w:rsidRPr="00F46D4B" w:rsidRDefault="00F46D4B" w:rsidP="004B1ADC">
      <w:pPr>
        <w:pStyle w:val="numericallist"/>
        <w:spacing w:after="60"/>
        <w:rPr>
          <w:highlight w:val="yellow"/>
        </w:rPr>
      </w:pPr>
      <w:r w:rsidRPr="00F46D4B">
        <w:rPr>
          <w:highlight w:val="yellow"/>
        </w:rPr>
        <w:t>The sum of all the individual dimensions B</w:t>
      </w:r>
      <w:r w:rsidRPr="00FF1FEC">
        <w:rPr>
          <w:highlight w:val="yellow"/>
          <w:vertAlign w:val="subscript"/>
        </w:rPr>
        <w:t>n</w:t>
      </w:r>
      <w:r w:rsidRPr="00F46D4B">
        <w:rPr>
          <w:highlight w:val="yellow"/>
        </w:rPr>
        <w:t xml:space="preserve"> of a Module Heater shall not exceed 1500mm.</w:t>
      </w:r>
    </w:p>
    <w:p w14:paraId="7FEEF13E" w14:textId="77777777" w:rsidR="00390369" w:rsidRDefault="00B44E30" w:rsidP="00FF1FEC">
      <w:pPr>
        <w:pStyle w:val="numericallist"/>
        <w:spacing w:after="60"/>
      </w:pPr>
      <w:r>
        <w:t>Terminal lead spacing shall be measured at the terminal lead connection area. Terminal leads may exit the terminal lead connection area at any angle. The terminal leads may be loc</w:t>
      </w:r>
      <w:r w:rsidR="00390369">
        <w:t>ated on any side of the heater.</w:t>
      </w:r>
    </w:p>
    <w:p w14:paraId="7FEEF13F" w14:textId="77777777" w:rsidR="00B44E30" w:rsidRDefault="00B44E30" w:rsidP="004B1ADC">
      <w:pPr>
        <w:pStyle w:val="numericallist"/>
        <w:numPr>
          <w:ilvl w:val="0"/>
          <w:numId w:val="0"/>
        </w:numPr>
        <w:spacing w:after="60"/>
        <w:ind w:left="1984"/>
      </w:pPr>
      <w:r>
        <w:t>There may be more than 2 terminal leads (for multiple resistive element and double layer heaters).</w:t>
      </w:r>
    </w:p>
    <w:p w14:paraId="7FEEF140" w14:textId="77777777" w:rsidR="00B44E30" w:rsidRDefault="00B44E30" w:rsidP="004B1ADC">
      <w:pPr>
        <w:pStyle w:val="numericallist"/>
        <w:spacing w:after="60"/>
      </w:pPr>
      <w:r>
        <w:t>Peripheral margin dimension.</w:t>
      </w:r>
    </w:p>
    <w:p w14:paraId="7FEEF141" w14:textId="77777777" w:rsidR="00B44E30" w:rsidRDefault="00B44E30" w:rsidP="004B1ADC">
      <w:pPr>
        <w:pStyle w:val="numericallist"/>
        <w:spacing w:after="60"/>
      </w:pPr>
      <w:r>
        <w:t>Perforated holes in the peripheral margin are allowed provided that the distance between the edge of the hole and the heater resistive element or connection pad is equal to, or greater than, dimension F.</w:t>
      </w:r>
    </w:p>
    <w:p w14:paraId="7FEEF142" w14:textId="77777777" w:rsidR="004116D5" w:rsidRDefault="004116D5" w:rsidP="004B1ADC">
      <w:pPr>
        <w:pStyle w:val="numericallist"/>
        <w:spacing w:after="60"/>
      </w:pPr>
      <w:r>
        <w:t xml:space="preserve">The total length of </w:t>
      </w:r>
      <w:r w:rsidR="00C56FC0">
        <w:t>the S</w:t>
      </w:r>
      <w:r w:rsidR="00172E93">
        <w:t>trip heater</w:t>
      </w:r>
      <w:r>
        <w:t>.</w:t>
      </w:r>
    </w:p>
    <w:p w14:paraId="56809D44" w14:textId="6213820D" w:rsidR="002548B2" w:rsidRPr="00FF1FEC" w:rsidRDefault="002548B2" w:rsidP="0020528D">
      <w:pPr>
        <w:pStyle w:val="numericallist"/>
        <w:spacing w:after="60"/>
        <w:rPr>
          <w:highlight w:val="yellow"/>
        </w:rPr>
      </w:pPr>
      <w:r w:rsidRPr="00FF1FEC">
        <w:rPr>
          <w:highlight w:val="yellow"/>
        </w:rPr>
        <w:lastRenderedPageBreak/>
        <w:t>In any case, the final feasibility of a particular heater design is established according to the limiting characteristics of the materials used and the production process</w:t>
      </w:r>
      <w:r w:rsidR="00FF1FEC" w:rsidRPr="00FF1FEC">
        <w:rPr>
          <w:highlight w:val="yellow"/>
        </w:rPr>
        <w:t>,</w:t>
      </w:r>
      <w:r w:rsidRPr="00FF1FEC">
        <w:rPr>
          <w:highlight w:val="yellow"/>
        </w:rPr>
        <w:t xml:space="preserve"> and </w:t>
      </w:r>
      <w:r w:rsidR="00FF1FEC" w:rsidRPr="00FF1FEC">
        <w:rPr>
          <w:highlight w:val="yellow"/>
        </w:rPr>
        <w:t xml:space="preserve">shall be </w:t>
      </w:r>
      <w:r w:rsidRPr="00FF1FEC">
        <w:rPr>
          <w:highlight w:val="yellow"/>
        </w:rPr>
        <w:t xml:space="preserve">decided </w:t>
      </w:r>
      <w:r w:rsidR="00FF1FEC" w:rsidRPr="00FF1FEC">
        <w:rPr>
          <w:highlight w:val="yellow"/>
        </w:rPr>
        <w:t xml:space="preserve">on </w:t>
      </w:r>
      <w:r w:rsidRPr="00FF1FEC">
        <w:rPr>
          <w:highlight w:val="yellow"/>
        </w:rPr>
        <w:t>by the Manufacturer</w:t>
      </w:r>
      <w:r w:rsidR="00FF1FEC" w:rsidRPr="00FF1FEC">
        <w:rPr>
          <w:highlight w:val="yellow"/>
        </w:rPr>
        <w:t xml:space="preserve">; </w:t>
      </w:r>
      <w:r w:rsidRPr="00FF1FEC">
        <w:rPr>
          <w:highlight w:val="yellow"/>
        </w:rPr>
        <w:t>not all the configurations are possible.</w:t>
      </w:r>
    </w:p>
    <w:p w14:paraId="7FEEF143" w14:textId="77777777" w:rsidR="0008780D" w:rsidRDefault="0008780D" w:rsidP="003D62B1">
      <w:pPr>
        <w:pStyle w:val="Heading3"/>
        <w:numPr>
          <w:ilvl w:val="2"/>
          <w:numId w:val="36"/>
        </w:numPr>
      </w:pPr>
      <w:bookmarkStart w:id="18" w:name="_Toc14171758"/>
      <w:r>
        <w:t>Heater Thickness</w:t>
      </w:r>
      <w:bookmarkEnd w:id="18"/>
    </w:p>
    <w:p w14:paraId="7FEEF144" w14:textId="77777777" w:rsidR="0008780D" w:rsidRDefault="0008780D" w:rsidP="00647FC1">
      <w:pPr>
        <w:keepNext/>
        <w:spacing w:after="0"/>
      </w:pPr>
      <w:r>
        <w:t>The maximum thicknesses for single layer and double layer heaters are as follows:</w:t>
      </w:r>
    </w:p>
    <w:p w14:paraId="7FEEF145" w14:textId="1A097DC3" w:rsidR="0008780D" w:rsidRDefault="0008780D" w:rsidP="00647FC1">
      <w:pPr>
        <w:pStyle w:val="BulletList"/>
        <w:keepNext/>
      </w:pPr>
      <w:r>
        <w:t>0.2</w:t>
      </w:r>
      <w:r w:rsidR="0047666A">
        <w:t>5</w:t>
      </w:r>
      <w:r>
        <w:t xml:space="preserve">mm maximum for </w:t>
      </w:r>
      <w:r w:rsidR="00F27B51">
        <w:t>Individual</w:t>
      </w:r>
      <w:r w:rsidR="00CC69CA">
        <w:t xml:space="preserve">, </w:t>
      </w:r>
      <w:r w:rsidR="00C56FC0">
        <w:t>S</w:t>
      </w:r>
      <w:r w:rsidR="00FC191E">
        <w:t>trip</w:t>
      </w:r>
      <w:r w:rsidR="00CC69CA">
        <w:t xml:space="preserve"> </w:t>
      </w:r>
      <w:r w:rsidR="00CC69CA" w:rsidRPr="00CC69CA">
        <w:rPr>
          <w:highlight w:val="yellow"/>
        </w:rPr>
        <w:t>or Module</w:t>
      </w:r>
      <w:r w:rsidR="00CC69CA">
        <w:t>,</w:t>
      </w:r>
      <w:r w:rsidR="00FC191E">
        <w:t xml:space="preserve"> </w:t>
      </w:r>
      <w:r>
        <w:t>single layer heaters.</w:t>
      </w:r>
    </w:p>
    <w:p w14:paraId="7FEEF146" w14:textId="637852B3" w:rsidR="0008780D" w:rsidRDefault="0047666A" w:rsidP="00647FC1">
      <w:pPr>
        <w:pStyle w:val="BulletList"/>
        <w:keepNext/>
        <w:spacing w:after="0"/>
      </w:pPr>
      <w:r>
        <w:t>0.4</w:t>
      </w:r>
      <w:r w:rsidR="0008780D">
        <w:t xml:space="preserve">mm maximum for </w:t>
      </w:r>
      <w:r w:rsidR="00F27B51">
        <w:t>Individual</w:t>
      </w:r>
      <w:r w:rsidR="00CC69CA">
        <w:t xml:space="preserve"> </w:t>
      </w:r>
      <w:r w:rsidR="00CC69CA" w:rsidRPr="00CC69CA">
        <w:rPr>
          <w:highlight w:val="yellow"/>
        </w:rPr>
        <w:t>or Module</w:t>
      </w:r>
      <w:r w:rsidR="00CC69CA">
        <w:t>,</w:t>
      </w:r>
      <w:r w:rsidR="00FC191E">
        <w:t xml:space="preserve"> </w:t>
      </w:r>
      <w:r w:rsidR="0008780D">
        <w:t>double layer heaters.</w:t>
      </w:r>
    </w:p>
    <w:p w14:paraId="7FEEF147" w14:textId="77777777" w:rsidR="0008780D" w:rsidRDefault="0008780D" w:rsidP="00647FC1">
      <w:pPr>
        <w:spacing w:before="120"/>
      </w:pPr>
      <w:r>
        <w:t xml:space="preserve">These maximum limits do not apply over the terminal lead </w:t>
      </w:r>
      <w:r w:rsidR="00FC191E">
        <w:t>and/</w:t>
      </w:r>
      <w:r w:rsidR="00F12D61">
        <w:t xml:space="preserve">or bridging tab </w:t>
      </w:r>
      <w:r>
        <w:t>connection area</w:t>
      </w:r>
      <w:r w:rsidR="00F12D61">
        <w:t>s</w:t>
      </w:r>
      <w:r>
        <w:t>.</w:t>
      </w:r>
    </w:p>
    <w:p w14:paraId="7FEEF148" w14:textId="77777777" w:rsidR="0008780D" w:rsidRDefault="0008780D" w:rsidP="000329FC">
      <w:pPr>
        <w:pStyle w:val="Heading2"/>
      </w:pPr>
      <w:r>
        <w:tab/>
      </w:r>
      <w:bookmarkStart w:id="19" w:name="_Toc14171759"/>
      <w:r>
        <w:t>MATERIALS AND FINISHES</w:t>
      </w:r>
      <w:bookmarkEnd w:id="19"/>
    </w:p>
    <w:p w14:paraId="7FEEF149" w14:textId="77777777" w:rsidR="0008780D" w:rsidRDefault="0008780D" w:rsidP="003D62B1">
      <w:pPr>
        <w:pStyle w:val="Heading3"/>
      </w:pPr>
      <w:bookmarkStart w:id="20" w:name="_Toc14171760"/>
      <w:r>
        <w:t>Heater Resistive Element</w:t>
      </w:r>
      <w:bookmarkEnd w:id="20"/>
    </w:p>
    <w:p w14:paraId="7FEEF14A" w14:textId="77777777" w:rsidR="0008780D" w:rsidRDefault="0008780D" w:rsidP="0008780D">
      <w:r>
        <w:t>The heater resistive element shall be made of flexible nickel/chromium/iron alloy (76/16/8 Inconel).</w:t>
      </w:r>
    </w:p>
    <w:p w14:paraId="7FEEF14B" w14:textId="77777777" w:rsidR="001F288D" w:rsidRDefault="001F288D" w:rsidP="001F288D">
      <w:pPr>
        <w:pStyle w:val="Heading3"/>
      </w:pPr>
      <w:bookmarkStart w:id="21" w:name="_Toc14171761"/>
      <w:r>
        <w:t>Strip Heater Bridging Tabs</w:t>
      </w:r>
      <w:bookmarkEnd w:id="21"/>
    </w:p>
    <w:p w14:paraId="7FEEF14C" w14:textId="77777777" w:rsidR="001F288D" w:rsidRPr="001F288D" w:rsidRDefault="001F288D" w:rsidP="001F288D">
      <w:r>
        <w:t>Bridging Tabs used</w:t>
      </w:r>
      <w:r w:rsidRPr="001F288D">
        <w:t xml:space="preserve"> </w:t>
      </w:r>
      <w:r>
        <w:t>to connec</w:t>
      </w:r>
      <w:r w:rsidR="00C56FC0">
        <w:t>t individual heaters to form a S</w:t>
      </w:r>
      <w:r>
        <w:t xml:space="preserve">trip heater </w:t>
      </w:r>
      <w:r w:rsidRPr="001F288D">
        <w:t>shall be made of flexible nickel/chromium/iron alloy (76/16/8 Inconel).</w:t>
      </w:r>
      <w:r>
        <w:t xml:space="preserve"> They shall be electrically welded to the heater resistive elements.</w:t>
      </w:r>
    </w:p>
    <w:p w14:paraId="7FEEF14D" w14:textId="77777777" w:rsidR="0008780D" w:rsidRDefault="0008780D" w:rsidP="003D62B1">
      <w:pPr>
        <w:pStyle w:val="Heading3"/>
      </w:pPr>
      <w:bookmarkStart w:id="22" w:name="_Toc14171762"/>
      <w:r>
        <w:t>Protective Coating</w:t>
      </w:r>
      <w:bookmarkEnd w:id="22"/>
    </w:p>
    <w:p w14:paraId="7FEEF14E" w14:textId="03394442" w:rsidR="0008780D" w:rsidRDefault="0008780D" w:rsidP="0008780D">
      <w:r>
        <w:t>Heater resistive elements</w:t>
      </w:r>
      <w:r w:rsidR="001F288D">
        <w:t xml:space="preserve">, </w:t>
      </w:r>
      <w:r>
        <w:t>terminal lead</w:t>
      </w:r>
      <w:r w:rsidR="001F288D">
        <w:t xml:space="preserve">s </w:t>
      </w:r>
      <w:r>
        <w:t>connections</w:t>
      </w:r>
      <w:r w:rsidR="001F288D">
        <w:t xml:space="preserve"> and</w:t>
      </w:r>
      <w:r w:rsidR="004D3105">
        <w:t>,</w:t>
      </w:r>
      <w:r w:rsidR="001F288D">
        <w:t xml:space="preserve"> for </w:t>
      </w:r>
      <w:r w:rsidR="00C56FC0">
        <w:t>S</w:t>
      </w:r>
      <w:r w:rsidR="001F288D">
        <w:t>trip heaters</w:t>
      </w:r>
      <w:r w:rsidR="004D3105">
        <w:t>,</w:t>
      </w:r>
      <w:r w:rsidR="001F288D">
        <w:t xml:space="preserve"> bridging tabs connections</w:t>
      </w:r>
      <w:r>
        <w:t xml:space="preserve"> shall be c</w:t>
      </w:r>
      <w:r w:rsidR="000329FC">
        <w:t xml:space="preserve">ompletely coated with Polyimide </w:t>
      </w:r>
      <w:r>
        <w:t>Polymer/FEP in accordance with MIL</w:t>
      </w:r>
      <w:r w:rsidR="004B1ADC">
        <w:noBreakHyphen/>
      </w:r>
      <w:r>
        <w:t>P</w:t>
      </w:r>
      <w:r w:rsidR="004B1ADC">
        <w:noBreakHyphen/>
      </w:r>
      <w:r>
        <w:t>46112 (as superseded by ASTM-D5213).</w:t>
      </w:r>
    </w:p>
    <w:p w14:paraId="7FEEF14F" w14:textId="36749503" w:rsidR="0008780D" w:rsidRDefault="0008780D" w:rsidP="003D62B1">
      <w:pPr>
        <w:pStyle w:val="Heading3"/>
      </w:pPr>
      <w:bookmarkStart w:id="23" w:name="_Toc14171763"/>
      <w:r>
        <w:t>Terminal Leads</w:t>
      </w:r>
      <w:r w:rsidR="00BC256F">
        <w:t xml:space="preserve">, </w:t>
      </w:r>
      <w:r w:rsidR="00BC256F" w:rsidRPr="00BC256F">
        <w:rPr>
          <w:highlight w:val="yellow"/>
        </w:rPr>
        <w:t>and Connecting Wires for Module Heaters</w:t>
      </w:r>
      <w:bookmarkEnd w:id="23"/>
    </w:p>
    <w:p w14:paraId="7FEEF150" w14:textId="590F60B8" w:rsidR="0008780D" w:rsidRDefault="0008780D" w:rsidP="0008780D">
      <w:r>
        <w:t xml:space="preserve">Terminal leads </w:t>
      </w:r>
      <w:r w:rsidR="00BC256F" w:rsidRPr="00BC256F">
        <w:rPr>
          <w:highlight w:val="yellow"/>
        </w:rPr>
        <w:t xml:space="preserve">and </w:t>
      </w:r>
      <w:r w:rsidR="00BC256F">
        <w:rPr>
          <w:highlight w:val="yellow"/>
        </w:rPr>
        <w:t>c</w:t>
      </w:r>
      <w:r w:rsidR="00BC256F" w:rsidRPr="00BC256F">
        <w:rPr>
          <w:highlight w:val="yellow"/>
        </w:rPr>
        <w:t xml:space="preserve">onnecting </w:t>
      </w:r>
      <w:r w:rsidR="00BC256F">
        <w:rPr>
          <w:highlight w:val="yellow"/>
        </w:rPr>
        <w:t>w</w:t>
      </w:r>
      <w:r w:rsidR="00BC256F" w:rsidRPr="00BC256F">
        <w:rPr>
          <w:highlight w:val="yellow"/>
        </w:rPr>
        <w:t xml:space="preserve">ires for Module </w:t>
      </w:r>
      <w:r w:rsidR="00BC256F">
        <w:rPr>
          <w:highlight w:val="yellow"/>
        </w:rPr>
        <w:t>h</w:t>
      </w:r>
      <w:r w:rsidR="00BC256F" w:rsidRPr="00BC256F">
        <w:rPr>
          <w:highlight w:val="yellow"/>
        </w:rPr>
        <w:t>eaters</w:t>
      </w:r>
      <w:r w:rsidR="00BC256F">
        <w:t xml:space="preserve"> </w:t>
      </w:r>
      <w:r>
        <w:t xml:space="preserve">shall be made of multi-strand silver-plated copper in accordance with ESCC Generic Specification No. </w:t>
      </w:r>
      <w:hyperlink r:id="rId22" w:history="1">
        <w:r w:rsidRPr="008D5A7E">
          <w:rPr>
            <w:rStyle w:val="Hyperlink"/>
          </w:rPr>
          <w:t>3901</w:t>
        </w:r>
      </w:hyperlink>
      <w:r>
        <w:t xml:space="preserve">. The applicable Heater Design Drawing shall specify the wire ESCC Detail Specification and the wire ESCC Component Number. The wire gauge shall be as specified in </w:t>
      </w:r>
      <w:r w:rsidR="004B1ADC">
        <w:t>Para. </w:t>
      </w:r>
      <w:r w:rsidR="004B1ADC">
        <w:fldChar w:fldCharType="begin"/>
      </w:r>
      <w:r w:rsidR="004B1ADC">
        <w:instrText xml:space="preserve"> REF _Ref536455501 \r \h </w:instrText>
      </w:r>
      <w:r w:rsidR="004B1ADC">
        <w:fldChar w:fldCharType="separate"/>
      </w:r>
      <w:r w:rsidR="00BC256F">
        <w:t>1.4.2</w:t>
      </w:r>
      <w:r w:rsidR="004B1ADC">
        <w:fldChar w:fldCharType="end"/>
      </w:r>
      <w:r w:rsidR="004B1ADC">
        <w:t xml:space="preserve"> </w:t>
      </w:r>
      <w:r>
        <w:t xml:space="preserve">Component Type Variants and Range of Components herein. Terminal leads </w:t>
      </w:r>
      <w:r w:rsidR="00BC256F" w:rsidRPr="00BC256F">
        <w:rPr>
          <w:highlight w:val="yellow"/>
        </w:rPr>
        <w:t xml:space="preserve">and </w:t>
      </w:r>
      <w:r w:rsidR="00BC256F">
        <w:rPr>
          <w:highlight w:val="yellow"/>
        </w:rPr>
        <w:t>c</w:t>
      </w:r>
      <w:r w:rsidR="00BC256F" w:rsidRPr="00BC256F">
        <w:rPr>
          <w:highlight w:val="yellow"/>
        </w:rPr>
        <w:t xml:space="preserve">onnecting </w:t>
      </w:r>
      <w:r w:rsidR="00BC256F">
        <w:rPr>
          <w:highlight w:val="yellow"/>
        </w:rPr>
        <w:t>w</w:t>
      </w:r>
      <w:r w:rsidR="00BC256F" w:rsidRPr="00BC256F">
        <w:rPr>
          <w:highlight w:val="yellow"/>
        </w:rPr>
        <w:t xml:space="preserve">ires </w:t>
      </w:r>
      <w:r>
        <w:t>shall be electrically welded to the heater resistive element.</w:t>
      </w:r>
    </w:p>
    <w:p w14:paraId="7FEEF151" w14:textId="77777777" w:rsidR="0008780D" w:rsidRDefault="0008780D" w:rsidP="00647FC1">
      <w:pPr>
        <w:pStyle w:val="Heading1"/>
      </w:pPr>
      <w:bookmarkStart w:id="24" w:name="_Toc14171764"/>
      <w:r>
        <w:t>REQUIREMENTS</w:t>
      </w:r>
      <w:bookmarkEnd w:id="24"/>
    </w:p>
    <w:p w14:paraId="7FEEF152" w14:textId="77777777" w:rsidR="0008780D" w:rsidRDefault="0008780D" w:rsidP="000329FC">
      <w:pPr>
        <w:pStyle w:val="Heading2"/>
      </w:pPr>
      <w:bookmarkStart w:id="25" w:name="_Toc14171765"/>
      <w:r>
        <w:t>GENERAL</w:t>
      </w:r>
      <w:bookmarkEnd w:id="25"/>
    </w:p>
    <w:p w14:paraId="7FEEF153" w14:textId="77777777" w:rsidR="0008780D" w:rsidRDefault="0008780D" w:rsidP="0008780D">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FEEF154" w14:textId="77777777" w:rsidR="0008780D" w:rsidRDefault="0008780D" w:rsidP="0008780D">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FEEF155" w14:textId="77777777" w:rsidR="0008780D" w:rsidRDefault="0008780D" w:rsidP="00BC256F">
      <w:pPr>
        <w:pStyle w:val="Heading3"/>
      </w:pPr>
      <w:bookmarkStart w:id="26" w:name="_Ref536454873"/>
      <w:bookmarkStart w:id="27" w:name="_Toc14171766"/>
      <w:r>
        <w:lastRenderedPageBreak/>
        <w:t>Deviations from the Generic Specification</w:t>
      </w:r>
      <w:bookmarkEnd w:id="26"/>
      <w:bookmarkEnd w:id="27"/>
    </w:p>
    <w:p w14:paraId="7FEEF156" w14:textId="77777777" w:rsidR="0008780D" w:rsidRDefault="0008780D" w:rsidP="00BC256F">
      <w:pPr>
        <w:pStyle w:val="Heading4"/>
      </w:pPr>
      <w:bookmarkStart w:id="28" w:name="_Ref536454960"/>
      <w:bookmarkStart w:id="29" w:name="_Ref536455135"/>
      <w:bookmarkStart w:id="30" w:name="_Toc14171767"/>
      <w:r>
        <w:t>Deviations from Screening Tests - Chart F3</w:t>
      </w:r>
      <w:bookmarkEnd w:id="28"/>
      <w:bookmarkEnd w:id="29"/>
      <w:bookmarkEnd w:id="30"/>
    </w:p>
    <w:p w14:paraId="7FEEF157" w14:textId="77777777" w:rsidR="0008780D" w:rsidRDefault="0008780D" w:rsidP="00BC256F">
      <w:pPr>
        <w:pStyle w:val="alphabeticallist"/>
        <w:keepNext/>
      </w:pPr>
      <w:r>
        <w:t>For heaters where the Heater Design Drawing requires the application of cover material or pressure sensitive tape the following additional steps shall be performed during Screening Tests:</w:t>
      </w:r>
    </w:p>
    <w:p w14:paraId="7FEEF158" w14:textId="77777777" w:rsidR="0008780D" w:rsidRDefault="0008780D" w:rsidP="00BC256F">
      <w:pPr>
        <w:pStyle w:val="numericalroman"/>
        <w:keepNext/>
        <w:spacing w:after="60" w:line="240" w:lineRule="auto"/>
        <w:ind w:left="2432" w:hanging="357"/>
        <w:contextualSpacing w:val="0"/>
      </w:pPr>
      <w:r>
        <w:t>An additional 100% External Visual Inspection shall be performed after successful completion of High and Low Temperatures Electrical Measurements.</w:t>
      </w:r>
    </w:p>
    <w:p w14:paraId="7FEEF159" w14:textId="77777777" w:rsidR="000329FC" w:rsidRDefault="0008780D" w:rsidP="00BC256F">
      <w:pPr>
        <w:pStyle w:val="numericalroman"/>
        <w:keepNext/>
        <w:spacing w:after="60" w:line="240" w:lineRule="auto"/>
        <w:ind w:left="2438"/>
        <w:contextualSpacing w:val="0"/>
      </w:pPr>
      <w:r>
        <w:t>After successful completion of the additional External Visual Inspection the cover material and/or pressure sensitive tape shall be applied.</w:t>
      </w:r>
    </w:p>
    <w:p w14:paraId="7FEEF15A" w14:textId="77777777" w:rsidR="0008780D" w:rsidRDefault="0008780D" w:rsidP="004B1ADC">
      <w:pPr>
        <w:pStyle w:val="numericalroman"/>
        <w:numPr>
          <w:ilvl w:val="0"/>
          <w:numId w:val="0"/>
        </w:numPr>
        <w:spacing w:after="60" w:line="240" w:lineRule="auto"/>
        <w:ind w:left="2438"/>
        <w:contextualSpacing w:val="0"/>
      </w:pPr>
      <w:r>
        <w:t>For heaters which already have a backing foil applied the additional External Visual Inspection shall not be performed.</w:t>
      </w:r>
    </w:p>
    <w:p w14:paraId="7FEEF15B" w14:textId="77777777" w:rsidR="0008780D" w:rsidRDefault="0008780D" w:rsidP="004B1ADC">
      <w:pPr>
        <w:pStyle w:val="alphabeticallist"/>
        <w:keepLines/>
        <w:spacing w:before="120"/>
      </w:pPr>
      <w:r>
        <w:t>For heaters where the Heater Design Drawing requires pre-forming this shall be performed on successful completion of Screening Tests. The pre-forming operation shall be performed at a temperature not exceeding the maximum storage temperature. An additional External Visual Inspection shall be performed after the pre-forming operation to check for any damage.</w:t>
      </w:r>
    </w:p>
    <w:p w14:paraId="7FEEF15C" w14:textId="77777777" w:rsidR="0008780D" w:rsidRDefault="0008780D" w:rsidP="000329FC">
      <w:pPr>
        <w:pStyle w:val="Heading2"/>
      </w:pPr>
      <w:bookmarkStart w:id="31" w:name="_Ref536455117"/>
      <w:bookmarkStart w:id="32" w:name="_Toc14171768"/>
      <w:r>
        <w:t>MARKING</w:t>
      </w:r>
      <w:bookmarkEnd w:id="31"/>
      <w:bookmarkEnd w:id="32"/>
    </w:p>
    <w:p w14:paraId="7FEEF15D" w14:textId="4929B43A" w:rsidR="0008780D" w:rsidRDefault="0008780D" w:rsidP="0008780D">
      <w:r>
        <w:t xml:space="preserve">The marking shall be in accordance with the requirements of ESCC Basic Specification No. </w:t>
      </w:r>
      <w:hyperlink r:id="rId23" w:history="1">
        <w:r w:rsidRPr="008D5A7E">
          <w:rPr>
            <w:rStyle w:val="Hyperlink"/>
          </w:rPr>
          <w:t>21700</w:t>
        </w:r>
      </w:hyperlink>
      <w:r>
        <w:t xml:space="preserve"> and as follows.</w:t>
      </w:r>
    </w:p>
    <w:p w14:paraId="7FEEF15E" w14:textId="5AE58DE1" w:rsidR="0008780D" w:rsidRDefault="0008780D" w:rsidP="004B1ADC">
      <w:pPr>
        <w:spacing w:after="120"/>
      </w:pPr>
      <w:r>
        <w:t xml:space="preserve">The information to be marked on the component </w:t>
      </w:r>
      <w:r w:rsidR="004B1ADC">
        <w:t>or its</w:t>
      </w:r>
      <w:r w:rsidR="004F647C">
        <w:t xml:space="preserve"> primary package </w:t>
      </w:r>
      <w:r>
        <w:t>shall be:</w:t>
      </w:r>
    </w:p>
    <w:p w14:paraId="7FEEF15F" w14:textId="77777777" w:rsidR="000329FC" w:rsidRDefault="0008780D" w:rsidP="004B1ADC">
      <w:pPr>
        <w:pStyle w:val="alphabeticallist"/>
        <w:spacing w:after="60"/>
      </w:pPr>
      <w:r>
        <w:t xml:space="preserve">The ESCC qualified components symbol (for ESCC qualified components only). </w:t>
      </w:r>
    </w:p>
    <w:p w14:paraId="7FEEF160" w14:textId="25CA992D" w:rsidR="0008780D" w:rsidRDefault="0008780D" w:rsidP="004B1ADC">
      <w:pPr>
        <w:pStyle w:val="alphabeticallist"/>
        <w:spacing w:after="60"/>
      </w:pPr>
      <w:r>
        <w:t>The ESCC Component Number</w:t>
      </w:r>
      <w:r w:rsidR="004B1ADC">
        <w:t xml:space="preserve"> (see Para. </w:t>
      </w:r>
      <w:r w:rsidR="004B1ADC">
        <w:fldChar w:fldCharType="begin"/>
      </w:r>
      <w:r w:rsidR="004B1ADC">
        <w:instrText xml:space="preserve"> REF _Ref536455546 \r \h </w:instrText>
      </w:r>
      <w:r w:rsidR="004B1ADC">
        <w:fldChar w:fldCharType="separate"/>
      </w:r>
      <w:r w:rsidR="00BC256F">
        <w:t>1.4.1</w:t>
      </w:r>
      <w:r w:rsidR="004B1ADC">
        <w:fldChar w:fldCharType="end"/>
      </w:r>
      <w:r w:rsidR="004B1ADC">
        <w:t>)</w:t>
      </w:r>
      <w:r>
        <w:t>.</w:t>
      </w:r>
    </w:p>
    <w:p w14:paraId="7FEEF161" w14:textId="77777777" w:rsidR="0008780D" w:rsidRDefault="0008780D" w:rsidP="004B1ADC">
      <w:pPr>
        <w:pStyle w:val="alphabeticallist"/>
        <w:spacing w:after="60"/>
      </w:pPr>
      <w:r>
        <w:t>Traceability information.</w:t>
      </w:r>
    </w:p>
    <w:p w14:paraId="7FEEF162" w14:textId="77777777" w:rsidR="0008780D" w:rsidRDefault="0008780D" w:rsidP="000329FC">
      <w:pPr>
        <w:pStyle w:val="Heading2"/>
      </w:pPr>
      <w:bookmarkStart w:id="33" w:name="_Toc14171769"/>
      <w:r>
        <w:t>ROBUSTNESS OF TERMINATIONS</w:t>
      </w:r>
      <w:bookmarkEnd w:id="33"/>
    </w:p>
    <w:p w14:paraId="7FEEF163" w14:textId="77777777" w:rsidR="0008780D" w:rsidRDefault="0008780D" w:rsidP="00647FC1">
      <w:pPr>
        <w:spacing w:after="120"/>
      </w:pPr>
      <w:r>
        <w:t>The test conditions for robustness of terminations, tested as specified in the ESCC Generic Specification, shall be as follows and apply to a single terminal lead at a time.</w:t>
      </w:r>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520"/>
        <w:gridCol w:w="520"/>
        <w:gridCol w:w="520"/>
        <w:gridCol w:w="520"/>
        <w:gridCol w:w="520"/>
        <w:gridCol w:w="520"/>
      </w:tblGrid>
      <w:tr w:rsidR="00F97D4F" w:rsidRPr="00647FC1" w14:paraId="7FEEF16B" w14:textId="77777777" w:rsidTr="00BE2947">
        <w:trPr>
          <w:trHeight w:val="283"/>
        </w:trPr>
        <w:tc>
          <w:tcPr>
            <w:tcW w:w="2126" w:type="dxa"/>
          </w:tcPr>
          <w:p w14:paraId="7FEEF164" w14:textId="77777777" w:rsidR="00F97D4F" w:rsidRPr="00647FC1" w:rsidRDefault="00F97D4F" w:rsidP="00BE2947">
            <w:pPr>
              <w:pStyle w:val="Bodyjustified"/>
              <w:jc w:val="left"/>
            </w:pPr>
            <w:r w:rsidRPr="00647FC1">
              <w:t>Wire Gauge (AWG)</w:t>
            </w:r>
          </w:p>
        </w:tc>
        <w:tc>
          <w:tcPr>
            <w:tcW w:w="520" w:type="dxa"/>
          </w:tcPr>
          <w:p w14:paraId="7FEEF165" w14:textId="77777777" w:rsidR="00F97D4F" w:rsidRPr="00647FC1" w:rsidRDefault="00F97D4F" w:rsidP="00647FC1">
            <w:pPr>
              <w:pStyle w:val="Bodyjustified"/>
            </w:pPr>
            <w:r w:rsidRPr="00647FC1">
              <w:t>20</w:t>
            </w:r>
          </w:p>
        </w:tc>
        <w:tc>
          <w:tcPr>
            <w:tcW w:w="520" w:type="dxa"/>
          </w:tcPr>
          <w:p w14:paraId="7FEEF166" w14:textId="77777777" w:rsidR="00F97D4F" w:rsidRPr="00647FC1" w:rsidRDefault="00F97D4F" w:rsidP="00647FC1">
            <w:pPr>
              <w:pStyle w:val="Bodyjustified"/>
            </w:pPr>
            <w:r w:rsidRPr="00647FC1">
              <w:t>22</w:t>
            </w:r>
          </w:p>
        </w:tc>
        <w:tc>
          <w:tcPr>
            <w:tcW w:w="520" w:type="dxa"/>
          </w:tcPr>
          <w:p w14:paraId="7FEEF167" w14:textId="77777777" w:rsidR="00F97D4F" w:rsidRPr="00647FC1" w:rsidRDefault="00F97D4F" w:rsidP="00647FC1">
            <w:pPr>
              <w:pStyle w:val="Bodyjustified"/>
            </w:pPr>
            <w:r w:rsidRPr="00647FC1">
              <w:t>24</w:t>
            </w:r>
          </w:p>
        </w:tc>
        <w:tc>
          <w:tcPr>
            <w:tcW w:w="520" w:type="dxa"/>
          </w:tcPr>
          <w:p w14:paraId="7FEEF168" w14:textId="77777777" w:rsidR="00F97D4F" w:rsidRPr="00647FC1" w:rsidRDefault="00F97D4F" w:rsidP="00647FC1">
            <w:pPr>
              <w:pStyle w:val="Bodyjustified"/>
            </w:pPr>
            <w:r w:rsidRPr="00647FC1">
              <w:t>26</w:t>
            </w:r>
          </w:p>
        </w:tc>
        <w:tc>
          <w:tcPr>
            <w:tcW w:w="520" w:type="dxa"/>
          </w:tcPr>
          <w:p w14:paraId="7FEEF169" w14:textId="77777777" w:rsidR="00F97D4F" w:rsidRPr="00647FC1" w:rsidRDefault="00F97D4F" w:rsidP="00647FC1">
            <w:pPr>
              <w:pStyle w:val="Bodyjustified"/>
            </w:pPr>
            <w:r w:rsidRPr="00647FC1">
              <w:t>28</w:t>
            </w:r>
          </w:p>
        </w:tc>
        <w:tc>
          <w:tcPr>
            <w:tcW w:w="520" w:type="dxa"/>
          </w:tcPr>
          <w:p w14:paraId="7FEEF16A" w14:textId="77777777" w:rsidR="00F97D4F" w:rsidRPr="00647FC1" w:rsidRDefault="00F97D4F" w:rsidP="00647FC1">
            <w:pPr>
              <w:pStyle w:val="Bodyjustified"/>
            </w:pPr>
            <w:r w:rsidRPr="00647FC1">
              <w:t>30</w:t>
            </w:r>
          </w:p>
        </w:tc>
      </w:tr>
      <w:tr w:rsidR="00F97D4F" w:rsidRPr="00647FC1" w14:paraId="7FEEF173" w14:textId="77777777" w:rsidTr="00BE2947">
        <w:trPr>
          <w:trHeight w:val="283"/>
        </w:trPr>
        <w:tc>
          <w:tcPr>
            <w:tcW w:w="2126" w:type="dxa"/>
          </w:tcPr>
          <w:p w14:paraId="7FEEF16C" w14:textId="77777777" w:rsidR="00F97D4F" w:rsidRPr="00647FC1" w:rsidRDefault="00F97D4F" w:rsidP="00BE2947">
            <w:pPr>
              <w:pStyle w:val="Bodyjustified"/>
              <w:jc w:val="left"/>
            </w:pPr>
            <w:r w:rsidRPr="00647FC1">
              <w:t>Pull Strength (N)</w:t>
            </w:r>
          </w:p>
        </w:tc>
        <w:tc>
          <w:tcPr>
            <w:tcW w:w="520" w:type="dxa"/>
          </w:tcPr>
          <w:p w14:paraId="7FEEF16D" w14:textId="77777777" w:rsidR="00F97D4F" w:rsidRPr="00647FC1" w:rsidRDefault="00F97D4F" w:rsidP="00647FC1">
            <w:pPr>
              <w:pStyle w:val="Bodyjustified"/>
            </w:pPr>
            <w:r w:rsidRPr="00647FC1">
              <w:t>45</w:t>
            </w:r>
          </w:p>
        </w:tc>
        <w:tc>
          <w:tcPr>
            <w:tcW w:w="520" w:type="dxa"/>
          </w:tcPr>
          <w:p w14:paraId="7FEEF16E" w14:textId="77777777" w:rsidR="00F97D4F" w:rsidRPr="00647FC1" w:rsidRDefault="00F97D4F" w:rsidP="00647FC1">
            <w:pPr>
              <w:pStyle w:val="Bodyjustified"/>
            </w:pPr>
            <w:r w:rsidRPr="00647FC1">
              <w:t>36</w:t>
            </w:r>
          </w:p>
        </w:tc>
        <w:tc>
          <w:tcPr>
            <w:tcW w:w="520" w:type="dxa"/>
          </w:tcPr>
          <w:p w14:paraId="7FEEF16F" w14:textId="77777777" w:rsidR="00F97D4F" w:rsidRPr="00647FC1" w:rsidRDefault="00F97D4F" w:rsidP="00647FC1">
            <w:pPr>
              <w:pStyle w:val="Bodyjustified"/>
            </w:pPr>
            <w:r w:rsidRPr="00647FC1">
              <w:t>22</w:t>
            </w:r>
          </w:p>
        </w:tc>
        <w:tc>
          <w:tcPr>
            <w:tcW w:w="520" w:type="dxa"/>
          </w:tcPr>
          <w:p w14:paraId="7FEEF170" w14:textId="77777777" w:rsidR="00F97D4F" w:rsidRPr="00647FC1" w:rsidRDefault="00F97D4F" w:rsidP="00647FC1">
            <w:pPr>
              <w:pStyle w:val="Bodyjustified"/>
            </w:pPr>
            <w:r w:rsidRPr="00647FC1">
              <w:t>13</w:t>
            </w:r>
          </w:p>
        </w:tc>
        <w:tc>
          <w:tcPr>
            <w:tcW w:w="520" w:type="dxa"/>
          </w:tcPr>
          <w:p w14:paraId="7FEEF171" w14:textId="77777777" w:rsidR="00F97D4F" w:rsidRPr="00647FC1" w:rsidRDefault="00F97D4F" w:rsidP="00647FC1">
            <w:pPr>
              <w:pStyle w:val="Bodyjustified"/>
            </w:pPr>
            <w:r w:rsidRPr="00647FC1">
              <w:t>9</w:t>
            </w:r>
          </w:p>
        </w:tc>
        <w:tc>
          <w:tcPr>
            <w:tcW w:w="520" w:type="dxa"/>
          </w:tcPr>
          <w:p w14:paraId="7FEEF172" w14:textId="77777777" w:rsidR="00F97D4F" w:rsidRPr="00647FC1" w:rsidRDefault="00F97D4F" w:rsidP="00647FC1">
            <w:pPr>
              <w:pStyle w:val="Bodyjustified"/>
            </w:pPr>
            <w:r w:rsidRPr="00647FC1">
              <w:t>4.5</w:t>
            </w:r>
          </w:p>
        </w:tc>
      </w:tr>
      <w:tr w:rsidR="00F97D4F" w:rsidRPr="00647FC1" w14:paraId="7FEEF17B" w14:textId="77777777" w:rsidTr="00BE2947">
        <w:trPr>
          <w:trHeight w:val="283"/>
        </w:trPr>
        <w:tc>
          <w:tcPr>
            <w:tcW w:w="2126" w:type="dxa"/>
          </w:tcPr>
          <w:p w14:paraId="7FEEF174" w14:textId="77777777" w:rsidR="00F97D4F" w:rsidRPr="00647FC1" w:rsidRDefault="00F97D4F" w:rsidP="00BE2947">
            <w:pPr>
              <w:pStyle w:val="Bodyjustified"/>
              <w:jc w:val="left"/>
            </w:pPr>
            <w:r w:rsidRPr="00647FC1">
              <w:t>Duration</w:t>
            </w:r>
            <w:r w:rsidR="003D62B1">
              <w:t xml:space="preserve"> </w:t>
            </w:r>
            <w:r w:rsidRPr="00647FC1">
              <w:t xml:space="preserve">(s) </w:t>
            </w:r>
            <w:r w:rsidR="003D62B1">
              <w:t>m</w:t>
            </w:r>
            <w:r w:rsidRPr="00647FC1">
              <w:t>inimum</w:t>
            </w:r>
          </w:p>
        </w:tc>
        <w:tc>
          <w:tcPr>
            <w:tcW w:w="520" w:type="dxa"/>
          </w:tcPr>
          <w:p w14:paraId="7FEEF175" w14:textId="77777777" w:rsidR="00F97D4F" w:rsidRPr="00647FC1" w:rsidRDefault="00F97D4F" w:rsidP="00647FC1">
            <w:pPr>
              <w:pStyle w:val="Bodyjustified"/>
            </w:pPr>
            <w:r w:rsidRPr="00647FC1">
              <w:t>5</w:t>
            </w:r>
          </w:p>
        </w:tc>
        <w:tc>
          <w:tcPr>
            <w:tcW w:w="520" w:type="dxa"/>
          </w:tcPr>
          <w:p w14:paraId="7FEEF176" w14:textId="77777777" w:rsidR="00F97D4F" w:rsidRPr="00647FC1" w:rsidRDefault="00F97D4F" w:rsidP="00647FC1">
            <w:pPr>
              <w:pStyle w:val="Bodyjustified"/>
            </w:pPr>
            <w:r w:rsidRPr="00647FC1">
              <w:t>5</w:t>
            </w:r>
          </w:p>
        </w:tc>
        <w:tc>
          <w:tcPr>
            <w:tcW w:w="520" w:type="dxa"/>
          </w:tcPr>
          <w:p w14:paraId="7FEEF177" w14:textId="77777777" w:rsidR="00F97D4F" w:rsidRPr="00647FC1" w:rsidRDefault="00F97D4F" w:rsidP="00647FC1">
            <w:pPr>
              <w:pStyle w:val="Bodyjustified"/>
            </w:pPr>
            <w:r w:rsidRPr="00647FC1">
              <w:t>5</w:t>
            </w:r>
          </w:p>
        </w:tc>
        <w:tc>
          <w:tcPr>
            <w:tcW w:w="520" w:type="dxa"/>
          </w:tcPr>
          <w:p w14:paraId="7FEEF178" w14:textId="77777777" w:rsidR="00F97D4F" w:rsidRPr="00647FC1" w:rsidRDefault="00F97D4F" w:rsidP="00647FC1">
            <w:pPr>
              <w:pStyle w:val="Bodyjustified"/>
            </w:pPr>
            <w:r w:rsidRPr="00647FC1">
              <w:t>5</w:t>
            </w:r>
          </w:p>
        </w:tc>
        <w:tc>
          <w:tcPr>
            <w:tcW w:w="520" w:type="dxa"/>
          </w:tcPr>
          <w:p w14:paraId="7FEEF179" w14:textId="77777777" w:rsidR="00F97D4F" w:rsidRPr="00647FC1" w:rsidRDefault="00F97D4F" w:rsidP="00647FC1">
            <w:pPr>
              <w:pStyle w:val="Bodyjustified"/>
            </w:pPr>
            <w:r w:rsidRPr="00647FC1">
              <w:t>5</w:t>
            </w:r>
          </w:p>
        </w:tc>
        <w:tc>
          <w:tcPr>
            <w:tcW w:w="520" w:type="dxa"/>
          </w:tcPr>
          <w:p w14:paraId="7FEEF17A" w14:textId="77777777" w:rsidR="00F97D4F" w:rsidRPr="00647FC1" w:rsidRDefault="00F97D4F" w:rsidP="00647FC1">
            <w:pPr>
              <w:pStyle w:val="Bodyjustified"/>
            </w:pPr>
            <w:r w:rsidRPr="00647FC1">
              <w:t>5</w:t>
            </w:r>
          </w:p>
        </w:tc>
      </w:tr>
    </w:tbl>
    <w:p w14:paraId="7FEEF17C" w14:textId="77777777" w:rsidR="000329FC" w:rsidRDefault="0008780D" w:rsidP="00BC256F">
      <w:pPr>
        <w:pStyle w:val="Heading2"/>
      </w:pPr>
      <w:bookmarkStart w:id="34" w:name="_Toc14171770"/>
      <w:r>
        <w:lastRenderedPageBreak/>
        <w:t>ELECTRICAL MEASUREMENTS AT ROOM, HIGH AND LOW TEMPERATURES</w:t>
      </w:r>
      <w:bookmarkEnd w:id="34"/>
      <w:r>
        <w:t xml:space="preserve"> </w:t>
      </w:r>
    </w:p>
    <w:p w14:paraId="7FEEF17D" w14:textId="77777777" w:rsidR="0008780D" w:rsidRDefault="0008780D" w:rsidP="00BC256F">
      <w:pPr>
        <w:keepNext/>
      </w:pPr>
      <w:r>
        <w:t>The measurements shall be performed at room, high and low temperatures.</w:t>
      </w:r>
    </w:p>
    <w:p w14:paraId="7FEEF17E" w14:textId="77777777" w:rsidR="0008780D" w:rsidRDefault="0008780D" w:rsidP="00BC256F">
      <w:pPr>
        <w:pStyle w:val="Heading3"/>
      </w:pPr>
      <w:bookmarkStart w:id="35" w:name="_Ref536454762"/>
      <w:bookmarkStart w:id="36" w:name="_Toc14171771"/>
      <w:r>
        <w:t>Room Temperature Electrical Measurements</w:t>
      </w:r>
      <w:bookmarkEnd w:id="35"/>
      <w:bookmarkEnd w:id="36"/>
    </w:p>
    <w:p w14:paraId="7FEEF17F" w14:textId="77777777" w:rsidR="0008780D" w:rsidRDefault="0008780D" w:rsidP="00BC256F">
      <w:pPr>
        <w:keepNext/>
      </w:pPr>
      <w:r>
        <w:t>The measurements shall be performed at T</w:t>
      </w:r>
      <w:r w:rsidRPr="000329FC">
        <w:rPr>
          <w:vertAlign w:val="subscript"/>
        </w:rPr>
        <w:t>amb</w:t>
      </w:r>
      <w:r w:rsidR="003D62B1">
        <w:rPr>
          <w:vertAlign w:val="subscript"/>
        </w:rPr>
        <w:t xml:space="preserve"> </w:t>
      </w:r>
      <w:r>
        <w:t>=</w:t>
      </w:r>
      <w:r w:rsidR="003D62B1">
        <w:t xml:space="preserve"> </w:t>
      </w:r>
      <w:r>
        <w:t>+22 ±3</w:t>
      </w:r>
      <w:r w:rsidR="000329FC">
        <w:rPr>
          <w:rFonts w:cs="Arial"/>
        </w:rPr>
        <w:t>º</w:t>
      </w:r>
      <w:r>
        <w:t>C.</w:t>
      </w:r>
    </w:p>
    <w:tbl>
      <w:tblPr>
        <w:tblStyle w:val="TableGrid"/>
        <w:tblW w:w="8363" w:type="dxa"/>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851"/>
        <w:gridCol w:w="2409"/>
        <w:gridCol w:w="1040"/>
        <w:gridCol w:w="1080"/>
        <w:gridCol w:w="857"/>
      </w:tblGrid>
      <w:tr w:rsidR="00F97D4F" w14:paraId="7FEEF185" w14:textId="77777777" w:rsidTr="003D62B1">
        <w:trPr>
          <w:trHeight w:val="340"/>
        </w:trPr>
        <w:tc>
          <w:tcPr>
            <w:tcW w:w="2126" w:type="dxa"/>
            <w:vMerge w:val="restart"/>
          </w:tcPr>
          <w:p w14:paraId="7FEEF180" w14:textId="77777777" w:rsidR="00F97D4F" w:rsidRDefault="00F97D4F" w:rsidP="00BC256F">
            <w:pPr>
              <w:pStyle w:val="Bodyjustified"/>
              <w:keepNext/>
            </w:pPr>
            <w:r>
              <w:rPr>
                <w:w w:val="100"/>
              </w:rPr>
              <w:t>Characteristics</w:t>
            </w:r>
          </w:p>
        </w:tc>
        <w:tc>
          <w:tcPr>
            <w:tcW w:w="851" w:type="dxa"/>
            <w:vMerge w:val="restart"/>
          </w:tcPr>
          <w:p w14:paraId="7FEEF181" w14:textId="77777777" w:rsidR="00F97D4F" w:rsidRDefault="00F97D4F" w:rsidP="00BC256F">
            <w:pPr>
              <w:pStyle w:val="Bodyjustified"/>
              <w:keepNext/>
            </w:pPr>
            <w:r>
              <w:rPr>
                <w:w w:val="100"/>
              </w:rPr>
              <w:t>Symbols</w:t>
            </w:r>
          </w:p>
        </w:tc>
        <w:tc>
          <w:tcPr>
            <w:tcW w:w="2409" w:type="dxa"/>
            <w:vMerge w:val="restart"/>
          </w:tcPr>
          <w:p w14:paraId="7FEEF182" w14:textId="77777777" w:rsidR="00F97D4F" w:rsidRDefault="00F97D4F" w:rsidP="00BC256F">
            <w:pPr>
              <w:pStyle w:val="Bodyjustified"/>
              <w:keepNext/>
            </w:pPr>
            <w:r>
              <w:rPr>
                <w:w w:val="100"/>
              </w:rPr>
              <w:t xml:space="preserve">Test Method and </w:t>
            </w:r>
            <w:r>
              <w:rPr>
                <w:w w:val="100"/>
              </w:rPr>
              <w:br/>
              <w:t>Conditions</w:t>
            </w:r>
          </w:p>
        </w:tc>
        <w:tc>
          <w:tcPr>
            <w:tcW w:w="2120" w:type="dxa"/>
            <w:gridSpan w:val="2"/>
          </w:tcPr>
          <w:p w14:paraId="7FEEF183" w14:textId="77777777" w:rsidR="00F97D4F" w:rsidRDefault="00F97D4F" w:rsidP="00BC256F">
            <w:pPr>
              <w:pStyle w:val="Bodyjustified"/>
              <w:keepNext/>
            </w:pPr>
            <w:r>
              <w:rPr>
                <w:w w:val="100"/>
              </w:rPr>
              <w:t>Limits</w:t>
            </w:r>
          </w:p>
        </w:tc>
        <w:tc>
          <w:tcPr>
            <w:tcW w:w="857" w:type="dxa"/>
            <w:vMerge w:val="restart"/>
          </w:tcPr>
          <w:p w14:paraId="7FEEF184" w14:textId="77777777" w:rsidR="00F97D4F" w:rsidRDefault="00F97D4F" w:rsidP="00BC256F">
            <w:pPr>
              <w:pStyle w:val="Bodyjustified"/>
              <w:keepNext/>
            </w:pPr>
            <w:r>
              <w:rPr>
                <w:w w:val="100"/>
              </w:rPr>
              <w:t>Units</w:t>
            </w:r>
          </w:p>
        </w:tc>
      </w:tr>
      <w:tr w:rsidR="00F97D4F" w14:paraId="7FEEF18C" w14:textId="77777777" w:rsidTr="003D62B1">
        <w:trPr>
          <w:trHeight w:val="340"/>
        </w:trPr>
        <w:tc>
          <w:tcPr>
            <w:tcW w:w="2126" w:type="dxa"/>
            <w:vMerge/>
          </w:tcPr>
          <w:p w14:paraId="7FEEF186" w14:textId="77777777" w:rsidR="00F97D4F" w:rsidRDefault="00F97D4F" w:rsidP="00BC256F">
            <w:pPr>
              <w:pStyle w:val="Bodyjustified"/>
              <w:keepNext/>
              <w:rPr>
                <w:rFonts w:ascii="Courier" w:hAnsi="Courier" w:cstheme="minorBidi"/>
                <w:color w:val="auto"/>
                <w:w w:val="100"/>
                <w:sz w:val="24"/>
                <w:szCs w:val="24"/>
              </w:rPr>
            </w:pPr>
          </w:p>
        </w:tc>
        <w:tc>
          <w:tcPr>
            <w:tcW w:w="851" w:type="dxa"/>
            <w:vMerge/>
          </w:tcPr>
          <w:p w14:paraId="7FEEF187" w14:textId="77777777" w:rsidR="00F97D4F" w:rsidRDefault="00F97D4F" w:rsidP="00BC256F">
            <w:pPr>
              <w:pStyle w:val="Bodyjustified"/>
              <w:keepNext/>
              <w:rPr>
                <w:rFonts w:ascii="Courier" w:hAnsi="Courier" w:cstheme="minorBidi"/>
                <w:color w:val="auto"/>
                <w:w w:val="100"/>
                <w:sz w:val="24"/>
                <w:szCs w:val="24"/>
              </w:rPr>
            </w:pPr>
          </w:p>
        </w:tc>
        <w:tc>
          <w:tcPr>
            <w:tcW w:w="2409" w:type="dxa"/>
            <w:vMerge/>
          </w:tcPr>
          <w:p w14:paraId="7FEEF188" w14:textId="77777777" w:rsidR="00F97D4F" w:rsidRDefault="00F97D4F" w:rsidP="00BC256F">
            <w:pPr>
              <w:pStyle w:val="Bodyjustified"/>
              <w:keepNext/>
              <w:rPr>
                <w:rFonts w:ascii="Courier" w:hAnsi="Courier" w:cstheme="minorBidi"/>
                <w:color w:val="auto"/>
                <w:w w:val="100"/>
                <w:sz w:val="24"/>
                <w:szCs w:val="24"/>
              </w:rPr>
            </w:pPr>
          </w:p>
        </w:tc>
        <w:tc>
          <w:tcPr>
            <w:tcW w:w="1040" w:type="dxa"/>
          </w:tcPr>
          <w:p w14:paraId="7FEEF189" w14:textId="77777777" w:rsidR="00F97D4F" w:rsidRDefault="00F97D4F" w:rsidP="00BC256F">
            <w:pPr>
              <w:pStyle w:val="Bodyjustified"/>
              <w:keepNext/>
            </w:pPr>
            <w:r>
              <w:rPr>
                <w:w w:val="100"/>
              </w:rPr>
              <w:t>Min</w:t>
            </w:r>
          </w:p>
        </w:tc>
        <w:tc>
          <w:tcPr>
            <w:tcW w:w="1080" w:type="dxa"/>
          </w:tcPr>
          <w:p w14:paraId="7FEEF18A" w14:textId="77777777" w:rsidR="00F97D4F" w:rsidRDefault="00F97D4F" w:rsidP="00BC256F">
            <w:pPr>
              <w:pStyle w:val="Bodyjustified"/>
              <w:keepNext/>
            </w:pPr>
            <w:r>
              <w:rPr>
                <w:w w:val="100"/>
              </w:rPr>
              <w:t>Max</w:t>
            </w:r>
          </w:p>
        </w:tc>
        <w:tc>
          <w:tcPr>
            <w:tcW w:w="857" w:type="dxa"/>
            <w:vMerge/>
          </w:tcPr>
          <w:p w14:paraId="7FEEF18B" w14:textId="77777777" w:rsidR="00F97D4F" w:rsidRDefault="00F97D4F" w:rsidP="00BC256F">
            <w:pPr>
              <w:pStyle w:val="Bodyjustified"/>
              <w:keepNext/>
              <w:rPr>
                <w:rFonts w:ascii="Courier" w:hAnsi="Courier" w:cstheme="minorBidi"/>
                <w:color w:val="auto"/>
                <w:w w:val="100"/>
                <w:sz w:val="24"/>
                <w:szCs w:val="24"/>
              </w:rPr>
            </w:pPr>
          </w:p>
        </w:tc>
      </w:tr>
      <w:tr w:rsidR="00F97D4F" w14:paraId="7FEEF195" w14:textId="77777777" w:rsidTr="003D62B1">
        <w:trPr>
          <w:trHeight w:val="283"/>
        </w:trPr>
        <w:tc>
          <w:tcPr>
            <w:tcW w:w="2126" w:type="dxa"/>
          </w:tcPr>
          <w:p w14:paraId="7FEEF18D" w14:textId="77777777" w:rsidR="00F97D4F" w:rsidRDefault="00F97D4F" w:rsidP="00BC256F">
            <w:pPr>
              <w:pStyle w:val="Bodyjustified"/>
              <w:keepNext/>
              <w:jc w:val="left"/>
            </w:pPr>
            <w:r>
              <w:rPr>
                <w:w w:val="100"/>
              </w:rPr>
              <w:t>Resistance</w:t>
            </w:r>
          </w:p>
        </w:tc>
        <w:tc>
          <w:tcPr>
            <w:tcW w:w="851" w:type="dxa"/>
          </w:tcPr>
          <w:p w14:paraId="7FEEF18E" w14:textId="77777777" w:rsidR="00F97D4F" w:rsidRDefault="00F97D4F" w:rsidP="00BC256F">
            <w:pPr>
              <w:pStyle w:val="Bodyjustified"/>
              <w:keepNext/>
            </w:pPr>
            <w:r>
              <w:rPr>
                <w:w w:val="100"/>
              </w:rPr>
              <w:t>R</w:t>
            </w:r>
            <w:r>
              <w:rPr>
                <w:w w:val="100"/>
                <w:vertAlign w:val="subscript"/>
              </w:rPr>
              <w:t>A</w:t>
            </w:r>
          </w:p>
        </w:tc>
        <w:tc>
          <w:tcPr>
            <w:tcW w:w="2409" w:type="dxa"/>
          </w:tcPr>
          <w:p w14:paraId="7FEEF18F" w14:textId="10E47F9E" w:rsidR="00F97D4F" w:rsidRDefault="00F97D4F" w:rsidP="00BC256F">
            <w:pPr>
              <w:pStyle w:val="Bodyjustified"/>
              <w:keepNext/>
              <w:ind w:left="680" w:hanging="680"/>
              <w:jc w:val="left"/>
            </w:pPr>
            <w:r>
              <w:rPr>
                <w:w w:val="100"/>
              </w:rPr>
              <w:t xml:space="preserve">ESCC No. </w:t>
            </w:r>
            <w:hyperlink r:id="rId24" w:history="1">
              <w:r w:rsidR="004B1ADC" w:rsidRPr="008D5A7E">
                <w:rPr>
                  <w:rStyle w:val="Hyperlink"/>
                </w:rPr>
                <w:t>4009</w:t>
              </w:r>
            </w:hyperlink>
            <w:r>
              <w:rPr>
                <w:w w:val="100"/>
              </w:rPr>
              <w:br/>
            </w:r>
            <w:r w:rsidR="00B2308D" w:rsidRPr="00B2308D">
              <w:rPr>
                <w:rFonts w:cs="Arial"/>
                <w:w w:val="100"/>
              </w:rPr>
              <w:t>±</w:t>
            </w:r>
            <w:r w:rsidRPr="00B2308D">
              <w:rPr>
                <w:rFonts w:cs="Arial"/>
                <w:w w:val="100"/>
              </w:rPr>
              <w:t>2% Tolerance</w:t>
            </w:r>
            <w:r w:rsidRPr="00B2308D">
              <w:rPr>
                <w:rFonts w:cs="Arial"/>
                <w:w w:val="100"/>
              </w:rPr>
              <w:br/>
            </w:r>
            <w:r w:rsidR="00B2308D" w:rsidRPr="00B2308D">
              <w:rPr>
                <w:rFonts w:cs="Arial"/>
                <w:w w:val="100"/>
              </w:rPr>
              <w:t>±</w:t>
            </w:r>
            <w:r w:rsidRPr="00B2308D">
              <w:rPr>
                <w:rFonts w:cs="Arial"/>
                <w:w w:val="100"/>
              </w:rPr>
              <w:t>3% Tolerance</w:t>
            </w:r>
            <w:r w:rsidRPr="00B2308D">
              <w:rPr>
                <w:rFonts w:cs="Arial"/>
                <w:w w:val="100"/>
              </w:rPr>
              <w:br/>
            </w:r>
            <w:r w:rsidR="00B2308D" w:rsidRPr="00B2308D">
              <w:rPr>
                <w:rFonts w:cs="Arial"/>
                <w:w w:val="100"/>
              </w:rPr>
              <w:t>±</w:t>
            </w:r>
            <w:r w:rsidRPr="00B2308D">
              <w:rPr>
                <w:rFonts w:cs="Arial"/>
                <w:w w:val="100"/>
              </w:rPr>
              <w:t>5% Tolerance</w:t>
            </w:r>
            <w:r w:rsidRPr="00B2308D">
              <w:rPr>
                <w:rFonts w:cs="Arial"/>
                <w:w w:val="100"/>
              </w:rPr>
              <w:br/>
            </w:r>
            <w:r w:rsidR="00B2308D" w:rsidRPr="00B2308D">
              <w:rPr>
                <w:rFonts w:cs="Arial"/>
                <w:w w:val="100"/>
              </w:rPr>
              <w:t>±</w:t>
            </w:r>
            <w:r w:rsidRPr="00B2308D">
              <w:rPr>
                <w:rFonts w:cs="Arial"/>
                <w:w w:val="100"/>
              </w:rPr>
              <w:t>10% Tolerance</w:t>
            </w:r>
          </w:p>
        </w:tc>
        <w:tc>
          <w:tcPr>
            <w:tcW w:w="1040" w:type="dxa"/>
          </w:tcPr>
          <w:p w14:paraId="7FEEF190" w14:textId="77777777" w:rsidR="00F97D4F" w:rsidRDefault="00F97D4F" w:rsidP="00BC256F">
            <w:pPr>
              <w:pStyle w:val="Bodyjustified"/>
              <w:keepNext/>
              <w:rPr>
                <w:w w:val="100"/>
              </w:rPr>
            </w:pPr>
          </w:p>
          <w:p w14:paraId="7FEEF191" w14:textId="77777777" w:rsidR="00F97D4F" w:rsidRDefault="00F97D4F" w:rsidP="00BC256F">
            <w:pPr>
              <w:pStyle w:val="Bodyjustified"/>
              <w:keepNext/>
            </w:pPr>
            <w:r>
              <w:rPr>
                <w:w w:val="100"/>
              </w:rPr>
              <w:t>0.98 Rn</w:t>
            </w:r>
            <w:r>
              <w:rPr>
                <w:w w:val="100"/>
              </w:rPr>
              <w:br/>
              <w:t>0.97 Rn</w:t>
            </w:r>
            <w:r>
              <w:rPr>
                <w:w w:val="100"/>
              </w:rPr>
              <w:br/>
              <w:t>0.95 Rn</w:t>
            </w:r>
            <w:r>
              <w:rPr>
                <w:w w:val="100"/>
              </w:rPr>
              <w:br/>
              <w:t>0.9 Rn</w:t>
            </w:r>
          </w:p>
        </w:tc>
        <w:tc>
          <w:tcPr>
            <w:tcW w:w="1080" w:type="dxa"/>
          </w:tcPr>
          <w:p w14:paraId="7FEEF192" w14:textId="77777777" w:rsidR="00F97D4F" w:rsidRDefault="00F97D4F" w:rsidP="00BC256F">
            <w:pPr>
              <w:pStyle w:val="Bodyjustified"/>
              <w:keepNext/>
              <w:rPr>
                <w:w w:val="100"/>
              </w:rPr>
            </w:pPr>
          </w:p>
          <w:p w14:paraId="7FEEF193" w14:textId="77777777" w:rsidR="00F97D4F" w:rsidRDefault="00F97D4F" w:rsidP="00BC256F">
            <w:pPr>
              <w:pStyle w:val="Bodyjustified"/>
              <w:keepNext/>
            </w:pPr>
            <w:r>
              <w:rPr>
                <w:w w:val="100"/>
              </w:rPr>
              <w:t>1.02 Rn</w:t>
            </w:r>
            <w:r>
              <w:rPr>
                <w:w w:val="100"/>
              </w:rPr>
              <w:br/>
              <w:t>1.03 Rn</w:t>
            </w:r>
            <w:r>
              <w:rPr>
                <w:w w:val="100"/>
              </w:rPr>
              <w:br/>
              <w:t>1.05 Rn</w:t>
            </w:r>
            <w:r>
              <w:rPr>
                <w:w w:val="100"/>
              </w:rPr>
              <w:br/>
              <w:t>1.1 Rn</w:t>
            </w:r>
          </w:p>
        </w:tc>
        <w:tc>
          <w:tcPr>
            <w:tcW w:w="857" w:type="dxa"/>
          </w:tcPr>
          <w:p w14:paraId="7FEEF194" w14:textId="77777777" w:rsidR="00F97D4F" w:rsidRDefault="003D62B1" w:rsidP="00BC256F">
            <w:pPr>
              <w:pStyle w:val="Bodyjustified"/>
              <w:keepNext/>
            </w:pPr>
            <w:r>
              <w:rPr>
                <w:rFonts w:cs="Arial"/>
                <w:w w:val="100"/>
              </w:rPr>
              <w:t>Ω</w:t>
            </w:r>
          </w:p>
        </w:tc>
      </w:tr>
      <w:tr w:rsidR="00F97D4F" w14:paraId="7FEEF19C" w14:textId="77777777" w:rsidTr="003D62B1">
        <w:trPr>
          <w:trHeight w:val="283"/>
        </w:trPr>
        <w:tc>
          <w:tcPr>
            <w:tcW w:w="2126" w:type="dxa"/>
          </w:tcPr>
          <w:p w14:paraId="7FEEF196" w14:textId="77777777" w:rsidR="00F97D4F" w:rsidRDefault="00F97D4F" w:rsidP="00BC256F">
            <w:pPr>
              <w:pStyle w:val="Bodyjustified"/>
              <w:keepNext/>
              <w:jc w:val="left"/>
            </w:pPr>
            <w:r>
              <w:rPr>
                <w:w w:val="100"/>
              </w:rPr>
              <w:t>Insulation Resistance</w:t>
            </w:r>
          </w:p>
        </w:tc>
        <w:tc>
          <w:tcPr>
            <w:tcW w:w="851" w:type="dxa"/>
          </w:tcPr>
          <w:p w14:paraId="7FEEF197" w14:textId="77777777" w:rsidR="00F97D4F" w:rsidRDefault="00F97D4F" w:rsidP="00BC256F">
            <w:pPr>
              <w:pStyle w:val="Bodyjustified"/>
              <w:keepNext/>
            </w:pPr>
            <w:r>
              <w:rPr>
                <w:w w:val="100"/>
              </w:rPr>
              <w:t>R</w:t>
            </w:r>
            <w:r>
              <w:rPr>
                <w:w w:val="100"/>
                <w:vertAlign w:val="subscript"/>
              </w:rPr>
              <w:t>I</w:t>
            </w:r>
          </w:p>
        </w:tc>
        <w:tc>
          <w:tcPr>
            <w:tcW w:w="2409" w:type="dxa"/>
          </w:tcPr>
          <w:p w14:paraId="7FEEF198" w14:textId="1653DD15" w:rsidR="00F97D4F" w:rsidRDefault="00F97D4F" w:rsidP="00BC256F">
            <w:pPr>
              <w:pStyle w:val="Bodyjustified"/>
              <w:keepNext/>
              <w:jc w:val="left"/>
            </w:pPr>
            <w:r>
              <w:rPr>
                <w:w w:val="100"/>
              </w:rPr>
              <w:t xml:space="preserve">ESCC No. </w:t>
            </w:r>
            <w:hyperlink r:id="rId25" w:history="1">
              <w:r w:rsidR="004B1ADC" w:rsidRPr="008D5A7E">
                <w:rPr>
                  <w:rStyle w:val="Hyperlink"/>
                </w:rPr>
                <w:t>4009</w:t>
              </w:r>
            </w:hyperlink>
          </w:p>
        </w:tc>
        <w:tc>
          <w:tcPr>
            <w:tcW w:w="1040" w:type="dxa"/>
          </w:tcPr>
          <w:p w14:paraId="7FEEF199" w14:textId="77777777" w:rsidR="00F97D4F" w:rsidRDefault="00F97D4F" w:rsidP="00BC256F">
            <w:pPr>
              <w:pStyle w:val="Bodyjustified"/>
              <w:keepNext/>
            </w:pPr>
            <w:r>
              <w:rPr>
                <w:w w:val="100"/>
              </w:rPr>
              <w:t>1000</w:t>
            </w:r>
          </w:p>
        </w:tc>
        <w:tc>
          <w:tcPr>
            <w:tcW w:w="1080" w:type="dxa"/>
          </w:tcPr>
          <w:p w14:paraId="7FEEF19A" w14:textId="77777777" w:rsidR="00F97D4F" w:rsidRDefault="00F97D4F" w:rsidP="00BC256F">
            <w:pPr>
              <w:pStyle w:val="Bodyjustified"/>
              <w:keepNext/>
            </w:pPr>
            <w:r>
              <w:rPr>
                <w:w w:val="100"/>
              </w:rPr>
              <w:t>-</w:t>
            </w:r>
          </w:p>
        </w:tc>
        <w:tc>
          <w:tcPr>
            <w:tcW w:w="857" w:type="dxa"/>
          </w:tcPr>
          <w:p w14:paraId="7FEEF19B" w14:textId="77777777" w:rsidR="00F97D4F" w:rsidRDefault="00F97D4F" w:rsidP="00BC256F">
            <w:pPr>
              <w:pStyle w:val="Bodyjustified"/>
              <w:keepNext/>
            </w:pPr>
            <w:r>
              <w:rPr>
                <w:rFonts w:cs="Arial"/>
                <w:w w:val="100"/>
              </w:rPr>
              <w:t>M</w:t>
            </w:r>
            <w:r w:rsidR="003D62B1">
              <w:rPr>
                <w:rFonts w:cs="Arial"/>
                <w:w w:val="100"/>
              </w:rPr>
              <w:t>Ω</w:t>
            </w:r>
          </w:p>
        </w:tc>
      </w:tr>
      <w:tr w:rsidR="00F97D4F" w14:paraId="7FEEF1A3" w14:textId="77777777" w:rsidTr="003D62B1">
        <w:trPr>
          <w:trHeight w:val="283"/>
        </w:trPr>
        <w:tc>
          <w:tcPr>
            <w:tcW w:w="2126" w:type="dxa"/>
          </w:tcPr>
          <w:p w14:paraId="7FEEF19D" w14:textId="77777777" w:rsidR="00F97D4F" w:rsidRDefault="00F97D4F" w:rsidP="00F97D4F">
            <w:pPr>
              <w:pStyle w:val="Bodyjustified"/>
              <w:jc w:val="left"/>
            </w:pPr>
            <w:r>
              <w:rPr>
                <w:w w:val="100"/>
              </w:rPr>
              <w:t>Voltage Proof Leakage Current</w:t>
            </w:r>
          </w:p>
        </w:tc>
        <w:tc>
          <w:tcPr>
            <w:tcW w:w="851" w:type="dxa"/>
          </w:tcPr>
          <w:p w14:paraId="7FEEF19E" w14:textId="77777777" w:rsidR="00F97D4F" w:rsidRDefault="00F97D4F" w:rsidP="00F97D4F">
            <w:pPr>
              <w:pStyle w:val="Bodyjustified"/>
            </w:pPr>
            <w:r>
              <w:rPr>
                <w:w w:val="100"/>
              </w:rPr>
              <w:t>I</w:t>
            </w:r>
            <w:r>
              <w:rPr>
                <w:w w:val="100"/>
                <w:vertAlign w:val="subscript"/>
              </w:rPr>
              <w:t>L</w:t>
            </w:r>
          </w:p>
        </w:tc>
        <w:tc>
          <w:tcPr>
            <w:tcW w:w="2409" w:type="dxa"/>
          </w:tcPr>
          <w:p w14:paraId="7FEEF19F" w14:textId="1E9CFC66" w:rsidR="00F97D4F" w:rsidRDefault="00F97D4F" w:rsidP="004B1ADC">
            <w:pPr>
              <w:pStyle w:val="Bodyjustified"/>
              <w:jc w:val="left"/>
            </w:pPr>
            <w:r>
              <w:rPr>
                <w:w w:val="100"/>
              </w:rPr>
              <w:t xml:space="preserve">ESCC No. </w:t>
            </w:r>
            <w:hyperlink r:id="rId26" w:history="1">
              <w:r w:rsidR="004B1ADC" w:rsidRPr="008D5A7E">
                <w:rPr>
                  <w:rStyle w:val="Hyperlink"/>
                </w:rPr>
                <w:t>4009</w:t>
              </w:r>
            </w:hyperlink>
            <w:r>
              <w:rPr>
                <w:w w:val="100"/>
              </w:rPr>
              <w:br/>
              <w:t>Test Voltage = 500Vrms</w:t>
            </w:r>
          </w:p>
        </w:tc>
        <w:tc>
          <w:tcPr>
            <w:tcW w:w="1040" w:type="dxa"/>
          </w:tcPr>
          <w:p w14:paraId="7FEEF1A0" w14:textId="77777777" w:rsidR="00F97D4F" w:rsidRDefault="00F97D4F" w:rsidP="00F97D4F">
            <w:pPr>
              <w:pStyle w:val="Bodyjustified"/>
            </w:pPr>
            <w:r>
              <w:rPr>
                <w:w w:val="100"/>
              </w:rPr>
              <w:t>-</w:t>
            </w:r>
          </w:p>
        </w:tc>
        <w:tc>
          <w:tcPr>
            <w:tcW w:w="1080" w:type="dxa"/>
          </w:tcPr>
          <w:p w14:paraId="7FEEF1A1" w14:textId="77777777" w:rsidR="00F97D4F" w:rsidRDefault="00F97D4F" w:rsidP="00F97D4F">
            <w:pPr>
              <w:pStyle w:val="Bodyjustified"/>
            </w:pPr>
            <w:r>
              <w:rPr>
                <w:w w:val="100"/>
              </w:rPr>
              <w:t xml:space="preserve">2 </w:t>
            </w:r>
            <w:r>
              <w:rPr>
                <w:w w:val="100"/>
              </w:rPr>
              <w:br/>
              <w:t>or (1)</w:t>
            </w:r>
            <w:r>
              <w:rPr>
                <w:w w:val="100"/>
              </w:rPr>
              <w:br/>
              <w:t>4</w:t>
            </w:r>
          </w:p>
        </w:tc>
        <w:tc>
          <w:tcPr>
            <w:tcW w:w="857" w:type="dxa"/>
          </w:tcPr>
          <w:p w14:paraId="7FEEF1A2" w14:textId="77777777" w:rsidR="00F97D4F" w:rsidRDefault="00F97D4F" w:rsidP="003D62B1">
            <w:pPr>
              <w:pStyle w:val="Bodyjustified"/>
            </w:pPr>
            <w:r>
              <w:rPr>
                <w:w w:val="100"/>
              </w:rPr>
              <w:t>mA</w:t>
            </w:r>
            <w:r>
              <w:rPr>
                <w:w w:val="100"/>
              </w:rPr>
              <w:br/>
            </w:r>
            <w:r>
              <w:rPr>
                <w:w w:val="100"/>
                <w:lang w:val="en-US"/>
              </w:rPr>
              <w:br/>
            </w:r>
            <w:r w:rsidR="003D62B1">
              <w:rPr>
                <w:rFonts w:cs="Arial"/>
                <w:w w:val="100"/>
              </w:rPr>
              <w:t>μ</w:t>
            </w:r>
            <w:r>
              <w:rPr>
                <w:w w:val="100"/>
                <w:lang w:val="en-US"/>
              </w:rPr>
              <w:t>A/cm</w:t>
            </w:r>
            <w:r>
              <w:rPr>
                <w:w w:val="100"/>
                <w:vertAlign w:val="superscript"/>
              </w:rPr>
              <w:t>2</w:t>
            </w:r>
          </w:p>
        </w:tc>
      </w:tr>
    </w:tbl>
    <w:p w14:paraId="7FEEF1A4" w14:textId="3F5C2106" w:rsidR="00930AB2" w:rsidRDefault="00930AB2" w:rsidP="00930AB2">
      <w:pPr>
        <w:pStyle w:val="NOTES"/>
      </w:pPr>
      <w:r>
        <w:t>NOTES</w:t>
      </w:r>
      <w:r w:rsidR="004B1ADC">
        <w:t>:</w:t>
      </w:r>
    </w:p>
    <w:p w14:paraId="7FEEF1A5" w14:textId="407BECC1" w:rsidR="00B44E30" w:rsidRDefault="00930AB2" w:rsidP="003D62B1">
      <w:pPr>
        <w:pStyle w:val="numericallist"/>
        <w:spacing w:after="480"/>
      </w:pPr>
      <w:r>
        <w:t>Whichever is greater based on the Heating Area</w:t>
      </w:r>
      <w:r w:rsidR="004B1ADC">
        <w:t>, S</w:t>
      </w:r>
      <w:r>
        <w:t>.</w:t>
      </w:r>
    </w:p>
    <w:p w14:paraId="7FEEF1A6" w14:textId="77777777" w:rsidR="00805396" w:rsidRDefault="00805396" w:rsidP="003D62B1">
      <w:pPr>
        <w:pStyle w:val="Heading3"/>
        <w:spacing w:after="240"/>
      </w:pPr>
      <w:bookmarkStart w:id="37" w:name="_Toc14171772"/>
      <w:r w:rsidRPr="00805396">
        <w:t>High and Low Temperatures Electrical Measurements</w:t>
      </w:r>
      <w:bookmarkEnd w:id="37"/>
    </w:p>
    <w:tbl>
      <w:tblPr>
        <w:tblStyle w:val="TableGrid"/>
        <w:tblW w:w="8921" w:type="dxa"/>
        <w:tblInd w:w="1526" w:type="dxa"/>
        <w:tblLayout w:type="fixed"/>
        <w:tblLook w:val="0000" w:firstRow="0" w:lastRow="0" w:firstColumn="0" w:lastColumn="0" w:noHBand="0" w:noVBand="0"/>
      </w:tblPr>
      <w:tblGrid>
        <w:gridCol w:w="2840"/>
        <w:gridCol w:w="1271"/>
        <w:gridCol w:w="2126"/>
        <w:gridCol w:w="980"/>
        <w:gridCol w:w="940"/>
        <w:gridCol w:w="764"/>
      </w:tblGrid>
      <w:tr w:rsidR="00F97D4F" w:rsidRPr="003D62B1" w14:paraId="7FEEF1AD" w14:textId="77777777" w:rsidTr="003D62B1">
        <w:trPr>
          <w:cantSplit/>
          <w:trHeight w:val="340"/>
        </w:trPr>
        <w:tc>
          <w:tcPr>
            <w:tcW w:w="2840" w:type="dxa"/>
            <w:vMerge w:val="restart"/>
          </w:tcPr>
          <w:p w14:paraId="7FEEF1A7" w14:textId="77777777" w:rsidR="00F97D4F" w:rsidRPr="003D62B1" w:rsidRDefault="00F97D4F" w:rsidP="004B1ADC">
            <w:pPr>
              <w:pStyle w:val="Bodyjustified"/>
              <w:keepNext/>
              <w:widowControl/>
              <w:spacing w:before="40" w:after="40"/>
            </w:pPr>
            <w:r w:rsidRPr="003D62B1">
              <w:t>Characteristics</w:t>
            </w:r>
          </w:p>
        </w:tc>
        <w:tc>
          <w:tcPr>
            <w:tcW w:w="1271" w:type="dxa"/>
            <w:vMerge w:val="restart"/>
          </w:tcPr>
          <w:p w14:paraId="7FEEF1A8" w14:textId="77777777" w:rsidR="00F97D4F" w:rsidRPr="003D62B1" w:rsidRDefault="00F97D4F" w:rsidP="004B1ADC">
            <w:pPr>
              <w:pStyle w:val="Bodyjustified"/>
              <w:keepNext/>
              <w:widowControl/>
              <w:spacing w:before="40" w:after="40"/>
            </w:pPr>
            <w:r w:rsidRPr="003D62B1">
              <w:t>Symbols</w:t>
            </w:r>
          </w:p>
        </w:tc>
        <w:tc>
          <w:tcPr>
            <w:tcW w:w="2126" w:type="dxa"/>
            <w:vMerge w:val="restart"/>
          </w:tcPr>
          <w:p w14:paraId="7FEEF1A9" w14:textId="77777777" w:rsidR="003D62B1" w:rsidRDefault="003D62B1" w:rsidP="004B1ADC">
            <w:pPr>
              <w:pStyle w:val="Bodyjustified"/>
              <w:keepNext/>
              <w:widowControl/>
              <w:spacing w:before="40" w:after="40"/>
            </w:pPr>
            <w:r>
              <w:t xml:space="preserve">Test Method and </w:t>
            </w:r>
            <w:r>
              <w:br/>
              <w:t>Conditions</w:t>
            </w:r>
          </w:p>
          <w:p w14:paraId="7FEEF1AA" w14:textId="77777777" w:rsidR="00F97D4F" w:rsidRPr="003D62B1" w:rsidRDefault="00F97D4F" w:rsidP="004B1ADC">
            <w:pPr>
              <w:pStyle w:val="Bodyjustified"/>
              <w:keepNext/>
              <w:widowControl/>
              <w:spacing w:before="40" w:after="40"/>
            </w:pPr>
            <w:r w:rsidRPr="003D62B1">
              <w:t>(Note 1)</w:t>
            </w:r>
          </w:p>
        </w:tc>
        <w:tc>
          <w:tcPr>
            <w:tcW w:w="1920" w:type="dxa"/>
            <w:gridSpan w:val="2"/>
          </w:tcPr>
          <w:p w14:paraId="7FEEF1AB" w14:textId="77777777" w:rsidR="00F97D4F" w:rsidRPr="003D62B1" w:rsidRDefault="00F97D4F" w:rsidP="004B1ADC">
            <w:pPr>
              <w:pStyle w:val="Bodyjustified"/>
              <w:keepNext/>
              <w:widowControl/>
              <w:spacing w:before="40" w:after="40"/>
            </w:pPr>
            <w:r w:rsidRPr="003D62B1">
              <w:t>Limits</w:t>
            </w:r>
          </w:p>
        </w:tc>
        <w:tc>
          <w:tcPr>
            <w:tcW w:w="764" w:type="dxa"/>
            <w:vMerge w:val="restart"/>
          </w:tcPr>
          <w:p w14:paraId="7FEEF1AC" w14:textId="77777777" w:rsidR="00F97D4F" w:rsidRPr="003D62B1" w:rsidRDefault="00F97D4F" w:rsidP="004B1ADC">
            <w:pPr>
              <w:pStyle w:val="Bodyjustified"/>
              <w:keepNext/>
              <w:widowControl/>
              <w:spacing w:before="40" w:after="40"/>
            </w:pPr>
            <w:r w:rsidRPr="003D62B1">
              <w:t>Units</w:t>
            </w:r>
          </w:p>
        </w:tc>
      </w:tr>
      <w:tr w:rsidR="00F97D4F" w:rsidRPr="003D62B1" w14:paraId="7FEEF1B4" w14:textId="77777777" w:rsidTr="003D62B1">
        <w:trPr>
          <w:cantSplit/>
          <w:trHeight w:val="340"/>
        </w:trPr>
        <w:tc>
          <w:tcPr>
            <w:tcW w:w="2840" w:type="dxa"/>
            <w:vMerge/>
          </w:tcPr>
          <w:p w14:paraId="7FEEF1AE" w14:textId="77777777" w:rsidR="00F97D4F" w:rsidRPr="003D62B1" w:rsidRDefault="00F97D4F" w:rsidP="004B1ADC">
            <w:pPr>
              <w:pStyle w:val="Bodyjustified"/>
              <w:keepNext/>
              <w:widowControl/>
              <w:spacing w:before="40" w:after="40"/>
            </w:pPr>
          </w:p>
        </w:tc>
        <w:tc>
          <w:tcPr>
            <w:tcW w:w="1271" w:type="dxa"/>
            <w:vMerge/>
          </w:tcPr>
          <w:p w14:paraId="7FEEF1AF" w14:textId="77777777" w:rsidR="00F97D4F" w:rsidRPr="003D62B1" w:rsidRDefault="00F97D4F" w:rsidP="004B1ADC">
            <w:pPr>
              <w:pStyle w:val="Bodyjustified"/>
              <w:keepNext/>
              <w:widowControl/>
              <w:spacing w:before="40" w:after="40"/>
            </w:pPr>
          </w:p>
        </w:tc>
        <w:tc>
          <w:tcPr>
            <w:tcW w:w="2126" w:type="dxa"/>
            <w:vMerge/>
          </w:tcPr>
          <w:p w14:paraId="7FEEF1B0" w14:textId="77777777" w:rsidR="00F97D4F" w:rsidRPr="003D62B1" w:rsidRDefault="00F97D4F" w:rsidP="004B1ADC">
            <w:pPr>
              <w:pStyle w:val="Bodyjustified"/>
              <w:keepNext/>
              <w:widowControl/>
              <w:spacing w:before="40" w:after="40"/>
            </w:pPr>
          </w:p>
        </w:tc>
        <w:tc>
          <w:tcPr>
            <w:tcW w:w="980" w:type="dxa"/>
          </w:tcPr>
          <w:p w14:paraId="7FEEF1B1" w14:textId="77777777" w:rsidR="00F97D4F" w:rsidRPr="003D62B1" w:rsidRDefault="00F97D4F" w:rsidP="004B1ADC">
            <w:pPr>
              <w:pStyle w:val="Bodyjustified"/>
              <w:keepNext/>
              <w:widowControl/>
              <w:spacing w:before="40" w:after="40"/>
            </w:pPr>
            <w:r w:rsidRPr="003D62B1">
              <w:t>Min</w:t>
            </w:r>
          </w:p>
        </w:tc>
        <w:tc>
          <w:tcPr>
            <w:tcW w:w="940" w:type="dxa"/>
          </w:tcPr>
          <w:p w14:paraId="7FEEF1B2" w14:textId="77777777" w:rsidR="00F97D4F" w:rsidRPr="003D62B1" w:rsidRDefault="00F97D4F" w:rsidP="004B1ADC">
            <w:pPr>
              <w:pStyle w:val="Bodyjustified"/>
              <w:keepNext/>
              <w:widowControl/>
              <w:spacing w:before="40" w:after="40"/>
            </w:pPr>
            <w:r w:rsidRPr="003D62B1">
              <w:t>Max</w:t>
            </w:r>
          </w:p>
        </w:tc>
        <w:tc>
          <w:tcPr>
            <w:tcW w:w="764" w:type="dxa"/>
            <w:vMerge/>
          </w:tcPr>
          <w:p w14:paraId="7FEEF1B3" w14:textId="77777777" w:rsidR="00F97D4F" w:rsidRPr="003D62B1" w:rsidRDefault="00F97D4F" w:rsidP="004B1ADC">
            <w:pPr>
              <w:pStyle w:val="Bodyjustified"/>
              <w:keepNext/>
              <w:widowControl/>
              <w:spacing w:before="40" w:after="40"/>
            </w:pPr>
          </w:p>
        </w:tc>
      </w:tr>
      <w:tr w:rsidR="00F97D4F" w:rsidRPr="003D62B1" w14:paraId="7FEEF1BB" w14:textId="77777777" w:rsidTr="003D62B1">
        <w:trPr>
          <w:trHeight w:val="283"/>
        </w:trPr>
        <w:tc>
          <w:tcPr>
            <w:tcW w:w="2840" w:type="dxa"/>
          </w:tcPr>
          <w:p w14:paraId="7FEEF1B5" w14:textId="77777777" w:rsidR="00F97D4F" w:rsidRPr="003D62B1" w:rsidRDefault="00F97D4F" w:rsidP="004B1ADC">
            <w:pPr>
              <w:pStyle w:val="Bodyjustified"/>
              <w:keepNext/>
              <w:widowControl/>
              <w:spacing w:before="40" w:after="40"/>
              <w:jc w:val="left"/>
            </w:pPr>
            <w:r w:rsidRPr="003D62B1">
              <w:t>Resistance change between</w:t>
            </w:r>
            <w:r w:rsidRPr="003D62B1">
              <w:br/>
              <w:t>-65</w:t>
            </w:r>
            <w:r w:rsidR="003D62B1">
              <w:t xml:space="preserve"> </w:t>
            </w:r>
            <w:r w:rsidRPr="003D62B1">
              <w:t>(+3 -0)</w:t>
            </w:r>
            <w:r w:rsidR="00860734" w:rsidRPr="003D62B1">
              <w:t>°C</w:t>
            </w:r>
            <w:r w:rsidRPr="003D62B1">
              <w:t xml:space="preserve"> and +22 </w:t>
            </w:r>
            <w:r w:rsidR="003D62B1">
              <w:rPr>
                <w:rFonts w:cs="Arial"/>
              </w:rPr>
              <w:t>±</w:t>
            </w:r>
            <w:r w:rsidRPr="003D62B1">
              <w:t>3</w:t>
            </w:r>
            <w:r w:rsidR="00860734" w:rsidRPr="003D62B1">
              <w:t>°C</w:t>
            </w:r>
          </w:p>
        </w:tc>
        <w:tc>
          <w:tcPr>
            <w:tcW w:w="1271" w:type="dxa"/>
          </w:tcPr>
          <w:p w14:paraId="7FEEF1B6" w14:textId="77777777" w:rsidR="00F97D4F" w:rsidRPr="003D62B1" w:rsidRDefault="003D62B1" w:rsidP="004B1ADC">
            <w:pPr>
              <w:pStyle w:val="Bodyjustified"/>
              <w:keepNext/>
              <w:widowControl/>
              <w:spacing w:before="40" w:after="40"/>
            </w:pPr>
            <w:r>
              <w:rPr>
                <w:rFonts w:cs="Arial"/>
              </w:rPr>
              <w:t>Δ</w:t>
            </w:r>
            <w:r w:rsidR="00F97D4F" w:rsidRPr="003D62B1">
              <w:t>R</w:t>
            </w:r>
            <w:r w:rsidR="00F97D4F" w:rsidRPr="003D62B1">
              <w:rPr>
                <w:vertAlign w:val="subscript"/>
              </w:rPr>
              <w:t>A</w:t>
            </w:r>
            <w:r w:rsidR="00F97D4F" w:rsidRPr="003D62B1">
              <w:t>/R</w:t>
            </w:r>
            <w:r w:rsidR="00F97D4F" w:rsidRPr="003D62B1">
              <w:rPr>
                <w:vertAlign w:val="subscript"/>
              </w:rPr>
              <w:t>A</w:t>
            </w:r>
            <w:r w:rsidR="00F97D4F" w:rsidRPr="003D62B1">
              <w:t>(L)</w:t>
            </w:r>
          </w:p>
        </w:tc>
        <w:tc>
          <w:tcPr>
            <w:tcW w:w="2126" w:type="dxa"/>
          </w:tcPr>
          <w:p w14:paraId="7FEEF1B7" w14:textId="0F69166D" w:rsidR="00F97D4F" w:rsidRPr="003D62B1" w:rsidRDefault="00F97D4F" w:rsidP="004B1ADC">
            <w:pPr>
              <w:pStyle w:val="Bodyjustified"/>
              <w:keepNext/>
              <w:widowControl/>
              <w:spacing w:before="40" w:after="40"/>
              <w:jc w:val="left"/>
            </w:pPr>
            <w:r w:rsidRPr="003D62B1">
              <w:t xml:space="preserve">ESCC No. </w:t>
            </w:r>
            <w:hyperlink r:id="rId27" w:history="1">
              <w:r w:rsidR="004B1ADC" w:rsidRPr="008D5A7E">
                <w:rPr>
                  <w:rStyle w:val="Hyperlink"/>
                </w:rPr>
                <w:t>4009</w:t>
              </w:r>
            </w:hyperlink>
            <w:r w:rsidRPr="003D62B1">
              <w:br/>
            </w:r>
          </w:p>
        </w:tc>
        <w:tc>
          <w:tcPr>
            <w:tcW w:w="980" w:type="dxa"/>
          </w:tcPr>
          <w:p w14:paraId="7FEEF1B8" w14:textId="77777777" w:rsidR="00F97D4F" w:rsidRPr="003D62B1" w:rsidRDefault="00F97D4F" w:rsidP="004B1ADC">
            <w:pPr>
              <w:pStyle w:val="Bodyjustified"/>
              <w:keepNext/>
              <w:widowControl/>
              <w:spacing w:before="40" w:after="40"/>
            </w:pPr>
            <w:r w:rsidRPr="003D62B1">
              <w:t>0</w:t>
            </w:r>
          </w:p>
        </w:tc>
        <w:tc>
          <w:tcPr>
            <w:tcW w:w="940" w:type="dxa"/>
          </w:tcPr>
          <w:p w14:paraId="7FEEF1B9" w14:textId="77777777" w:rsidR="00F97D4F" w:rsidRPr="003D62B1" w:rsidRDefault="00F97D4F" w:rsidP="004B1ADC">
            <w:pPr>
              <w:pStyle w:val="Bodyjustified"/>
              <w:keepNext/>
              <w:widowControl/>
              <w:spacing w:before="40" w:after="40"/>
            </w:pPr>
            <w:r w:rsidRPr="003D62B1">
              <w:t>-1.57</w:t>
            </w:r>
          </w:p>
        </w:tc>
        <w:tc>
          <w:tcPr>
            <w:tcW w:w="764" w:type="dxa"/>
          </w:tcPr>
          <w:p w14:paraId="7FEEF1BA" w14:textId="77777777" w:rsidR="00F97D4F" w:rsidRPr="003D62B1" w:rsidRDefault="00F97D4F" w:rsidP="004B1ADC">
            <w:pPr>
              <w:pStyle w:val="Bodyjustified"/>
              <w:keepNext/>
              <w:widowControl/>
              <w:spacing w:before="40" w:after="40"/>
            </w:pPr>
            <w:r w:rsidRPr="003D62B1">
              <w:t>%</w:t>
            </w:r>
          </w:p>
        </w:tc>
      </w:tr>
      <w:tr w:rsidR="00F97D4F" w:rsidRPr="003D62B1" w14:paraId="7FEEF1C2" w14:textId="77777777" w:rsidTr="003D62B1">
        <w:trPr>
          <w:trHeight w:val="283"/>
        </w:trPr>
        <w:tc>
          <w:tcPr>
            <w:tcW w:w="2840" w:type="dxa"/>
          </w:tcPr>
          <w:p w14:paraId="7FEEF1BC" w14:textId="77777777" w:rsidR="00F97D4F" w:rsidRPr="003D62B1" w:rsidRDefault="00F97D4F" w:rsidP="004B1ADC">
            <w:pPr>
              <w:pStyle w:val="Bodyjustified"/>
              <w:spacing w:before="40" w:after="40"/>
              <w:jc w:val="left"/>
            </w:pPr>
            <w:r w:rsidRPr="003D62B1">
              <w:t>Resistance change between +200</w:t>
            </w:r>
            <w:r w:rsidR="003D62B1">
              <w:t xml:space="preserve"> </w:t>
            </w:r>
            <w:r w:rsidRPr="003D62B1">
              <w:t>(+0 -3)</w:t>
            </w:r>
            <w:r w:rsidR="00860734" w:rsidRPr="003D62B1">
              <w:t>°C</w:t>
            </w:r>
            <w:r w:rsidRPr="003D62B1">
              <w:t xml:space="preserve"> and +22 </w:t>
            </w:r>
            <w:r w:rsidR="003D62B1">
              <w:rPr>
                <w:rFonts w:cs="Arial"/>
              </w:rPr>
              <w:t>±</w:t>
            </w:r>
            <w:r w:rsidRPr="003D62B1">
              <w:t>3</w:t>
            </w:r>
            <w:r w:rsidR="00860734" w:rsidRPr="003D62B1">
              <w:t>°C</w:t>
            </w:r>
          </w:p>
        </w:tc>
        <w:tc>
          <w:tcPr>
            <w:tcW w:w="1271" w:type="dxa"/>
          </w:tcPr>
          <w:p w14:paraId="7FEEF1BD" w14:textId="77777777" w:rsidR="00F97D4F" w:rsidRPr="003D62B1" w:rsidRDefault="003D62B1" w:rsidP="004B1ADC">
            <w:pPr>
              <w:pStyle w:val="Bodyjustified"/>
              <w:spacing w:before="40" w:after="40"/>
            </w:pPr>
            <w:r>
              <w:rPr>
                <w:rFonts w:cs="Arial"/>
              </w:rPr>
              <w:t>Δ</w:t>
            </w:r>
            <w:r w:rsidR="00F97D4F" w:rsidRPr="003D62B1">
              <w:t>R</w:t>
            </w:r>
            <w:r w:rsidR="00F97D4F" w:rsidRPr="003D62B1">
              <w:rPr>
                <w:vertAlign w:val="subscript"/>
              </w:rPr>
              <w:t>A</w:t>
            </w:r>
            <w:r w:rsidR="00F97D4F" w:rsidRPr="003D62B1">
              <w:t>/R</w:t>
            </w:r>
            <w:r w:rsidR="00F97D4F" w:rsidRPr="003D62B1">
              <w:rPr>
                <w:vertAlign w:val="subscript"/>
              </w:rPr>
              <w:t>A</w:t>
            </w:r>
            <w:r w:rsidR="00F97D4F" w:rsidRPr="003D62B1">
              <w:t>(H)</w:t>
            </w:r>
          </w:p>
        </w:tc>
        <w:tc>
          <w:tcPr>
            <w:tcW w:w="2126" w:type="dxa"/>
          </w:tcPr>
          <w:p w14:paraId="7FEEF1BE" w14:textId="5D646D8E" w:rsidR="00F97D4F" w:rsidRPr="003D62B1" w:rsidRDefault="00F97D4F" w:rsidP="004B1ADC">
            <w:pPr>
              <w:pStyle w:val="Bodyjustified"/>
              <w:spacing w:before="40" w:after="40"/>
              <w:jc w:val="left"/>
            </w:pPr>
            <w:r w:rsidRPr="003D62B1">
              <w:t xml:space="preserve">ESCC No. </w:t>
            </w:r>
            <w:hyperlink r:id="rId28" w:history="1">
              <w:r w:rsidR="004B1ADC" w:rsidRPr="008D5A7E">
                <w:rPr>
                  <w:rStyle w:val="Hyperlink"/>
                </w:rPr>
                <w:t>4009</w:t>
              </w:r>
            </w:hyperlink>
          </w:p>
        </w:tc>
        <w:tc>
          <w:tcPr>
            <w:tcW w:w="980" w:type="dxa"/>
          </w:tcPr>
          <w:p w14:paraId="7FEEF1BF" w14:textId="77777777" w:rsidR="00F97D4F" w:rsidRPr="003D62B1" w:rsidRDefault="00F97D4F" w:rsidP="004B1ADC">
            <w:pPr>
              <w:pStyle w:val="Bodyjustified"/>
              <w:spacing w:before="40" w:after="40"/>
            </w:pPr>
            <w:r w:rsidRPr="003D62B1">
              <w:t>0</w:t>
            </w:r>
          </w:p>
        </w:tc>
        <w:tc>
          <w:tcPr>
            <w:tcW w:w="940" w:type="dxa"/>
          </w:tcPr>
          <w:p w14:paraId="7FEEF1C0" w14:textId="77777777" w:rsidR="00F97D4F" w:rsidRPr="003D62B1" w:rsidRDefault="00F97D4F" w:rsidP="004B1ADC">
            <w:pPr>
              <w:pStyle w:val="Bodyjustified"/>
              <w:spacing w:before="40" w:after="40"/>
            </w:pPr>
            <w:r w:rsidRPr="003D62B1">
              <w:t>+3.17</w:t>
            </w:r>
          </w:p>
        </w:tc>
        <w:tc>
          <w:tcPr>
            <w:tcW w:w="764" w:type="dxa"/>
          </w:tcPr>
          <w:p w14:paraId="7FEEF1C1" w14:textId="77777777" w:rsidR="00F97D4F" w:rsidRPr="003D62B1" w:rsidRDefault="00F97D4F" w:rsidP="004B1ADC">
            <w:pPr>
              <w:pStyle w:val="Bodyjustified"/>
              <w:spacing w:before="40" w:after="40"/>
            </w:pPr>
            <w:r w:rsidRPr="003D62B1">
              <w:t>%</w:t>
            </w:r>
          </w:p>
        </w:tc>
      </w:tr>
    </w:tbl>
    <w:p w14:paraId="7FEEF1C3" w14:textId="68632A56" w:rsidR="00805396" w:rsidRDefault="00805396" w:rsidP="00805396">
      <w:pPr>
        <w:pStyle w:val="NOTES"/>
      </w:pPr>
      <w:r>
        <w:t>NOTES</w:t>
      </w:r>
      <w:r w:rsidR="004B1ADC">
        <w:t>:</w:t>
      </w:r>
    </w:p>
    <w:p w14:paraId="7FEEF1C4" w14:textId="261AB02C" w:rsidR="00805396" w:rsidRDefault="00805396" w:rsidP="00805396">
      <w:pPr>
        <w:pStyle w:val="numericallist"/>
      </w:pPr>
      <w:r w:rsidRPr="00805396">
        <w:t>Measurements</w:t>
      </w:r>
      <w:r>
        <w:t xml:space="preserve"> shall be performed during </w:t>
      </w:r>
      <w:r w:rsidR="006C3A4E">
        <w:t>Chart F3 Screening Tests</w:t>
      </w:r>
      <w:r>
        <w:t xml:space="preserve"> on a sample of 3</w:t>
      </w:r>
      <w:r w:rsidR="006C3A4E">
        <w:t> </w:t>
      </w:r>
      <w:r>
        <w:t>components. In the event of any failure a 100% inspection shall be performed.</w:t>
      </w:r>
    </w:p>
    <w:p w14:paraId="7FEEF1C5" w14:textId="77777777" w:rsidR="00262DCA" w:rsidRDefault="00262DCA" w:rsidP="00172E93">
      <w:pPr>
        <w:pStyle w:val="Heading2"/>
      </w:pPr>
      <w:bookmarkStart w:id="38" w:name="_Toc14171773"/>
      <w:r>
        <w:lastRenderedPageBreak/>
        <w:t>INTERMEDIATE AND END-POINT ELECTRICAL MEASUREMENTS</w:t>
      </w:r>
      <w:bookmarkEnd w:id="38"/>
    </w:p>
    <w:p w14:paraId="7FEEF1C6" w14:textId="77777777" w:rsidR="00262DCA" w:rsidRDefault="00262DCA" w:rsidP="00172E93">
      <w:pPr>
        <w:keepNext/>
      </w:pPr>
      <w:r>
        <w:t>Unless otherwise specified, the measurements shall be performed at T</w:t>
      </w:r>
      <w:r w:rsidRPr="003D62B1">
        <w:rPr>
          <w:vertAlign w:val="subscript"/>
        </w:rPr>
        <w:t>amb</w:t>
      </w:r>
      <w:r w:rsidR="003D62B1">
        <w:t xml:space="preserve"> </w:t>
      </w:r>
      <w:r>
        <w:t>=</w:t>
      </w:r>
      <w:r w:rsidR="003D62B1">
        <w:t xml:space="preserve"> </w:t>
      </w:r>
      <w:r>
        <w:t>+22 ±3</w:t>
      </w:r>
      <w:r>
        <w:rPr>
          <w:rFonts w:cs="Arial"/>
        </w:rPr>
        <w:t>º</w:t>
      </w:r>
      <w:r>
        <w:t>C.</w:t>
      </w:r>
    </w:p>
    <w:p w14:paraId="7FEEF1C7" w14:textId="1152B4BD" w:rsidR="00262DCA" w:rsidRDefault="00262DCA" w:rsidP="00172E93">
      <w:pPr>
        <w:keepNext/>
      </w:pPr>
      <w:r>
        <w:t>The</w:t>
      </w:r>
      <w:r w:rsidR="00C24EA8">
        <w:t xml:space="preserve"> </w:t>
      </w:r>
      <w:r>
        <w:t>test</w:t>
      </w:r>
      <w:r w:rsidR="00C24EA8">
        <w:t xml:space="preserve"> </w:t>
      </w:r>
      <w:r>
        <w:t>methods</w:t>
      </w:r>
      <w:r w:rsidR="00C24EA8">
        <w:t xml:space="preserve"> </w:t>
      </w:r>
      <w:r>
        <w:t>and</w:t>
      </w:r>
      <w:r w:rsidR="00C24EA8">
        <w:t xml:space="preserve"> </w:t>
      </w:r>
      <w:r>
        <w:t>test</w:t>
      </w:r>
      <w:r w:rsidR="00C24EA8">
        <w:t xml:space="preserve"> </w:t>
      </w:r>
      <w:r>
        <w:t>conditions</w:t>
      </w:r>
      <w:r w:rsidR="00C24EA8">
        <w:t xml:space="preserve"> </w:t>
      </w:r>
      <w:r>
        <w:t>shall</w:t>
      </w:r>
      <w:r w:rsidR="00C24EA8">
        <w:t xml:space="preserve"> </w:t>
      </w:r>
      <w:r>
        <w:t>be</w:t>
      </w:r>
      <w:r w:rsidR="00C24EA8">
        <w:t xml:space="preserve"> </w:t>
      </w:r>
      <w:r>
        <w:t>as</w:t>
      </w:r>
      <w:r w:rsidR="00C24EA8">
        <w:t xml:space="preserve"> </w:t>
      </w:r>
      <w:r>
        <w:t>per</w:t>
      </w:r>
      <w:r w:rsidR="00C24EA8">
        <w:t xml:space="preserve"> </w:t>
      </w:r>
      <w:r>
        <w:t>the</w:t>
      </w:r>
      <w:r w:rsidR="00C24EA8">
        <w:t xml:space="preserve"> </w:t>
      </w:r>
      <w:r>
        <w:t>corresponding</w:t>
      </w:r>
      <w:r w:rsidR="00C24EA8">
        <w:t xml:space="preserve"> </w:t>
      </w:r>
      <w:r>
        <w:t>test</w:t>
      </w:r>
      <w:r w:rsidR="00C24EA8">
        <w:t xml:space="preserve"> </w:t>
      </w:r>
      <w:r>
        <w:t>defined</w:t>
      </w:r>
      <w:r w:rsidR="00C24EA8">
        <w:t xml:space="preserve"> </w:t>
      </w:r>
      <w:r>
        <w:t>in</w:t>
      </w:r>
      <w:r w:rsidR="00C24EA8">
        <w:t xml:space="preserve"> </w:t>
      </w:r>
      <w:r w:rsidR="004B1ADC">
        <w:t xml:space="preserve">Para. </w:t>
      </w:r>
      <w:r w:rsidR="004B1ADC">
        <w:fldChar w:fldCharType="begin"/>
      </w:r>
      <w:r w:rsidR="004B1ADC">
        <w:instrText xml:space="preserve"> REF _Ref536454762 \r \h </w:instrText>
      </w:r>
      <w:r w:rsidR="004B1ADC">
        <w:fldChar w:fldCharType="separate"/>
      </w:r>
      <w:r w:rsidR="00BC256F">
        <w:t>2.4.1</w:t>
      </w:r>
      <w:r w:rsidR="004B1ADC">
        <w:fldChar w:fldCharType="end"/>
      </w:r>
      <w:r w:rsidR="004B1ADC">
        <w:t xml:space="preserve"> </w:t>
      </w:r>
      <w:r>
        <w:t>Room Temperature Electrical Measurements.</w:t>
      </w:r>
    </w:p>
    <w:p w14:paraId="7FEEF1C8" w14:textId="77777777" w:rsidR="00262DCA" w:rsidRDefault="00262DCA" w:rsidP="00172E93">
      <w:pPr>
        <w:keepNext/>
      </w:pPr>
      <w:r>
        <w:t>The drift values (</w:t>
      </w:r>
      <w:r w:rsidR="00BE2947">
        <w:rPr>
          <w:rFonts w:cs="Arial"/>
        </w:rPr>
        <w:t>Δ</w:t>
      </w:r>
      <w:r>
        <w:t>) shall not be exceeded for each characteristic where specified. The corresponding absolute limit values for each characteristic shall not be exceeded.</w:t>
      </w:r>
    </w:p>
    <w:tbl>
      <w:tblPr>
        <w:tblStyle w:val="TableGrid"/>
        <w:tblW w:w="8505" w:type="dxa"/>
        <w:tblInd w:w="1446" w:type="dxa"/>
        <w:tblLayout w:type="fixed"/>
        <w:tblCellMar>
          <w:top w:w="28" w:type="dxa"/>
          <w:left w:w="28" w:type="dxa"/>
          <w:bottom w:w="28" w:type="dxa"/>
          <w:right w:w="28" w:type="dxa"/>
        </w:tblCellMar>
        <w:tblLook w:val="0000" w:firstRow="0" w:lastRow="0" w:firstColumn="0" w:lastColumn="0" w:noHBand="0" w:noVBand="0"/>
      </w:tblPr>
      <w:tblGrid>
        <w:gridCol w:w="1984"/>
        <w:gridCol w:w="2835"/>
        <w:gridCol w:w="993"/>
        <w:gridCol w:w="940"/>
        <w:gridCol w:w="940"/>
        <w:gridCol w:w="813"/>
      </w:tblGrid>
      <w:tr w:rsidR="00D11BD6" w14:paraId="7FEEF1D1" w14:textId="77777777" w:rsidTr="00902447">
        <w:trPr>
          <w:trHeight w:val="340"/>
          <w:tblHeader/>
        </w:trPr>
        <w:tc>
          <w:tcPr>
            <w:tcW w:w="1984" w:type="dxa"/>
            <w:vMerge w:val="restart"/>
          </w:tcPr>
          <w:p w14:paraId="7FEEF1C9" w14:textId="549EA38B" w:rsidR="00D11BD6" w:rsidRDefault="00D11BD6" w:rsidP="00172E93">
            <w:pPr>
              <w:pStyle w:val="Bodyjustified"/>
              <w:keepNext/>
              <w:rPr>
                <w:w w:val="100"/>
              </w:rPr>
            </w:pPr>
            <w:r>
              <w:rPr>
                <w:w w:val="100"/>
              </w:rPr>
              <w:t xml:space="preserve">Test Reference per </w:t>
            </w:r>
            <w:r>
              <w:rPr>
                <w:w w:val="100"/>
              </w:rPr>
              <w:br/>
              <w:t xml:space="preserve">ESCC No. </w:t>
            </w:r>
            <w:hyperlink r:id="rId29" w:history="1">
              <w:hyperlink r:id="rId30" w:history="1">
                <w:r w:rsidR="004B1ADC" w:rsidRPr="008D5A7E">
                  <w:rPr>
                    <w:rStyle w:val="Hyperlink"/>
                  </w:rPr>
                  <w:t>4009</w:t>
                </w:r>
              </w:hyperlink>
            </w:hyperlink>
          </w:p>
          <w:p w14:paraId="7FEEF1CA" w14:textId="77777777" w:rsidR="00D11BD6" w:rsidRDefault="00D11BD6" w:rsidP="00172E93">
            <w:pPr>
              <w:pStyle w:val="Bodyjustified"/>
              <w:keepNext/>
            </w:pPr>
          </w:p>
        </w:tc>
        <w:tc>
          <w:tcPr>
            <w:tcW w:w="2835" w:type="dxa"/>
            <w:vMerge w:val="restart"/>
          </w:tcPr>
          <w:p w14:paraId="7FEEF1CB" w14:textId="77777777" w:rsidR="00D11BD6" w:rsidRDefault="00D11BD6" w:rsidP="00172E93">
            <w:pPr>
              <w:pStyle w:val="Bodyjustified"/>
              <w:keepNext/>
              <w:rPr>
                <w:w w:val="100"/>
              </w:rPr>
            </w:pPr>
            <w:r>
              <w:rPr>
                <w:w w:val="100"/>
              </w:rPr>
              <w:t>Characteristics</w:t>
            </w:r>
          </w:p>
          <w:p w14:paraId="7FEEF1CC" w14:textId="77777777" w:rsidR="00D11BD6" w:rsidRDefault="00D11BD6" w:rsidP="00172E93">
            <w:pPr>
              <w:pStyle w:val="Bodyjustified"/>
              <w:keepNext/>
            </w:pPr>
          </w:p>
        </w:tc>
        <w:tc>
          <w:tcPr>
            <w:tcW w:w="993" w:type="dxa"/>
            <w:vMerge w:val="restart"/>
          </w:tcPr>
          <w:p w14:paraId="7FEEF1CD" w14:textId="77777777" w:rsidR="00D11BD6" w:rsidRDefault="00D11BD6" w:rsidP="00172E93">
            <w:pPr>
              <w:pStyle w:val="Bodyjustified"/>
              <w:keepNext/>
              <w:rPr>
                <w:w w:val="100"/>
              </w:rPr>
            </w:pPr>
            <w:r>
              <w:rPr>
                <w:w w:val="100"/>
              </w:rPr>
              <w:t>Symbols</w:t>
            </w:r>
          </w:p>
          <w:p w14:paraId="7FEEF1CE" w14:textId="77777777" w:rsidR="00D11BD6" w:rsidRDefault="00D11BD6" w:rsidP="00172E93">
            <w:pPr>
              <w:pStyle w:val="Bodyjustified"/>
              <w:keepNext/>
            </w:pPr>
          </w:p>
        </w:tc>
        <w:tc>
          <w:tcPr>
            <w:tcW w:w="1880" w:type="dxa"/>
            <w:gridSpan w:val="2"/>
          </w:tcPr>
          <w:p w14:paraId="7FEEF1CF" w14:textId="77777777" w:rsidR="00D11BD6" w:rsidRDefault="00D11BD6" w:rsidP="00172E93">
            <w:pPr>
              <w:pStyle w:val="Bodyjustified"/>
              <w:keepNext/>
            </w:pPr>
            <w:r>
              <w:rPr>
                <w:w w:val="100"/>
              </w:rPr>
              <w:t>Limits</w:t>
            </w:r>
          </w:p>
        </w:tc>
        <w:tc>
          <w:tcPr>
            <w:tcW w:w="813" w:type="dxa"/>
            <w:vMerge w:val="restart"/>
          </w:tcPr>
          <w:p w14:paraId="7FEEF1D0" w14:textId="77777777" w:rsidR="00D11BD6" w:rsidRDefault="00D11BD6" w:rsidP="00172E93">
            <w:pPr>
              <w:pStyle w:val="Bodyjustified"/>
              <w:keepNext/>
            </w:pPr>
            <w:r>
              <w:rPr>
                <w:w w:val="100"/>
              </w:rPr>
              <w:t>Units</w:t>
            </w:r>
          </w:p>
        </w:tc>
      </w:tr>
      <w:tr w:rsidR="00D11BD6" w14:paraId="7FEEF1D8" w14:textId="77777777" w:rsidTr="00902447">
        <w:trPr>
          <w:trHeight w:val="340"/>
          <w:tblHeader/>
        </w:trPr>
        <w:tc>
          <w:tcPr>
            <w:tcW w:w="1984" w:type="dxa"/>
            <w:vMerge/>
            <w:tcBorders>
              <w:bottom w:val="single" w:sz="4" w:space="0" w:color="auto"/>
            </w:tcBorders>
          </w:tcPr>
          <w:p w14:paraId="7FEEF1D2" w14:textId="77777777" w:rsidR="00D11BD6" w:rsidRDefault="00D11BD6" w:rsidP="00172E93">
            <w:pPr>
              <w:pStyle w:val="Bodyjustified"/>
              <w:keepNext/>
              <w:rPr>
                <w:rFonts w:ascii="Courier" w:hAnsi="Courier" w:cstheme="minorBidi"/>
                <w:color w:val="auto"/>
                <w:w w:val="100"/>
                <w:sz w:val="24"/>
                <w:szCs w:val="24"/>
              </w:rPr>
            </w:pPr>
          </w:p>
        </w:tc>
        <w:tc>
          <w:tcPr>
            <w:tcW w:w="2835" w:type="dxa"/>
            <w:vMerge/>
            <w:tcBorders>
              <w:bottom w:val="single" w:sz="4" w:space="0" w:color="auto"/>
            </w:tcBorders>
          </w:tcPr>
          <w:p w14:paraId="7FEEF1D3" w14:textId="77777777" w:rsidR="00D11BD6" w:rsidRDefault="00D11BD6" w:rsidP="00172E93">
            <w:pPr>
              <w:pStyle w:val="Bodyjustified"/>
              <w:keepNext/>
              <w:rPr>
                <w:rFonts w:ascii="Courier" w:hAnsi="Courier" w:cstheme="minorBidi"/>
                <w:color w:val="auto"/>
                <w:w w:val="100"/>
                <w:sz w:val="24"/>
                <w:szCs w:val="24"/>
              </w:rPr>
            </w:pPr>
          </w:p>
        </w:tc>
        <w:tc>
          <w:tcPr>
            <w:tcW w:w="993" w:type="dxa"/>
            <w:vMerge/>
            <w:tcBorders>
              <w:bottom w:val="single" w:sz="4" w:space="0" w:color="auto"/>
            </w:tcBorders>
          </w:tcPr>
          <w:p w14:paraId="7FEEF1D4" w14:textId="77777777" w:rsidR="00D11BD6" w:rsidRDefault="00D11BD6" w:rsidP="00172E93">
            <w:pPr>
              <w:pStyle w:val="Bodyjustified"/>
              <w:keepNext/>
              <w:rPr>
                <w:rFonts w:ascii="Courier" w:hAnsi="Courier" w:cstheme="minorBidi"/>
                <w:color w:val="auto"/>
                <w:w w:val="100"/>
                <w:sz w:val="24"/>
                <w:szCs w:val="24"/>
              </w:rPr>
            </w:pPr>
          </w:p>
        </w:tc>
        <w:tc>
          <w:tcPr>
            <w:tcW w:w="940" w:type="dxa"/>
            <w:tcBorders>
              <w:bottom w:val="single" w:sz="4" w:space="0" w:color="auto"/>
            </w:tcBorders>
          </w:tcPr>
          <w:p w14:paraId="7FEEF1D5" w14:textId="77777777" w:rsidR="00D11BD6" w:rsidRDefault="00D11BD6" w:rsidP="00172E93">
            <w:pPr>
              <w:pStyle w:val="Bodyjustified"/>
              <w:keepNext/>
            </w:pPr>
            <w:r>
              <w:rPr>
                <w:w w:val="100"/>
              </w:rPr>
              <w:t>Min.</w:t>
            </w:r>
          </w:p>
        </w:tc>
        <w:tc>
          <w:tcPr>
            <w:tcW w:w="940" w:type="dxa"/>
            <w:tcBorders>
              <w:bottom w:val="single" w:sz="4" w:space="0" w:color="auto"/>
            </w:tcBorders>
          </w:tcPr>
          <w:p w14:paraId="7FEEF1D6" w14:textId="77777777" w:rsidR="00D11BD6" w:rsidRDefault="00D11BD6" w:rsidP="00172E93">
            <w:pPr>
              <w:pStyle w:val="Bodyjustified"/>
              <w:keepNext/>
            </w:pPr>
            <w:r>
              <w:rPr>
                <w:w w:val="100"/>
              </w:rPr>
              <w:t>Max.</w:t>
            </w:r>
          </w:p>
        </w:tc>
        <w:tc>
          <w:tcPr>
            <w:tcW w:w="813" w:type="dxa"/>
            <w:vMerge/>
            <w:tcBorders>
              <w:bottom w:val="single" w:sz="4" w:space="0" w:color="auto"/>
            </w:tcBorders>
          </w:tcPr>
          <w:p w14:paraId="7FEEF1D7" w14:textId="77777777" w:rsidR="00D11BD6" w:rsidRDefault="00D11BD6" w:rsidP="00172E93">
            <w:pPr>
              <w:pStyle w:val="Bodyjustified"/>
              <w:keepNext/>
              <w:rPr>
                <w:rFonts w:ascii="Courier" w:hAnsi="Courier" w:cstheme="minorBidi"/>
                <w:color w:val="auto"/>
                <w:w w:val="100"/>
                <w:sz w:val="24"/>
                <w:szCs w:val="24"/>
              </w:rPr>
            </w:pPr>
          </w:p>
        </w:tc>
      </w:tr>
      <w:tr w:rsidR="00D11BD6" w14:paraId="7FEEF1E9" w14:textId="77777777" w:rsidTr="00902447">
        <w:trPr>
          <w:trHeight w:val="2072"/>
        </w:trPr>
        <w:tc>
          <w:tcPr>
            <w:tcW w:w="1984" w:type="dxa"/>
            <w:tcBorders>
              <w:bottom w:val="nil"/>
            </w:tcBorders>
          </w:tcPr>
          <w:p w14:paraId="7FEEF1D9" w14:textId="77777777" w:rsidR="00D11BD6" w:rsidRDefault="00D11BD6" w:rsidP="00172E93">
            <w:pPr>
              <w:pStyle w:val="Bodyjustified"/>
              <w:keepNext/>
              <w:jc w:val="left"/>
              <w:rPr>
                <w:w w:val="100"/>
              </w:rPr>
            </w:pPr>
            <w:r>
              <w:rPr>
                <w:w w:val="100"/>
              </w:rPr>
              <w:t>Robustness of</w:t>
            </w:r>
            <w:r w:rsidR="00BE2947">
              <w:rPr>
                <w:w w:val="100"/>
              </w:rPr>
              <w:t xml:space="preserve"> </w:t>
            </w:r>
            <w:r>
              <w:rPr>
                <w:w w:val="100"/>
              </w:rPr>
              <w:t>Terminations</w:t>
            </w:r>
          </w:p>
          <w:p w14:paraId="7FEEF1DA" w14:textId="77777777" w:rsidR="00B2308D" w:rsidRDefault="00B2308D" w:rsidP="00172E93">
            <w:pPr>
              <w:pStyle w:val="Bodyjustified"/>
              <w:keepNext/>
              <w:jc w:val="left"/>
              <w:rPr>
                <w:w w:val="100"/>
              </w:rPr>
            </w:pPr>
          </w:p>
          <w:p w14:paraId="7FEEF1DB" w14:textId="77777777" w:rsidR="00D11BD6" w:rsidRDefault="00D11BD6" w:rsidP="00172E93">
            <w:pPr>
              <w:pStyle w:val="Bodyjustified"/>
              <w:keepNext/>
              <w:jc w:val="left"/>
            </w:pPr>
            <w:r>
              <w:rPr>
                <w:w w:val="100"/>
              </w:rPr>
              <w:t>Initial Measurements</w:t>
            </w:r>
            <w:r>
              <w:rPr>
                <w:w w:val="100"/>
              </w:rPr>
              <w:br/>
            </w:r>
            <w:r>
              <w:rPr>
                <w:w w:val="100"/>
              </w:rPr>
              <w:br/>
            </w:r>
            <w:r>
              <w:rPr>
                <w:w w:val="100"/>
              </w:rPr>
              <w:br/>
            </w:r>
            <w:r>
              <w:rPr>
                <w:w w:val="100"/>
              </w:rPr>
              <w:br/>
            </w:r>
          </w:p>
        </w:tc>
        <w:tc>
          <w:tcPr>
            <w:tcW w:w="2835" w:type="dxa"/>
            <w:tcBorders>
              <w:bottom w:val="nil"/>
            </w:tcBorders>
          </w:tcPr>
          <w:p w14:paraId="7FEEF1DC" w14:textId="77777777" w:rsidR="00B2308D" w:rsidRDefault="00D11BD6" w:rsidP="00172E93">
            <w:pPr>
              <w:pStyle w:val="Bodyjustified"/>
              <w:keepNext/>
              <w:jc w:val="right"/>
              <w:rPr>
                <w:rFonts w:cs="Arial"/>
                <w:w w:val="100"/>
              </w:rPr>
            </w:pPr>
            <w:r w:rsidRPr="00B2308D">
              <w:rPr>
                <w:rFonts w:cs="Arial"/>
                <w:w w:val="100"/>
              </w:rPr>
              <w:br/>
            </w:r>
          </w:p>
          <w:p w14:paraId="7FEEF1DD" w14:textId="77777777" w:rsidR="00D11BD6" w:rsidRPr="00B2308D" w:rsidRDefault="00D11BD6" w:rsidP="00172E93">
            <w:pPr>
              <w:pStyle w:val="Bodyjustified"/>
              <w:keepNext/>
              <w:jc w:val="right"/>
              <w:rPr>
                <w:rFonts w:cs="Arial"/>
                <w:w w:val="100"/>
              </w:rPr>
            </w:pPr>
            <w:r w:rsidRPr="00B2308D">
              <w:rPr>
                <w:rFonts w:cs="Arial"/>
                <w:w w:val="100"/>
              </w:rPr>
              <w:br/>
              <w:t>Resistance</w:t>
            </w:r>
            <w:r w:rsidRPr="00B2308D">
              <w:rPr>
                <w:rFonts w:cs="Arial"/>
                <w:w w:val="100"/>
              </w:rPr>
              <w:br/>
            </w:r>
            <w:r w:rsidR="00B2308D" w:rsidRPr="00B2308D">
              <w:rPr>
                <w:rFonts w:cs="Arial"/>
                <w:w w:val="100"/>
              </w:rPr>
              <w:t>±</w:t>
            </w:r>
            <w:r w:rsidRPr="00B2308D">
              <w:rPr>
                <w:rFonts w:cs="Arial"/>
                <w:w w:val="100"/>
              </w:rPr>
              <w:t>2% Tolerance</w:t>
            </w:r>
            <w:r w:rsidRPr="00B2308D">
              <w:rPr>
                <w:rFonts w:cs="Arial"/>
                <w:w w:val="100"/>
              </w:rPr>
              <w:br/>
            </w:r>
            <w:r w:rsidR="00B2308D" w:rsidRPr="00B2308D">
              <w:rPr>
                <w:rFonts w:cs="Arial"/>
                <w:w w:val="100"/>
              </w:rPr>
              <w:t>±</w:t>
            </w:r>
            <w:r w:rsidRPr="00B2308D">
              <w:rPr>
                <w:rFonts w:cs="Arial"/>
                <w:w w:val="100"/>
              </w:rPr>
              <w:t>3% Tolerance</w:t>
            </w:r>
            <w:r w:rsidRPr="00B2308D">
              <w:rPr>
                <w:rFonts w:cs="Arial"/>
                <w:w w:val="100"/>
              </w:rPr>
              <w:br/>
            </w:r>
            <w:r w:rsidR="00B2308D" w:rsidRPr="00B2308D">
              <w:rPr>
                <w:rFonts w:cs="Arial"/>
                <w:w w:val="100"/>
              </w:rPr>
              <w:t>±</w:t>
            </w:r>
            <w:r w:rsidRPr="00B2308D">
              <w:rPr>
                <w:rFonts w:cs="Arial"/>
                <w:w w:val="100"/>
              </w:rPr>
              <w:t>5% Tolerance</w:t>
            </w:r>
            <w:r w:rsidRPr="00B2308D">
              <w:rPr>
                <w:rFonts w:cs="Arial"/>
                <w:w w:val="100"/>
              </w:rPr>
              <w:br/>
            </w:r>
            <w:r w:rsidR="00B2308D" w:rsidRPr="00B2308D">
              <w:rPr>
                <w:rFonts w:cs="Arial"/>
                <w:w w:val="100"/>
              </w:rPr>
              <w:t>±</w:t>
            </w:r>
            <w:r w:rsidRPr="00B2308D">
              <w:rPr>
                <w:rFonts w:cs="Arial"/>
                <w:w w:val="100"/>
              </w:rPr>
              <w:t>10% Tolerance</w:t>
            </w:r>
          </w:p>
        </w:tc>
        <w:tc>
          <w:tcPr>
            <w:tcW w:w="993" w:type="dxa"/>
            <w:tcBorders>
              <w:bottom w:val="nil"/>
            </w:tcBorders>
          </w:tcPr>
          <w:p w14:paraId="7FEEF1DE" w14:textId="77777777" w:rsidR="00B2308D" w:rsidRDefault="00D11BD6" w:rsidP="00172E93">
            <w:pPr>
              <w:pStyle w:val="Bodyjustified"/>
              <w:keepNext/>
              <w:rPr>
                <w:w w:val="100"/>
              </w:rPr>
            </w:pPr>
            <w:r>
              <w:rPr>
                <w:w w:val="100"/>
              </w:rPr>
              <w:br/>
            </w:r>
          </w:p>
          <w:p w14:paraId="7FEEF1DF" w14:textId="77777777" w:rsidR="00D11BD6" w:rsidRDefault="00D11BD6" w:rsidP="00172E93">
            <w:pPr>
              <w:pStyle w:val="Bodyjustified"/>
              <w:keepNext/>
            </w:pPr>
            <w:r>
              <w:rPr>
                <w:w w:val="100"/>
              </w:rPr>
              <w:br/>
              <w:t>R</w:t>
            </w:r>
            <w:r>
              <w:rPr>
                <w:w w:val="100"/>
                <w:vertAlign w:val="subscript"/>
              </w:rPr>
              <w:t>A</w:t>
            </w:r>
          </w:p>
        </w:tc>
        <w:tc>
          <w:tcPr>
            <w:tcW w:w="940" w:type="dxa"/>
            <w:tcBorders>
              <w:bottom w:val="nil"/>
            </w:tcBorders>
          </w:tcPr>
          <w:p w14:paraId="7FEEF1E0" w14:textId="77777777" w:rsidR="00D11BD6" w:rsidRDefault="00D11BD6" w:rsidP="00172E93">
            <w:pPr>
              <w:pStyle w:val="Bodyjustified"/>
              <w:keepNext/>
              <w:rPr>
                <w:w w:val="100"/>
              </w:rPr>
            </w:pPr>
          </w:p>
          <w:p w14:paraId="7FEEF1E1" w14:textId="77777777" w:rsidR="00B2308D" w:rsidRDefault="00B2308D" w:rsidP="00172E93">
            <w:pPr>
              <w:pStyle w:val="Bodyjustified"/>
              <w:keepNext/>
              <w:rPr>
                <w:w w:val="100"/>
              </w:rPr>
            </w:pPr>
          </w:p>
          <w:p w14:paraId="7FEEF1E2" w14:textId="77777777" w:rsidR="00D11BD6" w:rsidRDefault="00D11BD6" w:rsidP="00172E93">
            <w:pPr>
              <w:pStyle w:val="Bodyjustified"/>
              <w:keepNext/>
            </w:pP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7FEEF1E3" w14:textId="77777777" w:rsidR="00D11BD6" w:rsidRDefault="00D11BD6" w:rsidP="00172E93">
            <w:pPr>
              <w:pStyle w:val="Bodyjustified"/>
              <w:keepNext/>
              <w:rPr>
                <w:w w:val="100"/>
              </w:rPr>
            </w:pPr>
          </w:p>
          <w:p w14:paraId="7FEEF1E4" w14:textId="77777777" w:rsidR="00B2308D" w:rsidRDefault="00B2308D" w:rsidP="00172E93">
            <w:pPr>
              <w:pStyle w:val="Bodyjustified"/>
              <w:keepNext/>
              <w:rPr>
                <w:w w:val="100"/>
              </w:rPr>
            </w:pPr>
          </w:p>
          <w:p w14:paraId="7FEEF1E5" w14:textId="77777777" w:rsidR="00D11BD6" w:rsidRDefault="00D11BD6" w:rsidP="00172E93">
            <w:pPr>
              <w:pStyle w:val="Bodyjustified"/>
              <w:keepNext/>
            </w:pP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7FEEF1E6" w14:textId="77777777" w:rsidR="00D11BD6" w:rsidRDefault="00D11BD6" w:rsidP="00172E93">
            <w:pPr>
              <w:pStyle w:val="Bodyjustified"/>
              <w:keepNext/>
              <w:rPr>
                <w:w w:val="100"/>
              </w:rPr>
            </w:pPr>
            <w:r>
              <w:rPr>
                <w:w w:val="100"/>
              </w:rPr>
              <w:br/>
            </w:r>
          </w:p>
          <w:p w14:paraId="7FEEF1E7" w14:textId="77777777" w:rsidR="00B2308D" w:rsidRDefault="00B2308D" w:rsidP="00172E93">
            <w:pPr>
              <w:pStyle w:val="Bodyjustified"/>
              <w:keepNext/>
              <w:rPr>
                <w:w w:val="100"/>
              </w:rPr>
            </w:pPr>
          </w:p>
          <w:p w14:paraId="7FEEF1E8" w14:textId="77777777" w:rsidR="00D11BD6" w:rsidRDefault="003D62B1" w:rsidP="00172E93">
            <w:pPr>
              <w:pStyle w:val="Bodyjustified"/>
              <w:keepNext/>
            </w:pPr>
            <w:r>
              <w:rPr>
                <w:rFonts w:cs="Arial"/>
                <w:w w:val="100"/>
              </w:rPr>
              <w:t>Ω</w:t>
            </w:r>
          </w:p>
        </w:tc>
      </w:tr>
      <w:tr w:rsidR="00D11BD6" w14:paraId="7FEEF1F0" w14:textId="77777777" w:rsidTr="00902447">
        <w:trPr>
          <w:trHeight w:val="283"/>
        </w:trPr>
        <w:tc>
          <w:tcPr>
            <w:tcW w:w="1984" w:type="dxa"/>
            <w:tcBorders>
              <w:top w:val="nil"/>
              <w:bottom w:val="single" w:sz="4" w:space="0" w:color="auto"/>
            </w:tcBorders>
          </w:tcPr>
          <w:p w14:paraId="7FEEF1EA" w14:textId="77777777" w:rsidR="00D11BD6" w:rsidRDefault="00D11BD6" w:rsidP="00172E93">
            <w:pPr>
              <w:pStyle w:val="Bodyjustified"/>
              <w:jc w:val="left"/>
            </w:pPr>
            <w:r>
              <w:rPr>
                <w:w w:val="100"/>
              </w:rPr>
              <w:t>Final Measurements</w:t>
            </w:r>
          </w:p>
        </w:tc>
        <w:tc>
          <w:tcPr>
            <w:tcW w:w="2835" w:type="dxa"/>
            <w:tcBorders>
              <w:top w:val="nil"/>
              <w:bottom w:val="single" w:sz="4" w:space="0" w:color="auto"/>
            </w:tcBorders>
          </w:tcPr>
          <w:p w14:paraId="7FEEF1EB" w14:textId="77777777"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p>
        </w:tc>
        <w:tc>
          <w:tcPr>
            <w:tcW w:w="993" w:type="dxa"/>
            <w:tcBorders>
              <w:top w:val="nil"/>
              <w:bottom w:val="single" w:sz="4" w:space="0" w:color="auto"/>
            </w:tcBorders>
          </w:tcPr>
          <w:p w14:paraId="7FEEF1EC"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p>
        </w:tc>
        <w:tc>
          <w:tcPr>
            <w:tcW w:w="940" w:type="dxa"/>
            <w:tcBorders>
              <w:top w:val="nil"/>
              <w:bottom w:val="single" w:sz="4" w:space="0" w:color="auto"/>
            </w:tcBorders>
          </w:tcPr>
          <w:p w14:paraId="7FEEF1ED"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p>
        </w:tc>
        <w:tc>
          <w:tcPr>
            <w:tcW w:w="940" w:type="dxa"/>
            <w:tcBorders>
              <w:top w:val="nil"/>
              <w:bottom w:val="single" w:sz="4" w:space="0" w:color="auto"/>
            </w:tcBorders>
          </w:tcPr>
          <w:p w14:paraId="7FEEF1EE" w14:textId="77777777" w:rsidR="00D11BD6" w:rsidRDefault="00D11BD6" w:rsidP="00172E93">
            <w:pPr>
              <w:pStyle w:val="Bodyjustified"/>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1</w:t>
            </w:r>
          </w:p>
        </w:tc>
        <w:tc>
          <w:tcPr>
            <w:tcW w:w="813" w:type="dxa"/>
            <w:tcBorders>
              <w:top w:val="nil"/>
              <w:bottom w:val="single" w:sz="4" w:space="0" w:color="auto"/>
            </w:tcBorders>
          </w:tcPr>
          <w:p w14:paraId="7FEEF1EF"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p>
        </w:tc>
      </w:tr>
      <w:tr w:rsidR="00D11BD6" w14:paraId="7FEEF1FB" w14:textId="77777777" w:rsidTr="00902447">
        <w:trPr>
          <w:trHeight w:val="1840"/>
        </w:trPr>
        <w:tc>
          <w:tcPr>
            <w:tcW w:w="1984" w:type="dxa"/>
            <w:tcBorders>
              <w:bottom w:val="nil"/>
            </w:tcBorders>
          </w:tcPr>
          <w:p w14:paraId="7FEEF1F1" w14:textId="77777777" w:rsidR="00D11BD6" w:rsidRDefault="00D11BD6" w:rsidP="00172E93">
            <w:pPr>
              <w:pStyle w:val="Bodyjustified"/>
              <w:widowControl/>
              <w:jc w:val="left"/>
              <w:rPr>
                <w:w w:val="100"/>
              </w:rPr>
            </w:pPr>
            <w:r>
              <w:rPr>
                <w:w w:val="100"/>
              </w:rPr>
              <w:t>Climatic Sequence</w:t>
            </w:r>
          </w:p>
          <w:p w14:paraId="7FEEF1F2" w14:textId="77777777" w:rsidR="00D11BD6" w:rsidRDefault="00D11BD6" w:rsidP="00172E93">
            <w:pPr>
              <w:pStyle w:val="Bodyjustified"/>
              <w:widowControl/>
              <w:jc w:val="left"/>
              <w:rPr>
                <w:w w:val="100"/>
              </w:rPr>
            </w:pPr>
          </w:p>
          <w:p w14:paraId="7FEEF1F3" w14:textId="77777777" w:rsidR="00D11BD6" w:rsidRDefault="00D11BD6" w:rsidP="00172E93">
            <w:pPr>
              <w:pStyle w:val="Bodyjustified"/>
              <w:widowControl/>
              <w:jc w:val="left"/>
              <w:rPr>
                <w:w w:val="100"/>
              </w:rPr>
            </w:pPr>
            <w:r>
              <w:rPr>
                <w:w w:val="100"/>
              </w:rPr>
              <w:t>Initial Measurements</w:t>
            </w:r>
            <w:r>
              <w:rPr>
                <w:w w:val="100"/>
              </w:rPr>
              <w:br/>
            </w:r>
          </w:p>
          <w:p w14:paraId="7FEEF1F4" w14:textId="77777777" w:rsidR="00D11BD6" w:rsidRPr="00D11BD6" w:rsidRDefault="00D11BD6" w:rsidP="00172E93">
            <w:pPr>
              <w:pStyle w:val="Bodyjustified"/>
              <w:widowControl/>
              <w:jc w:val="left"/>
              <w:rPr>
                <w:w w:val="100"/>
              </w:rPr>
            </w:pPr>
            <w:r>
              <w:rPr>
                <w:w w:val="100"/>
              </w:rPr>
              <w:br/>
            </w:r>
          </w:p>
        </w:tc>
        <w:tc>
          <w:tcPr>
            <w:tcW w:w="2835" w:type="dxa"/>
            <w:tcBorders>
              <w:bottom w:val="nil"/>
            </w:tcBorders>
          </w:tcPr>
          <w:p w14:paraId="7FEEF1F5" w14:textId="77777777" w:rsidR="00D11BD6" w:rsidRDefault="00D11BD6" w:rsidP="00172E93">
            <w:pPr>
              <w:pStyle w:val="Bodyjustified"/>
              <w:widowControl/>
              <w:jc w:val="right"/>
            </w:pPr>
            <w:r>
              <w:rPr>
                <w:w w:val="100"/>
              </w:rPr>
              <w:br/>
            </w:r>
            <w:r>
              <w:rPr>
                <w:w w:val="100"/>
              </w:rPr>
              <w:b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p>
        </w:tc>
        <w:tc>
          <w:tcPr>
            <w:tcW w:w="993" w:type="dxa"/>
            <w:tcBorders>
              <w:bottom w:val="nil"/>
            </w:tcBorders>
          </w:tcPr>
          <w:p w14:paraId="7FEEF1F6" w14:textId="77777777" w:rsidR="00D11BD6" w:rsidRDefault="00D11BD6" w:rsidP="00172E93">
            <w:pPr>
              <w:pStyle w:val="Bodyjustified"/>
              <w:widowControl/>
            </w:pPr>
            <w:r>
              <w:rPr>
                <w:w w:val="100"/>
              </w:rPr>
              <w:br/>
            </w:r>
            <w:r>
              <w:rPr>
                <w:w w:val="100"/>
              </w:rPr>
              <w:br/>
              <w:t>R</w:t>
            </w:r>
            <w:r>
              <w:rPr>
                <w:w w:val="100"/>
                <w:vertAlign w:val="subscript"/>
              </w:rPr>
              <w:t>A</w:t>
            </w:r>
          </w:p>
        </w:tc>
        <w:tc>
          <w:tcPr>
            <w:tcW w:w="940" w:type="dxa"/>
            <w:tcBorders>
              <w:bottom w:val="nil"/>
            </w:tcBorders>
          </w:tcPr>
          <w:p w14:paraId="7FEEF1F7" w14:textId="77777777" w:rsidR="00D11BD6" w:rsidRDefault="00D11BD6" w:rsidP="00172E93">
            <w:pPr>
              <w:pStyle w:val="Bodyjustified"/>
              <w:widowControl/>
            </w:pPr>
            <w:r>
              <w:rPr>
                <w:w w:val="100"/>
              </w:rPr>
              <w:br/>
            </w: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7FEEF1F8" w14:textId="77777777" w:rsidR="00D11BD6" w:rsidRDefault="00D11BD6" w:rsidP="00172E93">
            <w:pPr>
              <w:pStyle w:val="Bodyjustified"/>
              <w:widowControl/>
            </w:pPr>
            <w:r>
              <w:rPr>
                <w:w w:val="100"/>
              </w:rPr>
              <w:br/>
            </w: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7FEEF1F9" w14:textId="77777777" w:rsidR="00D11BD6" w:rsidRDefault="00D11BD6" w:rsidP="00172E93">
            <w:pPr>
              <w:pStyle w:val="Bodyjustified"/>
              <w:widowControl/>
              <w:rPr>
                <w:w w:val="100"/>
              </w:rPr>
            </w:pPr>
            <w:r>
              <w:rPr>
                <w:w w:val="100"/>
              </w:rPr>
              <w:br/>
            </w:r>
          </w:p>
          <w:p w14:paraId="7FEEF1FA" w14:textId="77777777" w:rsidR="00D11BD6" w:rsidRDefault="003D62B1" w:rsidP="00172E93">
            <w:pPr>
              <w:pStyle w:val="Bodyjustified"/>
              <w:widowControl/>
            </w:pPr>
            <w:r>
              <w:rPr>
                <w:rFonts w:cs="Arial"/>
                <w:w w:val="100"/>
              </w:rPr>
              <w:t>Ω</w:t>
            </w:r>
          </w:p>
        </w:tc>
      </w:tr>
      <w:tr w:rsidR="00D11BD6" w14:paraId="7FEEF202" w14:textId="77777777" w:rsidTr="00902447">
        <w:trPr>
          <w:trHeight w:val="283"/>
        </w:trPr>
        <w:tc>
          <w:tcPr>
            <w:tcW w:w="1984" w:type="dxa"/>
            <w:tcBorders>
              <w:top w:val="nil"/>
              <w:bottom w:val="single" w:sz="4" w:space="0" w:color="auto"/>
            </w:tcBorders>
          </w:tcPr>
          <w:p w14:paraId="7FEEF1FC" w14:textId="77777777" w:rsidR="00D11BD6" w:rsidRDefault="00D11BD6" w:rsidP="00172E93">
            <w:pPr>
              <w:pStyle w:val="Bodyjustified"/>
              <w:widowControl/>
              <w:jc w:val="left"/>
            </w:pPr>
            <w:r>
              <w:rPr>
                <w:w w:val="100"/>
              </w:rPr>
              <w:t>Final Measurements</w:t>
            </w:r>
          </w:p>
        </w:tc>
        <w:tc>
          <w:tcPr>
            <w:tcW w:w="2835" w:type="dxa"/>
            <w:tcBorders>
              <w:top w:val="nil"/>
              <w:bottom w:val="single" w:sz="4" w:space="0" w:color="auto"/>
            </w:tcBorders>
          </w:tcPr>
          <w:p w14:paraId="7FEEF1FD" w14:textId="77777777" w:rsidR="00D11BD6" w:rsidRDefault="00D11BD6" w:rsidP="00172E93">
            <w:pPr>
              <w:pStyle w:val="Bodyjustified"/>
              <w:widowControl/>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r>
              <w:rPr>
                <w:w w:val="100"/>
              </w:rPr>
              <w:br/>
              <w:t>Insulation Resistance</w:t>
            </w:r>
            <w:r>
              <w:rPr>
                <w:w w:val="100"/>
              </w:rPr>
              <w:br/>
              <w:t>Voltage Proof Leakage Current (Test Voltage: 500Vrms)</w:t>
            </w:r>
          </w:p>
        </w:tc>
        <w:tc>
          <w:tcPr>
            <w:tcW w:w="993" w:type="dxa"/>
            <w:tcBorders>
              <w:top w:val="nil"/>
              <w:bottom w:val="single" w:sz="4" w:space="0" w:color="auto"/>
            </w:tcBorders>
          </w:tcPr>
          <w:p w14:paraId="7FEEF1FE" w14:textId="77777777" w:rsidR="00D11BD6" w:rsidRDefault="00D11BD6" w:rsidP="00172E93">
            <w:pPr>
              <w:pStyle w:val="Bodyjustified"/>
              <w:widowControl/>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r>
              <w:rPr>
                <w:w w:val="100"/>
              </w:rPr>
              <w:br/>
              <w:t>R</w:t>
            </w:r>
            <w:r>
              <w:rPr>
                <w:w w:val="100"/>
                <w:vertAlign w:val="subscript"/>
              </w:rPr>
              <w:t>I</w:t>
            </w:r>
            <w:r>
              <w:rPr>
                <w:w w:val="100"/>
              </w:rPr>
              <w:br/>
              <w:t>I</w:t>
            </w:r>
            <w:r>
              <w:rPr>
                <w:w w:val="100"/>
                <w:vertAlign w:val="subscript"/>
              </w:rPr>
              <w:t>L</w:t>
            </w:r>
          </w:p>
        </w:tc>
        <w:tc>
          <w:tcPr>
            <w:tcW w:w="940" w:type="dxa"/>
            <w:tcBorders>
              <w:top w:val="nil"/>
              <w:bottom w:val="single" w:sz="4" w:space="0" w:color="auto"/>
            </w:tcBorders>
          </w:tcPr>
          <w:p w14:paraId="7FEEF1FF" w14:textId="77777777" w:rsidR="00D11BD6" w:rsidRDefault="00D11BD6" w:rsidP="00172E93">
            <w:pPr>
              <w:pStyle w:val="Bodyjustified"/>
              <w:widowControl/>
            </w:pPr>
            <w:r>
              <w:rPr>
                <w:w w:val="100"/>
              </w:rPr>
              <w:br/>
              <w:t>0.98 Rn</w:t>
            </w:r>
            <w:r>
              <w:rPr>
                <w:w w:val="100"/>
              </w:rPr>
              <w:br/>
              <w:t>0.97 Rn</w:t>
            </w:r>
            <w:r>
              <w:rPr>
                <w:w w:val="100"/>
              </w:rPr>
              <w:br/>
              <w:t>0.95 Rn</w:t>
            </w:r>
            <w:r>
              <w:rPr>
                <w:w w:val="100"/>
              </w:rPr>
              <w:br/>
              <w:t>0.9 Rn</w:t>
            </w:r>
            <w:r>
              <w:rPr>
                <w:w w:val="100"/>
              </w:rPr>
              <w:br/>
              <w:t>-</w:t>
            </w:r>
            <w:r>
              <w:rPr>
                <w:w w:val="100"/>
              </w:rPr>
              <w:br/>
              <w:t>1000</w:t>
            </w:r>
            <w:r>
              <w:rPr>
                <w:w w:val="100"/>
              </w:rPr>
              <w:br/>
              <w:t>-</w:t>
            </w:r>
          </w:p>
        </w:tc>
        <w:tc>
          <w:tcPr>
            <w:tcW w:w="940" w:type="dxa"/>
            <w:tcBorders>
              <w:top w:val="nil"/>
              <w:bottom w:val="single" w:sz="4" w:space="0" w:color="auto"/>
            </w:tcBorders>
          </w:tcPr>
          <w:p w14:paraId="7FEEF200" w14:textId="77777777" w:rsidR="00D11BD6" w:rsidRDefault="00D11BD6" w:rsidP="00172E93">
            <w:pPr>
              <w:pStyle w:val="Bodyjustified"/>
              <w:widowControl/>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2</w:t>
            </w:r>
            <w:r>
              <w:rPr>
                <w:w w:val="100"/>
              </w:rPr>
              <w:br/>
              <w:t>-</w:t>
            </w:r>
            <w:r>
              <w:rPr>
                <w:w w:val="100"/>
              </w:rPr>
              <w:br/>
              <w:t>2</w:t>
            </w:r>
            <w:r>
              <w:rPr>
                <w:w w:val="100"/>
              </w:rPr>
              <w:br/>
              <w:t>or (1)</w:t>
            </w:r>
            <w:r>
              <w:rPr>
                <w:w w:val="100"/>
              </w:rPr>
              <w:br/>
              <w:t>4</w:t>
            </w:r>
          </w:p>
        </w:tc>
        <w:tc>
          <w:tcPr>
            <w:tcW w:w="813" w:type="dxa"/>
            <w:tcBorders>
              <w:top w:val="nil"/>
              <w:bottom w:val="single" w:sz="4" w:space="0" w:color="auto"/>
            </w:tcBorders>
          </w:tcPr>
          <w:p w14:paraId="7FEEF201" w14:textId="77777777" w:rsidR="00D11BD6" w:rsidRDefault="003D62B1" w:rsidP="00172E93">
            <w:pPr>
              <w:pStyle w:val="Bodyjustified"/>
              <w:widowControl/>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r w:rsidR="00D11BD6">
              <w:rPr>
                <w:w w:val="100"/>
              </w:rPr>
              <w:br/>
              <w:t>M</w:t>
            </w:r>
            <w:r>
              <w:rPr>
                <w:rFonts w:cs="Arial"/>
                <w:w w:val="100"/>
              </w:rPr>
              <w:t>Ω</w:t>
            </w:r>
            <w:r w:rsidR="00D11BD6">
              <w:rPr>
                <w:w w:val="100"/>
              </w:rPr>
              <w:br/>
              <w:t>mA</w:t>
            </w:r>
            <w:r w:rsidR="00D11BD6">
              <w:rPr>
                <w:w w:val="100"/>
              </w:rPr>
              <w:br/>
            </w:r>
            <w:r w:rsidR="00D11BD6">
              <w:rPr>
                <w:w w:val="100"/>
              </w:rPr>
              <w:br/>
            </w:r>
            <w:r>
              <w:rPr>
                <w:rFonts w:cs="Arial"/>
                <w:w w:val="100"/>
              </w:rPr>
              <w:t>μ</w:t>
            </w:r>
            <w:r w:rsidR="00D11BD6">
              <w:rPr>
                <w:w w:val="100"/>
                <w:lang w:val="en-US"/>
              </w:rPr>
              <w:t>A/cm</w:t>
            </w:r>
            <w:r w:rsidR="00D11BD6">
              <w:rPr>
                <w:w w:val="100"/>
                <w:vertAlign w:val="superscript"/>
              </w:rPr>
              <w:t>2</w:t>
            </w:r>
          </w:p>
        </w:tc>
      </w:tr>
      <w:tr w:rsidR="00D11BD6" w14:paraId="7FEEF20C" w14:textId="77777777" w:rsidTr="00902447">
        <w:trPr>
          <w:trHeight w:val="1866"/>
        </w:trPr>
        <w:tc>
          <w:tcPr>
            <w:tcW w:w="1984" w:type="dxa"/>
            <w:tcBorders>
              <w:bottom w:val="nil"/>
            </w:tcBorders>
          </w:tcPr>
          <w:p w14:paraId="7FEEF203" w14:textId="77777777" w:rsidR="00D11BD6" w:rsidRDefault="00D11BD6" w:rsidP="00172E93">
            <w:pPr>
              <w:pStyle w:val="Bodyjustified"/>
              <w:keepNext/>
              <w:jc w:val="left"/>
              <w:rPr>
                <w:w w:val="100"/>
              </w:rPr>
            </w:pPr>
            <w:r>
              <w:rPr>
                <w:w w:val="100"/>
              </w:rPr>
              <w:lastRenderedPageBreak/>
              <w:t>Operating Life</w:t>
            </w:r>
          </w:p>
          <w:p w14:paraId="7FEEF204" w14:textId="77777777" w:rsidR="00D11BD6" w:rsidRDefault="00D11BD6" w:rsidP="00172E93">
            <w:pPr>
              <w:pStyle w:val="Bodyjustified"/>
              <w:keepNext/>
              <w:jc w:val="left"/>
              <w:rPr>
                <w:w w:val="100"/>
              </w:rPr>
            </w:pPr>
            <w:r>
              <w:rPr>
                <w:w w:val="100"/>
              </w:rPr>
              <w:br/>
              <w:t>Initial</w:t>
            </w:r>
            <w:r w:rsidR="00BE2947">
              <w:rPr>
                <w:w w:val="100"/>
              </w:rPr>
              <w:t xml:space="preserve"> </w:t>
            </w:r>
            <w:r>
              <w:rPr>
                <w:w w:val="100"/>
              </w:rPr>
              <w:t>Measurements</w:t>
            </w:r>
            <w:r>
              <w:rPr>
                <w:w w:val="100"/>
              </w:rPr>
              <w:br/>
              <w:t>(0 hours)</w:t>
            </w:r>
            <w:r>
              <w:rPr>
                <w:w w:val="100"/>
              </w:rPr>
              <w:br/>
            </w:r>
          </w:p>
          <w:p w14:paraId="7FEEF205" w14:textId="77777777" w:rsidR="00D11BD6" w:rsidRDefault="00D11BD6" w:rsidP="00172E93">
            <w:pPr>
              <w:pStyle w:val="Bodyjustified"/>
              <w:keepNext/>
              <w:jc w:val="left"/>
            </w:pPr>
          </w:p>
        </w:tc>
        <w:tc>
          <w:tcPr>
            <w:tcW w:w="2835" w:type="dxa"/>
            <w:tcBorders>
              <w:bottom w:val="nil"/>
            </w:tcBorders>
          </w:tcPr>
          <w:p w14:paraId="7FEEF206" w14:textId="77777777" w:rsidR="00D11BD6" w:rsidRDefault="00D11BD6" w:rsidP="00172E93">
            <w:pPr>
              <w:pStyle w:val="Bodyjustified"/>
              <w:keepNext/>
              <w:jc w:val="right"/>
            </w:pPr>
            <w:r>
              <w:rPr>
                <w:w w:val="100"/>
              </w:rPr>
              <w:br/>
            </w:r>
            <w:r>
              <w:rPr>
                <w:w w:val="100"/>
              </w:rPr>
              <w:b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p>
        </w:tc>
        <w:tc>
          <w:tcPr>
            <w:tcW w:w="993" w:type="dxa"/>
            <w:tcBorders>
              <w:bottom w:val="nil"/>
            </w:tcBorders>
          </w:tcPr>
          <w:p w14:paraId="7FEEF207" w14:textId="77777777" w:rsidR="00D11BD6" w:rsidRDefault="00D11BD6" w:rsidP="00172E93">
            <w:pPr>
              <w:pStyle w:val="Bodyjustified"/>
              <w:keepNext/>
            </w:pPr>
            <w:r>
              <w:rPr>
                <w:w w:val="100"/>
              </w:rPr>
              <w:br/>
            </w:r>
            <w:r>
              <w:rPr>
                <w:w w:val="100"/>
              </w:rPr>
              <w:br/>
              <w:t>R</w:t>
            </w:r>
            <w:r>
              <w:rPr>
                <w:w w:val="100"/>
                <w:vertAlign w:val="subscript"/>
              </w:rPr>
              <w:t>A</w:t>
            </w:r>
          </w:p>
        </w:tc>
        <w:tc>
          <w:tcPr>
            <w:tcW w:w="940" w:type="dxa"/>
            <w:tcBorders>
              <w:bottom w:val="nil"/>
            </w:tcBorders>
          </w:tcPr>
          <w:p w14:paraId="7FEEF208" w14:textId="77777777" w:rsidR="00D11BD6" w:rsidRDefault="00D11BD6" w:rsidP="00172E93">
            <w:pPr>
              <w:pStyle w:val="Bodyjustified"/>
              <w:keepNext/>
            </w:pPr>
            <w:r>
              <w:rPr>
                <w:w w:val="100"/>
              </w:rPr>
              <w:br/>
            </w:r>
            <w:r>
              <w:rPr>
                <w:w w:val="100"/>
              </w:rPr>
              <w:br/>
            </w:r>
            <w:r>
              <w:rPr>
                <w:w w:val="100"/>
              </w:rPr>
              <w:br/>
              <w:t>0.98 Rn</w:t>
            </w:r>
            <w:r>
              <w:rPr>
                <w:w w:val="100"/>
              </w:rPr>
              <w:br/>
              <w:t>0.97 Rn</w:t>
            </w:r>
            <w:r>
              <w:rPr>
                <w:w w:val="100"/>
              </w:rPr>
              <w:br/>
              <w:t>0.95 Rn</w:t>
            </w:r>
            <w:r>
              <w:rPr>
                <w:w w:val="100"/>
              </w:rPr>
              <w:br/>
              <w:t>0.9 Rn</w:t>
            </w:r>
          </w:p>
        </w:tc>
        <w:tc>
          <w:tcPr>
            <w:tcW w:w="940" w:type="dxa"/>
            <w:tcBorders>
              <w:bottom w:val="nil"/>
            </w:tcBorders>
          </w:tcPr>
          <w:p w14:paraId="7FEEF209" w14:textId="77777777" w:rsidR="00D11BD6" w:rsidRDefault="00D11BD6" w:rsidP="00172E93">
            <w:pPr>
              <w:pStyle w:val="Bodyjustified"/>
              <w:keepNext/>
            </w:pPr>
            <w:r>
              <w:rPr>
                <w:w w:val="100"/>
              </w:rPr>
              <w:br/>
            </w:r>
            <w:r>
              <w:rPr>
                <w:w w:val="100"/>
              </w:rPr>
              <w:br/>
            </w:r>
            <w:r>
              <w:rPr>
                <w:w w:val="100"/>
              </w:rPr>
              <w:br/>
              <w:t>1.02 Rn</w:t>
            </w:r>
            <w:r>
              <w:rPr>
                <w:w w:val="100"/>
              </w:rPr>
              <w:br/>
              <w:t>1.03 Rn</w:t>
            </w:r>
            <w:r>
              <w:rPr>
                <w:w w:val="100"/>
              </w:rPr>
              <w:br/>
              <w:t>1.05 Rn</w:t>
            </w:r>
            <w:r>
              <w:rPr>
                <w:w w:val="100"/>
              </w:rPr>
              <w:br/>
              <w:t>1.1 Rn</w:t>
            </w:r>
          </w:p>
        </w:tc>
        <w:tc>
          <w:tcPr>
            <w:tcW w:w="813" w:type="dxa"/>
            <w:tcBorders>
              <w:bottom w:val="nil"/>
            </w:tcBorders>
          </w:tcPr>
          <w:p w14:paraId="7FEEF20A" w14:textId="77777777" w:rsidR="00D11BD6" w:rsidRDefault="00D11BD6" w:rsidP="00172E93">
            <w:pPr>
              <w:pStyle w:val="Bodyjustified"/>
              <w:keepNext/>
              <w:rPr>
                <w:w w:val="100"/>
              </w:rPr>
            </w:pPr>
            <w:r>
              <w:rPr>
                <w:w w:val="100"/>
              </w:rPr>
              <w:br/>
            </w:r>
          </w:p>
          <w:p w14:paraId="7FEEF20B" w14:textId="77777777" w:rsidR="00D11BD6" w:rsidRDefault="003D62B1" w:rsidP="00172E93">
            <w:pPr>
              <w:pStyle w:val="Bodyjustified"/>
              <w:keepNext/>
            </w:pPr>
            <w:r>
              <w:rPr>
                <w:rFonts w:cs="Arial"/>
                <w:w w:val="100"/>
              </w:rPr>
              <w:t>Ω</w:t>
            </w:r>
          </w:p>
        </w:tc>
      </w:tr>
      <w:tr w:rsidR="00D11BD6" w14:paraId="7FEEF214" w14:textId="77777777" w:rsidTr="00902447">
        <w:trPr>
          <w:trHeight w:val="1663"/>
        </w:trPr>
        <w:tc>
          <w:tcPr>
            <w:tcW w:w="1984" w:type="dxa"/>
            <w:tcBorders>
              <w:top w:val="nil"/>
              <w:bottom w:val="nil"/>
            </w:tcBorders>
          </w:tcPr>
          <w:p w14:paraId="7FEEF20D" w14:textId="77777777" w:rsidR="00D11BD6" w:rsidRDefault="00D11BD6" w:rsidP="00172E93">
            <w:pPr>
              <w:pStyle w:val="Bodyjustified"/>
              <w:jc w:val="left"/>
            </w:pPr>
            <w:r>
              <w:rPr>
                <w:w w:val="100"/>
              </w:rPr>
              <w:t>Intermediate</w:t>
            </w:r>
            <w:r w:rsidR="00BE2947">
              <w:rPr>
                <w:w w:val="100"/>
              </w:rPr>
              <w:t xml:space="preserve"> </w:t>
            </w:r>
            <w:r>
              <w:rPr>
                <w:w w:val="100"/>
              </w:rPr>
              <w:t>Measurements</w:t>
            </w:r>
            <w:r>
              <w:rPr>
                <w:w w:val="100"/>
              </w:rPr>
              <w:br/>
              <w:t>(1000 hours)</w:t>
            </w:r>
          </w:p>
        </w:tc>
        <w:tc>
          <w:tcPr>
            <w:tcW w:w="2835" w:type="dxa"/>
            <w:tcBorders>
              <w:top w:val="nil"/>
              <w:bottom w:val="nil"/>
            </w:tcBorders>
          </w:tcPr>
          <w:p w14:paraId="7FEEF20E" w14:textId="77777777"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p>
        </w:tc>
        <w:tc>
          <w:tcPr>
            <w:tcW w:w="993" w:type="dxa"/>
            <w:tcBorders>
              <w:top w:val="nil"/>
              <w:bottom w:val="nil"/>
            </w:tcBorders>
          </w:tcPr>
          <w:p w14:paraId="7FEEF20F"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p>
        </w:tc>
        <w:tc>
          <w:tcPr>
            <w:tcW w:w="940" w:type="dxa"/>
            <w:tcBorders>
              <w:top w:val="nil"/>
              <w:bottom w:val="nil"/>
            </w:tcBorders>
          </w:tcPr>
          <w:p w14:paraId="7FEEF210"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p>
        </w:tc>
        <w:tc>
          <w:tcPr>
            <w:tcW w:w="940" w:type="dxa"/>
            <w:tcBorders>
              <w:top w:val="nil"/>
              <w:bottom w:val="nil"/>
            </w:tcBorders>
          </w:tcPr>
          <w:p w14:paraId="7FEEF211" w14:textId="77777777" w:rsidR="00D11BD6" w:rsidRDefault="00D11BD6" w:rsidP="00172E93">
            <w:pPr>
              <w:pStyle w:val="Bodyjustified"/>
              <w:rPr>
                <w:w w:val="100"/>
              </w:rPr>
            </w:pPr>
          </w:p>
          <w:p w14:paraId="7FEEF212" w14:textId="77777777" w:rsidR="00D11BD6" w:rsidRDefault="00D11BD6" w:rsidP="00172E93">
            <w:pPr>
              <w:pStyle w:val="Bodyjustified"/>
            </w:pPr>
            <w:r>
              <w:rPr>
                <w:w w:val="100"/>
              </w:rP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1.4</w:t>
            </w:r>
          </w:p>
        </w:tc>
        <w:tc>
          <w:tcPr>
            <w:tcW w:w="813" w:type="dxa"/>
            <w:tcBorders>
              <w:top w:val="nil"/>
              <w:bottom w:val="nil"/>
            </w:tcBorders>
          </w:tcPr>
          <w:p w14:paraId="7FEEF213"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p>
        </w:tc>
      </w:tr>
      <w:tr w:rsidR="00D11BD6" w14:paraId="7FEEF21B" w14:textId="77777777" w:rsidTr="00902447">
        <w:trPr>
          <w:trHeight w:val="283"/>
        </w:trPr>
        <w:tc>
          <w:tcPr>
            <w:tcW w:w="1984" w:type="dxa"/>
            <w:tcBorders>
              <w:top w:val="nil"/>
            </w:tcBorders>
          </w:tcPr>
          <w:p w14:paraId="7FEEF215" w14:textId="77777777" w:rsidR="00D11BD6" w:rsidRDefault="00D11BD6" w:rsidP="00172E93">
            <w:pPr>
              <w:pStyle w:val="Bodyjustified"/>
              <w:jc w:val="left"/>
            </w:pPr>
            <w:r>
              <w:rPr>
                <w:w w:val="100"/>
              </w:rPr>
              <w:t>Final Measurements</w:t>
            </w:r>
            <w:r>
              <w:rPr>
                <w:w w:val="100"/>
              </w:rPr>
              <w:br/>
              <w:t>(2000 hours)</w:t>
            </w:r>
          </w:p>
        </w:tc>
        <w:tc>
          <w:tcPr>
            <w:tcW w:w="2835" w:type="dxa"/>
            <w:tcBorders>
              <w:top w:val="nil"/>
            </w:tcBorders>
          </w:tcPr>
          <w:p w14:paraId="7FEEF216" w14:textId="77777777" w:rsidR="00D11BD6" w:rsidRDefault="00D11BD6" w:rsidP="00172E93">
            <w:pPr>
              <w:pStyle w:val="Bodyjustified"/>
              <w:jc w:val="right"/>
            </w:pPr>
            <w:r>
              <w:rPr>
                <w:w w:val="100"/>
              </w:rPr>
              <w:t>Resistance</w:t>
            </w:r>
            <w:r>
              <w:rPr>
                <w:w w:val="100"/>
              </w:rPr>
              <w:br/>
            </w:r>
            <w:r w:rsidR="00B2308D">
              <w:rPr>
                <w:rFonts w:ascii="Times New Roman" w:hAnsi="Times New Roman" w:cs="Times New Roman"/>
                <w:w w:val="100"/>
              </w:rPr>
              <w:t>±</w:t>
            </w:r>
            <w:r>
              <w:rPr>
                <w:w w:val="100"/>
              </w:rPr>
              <w:t>2% Tolerance</w:t>
            </w:r>
            <w:r>
              <w:rPr>
                <w:w w:val="100"/>
              </w:rPr>
              <w:br/>
            </w:r>
            <w:r w:rsidR="00B2308D">
              <w:rPr>
                <w:rFonts w:ascii="Times New Roman" w:hAnsi="Times New Roman" w:cs="Times New Roman"/>
                <w:w w:val="100"/>
              </w:rPr>
              <w:t>±</w:t>
            </w:r>
            <w:r>
              <w:rPr>
                <w:w w:val="100"/>
              </w:rPr>
              <w:t>3% Tolerance</w:t>
            </w:r>
            <w:r>
              <w:rPr>
                <w:w w:val="100"/>
              </w:rPr>
              <w:br/>
            </w:r>
            <w:r w:rsidR="00B2308D">
              <w:rPr>
                <w:rFonts w:ascii="Times New Roman" w:hAnsi="Times New Roman" w:cs="Times New Roman"/>
                <w:w w:val="100"/>
              </w:rPr>
              <w:t>±</w:t>
            </w:r>
            <w:r>
              <w:rPr>
                <w:w w:val="100"/>
              </w:rPr>
              <w:t>5% Tolerance</w:t>
            </w:r>
            <w:r>
              <w:rPr>
                <w:w w:val="100"/>
              </w:rPr>
              <w:br/>
            </w:r>
            <w:r w:rsidR="00B2308D">
              <w:rPr>
                <w:rFonts w:ascii="Times New Roman" w:hAnsi="Times New Roman" w:cs="Times New Roman"/>
                <w:w w:val="100"/>
              </w:rPr>
              <w:t>±</w:t>
            </w:r>
            <w:r>
              <w:rPr>
                <w:w w:val="100"/>
              </w:rPr>
              <w:t>10% Tolerance</w:t>
            </w:r>
            <w:r>
              <w:rPr>
                <w:w w:val="100"/>
              </w:rPr>
              <w:br/>
              <w:t>Change in Resistance</w:t>
            </w:r>
            <w:r>
              <w:rPr>
                <w:w w:val="100"/>
              </w:rPr>
              <w:br/>
              <w:t>(related to 0 hours)</w:t>
            </w:r>
            <w:r>
              <w:rPr>
                <w:w w:val="100"/>
              </w:rPr>
              <w:br/>
              <w:t>Insulation Resistance</w:t>
            </w:r>
            <w:r>
              <w:rPr>
                <w:w w:val="100"/>
              </w:rPr>
              <w:br/>
              <w:t>Voltage Proof Leakage Current (Test Voltage: 500Vrms)</w:t>
            </w:r>
          </w:p>
        </w:tc>
        <w:tc>
          <w:tcPr>
            <w:tcW w:w="993" w:type="dxa"/>
            <w:tcBorders>
              <w:top w:val="nil"/>
            </w:tcBorders>
          </w:tcPr>
          <w:p w14:paraId="7FEEF217" w14:textId="77777777" w:rsidR="00D11BD6" w:rsidRDefault="00D11BD6" w:rsidP="00172E93">
            <w:pPr>
              <w:pStyle w:val="Bodyjustified"/>
            </w:pPr>
            <w:r>
              <w:rPr>
                <w:w w:val="100"/>
              </w:rPr>
              <w:t>R</w:t>
            </w:r>
            <w:r>
              <w:rPr>
                <w:w w:val="100"/>
                <w:vertAlign w:val="subscript"/>
              </w:rPr>
              <w:t>A</w:t>
            </w:r>
            <w:r>
              <w:rPr>
                <w:w w:val="100"/>
              </w:rPr>
              <w:br/>
            </w:r>
            <w:r>
              <w:rPr>
                <w:w w:val="100"/>
              </w:rPr>
              <w:br/>
            </w:r>
            <w:r>
              <w:rPr>
                <w:w w:val="100"/>
              </w:rPr>
              <w:br/>
            </w:r>
            <w:r>
              <w:rPr>
                <w:w w:val="100"/>
              </w:rPr>
              <w:br/>
            </w:r>
            <w:r>
              <w:rPr>
                <w:w w:val="100"/>
              </w:rPr>
              <w:br/>
            </w:r>
            <w:r>
              <w:rPr>
                <w:rFonts w:ascii="Symbol" w:hAnsi="Symbol" w:cs="Symbol"/>
                <w:w w:val="100"/>
              </w:rPr>
              <w:t></w:t>
            </w:r>
            <w:r>
              <w:rPr>
                <w:w w:val="100"/>
              </w:rPr>
              <w:t>R</w:t>
            </w:r>
            <w:r>
              <w:rPr>
                <w:w w:val="100"/>
                <w:vertAlign w:val="subscript"/>
              </w:rPr>
              <w:t>A</w:t>
            </w:r>
            <w:r>
              <w:rPr>
                <w:w w:val="100"/>
              </w:rPr>
              <w:t>/R</w:t>
            </w:r>
            <w:r>
              <w:rPr>
                <w:w w:val="100"/>
                <w:vertAlign w:val="subscript"/>
              </w:rPr>
              <w:t>A</w:t>
            </w:r>
            <w:r>
              <w:rPr>
                <w:w w:val="100"/>
              </w:rPr>
              <w:br/>
            </w:r>
            <w:r>
              <w:rPr>
                <w:w w:val="100"/>
              </w:rPr>
              <w:br/>
              <w:t>R</w:t>
            </w:r>
            <w:r>
              <w:rPr>
                <w:w w:val="100"/>
                <w:vertAlign w:val="subscript"/>
              </w:rPr>
              <w:t>I</w:t>
            </w:r>
            <w:r>
              <w:rPr>
                <w:w w:val="100"/>
              </w:rPr>
              <w:br/>
              <w:t>I</w:t>
            </w:r>
            <w:r>
              <w:rPr>
                <w:w w:val="100"/>
                <w:vertAlign w:val="subscript"/>
              </w:rPr>
              <w:t>L</w:t>
            </w:r>
          </w:p>
        </w:tc>
        <w:tc>
          <w:tcPr>
            <w:tcW w:w="940" w:type="dxa"/>
            <w:tcBorders>
              <w:top w:val="nil"/>
            </w:tcBorders>
          </w:tcPr>
          <w:p w14:paraId="7FEEF218" w14:textId="77777777" w:rsidR="00D11BD6" w:rsidRDefault="00D11BD6" w:rsidP="00172E93">
            <w:pPr>
              <w:pStyle w:val="Bodyjustified"/>
            </w:pPr>
            <w:r>
              <w:rPr>
                <w:w w:val="100"/>
              </w:rPr>
              <w:br/>
              <w:t>0.98 Rn</w:t>
            </w:r>
            <w:r>
              <w:rPr>
                <w:w w:val="100"/>
              </w:rPr>
              <w:br/>
              <w:t>0.97 Rn</w:t>
            </w:r>
            <w:r>
              <w:rPr>
                <w:w w:val="100"/>
              </w:rPr>
              <w:br/>
              <w:t>0.95 Rn</w:t>
            </w:r>
            <w:r>
              <w:rPr>
                <w:w w:val="100"/>
              </w:rPr>
              <w:br/>
              <w:t>0.9 Rn</w:t>
            </w:r>
            <w:r>
              <w:rPr>
                <w:w w:val="100"/>
              </w:rPr>
              <w:br/>
              <w:t>-</w:t>
            </w:r>
            <w:r>
              <w:rPr>
                <w:w w:val="100"/>
              </w:rPr>
              <w:br/>
            </w:r>
            <w:r>
              <w:rPr>
                <w:w w:val="100"/>
              </w:rPr>
              <w:br/>
              <w:t>1000</w:t>
            </w:r>
            <w:r>
              <w:rPr>
                <w:w w:val="100"/>
              </w:rPr>
              <w:br/>
              <w:t>-</w:t>
            </w:r>
          </w:p>
        </w:tc>
        <w:tc>
          <w:tcPr>
            <w:tcW w:w="940" w:type="dxa"/>
            <w:tcBorders>
              <w:top w:val="nil"/>
            </w:tcBorders>
          </w:tcPr>
          <w:p w14:paraId="7FEEF219" w14:textId="77777777" w:rsidR="00D11BD6" w:rsidRDefault="00D11BD6" w:rsidP="00172E93">
            <w:pPr>
              <w:pStyle w:val="Bodyjustified"/>
            </w:pPr>
            <w:r>
              <w:rPr>
                <w:w w:val="100"/>
              </w:rPr>
              <w:br/>
              <w:t>1.02 Rn</w:t>
            </w:r>
            <w:r>
              <w:rPr>
                <w:w w:val="100"/>
              </w:rPr>
              <w:br/>
              <w:t>1.03 Rn</w:t>
            </w:r>
            <w:r>
              <w:rPr>
                <w:w w:val="100"/>
              </w:rPr>
              <w:br/>
              <w:t>1.05 Rn</w:t>
            </w:r>
            <w:r>
              <w:rPr>
                <w:w w:val="100"/>
              </w:rPr>
              <w:br/>
              <w:t>1.1 Rn</w:t>
            </w:r>
            <w:r>
              <w:rPr>
                <w:w w:val="100"/>
              </w:rPr>
              <w:br/>
            </w:r>
            <w:r w:rsidR="00B2308D">
              <w:rPr>
                <w:rFonts w:ascii="Times New Roman" w:hAnsi="Times New Roman" w:cs="Times New Roman"/>
                <w:w w:val="100"/>
              </w:rPr>
              <w:t>±</w:t>
            </w:r>
            <w:r>
              <w:rPr>
                <w:w w:val="100"/>
              </w:rPr>
              <w:t>2</w:t>
            </w:r>
            <w:r>
              <w:rPr>
                <w:w w:val="100"/>
              </w:rPr>
              <w:br/>
            </w:r>
            <w:r>
              <w:rPr>
                <w:w w:val="100"/>
              </w:rPr>
              <w:br/>
              <w:t>-</w:t>
            </w:r>
            <w:r>
              <w:rPr>
                <w:w w:val="100"/>
              </w:rPr>
              <w:br/>
              <w:t>2</w:t>
            </w:r>
            <w:r>
              <w:rPr>
                <w:w w:val="100"/>
              </w:rPr>
              <w:br/>
              <w:t>or (1)</w:t>
            </w:r>
            <w:r>
              <w:rPr>
                <w:w w:val="100"/>
              </w:rPr>
              <w:br/>
              <w:t>4</w:t>
            </w:r>
          </w:p>
        </w:tc>
        <w:tc>
          <w:tcPr>
            <w:tcW w:w="813" w:type="dxa"/>
            <w:tcBorders>
              <w:top w:val="nil"/>
            </w:tcBorders>
          </w:tcPr>
          <w:p w14:paraId="7FEEF21A" w14:textId="77777777" w:rsidR="00D11BD6" w:rsidRDefault="003D62B1" w:rsidP="00172E93">
            <w:pPr>
              <w:pStyle w:val="Bodyjustified"/>
            </w:pPr>
            <w:r>
              <w:rPr>
                <w:rFonts w:cs="Arial"/>
                <w:w w:val="100"/>
              </w:rPr>
              <w:t>Ω</w:t>
            </w:r>
            <w:r w:rsidR="00D11BD6">
              <w:rPr>
                <w:w w:val="100"/>
              </w:rPr>
              <w:br/>
            </w:r>
            <w:r w:rsidR="00D11BD6">
              <w:rPr>
                <w:w w:val="100"/>
              </w:rPr>
              <w:br/>
            </w:r>
            <w:r w:rsidR="00D11BD6">
              <w:rPr>
                <w:w w:val="100"/>
              </w:rPr>
              <w:br/>
            </w:r>
            <w:r w:rsidR="00D11BD6">
              <w:rPr>
                <w:w w:val="100"/>
              </w:rPr>
              <w:br/>
            </w:r>
            <w:r w:rsidR="00D11BD6">
              <w:rPr>
                <w:w w:val="100"/>
              </w:rPr>
              <w:br/>
              <w:t>%</w:t>
            </w:r>
            <w:r w:rsidR="00D11BD6">
              <w:rPr>
                <w:w w:val="100"/>
              </w:rPr>
              <w:br/>
            </w:r>
            <w:r w:rsidR="00D11BD6">
              <w:rPr>
                <w:w w:val="100"/>
              </w:rPr>
              <w:br/>
              <w:t>M</w:t>
            </w:r>
            <w:r>
              <w:rPr>
                <w:rFonts w:cs="Arial"/>
                <w:w w:val="100"/>
              </w:rPr>
              <w:t>Ω</w:t>
            </w:r>
            <w:r w:rsidR="00D11BD6">
              <w:rPr>
                <w:w w:val="100"/>
              </w:rPr>
              <w:br/>
              <w:t>mA</w:t>
            </w:r>
            <w:r w:rsidR="00D11BD6">
              <w:rPr>
                <w:w w:val="100"/>
              </w:rPr>
              <w:br/>
            </w:r>
            <w:r w:rsidR="00D11BD6">
              <w:rPr>
                <w:w w:val="100"/>
              </w:rPr>
              <w:br/>
            </w:r>
            <w:r>
              <w:rPr>
                <w:rFonts w:cs="Arial"/>
                <w:w w:val="100"/>
              </w:rPr>
              <w:t>μ</w:t>
            </w:r>
            <w:r w:rsidR="00D11BD6">
              <w:rPr>
                <w:w w:val="100"/>
                <w:lang w:val="en-US"/>
              </w:rPr>
              <w:t>A/cm</w:t>
            </w:r>
            <w:r w:rsidR="00D11BD6">
              <w:rPr>
                <w:w w:val="100"/>
                <w:vertAlign w:val="superscript"/>
              </w:rPr>
              <w:t>2</w:t>
            </w:r>
          </w:p>
        </w:tc>
      </w:tr>
    </w:tbl>
    <w:p w14:paraId="7FEEF21C" w14:textId="0490F3D0" w:rsidR="00262DCA" w:rsidRDefault="00262DCA" w:rsidP="00262DCA">
      <w:pPr>
        <w:pStyle w:val="NOTES"/>
      </w:pPr>
      <w:r>
        <w:t>NOTES</w:t>
      </w:r>
      <w:r w:rsidR="004B1ADC">
        <w:t>:</w:t>
      </w:r>
    </w:p>
    <w:p w14:paraId="7FEEF21D" w14:textId="6D368BC4" w:rsidR="00D11BD6" w:rsidRDefault="00262DCA" w:rsidP="004B1ADC">
      <w:pPr>
        <w:pStyle w:val="numericallist"/>
        <w:rPr>
          <w:bCs/>
          <w:caps/>
          <w:u w:val="single"/>
        </w:rPr>
      </w:pPr>
      <w:r>
        <w:t>Whichever is greater based on the Heating Area</w:t>
      </w:r>
      <w:r w:rsidR="004B1ADC">
        <w:t>, S</w:t>
      </w:r>
      <w:r>
        <w:t>.</w:t>
      </w:r>
    </w:p>
    <w:p w14:paraId="7FEEF21E" w14:textId="77777777" w:rsidR="00262DCA" w:rsidRDefault="00262DCA" w:rsidP="00262DCA">
      <w:pPr>
        <w:pStyle w:val="Heading2"/>
      </w:pPr>
      <w:bookmarkStart w:id="39" w:name="_Ref536454852"/>
      <w:bookmarkStart w:id="40" w:name="_Toc14171774"/>
      <w:r w:rsidRPr="00262DCA">
        <w:t>BURN-IN CONDITIONS</w:t>
      </w:r>
      <w:bookmarkEnd w:id="39"/>
      <w:bookmarkEnd w:id="40"/>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993"/>
        <w:gridCol w:w="2268"/>
        <w:gridCol w:w="850"/>
      </w:tblGrid>
      <w:tr w:rsidR="00D11BD6" w:rsidRPr="00BE2947" w14:paraId="7FEEF223" w14:textId="77777777" w:rsidTr="00BE2947">
        <w:trPr>
          <w:trHeight w:val="340"/>
        </w:trPr>
        <w:tc>
          <w:tcPr>
            <w:tcW w:w="2126" w:type="dxa"/>
          </w:tcPr>
          <w:p w14:paraId="7FEEF21F" w14:textId="77777777" w:rsidR="00D11BD6" w:rsidRPr="00BE2947" w:rsidRDefault="00D11BD6" w:rsidP="00BE2947">
            <w:pPr>
              <w:pStyle w:val="Bodyjustified"/>
            </w:pPr>
            <w:r w:rsidRPr="00BE2947">
              <w:t>Characteristics</w:t>
            </w:r>
          </w:p>
        </w:tc>
        <w:tc>
          <w:tcPr>
            <w:tcW w:w="993" w:type="dxa"/>
          </w:tcPr>
          <w:p w14:paraId="7FEEF220" w14:textId="77777777" w:rsidR="00D11BD6" w:rsidRPr="00BE2947" w:rsidRDefault="00D11BD6" w:rsidP="00BE2947">
            <w:pPr>
              <w:pStyle w:val="Bodyjustified"/>
            </w:pPr>
            <w:r w:rsidRPr="00BE2947">
              <w:t>Symbols</w:t>
            </w:r>
          </w:p>
        </w:tc>
        <w:tc>
          <w:tcPr>
            <w:tcW w:w="2268" w:type="dxa"/>
          </w:tcPr>
          <w:p w14:paraId="7FEEF221" w14:textId="77777777" w:rsidR="00D11BD6" w:rsidRPr="00BE2947" w:rsidRDefault="00D11BD6" w:rsidP="00BE2947">
            <w:pPr>
              <w:pStyle w:val="Bodyjustified"/>
            </w:pPr>
            <w:r w:rsidRPr="00BE2947">
              <w:t>Test Conditions</w:t>
            </w:r>
          </w:p>
        </w:tc>
        <w:tc>
          <w:tcPr>
            <w:tcW w:w="850" w:type="dxa"/>
          </w:tcPr>
          <w:p w14:paraId="7FEEF222" w14:textId="77777777" w:rsidR="00D11BD6" w:rsidRPr="00BE2947" w:rsidRDefault="00D11BD6" w:rsidP="00BE2947">
            <w:pPr>
              <w:pStyle w:val="Bodyjustified"/>
            </w:pPr>
            <w:r w:rsidRPr="00BE2947">
              <w:t>Units</w:t>
            </w:r>
          </w:p>
        </w:tc>
      </w:tr>
      <w:tr w:rsidR="00D11BD6" w:rsidRPr="00BE2947" w14:paraId="7FEEF228" w14:textId="77777777" w:rsidTr="00BE2947">
        <w:trPr>
          <w:trHeight w:val="283"/>
        </w:trPr>
        <w:tc>
          <w:tcPr>
            <w:tcW w:w="2126" w:type="dxa"/>
          </w:tcPr>
          <w:p w14:paraId="7FEEF224" w14:textId="77777777" w:rsidR="00D11BD6" w:rsidRPr="00BE2947" w:rsidRDefault="00D11BD6" w:rsidP="00BE2947">
            <w:pPr>
              <w:pStyle w:val="Bodyjustified"/>
              <w:jc w:val="left"/>
            </w:pPr>
            <w:r w:rsidRPr="00BE2947">
              <w:t>Heater Temperature</w:t>
            </w:r>
          </w:p>
        </w:tc>
        <w:tc>
          <w:tcPr>
            <w:tcW w:w="993" w:type="dxa"/>
          </w:tcPr>
          <w:p w14:paraId="7FEEF225" w14:textId="77777777" w:rsidR="00D11BD6" w:rsidRPr="00BE2947" w:rsidRDefault="00D11BD6" w:rsidP="00BE2947">
            <w:pPr>
              <w:pStyle w:val="Bodyjustified"/>
            </w:pPr>
            <w:r w:rsidRPr="00BE2947">
              <w:t>T</w:t>
            </w:r>
            <w:r w:rsidRPr="00BE2947">
              <w:rPr>
                <w:vertAlign w:val="subscript"/>
              </w:rPr>
              <w:t>HTR</w:t>
            </w:r>
          </w:p>
        </w:tc>
        <w:tc>
          <w:tcPr>
            <w:tcW w:w="2268" w:type="dxa"/>
          </w:tcPr>
          <w:p w14:paraId="7FEEF226" w14:textId="77777777" w:rsidR="00D11BD6" w:rsidRPr="00BE2947" w:rsidRDefault="00D11BD6" w:rsidP="00BE2947">
            <w:pPr>
              <w:pStyle w:val="Bodyjustified"/>
            </w:pPr>
            <w:r w:rsidRPr="00BE2947">
              <w:t xml:space="preserve">+200 </w:t>
            </w:r>
            <w:r w:rsidRPr="00BE2947">
              <w:br/>
              <w:t>(Note 1)</w:t>
            </w:r>
          </w:p>
        </w:tc>
        <w:tc>
          <w:tcPr>
            <w:tcW w:w="850" w:type="dxa"/>
          </w:tcPr>
          <w:p w14:paraId="7FEEF227" w14:textId="77777777" w:rsidR="00D11BD6" w:rsidRPr="00BE2947" w:rsidRDefault="00860734" w:rsidP="00BE2947">
            <w:pPr>
              <w:pStyle w:val="Bodyjustified"/>
            </w:pPr>
            <w:r w:rsidRPr="00BE2947">
              <w:t xml:space="preserve"> °C</w:t>
            </w:r>
          </w:p>
        </w:tc>
      </w:tr>
      <w:tr w:rsidR="00D11BD6" w:rsidRPr="00BE2947" w14:paraId="7FEEF22D" w14:textId="77777777" w:rsidTr="00BE2947">
        <w:trPr>
          <w:trHeight w:val="283"/>
        </w:trPr>
        <w:tc>
          <w:tcPr>
            <w:tcW w:w="2126" w:type="dxa"/>
          </w:tcPr>
          <w:p w14:paraId="7FEEF229" w14:textId="77777777" w:rsidR="00D11BD6" w:rsidRPr="00BE2947" w:rsidRDefault="00D11BD6" w:rsidP="00BE2947">
            <w:pPr>
              <w:pStyle w:val="Bodyjustified"/>
              <w:jc w:val="left"/>
            </w:pPr>
            <w:r w:rsidRPr="00BE2947">
              <w:t>Power Density</w:t>
            </w:r>
          </w:p>
        </w:tc>
        <w:tc>
          <w:tcPr>
            <w:tcW w:w="993" w:type="dxa"/>
          </w:tcPr>
          <w:p w14:paraId="7FEEF22A" w14:textId="77777777" w:rsidR="00D11BD6" w:rsidRPr="00BE2947" w:rsidRDefault="00D11BD6" w:rsidP="00BE2947">
            <w:pPr>
              <w:pStyle w:val="Bodyjustified"/>
            </w:pPr>
            <w:r w:rsidRPr="00BE2947">
              <w:t>Pn</w:t>
            </w:r>
          </w:p>
        </w:tc>
        <w:tc>
          <w:tcPr>
            <w:tcW w:w="2268" w:type="dxa"/>
          </w:tcPr>
          <w:p w14:paraId="7FEEF22B" w14:textId="77777777" w:rsidR="00D11BD6" w:rsidRPr="00BE2947" w:rsidRDefault="00D11BD6" w:rsidP="00BE2947">
            <w:pPr>
              <w:pStyle w:val="Bodyjustified"/>
            </w:pPr>
            <w:r w:rsidRPr="00BE2947">
              <w:t>0.54</w:t>
            </w:r>
            <w:r w:rsidRPr="00BE2947">
              <w:br/>
              <w:t>(Note 1)</w:t>
            </w:r>
          </w:p>
        </w:tc>
        <w:tc>
          <w:tcPr>
            <w:tcW w:w="850" w:type="dxa"/>
          </w:tcPr>
          <w:p w14:paraId="7FEEF22C" w14:textId="77777777" w:rsidR="00D11BD6" w:rsidRPr="00BE2947" w:rsidRDefault="00D11BD6" w:rsidP="00BE2947">
            <w:pPr>
              <w:pStyle w:val="Bodyjustified"/>
            </w:pPr>
            <w:r w:rsidRPr="00BE2947">
              <w:t>W/cm</w:t>
            </w:r>
            <w:r w:rsidRPr="00BE2947">
              <w:rPr>
                <w:vertAlign w:val="superscript"/>
              </w:rPr>
              <w:t>2</w:t>
            </w:r>
          </w:p>
        </w:tc>
      </w:tr>
    </w:tbl>
    <w:p w14:paraId="7FEEF22E" w14:textId="47E62C8F" w:rsidR="00262DCA" w:rsidRDefault="00262DCA" w:rsidP="00262DCA">
      <w:pPr>
        <w:pStyle w:val="NOTES"/>
      </w:pPr>
      <w:r>
        <w:t>NOTES</w:t>
      </w:r>
      <w:r w:rsidR="004B1ADC">
        <w:t>:</w:t>
      </w:r>
    </w:p>
    <w:p w14:paraId="7FEEF22F" w14:textId="77777777" w:rsidR="00262DCA" w:rsidRDefault="00262DCA" w:rsidP="00262DCA">
      <w:pPr>
        <w:pStyle w:val="numericallist"/>
      </w:pPr>
      <w:r>
        <w:t>Voltage shall be applied until either the specified heater temperature or the power density is reached.</w:t>
      </w:r>
    </w:p>
    <w:p w14:paraId="7FEEF230" w14:textId="77777777" w:rsidR="00262DCA" w:rsidRDefault="00262DCA" w:rsidP="00262DCA">
      <w:pPr>
        <w:pStyle w:val="Heading2"/>
      </w:pPr>
      <w:bookmarkStart w:id="41" w:name="_Toc14171775"/>
      <w:r>
        <w:t>OPERATING LIFE CONDITIONS</w:t>
      </w:r>
      <w:bookmarkEnd w:id="41"/>
    </w:p>
    <w:p w14:paraId="7FEEF231" w14:textId="4B69B92F" w:rsidR="00262DCA" w:rsidRDefault="00262DCA" w:rsidP="00262DCA">
      <w:r>
        <w:t xml:space="preserve">The conditions shall be as specified </w:t>
      </w:r>
      <w:r w:rsidR="006C3A4E">
        <w:t xml:space="preserve">for Burn-in in </w:t>
      </w:r>
      <w:r w:rsidR="004B1ADC">
        <w:t xml:space="preserve">Para. </w:t>
      </w:r>
      <w:r w:rsidR="004B1ADC">
        <w:fldChar w:fldCharType="begin"/>
      </w:r>
      <w:r w:rsidR="004B1ADC">
        <w:instrText xml:space="preserve"> REF _Ref536454852 \r \h </w:instrText>
      </w:r>
      <w:r w:rsidR="004B1ADC">
        <w:fldChar w:fldCharType="separate"/>
      </w:r>
      <w:r w:rsidR="00BC256F">
        <w:t>2.6</w:t>
      </w:r>
      <w:r w:rsidR="004B1ADC">
        <w:fldChar w:fldCharType="end"/>
      </w:r>
      <w:r w:rsidR="006C3A4E">
        <w:t>.</w:t>
      </w:r>
    </w:p>
    <w:p w14:paraId="7FEEF232" w14:textId="77777777" w:rsidR="00262DCA" w:rsidRDefault="00262DCA">
      <w:pPr>
        <w:spacing w:after="0" w:line="240" w:lineRule="auto"/>
        <w:ind w:left="0" w:right="0"/>
        <w:jc w:val="left"/>
      </w:pPr>
      <w:r>
        <w:br w:type="page"/>
      </w:r>
    </w:p>
    <w:p w14:paraId="7FEEF233" w14:textId="77777777" w:rsidR="00262DCA" w:rsidRDefault="00262DCA" w:rsidP="00BE2947">
      <w:pPr>
        <w:pStyle w:val="AppendixTitle"/>
        <w:outlineLvl w:val="1"/>
      </w:pPr>
      <w:bookmarkStart w:id="42" w:name="_Toc14171776"/>
      <w:r>
        <w:lastRenderedPageBreak/>
        <w:t>APPENDIX A</w:t>
      </w:r>
      <w:bookmarkEnd w:id="42"/>
    </w:p>
    <w:p w14:paraId="7FEEF234" w14:textId="77777777" w:rsidR="00262DCA" w:rsidRDefault="00262DCA" w:rsidP="00431BD6">
      <w:pPr>
        <w:pStyle w:val="Title2"/>
      </w:pPr>
      <w:r w:rsidRPr="00262DCA">
        <w:t>AGREED DEVIATIONS FOR RICA (I)</w:t>
      </w:r>
    </w:p>
    <w:tbl>
      <w:tblPr>
        <w:tblW w:w="9128" w:type="dxa"/>
        <w:tblInd w:w="704" w:type="dxa"/>
        <w:tblLayout w:type="fixed"/>
        <w:tblCellMar>
          <w:top w:w="28" w:type="dxa"/>
          <w:left w:w="28" w:type="dxa"/>
          <w:bottom w:w="28" w:type="dxa"/>
          <w:right w:w="28" w:type="dxa"/>
        </w:tblCellMar>
        <w:tblLook w:val="0000" w:firstRow="0" w:lastRow="0" w:firstColumn="0" w:lastColumn="0" w:noHBand="0" w:noVBand="0"/>
      </w:tblPr>
      <w:tblGrid>
        <w:gridCol w:w="2608"/>
        <w:gridCol w:w="6520"/>
      </w:tblGrid>
      <w:tr w:rsidR="002F28E9" w:rsidRPr="00BE2947" w14:paraId="7FEEF237" w14:textId="77777777" w:rsidTr="006C3A4E">
        <w:trPr>
          <w:trHeight w:val="340"/>
        </w:trPr>
        <w:tc>
          <w:tcPr>
            <w:tcW w:w="2608"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7FEEF235" w14:textId="77777777" w:rsidR="002F28E9" w:rsidRPr="00BE2947" w:rsidRDefault="002F28E9" w:rsidP="00BE2947">
            <w:pPr>
              <w:pStyle w:val="Bodyjustified"/>
            </w:pPr>
            <w:r w:rsidRPr="00BE2947">
              <w:t>ITEMS AFFECTED</w:t>
            </w:r>
          </w:p>
        </w:tc>
        <w:tc>
          <w:tcPr>
            <w:tcW w:w="6520"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7FEEF236" w14:textId="77777777" w:rsidR="002F28E9" w:rsidRPr="00BE2947" w:rsidRDefault="002F28E9" w:rsidP="00BE2947">
            <w:pPr>
              <w:pStyle w:val="Bodyjustified"/>
            </w:pPr>
            <w:r w:rsidRPr="00BE2947">
              <w:t>DESCRIPTION OF DEVIATIONS</w:t>
            </w:r>
          </w:p>
        </w:tc>
      </w:tr>
      <w:tr w:rsidR="002F28E9" w:rsidRPr="00BE2947" w14:paraId="7FEEF23B" w14:textId="77777777" w:rsidTr="006C3A4E">
        <w:trPr>
          <w:trHeight w:val="283"/>
        </w:trPr>
        <w:tc>
          <w:tcPr>
            <w:tcW w:w="26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B2A68" w14:textId="4366AE2C" w:rsidR="004B1ADC" w:rsidRDefault="004B1ADC" w:rsidP="004B1ADC">
            <w:pPr>
              <w:pStyle w:val="Bodyjustified"/>
              <w:jc w:val="left"/>
            </w:pPr>
            <w:r>
              <w:t xml:space="preserve">Para. </w:t>
            </w:r>
            <w:r>
              <w:fldChar w:fldCharType="begin"/>
            </w:r>
            <w:r>
              <w:instrText xml:space="preserve"> REF _Ref536454873 \r \h </w:instrText>
            </w:r>
            <w:r w:rsidR="006C3A4E">
              <w:instrText xml:space="preserve"> \* MERGEFORMAT </w:instrText>
            </w:r>
            <w:r>
              <w:fldChar w:fldCharType="separate"/>
            </w:r>
            <w:r w:rsidR="00BC256F">
              <w:t>2.1.1</w:t>
            </w:r>
            <w:r>
              <w:fldChar w:fldCharType="end"/>
            </w:r>
            <w:r>
              <w:t xml:space="preserve"> </w:t>
            </w:r>
            <w:r w:rsidR="002F28E9" w:rsidRPr="00BE2947">
              <w:t>Deviations from the Generic Specification</w:t>
            </w:r>
            <w:r w:rsidR="006C3A4E">
              <w:t>:</w:t>
            </w:r>
          </w:p>
          <w:p w14:paraId="7FEEF238" w14:textId="62925EBE" w:rsidR="006C3A4E" w:rsidRPr="00BE2947" w:rsidRDefault="006C3A4E" w:rsidP="004B1ADC">
            <w:pPr>
              <w:pStyle w:val="Bodyjustified"/>
              <w:jc w:val="left"/>
            </w:pPr>
            <w:r w:rsidRPr="00BE2947">
              <w:t>Qualification and Periodic Tests - Chart F4</w:t>
            </w: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A" w14:textId="77777777" w:rsidR="002F28E9" w:rsidRPr="00BE2947" w:rsidRDefault="002F28E9" w:rsidP="00BE2947">
            <w:pPr>
              <w:pStyle w:val="Bodyjustified"/>
              <w:jc w:val="left"/>
            </w:pPr>
            <w:r w:rsidRPr="00BE2947">
              <w:t>The specified period for the Endurance Subgroup shall be 24 months.</w:t>
            </w:r>
          </w:p>
        </w:tc>
      </w:tr>
      <w:tr w:rsidR="002F28E9" w:rsidRPr="00BE2947" w14:paraId="7FEEF23F" w14:textId="77777777" w:rsidTr="006C3A4E">
        <w:trPr>
          <w:trHeight w:val="283"/>
        </w:trPr>
        <w:tc>
          <w:tcPr>
            <w:tcW w:w="2608" w:type="dxa"/>
            <w:tcBorders>
              <w:top w:val="single" w:sz="4" w:space="0" w:color="000000"/>
              <w:left w:val="single" w:sz="4" w:space="0" w:color="000000"/>
              <w:right w:val="single" w:sz="4" w:space="0" w:color="000000"/>
            </w:tcBorders>
            <w:tcMar>
              <w:top w:w="80" w:type="dxa"/>
              <w:left w:w="80" w:type="dxa"/>
              <w:bottom w:w="80" w:type="dxa"/>
              <w:right w:w="80" w:type="dxa"/>
            </w:tcMar>
          </w:tcPr>
          <w:p w14:paraId="7FEEF23C" w14:textId="43A17F69" w:rsidR="002F28E9" w:rsidRPr="00BE2947" w:rsidRDefault="004B1ADC" w:rsidP="00BE2947">
            <w:pPr>
              <w:pStyle w:val="Bodyjustified"/>
              <w:jc w:val="left"/>
            </w:pPr>
            <w:r>
              <w:t xml:space="preserve">Para. </w:t>
            </w:r>
            <w:r>
              <w:fldChar w:fldCharType="begin"/>
            </w:r>
            <w:r>
              <w:instrText xml:space="preserve"> REF _Ref536454960 \r \h </w:instrText>
            </w:r>
            <w:r>
              <w:fldChar w:fldCharType="separate"/>
            </w:r>
            <w:r w:rsidR="00BC256F">
              <w:t>2.1.1.1</w:t>
            </w:r>
            <w:r>
              <w:fldChar w:fldCharType="end"/>
            </w:r>
            <w:r>
              <w:t xml:space="preserve"> </w:t>
            </w:r>
            <w:r w:rsidR="002F28E9" w:rsidRPr="00BE2947">
              <w:t>Deviations from Screening Tests - Chart F3</w:t>
            </w: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D" w14:textId="767EB9CB" w:rsidR="002F28E9" w:rsidRPr="00BE2947" w:rsidRDefault="004B1ADC" w:rsidP="00BE2947">
            <w:pPr>
              <w:pStyle w:val="Bodyjustified"/>
              <w:jc w:val="left"/>
            </w:pPr>
            <w:r>
              <w:t xml:space="preserve">(a) </w:t>
            </w:r>
            <w:r w:rsidR="002F28E9" w:rsidRPr="00BE2947">
              <w:t>Heaters with cover material applied:</w:t>
            </w:r>
          </w:p>
          <w:p w14:paraId="7FEEF23E" w14:textId="7E58E8C1" w:rsidR="002F28E9" w:rsidRPr="00BE2947" w:rsidRDefault="002F28E9" w:rsidP="004B1ADC">
            <w:pPr>
              <w:pStyle w:val="Bodyjustified"/>
              <w:jc w:val="left"/>
            </w:pPr>
            <w:r w:rsidRPr="00BE2947">
              <w:t xml:space="preserve">Where cover material has been applied during the heater lamination process, the deviations specified in Para. </w:t>
            </w:r>
            <w:r w:rsidR="004B1ADC">
              <w:fldChar w:fldCharType="begin"/>
            </w:r>
            <w:r w:rsidR="004B1ADC">
              <w:instrText xml:space="preserve"> REF _Ref536455135 \r \h </w:instrText>
            </w:r>
            <w:r w:rsidR="004B1ADC">
              <w:fldChar w:fldCharType="separate"/>
            </w:r>
            <w:r w:rsidR="00BC256F">
              <w:t>2.1.1.1</w:t>
            </w:r>
            <w:r w:rsidR="004B1ADC">
              <w:fldChar w:fldCharType="end"/>
            </w:r>
            <w:r w:rsidRPr="00BE2947">
              <w:t>(a) of this specification are not applicable.</w:t>
            </w:r>
          </w:p>
        </w:tc>
      </w:tr>
      <w:tr w:rsidR="002F28E9" w:rsidRPr="00BE2947" w14:paraId="7FEEF243" w14:textId="77777777" w:rsidTr="006C3A4E">
        <w:trPr>
          <w:trHeight w:val="283"/>
        </w:trPr>
        <w:tc>
          <w:tcPr>
            <w:tcW w:w="2608" w:type="dxa"/>
            <w:tcBorders>
              <w:left w:val="single" w:sz="4" w:space="0" w:color="000000"/>
              <w:right w:val="single" w:sz="4" w:space="0" w:color="000000"/>
            </w:tcBorders>
            <w:tcMar>
              <w:top w:w="80" w:type="dxa"/>
              <w:left w:w="80" w:type="dxa"/>
              <w:bottom w:w="80" w:type="dxa"/>
              <w:right w:w="80" w:type="dxa"/>
            </w:tcMar>
          </w:tcPr>
          <w:p w14:paraId="7FEEF240" w14:textId="49A11D71" w:rsidR="002F28E9" w:rsidRPr="00BE2947" w:rsidRDefault="002F28E9" w:rsidP="00BE2947">
            <w:pPr>
              <w:pStyle w:val="Bodyjustified"/>
              <w:jc w:val="left"/>
            </w:pP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1" w14:textId="77777777" w:rsidR="002F28E9" w:rsidRPr="00BE2947" w:rsidRDefault="002F28E9" w:rsidP="00BE2947">
            <w:pPr>
              <w:pStyle w:val="Bodyjustified"/>
              <w:jc w:val="left"/>
            </w:pPr>
            <w:r w:rsidRPr="00BE2947">
              <w:t>Serialisation:</w:t>
            </w:r>
          </w:p>
          <w:p w14:paraId="7FEEF242" w14:textId="77777777" w:rsidR="002F28E9" w:rsidRPr="00BE2947" w:rsidRDefault="002F28E9" w:rsidP="00BE2947">
            <w:pPr>
              <w:pStyle w:val="Bodyjustified"/>
              <w:jc w:val="left"/>
            </w:pPr>
            <w:r w:rsidRPr="00BE2947">
              <w:t>A 100% serialisation, performed prior to Screening Tests with subsequent Electrical Measurements at Room, High and Low Temperatures performed read and record, is optional at the Manufacturer’s discretion.</w:t>
            </w:r>
          </w:p>
        </w:tc>
      </w:tr>
      <w:tr w:rsidR="002F28E9" w:rsidRPr="00BE2947" w14:paraId="7FEEF246" w14:textId="77777777" w:rsidTr="006C3A4E">
        <w:trPr>
          <w:trHeight w:val="283"/>
        </w:trPr>
        <w:tc>
          <w:tcPr>
            <w:tcW w:w="2608" w:type="dxa"/>
            <w:tcBorders>
              <w:left w:val="single" w:sz="4" w:space="0" w:color="000000"/>
              <w:right w:val="single" w:sz="4" w:space="0" w:color="000000"/>
            </w:tcBorders>
            <w:tcMar>
              <w:top w:w="80" w:type="dxa"/>
              <w:left w:w="80" w:type="dxa"/>
              <w:bottom w:w="80" w:type="dxa"/>
              <w:right w:w="80" w:type="dxa"/>
            </w:tcMar>
          </w:tcPr>
          <w:p w14:paraId="7FEEF244" w14:textId="77777777" w:rsidR="002F28E9" w:rsidRPr="00BE2947" w:rsidRDefault="002F28E9" w:rsidP="00BE2947">
            <w:pPr>
              <w:pStyle w:val="Bodyjustified"/>
              <w:jc w:val="left"/>
            </w:pP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5" w14:textId="77777777" w:rsidR="002F28E9" w:rsidRPr="00BE2947" w:rsidRDefault="002F28E9" w:rsidP="00BE2947">
            <w:pPr>
              <w:pStyle w:val="Bodyjustified"/>
              <w:jc w:val="left"/>
            </w:pPr>
            <w:r w:rsidRPr="00BE2947">
              <w:t>Para. 8</w:t>
            </w:r>
            <w:r w:rsidR="00BE2947" w:rsidRPr="00BE2947">
              <w:t>.2, Rapid Change of Temperature:</w:t>
            </w:r>
            <w:r w:rsidRPr="00BE2947">
              <w:br/>
              <w:t>Mounting: Heaters may be mounted using any suitable method.</w:t>
            </w:r>
            <w:r w:rsidRPr="00BE2947">
              <w:br/>
              <w:t>Data Points: Electrical measurements during and after testing are optional at the Manufacturer’s discretion.</w:t>
            </w:r>
          </w:p>
        </w:tc>
      </w:tr>
      <w:tr w:rsidR="002F28E9" w:rsidRPr="00BE2947" w14:paraId="7FEEF24A" w14:textId="77777777" w:rsidTr="006C3A4E">
        <w:trPr>
          <w:trHeight w:val="283"/>
        </w:trPr>
        <w:tc>
          <w:tcPr>
            <w:tcW w:w="2608" w:type="dxa"/>
            <w:tcBorders>
              <w:left w:val="single" w:sz="4" w:space="0" w:color="000000"/>
              <w:bottom w:val="single" w:sz="4" w:space="0" w:color="000000"/>
              <w:right w:val="single" w:sz="4" w:space="0" w:color="000000"/>
            </w:tcBorders>
            <w:tcMar>
              <w:top w:w="80" w:type="dxa"/>
              <w:left w:w="80" w:type="dxa"/>
              <w:bottom w:w="80" w:type="dxa"/>
              <w:right w:w="80" w:type="dxa"/>
            </w:tcMar>
          </w:tcPr>
          <w:p w14:paraId="7FEEF247" w14:textId="77777777" w:rsidR="002F28E9" w:rsidRPr="00BE2947" w:rsidRDefault="002F28E9" w:rsidP="00BE2947">
            <w:pPr>
              <w:pStyle w:val="Bodyjustified"/>
              <w:jc w:val="left"/>
            </w:pP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8" w14:textId="77777777" w:rsidR="002F28E9" w:rsidRPr="00BE2947" w:rsidRDefault="002F28E9" w:rsidP="00BE2947">
            <w:pPr>
              <w:pStyle w:val="Bodyjustified"/>
              <w:jc w:val="left"/>
            </w:pPr>
            <w:r w:rsidRPr="00BE2947">
              <w:t>Para. 8.3, Overload:</w:t>
            </w:r>
          </w:p>
          <w:p w14:paraId="7FEEF249" w14:textId="77777777" w:rsidR="002F28E9" w:rsidRPr="00BE2947" w:rsidRDefault="002F28E9" w:rsidP="00BE2947">
            <w:pPr>
              <w:pStyle w:val="Bodyjustified"/>
              <w:jc w:val="left"/>
            </w:pPr>
            <w:r w:rsidRPr="00BE2947">
              <w:t>Data Points: Electrical measurements after testing are optional at the Manufacturer’s discretion.</w:t>
            </w:r>
          </w:p>
        </w:tc>
      </w:tr>
      <w:tr w:rsidR="004F647C" w:rsidRPr="00BE2947" w14:paraId="421B0179" w14:textId="77777777" w:rsidTr="006C3A4E">
        <w:trPr>
          <w:trHeight w:val="283"/>
        </w:trPr>
        <w:tc>
          <w:tcPr>
            <w:tcW w:w="26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7EC303" w14:textId="4B706010" w:rsidR="004F647C" w:rsidRPr="00BE2947" w:rsidRDefault="004F647C" w:rsidP="004B1ADC">
            <w:pPr>
              <w:pStyle w:val="Bodyjustified"/>
              <w:jc w:val="left"/>
            </w:pPr>
            <w:r>
              <w:t xml:space="preserve">Para. </w:t>
            </w:r>
            <w:r w:rsidR="004B1ADC">
              <w:fldChar w:fldCharType="begin"/>
            </w:r>
            <w:r w:rsidR="004B1ADC">
              <w:instrText xml:space="preserve"> REF _Ref536455117 \r \h </w:instrText>
            </w:r>
            <w:r w:rsidR="004B1ADC">
              <w:fldChar w:fldCharType="separate"/>
            </w:r>
            <w:r w:rsidR="00BC256F">
              <w:t>2.2</w:t>
            </w:r>
            <w:r w:rsidR="004B1ADC">
              <w:fldChar w:fldCharType="end"/>
            </w:r>
            <w:r w:rsidR="004B1ADC">
              <w:t xml:space="preserve"> </w:t>
            </w:r>
            <w:r>
              <w:t>Marking</w:t>
            </w:r>
          </w:p>
        </w:tc>
        <w:tc>
          <w:tcPr>
            <w:tcW w:w="65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C40B5" w14:textId="76B27CED" w:rsidR="004F647C" w:rsidRPr="00BE2947" w:rsidRDefault="004F647C" w:rsidP="00BE2947">
            <w:pPr>
              <w:pStyle w:val="Bodyjustified"/>
              <w:jc w:val="left"/>
            </w:pPr>
            <w:r w:rsidRPr="004F647C">
              <w:t>When marking of the heater body is not possible, the marking may be performed on a Polyimide + PSA label applied to the heater leads</w:t>
            </w:r>
            <w:r w:rsidR="009D4B46">
              <w:t>.</w:t>
            </w:r>
          </w:p>
        </w:tc>
      </w:tr>
    </w:tbl>
    <w:p w14:paraId="7FEEF24B" w14:textId="77777777" w:rsidR="002F28E9" w:rsidRPr="00262DCA" w:rsidRDefault="002F28E9" w:rsidP="00262DCA">
      <w:pPr>
        <w:pStyle w:val="Title2"/>
      </w:pPr>
    </w:p>
    <w:sectPr w:rsidR="002F28E9" w:rsidRPr="00262DCA" w:rsidSect="008F4D99">
      <w:headerReference w:type="default" r:id="rId31"/>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DD777" w14:textId="77777777" w:rsidR="00A50CCA" w:rsidRDefault="00A50CCA" w:rsidP="00546706">
      <w:r>
        <w:separator/>
      </w:r>
    </w:p>
    <w:p w14:paraId="094FBB63" w14:textId="77777777" w:rsidR="00A50CCA" w:rsidRDefault="00A50CCA" w:rsidP="00546706"/>
    <w:p w14:paraId="52D47F8F" w14:textId="77777777" w:rsidR="00A50CCA" w:rsidRDefault="00A50CCA" w:rsidP="00546706"/>
    <w:p w14:paraId="3D2E6C70" w14:textId="77777777" w:rsidR="00A50CCA" w:rsidRDefault="00A50CCA" w:rsidP="00546706"/>
    <w:p w14:paraId="3902D636" w14:textId="77777777" w:rsidR="00A50CCA" w:rsidRDefault="00A50CCA"/>
    <w:p w14:paraId="3CE0A112" w14:textId="77777777" w:rsidR="00A50CCA" w:rsidRDefault="00A50CCA"/>
    <w:p w14:paraId="10900602" w14:textId="77777777" w:rsidR="00A50CCA" w:rsidRDefault="00A50CCA"/>
  </w:endnote>
  <w:endnote w:type="continuationSeparator" w:id="0">
    <w:p w14:paraId="2FD6E9F5" w14:textId="77777777" w:rsidR="00A50CCA" w:rsidRDefault="00A50CCA" w:rsidP="00546706">
      <w:r>
        <w:continuationSeparator/>
      </w:r>
    </w:p>
    <w:p w14:paraId="62DA195F" w14:textId="77777777" w:rsidR="00A50CCA" w:rsidRDefault="00A50CCA" w:rsidP="00546706"/>
    <w:p w14:paraId="640C30AB" w14:textId="77777777" w:rsidR="00A50CCA" w:rsidRDefault="00A50CCA" w:rsidP="00546706"/>
    <w:p w14:paraId="42B4042F" w14:textId="77777777" w:rsidR="00A50CCA" w:rsidRDefault="00A50CCA" w:rsidP="00546706"/>
    <w:p w14:paraId="0F1166C7" w14:textId="77777777" w:rsidR="00A50CCA" w:rsidRDefault="00A50CCA"/>
    <w:p w14:paraId="29A0A2C2" w14:textId="77777777" w:rsidR="00A50CCA" w:rsidRDefault="00A50CCA"/>
    <w:p w14:paraId="1290A460" w14:textId="77777777" w:rsidR="00A50CCA" w:rsidRDefault="00A50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324A9" w14:textId="77777777" w:rsidR="00A50CCA" w:rsidRDefault="00A50CCA" w:rsidP="00546706">
      <w:r>
        <w:separator/>
      </w:r>
    </w:p>
    <w:p w14:paraId="27C261AE" w14:textId="77777777" w:rsidR="00A50CCA" w:rsidRDefault="00A50CCA" w:rsidP="00546706"/>
    <w:p w14:paraId="672A1478" w14:textId="77777777" w:rsidR="00A50CCA" w:rsidRDefault="00A50CCA" w:rsidP="00546706"/>
    <w:p w14:paraId="54602BA4" w14:textId="77777777" w:rsidR="00A50CCA" w:rsidRDefault="00A50CCA" w:rsidP="00546706"/>
    <w:p w14:paraId="08770993" w14:textId="77777777" w:rsidR="00A50CCA" w:rsidRDefault="00A50CCA"/>
    <w:p w14:paraId="59B6FB75" w14:textId="77777777" w:rsidR="00A50CCA" w:rsidRDefault="00A50CCA"/>
    <w:p w14:paraId="5BD9940A" w14:textId="77777777" w:rsidR="00A50CCA" w:rsidRDefault="00A50CCA"/>
  </w:footnote>
  <w:footnote w:type="continuationSeparator" w:id="0">
    <w:p w14:paraId="3E848708" w14:textId="77777777" w:rsidR="00A50CCA" w:rsidRDefault="00A50CCA" w:rsidP="00546706">
      <w:r>
        <w:continuationSeparator/>
      </w:r>
    </w:p>
    <w:p w14:paraId="7D3D199D" w14:textId="77777777" w:rsidR="00A50CCA" w:rsidRDefault="00A50CCA" w:rsidP="00546706"/>
    <w:p w14:paraId="2C0CA8D4" w14:textId="77777777" w:rsidR="00A50CCA" w:rsidRDefault="00A50CCA" w:rsidP="00546706"/>
    <w:p w14:paraId="7CB58C2D" w14:textId="77777777" w:rsidR="00A50CCA" w:rsidRDefault="00A50CCA" w:rsidP="00546706"/>
    <w:p w14:paraId="5BCF9F45" w14:textId="77777777" w:rsidR="00A50CCA" w:rsidRDefault="00A50CCA"/>
    <w:p w14:paraId="471DFCE6" w14:textId="77777777" w:rsidR="00A50CCA" w:rsidRDefault="00A50CCA"/>
    <w:p w14:paraId="647BCD6F" w14:textId="77777777" w:rsidR="00A50CCA" w:rsidRDefault="00A50CC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90" w:type="dxa"/>
      <w:tblLook w:val="04A0" w:firstRow="1" w:lastRow="0" w:firstColumn="1" w:lastColumn="0" w:noHBand="0" w:noVBand="1"/>
    </w:tblPr>
    <w:tblGrid>
      <w:gridCol w:w="3684"/>
      <w:gridCol w:w="3726"/>
      <w:gridCol w:w="2880"/>
    </w:tblGrid>
    <w:tr w:rsidR="00404C99" w:rsidRPr="00566CE2" w14:paraId="7FEEF279" w14:textId="77777777" w:rsidTr="008F4D99">
      <w:trPr>
        <w:trHeight w:val="407"/>
      </w:trPr>
      <w:tc>
        <w:tcPr>
          <w:tcW w:w="3684" w:type="dxa"/>
          <w:shd w:val="clear" w:color="auto" w:fill="auto"/>
        </w:tcPr>
        <w:p w14:paraId="7FEEF274" w14:textId="77777777" w:rsidR="00404C99" w:rsidRPr="00566CE2" w:rsidRDefault="00404C99" w:rsidP="008F4D99">
          <w:pPr>
            <w:spacing w:after="0"/>
            <w:ind w:left="180"/>
          </w:pPr>
          <w:r>
            <w:rPr>
              <w:noProof/>
              <w:lang w:eastAsia="en-GB"/>
            </w:rPr>
            <w:drawing>
              <wp:inline distT="0" distB="0" distL="0" distR="0" wp14:anchorId="7FEEF27B" wp14:editId="7FEEF27C">
                <wp:extent cx="2057400" cy="57277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726" w:type="dxa"/>
          <w:shd w:val="clear" w:color="auto" w:fill="auto"/>
        </w:tcPr>
        <w:p w14:paraId="7FEEF275" w14:textId="77777777" w:rsidR="00404C99" w:rsidRDefault="00404C99" w:rsidP="006E4A0A">
          <w:pPr>
            <w:ind w:left="570"/>
            <w:jc w:val="center"/>
          </w:pPr>
          <w:r>
            <w:t>ESCC Detail Specification</w:t>
          </w:r>
        </w:p>
        <w:p w14:paraId="7FEEF276" w14:textId="77777777" w:rsidR="00404C99" w:rsidRPr="00566CE2" w:rsidRDefault="00404C99" w:rsidP="008F4D99">
          <w:pPr>
            <w:spacing w:after="0"/>
            <w:ind w:left="570"/>
            <w:jc w:val="center"/>
          </w:pPr>
          <w:r w:rsidRPr="00566CE2">
            <w:t xml:space="preserve">No. </w:t>
          </w:r>
          <w:r>
            <w:t>4009/002</w:t>
          </w:r>
        </w:p>
      </w:tc>
      <w:tc>
        <w:tcPr>
          <w:tcW w:w="2880" w:type="dxa"/>
          <w:shd w:val="clear" w:color="auto" w:fill="auto"/>
        </w:tcPr>
        <w:p w14:paraId="7FEEF277" w14:textId="4CC1160F" w:rsidR="00404C99" w:rsidRPr="00566CE2" w:rsidRDefault="00404C99" w:rsidP="00566CE2">
          <w:r w:rsidRPr="00566CE2">
            <w:t xml:space="preserve">PAGE </w:t>
          </w:r>
          <w:r w:rsidRPr="00566CE2">
            <w:fldChar w:fldCharType="begin"/>
          </w:r>
          <w:r w:rsidRPr="00566CE2">
            <w:instrText xml:space="preserve"> PAGE  \* Arabic  \* MERGEFORMAT </w:instrText>
          </w:r>
          <w:r w:rsidRPr="00566CE2">
            <w:fldChar w:fldCharType="separate"/>
          </w:r>
          <w:r w:rsidR="00D579FF">
            <w:rPr>
              <w:noProof/>
            </w:rPr>
            <w:t>2</w:t>
          </w:r>
          <w:r w:rsidRPr="00566CE2">
            <w:fldChar w:fldCharType="end"/>
          </w:r>
        </w:p>
        <w:p w14:paraId="7FEEF278" w14:textId="43AA81E7" w:rsidR="00404C99" w:rsidRPr="00566CE2" w:rsidRDefault="00404C99" w:rsidP="008F4D99">
          <w:pPr>
            <w:spacing w:after="0"/>
          </w:pPr>
          <w:r w:rsidRPr="0020528D">
            <w:rPr>
              <w:highlight w:val="yellow"/>
            </w:rPr>
            <w:t>ISSUE 10</w:t>
          </w:r>
        </w:p>
      </w:tc>
    </w:tr>
  </w:tbl>
  <w:p w14:paraId="7FEEF27A" w14:textId="77777777" w:rsidR="00404C99" w:rsidRDefault="00404C99" w:rsidP="00F9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F647051"/>
    <w:multiLevelType w:val="hybridMultilevel"/>
    <w:tmpl w:val="6C068E5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BA21B20"/>
    <w:multiLevelType w:val="hybridMultilevel"/>
    <w:tmpl w:val="8D242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4"/>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2"/>
  </w:num>
  <w:num w:numId="26">
    <w:abstractNumId w:val="21"/>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38">
    <w:abstractNumId w:val="20"/>
  </w:num>
  <w:num w:numId="3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268"/>
    <w:rsid w:val="00001C80"/>
    <w:rsid w:val="00003AE4"/>
    <w:rsid w:val="0000439C"/>
    <w:rsid w:val="00025EDD"/>
    <w:rsid w:val="000329FC"/>
    <w:rsid w:val="000335CA"/>
    <w:rsid w:val="0003564C"/>
    <w:rsid w:val="0003657B"/>
    <w:rsid w:val="00045B2B"/>
    <w:rsid w:val="000547FA"/>
    <w:rsid w:val="000548D0"/>
    <w:rsid w:val="00055A7F"/>
    <w:rsid w:val="000671EC"/>
    <w:rsid w:val="0007527B"/>
    <w:rsid w:val="00080FC5"/>
    <w:rsid w:val="000815E2"/>
    <w:rsid w:val="00082F30"/>
    <w:rsid w:val="0008396F"/>
    <w:rsid w:val="00085EC7"/>
    <w:rsid w:val="000864D5"/>
    <w:rsid w:val="0008780D"/>
    <w:rsid w:val="00092DA4"/>
    <w:rsid w:val="00093F97"/>
    <w:rsid w:val="00097864"/>
    <w:rsid w:val="000A5EC7"/>
    <w:rsid w:val="000B4302"/>
    <w:rsid w:val="000B4DEC"/>
    <w:rsid w:val="000B7498"/>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01D"/>
    <w:rsid w:val="00115B90"/>
    <w:rsid w:val="0011711E"/>
    <w:rsid w:val="0012267E"/>
    <w:rsid w:val="0012548A"/>
    <w:rsid w:val="00137215"/>
    <w:rsid w:val="001414D8"/>
    <w:rsid w:val="00146B81"/>
    <w:rsid w:val="001473B1"/>
    <w:rsid w:val="00151C40"/>
    <w:rsid w:val="00151C66"/>
    <w:rsid w:val="0015525A"/>
    <w:rsid w:val="001560BA"/>
    <w:rsid w:val="00157303"/>
    <w:rsid w:val="00164D15"/>
    <w:rsid w:val="00172E93"/>
    <w:rsid w:val="001807FF"/>
    <w:rsid w:val="0018153C"/>
    <w:rsid w:val="00182349"/>
    <w:rsid w:val="001866E1"/>
    <w:rsid w:val="001910B0"/>
    <w:rsid w:val="00192035"/>
    <w:rsid w:val="00192E81"/>
    <w:rsid w:val="001A333C"/>
    <w:rsid w:val="001A6C8D"/>
    <w:rsid w:val="001A7198"/>
    <w:rsid w:val="001A7D31"/>
    <w:rsid w:val="001A7EDE"/>
    <w:rsid w:val="001B4CDC"/>
    <w:rsid w:val="001B4F51"/>
    <w:rsid w:val="001B7C3A"/>
    <w:rsid w:val="001C6E75"/>
    <w:rsid w:val="001C7582"/>
    <w:rsid w:val="001D5074"/>
    <w:rsid w:val="001E04D9"/>
    <w:rsid w:val="001E1317"/>
    <w:rsid w:val="001E4227"/>
    <w:rsid w:val="001F0C25"/>
    <w:rsid w:val="001F288D"/>
    <w:rsid w:val="001F54FA"/>
    <w:rsid w:val="001F773B"/>
    <w:rsid w:val="0020029C"/>
    <w:rsid w:val="0020528D"/>
    <w:rsid w:val="0021205D"/>
    <w:rsid w:val="002209BF"/>
    <w:rsid w:val="002237AC"/>
    <w:rsid w:val="00231000"/>
    <w:rsid w:val="002333CB"/>
    <w:rsid w:val="00234268"/>
    <w:rsid w:val="00240DB1"/>
    <w:rsid w:val="00241FF4"/>
    <w:rsid w:val="002433E6"/>
    <w:rsid w:val="00247CE8"/>
    <w:rsid w:val="002548B2"/>
    <w:rsid w:val="002550BE"/>
    <w:rsid w:val="00256720"/>
    <w:rsid w:val="00257BA4"/>
    <w:rsid w:val="00262DCA"/>
    <w:rsid w:val="00272BD0"/>
    <w:rsid w:val="002769FE"/>
    <w:rsid w:val="002839B8"/>
    <w:rsid w:val="0028477E"/>
    <w:rsid w:val="00286B9E"/>
    <w:rsid w:val="00296C62"/>
    <w:rsid w:val="002A0A41"/>
    <w:rsid w:val="002A226F"/>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2F28E9"/>
    <w:rsid w:val="00301858"/>
    <w:rsid w:val="00305ABC"/>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0369"/>
    <w:rsid w:val="003A0780"/>
    <w:rsid w:val="003B4579"/>
    <w:rsid w:val="003B66D8"/>
    <w:rsid w:val="003C36F5"/>
    <w:rsid w:val="003C47CE"/>
    <w:rsid w:val="003D00BA"/>
    <w:rsid w:val="003D3049"/>
    <w:rsid w:val="003D5224"/>
    <w:rsid w:val="003D62B1"/>
    <w:rsid w:val="003E0F7C"/>
    <w:rsid w:val="003E4D25"/>
    <w:rsid w:val="003E6DCA"/>
    <w:rsid w:val="003E7919"/>
    <w:rsid w:val="00400149"/>
    <w:rsid w:val="00404C99"/>
    <w:rsid w:val="0040702E"/>
    <w:rsid w:val="00407763"/>
    <w:rsid w:val="004116D5"/>
    <w:rsid w:val="0041202E"/>
    <w:rsid w:val="004125E9"/>
    <w:rsid w:val="00421534"/>
    <w:rsid w:val="00422841"/>
    <w:rsid w:val="00422AD7"/>
    <w:rsid w:val="0042310A"/>
    <w:rsid w:val="00424D1B"/>
    <w:rsid w:val="00431BD6"/>
    <w:rsid w:val="0044205B"/>
    <w:rsid w:val="00446020"/>
    <w:rsid w:val="00451A0B"/>
    <w:rsid w:val="00452B1D"/>
    <w:rsid w:val="00453697"/>
    <w:rsid w:val="00456E16"/>
    <w:rsid w:val="004622E7"/>
    <w:rsid w:val="0046550B"/>
    <w:rsid w:val="0047666A"/>
    <w:rsid w:val="004816D3"/>
    <w:rsid w:val="004839AB"/>
    <w:rsid w:val="0048746A"/>
    <w:rsid w:val="00487681"/>
    <w:rsid w:val="00487E6C"/>
    <w:rsid w:val="00493472"/>
    <w:rsid w:val="00494366"/>
    <w:rsid w:val="0049505D"/>
    <w:rsid w:val="00495405"/>
    <w:rsid w:val="0049640C"/>
    <w:rsid w:val="004A15BC"/>
    <w:rsid w:val="004B0A2F"/>
    <w:rsid w:val="004B1ADC"/>
    <w:rsid w:val="004B60F4"/>
    <w:rsid w:val="004C1599"/>
    <w:rsid w:val="004C2C50"/>
    <w:rsid w:val="004D0C6D"/>
    <w:rsid w:val="004D1E63"/>
    <w:rsid w:val="004D3105"/>
    <w:rsid w:val="004D4AD7"/>
    <w:rsid w:val="004E606D"/>
    <w:rsid w:val="004F647C"/>
    <w:rsid w:val="004F75C7"/>
    <w:rsid w:val="00501729"/>
    <w:rsid w:val="00501B6A"/>
    <w:rsid w:val="00502CD8"/>
    <w:rsid w:val="00510E8F"/>
    <w:rsid w:val="005204EC"/>
    <w:rsid w:val="00521F43"/>
    <w:rsid w:val="00522415"/>
    <w:rsid w:val="005240B3"/>
    <w:rsid w:val="00526755"/>
    <w:rsid w:val="00527C68"/>
    <w:rsid w:val="005313F3"/>
    <w:rsid w:val="0053603F"/>
    <w:rsid w:val="005373E2"/>
    <w:rsid w:val="00537EB9"/>
    <w:rsid w:val="00540811"/>
    <w:rsid w:val="0054256F"/>
    <w:rsid w:val="00545BC4"/>
    <w:rsid w:val="00546706"/>
    <w:rsid w:val="00554A05"/>
    <w:rsid w:val="00563774"/>
    <w:rsid w:val="00566CE2"/>
    <w:rsid w:val="00570F52"/>
    <w:rsid w:val="00574742"/>
    <w:rsid w:val="00581D9F"/>
    <w:rsid w:val="005867BC"/>
    <w:rsid w:val="005A2BA9"/>
    <w:rsid w:val="005A360D"/>
    <w:rsid w:val="005A437B"/>
    <w:rsid w:val="005A4407"/>
    <w:rsid w:val="005B045E"/>
    <w:rsid w:val="005B3BBE"/>
    <w:rsid w:val="005B7CF2"/>
    <w:rsid w:val="005C28AF"/>
    <w:rsid w:val="005C4D4A"/>
    <w:rsid w:val="005D2EB1"/>
    <w:rsid w:val="005D3F79"/>
    <w:rsid w:val="005D52F9"/>
    <w:rsid w:val="005E000B"/>
    <w:rsid w:val="005E43AC"/>
    <w:rsid w:val="005E6707"/>
    <w:rsid w:val="005F38D6"/>
    <w:rsid w:val="005F3A6E"/>
    <w:rsid w:val="0060112F"/>
    <w:rsid w:val="0060581B"/>
    <w:rsid w:val="00605D7C"/>
    <w:rsid w:val="0060751D"/>
    <w:rsid w:val="00607AF4"/>
    <w:rsid w:val="00615817"/>
    <w:rsid w:val="00616619"/>
    <w:rsid w:val="00637701"/>
    <w:rsid w:val="006429D9"/>
    <w:rsid w:val="006474F5"/>
    <w:rsid w:val="00647C0F"/>
    <w:rsid w:val="00647DC7"/>
    <w:rsid w:val="00647FC1"/>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3A4E"/>
    <w:rsid w:val="006C541D"/>
    <w:rsid w:val="006C5A9C"/>
    <w:rsid w:val="006D20D2"/>
    <w:rsid w:val="006D23D3"/>
    <w:rsid w:val="006D3B4E"/>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014"/>
    <w:rsid w:val="007C4F6B"/>
    <w:rsid w:val="007C5CAB"/>
    <w:rsid w:val="007C7AE9"/>
    <w:rsid w:val="007D2625"/>
    <w:rsid w:val="007D2B79"/>
    <w:rsid w:val="007D77C5"/>
    <w:rsid w:val="007E4CF3"/>
    <w:rsid w:val="007F0891"/>
    <w:rsid w:val="007F38A6"/>
    <w:rsid w:val="007F5AFE"/>
    <w:rsid w:val="008035F9"/>
    <w:rsid w:val="00805396"/>
    <w:rsid w:val="00806B6A"/>
    <w:rsid w:val="008071B7"/>
    <w:rsid w:val="0081025B"/>
    <w:rsid w:val="00812102"/>
    <w:rsid w:val="00814EBE"/>
    <w:rsid w:val="0081614E"/>
    <w:rsid w:val="008268DF"/>
    <w:rsid w:val="00830B59"/>
    <w:rsid w:val="00832160"/>
    <w:rsid w:val="00832A13"/>
    <w:rsid w:val="00844438"/>
    <w:rsid w:val="00844D06"/>
    <w:rsid w:val="00852759"/>
    <w:rsid w:val="00860734"/>
    <w:rsid w:val="00862678"/>
    <w:rsid w:val="00866232"/>
    <w:rsid w:val="00871E47"/>
    <w:rsid w:val="00873BE4"/>
    <w:rsid w:val="00892CBF"/>
    <w:rsid w:val="00894164"/>
    <w:rsid w:val="008941ED"/>
    <w:rsid w:val="008A0E6C"/>
    <w:rsid w:val="008A2004"/>
    <w:rsid w:val="008A7BB0"/>
    <w:rsid w:val="008B1A2E"/>
    <w:rsid w:val="008B5CFD"/>
    <w:rsid w:val="008C2367"/>
    <w:rsid w:val="008D0546"/>
    <w:rsid w:val="008D0CFB"/>
    <w:rsid w:val="008D5A7E"/>
    <w:rsid w:val="008E0269"/>
    <w:rsid w:val="008E0EEA"/>
    <w:rsid w:val="008E3946"/>
    <w:rsid w:val="008E4AAB"/>
    <w:rsid w:val="008F4225"/>
    <w:rsid w:val="008F4D99"/>
    <w:rsid w:val="00902447"/>
    <w:rsid w:val="009029A7"/>
    <w:rsid w:val="00902AA0"/>
    <w:rsid w:val="00903614"/>
    <w:rsid w:val="00907473"/>
    <w:rsid w:val="00916E42"/>
    <w:rsid w:val="0092590A"/>
    <w:rsid w:val="00930AB2"/>
    <w:rsid w:val="00935397"/>
    <w:rsid w:val="00936226"/>
    <w:rsid w:val="009413BA"/>
    <w:rsid w:val="0094184D"/>
    <w:rsid w:val="00945491"/>
    <w:rsid w:val="00953864"/>
    <w:rsid w:val="00956116"/>
    <w:rsid w:val="00963D9D"/>
    <w:rsid w:val="00963DEB"/>
    <w:rsid w:val="00970A11"/>
    <w:rsid w:val="00974AAC"/>
    <w:rsid w:val="0098141A"/>
    <w:rsid w:val="009912F5"/>
    <w:rsid w:val="00991AFF"/>
    <w:rsid w:val="00995DCE"/>
    <w:rsid w:val="009966F3"/>
    <w:rsid w:val="00996C18"/>
    <w:rsid w:val="009A09CE"/>
    <w:rsid w:val="009A1554"/>
    <w:rsid w:val="009A7EA9"/>
    <w:rsid w:val="009B2155"/>
    <w:rsid w:val="009B3F3A"/>
    <w:rsid w:val="009C0B50"/>
    <w:rsid w:val="009C0B67"/>
    <w:rsid w:val="009C1E6C"/>
    <w:rsid w:val="009C342E"/>
    <w:rsid w:val="009C5D8A"/>
    <w:rsid w:val="009D4B46"/>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12E5"/>
    <w:rsid w:val="00A41E8C"/>
    <w:rsid w:val="00A4372A"/>
    <w:rsid w:val="00A44693"/>
    <w:rsid w:val="00A44E6C"/>
    <w:rsid w:val="00A47B6C"/>
    <w:rsid w:val="00A50CCA"/>
    <w:rsid w:val="00A5106F"/>
    <w:rsid w:val="00A5431C"/>
    <w:rsid w:val="00A57644"/>
    <w:rsid w:val="00A60219"/>
    <w:rsid w:val="00A61D6C"/>
    <w:rsid w:val="00A6210F"/>
    <w:rsid w:val="00A67D54"/>
    <w:rsid w:val="00A7154D"/>
    <w:rsid w:val="00A717F2"/>
    <w:rsid w:val="00A81082"/>
    <w:rsid w:val="00A81A43"/>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08D"/>
    <w:rsid w:val="00B238AF"/>
    <w:rsid w:val="00B2765A"/>
    <w:rsid w:val="00B27E27"/>
    <w:rsid w:val="00B30C28"/>
    <w:rsid w:val="00B3267C"/>
    <w:rsid w:val="00B3699C"/>
    <w:rsid w:val="00B36AA8"/>
    <w:rsid w:val="00B37187"/>
    <w:rsid w:val="00B40DB1"/>
    <w:rsid w:val="00B44E30"/>
    <w:rsid w:val="00B45B07"/>
    <w:rsid w:val="00B56821"/>
    <w:rsid w:val="00B57472"/>
    <w:rsid w:val="00B74390"/>
    <w:rsid w:val="00B74C5F"/>
    <w:rsid w:val="00B84AEF"/>
    <w:rsid w:val="00B84F03"/>
    <w:rsid w:val="00B87AD1"/>
    <w:rsid w:val="00B916FF"/>
    <w:rsid w:val="00BA55D8"/>
    <w:rsid w:val="00BC0DEC"/>
    <w:rsid w:val="00BC256F"/>
    <w:rsid w:val="00BC2B60"/>
    <w:rsid w:val="00BD2571"/>
    <w:rsid w:val="00BD3D05"/>
    <w:rsid w:val="00BD4FE4"/>
    <w:rsid w:val="00BD701B"/>
    <w:rsid w:val="00BD7530"/>
    <w:rsid w:val="00BE0CA8"/>
    <w:rsid w:val="00BE1A50"/>
    <w:rsid w:val="00BE2947"/>
    <w:rsid w:val="00BE5026"/>
    <w:rsid w:val="00BE6068"/>
    <w:rsid w:val="00BE737D"/>
    <w:rsid w:val="00BF4135"/>
    <w:rsid w:val="00BF4D4A"/>
    <w:rsid w:val="00C034C0"/>
    <w:rsid w:val="00C035CB"/>
    <w:rsid w:val="00C04C8B"/>
    <w:rsid w:val="00C072F7"/>
    <w:rsid w:val="00C102B8"/>
    <w:rsid w:val="00C13770"/>
    <w:rsid w:val="00C24EA8"/>
    <w:rsid w:val="00C36845"/>
    <w:rsid w:val="00C37D42"/>
    <w:rsid w:val="00C420EE"/>
    <w:rsid w:val="00C47C91"/>
    <w:rsid w:val="00C47E78"/>
    <w:rsid w:val="00C56FC0"/>
    <w:rsid w:val="00C573A2"/>
    <w:rsid w:val="00C61034"/>
    <w:rsid w:val="00C615DB"/>
    <w:rsid w:val="00C67E68"/>
    <w:rsid w:val="00C7379D"/>
    <w:rsid w:val="00C76484"/>
    <w:rsid w:val="00C857BE"/>
    <w:rsid w:val="00C946C8"/>
    <w:rsid w:val="00C94ECA"/>
    <w:rsid w:val="00C974B9"/>
    <w:rsid w:val="00CA192B"/>
    <w:rsid w:val="00CA4C9A"/>
    <w:rsid w:val="00CA632F"/>
    <w:rsid w:val="00CB023D"/>
    <w:rsid w:val="00CB0AD9"/>
    <w:rsid w:val="00CC0DD5"/>
    <w:rsid w:val="00CC545D"/>
    <w:rsid w:val="00CC5BE7"/>
    <w:rsid w:val="00CC69CA"/>
    <w:rsid w:val="00CC73C5"/>
    <w:rsid w:val="00CD1EB1"/>
    <w:rsid w:val="00CD468A"/>
    <w:rsid w:val="00CD4AF6"/>
    <w:rsid w:val="00CD5C06"/>
    <w:rsid w:val="00CD606F"/>
    <w:rsid w:val="00CD6231"/>
    <w:rsid w:val="00CD63D5"/>
    <w:rsid w:val="00CD692F"/>
    <w:rsid w:val="00CE0851"/>
    <w:rsid w:val="00CE6C13"/>
    <w:rsid w:val="00CF2197"/>
    <w:rsid w:val="00CF360F"/>
    <w:rsid w:val="00CF650D"/>
    <w:rsid w:val="00CF711B"/>
    <w:rsid w:val="00CF776D"/>
    <w:rsid w:val="00CF7B0E"/>
    <w:rsid w:val="00D00B60"/>
    <w:rsid w:val="00D025DF"/>
    <w:rsid w:val="00D05E5F"/>
    <w:rsid w:val="00D11BD6"/>
    <w:rsid w:val="00D1481E"/>
    <w:rsid w:val="00D15D78"/>
    <w:rsid w:val="00D21D39"/>
    <w:rsid w:val="00D22ED2"/>
    <w:rsid w:val="00D23BD4"/>
    <w:rsid w:val="00D23D5A"/>
    <w:rsid w:val="00D315DE"/>
    <w:rsid w:val="00D336BF"/>
    <w:rsid w:val="00D35DE6"/>
    <w:rsid w:val="00D4074C"/>
    <w:rsid w:val="00D42833"/>
    <w:rsid w:val="00D527F1"/>
    <w:rsid w:val="00D52E59"/>
    <w:rsid w:val="00D56DF1"/>
    <w:rsid w:val="00D579FF"/>
    <w:rsid w:val="00D653D3"/>
    <w:rsid w:val="00D767B3"/>
    <w:rsid w:val="00D82E9B"/>
    <w:rsid w:val="00D85DAD"/>
    <w:rsid w:val="00D87110"/>
    <w:rsid w:val="00D90146"/>
    <w:rsid w:val="00D91628"/>
    <w:rsid w:val="00D91710"/>
    <w:rsid w:val="00D92FA9"/>
    <w:rsid w:val="00DA5F74"/>
    <w:rsid w:val="00DB2D97"/>
    <w:rsid w:val="00DB49DC"/>
    <w:rsid w:val="00DB5F20"/>
    <w:rsid w:val="00DB63D0"/>
    <w:rsid w:val="00DC30C8"/>
    <w:rsid w:val="00DD13FD"/>
    <w:rsid w:val="00DD3A69"/>
    <w:rsid w:val="00DD3A87"/>
    <w:rsid w:val="00DD3BAA"/>
    <w:rsid w:val="00DD624E"/>
    <w:rsid w:val="00DD7683"/>
    <w:rsid w:val="00DE5353"/>
    <w:rsid w:val="00DE5D44"/>
    <w:rsid w:val="00DE5D5B"/>
    <w:rsid w:val="00DF4D8C"/>
    <w:rsid w:val="00E0260A"/>
    <w:rsid w:val="00E040F8"/>
    <w:rsid w:val="00E05FF1"/>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D4F67"/>
    <w:rsid w:val="00EE0A29"/>
    <w:rsid w:val="00EE447F"/>
    <w:rsid w:val="00EE4939"/>
    <w:rsid w:val="00EE495F"/>
    <w:rsid w:val="00EE5F42"/>
    <w:rsid w:val="00EE79F4"/>
    <w:rsid w:val="00EE7B86"/>
    <w:rsid w:val="00EF389C"/>
    <w:rsid w:val="00EF4B0B"/>
    <w:rsid w:val="00F00394"/>
    <w:rsid w:val="00F01A7E"/>
    <w:rsid w:val="00F04B11"/>
    <w:rsid w:val="00F051C9"/>
    <w:rsid w:val="00F07D65"/>
    <w:rsid w:val="00F125B0"/>
    <w:rsid w:val="00F12D61"/>
    <w:rsid w:val="00F135D2"/>
    <w:rsid w:val="00F136DF"/>
    <w:rsid w:val="00F16774"/>
    <w:rsid w:val="00F16B56"/>
    <w:rsid w:val="00F22EF7"/>
    <w:rsid w:val="00F24D9C"/>
    <w:rsid w:val="00F27B51"/>
    <w:rsid w:val="00F30EC8"/>
    <w:rsid w:val="00F3617B"/>
    <w:rsid w:val="00F417D9"/>
    <w:rsid w:val="00F46D4B"/>
    <w:rsid w:val="00F56930"/>
    <w:rsid w:val="00F70BBC"/>
    <w:rsid w:val="00F7799A"/>
    <w:rsid w:val="00F81138"/>
    <w:rsid w:val="00F82207"/>
    <w:rsid w:val="00F83BA5"/>
    <w:rsid w:val="00F854C9"/>
    <w:rsid w:val="00F929F1"/>
    <w:rsid w:val="00F97D4F"/>
    <w:rsid w:val="00FA2995"/>
    <w:rsid w:val="00FA3860"/>
    <w:rsid w:val="00FA56D2"/>
    <w:rsid w:val="00FA73D4"/>
    <w:rsid w:val="00FC0DF5"/>
    <w:rsid w:val="00FC191E"/>
    <w:rsid w:val="00FC3BD6"/>
    <w:rsid w:val="00FC3EF5"/>
    <w:rsid w:val="00FC491A"/>
    <w:rsid w:val="00FC49C8"/>
    <w:rsid w:val="00FC769C"/>
    <w:rsid w:val="00FD2286"/>
    <w:rsid w:val="00FD74B2"/>
    <w:rsid w:val="00FE38BD"/>
    <w:rsid w:val="00FF0FAB"/>
    <w:rsid w:val="00FF194B"/>
    <w:rsid w:val="00FF1FEC"/>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EEDE2"/>
  <w15:docId w15:val="{4FE2A10A-E423-422A-B3E6-668386D6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4C99"/>
    <w:pPr>
      <w:spacing w:after="240" w:line="276" w:lineRule="auto"/>
      <w:ind w:left="1418" w:right="-57"/>
      <w:jc w:val="both"/>
    </w:pPr>
    <w:rPr>
      <w:lang w:val="en-GB"/>
    </w:rPr>
  </w:style>
  <w:style w:type="paragraph" w:styleId="Heading1">
    <w:name w:val="heading 1"/>
    <w:basedOn w:val="Normal"/>
    <w:next w:val="Normal"/>
    <w:link w:val="Heading1Char"/>
    <w:autoRedefine/>
    <w:qFormat/>
    <w:rsid w:val="00404C9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04C9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04C9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04C9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04C9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04C9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04C99"/>
    <w:pPr>
      <w:spacing w:after="0"/>
      <w:ind w:left="0"/>
      <w:outlineLvl w:val="6"/>
    </w:pPr>
    <w:rPr>
      <w:i/>
      <w:iCs/>
    </w:rPr>
  </w:style>
  <w:style w:type="paragraph" w:styleId="Heading8">
    <w:name w:val="heading 8"/>
    <w:basedOn w:val="Normal"/>
    <w:next w:val="Normal"/>
    <w:link w:val="Heading8Char"/>
    <w:uiPriority w:val="9"/>
    <w:semiHidden/>
    <w:qFormat/>
    <w:rsid w:val="00404C99"/>
    <w:pPr>
      <w:numPr>
        <w:ilvl w:val="7"/>
        <w:numId w:val="14"/>
      </w:numPr>
      <w:spacing w:after="0"/>
      <w:outlineLvl w:val="7"/>
    </w:pPr>
  </w:style>
  <w:style w:type="paragraph" w:styleId="Heading9">
    <w:name w:val="heading 9"/>
    <w:basedOn w:val="Normal"/>
    <w:next w:val="Normal"/>
    <w:link w:val="Heading9Char"/>
    <w:uiPriority w:val="9"/>
    <w:semiHidden/>
    <w:qFormat/>
    <w:rsid w:val="00404C99"/>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4C99"/>
    <w:rPr>
      <w:b/>
      <w:bCs/>
      <w:caps/>
      <w:u w:val="single"/>
      <w:lang w:val="en-GB"/>
    </w:rPr>
  </w:style>
  <w:style w:type="character" w:customStyle="1" w:styleId="Heading2Char">
    <w:name w:val="Heading 2 Char"/>
    <w:link w:val="Heading2"/>
    <w:rsid w:val="00404C99"/>
    <w:rPr>
      <w:bCs/>
      <w:caps/>
      <w:u w:val="single"/>
      <w:lang w:val="en-GB"/>
    </w:rPr>
  </w:style>
  <w:style w:type="character" w:customStyle="1" w:styleId="Heading3Char">
    <w:name w:val="Heading 3 Char"/>
    <w:link w:val="Heading3"/>
    <w:rsid w:val="00404C99"/>
    <w:rPr>
      <w:bCs/>
      <w:u w:val="single"/>
      <w:lang w:val="en-GB"/>
    </w:rPr>
  </w:style>
  <w:style w:type="character" w:customStyle="1" w:styleId="Heading4Char">
    <w:name w:val="Heading 4 Char"/>
    <w:link w:val="Heading4"/>
    <w:rsid w:val="00404C99"/>
    <w:rPr>
      <w:bCs/>
      <w:i/>
      <w:iCs/>
      <w:lang w:val="en-GB"/>
    </w:rPr>
  </w:style>
  <w:style w:type="character" w:customStyle="1" w:styleId="Heading5Char">
    <w:name w:val="Heading 5 Char"/>
    <w:link w:val="Heading5"/>
    <w:rsid w:val="00404C99"/>
    <w:rPr>
      <w:bCs/>
      <w:color w:val="000000"/>
      <w:lang w:val="en-GB"/>
    </w:rPr>
  </w:style>
  <w:style w:type="character" w:customStyle="1" w:styleId="Heading6Char">
    <w:name w:val="Heading 6 Char"/>
    <w:link w:val="Heading6"/>
    <w:uiPriority w:val="59"/>
    <w:semiHidden/>
    <w:rsid w:val="00404C99"/>
    <w:rPr>
      <w:b/>
      <w:bCs/>
      <w:i/>
      <w:iCs/>
      <w:color w:val="7F7F7F"/>
      <w:lang w:val="en-GB"/>
    </w:rPr>
  </w:style>
  <w:style w:type="character" w:customStyle="1" w:styleId="Heading7Char">
    <w:name w:val="Heading 7 Char"/>
    <w:link w:val="Heading7"/>
    <w:uiPriority w:val="9"/>
    <w:semiHidden/>
    <w:rsid w:val="00404C99"/>
    <w:rPr>
      <w:i/>
      <w:iCs/>
      <w:lang w:val="en-GB"/>
    </w:rPr>
  </w:style>
  <w:style w:type="character" w:customStyle="1" w:styleId="Heading8Char">
    <w:name w:val="Heading 8 Char"/>
    <w:link w:val="Heading8"/>
    <w:uiPriority w:val="9"/>
    <w:semiHidden/>
    <w:rsid w:val="00404C99"/>
    <w:rPr>
      <w:lang w:val="en-GB"/>
    </w:rPr>
  </w:style>
  <w:style w:type="character" w:customStyle="1" w:styleId="Heading9Char">
    <w:name w:val="Heading 9 Char"/>
    <w:link w:val="Heading9"/>
    <w:uiPriority w:val="9"/>
    <w:semiHidden/>
    <w:rsid w:val="00404C99"/>
    <w:rPr>
      <w:i/>
      <w:iCs/>
      <w:spacing w:val="5"/>
      <w:lang w:val="en-GB"/>
    </w:rPr>
  </w:style>
  <w:style w:type="paragraph" w:styleId="Title">
    <w:name w:val="Title"/>
    <w:aliases w:val="Title Bold"/>
    <w:basedOn w:val="Normal"/>
    <w:next w:val="Normal"/>
    <w:link w:val="TitleChar"/>
    <w:qFormat/>
    <w:rsid w:val="00404C9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04C99"/>
    <w:rPr>
      <w:b/>
      <w:caps/>
      <w:spacing w:val="5"/>
      <w:u w:val="single"/>
      <w:lang w:val="en-GB"/>
    </w:rPr>
  </w:style>
  <w:style w:type="paragraph" w:styleId="Subtitle">
    <w:name w:val="Subtitle"/>
    <w:basedOn w:val="Normal"/>
    <w:next w:val="Normal"/>
    <w:link w:val="SubtitleChar"/>
    <w:qFormat/>
    <w:rsid w:val="00404C99"/>
    <w:pPr>
      <w:spacing w:after="600"/>
    </w:pPr>
    <w:rPr>
      <w:i/>
      <w:iCs/>
      <w:spacing w:val="13"/>
      <w:sz w:val="24"/>
      <w:szCs w:val="24"/>
    </w:rPr>
  </w:style>
  <w:style w:type="character" w:customStyle="1" w:styleId="SubtitleChar">
    <w:name w:val="Subtitle Char"/>
    <w:link w:val="Subtitle"/>
    <w:rsid w:val="00404C99"/>
    <w:rPr>
      <w:i/>
      <w:iCs/>
      <w:spacing w:val="13"/>
      <w:sz w:val="24"/>
      <w:szCs w:val="24"/>
      <w:lang w:val="en-GB"/>
    </w:rPr>
  </w:style>
  <w:style w:type="paragraph" w:customStyle="1" w:styleId="CoverPageTitle">
    <w:name w:val="Cover Page Title"/>
    <w:basedOn w:val="Normal"/>
    <w:link w:val="CoverPageTitleChar"/>
    <w:qFormat/>
    <w:rsid w:val="00404C99"/>
    <w:pPr>
      <w:spacing w:line="360" w:lineRule="auto"/>
      <w:ind w:left="1701" w:right="1650"/>
      <w:jc w:val="center"/>
    </w:pPr>
    <w:rPr>
      <w:rFonts w:cs="Arial"/>
      <w:b/>
      <w:sz w:val="28"/>
      <w:szCs w:val="28"/>
    </w:rPr>
  </w:style>
  <w:style w:type="character" w:customStyle="1" w:styleId="CoverPageTitleChar">
    <w:name w:val="Cover Page Title Char"/>
    <w:link w:val="CoverPageTitle"/>
    <w:rsid w:val="00404C99"/>
    <w:rPr>
      <w:rFonts w:cs="Arial"/>
      <w:b/>
      <w:sz w:val="28"/>
      <w:szCs w:val="28"/>
      <w:lang w:val="en-GB"/>
    </w:rPr>
  </w:style>
  <w:style w:type="paragraph" w:styleId="ListParagraph">
    <w:name w:val="List Paragraph"/>
    <w:basedOn w:val="Normal"/>
    <w:link w:val="ListParagraphChar"/>
    <w:uiPriority w:val="34"/>
    <w:rsid w:val="00404C99"/>
    <w:pPr>
      <w:ind w:left="720"/>
      <w:contextualSpacing/>
    </w:pPr>
  </w:style>
  <w:style w:type="character" w:customStyle="1" w:styleId="ListParagraphChar">
    <w:name w:val="List Paragraph Char"/>
    <w:link w:val="ListParagraph"/>
    <w:uiPriority w:val="34"/>
    <w:rsid w:val="00404C99"/>
    <w:rPr>
      <w:lang w:val="en-GB"/>
    </w:rPr>
  </w:style>
  <w:style w:type="table" w:styleId="TableGrid">
    <w:name w:val="Table Grid"/>
    <w:basedOn w:val="TableNormal"/>
    <w:uiPriority w:val="59"/>
    <w:rsid w:val="00404C9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C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C99"/>
    <w:rPr>
      <w:rFonts w:ascii="Tahoma" w:hAnsi="Tahoma" w:cs="Tahoma"/>
      <w:sz w:val="16"/>
      <w:szCs w:val="16"/>
      <w:lang w:val="en-GB"/>
    </w:rPr>
  </w:style>
  <w:style w:type="paragraph" w:customStyle="1" w:styleId="FigureTitle">
    <w:name w:val="Figure Title"/>
    <w:basedOn w:val="Normal"/>
    <w:link w:val="FigureTitleChar"/>
    <w:qFormat/>
    <w:rsid w:val="00404C99"/>
    <w:pPr>
      <w:keepNext/>
      <w:keepLines/>
      <w:spacing w:before="240" w:after="80"/>
      <w:jc w:val="center"/>
    </w:pPr>
    <w:rPr>
      <w:b/>
      <w:caps/>
      <w:u w:val="single"/>
    </w:rPr>
  </w:style>
  <w:style w:type="paragraph" w:styleId="TOC1">
    <w:name w:val="toc 1"/>
    <w:basedOn w:val="Normal"/>
    <w:next w:val="Normal"/>
    <w:autoRedefine/>
    <w:uiPriority w:val="39"/>
    <w:unhideWhenUsed/>
    <w:rsid w:val="00404C99"/>
    <w:pPr>
      <w:spacing w:after="100"/>
      <w:ind w:left="0"/>
    </w:pPr>
    <w:rPr>
      <w:caps/>
    </w:rPr>
  </w:style>
  <w:style w:type="paragraph" w:styleId="TOC2">
    <w:name w:val="toc 2"/>
    <w:basedOn w:val="Normal"/>
    <w:next w:val="Normal"/>
    <w:autoRedefine/>
    <w:uiPriority w:val="39"/>
    <w:unhideWhenUsed/>
    <w:rsid w:val="00404C9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04C99"/>
    <w:pPr>
      <w:spacing w:after="100"/>
      <w:ind w:left="0"/>
    </w:pPr>
  </w:style>
  <w:style w:type="paragraph" w:styleId="TOC4">
    <w:name w:val="toc 4"/>
    <w:basedOn w:val="Normal"/>
    <w:next w:val="Normal"/>
    <w:autoRedefine/>
    <w:uiPriority w:val="39"/>
    <w:unhideWhenUsed/>
    <w:rsid w:val="00404C99"/>
    <w:pPr>
      <w:spacing w:after="100"/>
      <w:ind w:left="0"/>
    </w:pPr>
  </w:style>
  <w:style w:type="paragraph" w:styleId="TOC5">
    <w:name w:val="toc 5"/>
    <w:basedOn w:val="Normal"/>
    <w:next w:val="Normal"/>
    <w:autoRedefine/>
    <w:uiPriority w:val="39"/>
    <w:unhideWhenUsed/>
    <w:rsid w:val="00404C99"/>
    <w:pPr>
      <w:spacing w:after="100"/>
      <w:ind w:left="0"/>
    </w:pPr>
  </w:style>
  <w:style w:type="paragraph" w:customStyle="1" w:styleId="Dashlist">
    <w:name w:val="Dash list"/>
    <w:basedOn w:val="Normal"/>
    <w:link w:val="DashlistChar"/>
    <w:qFormat/>
    <w:rsid w:val="00404C99"/>
    <w:pPr>
      <w:numPr>
        <w:numId w:val="12"/>
      </w:numPr>
      <w:spacing w:after="0" w:line="240" w:lineRule="auto"/>
      <w:ind w:left="1777" w:right="0"/>
    </w:pPr>
  </w:style>
  <w:style w:type="character" w:customStyle="1" w:styleId="DashlistChar">
    <w:name w:val="Dash list Char"/>
    <w:link w:val="Dashlist"/>
    <w:rsid w:val="00404C99"/>
    <w:rPr>
      <w:lang w:val="en-GB"/>
    </w:rPr>
  </w:style>
  <w:style w:type="paragraph" w:customStyle="1" w:styleId="Bodyjustified">
    <w:name w:val="Body justified"/>
    <w:link w:val="BodyjustifiedChar"/>
    <w:uiPriority w:val="99"/>
    <w:rsid w:val="00404C9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04C99"/>
    <w:rPr>
      <w:rFonts w:eastAsia="Arial" w:cs="Helvetica"/>
      <w:color w:val="000000"/>
      <w:w w:val="0"/>
      <w:lang w:val="en-GB"/>
    </w:rPr>
  </w:style>
  <w:style w:type="paragraph" w:customStyle="1" w:styleId="BulletList">
    <w:name w:val="Bullet List"/>
    <w:basedOn w:val="ListParagraph"/>
    <w:link w:val="BulletListChar"/>
    <w:qFormat/>
    <w:rsid w:val="00404C99"/>
    <w:pPr>
      <w:numPr>
        <w:numId w:val="13"/>
      </w:numPr>
      <w:ind w:left="1777" w:right="0"/>
    </w:pPr>
  </w:style>
  <w:style w:type="character" w:customStyle="1" w:styleId="BulletListChar">
    <w:name w:val="Bullet List Char"/>
    <w:link w:val="BulletList"/>
    <w:rsid w:val="00404C99"/>
    <w:rPr>
      <w:lang w:val="en-GB"/>
    </w:rPr>
  </w:style>
  <w:style w:type="paragraph" w:customStyle="1" w:styleId="numericallist">
    <w:name w:val="numerical list"/>
    <w:basedOn w:val="Normal"/>
    <w:link w:val="numericallistChar"/>
    <w:qFormat/>
    <w:rsid w:val="00404C99"/>
    <w:pPr>
      <w:numPr>
        <w:ilvl w:val="6"/>
        <w:numId w:val="14"/>
      </w:numPr>
      <w:spacing w:after="0" w:line="240" w:lineRule="auto"/>
    </w:pPr>
  </w:style>
  <w:style w:type="character" w:customStyle="1" w:styleId="numericallistChar">
    <w:name w:val="numerical list Char"/>
    <w:link w:val="numericallist"/>
    <w:rsid w:val="00404C99"/>
    <w:rPr>
      <w:lang w:val="en-GB"/>
    </w:rPr>
  </w:style>
  <w:style w:type="character" w:styleId="PlaceholderText">
    <w:name w:val="Placeholder Text"/>
    <w:basedOn w:val="DefaultParagraphFont"/>
    <w:uiPriority w:val="99"/>
    <w:semiHidden/>
    <w:rsid w:val="00404C99"/>
    <w:rPr>
      <w:color w:val="808080"/>
    </w:rPr>
  </w:style>
  <w:style w:type="paragraph" w:customStyle="1" w:styleId="Leftalign">
    <w:name w:val="Left align"/>
    <w:basedOn w:val="Normal"/>
    <w:link w:val="LeftalignChar"/>
    <w:qFormat/>
    <w:rsid w:val="00404C99"/>
    <w:pPr>
      <w:spacing w:after="0" w:line="240" w:lineRule="auto"/>
      <w:ind w:left="0" w:right="0"/>
    </w:pPr>
    <w:rPr>
      <w:rFonts w:eastAsia="Arial" w:cs="Arial"/>
    </w:rPr>
  </w:style>
  <w:style w:type="character" w:customStyle="1" w:styleId="LeftalignChar">
    <w:name w:val="Left align Char"/>
    <w:link w:val="Leftalign"/>
    <w:rsid w:val="00404C99"/>
    <w:rPr>
      <w:rFonts w:eastAsia="Arial" w:cs="Arial"/>
      <w:lang w:val="en-GB"/>
    </w:rPr>
  </w:style>
  <w:style w:type="character" w:styleId="Hyperlink">
    <w:name w:val="Hyperlink"/>
    <w:basedOn w:val="DefaultParagraphFont"/>
    <w:rsid w:val="00404C99"/>
    <w:rPr>
      <w:color w:val="0000FF" w:themeColor="hyperlink"/>
      <w:u w:val="none"/>
    </w:rPr>
  </w:style>
  <w:style w:type="character" w:customStyle="1" w:styleId="FigureTitleChar">
    <w:name w:val="Figure Title Char"/>
    <w:basedOn w:val="DefaultParagraphFont"/>
    <w:link w:val="FigureTitle"/>
    <w:rsid w:val="00404C99"/>
    <w:rPr>
      <w:b/>
      <w:caps/>
      <w:u w:val="single"/>
      <w:lang w:val="en-GB"/>
    </w:rPr>
  </w:style>
  <w:style w:type="paragraph" w:customStyle="1" w:styleId="BASEDON">
    <w:name w:val="BASED ON"/>
    <w:basedOn w:val="CoverPageTitle"/>
    <w:link w:val="BASEDONChar"/>
    <w:qFormat/>
    <w:rsid w:val="00404C99"/>
    <w:pPr>
      <w:spacing w:before="360" w:after="480"/>
    </w:pPr>
    <w:rPr>
      <w:caps/>
    </w:rPr>
  </w:style>
  <w:style w:type="character" w:customStyle="1" w:styleId="BASEDONChar">
    <w:name w:val="BASED ON Char"/>
    <w:link w:val="BASEDON"/>
    <w:rsid w:val="00404C99"/>
    <w:rPr>
      <w:rFonts w:cs="Arial"/>
      <w:b/>
      <w:caps/>
      <w:sz w:val="28"/>
      <w:szCs w:val="28"/>
      <w:lang w:val="en-GB"/>
    </w:rPr>
  </w:style>
  <w:style w:type="paragraph" w:customStyle="1" w:styleId="NOTES">
    <w:name w:val="NOTES"/>
    <w:link w:val="NOTESChar"/>
    <w:qFormat/>
    <w:rsid w:val="00404C99"/>
    <w:pPr>
      <w:keepNext/>
      <w:spacing w:before="240"/>
      <w:ind w:firstLine="1440"/>
    </w:pPr>
    <w:rPr>
      <w:rFonts w:eastAsia="Arial" w:cs="Helvetica"/>
      <w:b/>
      <w:caps/>
      <w:color w:val="000000"/>
      <w:u w:val="single"/>
      <w:lang w:val="en-GB"/>
    </w:rPr>
  </w:style>
  <w:style w:type="character" w:customStyle="1" w:styleId="NOTESChar">
    <w:name w:val="NOTES Char"/>
    <w:link w:val="NOTES"/>
    <w:rsid w:val="00404C99"/>
    <w:rPr>
      <w:rFonts w:eastAsia="Arial" w:cs="Helvetica"/>
      <w:b/>
      <w:caps/>
      <w:color w:val="000000"/>
      <w:u w:val="single"/>
      <w:lang w:val="en-GB"/>
    </w:rPr>
  </w:style>
  <w:style w:type="paragraph" w:customStyle="1" w:styleId="TableTitle">
    <w:name w:val="Table Title"/>
    <w:basedOn w:val="BodyText"/>
    <w:link w:val="TableTitleChar"/>
    <w:qFormat/>
    <w:rsid w:val="00404C9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04C9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04C99"/>
    <w:rPr>
      <w:lang w:val="fr-FR" w:eastAsia="fr-FR"/>
    </w:rPr>
  </w:style>
  <w:style w:type="character" w:customStyle="1" w:styleId="TableTitleChar">
    <w:name w:val="Table Title Char"/>
    <w:link w:val="TableTitle"/>
    <w:rsid w:val="00404C99"/>
    <w:rPr>
      <w:b/>
      <w:caps/>
      <w:u w:val="single"/>
      <w:lang w:eastAsia="fr-FR"/>
    </w:rPr>
  </w:style>
  <w:style w:type="paragraph" w:customStyle="1" w:styleId="Bullet2">
    <w:name w:val="Bullet 2"/>
    <w:qFormat/>
    <w:rsid w:val="00404C99"/>
    <w:pPr>
      <w:numPr>
        <w:numId w:val="15"/>
      </w:numPr>
      <w:ind w:left="2344"/>
    </w:pPr>
    <w:rPr>
      <w:lang w:val="en-GB"/>
    </w:rPr>
  </w:style>
  <w:style w:type="paragraph" w:customStyle="1" w:styleId="Aligncenter">
    <w:name w:val="Align center"/>
    <w:basedOn w:val="Bodyjustified"/>
    <w:link w:val="AligncenterChar"/>
    <w:qFormat/>
    <w:rsid w:val="00404C99"/>
    <w:pPr>
      <w:keepNext/>
    </w:pPr>
  </w:style>
  <w:style w:type="character" w:customStyle="1" w:styleId="AligncenterChar">
    <w:name w:val="Align center Char"/>
    <w:link w:val="Aligncenter"/>
    <w:rsid w:val="00404C99"/>
    <w:rPr>
      <w:rFonts w:eastAsia="Arial" w:cs="Helvetica"/>
      <w:color w:val="000000"/>
      <w:w w:val="0"/>
      <w:lang w:val="en-GB"/>
    </w:rPr>
  </w:style>
  <w:style w:type="paragraph" w:customStyle="1" w:styleId="alphabeticallist">
    <w:name w:val="alphabetical list"/>
    <w:basedOn w:val="BodyText"/>
    <w:link w:val="alphabeticallistChar"/>
    <w:qFormat/>
    <w:rsid w:val="00404C9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04C99"/>
    <w:rPr>
      <w:lang w:val="en-GB" w:eastAsia="fr-FR"/>
    </w:rPr>
  </w:style>
  <w:style w:type="paragraph" w:styleId="ListNumber">
    <w:name w:val="List Number"/>
    <w:basedOn w:val="Normal"/>
    <w:uiPriority w:val="99"/>
    <w:semiHidden/>
    <w:unhideWhenUsed/>
    <w:rsid w:val="00404C99"/>
    <w:pPr>
      <w:numPr>
        <w:numId w:val="10"/>
      </w:numPr>
      <w:contextualSpacing/>
    </w:pPr>
  </w:style>
  <w:style w:type="paragraph" w:styleId="ListNumber2">
    <w:name w:val="List Number 2"/>
    <w:basedOn w:val="Normal"/>
    <w:uiPriority w:val="99"/>
    <w:semiHidden/>
    <w:unhideWhenUsed/>
    <w:rsid w:val="00404C99"/>
    <w:pPr>
      <w:numPr>
        <w:numId w:val="11"/>
      </w:numPr>
      <w:contextualSpacing/>
    </w:pPr>
  </w:style>
  <w:style w:type="paragraph" w:customStyle="1" w:styleId="Title2">
    <w:name w:val="Title 2"/>
    <w:basedOn w:val="Normal"/>
    <w:link w:val="Title2Char"/>
    <w:qFormat/>
    <w:rsid w:val="00404C9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04C99"/>
    <w:rPr>
      <w:caps/>
      <w:u w:val="single"/>
      <w:lang w:val="en-GB"/>
    </w:rPr>
  </w:style>
  <w:style w:type="paragraph" w:customStyle="1" w:styleId="NB">
    <w:name w:val="N.B."/>
    <w:link w:val="NBChar"/>
    <w:qFormat/>
    <w:rsid w:val="00404C99"/>
    <w:pPr>
      <w:keepNext/>
      <w:spacing w:before="240"/>
      <w:ind w:left="1418"/>
    </w:pPr>
    <w:rPr>
      <w:b/>
      <w:caps/>
      <w:u w:val="single"/>
      <w:lang w:val="en-GB"/>
    </w:rPr>
  </w:style>
  <w:style w:type="character" w:customStyle="1" w:styleId="NBChar">
    <w:name w:val="N.B. Char"/>
    <w:basedOn w:val="DefaultParagraphFont"/>
    <w:link w:val="NB"/>
    <w:rsid w:val="00404C99"/>
    <w:rPr>
      <w:b/>
      <w:caps/>
      <w:u w:val="single"/>
      <w:lang w:val="en-GB"/>
    </w:rPr>
  </w:style>
  <w:style w:type="paragraph" w:customStyle="1" w:styleId="AppendixTitle">
    <w:name w:val="Appendix Title"/>
    <w:basedOn w:val="Normal"/>
    <w:qFormat/>
    <w:rsid w:val="00404C99"/>
    <w:pPr>
      <w:keepNext/>
      <w:keepLines/>
      <w:spacing w:after="0"/>
      <w:jc w:val="center"/>
    </w:pPr>
    <w:rPr>
      <w:b/>
      <w:caps/>
      <w:spacing w:val="5"/>
      <w:u w:val="single"/>
    </w:rPr>
  </w:style>
  <w:style w:type="paragraph" w:styleId="Header">
    <w:name w:val="header"/>
    <w:basedOn w:val="Normal"/>
    <w:link w:val="HeaderChar"/>
    <w:uiPriority w:val="99"/>
    <w:unhideWhenUsed/>
    <w:rsid w:val="00404C9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04C99"/>
    <w:rPr>
      <w:lang w:val="en-GB"/>
    </w:rPr>
  </w:style>
  <w:style w:type="paragraph" w:styleId="Footer">
    <w:name w:val="footer"/>
    <w:basedOn w:val="Normal"/>
    <w:link w:val="FooterChar"/>
    <w:uiPriority w:val="99"/>
    <w:unhideWhenUsed/>
    <w:rsid w:val="00404C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4C99"/>
    <w:rPr>
      <w:lang w:val="en-GB"/>
    </w:rPr>
  </w:style>
  <w:style w:type="paragraph" w:customStyle="1" w:styleId="Rightalign">
    <w:name w:val="Right align"/>
    <w:basedOn w:val="Normal"/>
    <w:link w:val="RightalignChar"/>
    <w:qFormat/>
    <w:rsid w:val="00404C99"/>
    <w:pPr>
      <w:spacing w:after="0" w:line="240" w:lineRule="auto"/>
      <w:ind w:left="0" w:right="0"/>
    </w:pPr>
    <w:rPr>
      <w:rFonts w:eastAsia="Arial" w:cs="Arial"/>
    </w:rPr>
  </w:style>
  <w:style w:type="character" w:customStyle="1" w:styleId="RightalignChar">
    <w:name w:val="Right align Char"/>
    <w:link w:val="Rightalign"/>
    <w:rsid w:val="00404C99"/>
    <w:rPr>
      <w:rFonts w:eastAsia="Arial" w:cs="Arial"/>
      <w:lang w:val="en-GB"/>
    </w:rPr>
  </w:style>
  <w:style w:type="numbering" w:customStyle="1" w:styleId="NoList1">
    <w:name w:val="No List1"/>
    <w:next w:val="NoList"/>
    <w:uiPriority w:val="99"/>
    <w:semiHidden/>
    <w:unhideWhenUsed/>
    <w:rsid w:val="00404C99"/>
  </w:style>
  <w:style w:type="paragraph" w:customStyle="1" w:styleId="Tableofcontents">
    <w:name w:val="Table of contents"/>
    <w:basedOn w:val="Normal"/>
    <w:link w:val="TableofcontentsChar"/>
    <w:qFormat/>
    <w:rsid w:val="00404C9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04C99"/>
    <w:rPr>
      <w:b/>
      <w:bCs/>
      <w:caps/>
      <w:u w:val="single"/>
      <w:lang w:val="en-GB" w:bidi="en-US"/>
    </w:rPr>
  </w:style>
  <w:style w:type="paragraph" w:customStyle="1" w:styleId="superscript">
    <w:name w:val="superscript"/>
    <w:basedOn w:val="Normal"/>
    <w:link w:val="superscriptChar"/>
    <w:qFormat/>
    <w:rsid w:val="00404C99"/>
    <w:pPr>
      <w:spacing w:after="0" w:line="240" w:lineRule="auto"/>
      <w:ind w:left="0" w:right="0"/>
    </w:pPr>
    <w:rPr>
      <w:vertAlign w:val="superscript"/>
    </w:rPr>
  </w:style>
  <w:style w:type="character" w:customStyle="1" w:styleId="superscriptChar">
    <w:name w:val="superscript Char"/>
    <w:link w:val="superscript"/>
    <w:rsid w:val="00404C99"/>
    <w:rPr>
      <w:vertAlign w:val="superscript"/>
      <w:lang w:val="en-GB"/>
    </w:rPr>
  </w:style>
  <w:style w:type="paragraph" w:customStyle="1" w:styleId="subscript">
    <w:name w:val="subscript"/>
    <w:basedOn w:val="Normal"/>
    <w:link w:val="subscriptChar"/>
    <w:qFormat/>
    <w:rsid w:val="00404C99"/>
    <w:pPr>
      <w:spacing w:after="0" w:line="240" w:lineRule="auto"/>
      <w:ind w:left="0" w:right="0"/>
    </w:pPr>
    <w:rPr>
      <w:vertAlign w:val="subscript"/>
    </w:rPr>
  </w:style>
  <w:style w:type="character" w:customStyle="1" w:styleId="subscriptChar">
    <w:name w:val="subscript Char"/>
    <w:link w:val="subscript"/>
    <w:rsid w:val="00404C99"/>
    <w:rPr>
      <w:vertAlign w:val="subscript"/>
      <w:lang w:val="en-GB"/>
    </w:rPr>
  </w:style>
  <w:style w:type="numbering" w:customStyle="1" w:styleId="NoList2">
    <w:name w:val="No List2"/>
    <w:next w:val="NoList"/>
    <w:uiPriority w:val="99"/>
    <w:semiHidden/>
    <w:unhideWhenUsed/>
    <w:rsid w:val="00404C99"/>
  </w:style>
  <w:style w:type="numbering" w:customStyle="1" w:styleId="NoList11">
    <w:name w:val="No List11"/>
    <w:next w:val="NoList"/>
    <w:uiPriority w:val="99"/>
    <w:semiHidden/>
    <w:unhideWhenUsed/>
    <w:rsid w:val="00404C99"/>
  </w:style>
  <w:style w:type="paragraph" w:customStyle="1" w:styleId="rightindent">
    <w:name w:val="right indent"/>
    <w:basedOn w:val="Rightalign"/>
    <w:link w:val="rightindentChar"/>
    <w:qFormat/>
    <w:rsid w:val="00404C99"/>
    <w:pPr>
      <w:tabs>
        <w:tab w:val="left" w:pos="7920"/>
      </w:tabs>
    </w:pPr>
  </w:style>
  <w:style w:type="character" w:customStyle="1" w:styleId="rightindentChar">
    <w:name w:val="right indent Char"/>
    <w:link w:val="rightindent"/>
    <w:rsid w:val="00404C99"/>
    <w:rPr>
      <w:rFonts w:eastAsia="Arial" w:cs="Arial"/>
      <w:lang w:val="en-GB"/>
    </w:rPr>
  </w:style>
  <w:style w:type="paragraph" w:styleId="TOCHeading">
    <w:name w:val="TOC Heading"/>
    <w:basedOn w:val="Heading1"/>
    <w:next w:val="Normal"/>
    <w:link w:val="TOCHeadingChar"/>
    <w:uiPriority w:val="39"/>
    <w:semiHidden/>
    <w:unhideWhenUsed/>
    <w:qFormat/>
    <w:rsid w:val="00404C9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04C9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04C99"/>
    <w:pPr>
      <w:numPr>
        <w:numId w:val="20"/>
      </w:numPr>
      <w:ind w:left="2344"/>
    </w:pPr>
    <w:rPr>
      <w:lang w:val="en-GB"/>
    </w:rPr>
  </w:style>
  <w:style w:type="paragraph" w:customStyle="1" w:styleId="numericalroman">
    <w:name w:val="numerical roman"/>
    <w:basedOn w:val="ListParagraph"/>
    <w:qFormat/>
    <w:rsid w:val="00404C99"/>
    <w:pPr>
      <w:numPr>
        <w:numId w:val="21"/>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404C9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04C99"/>
    <w:rPr>
      <w:color w:val="800080" w:themeColor="followedHyperlink"/>
      <w:u w:val="single"/>
    </w:rPr>
  </w:style>
  <w:style w:type="character" w:styleId="BookTitle">
    <w:name w:val="Book Title"/>
    <w:basedOn w:val="DefaultParagraphFont"/>
    <w:uiPriority w:val="99"/>
    <w:rsid w:val="00404C99"/>
    <w:rPr>
      <w:b/>
      <w:bCs/>
      <w:i/>
      <w:iCs/>
      <w:spacing w:val="5"/>
    </w:rPr>
  </w:style>
  <w:style w:type="character" w:styleId="Emphasis">
    <w:name w:val="Emphasis"/>
    <w:basedOn w:val="DefaultParagraphFont"/>
    <w:uiPriority w:val="20"/>
    <w:rsid w:val="00404C99"/>
    <w:rPr>
      <w:i/>
      <w:iCs/>
    </w:rPr>
  </w:style>
  <w:style w:type="character" w:styleId="IntenseEmphasis">
    <w:name w:val="Intense Emphasis"/>
    <w:basedOn w:val="DefaultParagraphFont"/>
    <w:uiPriority w:val="21"/>
    <w:rsid w:val="00404C99"/>
    <w:rPr>
      <w:i/>
      <w:iCs/>
      <w:color w:val="4F81BD" w:themeColor="accent1"/>
    </w:rPr>
  </w:style>
  <w:style w:type="paragraph" w:styleId="IntenseQuote">
    <w:name w:val="Intense Quote"/>
    <w:basedOn w:val="Normal"/>
    <w:next w:val="Normal"/>
    <w:link w:val="IntenseQuoteChar"/>
    <w:uiPriority w:val="30"/>
    <w:rsid w:val="00404C9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04C99"/>
    <w:rPr>
      <w:i/>
      <w:iCs/>
      <w:color w:val="4F81BD" w:themeColor="accent1"/>
      <w:lang w:val="en-GB"/>
    </w:rPr>
  </w:style>
  <w:style w:type="character" w:styleId="IntenseReference">
    <w:name w:val="Intense Reference"/>
    <w:basedOn w:val="DefaultParagraphFont"/>
    <w:uiPriority w:val="32"/>
    <w:rsid w:val="00404C99"/>
    <w:rPr>
      <w:b/>
      <w:bCs/>
      <w:smallCaps/>
      <w:color w:val="4F81BD" w:themeColor="accent1"/>
      <w:spacing w:val="5"/>
    </w:rPr>
  </w:style>
  <w:style w:type="paragraph" w:styleId="NoSpacing">
    <w:name w:val="No Spacing"/>
    <w:uiPriority w:val="1"/>
    <w:rsid w:val="00404C99"/>
    <w:pPr>
      <w:ind w:left="1418" w:right="-57"/>
      <w:jc w:val="both"/>
    </w:pPr>
    <w:rPr>
      <w:lang w:val="en-GB"/>
    </w:rPr>
  </w:style>
  <w:style w:type="paragraph" w:styleId="Quote">
    <w:name w:val="Quote"/>
    <w:basedOn w:val="Normal"/>
    <w:next w:val="Normal"/>
    <w:link w:val="QuoteChar"/>
    <w:uiPriority w:val="29"/>
    <w:rsid w:val="00404C9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04C99"/>
    <w:rPr>
      <w:i/>
      <w:iCs/>
      <w:color w:val="404040" w:themeColor="text1" w:themeTint="BF"/>
      <w:lang w:val="en-GB"/>
    </w:rPr>
  </w:style>
  <w:style w:type="character" w:styleId="Strong">
    <w:name w:val="Strong"/>
    <w:basedOn w:val="DefaultParagraphFont"/>
    <w:uiPriority w:val="22"/>
    <w:rsid w:val="00404C99"/>
    <w:rPr>
      <w:b/>
      <w:bCs/>
    </w:rPr>
  </w:style>
  <w:style w:type="character" w:styleId="SubtleEmphasis">
    <w:name w:val="Subtle Emphasis"/>
    <w:basedOn w:val="DefaultParagraphFont"/>
    <w:uiPriority w:val="19"/>
    <w:rsid w:val="00404C99"/>
    <w:rPr>
      <w:i/>
      <w:iCs/>
      <w:color w:val="404040" w:themeColor="text1" w:themeTint="BF"/>
    </w:rPr>
  </w:style>
  <w:style w:type="character" w:styleId="SubtleReference">
    <w:name w:val="Subtle Reference"/>
    <w:basedOn w:val="DefaultParagraphFont"/>
    <w:uiPriority w:val="31"/>
    <w:rsid w:val="00404C9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wmf"/><Relationship Id="rId26" Type="http://schemas.openxmlformats.org/officeDocument/2006/relationships/hyperlink" Target="http://escies.org/escc-specs/published/4009.pdf"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4009.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4009.pdf" TargetMode="External"/><Relationship Id="rId20" Type="http://schemas.openxmlformats.org/officeDocument/2006/relationships/image" Target="media/image5.png"/><Relationship Id="rId29" Type="http://schemas.openxmlformats.org/officeDocument/2006/relationships/hyperlink" Target="http://escies.org/escc-specs/published/4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9.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download/dcrappimp?id=1420"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4009.pdf"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901.pdf" TargetMode="External"/><Relationship Id="rId27" Type="http://schemas.openxmlformats.org/officeDocument/2006/relationships/hyperlink" Target="http://escies.org/escc-specs/published/4009.pdf" TargetMode="External"/><Relationship Id="rId30" Type="http://schemas.openxmlformats.org/officeDocument/2006/relationships/hyperlink" Target="http://escies.org/escc-specs/published/4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474D0-2FBC-4C8D-BBDE-759519562C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8B44B1-4080-42E4-8F46-21CC93FCD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A5D245F-2257-4414-A7A0-11C5AAA6D568}">
  <ds:schemaRefs>
    <ds:schemaRef ds:uri="http://schemas.microsoft.com/sharepoint/v3/contenttype/forms"/>
  </ds:schemaRefs>
</ds:datastoreItem>
</file>

<file path=customXml/itemProps4.xml><?xml version="1.0" encoding="utf-8"?>
<ds:datastoreItem xmlns:ds="http://schemas.openxmlformats.org/officeDocument/2006/customXml" ds:itemID="{D9B182F8-79AB-4C0F-B522-407CE96F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16</Pages>
  <Words>3973</Words>
  <Characters>22648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26568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Holly Krijgsman</cp:lastModifiedBy>
  <cp:revision>2</cp:revision>
  <cp:lastPrinted>2014-01-24T10:04:00Z</cp:lastPrinted>
  <dcterms:created xsi:type="dcterms:W3CDTF">2020-02-10T09:59:00Z</dcterms:created>
  <dcterms:modified xsi:type="dcterms:W3CDTF">2020-02-10T09:59:00Z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