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7AEB27" w14:textId="77777777" w:rsidR="00B238AF" w:rsidRPr="00240DB1" w:rsidRDefault="00566CE2" w:rsidP="00A61018">
      <w:pPr>
        <w:pStyle w:val="BASEDON"/>
      </w:pPr>
      <w:r w:rsidRPr="00240DB1">
        <w:rPr>
          <w:noProof/>
          <w:lang w:eastAsia="en-GB"/>
        </w:rPr>
        <w:drawing>
          <wp:anchor distT="0" distB="0" distL="114300" distR="114300" simplePos="0" relativeHeight="251660288" behindDoc="0" locked="0" layoutInCell="1" allowOverlap="1" wp14:anchorId="244DFCAB" wp14:editId="5EE3031C">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anchor>
        </w:drawing>
      </w:r>
    </w:p>
    <w:p w14:paraId="389C223E" w14:textId="77777777" w:rsidR="00B238AF" w:rsidRPr="00240DB1" w:rsidRDefault="00B238AF" w:rsidP="00546706">
      <w:pPr>
        <w:rPr>
          <w:rFonts w:cs="Arial"/>
        </w:rPr>
      </w:pPr>
    </w:p>
    <w:p w14:paraId="58DA6DA7" w14:textId="77777777" w:rsidR="007F5AFE" w:rsidRPr="00240DB1" w:rsidRDefault="007F5AFE" w:rsidP="008D0546"/>
    <w:p w14:paraId="4EAD844C" w14:textId="248ABAE1" w:rsidR="008B5CFD" w:rsidRPr="00240DB1" w:rsidRDefault="00AC6DA9" w:rsidP="006E2C32">
      <w:pPr>
        <w:pStyle w:val="BASEDON"/>
      </w:pPr>
      <w:r>
        <w:rPr>
          <w:noProof/>
          <w:lang w:eastAsia="en-GB"/>
        </w:rPr>
        <mc:AlternateContent>
          <mc:Choice Requires="wps">
            <w:drawing>
              <wp:anchor distT="0" distB="0" distL="114300" distR="114300" simplePos="0" relativeHeight="251662336" behindDoc="0" locked="0" layoutInCell="1" allowOverlap="1" wp14:anchorId="45FB44F4" wp14:editId="53EC1FBF">
                <wp:simplePos x="0" y="0"/>
                <wp:positionH relativeFrom="column">
                  <wp:posOffset>5243830</wp:posOffset>
                </wp:positionH>
                <wp:positionV relativeFrom="paragraph">
                  <wp:posOffset>233045</wp:posOffset>
                </wp:positionV>
                <wp:extent cx="1049655" cy="23685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9655" cy="2368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E55745" w14:textId="77777777" w:rsidR="00BC2081" w:rsidRDefault="00BC208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17</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5FB44F4"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" fillcolor="white [3201]" stroked="f" strokeweight=".5pt">
                <v:path arrowok="t"/>
                <v:textbox>
                  <w:txbxContent>
                    <w:p w14:paraId="0DE55745" w14:textId="77777777" w:rsidR="00BC2081" w:rsidRDefault="00BC208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17</w:t>
                      </w:r>
                      <w:r>
                        <w:rPr>
                          <w:noProof/>
                        </w:rPr>
                        <w:fldChar w:fldCharType="end"/>
                      </w:r>
                    </w:p>
                  </w:txbxContent>
                </v:textbox>
              </v:shape>
            </w:pict>
          </mc:Fallback>
        </mc:AlternateContent>
      </w:r>
    </w:p>
    <w:p w14:paraId="71B92F46" w14:textId="264B0EAD" w:rsidR="00234268" w:rsidRDefault="00ED7CE1" w:rsidP="00ED7CE1">
      <w:pPr>
        <w:pStyle w:val="CoverPageTitle"/>
      </w:pPr>
      <w:r>
        <w:t xml:space="preserve">CRYSTAL UNIT IN METAL HOLDER, FREQUENCY RANGE: 4 to </w:t>
      </w:r>
      <w:proofErr w:type="spellStart"/>
      <w:r>
        <w:t>140MHz</w:t>
      </w:r>
      <w:proofErr w:type="spellEnd"/>
      <w:r w:rsidR="00234268" w:rsidRPr="00C24EA8">
        <w:t xml:space="preserve"> </w:t>
      </w:r>
    </w:p>
    <w:p w14:paraId="3D6A9384" w14:textId="3CA9F4A3" w:rsidR="00ED7CE1" w:rsidRPr="00C24EA8" w:rsidRDefault="00ED7CE1" w:rsidP="00C24EA8">
      <w:pPr>
        <w:pStyle w:val="BASEDON"/>
      </w:pPr>
      <w:r>
        <w:t xml:space="preserve">BASED ON TYPE: </w:t>
      </w:r>
      <w:proofErr w:type="spellStart"/>
      <w:r>
        <w:t>T807</w:t>
      </w:r>
      <w:proofErr w:type="spellEnd"/>
    </w:p>
    <w:p w14:paraId="68577E33" w14:textId="50E192AE"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ED7CE1">
        <w:t>3501/018</w:t>
      </w:r>
    </w:p>
    <w:p w14:paraId="7F914869" w14:textId="77777777" w:rsidR="007F5AFE" w:rsidRPr="00240DB1" w:rsidRDefault="007F5AFE" w:rsidP="006E2C32">
      <w:pPr>
        <w:pStyle w:val="CoverPageTitle"/>
      </w:pPr>
    </w:p>
    <w:p w14:paraId="5958F6C6" w14:textId="77777777" w:rsidR="00C946C8" w:rsidRDefault="00C946C8" w:rsidP="00ED7CE1">
      <w:pPr>
        <w:pStyle w:val="CoverPageTitle"/>
        <w:spacing w:after="960"/>
      </w:pPr>
    </w:p>
    <w:p w14:paraId="44FFEC63" w14:textId="77777777" w:rsidR="00C24EA8" w:rsidRPr="00240DB1" w:rsidRDefault="00C24EA8" w:rsidP="006E2C32">
      <w:pPr>
        <w:pStyle w:val="CoverPageTitle"/>
      </w:pPr>
    </w:p>
    <w:p w14:paraId="291C5F5E"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74244F7" w14:textId="77777777" w:rsidTr="00C946C8">
        <w:trPr>
          <w:trHeight w:val="365"/>
          <w:jc w:val="center"/>
        </w:trPr>
        <w:tc>
          <w:tcPr>
            <w:tcW w:w="4401" w:type="dxa"/>
            <w:shd w:val="clear" w:color="auto" w:fill="auto"/>
            <w:vAlign w:val="center"/>
          </w:tcPr>
          <w:p w14:paraId="408364FA" w14:textId="78580D54" w:rsidR="008B5CFD" w:rsidRPr="00C33816" w:rsidRDefault="008B5CFD" w:rsidP="00ED7CE1">
            <w:pPr>
              <w:pStyle w:val="Leftalign"/>
              <w:jc w:val="left"/>
              <w:rPr>
                <w:highlight w:val="yellow"/>
              </w:rPr>
            </w:pPr>
            <w:r w:rsidRPr="00C33816">
              <w:rPr>
                <w:highlight w:val="yellow"/>
              </w:rPr>
              <w:t xml:space="preserve">Issue </w:t>
            </w:r>
            <w:r w:rsidR="00ED7CE1" w:rsidRPr="00C33816">
              <w:rPr>
                <w:highlight w:val="yellow"/>
              </w:rPr>
              <w:t xml:space="preserve">6 Draft </w:t>
            </w:r>
            <w:r w:rsidR="002F04FD">
              <w:rPr>
                <w:highlight w:val="yellow"/>
              </w:rPr>
              <w:t>C</w:t>
            </w:r>
          </w:p>
        </w:tc>
        <w:tc>
          <w:tcPr>
            <w:tcW w:w="4349" w:type="dxa"/>
            <w:shd w:val="clear" w:color="auto" w:fill="auto"/>
            <w:vAlign w:val="center"/>
          </w:tcPr>
          <w:p w14:paraId="0BC59DC5" w14:textId="53100C1B" w:rsidR="008B5CFD" w:rsidRPr="00C33816" w:rsidRDefault="00375F92" w:rsidP="00375F92">
            <w:pPr>
              <w:pStyle w:val="Leftalign"/>
              <w:jc w:val="left"/>
              <w:rPr>
                <w:highlight w:val="yellow"/>
              </w:rPr>
            </w:pPr>
            <w:r>
              <w:rPr>
                <w:highlight w:val="yellow"/>
              </w:rPr>
              <w:t>January</w:t>
            </w:r>
            <w:r w:rsidR="00813536" w:rsidRPr="00C33816">
              <w:rPr>
                <w:highlight w:val="yellow"/>
              </w:rPr>
              <w:t xml:space="preserve"> 20</w:t>
            </w:r>
            <w:r>
              <w:rPr>
                <w:highlight w:val="yellow"/>
              </w:rPr>
              <w:t>20</w:t>
            </w:r>
          </w:p>
        </w:tc>
      </w:tr>
    </w:tbl>
    <w:p w14:paraId="045C8CA1" w14:textId="77777777" w:rsidR="008B5CFD" w:rsidRDefault="008B5CFD" w:rsidP="006E2C32">
      <w:pPr>
        <w:pStyle w:val="CoverPageTitle"/>
      </w:pPr>
    </w:p>
    <w:p w14:paraId="6D8BA83E" w14:textId="77777777" w:rsidR="00C24EA8" w:rsidRPr="00240DB1" w:rsidRDefault="00C24EA8" w:rsidP="006E2C32">
      <w:pPr>
        <w:pStyle w:val="CoverPageTitle"/>
      </w:pPr>
    </w:p>
    <w:p w14:paraId="21C255B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5391212D" wp14:editId="01B2A1B4">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anchor>
        </w:drawing>
      </w:r>
    </w:p>
    <w:p w14:paraId="375F7625" w14:textId="77777777" w:rsidR="00C946C8" w:rsidRPr="00240DB1" w:rsidRDefault="00C946C8" w:rsidP="00C946C8"/>
    <w:p w14:paraId="64443E68" w14:textId="77777777" w:rsidR="00C946C8" w:rsidRPr="00240DB1" w:rsidRDefault="00C946C8" w:rsidP="00C946C8"/>
    <w:p w14:paraId="291B1B3C" w14:textId="77777777" w:rsidR="003273E4" w:rsidRPr="00240DB1" w:rsidRDefault="003273E4" w:rsidP="00C946C8"/>
    <w:p w14:paraId="0FF0A584" w14:textId="77777777" w:rsidR="00C946C8" w:rsidRPr="00240DB1" w:rsidRDefault="00C946C8" w:rsidP="0028477E">
      <w:pPr>
        <w:ind w:left="0"/>
        <w:jc w:val="center"/>
        <w:rPr>
          <w:rFonts w:cs="Arial"/>
          <w:b/>
          <w:sz w:val="28"/>
          <w:szCs w:val="28"/>
        </w:rPr>
      </w:pPr>
      <w:r w:rsidRPr="00240DB1">
        <w:lastRenderedPageBreak/>
        <w:t xml:space="preserve">Document Custodian: European Space Agency – see </w:t>
      </w:r>
      <w:hyperlink r:id="rId13" w:history="1">
        <w:r w:rsidRPr="00240DB1">
          <w:rPr>
            <w:rStyle w:val="Hyperlink"/>
          </w:rPr>
          <w:t>https://</w:t>
        </w:r>
        <w:proofErr w:type="spellStart"/>
        <w:r w:rsidRPr="00240DB1">
          <w:rPr>
            <w:rStyle w:val="Hyperlink"/>
          </w:rPr>
          <w:t>escies.org</w:t>
        </w:r>
        <w:proofErr w:type="spellEnd"/>
      </w:hyperlink>
      <w:r w:rsidRPr="00240DB1">
        <w:br w:type="page"/>
      </w:r>
    </w:p>
    <w:p w14:paraId="1E0A6ED4" w14:textId="77777777" w:rsidR="00080FC5" w:rsidRPr="00240DB1" w:rsidRDefault="00080FC5" w:rsidP="00546706">
      <w:pPr>
        <w:pStyle w:val="Title"/>
        <w:rPr>
          <w:rFonts w:cs="Arial"/>
        </w:rPr>
      </w:pPr>
      <w:r w:rsidRPr="00240DB1">
        <w:rPr>
          <w:rFonts w:cs="Arial"/>
        </w:rPr>
        <w:lastRenderedPageBreak/>
        <w:t>Legal Disclaimer and Copyright</w:t>
      </w:r>
    </w:p>
    <w:p w14:paraId="114A857F" w14:textId="4F432E0D"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375F92">
        <w:rPr>
          <w:rFonts w:cs="Arial"/>
          <w:highlight w:val="yellow"/>
        </w:rPr>
        <w:t>20</w:t>
      </w:r>
      <w:r w:rsidR="00375F92" w:rsidRPr="00375F92">
        <w:rPr>
          <w:rFonts w:cs="Arial"/>
          <w:highlight w:val="yellow"/>
        </w:rPr>
        <w:t>20</w:t>
      </w:r>
      <w:r w:rsidR="00C24EA8" w:rsidRPr="00375F92">
        <w:rPr>
          <w:rFonts w:cs="Arial"/>
          <w:highlight w:val="yellow"/>
        </w:rPr>
        <w:t>.</w:t>
      </w:r>
      <w:r w:rsidRPr="00240DB1">
        <w:rPr>
          <w:rFonts w:cs="Arial"/>
        </w:rPr>
        <w:t xml:space="preserve"> All rights reserved.</w:t>
      </w:r>
    </w:p>
    <w:p w14:paraId="72F021BD"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014B503E" w14:textId="77777777" w:rsidR="00080FC5" w:rsidRPr="00240DB1" w:rsidRDefault="00080FC5" w:rsidP="00546706">
      <w:pPr>
        <w:rPr>
          <w:rFonts w:cs="Arial"/>
        </w:rPr>
      </w:pPr>
      <w:r w:rsidRPr="00240DB1">
        <w:rPr>
          <w:rFonts w:cs="Arial"/>
        </w:rPr>
        <w:t xml:space="preserve">This publication, without </w:t>
      </w:r>
      <w:r w:rsidR="00C24EA8">
        <w:rPr>
          <w:rFonts w:cs="Arial"/>
        </w:rPr>
        <w:t xml:space="preserve">the </w:t>
      </w:r>
      <w:r w:rsidRPr="00240DB1">
        <w:rPr>
          <w:rFonts w:cs="Arial"/>
        </w:rPr>
        <w:t xml:space="preserve">prior permission of the European Space Agency and provided </w:t>
      </w:r>
      <w:r w:rsidR="00C24EA8">
        <w:rPr>
          <w:rFonts w:cs="Arial"/>
        </w:rPr>
        <w:t xml:space="preserve">that </w:t>
      </w:r>
      <w:r w:rsidRPr="00240DB1">
        <w:rPr>
          <w:rFonts w:cs="Arial"/>
        </w:rPr>
        <w:t>it is not used for a commercial purpose, may be:</w:t>
      </w:r>
    </w:p>
    <w:p w14:paraId="41520250" w14:textId="77777777" w:rsidR="000D313F" w:rsidRPr="00240DB1" w:rsidRDefault="000547FA" w:rsidP="00C47E78">
      <w:pPr>
        <w:pStyle w:val="Dashlist"/>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022F7BDA"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72AF0F64" w14:textId="77777777" w:rsidR="006C0DEB" w:rsidRPr="00240DB1" w:rsidRDefault="006C0DEB" w:rsidP="00546706">
      <w:pPr>
        <w:rPr>
          <w:rFonts w:cs="Arial"/>
        </w:rPr>
      </w:pPr>
      <w:r w:rsidRPr="00240DB1">
        <w:rPr>
          <w:rFonts w:cs="Arial"/>
        </w:rPr>
        <w:br w:type="page"/>
      </w:r>
    </w:p>
    <w:p w14:paraId="40EE6E2F" w14:textId="77777777" w:rsidR="00B22DBF" w:rsidRPr="00240DB1" w:rsidRDefault="00B22DBF" w:rsidP="00546706">
      <w:pPr>
        <w:pStyle w:val="Title"/>
        <w:rPr>
          <w:rFonts w:cs="Arial"/>
        </w:rPr>
      </w:pPr>
      <w:r w:rsidRPr="00240DB1">
        <w:rPr>
          <w:rFonts w:cs="Arial"/>
        </w:rPr>
        <w:lastRenderedPageBreak/>
        <w:t>DOCUMENTATION CHANGE NOTICE</w:t>
      </w:r>
    </w:p>
    <w:p w14:paraId="1605DF69" w14:textId="77777777" w:rsidR="007005C4" w:rsidRPr="00240DB1" w:rsidRDefault="007005C4" w:rsidP="007005C4">
      <w:pPr>
        <w:jc w:val="center"/>
      </w:pPr>
      <w:r w:rsidRPr="00240DB1">
        <w:t xml:space="preserve">(Refer to </w:t>
      </w:r>
      <w:hyperlink r:id="rId14"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04121E6A" w14:textId="77777777" w:rsidTr="00257BA4">
        <w:trPr>
          <w:trHeight w:val="365"/>
        </w:trPr>
        <w:tc>
          <w:tcPr>
            <w:tcW w:w="1778" w:type="dxa"/>
            <w:shd w:val="clear" w:color="auto" w:fill="auto"/>
          </w:tcPr>
          <w:p w14:paraId="7A588CEB" w14:textId="77777777" w:rsidR="00B22DBF" w:rsidRPr="00240DB1" w:rsidRDefault="00B22DBF" w:rsidP="00257BA4">
            <w:pPr>
              <w:pStyle w:val="Bodyjustified"/>
              <w:jc w:val="left"/>
            </w:pPr>
            <w:proofErr w:type="spellStart"/>
            <w:r w:rsidRPr="00240DB1">
              <w:t>DCR</w:t>
            </w:r>
            <w:proofErr w:type="spellEnd"/>
            <w:r w:rsidRPr="00240DB1">
              <w:t xml:space="preserve"> No.</w:t>
            </w:r>
          </w:p>
        </w:tc>
        <w:tc>
          <w:tcPr>
            <w:tcW w:w="7152" w:type="dxa"/>
            <w:shd w:val="clear" w:color="auto" w:fill="auto"/>
          </w:tcPr>
          <w:p w14:paraId="3223020B" w14:textId="77777777" w:rsidR="00B22DBF" w:rsidRPr="00240DB1" w:rsidRDefault="00B22DBF" w:rsidP="00257BA4">
            <w:pPr>
              <w:pStyle w:val="Bodyjustified"/>
              <w:jc w:val="left"/>
            </w:pPr>
            <w:r w:rsidRPr="00240DB1">
              <w:t>CHANGE DESCRIPTION</w:t>
            </w:r>
          </w:p>
        </w:tc>
      </w:tr>
      <w:tr w:rsidR="00B22DBF" w:rsidRPr="00240DB1" w14:paraId="23FEE292" w14:textId="77777777" w:rsidTr="00257BA4">
        <w:trPr>
          <w:trHeight w:val="365"/>
        </w:trPr>
        <w:tc>
          <w:tcPr>
            <w:tcW w:w="1778" w:type="dxa"/>
            <w:shd w:val="clear" w:color="auto" w:fill="auto"/>
          </w:tcPr>
          <w:p w14:paraId="462587BF" w14:textId="04D6A6E2" w:rsidR="00B22DBF" w:rsidRPr="00240DB1" w:rsidRDefault="00ED7CE1" w:rsidP="00257BA4">
            <w:pPr>
              <w:pStyle w:val="Leftalign"/>
              <w:jc w:val="left"/>
            </w:pPr>
            <w:r>
              <w:rPr>
                <w:rStyle w:val="Hyperlink"/>
              </w:rPr>
              <w:t>TBD</w:t>
            </w:r>
          </w:p>
        </w:tc>
        <w:tc>
          <w:tcPr>
            <w:tcW w:w="7152" w:type="dxa"/>
            <w:shd w:val="clear" w:color="auto" w:fill="auto"/>
          </w:tcPr>
          <w:p w14:paraId="28D58FEB" w14:textId="399D5558" w:rsidR="00C24EA8" w:rsidRPr="00240DB1" w:rsidRDefault="00912556" w:rsidP="00257BA4">
            <w:pPr>
              <w:pStyle w:val="Leftalign"/>
              <w:jc w:val="left"/>
            </w:pPr>
            <w:r>
              <w:t xml:space="preserve">Specification </w:t>
            </w:r>
            <w:proofErr w:type="spellStart"/>
            <w:r>
              <w:t>upissued</w:t>
            </w:r>
            <w:proofErr w:type="spellEnd"/>
            <w:r>
              <w:t xml:space="preserve"> to incorporate changes per </w:t>
            </w:r>
            <w:proofErr w:type="spellStart"/>
            <w:r>
              <w:t>DCR</w:t>
            </w:r>
            <w:proofErr w:type="spellEnd"/>
            <w:r>
              <w:t>.</w:t>
            </w:r>
          </w:p>
        </w:tc>
      </w:tr>
      <w:tr w:rsidR="00C33816" w:rsidRPr="00240DB1" w14:paraId="559CFA45" w14:textId="77777777" w:rsidTr="00257BA4">
        <w:trPr>
          <w:trHeight w:val="365"/>
        </w:trPr>
        <w:tc>
          <w:tcPr>
            <w:tcW w:w="1778" w:type="dxa"/>
            <w:shd w:val="clear" w:color="auto" w:fill="auto"/>
          </w:tcPr>
          <w:p w14:paraId="149ACB3B" w14:textId="2D8431AF" w:rsidR="00C33816" w:rsidRDefault="00C33816" w:rsidP="00257BA4">
            <w:pPr>
              <w:pStyle w:val="Leftalign"/>
              <w:jc w:val="left"/>
            </w:pPr>
            <w:r w:rsidRPr="00C33816">
              <w:t>Draft</w:t>
            </w:r>
            <w:r>
              <w:t xml:space="preserve"> </w:t>
            </w:r>
            <w:proofErr w:type="spellStart"/>
            <w:r>
              <w:t>6A</w:t>
            </w:r>
            <w:proofErr w:type="spellEnd"/>
          </w:p>
          <w:p w14:paraId="0E675713" w14:textId="77777777" w:rsidR="00C33816" w:rsidRDefault="00C33816" w:rsidP="00257BA4">
            <w:pPr>
              <w:pStyle w:val="Leftalign"/>
              <w:jc w:val="left"/>
            </w:pPr>
            <w:r>
              <w:t>S.Thacker (TW)</w:t>
            </w:r>
          </w:p>
          <w:p w14:paraId="1356AE86" w14:textId="4372C421" w:rsidR="00C33816" w:rsidRDefault="00C33816" w:rsidP="00257BA4">
            <w:pPr>
              <w:pStyle w:val="Leftalign"/>
              <w:jc w:val="left"/>
              <w:rPr>
                <w:rStyle w:val="Hyperlink"/>
              </w:rPr>
            </w:pPr>
            <w:r>
              <w:t>26/02/19</w:t>
            </w:r>
          </w:p>
        </w:tc>
        <w:tc>
          <w:tcPr>
            <w:tcW w:w="7152" w:type="dxa"/>
            <w:shd w:val="clear" w:color="auto" w:fill="auto"/>
          </w:tcPr>
          <w:p w14:paraId="24DAF501" w14:textId="49B40A61" w:rsidR="00C33816" w:rsidRDefault="00C33816" w:rsidP="00257BA4">
            <w:pPr>
              <w:pStyle w:val="Leftalign"/>
              <w:jc w:val="left"/>
            </w:pPr>
            <w:r>
              <w:t xml:space="preserve">Initial converted draft revision to interface with </w:t>
            </w:r>
            <w:proofErr w:type="spellStart"/>
            <w:r>
              <w:t>ESCC3501</w:t>
            </w:r>
            <w:proofErr w:type="spellEnd"/>
            <w:r>
              <w:t xml:space="preserve"> Draft </w:t>
            </w:r>
            <w:proofErr w:type="spellStart"/>
            <w:r>
              <w:t>5A</w:t>
            </w:r>
            <w:proofErr w:type="spellEnd"/>
            <w:r>
              <w:t xml:space="preserve"> to </w:t>
            </w:r>
            <w:proofErr w:type="spellStart"/>
            <w:r>
              <w:t>assit</w:t>
            </w:r>
            <w:proofErr w:type="spellEnd"/>
            <w:r>
              <w:t xml:space="preserve"> with the review of conversion </w:t>
            </w:r>
            <w:proofErr w:type="spellStart"/>
            <w:r>
              <w:t>DCR</w:t>
            </w:r>
            <w:proofErr w:type="spellEnd"/>
            <w:r>
              <w:t xml:space="preserve"> for </w:t>
            </w:r>
            <w:proofErr w:type="spellStart"/>
            <w:r>
              <w:t>ESCC3501</w:t>
            </w:r>
            <w:proofErr w:type="spellEnd"/>
            <w:r>
              <w:t>.</w:t>
            </w:r>
          </w:p>
          <w:p w14:paraId="39159910" w14:textId="77777777" w:rsidR="00C33816" w:rsidRDefault="00C33816" w:rsidP="00257BA4">
            <w:pPr>
              <w:pStyle w:val="Leftalign"/>
              <w:jc w:val="left"/>
            </w:pPr>
          </w:p>
          <w:p w14:paraId="7F720E56" w14:textId="6DD2EC55" w:rsidR="00C33816" w:rsidRDefault="00C33816" w:rsidP="00C33816">
            <w:pPr>
              <w:pStyle w:val="Leftalign"/>
              <w:jc w:val="left"/>
            </w:pPr>
            <w:r>
              <w:t xml:space="preserve">All technical changes with reference to 3501/018 issue 5 are highlighted </w:t>
            </w:r>
            <w:r w:rsidRPr="00C33816">
              <w:rPr>
                <w:highlight w:val="yellow"/>
              </w:rPr>
              <w:t>yellow</w:t>
            </w:r>
            <w:r>
              <w:t xml:space="preserve"> for information purposes.</w:t>
            </w:r>
          </w:p>
        </w:tc>
      </w:tr>
      <w:tr w:rsidR="002F04FD" w:rsidRPr="00240DB1" w14:paraId="08E17693" w14:textId="77777777" w:rsidTr="00257BA4">
        <w:trPr>
          <w:trHeight w:val="365"/>
        </w:trPr>
        <w:tc>
          <w:tcPr>
            <w:tcW w:w="1778" w:type="dxa"/>
            <w:shd w:val="clear" w:color="auto" w:fill="auto"/>
          </w:tcPr>
          <w:p w14:paraId="2E3E4A84" w14:textId="77777777" w:rsidR="002F04FD" w:rsidRPr="00DC43B1" w:rsidRDefault="002F04FD" w:rsidP="002F04FD">
            <w:pPr>
              <w:pStyle w:val="Leftalign"/>
              <w:jc w:val="left"/>
              <w:rPr>
                <w:lang w:val="fr-FR"/>
              </w:rPr>
            </w:pPr>
            <w:proofErr w:type="spellStart"/>
            <w:r w:rsidRPr="00DC43B1">
              <w:rPr>
                <w:lang w:val="fr-FR"/>
              </w:rPr>
              <w:t>Drafr</w:t>
            </w:r>
            <w:proofErr w:type="spellEnd"/>
            <w:r w:rsidRPr="00DC43B1">
              <w:rPr>
                <w:lang w:val="fr-FR"/>
              </w:rPr>
              <w:t xml:space="preserve"> </w:t>
            </w:r>
            <w:proofErr w:type="spellStart"/>
            <w:r>
              <w:rPr>
                <w:lang w:val="fr-FR"/>
              </w:rPr>
              <w:t>6B</w:t>
            </w:r>
            <w:proofErr w:type="spellEnd"/>
          </w:p>
          <w:p w14:paraId="26BD6958" w14:textId="77777777" w:rsidR="002F04FD" w:rsidRPr="00DC43B1" w:rsidRDefault="002F04FD" w:rsidP="002F04FD">
            <w:pPr>
              <w:pStyle w:val="Leftalign"/>
              <w:jc w:val="left"/>
              <w:rPr>
                <w:lang w:val="fr-FR"/>
              </w:rPr>
            </w:pPr>
            <w:r w:rsidRPr="00DC43B1">
              <w:rPr>
                <w:lang w:val="fr-FR"/>
              </w:rPr>
              <w:t>C. GAGNARD (RAKON)</w:t>
            </w:r>
          </w:p>
          <w:p w14:paraId="2A816F84" w14:textId="4B7F2212" w:rsidR="002F04FD" w:rsidRPr="00C33816" w:rsidRDefault="002F04FD" w:rsidP="002F04FD">
            <w:pPr>
              <w:pStyle w:val="Leftalign"/>
              <w:jc w:val="left"/>
            </w:pPr>
            <w:r>
              <w:t>21/05/2019</w:t>
            </w:r>
          </w:p>
        </w:tc>
        <w:tc>
          <w:tcPr>
            <w:tcW w:w="7152" w:type="dxa"/>
            <w:shd w:val="clear" w:color="auto" w:fill="auto"/>
          </w:tcPr>
          <w:p w14:paraId="429FD5FF" w14:textId="674AE2DB" w:rsidR="002F04FD" w:rsidRDefault="002F04FD" w:rsidP="002F04FD">
            <w:pPr>
              <w:pStyle w:val="Leftalign"/>
              <w:jc w:val="left"/>
            </w:pPr>
            <w:r>
              <w:t xml:space="preserve">New revision to include RAKON comments following </w:t>
            </w:r>
            <w:r w:rsidRPr="009B3E3F">
              <w:t>wrap-up web conference</w:t>
            </w:r>
            <w:r>
              <w:t xml:space="preserve"> hold with ESA and </w:t>
            </w:r>
            <w:proofErr w:type="spellStart"/>
            <w:r>
              <w:t>CNES</w:t>
            </w:r>
            <w:proofErr w:type="spellEnd"/>
            <w:r>
              <w:t xml:space="preserve"> on 10/05/2019</w:t>
            </w:r>
          </w:p>
        </w:tc>
      </w:tr>
      <w:tr w:rsidR="002F04FD" w:rsidRPr="00240DB1" w14:paraId="430F10C5" w14:textId="77777777" w:rsidTr="00257BA4">
        <w:trPr>
          <w:trHeight w:val="365"/>
        </w:trPr>
        <w:tc>
          <w:tcPr>
            <w:tcW w:w="1778" w:type="dxa"/>
            <w:shd w:val="clear" w:color="auto" w:fill="auto"/>
          </w:tcPr>
          <w:p w14:paraId="61A739A9" w14:textId="2F1D6699" w:rsidR="002F04FD" w:rsidRDefault="002F04FD" w:rsidP="002F04FD">
            <w:pPr>
              <w:pStyle w:val="Leftalign"/>
              <w:jc w:val="left"/>
            </w:pPr>
            <w:r w:rsidRPr="00C33816">
              <w:t>Draft</w:t>
            </w:r>
            <w:r>
              <w:t xml:space="preserve"> </w:t>
            </w:r>
            <w:proofErr w:type="spellStart"/>
            <w:r>
              <w:t>6C</w:t>
            </w:r>
            <w:proofErr w:type="spellEnd"/>
          </w:p>
          <w:p w14:paraId="675BFB1C" w14:textId="77777777" w:rsidR="002F04FD" w:rsidRDefault="002F04FD" w:rsidP="002F04FD">
            <w:pPr>
              <w:pStyle w:val="Leftalign"/>
              <w:jc w:val="left"/>
            </w:pPr>
            <w:r>
              <w:t>S.Thacker (TW)</w:t>
            </w:r>
          </w:p>
          <w:p w14:paraId="4C8E9E33" w14:textId="653703B3" w:rsidR="002F04FD" w:rsidRPr="00C33816" w:rsidRDefault="002F04FD" w:rsidP="002F04FD">
            <w:pPr>
              <w:pStyle w:val="Leftalign"/>
              <w:jc w:val="left"/>
            </w:pPr>
            <w:r>
              <w:t>08/07/19</w:t>
            </w:r>
          </w:p>
        </w:tc>
        <w:tc>
          <w:tcPr>
            <w:tcW w:w="7152" w:type="dxa"/>
            <w:shd w:val="clear" w:color="auto" w:fill="auto"/>
          </w:tcPr>
          <w:p w14:paraId="4D14CDAF" w14:textId="513A6F36" w:rsidR="002F04FD" w:rsidRDefault="002F04FD" w:rsidP="002F04FD">
            <w:pPr>
              <w:pStyle w:val="Leftalign"/>
              <w:jc w:val="left"/>
            </w:pPr>
            <w:r>
              <w:t xml:space="preserve">New revision draft revision to interface with </w:t>
            </w:r>
            <w:proofErr w:type="spellStart"/>
            <w:r>
              <w:t>ESCC3501</w:t>
            </w:r>
            <w:proofErr w:type="spellEnd"/>
            <w:r>
              <w:t xml:space="preserve"> Draft </w:t>
            </w:r>
            <w:proofErr w:type="spellStart"/>
            <w:r>
              <w:t>5D</w:t>
            </w:r>
            <w:proofErr w:type="spellEnd"/>
            <w:r>
              <w:t xml:space="preserve"> to assist with the review of conversion </w:t>
            </w:r>
            <w:proofErr w:type="spellStart"/>
            <w:r>
              <w:t>DCR</w:t>
            </w:r>
            <w:proofErr w:type="spellEnd"/>
            <w:r>
              <w:t xml:space="preserve"> for </w:t>
            </w:r>
            <w:proofErr w:type="spellStart"/>
            <w:r>
              <w:t>ESCC3501</w:t>
            </w:r>
            <w:proofErr w:type="spellEnd"/>
            <w:r>
              <w:t>.</w:t>
            </w:r>
          </w:p>
          <w:p w14:paraId="32238A17" w14:textId="77777777" w:rsidR="002F04FD" w:rsidRDefault="002F04FD" w:rsidP="002F04FD">
            <w:pPr>
              <w:pStyle w:val="Leftalign"/>
              <w:jc w:val="left"/>
            </w:pPr>
          </w:p>
          <w:p w14:paraId="2BD9E09F" w14:textId="77777777" w:rsidR="002F04FD" w:rsidRDefault="002F04FD" w:rsidP="002F04FD">
            <w:pPr>
              <w:pStyle w:val="Leftalign"/>
              <w:jc w:val="left"/>
            </w:pPr>
            <w:r>
              <w:t xml:space="preserve">All technical changes with reference to 3501/018 issue 5 are highlighted </w:t>
            </w:r>
            <w:r w:rsidRPr="00C33816">
              <w:rPr>
                <w:highlight w:val="yellow"/>
              </w:rPr>
              <w:t>yellow</w:t>
            </w:r>
            <w:r>
              <w:t xml:space="preserve"> for information purposes.</w:t>
            </w:r>
          </w:p>
          <w:p w14:paraId="49C940EF" w14:textId="77777777" w:rsidR="002F04FD" w:rsidRDefault="002F04FD" w:rsidP="002F04FD">
            <w:pPr>
              <w:pStyle w:val="Leftalign"/>
              <w:jc w:val="left"/>
            </w:pPr>
          </w:p>
          <w:p w14:paraId="1657D83B" w14:textId="65AFD0F0" w:rsidR="002F04FD" w:rsidRDefault="002F04FD" w:rsidP="002F04FD">
            <w:pPr>
              <w:pStyle w:val="Leftalign"/>
              <w:jc w:val="left"/>
            </w:pPr>
            <w:r>
              <w:t xml:space="preserve">Note: Additional changes in line with </w:t>
            </w:r>
            <w:proofErr w:type="spellStart"/>
            <w:r>
              <w:t>Rakon’s</w:t>
            </w:r>
            <w:proofErr w:type="spellEnd"/>
            <w:r>
              <w:t xml:space="preserve"> review are included herein; they are remarked on in </w:t>
            </w:r>
            <w:r w:rsidRPr="00DB3DDC">
              <w:rPr>
                <w:highlight w:val="cyan"/>
              </w:rPr>
              <w:t>blue</w:t>
            </w:r>
            <w:r>
              <w:t xml:space="preserve"> as such in the review margin.</w:t>
            </w:r>
          </w:p>
        </w:tc>
      </w:tr>
    </w:tbl>
    <w:p w14:paraId="0446B75C" w14:textId="7EF5DC69" w:rsidR="00306ACC" w:rsidRPr="00240DB1" w:rsidRDefault="00B22DBF" w:rsidP="0037029A">
      <w:pPr>
        <w:ind w:left="0"/>
      </w:pPr>
      <w:r w:rsidRPr="00240DB1">
        <w:br w:type="page"/>
      </w:r>
    </w:p>
    <w:p w14:paraId="27F5005E" w14:textId="77777777" w:rsidR="007638F8" w:rsidRPr="00240DB1" w:rsidRDefault="007638F8" w:rsidP="006E2C32">
      <w:pPr>
        <w:pStyle w:val="Tableofcontents"/>
      </w:pPr>
      <w:r w:rsidRPr="00240DB1">
        <w:lastRenderedPageBreak/>
        <w:t>TABLE OF CONTENTS</w:t>
      </w:r>
    </w:p>
    <w:p w14:paraId="1DCF0569" w14:textId="77777777" w:rsidR="00626D48" w:rsidRDefault="00515761">
      <w:pPr>
        <w:pStyle w:val="TOC1"/>
        <w:tabs>
          <w:tab w:val="left" w:pos="1080"/>
          <w:tab w:val="right" w:pos="10145"/>
        </w:tabs>
        <w:rPr>
          <w:rFonts w:asciiTheme="minorHAnsi" w:eastAsiaTheme="minorEastAsia" w:hAnsiTheme="minorHAnsi" w:cstheme="minorBidi"/>
          <w:caps w:val="0"/>
          <w:noProof/>
          <w:sz w:val="22"/>
          <w:szCs w:val="22"/>
          <w:lang w:eastAsia="en-GB"/>
        </w:rPr>
      </w:pPr>
      <w:r w:rsidRPr="00240DB1">
        <w:rPr>
          <w:rFonts w:cs="Arial"/>
        </w:rPr>
        <w:fldChar w:fldCharType="begin"/>
      </w:r>
      <w:r w:rsidR="006B573D" w:rsidRPr="00240DB1">
        <w:rPr>
          <w:rFonts w:cs="Arial"/>
        </w:rPr>
        <w:instrText xml:space="preserve"> TOC \o "1-4" \h \z \u </w:instrText>
      </w:r>
      <w:r w:rsidRPr="00240DB1">
        <w:rPr>
          <w:rFonts w:cs="Arial"/>
        </w:rPr>
        <w:fldChar w:fldCharType="separate"/>
      </w:r>
      <w:hyperlink w:anchor="_Toc13492063" w:history="1">
        <w:r w:rsidR="00626D48" w:rsidRPr="004E65E0">
          <w:rPr>
            <w:rStyle w:val="Hyperlink"/>
            <w:noProof/>
          </w:rPr>
          <w:t>1</w:t>
        </w:r>
        <w:r w:rsidR="00626D48">
          <w:rPr>
            <w:rFonts w:asciiTheme="minorHAnsi" w:eastAsiaTheme="minorEastAsia" w:hAnsiTheme="minorHAnsi" w:cstheme="minorBidi"/>
            <w:caps w:val="0"/>
            <w:noProof/>
            <w:sz w:val="22"/>
            <w:szCs w:val="22"/>
            <w:lang w:eastAsia="en-GB"/>
          </w:rPr>
          <w:tab/>
        </w:r>
        <w:r w:rsidR="00626D48" w:rsidRPr="004E65E0">
          <w:rPr>
            <w:rStyle w:val="Hyperlink"/>
            <w:noProof/>
          </w:rPr>
          <w:t>General</w:t>
        </w:r>
        <w:r w:rsidR="00626D48">
          <w:rPr>
            <w:noProof/>
            <w:webHidden/>
          </w:rPr>
          <w:tab/>
        </w:r>
        <w:r w:rsidR="00626D48">
          <w:rPr>
            <w:noProof/>
            <w:webHidden/>
          </w:rPr>
          <w:fldChar w:fldCharType="begin"/>
        </w:r>
        <w:r w:rsidR="00626D48">
          <w:rPr>
            <w:noProof/>
            <w:webHidden/>
          </w:rPr>
          <w:instrText xml:space="preserve"> PAGEREF _Toc13492063 \h </w:instrText>
        </w:r>
        <w:r w:rsidR="00626D48">
          <w:rPr>
            <w:noProof/>
            <w:webHidden/>
          </w:rPr>
        </w:r>
        <w:r w:rsidR="00626D48">
          <w:rPr>
            <w:noProof/>
            <w:webHidden/>
          </w:rPr>
          <w:fldChar w:fldCharType="separate"/>
        </w:r>
        <w:r w:rsidR="00626D48">
          <w:rPr>
            <w:noProof/>
            <w:webHidden/>
          </w:rPr>
          <w:t>5</w:t>
        </w:r>
        <w:r w:rsidR="00626D48">
          <w:rPr>
            <w:noProof/>
            <w:webHidden/>
          </w:rPr>
          <w:fldChar w:fldCharType="end"/>
        </w:r>
      </w:hyperlink>
    </w:p>
    <w:p w14:paraId="2A0F512E" w14:textId="77777777" w:rsidR="00626D48" w:rsidRDefault="00BC2081">
      <w:pPr>
        <w:pStyle w:val="TOC2"/>
        <w:rPr>
          <w:rFonts w:asciiTheme="minorHAnsi" w:eastAsiaTheme="minorEastAsia" w:hAnsiTheme="minorHAnsi" w:cstheme="minorBidi"/>
          <w:caps w:val="0"/>
          <w:noProof/>
          <w:sz w:val="22"/>
          <w:szCs w:val="22"/>
          <w:lang w:eastAsia="en-GB"/>
        </w:rPr>
      </w:pPr>
      <w:hyperlink w:anchor="_Toc13492064" w:history="1">
        <w:r w:rsidR="00626D48" w:rsidRPr="004E65E0">
          <w:rPr>
            <w:rStyle w:val="Hyperlink"/>
            <w:noProof/>
          </w:rPr>
          <w:t>1.1</w:t>
        </w:r>
        <w:r w:rsidR="00626D48">
          <w:rPr>
            <w:rFonts w:asciiTheme="minorHAnsi" w:eastAsiaTheme="minorEastAsia" w:hAnsiTheme="minorHAnsi" w:cstheme="minorBidi"/>
            <w:caps w:val="0"/>
            <w:noProof/>
            <w:sz w:val="22"/>
            <w:szCs w:val="22"/>
            <w:lang w:eastAsia="en-GB"/>
          </w:rPr>
          <w:tab/>
        </w:r>
        <w:r w:rsidR="00626D48" w:rsidRPr="004E65E0">
          <w:rPr>
            <w:rStyle w:val="Hyperlink"/>
            <w:noProof/>
          </w:rPr>
          <w:t>SCOPE</w:t>
        </w:r>
        <w:r w:rsidR="00626D48">
          <w:rPr>
            <w:noProof/>
            <w:webHidden/>
          </w:rPr>
          <w:tab/>
        </w:r>
        <w:r w:rsidR="00626D48">
          <w:rPr>
            <w:noProof/>
            <w:webHidden/>
          </w:rPr>
          <w:fldChar w:fldCharType="begin"/>
        </w:r>
        <w:r w:rsidR="00626D48">
          <w:rPr>
            <w:noProof/>
            <w:webHidden/>
          </w:rPr>
          <w:instrText xml:space="preserve"> PAGEREF _Toc13492064 \h </w:instrText>
        </w:r>
        <w:r w:rsidR="00626D48">
          <w:rPr>
            <w:noProof/>
            <w:webHidden/>
          </w:rPr>
        </w:r>
        <w:r w:rsidR="00626D48">
          <w:rPr>
            <w:noProof/>
            <w:webHidden/>
          </w:rPr>
          <w:fldChar w:fldCharType="separate"/>
        </w:r>
        <w:r w:rsidR="00626D48">
          <w:rPr>
            <w:noProof/>
            <w:webHidden/>
          </w:rPr>
          <w:t>5</w:t>
        </w:r>
        <w:r w:rsidR="00626D48">
          <w:rPr>
            <w:noProof/>
            <w:webHidden/>
          </w:rPr>
          <w:fldChar w:fldCharType="end"/>
        </w:r>
      </w:hyperlink>
    </w:p>
    <w:p w14:paraId="28AA28DB" w14:textId="77777777" w:rsidR="00626D48" w:rsidRDefault="00BC2081">
      <w:pPr>
        <w:pStyle w:val="TOC2"/>
        <w:rPr>
          <w:rFonts w:asciiTheme="minorHAnsi" w:eastAsiaTheme="minorEastAsia" w:hAnsiTheme="minorHAnsi" w:cstheme="minorBidi"/>
          <w:caps w:val="0"/>
          <w:noProof/>
          <w:sz w:val="22"/>
          <w:szCs w:val="22"/>
          <w:lang w:eastAsia="en-GB"/>
        </w:rPr>
      </w:pPr>
      <w:hyperlink w:anchor="_Toc13492065" w:history="1">
        <w:r w:rsidR="00626D48" w:rsidRPr="004E65E0">
          <w:rPr>
            <w:rStyle w:val="Hyperlink"/>
            <w:noProof/>
          </w:rPr>
          <w:t>1.2</w:t>
        </w:r>
        <w:r w:rsidR="00626D48">
          <w:rPr>
            <w:rFonts w:asciiTheme="minorHAnsi" w:eastAsiaTheme="minorEastAsia" w:hAnsiTheme="minorHAnsi" w:cstheme="minorBidi"/>
            <w:caps w:val="0"/>
            <w:noProof/>
            <w:sz w:val="22"/>
            <w:szCs w:val="22"/>
            <w:lang w:eastAsia="en-GB"/>
          </w:rPr>
          <w:tab/>
        </w:r>
        <w:r w:rsidR="00626D48" w:rsidRPr="004E65E0">
          <w:rPr>
            <w:rStyle w:val="Hyperlink"/>
            <w:noProof/>
          </w:rPr>
          <w:t>APPLICABLE DOCUMENTS</w:t>
        </w:r>
        <w:r w:rsidR="00626D48">
          <w:rPr>
            <w:noProof/>
            <w:webHidden/>
          </w:rPr>
          <w:tab/>
        </w:r>
        <w:r w:rsidR="00626D48">
          <w:rPr>
            <w:noProof/>
            <w:webHidden/>
          </w:rPr>
          <w:fldChar w:fldCharType="begin"/>
        </w:r>
        <w:r w:rsidR="00626D48">
          <w:rPr>
            <w:noProof/>
            <w:webHidden/>
          </w:rPr>
          <w:instrText xml:space="preserve"> PAGEREF _Toc13492065 \h </w:instrText>
        </w:r>
        <w:r w:rsidR="00626D48">
          <w:rPr>
            <w:noProof/>
            <w:webHidden/>
          </w:rPr>
        </w:r>
        <w:r w:rsidR="00626D48">
          <w:rPr>
            <w:noProof/>
            <w:webHidden/>
          </w:rPr>
          <w:fldChar w:fldCharType="separate"/>
        </w:r>
        <w:r w:rsidR="00626D48">
          <w:rPr>
            <w:noProof/>
            <w:webHidden/>
          </w:rPr>
          <w:t>5</w:t>
        </w:r>
        <w:r w:rsidR="00626D48">
          <w:rPr>
            <w:noProof/>
            <w:webHidden/>
          </w:rPr>
          <w:fldChar w:fldCharType="end"/>
        </w:r>
      </w:hyperlink>
    </w:p>
    <w:p w14:paraId="22EE168D" w14:textId="77777777" w:rsidR="00626D48" w:rsidRDefault="00BC2081">
      <w:pPr>
        <w:pStyle w:val="TOC2"/>
        <w:rPr>
          <w:rFonts w:asciiTheme="minorHAnsi" w:eastAsiaTheme="minorEastAsia" w:hAnsiTheme="minorHAnsi" w:cstheme="minorBidi"/>
          <w:caps w:val="0"/>
          <w:noProof/>
          <w:sz w:val="22"/>
          <w:szCs w:val="22"/>
          <w:lang w:eastAsia="en-GB"/>
        </w:rPr>
      </w:pPr>
      <w:hyperlink w:anchor="_Toc13492066" w:history="1">
        <w:r w:rsidR="00626D48" w:rsidRPr="004E65E0">
          <w:rPr>
            <w:rStyle w:val="Hyperlink"/>
            <w:noProof/>
          </w:rPr>
          <w:t>1.3</w:t>
        </w:r>
        <w:r w:rsidR="00626D48">
          <w:rPr>
            <w:rFonts w:asciiTheme="minorHAnsi" w:eastAsiaTheme="minorEastAsia" w:hAnsiTheme="minorHAnsi" w:cstheme="minorBidi"/>
            <w:caps w:val="0"/>
            <w:noProof/>
            <w:sz w:val="22"/>
            <w:szCs w:val="22"/>
            <w:lang w:eastAsia="en-GB"/>
          </w:rPr>
          <w:tab/>
        </w:r>
        <w:r w:rsidR="00626D48" w:rsidRPr="004E65E0">
          <w:rPr>
            <w:rStyle w:val="Hyperlink"/>
            <w:noProof/>
          </w:rPr>
          <w:t>TERMS, DEFINITIONS, ABBREVIATIONS, SYMBOLS AND UNITS</w:t>
        </w:r>
        <w:r w:rsidR="00626D48">
          <w:rPr>
            <w:noProof/>
            <w:webHidden/>
          </w:rPr>
          <w:tab/>
        </w:r>
        <w:r w:rsidR="00626D48">
          <w:rPr>
            <w:noProof/>
            <w:webHidden/>
          </w:rPr>
          <w:fldChar w:fldCharType="begin"/>
        </w:r>
        <w:r w:rsidR="00626D48">
          <w:rPr>
            <w:noProof/>
            <w:webHidden/>
          </w:rPr>
          <w:instrText xml:space="preserve"> PAGEREF _Toc13492066 \h </w:instrText>
        </w:r>
        <w:r w:rsidR="00626D48">
          <w:rPr>
            <w:noProof/>
            <w:webHidden/>
          </w:rPr>
        </w:r>
        <w:r w:rsidR="00626D48">
          <w:rPr>
            <w:noProof/>
            <w:webHidden/>
          </w:rPr>
          <w:fldChar w:fldCharType="separate"/>
        </w:r>
        <w:r w:rsidR="00626D48">
          <w:rPr>
            <w:noProof/>
            <w:webHidden/>
          </w:rPr>
          <w:t>5</w:t>
        </w:r>
        <w:r w:rsidR="00626D48">
          <w:rPr>
            <w:noProof/>
            <w:webHidden/>
          </w:rPr>
          <w:fldChar w:fldCharType="end"/>
        </w:r>
      </w:hyperlink>
    </w:p>
    <w:p w14:paraId="22E3F385" w14:textId="77777777" w:rsidR="00626D48" w:rsidRDefault="00BC2081">
      <w:pPr>
        <w:pStyle w:val="TOC2"/>
        <w:rPr>
          <w:rFonts w:asciiTheme="minorHAnsi" w:eastAsiaTheme="minorEastAsia" w:hAnsiTheme="minorHAnsi" w:cstheme="minorBidi"/>
          <w:caps w:val="0"/>
          <w:noProof/>
          <w:sz w:val="22"/>
          <w:szCs w:val="22"/>
          <w:lang w:eastAsia="en-GB"/>
        </w:rPr>
      </w:pPr>
      <w:hyperlink w:anchor="_Toc13492067" w:history="1">
        <w:r w:rsidR="00626D48" w:rsidRPr="004E65E0">
          <w:rPr>
            <w:rStyle w:val="Hyperlink"/>
            <w:noProof/>
          </w:rPr>
          <w:t>1.4</w:t>
        </w:r>
        <w:r w:rsidR="00626D48">
          <w:rPr>
            <w:rFonts w:asciiTheme="minorHAnsi" w:eastAsiaTheme="minorEastAsia" w:hAnsiTheme="minorHAnsi" w:cstheme="minorBidi"/>
            <w:caps w:val="0"/>
            <w:noProof/>
            <w:sz w:val="22"/>
            <w:szCs w:val="22"/>
            <w:lang w:eastAsia="en-GB"/>
          </w:rPr>
          <w:tab/>
        </w:r>
        <w:r w:rsidR="00626D48" w:rsidRPr="004E65E0">
          <w:rPr>
            <w:rStyle w:val="Hyperlink"/>
            <w:noProof/>
          </w:rPr>
          <w:t>THE ESCC COMPONENT NUMBER AND COMPONENT TYPE VARIANTS</w:t>
        </w:r>
        <w:r w:rsidR="00626D48">
          <w:rPr>
            <w:noProof/>
            <w:webHidden/>
          </w:rPr>
          <w:tab/>
        </w:r>
        <w:r w:rsidR="00626D48">
          <w:rPr>
            <w:noProof/>
            <w:webHidden/>
          </w:rPr>
          <w:fldChar w:fldCharType="begin"/>
        </w:r>
        <w:r w:rsidR="00626D48">
          <w:rPr>
            <w:noProof/>
            <w:webHidden/>
          </w:rPr>
          <w:instrText xml:space="preserve"> PAGEREF _Toc13492067 \h </w:instrText>
        </w:r>
        <w:r w:rsidR="00626D48">
          <w:rPr>
            <w:noProof/>
            <w:webHidden/>
          </w:rPr>
        </w:r>
        <w:r w:rsidR="00626D48">
          <w:rPr>
            <w:noProof/>
            <w:webHidden/>
          </w:rPr>
          <w:fldChar w:fldCharType="separate"/>
        </w:r>
        <w:r w:rsidR="00626D48">
          <w:rPr>
            <w:noProof/>
            <w:webHidden/>
          </w:rPr>
          <w:t>5</w:t>
        </w:r>
        <w:r w:rsidR="00626D48">
          <w:rPr>
            <w:noProof/>
            <w:webHidden/>
          </w:rPr>
          <w:fldChar w:fldCharType="end"/>
        </w:r>
      </w:hyperlink>
    </w:p>
    <w:p w14:paraId="1E01F60F" w14:textId="77777777" w:rsidR="00626D48" w:rsidRDefault="00BC2081">
      <w:pPr>
        <w:pStyle w:val="TOC3"/>
        <w:tabs>
          <w:tab w:val="left" w:pos="1080"/>
          <w:tab w:val="right" w:pos="10145"/>
        </w:tabs>
        <w:rPr>
          <w:rFonts w:asciiTheme="minorHAnsi" w:eastAsiaTheme="minorEastAsia" w:hAnsiTheme="minorHAnsi" w:cstheme="minorBidi"/>
          <w:noProof/>
          <w:sz w:val="22"/>
          <w:szCs w:val="22"/>
          <w:lang w:eastAsia="en-GB"/>
        </w:rPr>
      </w:pPr>
      <w:hyperlink w:anchor="_Toc13492068" w:history="1">
        <w:r w:rsidR="00626D48" w:rsidRPr="004E65E0">
          <w:rPr>
            <w:rStyle w:val="Hyperlink"/>
            <w:noProof/>
          </w:rPr>
          <w:t>1.4.1</w:t>
        </w:r>
        <w:r w:rsidR="00626D48">
          <w:rPr>
            <w:rFonts w:asciiTheme="minorHAnsi" w:eastAsiaTheme="minorEastAsia" w:hAnsiTheme="minorHAnsi" w:cstheme="minorBidi"/>
            <w:noProof/>
            <w:sz w:val="22"/>
            <w:szCs w:val="22"/>
            <w:lang w:eastAsia="en-GB"/>
          </w:rPr>
          <w:tab/>
        </w:r>
        <w:r w:rsidR="00626D48" w:rsidRPr="004E65E0">
          <w:rPr>
            <w:rStyle w:val="Hyperlink"/>
            <w:noProof/>
          </w:rPr>
          <w:t>The ESCC Component Number</w:t>
        </w:r>
        <w:r w:rsidR="00626D48">
          <w:rPr>
            <w:noProof/>
            <w:webHidden/>
          </w:rPr>
          <w:tab/>
        </w:r>
        <w:r w:rsidR="00626D48">
          <w:rPr>
            <w:noProof/>
            <w:webHidden/>
          </w:rPr>
          <w:fldChar w:fldCharType="begin"/>
        </w:r>
        <w:r w:rsidR="00626D48">
          <w:rPr>
            <w:noProof/>
            <w:webHidden/>
          </w:rPr>
          <w:instrText xml:space="preserve"> PAGEREF _Toc13492068 \h </w:instrText>
        </w:r>
        <w:r w:rsidR="00626D48">
          <w:rPr>
            <w:noProof/>
            <w:webHidden/>
          </w:rPr>
        </w:r>
        <w:r w:rsidR="00626D48">
          <w:rPr>
            <w:noProof/>
            <w:webHidden/>
          </w:rPr>
          <w:fldChar w:fldCharType="separate"/>
        </w:r>
        <w:r w:rsidR="00626D48">
          <w:rPr>
            <w:noProof/>
            <w:webHidden/>
          </w:rPr>
          <w:t>5</w:t>
        </w:r>
        <w:r w:rsidR="00626D48">
          <w:rPr>
            <w:noProof/>
            <w:webHidden/>
          </w:rPr>
          <w:fldChar w:fldCharType="end"/>
        </w:r>
      </w:hyperlink>
    </w:p>
    <w:p w14:paraId="4C494E87" w14:textId="77777777" w:rsidR="00626D48" w:rsidRDefault="00BC2081">
      <w:pPr>
        <w:pStyle w:val="TOC3"/>
        <w:tabs>
          <w:tab w:val="left" w:pos="1080"/>
          <w:tab w:val="right" w:pos="10145"/>
        </w:tabs>
        <w:rPr>
          <w:rFonts w:asciiTheme="minorHAnsi" w:eastAsiaTheme="minorEastAsia" w:hAnsiTheme="minorHAnsi" w:cstheme="minorBidi"/>
          <w:noProof/>
          <w:sz w:val="22"/>
          <w:szCs w:val="22"/>
          <w:lang w:eastAsia="en-GB"/>
        </w:rPr>
      </w:pPr>
      <w:hyperlink w:anchor="_Toc13492069" w:history="1">
        <w:r w:rsidR="00626D48" w:rsidRPr="004E65E0">
          <w:rPr>
            <w:rStyle w:val="Hyperlink"/>
            <w:noProof/>
          </w:rPr>
          <w:t>1.4.2</w:t>
        </w:r>
        <w:r w:rsidR="00626D48">
          <w:rPr>
            <w:rFonts w:asciiTheme="minorHAnsi" w:eastAsiaTheme="minorEastAsia" w:hAnsiTheme="minorHAnsi" w:cstheme="minorBidi"/>
            <w:noProof/>
            <w:sz w:val="22"/>
            <w:szCs w:val="22"/>
            <w:lang w:eastAsia="en-GB"/>
          </w:rPr>
          <w:tab/>
        </w:r>
        <w:r w:rsidR="00626D48" w:rsidRPr="004E65E0">
          <w:rPr>
            <w:rStyle w:val="Hyperlink"/>
            <w:noProof/>
            <w:highlight w:val="yellow"/>
          </w:rPr>
          <w:t>Component Type Variants and Range of Components</w:t>
        </w:r>
        <w:r w:rsidR="00626D48">
          <w:rPr>
            <w:noProof/>
            <w:webHidden/>
          </w:rPr>
          <w:tab/>
        </w:r>
        <w:r w:rsidR="00626D48">
          <w:rPr>
            <w:noProof/>
            <w:webHidden/>
          </w:rPr>
          <w:fldChar w:fldCharType="begin"/>
        </w:r>
        <w:r w:rsidR="00626D48">
          <w:rPr>
            <w:noProof/>
            <w:webHidden/>
          </w:rPr>
          <w:instrText xml:space="preserve"> PAGEREF _Toc13492069 \h </w:instrText>
        </w:r>
        <w:r w:rsidR="00626D48">
          <w:rPr>
            <w:noProof/>
            <w:webHidden/>
          </w:rPr>
        </w:r>
        <w:r w:rsidR="00626D48">
          <w:rPr>
            <w:noProof/>
            <w:webHidden/>
          </w:rPr>
          <w:fldChar w:fldCharType="separate"/>
        </w:r>
        <w:r w:rsidR="00626D48">
          <w:rPr>
            <w:noProof/>
            <w:webHidden/>
          </w:rPr>
          <w:t>5</w:t>
        </w:r>
        <w:r w:rsidR="00626D48">
          <w:rPr>
            <w:noProof/>
            <w:webHidden/>
          </w:rPr>
          <w:fldChar w:fldCharType="end"/>
        </w:r>
      </w:hyperlink>
    </w:p>
    <w:p w14:paraId="335669E9" w14:textId="77777777" w:rsidR="00626D48" w:rsidRDefault="00BC2081">
      <w:pPr>
        <w:pStyle w:val="TOC3"/>
        <w:tabs>
          <w:tab w:val="left" w:pos="1080"/>
          <w:tab w:val="right" w:pos="10145"/>
        </w:tabs>
        <w:rPr>
          <w:rFonts w:asciiTheme="minorHAnsi" w:eastAsiaTheme="minorEastAsia" w:hAnsiTheme="minorHAnsi" w:cstheme="minorBidi"/>
          <w:noProof/>
          <w:sz w:val="22"/>
          <w:szCs w:val="22"/>
          <w:lang w:eastAsia="en-GB"/>
        </w:rPr>
      </w:pPr>
      <w:hyperlink w:anchor="_Toc13492070" w:history="1">
        <w:r w:rsidR="00626D48" w:rsidRPr="004E65E0">
          <w:rPr>
            <w:rStyle w:val="Hyperlink"/>
            <w:noProof/>
            <w:highlight w:val="yellow"/>
          </w:rPr>
          <w:t>1.4.3</w:t>
        </w:r>
        <w:r w:rsidR="00626D48">
          <w:rPr>
            <w:rFonts w:asciiTheme="minorHAnsi" w:eastAsiaTheme="minorEastAsia" w:hAnsiTheme="minorHAnsi" w:cstheme="minorBidi"/>
            <w:noProof/>
            <w:sz w:val="22"/>
            <w:szCs w:val="22"/>
            <w:lang w:eastAsia="en-GB"/>
          </w:rPr>
          <w:tab/>
        </w:r>
        <w:r w:rsidR="00626D48" w:rsidRPr="004E65E0">
          <w:rPr>
            <w:rStyle w:val="Hyperlink"/>
            <w:noProof/>
            <w:highlight w:val="yellow"/>
          </w:rPr>
          <w:t>Manufacturer Specific Crystal Identification</w:t>
        </w:r>
        <w:r w:rsidR="00626D48">
          <w:rPr>
            <w:noProof/>
            <w:webHidden/>
          </w:rPr>
          <w:tab/>
        </w:r>
        <w:r w:rsidR="00626D48">
          <w:rPr>
            <w:noProof/>
            <w:webHidden/>
          </w:rPr>
          <w:fldChar w:fldCharType="begin"/>
        </w:r>
        <w:r w:rsidR="00626D48">
          <w:rPr>
            <w:noProof/>
            <w:webHidden/>
          </w:rPr>
          <w:instrText xml:space="preserve"> PAGEREF _Toc13492070 \h </w:instrText>
        </w:r>
        <w:r w:rsidR="00626D48">
          <w:rPr>
            <w:noProof/>
            <w:webHidden/>
          </w:rPr>
        </w:r>
        <w:r w:rsidR="00626D48">
          <w:rPr>
            <w:noProof/>
            <w:webHidden/>
          </w:rPr>
          <w:fldChar w:fldCharType="separate"/>
        </w:r>
        <w:r w:rsidR="00626D48">
          <w:rPr>
            <w:noProof/>
            <w:webHidden/>
          </w:rPr>
          <w:t>6</w:t>
        </w:r>
        <w:r w:rsidR="00626D48">
          <w:rPr>
            <w:noProof/>
            <w:webHidden/>
          </w:rPr>
          <w:fldChar w:fldCharType="end"/>
        </w:r>
      </w:hyperlink>
    </w:p>
    <w:p w14:paraId="1529D375" w14:textId="77777777" w:rsidR="00626D48" w:rsidRDefault="00BC2081">
      <w:pPr>
        <w:pStyle w:val="TOC2"/>
        <w:rPr>
          <w:rFonts w:asciiTheme="minorHAnsi" w:eastAsiaTheme="minorEastAsia" w:hAnsiTheme="minorHAnsi" w:cstheme="minorBidi"/>
          <w:caps w:val="0"/>
          <w:noProof/>
          <w:sz w:val="22"/>
          <w:szCs w:val="22"/>
          <w:lang w:eastAsia="en-GB"/>
        </w:rPr>
      </w:pPr>
      <w:hyperlink w:anchor="_Toc13492071" w:history="1">
        <w:r w:rsidR="00626D48" w:rsidRPr="004E65E0">
          <w:rPr>
            <w:rStyle w:val="Hyperlink"/>
            <w:noProof/>
          </w:rPr>
          <w:t>1.5</w:t>
        </w:r>
        <w:r w:rsidR="00626D48">
          <w:rPr>
            <w:rFonts w:asciiTheme="minorHAnsi" w:eastAsiaTheme="minorEastAsia" w:hAnsiTheme="minorHAnsi" w:cstheme="minorBidi"/>
            <w:caps w:val="0"/>
            <w:noProof/>
            <w:sz w:val="22"/>
            <w:szCs w:val="22"/>
            <w:lang w:eastAsia="en-GB"/>
          </w:rPr>
          <w:tab/>
        </w:r>
        <w:r w:rsidR="00626D48" w:rsidRPr="004E65E0">
          <w:rPr>
            <w:rStyle w:val="Hyperlink"/>
            <w:noProof/>
          </w:rPr>
          <w:t>MAXIMUM RATINGS</w:t>
        </w:r>
        <w:r w:rsidR="00626D48">
          <w:rPr>
            <w:noProof/>
            <w:webHidden/>
          </w:rPr>
          <w:tab/>
        </w:r>
        <w:r w:rsidR="00626D48">
          <w:rPr>
            <w:noProof/>
            <w:webHidden/>
          </w:rPr>
          <w:fldChar w:fldCharType="begin"/>
        </w:r>
        <w:r w:rsidR="00626D48">
          <w:rPr>
            <w:noProof/>
            <w:webHidden/>
          </w:rPr>
          <w:instrText xml:space="preserve"> PAGEREF _Toc13492071 \h </w:instrText>
        </w:r>
        <w:r w:rsidR="00626D48">
          <w:rPr>
            <w:noProof/>
            <w:webHidden/>
          </w:rPr>
        </w:r>
        <w:r w:rsidR="00626D48">
          <w:rPr>
            <w:noProof/>
            <w:webHidden/>
          </w:rPr>
          <w:fldChar w:fldCharType="separate"/>
        </w:r>
        <w:r w:rsidR="00626D48">
          <w:rPr>
            <w:noProof/>
            <w:webHidden/>
          </w:rPr>
          <w:t>8</w:t>
        </w:r>
        <w:r w:rsidR="00626D48">
          <w:rPr>
            <w:noProof/>
            <w:webHidden/>
          </w:rPr>
          <w:fldChar w:fldCharType="end"/>
        </w:r>
      </w:hyperlink>
    </w:p>
    <w:p w14:paraId="00A1F1BF" w14:textId="77777777" w:rsidR="00626D48" w:rsidRDefault="00BC2081">
      <w:pPr>
        <w:pStyle w:val="TOC2"/>
        <w:rPr>
          <w:rFonts w:asciiTheme="minorHAnsi" w:eastAsiaTheme="minorEastAsia" w:hAnsiTheme="minorHAnsi" w:cstheme="minorBidi"/>
          <w:caps w:val="0"/>
          <w:noProof/>
          <w:sz w:val="22"/>
          <w:szCs w:val="22"/>
          <w:lang w:eastAsia="en-GB"/>
        </w:rPr>
      </w:pPr>
      <w:hyperlink w:anchor="_Toc13492072" w:history="1">
        <w:r w:rsidR="00626D48" w:rsidRPr="004E65E0">
          <w:rPr>
            <w:rStyle w:val="Hyperlink"/>
            <w:noProof/>
          </w:rPr>
          <w:t>1.6</w:t>
        </w:r>
        <w:r w:rsidR="00626D48">
          <w:rPr>
            <w:rFonts w:asciiTheme="minorHAnsi" w:eastAsiaTheme="minorEastAsia" w:hAnsiTheme="minorHAnsi" w:cstheme="minorBidi"/>
            <w:caps w:val="0"/>
            <w:noProof/>
            <w:sz w:val="22"/>
            <w:szCs w:val="22"/>
            <w:lang w:eastAsia="en-GB"/>
          </w:rPr>
          <w:tab/>
        </w:r>
        <w:r w:rsidR="00626D48" w:rsidRPr="004E65E0">
          <w:rPr>
            <w:rStyle w:val="Hyperlink"/>
            <w:noProof/>
          </w:rPr>
          <w:t>PHYSICAL DIMENSIONS AND Terminal IDENTIFICATION</w:t>
        </w:r>
        <w:r w:rsidR="00626D48">
          <w:rPr>
            <w:noProof/>
            <w:webHidden/>
          </w:rPr>
          <w:tab/>
        </w:r>
        <w:r w:rsidR="00626D48">
          <w:rPr>
            <w:noProof/>
            <w:webHidden/>
          </w:rPr>
          <w:fldChar w:fldCharType="begin"/>
        </w:r>
        <w:r w:rsidR="00626D48">
          <w:rPr>
            <w:noProof/>
            <w:webHidden/>
          </w:rPr>
          <w:instrText xml:space="preserve"> PAGEREF _Toc13492072 \h </w:instrText>
        </w:r>
        <w:r w:rsidR="00626D48">
          <w:rPr>
            <w:noProof/>
            <w:webHidden/>
          </w:rPr>
        </w:r>
        <w:r w:rsidR="00626D48">
          <w:rPr>
            <w:noProof/>
            <w:webHidden/>
          </w:rPr>
          <w:fldChar w:fldCharType="separate"/>
        </w:r>
        <w:r w:rsidR="00626D48">
          <w:rPr>
            <w:noProof/>
            <w:webHidden/>
          </w:rPr>
          <w:t>9</w:t>
        </w:r>
        <w:r w:rsidR="00626D48">
          <w:rPr>
            <w:noProof/>
            <w:webHidden/>
          </w:rPr>
          <w:fldChar w:fldCharType="end"/>
        </w:r>
      </w:hyperlink>
    </w:p>
    <w:p w14:paraId="5FC3CF60" w14:textId="77777777" w:rsidR="00626D48" w:rsidRDefault="00BC2081">
      <w:pPr>
        <w:pStyle w:val="TOC3"/>
        <w:tabs>
          <w:tab w:val="left" w:pos="1080"/>
          <w:tab w:val="right" w:pos="10145"/>
        </w:tabs>
        <w:rPr>
          <w:rFonts w:asciiTheme="minorHAnsi" w:eastAsiaTheme="minorEastAsia" w:hAnsiTheme="minorHAnsi" w:cstheme="minorBidi"/>
          <w:noProof/>
          <w:sz w:val="22"/>
          <w:szCs w:val="22"/>
          <w:lang w:eastAsia="en-GB"/>
        </w:rPr>
      </w:pPr>
      <w:hyperlink w:anchor="_Toc13492073" w:history="1">
        <w:r w:rsidR="00626D48" w:rsidRPr="004E65E0">
          <w:rPr>
            <w:rStyle w:val="Hyperlink"/>
            <w:noProof/>
          </w:rPr>
          <w:t>1.6.1</w:t>
        </w:r>
        <w:r w:rsidR="00626D48">
          <w:rPr>
            <w:rFonts w:asciiTheme="minorHAnsi" w:eastAsiaTheme="minorEastAsia" w:hAnsiTheme="minorHAnsi" w:cstheme="minorBidi"/>
            <w:noProof/>
            <w:sz w:val="22"/>
            <w:szCs w:val="22"/>
            <w:lang w:eastAsia="en-GB"/>
          </w:rPr>
          <w:tab/>
        </w:r>
        <w:r w:rsidR="00626D48" w:rsidRPr="004E65E0">
          <w:rPr>
            <w:rStyle w:val="Hyperlink"/>
            <w:noProof/>
            <w:highlight w:val="yellow"/>
          </w:rPr>
          <w:t>3 Lead Metal Can</w:t>
        </w:r>
        <w:r w:rsidR="00626D48" w:rsidRPr="004E65E0">
          <w:rPr>
            <w:rStyle w:val="Hyperlink"/>
            <w:noProof/>
          </w:rPr>
          <w:t xml:space="preserve"> – Variant 01</w:t>
        </w:r>
        <w:r w:rsidR="00626D48">
          <w:rPr>
            <w:noProof/>
            <w:webHidden/>
          </w:rPr>
          <w:tab/>
        </w:r>
        <w:r w:rsidR="00626D48">
          <w:rPr>
            <w:noProof/>
            <w:webHidden/>
          </w:rPr>
          <w:fldChar w:fldCharType="begin"/>
        </w:r>
        <w:r w:rsidR="00626D48">
          <w:rPr>
            <w:noProof/>
            <w:webHidden/>
          </w:rPr>
          <w:instrText xml:space="preserve"> PAGEREF _Toc13492073 \h </w:instrText>
        </w:r>
        <w:r w:rsidR="00626D48">
          <w:rPr>
            <w:noProof/>
            <w:webHidden/>
          </w:rPr>
        </w:r>
        <w:r w:rsidR="00626D48">
          <w:rPr>
            <w:noProof/>
            <w:webHidden/>
          </w:rPr>
          <w:fldChar w:fldCharType="separate"/>
        </w:r>
        <w:r w:rsidR="00626D48">
          <w:rPr>
            <w:noProof/>
            <w:webHidden/>
          </w:rPr>
          <w:t>9</w:t>
        </w:r>
        <w:r w:rsidR="00626D48">
          <w:rPr>
            <w:noProof/>
            <w:webHidden/>
          </w:rPr>
          <w:fldChar w:fldCharType="end"/>
        </w:r>
      </w:hyperlink>
    </w:p>
    <w:p w14:paraId="75F78F68" w14:textId="77777777" w:rsidR="00626D48" w:rsidRDefault="00BC2081">
      <w:pPr>
        <w:pStyle w:val="TOC3"/>
        <w:tabs>
          <w:tab w:val="left" w:pos="1080"/>
          <w:tab w:val="right" w:pos="10145"/>
        </w:tabs>
        <w:rPr>
          <w:rFonts w:asciiTheme="minorHAnsi" w:eastAsiaTheme="minorEastAsia" w:hAnsiTheme="minorHAnsi" w:cstheme="minorBidi"/>
          <w:noProof/>
          <w:sz w:val="22"/>
          <w:szCs w:val="22"/>
          <w:lang w:eastAsia="en-GB"/>
        </w:rPr>
      </w:pPr>
      <w:hyperlink w:anchor="_Toc13492074" w:history="1">
        <w:r w:rsidR="00626D48" w:rsidRPr="004E65E0">
          <w:rPr>
            <w:rStyle w:val="Hyperlink"/>
            <w:noProof/>
          </w:rPr>
          <w:t>1.6.2</w:t>
        </w:r>
        <w:r w:rsidR="00626D48">
          <w:rPr>
            <w:rFonts w:asciiTheme="minorHAnsi" w:eastAsiaTheme="minorEastAsia" w:hAnsiTheme="minorHAnsi" w:cstheme="minorBidi"/>
            <w:noProof/>
            <w:sz w:val="22"/>
            <w:szCs w:val="22"/>
            <w:lang w:eastAsia="en-GB"/>
          </w:rPr>
          <w:tab/>
        </w:r>
        <w:r w:rsidR="00626D48" w:rsidRPr="004E65E0">
          <w:rPr>
            <w:rStyle w:val="Hyperlink"/>
            <w:noProof/>
            <w:highlight w:val="yellow"/>
          </w:rPr>
          <w:t>4 Lead Metal Can</w:t>
        </w:r>
        <w:r w:rsidR="00626D48" w:rsidRPr="004E65E0">
          <w:rPr>
            <w:rStyle w:val="Hyperlink"/>
            <w:noProof/>
          </w:rPr>
          <w:t xml:space="preserve"> – Variant 02</w:t>
        </w:r>
        <w:r w:rsidR="00626D48">
          <w:rPr>
            <w:noProof/>
            <w:webHidden/>
          </w:rPr>
          <w:tab/>
        </w:r>
        <w:r w:rsidR="00626D48">
          <w:rPr>
            <w:noProof/>
            <w:webHidden/>
          </w:rPr>
          <w:fldChar w:fldCharType="begin"/>
        </w:r>
        <w:r w:rsidR="00626D48">
          <w:rPr>
            <w:noProof/>
            <w:webHidden/>
          </w:rPr>
          <w:instrText xml:space="preserve"> PAGEREF _Toc13492074 \h </w:instrText>
        </w:r>
        <w:r w:rsidR="00626D48">
          <w:rPr>
            <w:noProof/>
            <w:webHidden/>
          </w:rPr>
        </w:r>
        <w:r w:rsidR="00626D48">
          <w:rPr>
            <w:noProof/>
            <w:webHidden/>
          </w:rPr>
          <w:fldChar w:fldCharType="separate"/>
        </w:r>
        <w:r w:rsidR="00626D48">
          <w:rPr>
            <w:noProof/>
            <w:webHidden/>
          </w:rPr>
          <w:t>10</w:t>
        </w:r>
        <w:r w:rsidR="00626D48">
          <w:rPr>
            <w:noProof/>
            <w:webHidden/>
          </w:rPr>
          <w:fldChar w:fldCharType="end"/>
        </w:r>
      </w:hyperlink>
    </w:p>
    <w:p w14:paraId="354585EA" w14:textId="77777777" w:rsidR="00626D48" w:rsidRDefault="00BC2081">
      <w:pPr>
        <w:pStyle w:val="TOC2"/>
        <w:rPr>
          <w:rFonts w:asciiTheme="minorHAnsi" w:eastAsiaTheme="minorEastAsia" w:hAnsiTheme="minorHAnsi" w:cstheme="minorBidi"/>
          <w:caps w:val="0"/>
          <w:noProof/>
          <w:sz w:val="22"/>
          <w:szCs w:val="22"/>
          <w:lang w:eastAsia="en-GB"/>
        </w:rPr>
      </w:pPr>
      <w:hyperlink w:anchor="_Toc13492075" w:history="1">
        <w:r w:rsidR="00626D48" w:rsidRPr="004E65E0">
          <w:rPr>
            <w:rStyle w:val="Hyperlink"/>
            <w:noProof/>
          </w:rPr>
          <w:t>1.7</w:t>
        </w:r>
        <w:r w:rsidR="00626D48">
          <w:rPr>
            <w:rFonts w:asciiTheme="minorHAnsi" w:eastAsiaTheme="minorEastAsia" w:hAnsiTheme="minorHAnsi" w:cstheme="minorBidi"/>
            <w:caps w:val="0"/>
            <w:noProof/>
            <w:sz w:val="22"/>
            <w:szCs w:val="22"/>
            <w:lang w:eastAsia="en-GB"/>
          </w:rPr>
          <w:tab/>
        </w:r>
        <w:r w:rsidR="00626D48" w:rsidRPr="004E65E0">
          <w:rPr>
            <w:rStyle w:val="Hyperlink"/>
            <w:noProof/>
          </w:rPr>
          <w:t>FunCtional Diagram</w:t>
        </w:r>
        <w:r w:rsidR="00626D48">
          <w:rPr>
            <w:noProof/>
            <w:webHidden/>
          </w:rPr>
          <w:tab/>
        </w:r>
        <w:r w:rsidR="00626D48">
          <w:rPr>
            <w:noProof/>
            <w:webHidden/>
          </w:rPr>
          <w:fldChar w:fldCharType="begin"/>
        </w:r>
        <w:r w:rsidR="00626D48">
          <w:rPr>
            <w:noProof/>
            <w:webHidden/>
          </w:rPr>
          <w:instrText xml:space="preserve"> PAGEREF _Toc13492075 \h </w:instrText>
        </w:r>
        <w:r w:rsidR="00626D48">
          <w:rPr>
            <w:noProof/>
            <w:webHidden/>
          </w:rPr>
        </w:r>
        <w:r w:rsidR="00626D48">
          <w:rPr>
            <w:noProof/>
            <w:webHidden/>
          </w:rPr>
          <w:fldChar w:fldCharType="separate"/>
        </w:r>
        <w:r w:rsidR="00626D48">
          <w:rPr>
            <w:noProof/>
            <w:webHidden/>
          </w:rPr>
          <w:t>11</w:t>
        </w:r>
        <w:r w:rsidR="00626D48">
          <w:rPr>
            <w:noProof/>
            <w:webHidden/>
          </w:rPr>
          <w:fldChar w:fldCharType="end"/>
        </w:r>
      </w:hyperlink>
    </w:p>
    <w:p w14:paraId="472F22AC" w14:textId="77777777" w:rsidR="00626D48" w:rsidRDefault="00BC2081">
      <w:pPr>
        <w:pStyle w:val="TOC2"/>
        <w:rPr>
          <w:rFonts w:asciiTheme="minorHAnsi" w:eastAsiaTheme="minorEastAsia" w:hAnsiTheme="minorHAnsi" w:cstheme="minorBidi"/>
          <w:caps w:val="0"/>
          <w:noProof/>
          <w:sz w:val="22"/>
          <w:szCs w:val="22"/>
          <w:lang w:eastAsia="en-GB"/>
        </w:rPr>
      </w:pPr>
      <w:hyperlink w:anchor="_Toc13492076" w:history="1">
        <w:r w:rsidR="00626D48" w:rsidRPr="004E65E0">
          <w:rPr>
            <w:rStyle w:val="Hyperlink"/>
            <w:noProof/>
          </w:rPr>
          <w:t>1.8</w:t>
        </w:r>
        <w:r w:rsidR="00626D48">
          <w:rPr>
            <w:rFonts w:asciiTheme="minorHAnsi" w:eastAsiaTheme="minorEastAsia" w:hAnsiTheme="minorHAnsi" w:cstheme="minorBidi"/>
            <w:caps w:val="0"/>
            <w:noProof/>
            <w:sz w:val="22"/>
            <w:szCs w:val="22"/>
            <w:lang w:eastAsia="en-GB"/>
          </w:rPr>
          <w:tab/>
        </w:r>
        <w:r w:rsidR="00626D48" w:rsidRPr="004E65E0">
          <w:rPr>
            <w:rStyle w:val="Hyperlink"/>
            <w:noProof/>
          </w:rPr>
          <w:t>MATERIALS AND FINISHES</w:t>
        </w:r>
        <w:r w:rsidR="00626D48">
          <w:rPr>
            <w:noProof/>
            <w:webHidden/>
          </w:rPr>
          <w:tab/>
        </w:r>
        <w:r w:rsidR="00626D48">
          <w:rPr>
            <w:noProof/>
            <w:webHidden/>
          </w:rPr>
          <w:fldChar w:fldCharType="begin"/>
        </w:r>
        <w:r w:rsidR="00626D48">
          <w:rPr>
            <w:noProof/>
            <w:webHidden/>
          </w:rPr>
          <w:instrText xml:space="preserve"> PAGEREF _Toc13492076 \h </w:instrText>
        </w:r>
        <w:r w:rsidR="00626D48">
          <w:rPr>
            <w:noProof/>
            <w:webHidden/>
          </w:rPr>
        </w:r>
        <w:r w:rsidR="00626D48">
          <w:rPr>
            <w:noProof/>
            <w:webHidden/>
          </w:rPr>
          <w:fldChar w:fldCharType="separate"/>
        </w:r>
        <w:r w:rsidR="00626D48">
          <w:rPr>
            <w:noProof/>
            <w:webHidden/>
          </w:rPr>
          <w:t>11</w:t>
        </w:r>
        <w:r w:rsidR="00626D48">
          <w:rPr>
            <w:noProof/>
            <w:webHidden/>
          </w:rPr>
          <w:fldChar w:fldCharType="end"/>
        </w:r>
      </w:hyperlink>
    </w:p>
    <w:p w14:paraId="7651F0F4" w14:textId="77777777" w:rsidR="00626D48" w:rsidRDefault="00BC2081">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13492077" w:history="1">
        <w:r w:rsidR="00626D48" w:rsidRPr="004E65E0">
          <w:rPr>
            <w:rStyle w:val="Hyperlink"/>
            <w:noProof/>
          </w:rPr>
          <w:t>2</w:t>
        </w:r>
        <w:r w:rsidR="00626D48">
          <w:rPr>
            <w:rFonts w:asciiTheme="minorHAnsi" w:eastAsiaTheme="minorEastAsia" w:hAnsiTheme="minorHAnsi" w:cstheme="minorBidi"/>
            <w:caps w:val="0"/>
            <w:noProof/>
            <w:sz w:val="22"/>
            <w:szCs w:val="22"/>
            <w:lang w:eastAsia="en-GB"/>
          </w:rPr>
          <w:tab/>
        </w:r>
        <w:r w:rsidR="00626D48" w:rsidRPr="004E65E0">
          <w:rPr>
            <w:rStyle w:val="Hyperlink"/>
            <w:noProof/>
          </w:rPr>
          <w:t>REQUIREMENTS</w:t>
        </w:r>
        <w:r w:rsidR="00626D48">
          <w:rPr>
            <w:noProof/>
            <w:webHidden/>
          </w:rPr>
          <w:tab/>
        </w:r>
        <w:r w:rsidR="00626D48">
          <w:rPr>
            <w:noProof/>
            <w:webHidden/>
          </w:rPr>
          <w:fldChar w:fldCharType="begin"/>
        </w:r>
        <w:r w:rsidR="00626D48">
          <w:rPr>
            <w:noProof/>
            <w:webHidden/>
          </w:rPr>
          <w:instrText xml:space="preserve"> PAGEREF _Toc13492077 \h </w:instrText>
        </w:r>
        <w:r w:rsidR="00626D48">
          <w:rPr>
            <w:noProof/>
            <w:webHidden/>
          </w:rPr>
        </w:r>
        <w:r w:rsidR="00626D48">
          <w:rPr>
            <w:noProof/>
            <w:webHidden/>
          </w:rPr>
          <w:fldChar w:fldCharType="separate"/>
        </w:r>
        <w:r w:rsidR="00626D48">
          <w:rPr>
            <w:noProof/>
            <w:webHidden/>
          </w:rPr>
          <w:t>11</w:t>
        </w:r>
        <w:r w:rsidR="00626D48">
          <w:rPr>
            <w:noProof/>
            <w:webHidden/>
          </w:rPr>
          <w:fldChar w:fldCharType="end"/>
        </w:r>
      </w:hyperlink>
    </w:p>
    <w:p w14:paraId="4095C3FD" w14:textId="77777777" w:rsidR="00626D48" w:rsidRDefault="00BC2081">
      <w:pPr>
        <w:pStyle w:val="TOC2"/>
        <w:rPr>
          <w:rFonts w:asciiTheme="minorHAnsi" w:eastAsiaTheme="minorEastAsia" w:hAnsiTheme="minorHAnsi" w:cstheme="minorBidi"/>
          <w:caps w:val="0"/>
          <w:noProof/>
          <w:sz w:val="22"/>
          <w:szCs w:val="22"/>
          <w:lang w:eastAsia="en-GB"/>
        </w:rPr>
      </w:pPr>
      <w:hyperlink w:anchor="_Toc13492078" w:history="1">
        <w:r w:rsidR="00626D48" w:rsidRPr="004E65E0">
          <w:rPr>
            <w:rStyle w:val="Hyperlink"/>
            <w:noProof/>
          </w:rPr>
          <w:t>2.1</w:t>
        </w:r>
        <w:r w:rsidR="00626D48">
          <w:rPr>
            <w:rFonts w:asciiTheme="minorHAnsi" w:eastAsiaTheme="minorEastAsia" w:hAnsiTheme="minorHAnsi" w:cstheme="minorBidi"/>
            <w:caps w:val="0"/>
            <w:noProof/>
            <w:sz w:val="22"/>
            <w:szCs w:val="22"/>
            <w:lang w:eastAsia="en-GB"/>
          </w:rPr>
          <w:tab/>
        </w:r>
        <w:r w:rsidR="00626D48" w:rsidRPr="004E65E0">
          <w:rPr>
            <w:rStyle w:val="Hyperlink"/>
            <w:noProof/>
          </w:rPr>
          <w:t>GENERAL</w:t>
        </w:r>
        <w:r w:rsidR="00626D48">
          <w:rPr>
            <w:noProof/>
            <w:webHidden/>
          </w:rPr>
          <w:tab/>
        </w:r>
        <w:r w:rsidR="00626D48">
          <w:rPr>
            <w:noProof/>
            <w:webHidden/>
          </w:rPr>
          <w:fldChar w:fldCharType="begin"/>
        </w:r>
        <w:r w:rsidR="00626D48">
          <w:rPr>
            <w:noProof/>
            <w:webHidden/>
          </w:rPr>
          <w:instrText xml:space="preserve"> PAGEREF _Toc13492078 \h </w:instrText>
        </w:r>
        <w:r w:rsidR="00626D48">
          <w:rPr>
            <w:noProof/>
            <w:webHidden/>
          </w:rPr>
        </w:r>
        <w:r w:rsidR="00626D48">
          <w:rPr>
            <w:noProof/>
            <w:webHidden/>
          </w:rPr>
          <w:fldChar w:fldCharType="separate"/>
        </w:r>
        <w:r w:rsidR="00626D48">
          <w:rPr>
            <w:noProof/>
            <w:webHidden/>
          </w:rPr>
          <w:t>11</w:t>
        </w:r>
        <w:r w:rsidR="00626D48">
          <w:rPr>
            <w:noProof/>
            <w:webHidden/>
          </w:rPr>
          <w:fldChar w:fldCharType="end"/>
        </w:r>
      </w:hyperlink>
    </w:p>
    <w:p w14:paraId="4C8CAAC9" w14:textId="77777777" w:rsidR="00626D48" w:rsidRDefault="00BC2081">
      <w:pPr>
        <w:pStyle w:val="TOC3"/>
        <w:tabs>
          <w:tab w:val="left" w:pos="1080"/>
          <w:tab w:val="right" w:pos="10145"/>
        </w:tabs>
        <w:rPr>
          <w:rFonts w:asciiTheme="minorHAnsi" w:eastAsiaTheme="minorEastAsia" w:hAnsiTheme="minorHAnsi" w:cstheme="minorBidi"/>
          <w:noProof/>
          <w:sz w:val="22"/>
          <w:szCs w:val="22"/>
          <w:lang w:eastAsia="en-GB"/>
        </w:rPr>
      </w:pPr>
      <w:hyperlink w:anchor="_Toc13492079" w:history="1">
        <w:r w:rsidR="00626D48" w:rsidRPr="004E65E0">
          <w:rPr>
            <w:rStyle w:val="Hyperlink"/>
            <w:noProof/>
          </w:rPr>
          <w:t>2.1.1</w:t>
        </w:r>
        <w:r w:rsidR="00626D48">
          <w:rPr>
            <w:rFonts w:asciiTheme="minorHAnsi" w:eastAsiaTheme="minorEastAsia" w:hAnsiTheme="minorHAnsi" w:cstheme="minorBidi"/>
            <w:noProof/>
            <w:sz w:val="22"/>
            <w:szCs w:val="22"/>
            <w:lang w:eastAsia="en-GB"/>
          </w:rPr>
          <w:tab/>
        </w:r>
        <w:r w:rsidR="00626D48" w:rsidRPr="004E65E0">
          <w:rPr>
            <w:rStyle w:val="Hyperlink"/>
            <w:noProof/>
          </w:rPr>
          <w:t>Deviations from the Generic Specification</w:t>
        </w:r>
        <w:r w:rsidR="00626D48">
          <w:rPr>
            <w:noProof/>
            <w:webHidden/>
          </w:rPr>
          <w:tab/>
        </w:r>
        <w:r w:rsidR="00626D48">
          <w:rPr>
            <w:noProof/>
            <w:webHidden/>
          </w:rPr>
          <w:fldChar w:fldCharType="begin"/>
        </w:r>
        <w:r w:rsidR="00626D48">
          <w:rPr>
            <w:noProof/>
            <w:webHidden/>
          </w:rPr>
          <w:instrText xml:space="preserve"> PAGEREF _Toc13492079 \h </w:instrText>
        </w:r>
        <w:r w:rsidR="00626D48">
          <w:rPr>
            <w:noProof/>
            <w:webHidden/>
          </w:rPr>
        </w:r>
        <w:r w:rsidR="00626D48">
          <w:rPr>
            <w:noProof/>
            <w:webHidden/>
          </w:rPr>
          <w:fldChar w:fldCharType="separate"/>
        </w:r>
        <w:r w:rsidR="00626D48">
          <w:rPr>
            <w:noProof/>
            <w:webHidden/>
          </w:rPr>
          <w:t>11</w:t>
        </w:r>
        <w:r w:rsidR="00626D48">
          <w:rPr>
            <w:noProof/>
            <w:webHidden/>
          </w:rPr>
          <w:fldChar w:fldCharType="end"/>
        </w:r>
      </w:hyperlink>
    </w:p>
    <w:p w14:paraId="4B80ADBF" w14:textId="77777777" w:rsidR="00626D48" w:rsidRDefault="00BC2081">
      <w:pPr>
        <w:pStyle w:val="TOC2"/>
        <w:rPr>
          <w:rFonts w:asciiTheme="minorHAnsi" w:eastAsiaTheme="minorEastAsia" w:hAnsiTheme="minorHAnsi" w:cstheme="minorBidi"/>
          <w:caps w:val="0"/>
          <w:noProof/>
          <w:sz w:val="22"/>
          <w:szCs w:val="22"/>
          <w:lang w:eastAsia="en-GB"/>
        </w:rPr>
      </w:pPr>
      <w:hyperlink w:anchor="_Toc13492080" w:history="1">
        <w:r w:rsidR="00626D48" w:rsidRPr="004E65E0">
          <w:rPr>
            <w:rStyle w:val="Hyperlink"/>
            <w:noProof/>
            <w:highlight w:val="yellow"/>
          </w:rPr>
          <w:t>2.2</w:t>
        </w:r>
        <w:r w:rsidR="00626D48">
          <w:rPr>
            <w:rFonts w:asciiTheme="minorHAnsi" w:eastAsiaTheme="minorEastAsia" w:hAnsiTheme="minorHAnsi" w:cstheme="minorBidi"/>
            <w:caps w:val="0"/>
            <w:noProof/>
            <w:sz w:val="22"/>
            <w:szCs w:val="22"/>
            <w:lang w:eastAsia="en-GB"/>
          </w:rPr>
          <w:tab/>
        </w:r>
        <w:r w:rsidR="00626D48" w:rsidRPr="004E65E0">
          <w:rPr>
            <w:rStyle w:val="Hyperlink"/>
            <w:noProof/>
            <w:highlight w:val="yellow"/>
          </w:rPr>
          <w:t>MARKING</w:t>
        </w:r>
        <w:r w:rsidR="00626D48">
          <w:rPr>
            <w:noProof/>
            <w:webHidden/>
          </w:rPr>
          <w:tab/>
        </w:r>
        <w:r w:rsidR="00626D48">
          <w:rPr>
            <w:noProof/>
            <w:webHidden/>
          </w:rPr>
          <w:fldChar w:fldCharType="begin"/>
        </w:r>
        <w:r w:rsidR="00626D48">
          <w:rPr>
            <w:noProof/>
            <w:webHidden/>
          </w:rPr>
          <w:instrText xml:space="preserve"> PAGEREF _Toc13492080 \h </w:instrText>
        </w:r>
        <w:r w:rsidR="00626D48">
          <w:rPr>
            <w:noProof/>
            <w:webHidden/>
          </w:rPr>
        </w:r>
        <w:r w:rsidR="00626D48">
          <w:rPr>
            <w:noProof/>
            <w:webHidden/>
          </w:rPr>
          <w:fldChar w:fldCharType="separate"/>
        </w:r>
        <w:r w:rsidR="00626D48">
          <w:rPr>
            <w:noProof/>
            <w:webHidden/>
          </w:rPr>
          <w:t>12</w:t>
        </w:r>
        <w:r w:rsidR="00626D48">
          <w:rPr>
            <w:noProof/>
            <w:webHidden/>
          </w:rPr>
          <w:fldChar w:fldCharType="end"/>
        </w:r>
      </w:hyperlink>
    </w:p>
    <w:p w14:paraId="2296523A" w14:textId="77777777" w:rsidR="00626D48" w:rsidRDefault="00BC2081">
      <w:pPr>
        <w:pStyle w:val="TOC3"/>
        <w:tabs>
          <w:tab w:val="left" w:pos="1080"/>
          <w:tab w:val="right" w:pos="10145"/>
        </w:tabs>
        <w:rPr>
          <w:rFonts w:asciiTheme="minorHAnsi" w:eastAsiaTheme="minorEastAsia" w:hAnsiTheme="minorHAnsi" w:cstheme="minorBidi"/>
          <w:noProof/>
          <w:sz w:val="22"/>
          <w:szCs w:val="22"/>
          <w:lang w:eastAsia="en-GB"/>
        </w:rPr>
      </w:pPr>
      <w:hyperlink w:anchor="_Toc13492081" w:history="1">
        <w:r w:rsidR="00626D48" w:rsidRPr="004E65E0">
          <w:rPr>
            <w:rStyle w:val="Hyperlink"/>
            <w:noProof/>
          </w:rPr>
          <w:t>2.2.1</w:t>
        </w:r>
        <w:r w:rsidR="00626D48">
          <w:rPr>
            <w:rFonts w:asciiTheme="minorHAnsi" w:eastAsiaTheme="minorEastAsia" w:hAnsiTheme="minorHAnsi" w:cstheme="minorBidi"/>
            <w:noProof/>
            <w:sz w:val="22"/>
            <w:szCs w:val="22"/>
            <w:lang w:eastAsia="en-GB"/>
          </w:rPr>
          <w:tab/>
        </w:r>
        <w:r w:rsidR="00626D48" w:rsidRPr="004E65E0">
          <w:rPr>
            <w:rStyle w:val="Hyperlink"/>
            <w:noProof/>
          </w:rPr>
          <w:t>Characteristic: Resonance Frequency</w:t>
        </w:r>
        <w:r w:rsidR="00626D48">
          <w:rPr>
            <w:noProof/>
            <w:webHidden/>
          </w:rPr>
          <w:tab/>
        </w:r>
        <w:r w:rsidR="00626D48">
          <w:rPr>
            <w:noProof/>
            <w:webHidden/>
          </w:rPr>
          <w:fldChar w:fldCharType="begin"/>
        </w:r>
        <w:r w:rsidR="00626D48">
          <w:rPr>
            <w:noProof/>
            <w:webHidden/>
          </w:rPr>
          <w:instrText xml:space="preserve"> PAGEREF _Toc13492081 \h </w:instrText>
        </w:r>
        <w:r w:rsidR="00626D48">
          <w:rPr>
            <w:noProof/>
            <w:webHidden/>
          </w:rPr>
        </w:r>
        <w:r w:rsidR="00626D48">
          <w:rPr>
            <w:noProof/>
            <w:webHidden/>
          </w:rPr>
          <w:fldChar w:fldCharType="separate"/>
        </w:r>
        <w:r w:rsidR="00626D48">
          <w:rPr>
            <w:noProof/>
            <w:webHidden/>
          </w:rPr>
          <w:t>12</w:t>
        </w:r>
        <w:r w:rsidR="00626D48">
          <w:rPr>
            <w:noProof/>
            <w:webHidden/>
          </w:rPr>
          <w:fldChar w:fldCharType="end"/>
        </w:r>
      </w:hyperlink>
    </w:p>
    <w:p w14:paraId="7BDD4CBD" w14:textId="77777777" w:rsidR="00626D48" w:rsidRDefault="00BC2081">
      <w:pPr>
        <w:pStyle w:val="TOC2"/>
        <w:rPr>
          <w:rFonts w:asciiTheme="minorHAnsi" w:eastAsiaTheme="minorEastAsia" w:hAnsiTheme="minorHAnsi" w:cstheme="minorBidi"/>
          <w:caps w:val="0"/>
          <w:noProof/>
          <w:sz w:val="22"/>
          <w:szCs w:val="22"/>
          <w:lang w:eastAsia="en-GB"/>
        </w:rPr>
      </w:pPr>
      <w:hyperlink w:anchor="_Toc13492082" w:history="1">
        <w:r w:rsidR="00626D48" w:rsidRPr="004E65E0">
          <w:rPr>
            <w:rStyle w:val="Hyperlink"/>
            <w:noProof/>
          </w:rPr>
          <w:t>2.3</w:t>
        </w:r>
        <w:r w:rsidR="00626D48">
          <w:rPr>
            <w:rFonts w:asciiTheme="minorHAnsi" w:eastAsiaTheme="minorEastAsia" w:hAnsiTheme="minorHAnsi" w:cstheme="minorBidi"/>
            <w:caps w:val="0"/>
            <w:noProof/>
            <w:sz w:val="22"/>
            <w:szCs w:val="22"/>
            <w:lang w:eastAsia="en-GB"/>
          </w:rPr>
          <w:tab/>
        </w:r>
        <w:r w:rsidR="00626D48" w:rsidRPr="004E65E0">
          <w:rPr>
            <w:rStyle w:val="Hyperlink"/>
            <w:noProof/>
          </w:rPr>
          <w:t>ELECTRICAL MEASUREMENTS AT REFERENCE, HIGH AND LOW TEMPERATURES</w:t>
        </w:r>
        <w:r w:rsidR="00626D48">
          <w:rPr>
            <w:noProof/>
            <w:webHidden/>
          </w:rPr>
          <w:tab/>
        </w:r>
        <w:r w:rsidR="00626D48">
          <w:rPr>
            <w:noProof/>
            <w:webHidden/>
          </w:rPr>
          <w:fldChar w:fldCharType="begin"/>
        </w:r>
        <w:r w:rsidR="00626D48">
          <w:rPr>
            <w:noProof/>
            <w:webHidden/>
          </w:rPr>
          <w:instrText xml:space="preserve"> PAGEREF _Toc13492082 \h </w:instrText>
        </w:r>
        <w:r w:rsidR="00626D48">
          <w:rPr>
            <w:noProof/>
            <w:webHidden/>
          </w:rPr>
        </w:r>
        <w:r w:rsidR="00626D48">
          <w:rPr>
            <w:noProof/>
            <w:webHidden/>
          </w:rPr>
          <w:fldChar w:fldCharType="separate"/>
        </w:r>
        <w:r w:rsidR="00626D48">
          <w:rPr>
            <w:noProof/>
            <w:webHidden/>
          </w:rPr>
          <w:t>12</w:t>
        </w:r>
        <w:r w:rsidR="00626D48">
          <w:rPr>
            <w:noProof/>
            <w:webHidden/>
          </w:rPr>
          <w:fldChar w:fldCharType="end"/>
        </w:r>
      </w:hyperlink>
    </w:p>
    <w:p w14:paraId="73D5EE69" w14:textId="77777777" w:rsidR="00626D48" w:rsidRDefault="00BC2081">
      <w:pPr>
        <w:pStyle w:val="TOC3"/>
        <w:tabs>
          <w:tab w:val="left" w:pos="1080"/>
          <w:tab w:val="right" w:pos="10145"/>
        </w:tabs>
        <w:rPr>
          <w:rFonts w:asciiTheme="minorHAnsi" w:eastAsiaTheme="minorEastAsia" w:hAnsiTheme="minorHAnsi" w:cstheme="minorBidi"/>
          <w:noProof/>
          <w:sz w:val="22"/>
          <w:szCs w:val="22"/>
          <w:lang w:eastAsia="en-GB"/>
        </w:rPr>
      </w:pPr>
      <w:hyperlink w:anchor="_Toc13492083" w:history="1">
        <w:r w:rsidR="00626D48" w:rsidRPr="004E65E0">
          <w:rPr>
            <w:rStyle w:val="Hyperlink"/>
            <w:noProof/>
          </w:rPr>
          <w:t>2.3.1</w:t>
        </w:r>
        <w:r w:rsidR="00626D48">
          <w:rPr>
            <w:rFonts w:asciiTheme="minorHAnsi" w:eastAsiaTheme="minorEastAsia" w:hAnsiTheme="minorHAnsi" w:cstheme="minorBidi"/>
            <w:noProof/>
            <w:sz w:val="22"/>
            <w:szCs w:val="22"/>
            <w:lang w:eastAsia="en-GB"/>
          </w:rPr>
          <w:tab/>
        </w:r>
        <w:r w:rsidR="00626D48" w:rsidRPr="004E65E0">
          <w:rPr>
            <w:rStyle w:val="Hyperlink"/>
            <w:noProof/>
          </w:rPr>
          <w:t>Reference Temperature Electrical Measurements</w:t>
        </w:r>
        <w:r w:rsidR="00626D48">
          <w:rPr>
            <w:noProof/>
            <w:webHidden/>
          </w:rPr>
          <w:tab/>
        </w:r>
        <w:r w:rsidR="00626D48">
          <w:rPr>
            <w:noProof/>
            <w:webHidden/>
          </w:rPr>
          <w:fldChar w:fldCharType="begin"/>
        </w:r>
        <w:r w:rsidR="00626D48">
          <w:rPr>
            <w:noProof/>
            <w:webHidden/>
          </w:rPr>
          <w:instrText xml:space="preserve"> PAGEREF _Toc13492083 \h </w:instrText>
        </w:r>
        <w:r w:rsidR="00626D48">
          <w:rPr>
            <w:noProof/>
            <w:webHidden/>
          </w:rPr>
        </w:r>
        <w:r w:rsidR="00626D48">
          <w:rPr>
            <w:noProof/>
            <w:webHidden/>
          </w:rPr>
          <w:fldChar w:fldCharType="separate"/>
        </w:r>
        <w:r w:rsidR="00626D48">
          <w:rPr>
            <w:noProof/>
            <w:webHidden/>
          </w:rPr>
          <w:t>12</w:t>
        </w:r>
        <w:r w:rsidR="00626D48">
          <w:rPr>
            <w:noProof/>
            <w:webHidden/>
          </w:rPr>
          <w:fldChar w:fldCharType="end"/>
        </w:r>
      </w:hyperlink>
    </w:p>
    <w:p w14:paraId="712826CE" w14:textId="77777777" w:rsidR="00626D48" w:rsidRDefault="00BC2081">
      <w:pPr>
        <w:pStyle w:val="TOC3"/>
        <w:tabs>
          <w:tab w:val="left" w:pos="1080"/>
          <w:tab w:val="right" w:pos="10145"/>
        </w:tabs>
        <w:rPr>
          <w:rFonts w:asciiTheme="minorHAnsi" w:eastAsiaTheme="minorEastAsia" w:hAnsiTheme="minorHAnsi" w:cstheme="minorBidi"/>
          <w:noProof/>
          <w:sz w:val="22"/>
          <w:szCs w:val="22"/>
          <w:lang w:eastAsia="en-GB"/>
        </w:rPr>
      </w:pPr>
      <w:hyperlink w:anchor="_Toc13492084" w:history="1">
        <w:r w:rsidR="00626D48" w:rsidRPr="004E65E0">
          <w:rPr>
            <w:rStyle w:val="Hyperlink"/>
            <w:noProof/>
          </w:rPr>
          <w:t>2.3.2</w:t>
        </w:r>
        <w:r w:rsidR="00626D48">
          <w:rPr>
            <w:rFonts w:asciiTheme="minorHAnsi" w:eastAsiaTheme="minorEastAsia" w:hAnsiTheme="minorHAnsi" w:cstheme="minorBidi"/>
            <w:noProof/>
            <w:sz w:val="22"/>
            <w:szCs w:val="22"/>
            <w:lang w:eastAsia="en-GB"/>
          </w:rPr>
          <w:tab/>
        </w:r>
        <w:r w:rsidR="00626D48" w:rsidRPr="004E65E0">
          <w:rPr>
            <w:rStyle w:val="Hyperlink"/>
            <w:noProof/>
          </w:rPr>
          <w:t>High and Low Temperatures Electrical Measurements</w:t>
        </w:r>
        <w:r w:rsidR="00626D48">
          <w:rPr>
            <w:noProof/>
            <w:webHidden/>
          </w:rPr>
          <w:tab/>
        </w:r>
        <w:r w:rsidR="00626D48">
          <w:rPr>
            <w:noProof/>
            <w:webHidden/>
          </w:rPr>
          <w:fldChar w:fldCharType="begin"/>
        </w:r>
        <w:r w:rsidR="00626D48">
          <w:rPr>
            <w:noProof/>
            <w:webHidden/>
          </w:rPr>
          <w:instrText xml:space="preserve"> PAGEREF _Toc13492084 \h </w:instrText>
        </w:r>
        <w:r w:rsidR="00626D48">
          <w:rPr>
            <w:noProof/>
            <w:webHidden/>
          </w:rPr>
        </w:r>
        <w:r w:rsidR="00626D48">
          <w:rPr>
            <w:noProof/>
            <w:webHidden/>
          </w:rPr>
          <w:fldChar w:fldCharType="separate"/>
        </w:r>
        <w:r w:rsidR="00626D48">
          <w:rPr>
            <w:noProof/>
            <w:webHidden/>
          </w:rPr>
          <w:t>13</w:t>
        </w:r>
        <w:r w:rsidR="00626D48">
          <w:rPr>
            <w:noProof/>
            <w:webHidden/>
          </w:rPr>
          <w:fldChar w:fldCharType="end"/>
        </w:r>
      </w:hyperlink>
    </w:p>
    <w:p w14:paraId="2C65A5FF" w14:textId="77777777" w:rsidR="00626D48" w:rsidRDefault="00BC2081">
      <w:pPr>
        <w:pStyle w:val="TOC2"/>
        <w:rPr>
          <w:rFonts w:asciiTheme="minorHAnsi" w:eastAsiaTheme="minorEastAsia" w:hAnsiTheme="minorHAnsi" w:cstheme="minorBidi"/>
          <w:caps w:val="0"/>
          <w:noProof/>
          <w:sz w:val="22"/>
          <w:szCs w:val="22"/>
          <w:lang w:eastAsia="en-GB"/>
        </w:rPr>
      </w:pPr>
      <w:hyperlink w:anchor="_Toc13492085" w:history="1">
        <w:r w:rsidR="00626D48" w:rsidRPr="004E65E0">
          <w:rPr>
            <w:rStyle w:val="Hyperlink"/>
            <w:noProof/>
          </w:rPr>
          <w:t>2.4</w:t>
        </w:r>
        <w:r w:rsidR="00626D48">
          <w:rPr>
            <w:rFonts w:asciiTheme="minorHAnsi" w:eastAsiaTheme="minorEastAsia" w:hAnsiTheme="minorHAnsi" w:cstheme="minorBidi"/>
            <w:caps w:val="0"/>
            <w:noProof/>
            <w:sz w:val="22"/>
            <w:szCs w:val="22"/>
            <w:lang w:eastAsia="en-GB"/>
          </w:rPr>
          <w:tab/>
        </w:r>
        <w:r w:rsidR="00626D48" w:rsidRPr="004E65E0">
          <w:rPr>
            <w:rStyle w:val="Hyperlink"/>
            <w:noProof/>
          </w:rPr>
          <w:t>Parameter Drift Value MeasurEments</w:t>
        </w:r>
        <w:r w:rsidR="00626D48">
          <w:rPr>
            <w:noProof/>
            <w:webHidden/>
          </w:rPr>
          <w:tab/>
        </w:r>
        <w:r w:rsidR="00626D48">
          <w:rPr>
            <w:noProof/>
            <w:webHidden/>
          </w:rPr>
          <w:fldChar w:fldCharType="begin"/>
        </w:r>
        <w:r w:rsidR="00626D48">
          <w:rPr>
            <w:noProof/>
            <w:webHidden/>
          </w:rPr>
          <w:instrText xml:space="preserve"> PAGEREF _Toc13492085 \h </w:instrText>
        </w:r>
        <w:r w:rsidR="00626D48">
          <w:rPr>
            <w:noProof/>
            <w:webHidden/>
          </w:rPr>
        </w:r>
        <w:r w:rsidR="00626D48">
          <w:rPr>
            <w:noProof/>
            <w:webHidden/>
          </w:rPr>
          <w:fldChar w:fldCharType="separate"/>
        </w:r>
        <w:r w:rsidR="00626D48">
          <w:rPr>
            <w:noProof/>
            <w:webHidden/>
          </w:rPr>
          <w:t>13</w:t>
        </w:r>
        <w:r w:rsidR="00626D48">
          <w:rPr>
            <w:noProof/>
            <w:webHidden/>
          </w:rPr>
          <w:fldChar w:fldCharType="end"/>
        </w:r>
      </w:hyperlink>
    </w:p>
    <w:p w14:paraId="529DF689" w14:textId="77777777" w:rsidR="00626D48" w:rsidRDefault="00BC2081">
      <w:pPr>
        <w:pStyle w:val="TOC2"/>
        <w:rPr>
          <w:rFonts w:asciiTheme="minorHAnsi" w:eastAsiaTheme="minorEastAsia" w:hAnsiTheme="minorHAnsi" w:cstheme="minorBidi"/>
          <w:caps w:val="0"/>
          <w:noProof/>
          <w:sz w:val="22"/>
          <w:szCs w:val="22"/>
          <w:lang w:eastAsia="en-GB"/>
        </w:rPr>
      </w:pPr>
      <w:hyperlink w:anchor="_Toc13492086" w:history="1">
        <w:r w:rsidR="00626D48" w:rsidRPr="004E65E0">
          <w:rPr>
            <w:rStyle w:val="Hyperlink"/>
            <w:noProof/>
          </w:rPr>
          <w:t>2.5</w:t>
        </w:r>
        <w:r w:rsidR="00626D48">
          <w:rPr>
            <w:rFonts w:asciiTheme="minorHAnsi" w:eastAsiaTheme="minorEastAsia" w:hAnsiTheme="minorHAnsi" w:cstheme="minorBidi"/>
            <w:caps w:val="0"/>
            <w:noProof/>
            <w:sz w:val="22"/>
            <w:szCs w:val="22"/>
            <w:lang w:eastAsia="en-GB"/>
          </w:rPr>
          <w:tab/>
        </w:r>
        <w:r w:rsidR="00626D48" w:rsidRPr="004E65E0">
          <w:rPr>
            <w:rStyle w:val="Hyperlink"/>
            <w:noProof/>
          </w:rPr>
          <w:t>INTERMEDIATE AND END-POINT ELECTRICAL MEASUREMENTS</w:t>
        </w:r>
        <w:r w:rsidR="00626D48">
          <w:rPr>
            <w:noProof/>
            <w:webHidden/>
          </w:rPr>
          <w:tab/>
        </w:r>
        <w:r w:rsidR="00626D48">
          <w:rPr>
            <w:noProof/>
            <w:webHidden/>
          </w:rPr>
          <w:fldChar w:fldCharType="begin"/>
        </w:r>
        <w:r w:rsidR="00626D48">
          <w:rPr>
            <w:noProof/>
            <w:webHidden/>
          </w:rPr>
          <w:instrText xml:space="preserve"> PAGEREF _Toc13492086 \h </w:instrText>
        </w:r>
        <w:r w:rsidR="00626D48">
          <w:rPr>
            <w:noProof/>
            <w:webHidden/>
          </w:rPr>
        </w:r>
        <w:r w:rsidR="00626D48">
          <w:rPr>
            <w:noProof/>
            <w:webHidden/>
          </w:rPr>
          <w:fldChar w:fldCharType="separate"/>
        </w:r>
        <w:r w:rsidR="00626D48">
          <w:rPr>
            <w:noProof/>
            <w:webHidden/>
          </w:rPr>
          <w:t>14</w:t>
        </w:r>
        <w:r w:rsidR="00626D48">
          <w:rPr>
            <w:noProof/>
            <w:webHidden/>
          </w:rPr>
          <w:fldChar w:fldCharType="end"/>
        </w:r>
      </w:hyperlink>
    </w:p>
    <w:p w14:paraId="1107C9E0" w14:textId="77777777" w:rsidR="00626D48" w:rsidRDefault="00BC2081">
      <w:pPr>
        <w:pStyle w:val="TOC2"/>
        <w:rPr>
          <w:rFonts w:asciiTheme="minorHAnsi" w:eastAsiaTheme="minorEastAsia" w:hAnsiTheme="minorHAnsi" w:cstheme="minorBidi"/>
          <w:caps w:val="0"/>
          <w:noProof/>
          <w:sz w:val="22"/>
          <w:szCs w:val="22"/>
          <w:lang w:eastAsia="en-GB"/>
        </w:rPr>
      </w:pPr>
      <w:hyperlink w:anchor="_Toc13492087" w:history="1">
        <w:r w:rsidR="00626D48" w:rsidRPr="004E65E0">
          <w:rPr>
            <w:rStyle w:val="Hyperlink"/>
            <w:noProof/>
          </w:rPr>
          <w:t>APPENDIX A</w:t>
        </w:r>
        <w:r w:rsidR="00626D48">
          <w:rPr>
            <w:noProof/>
            <w:webHidden/>
          </w:rPr>
          <w:tab/>
        </w:r>
        <w:r w:rsidR="00626D48">
          <w:rPr>
            <w:noProof/>
            <w:webHidden/>
          </w:rPr>
          <w:fldChar w:fldCharType="begin"/>
        </w:r>
        <w:r w:rsidR="00626D48">
          <w:rPr>
            <w:noProof/>
            <w:webHidden/>
          </w:rPr>
          <w:instrText xml:space="preserve"> PAGEREF _Toc13492087 \h </w:instrText>
        </w:r>
        <w:r w:rsidR="00626D48">
          <w:rPr>
            <w:noProof/>
            <w:webHidden/>
          </w:rPr>
        </w:r>
        <w:r w:rsidR="00626D48">
          <w:rPr>
            <w:noProof/>
            <w:webHidden/>
          </w:rPr>
          <w:fldChar w:fldCharType="separate"/>
        </w:r>
        <w:r w:rsidR="00626D48">
          <w:rPr>
            <w:noProof/>
            <w:webHidden/>
          </w:rPr>
          <w:t>17</w:t>
        </w:r>
        <w:r w:rsidR="00626D48">
          <w:rPr>
            <w:noProof/>
            <w:webHidden/>
          </w:rPr>
          <w:fldChar w:fldCharType="end"/>
        </w:r>
      </w:hyperlink>
    </w:p>
    <w:p w14:paraId="04FCE588" w14:textId="77777777" w:rsidR="007638F8" w:rsidRPr="00240DB1" w:rsidRDefault="00515761" w:rsidP="00546706">
      <w:pPr>
        <w:rPr>
          <w:rFonts w:cs="Arial"/>
        </w:rPr>
      </w:pPr>
      <w:r w:rsidRPr="00240DB1">
        <w:rPr>
          <w:rFonts w:cs="Arial"/>
        </w:rPr>
        <w:fldChar w:fldCharType="end"/>
      </w:r>
    </w:p>
    <w:p w14:paraId="74FE438E" w14:textId="77777777" w:rsidR="00306ACC" w:rsidRPr="00240DB1" w:rsidRDefault="00306ACC" w:rsidP="007A41EF">
      <w:pPr>
        <w:ind w:left="0"/>
        <w:rPr>
          <w:rFonts w:cs="Arial"/>
        </w:rPr>
      </w:pPr>
      <w:r w:rsidRPr="00240DB1">
        <w:rPr>
          <w:rFonts w:cs="Arial"/>
        </w:rPr>
        <w:br w:type="page"/>
      </w:r>
    </w:p>
    <w:p w14:paraId="5972A4C8" w14:textId="77777777" w:rsidR="00E75962" w:rsidRDefault="008E3946" w:rsidP="00E75962">
      <w:pPr>
        <w:pStyle w:val="Heading1"/>
      </w:pPr>
      <w:bookmarkStart w:id="0" w:name="_Toc13492063"/>
      <w:r w:rsidRPr="00240DB1">
        <w:lastRenderedPageBreak/>
        <w:t>General</w:t>
      </w:r>
      <w:bookmarkEnd w:id="0"/>
    </w:p>
    <w:p w14:paraId="1E2872C9" w14:textId="77777777" w:rsidR="00234268" w:rsidRDefault="00234268" w:rsidP="009E0A71">
      <w:pPr>
        <w:pStyle w:val="Heading2"/>
      </w:pPr>
      <w:bookmarkStart w:id="1" w:name="_Toc13492064"/>
      <w:r>
        <w:t>SCOPE</w:t>
      </w:r>
      <w:bookmarkEnd w:id="1"/>
    </w:p>
    <w:p w14:paraId="10C8529A" w14:textId="77777777" w:rsidR="00234268" w:rsidRDefault="00234268" w:rsidP="00234268">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0159FA8" w14:textId="77777777" w:rsidR="00234268" w:rsidRDefault="00234268" w:rsidP="009E0A71">
      <w:pPr>
        <w:pStyle w:val="Heading2"/>
      </w:pPr>
      <w:r>
        <w:tab/>
      </w:r>
      <w:bookmarkStart w:id="2" w:name="_Toc13492065"/>
      <w:r>
        <w:t>APPLICABLE DOCUMENTS</w:t>
      </w:r>
      <w:bookmarkEnd w:id="2"/>
    </w:p>
    <w:p w14:paraId="089AD557" w14:textId="77777777" w:rsidR="00234268" w:rsidRDefault="00234268" w:rsidP="00836CA8">
      <w:pPr>
        <w:spacing w:after="120"/>
      </w:pPr>
      <w:r>
        <w:t>The following documents form part of this specification and shall be read in conjunction with it:</w:t>
      </w:r>
    </w:p>
    <w:p w14:paraId="36F70DE6" w14:textId="76BD4430" w:rsidR="00234268" w:rsidRDefault="00234268" w:rsidP="00836CA8">
      <w:pPr>
        <w:pStyle w:val="alphabeticallist"/>
        <w:spacing w:after="60"/>
      </w:pPr>
      <w:r>
        <w:t>ESCC Generic Specification No.</w:t>
      </w:r>
      <w:r w:rsidR="00813536" w:rsidRPr="00813536">
        <w:rPr>
          <w:rStyle w:val="Hyperlink"/>
        </w:rPr>
        <w:t xml:space="preserve"> </w:t>
      </w:r>
      <w:hyperlink r:id="rId15" w:history="1">
        <w:r w:rsidR="00ED7CE1">
          <w:rPr>
            <w:rStyle w:val="Hyperlink"/>
          </w:rPr>
          <w:t>3501</w:t>
        </w:r>
      </w:hyperlink>
      <w:r>
        <w:t>.</w:t>
      </w:r>
    </w:p>
    <w:p w14:paraId="776C8E36" w14:textId="77777777" w:rsidR="00234268" w:rsidRDefault="00234268" w:rsidP="009E0A71">
      <w:pPr>
        <w:pStyle w:val="Heading2"/>
      </w:pPr>
      <w:bookmarkStart w:id="3" w:name="_Toc13492066"/>
      <w:r>
        <w:t>TERMS, DEFINITIONS, ABBREVIATIONS, SYMBOLS AND UNITS</w:t>
      </w:r>
      <w:bookmarkEnd w:id="3"/>
    </w:p>
    <w:p w14:paraId="1A989924" w14:textId="211985D9" w:rsidR="00234268" w:rsidRDefault="00234268" w:rsidP="00234268">
      <w:r>
        <w:t xml:space="preserve">For the purpose of this specification, the terms, definitions, </w:t>
      </w:r>
      <w:commentRangeStart w:id="4"/>
      <w:r>
        <w:t>abbreviations</w:t>
      </w:r>
      <w:commentRangeEnd w:id="4"/>
      <w:r w:rsidR="00C33816">
        <w:rPr>
          <w:rStyle w:val="CommentReference"/>
        </w:rPr>
        <w:commentReference w:id="4"/>
      </w:r>
      <w:r>
        <w:t xml:space="preserve">, symbols and units specified in ESCC Basic Specification No. </w:t>
      </w:r>
      <w:hyperlink r:id="rId18" w:history="1">
        <w:r w:rsidR="00813536" w:rsidRPr="008D5A7E">
          <w:rPr>
            <w:rStyle w:val="Hyperlink"/>
          </w:rPr>
          <w:t>21300</w:t>
        </w:r>
      </w:hyperlink>
      <w:r w:rsidR="00813536">
        <w:t xml:space="preserve"> </w:t>
      </w:r>
      <w:r>
        <w:t>shall apply.</w:t>
      </w:r>
    </w:p>
    <w:p w14:paraId="6B37C6BA" w14:textId="77777777" w:rsidR="00234268" w:rsidRDefault="00234268" w:rsidP="009E0A71">
      <w:pPr>
        <w:pStyle w:val="Heading2"/>
      </w:pPr>
      <w:r>
        <w:tab/>
      </w:r>
      <w:bookmarkStart w:id="5" w:name="_Ref536456495"/>
      <w:bookmarkStart w:id="6" w:name="_Toc13492067"/>
      <w:r>
        <w:t>THE ESCC COMPONENT NUMBER AND COMPONENT TYPE VARIANTS</w:t>
      </w:r>
      <w:bookmarkEnd w:id="5"/>
      <w:bookmarkEnd w:id="6"/>
    </w:p>
    <w:p w14:paraId="55CFC6CE" w14:textId="77777777" w:rsidR="00234268" w:rsidRDefault="00234268" w:rsidP="00715F5C">
      <w:pPr>
        <w:pStyle w:val="Heading3"/>
      </w:pPr>
      <w:r>
        <w:tab/>
      </w:r>
      <w:bookmarkStart w:id="7" w:name="_Ref536456717"/>
      <w:bookmarkStart w:id="8" w:name="_Toc13492068"/>
      <w:r>
        <w:t>The ESCC Component Number</w:t>
      </w:r>
      <w:bookmarkEnd w:id="7"/>
      <w:bookmarkEnd w:id="8"/>
    </w:p>
    <w:p w14:paraId="1F0AA2A2" w14:textId="7E638107" w:rsidR="00234268" w:rsidRDefault="00234268" w:rsidP="00836CA8">
      <w:pPr>
        <w:spacing w:after="120"/>
      </w:pPr>
      <w:r>
        <w:t>The ESCC Component Number s</w:t>
      </w:r>
      <w:r w:rsidR="00836CA8">
        <w:t>hall be constituted as follows:</w:t>
      </w:r>
    </w:p>
    <w:p w14:paraId="760DD380" w14:textId="3E82FBD3" w:rsidR="00234268" w:rsidRDefault="00234268" w:rsidP="00836CA8">
      <w:pPr>
        <w:spacing w:after="120"/>
      </w:pPr>
      <w:r>
        <w:t xml:space="preserve">Example: </w:t>
      </w:r>
      <w:proofErr w:type="spellStart"/>
      <w:r w:rsidR="00042DA1">
        <w:t>3501018</w:t>
      </w:r>
      <w:r>
        <w:t>01</w:t>
      </w:r>
      <w:r w:rsidR="00042DA1">
        <w:t>X</w:t>
      </w:r>
      <w:r>
        <w:t>1234</w:t>
      </w:r>
      <w:proofErr w:type="spellEnd"/>
    </w:p>
    <w:p w14:paraId="0B77CD9D" w14:textId="1F60C3B8" w:rsidR="00234268" w:rsidRDefault="00234268" w:rsidP="00234268">
      <w:pPr>
        <w:pStyle w:val="BulletList"/>
      </w:pPr>
      <w:r>
        <w:t>D</w:t>
      </w:r>
      <w:r w:rsidR="00042DA1">
        <w:t>etail Specification Reference: 3501018</w:t>
      </w:r>
    </w:p>
    <w:p w14:paraId="0E17BA1C" w14:textId="77777777" w:rsidR="00234268" w:rsidRDefault="00234268" w:rsidP="00234268">
      <w:pPr>
        <w:pStyle w:val="BulletList"/>
      </w:pPr>
      <w:r>
        <w:t>Component Type Variant Number: 01 (as required)</w:t>
      </w:r>
    </w:p>
    <w:p w14:paraId="3F4B6EE2" w14:textId="4B8EF1AB" w:rsidR="00234268" w:rsidRDefault="00234268" w:rsidP="00C24EA8">
      <w:pPr>
        <w:pStyle w:val="BulletList"/>
        <w:spacing w:after="0"/>
      </w:pPr>
      <w:r>
        <w:t xml:space="preserve">Manufacturer Specific </w:t>
      </w:r>
      <w:r w:rsidR="00042DA1">
        <w:t>Crystal</w:t>
      </w:r>
      <w:r>
        <w:t xml:space="preserve"> Identification: </w:t>
      </w:r>
      <w:proofErr w:type="spellStart"/>
      <w:r w:rsidR="00042DA1">
        <w:t>X</w:t>
      </w:r>
      <w:r>
        <w:t>1234</w:t>
      </w:r>
      <w:proofErr w:type="spellEnd"/>
      <w:r>
        <w:t xml:space="preserve"> (as applicable) where</w:t>
      </w:r>
      <w:r w:rsidR="00C24EA8">
        <w:t>:</w:t>
      </w:r>
    </w:p>
    <w:p w14:paraId="4BE99C1B" w14:textId="574168F0" w:rsidR="00234268" w:rsidRDefault="00042DA1" w:rsidP="00DE5869">
      <w:pPr>
        <w:pStyle w:val="ListParagraph"/>
        <w:numPr>
          <w:ilvl w:val="0"/>
          <w:numId w:val="10"/>
        </w:numPr>
        <w:ind w:left="2117"/>
      </w:pPr>
      <w:r>
        <w:t>X</w:t>
      </w:r>
      <w:r w:rsidR="00234268">
        <w:t>:</w:t>
      </w:r>
      <w:r w:rsidR="00234268">
        <w:tab/>
      </w:r>
      <w:r w:rsidR="00234268">
        <w:tab/>
        <w:t xml:space="preserve"> First letter of the applicable Manufacturer’s name</w:t>
      </w:r>
    </w:p>
    <w:p w14:paraId="5C16A700" w14:textId="1E34BBC1" w:rsidR="00234268" w:rsidRDefault="00234268" w:rsidP="00DE5869">
      <w:pPr>
        <w:pStyle w:val="ListParagraph"/>
        <w:numPr>
          <w:ilvl w:val="0"/>
          <w:numId w:val="10"/>
        </w:numPr>
        <w:ind w:left="2117"/>
      </w:pPr>
      <w:r>
        <w:t xml:space="preserve">1234: A unique 4 digit number, sequentially allocated by the applicable Manufacturer to a specific </w:t>
      </w:r>
      <w:r w:rsidR="00042DA1">
        <w:t>crystal</w:t>
      </w:r>
      <w:r>
        <w:t xml:space="preserve"> design.</w:t>
      </w:r>
    </w:p>
    <w:p w14:paraId="6C119A1E" w14:textId="77777777" w:rsidR="00234268" w:rsidRDefault="00234268" w:rsidP="00715F5C">
      <w:pPr>
        <w:pStyle w:val="Heading3"/>
      </w:pPr>
      <w:bookmarkStart w:id="9" w:name="_Ref482871782"/>
      <w:bookmarkStart w:id="10" w:name="_Ref482871887"/>
      <w:bookmarkStart w:id="11" w:name="_Toc13492069"/>
      <w:r w:rsidRPr="00DB4395">
        <w:rPr>
          <w:highlight w:val="yellow"/>
        </w:rPr>
        <w:t>Component Type Variants and Range of Components</w:t>
      </w:r>
      <w:bookmarkEnd w:id="9"/>
      <w:bookmarkEnd w:id="10"/>
      <w:bookmarkEnd w:id="11"/>
    </w:p>
    <w:p w14:paraId="7A52590C" w14:textId="77777777" w:rsidR="00234268" w:rsidRDefault="00234268" w:rsidP="00836CA8">
      <w:pPr>
        <w:spacing w:after="120"/>
      </w:pPr>
      <w:r>
        <w:t>The component type variants and range of components applicable to this specification are as follows:</w:t>
      </w:r>
    </w:p>
    <w:tbl>
      <w:tblPr>
        <w:tblStyle w:val="TableGrid"/>
        <w:tblW w:w="0" w:type="auto"/>
        <w:tblInd w:w="1418" w:type="dxa"/>
        <w:tblLook w:val="04A0" w:firstRow="1" w:lastRow="0" w:firstColumn="1" w:lastColumn="0" w:noHBand="0" w:noVBand="1"/>
      </w:tblPr>
      <w:tblGrid>
        <w:gridCol w:w="1020"/>
        <w:gridCol w:w="2098"/>
        <w:gridCol w:w="2098"/>
        <w:gridCol w:w="2150"/>
        <w:gridCol w:w="1020"/>
      </w:tblGrid>
      <w:tr w:rsidR="00C27327" w14:paraId="49F1C980" w14:textId="0EC8B31C" w:rsidTr="00C27327">
        <w:tc>
          <w:tcPr>
            <w:tcW w:w="1020" w:type="dxa"/>
          </w:tcPr>
          <w:p w14:paraId="1B5B080C" w14:textId="195A7DC2" w:rsidR="00C27327" w:rsidRPr="009F6A23" w:rsidRDefault="00C27327" w:rsidP="00381E73">
            <w:pPr>
              <w:spacing w:before="60" w:after="60" w:line="240" w:lineRule="auto"/>
              <w:ind w:left="57" w:right="0"/>
              <w:jc w:val="center"/>
            </w:pPr>
            <w:r w:rsidRPr="009F6A23">
              <w:t>Variant Number</w:t>
            </w:r>
          </w:p>
        </w:tc>
        <w:tc>
          <w:tcPr>
            <w:tcW w:w="2098" w:type="dxa"/>
          </w:tcPr>
          <w:p w14:paraId="0E50684A" w14:textId="37E2ECF1" w:rsidR="00C27327" w:rsidRPr="009F6A23" w:rsidRDefault="00C27327" w:rsidP="00381E73">
            <w:pPr>
              <w:spacing w:before="60" w:after="60" w:line="240" w:lineRule="auto"/>
              <w:ind w:left="57" w:right="0"/>
              <w:jc w:val="center"/>
            </w:pPr>
            <w:r w:rsidRPr="009F6A23">
              <w:t>Package Description (Note 1)</w:t>
            </w:r>
          </w:p>
        </w:tc>
        <w:tc>
          <w:tcPr>
            <w:tcW w:w="2098" w:type="dxa"/>
          </w:tcPr>
          <w:p w14:paraId="3DBD8DA3" w14:textId="3681727C" w:rsidR="00C27327" w:rsidRPr="009F6A23" w:rsidRDefault="00C27327" w:rsidP="00884208">
            <w:pPr>
              <w:spacing w:before="60" w:after="60" w:line="240" w:lineRule="auto"/>
              <w:ind w:left="57" w:right="0"/>
              <w:jc w:val="center"/>
            </w:pPr>
            <w:r>
              <w:t xml:space="preserve">Available </w:t>
            </w:r>
            <w:r w:rsidRPr="009F6A23">
              <w:t>Nominal Frequency (MHz) (Note 2)</w:t>
            </w:r>
          </w:p>
        </w:tc>
        <w:tc>
          <w:tcPr>
            <w:tcW w:w="2150" w:type="dxa"/>
          </w:tcPr>
          <w:p w14:paraId="4C6E99A4" w14:textId="4604857A" w:rsidR="00C27327" w:rsidRPr="009F6A23" w:rsidRDefault="00C27327" w:rsidP="00381E73">
            <w:pPr>
              <w:spacing w:before="60" w:after="60" w:line="240" w:lineRule="auto"/>
              <w:ind w:left="57" w:right="0"/>
              <w:jc w:val="center"/>
            </w:pPr>
            <w:r>
              <w:t>Other Characteristics</w:t>
            </w:r>
          </w:p>
        </w:tc>
        <w:tc>
          <w:tcPr>
            <w:tcW w:w="1020" w:type="dxa"/>
          </w:tcPr>
          <w:p w14:paraId="448BE18F" w14:textId="04FF2D04" w:rsidR="00C27327" w:rsidRPr="009F6A23" w:rsidRDefault="00C27327" w:rsidP="00381E73">
            <w:pPr>
              <w:spacing w:before="60" w:after="60" w:line="240" w:lineRule="auto"/>
              <w:ind w:left="57" w:right="0"/>
              <w:jc w:val="center"/>
            </w:pPr>
            <w:r w:rsidRPr="009F6A23">
              <w:t>Weight Max (g)</w:t>
            </w:r>
          </w:p>
        </w:tc>
      </w:tr>
      <w:tr w:rsidR="00C27327" w14:paraId="21B8AF43" w14:textId="4559011E" w:rsidTr="00C27327">
        <w:tc>
          <w:tcPr>
            <w:tcW w:w="1020" w:type="dxa"/>
          </w:tcPr>
          <w:p w14:paraId="23C871F6" w14:textId="47BE9BC1" w:rsidR="00C27327" w:rsidRDefault="00C27327" w:rsidP="00381E73">
            <w:pPr>
              <w:spacing w:before="60" w:after="60" w:line="240" w:lineRule="auto"/>
              <w:ind w:left="57" w:right="0"/>
              <w:jc w:val="center"/>
            </w:pPr>
            <w:r>
              <w:t>01</w:t>
            </w:r>
          </w:p>
        </w:tc>
        <w:tc>
          <w:tcPr>
            <w:tcW w:w="2098" w:type="dxa"/>
          </w:tcPr>
          <w:p w14:paraId="5BC8B5D2" w14:textId="1C622005" w:rsidR="00C27327" w:rsidRDefault="00C27327" w:rsidP="009E0A71">
            <w:pPr>
              <w:spacing w:before="60" w:after="60" w:line="240" w:lineRule="auto"/>
              <w:ind w:left="57" w:right="0"/>
              <w:jc w:val="center"/>
            </w:pPr>
            <w:r>
              <w:t>3 Lead Metal Can</w:t>
            </w:r>
          </w:p>
        </w:tc>
        <w:tc>
          <w:tcPr>
            <w:tcW w:w="2098" w:type="dxa"/>
          </w:tcPr>
          <w:p w14:paraId="3DF40FC2" w14:textId="2BA4B98C" w:rsidR="00C27327" w:rsidRDefault="00C27327" w:rsidP="00381E73">
            <w:pPr>
              <w:spacing w:before="60" w:after="60" w:line="240" w:lineRule="auto"/>
              <w:ind w:left="57" w:right="0"/>
              <w:jc w:val="center"/>
            </w:pPr>
            <w:r>
              <w:t>4 to 140</w:t>
            </w:r>
          </w:p>
        </w:tc>
        <w:tc>
          <w:tcPr>
            <w:tcW w:w="2150" w:type="dxa"/>
          </w:tcPr>
          <w:p w14:paraId="56ABB4AC" w14:textId="0CF580B8" w:rsidR="00C27327" w:rsidRDefault="00C27327" w:rsidP="00381E73">
            <w:pPr>
              <w:spacing w:before="60" w:after="60" w:line="240" w:lineRule="auto"/>
              <w:ind w:left="57" w:right="0"/>
              <w:jc w:val="center"/>
            </w:pPr>
            <w:r>
              <w:rPr>
                <w:rFonts w:cs="Helvetica"/>
                <w:color w:val="000000"/>
                <w:w w:val="0"/>
              </w:rPr>
              <w:t xml:space="preserve">See Para. </w:t>
            </w:r>
            <w:r>
              <w:rPr>
                <w:rFonts w:cs="Helvetica"/>
                <w:color w:val="000000"/>
                <w:w w:val="0"/>
              </w:rPr>
              <w:fldChar w:fldCharType="begin"/>
            </w:r>
            <w:r>
              <w:rPr>
                <w:rFonts w:cs="Helvetica"/>
                <w:color w:val="000000"/>
                <w:w w:val="0"/>
              </w:rPr>
              <w:instrText xml:space="preserve"> REF _Ref1652254 \r \h </w:instrText>
            </w:r>
            <w:r>
              <w:rPr>
                <w:rFonts w:cs="Helvetica"/>
                <w:color w:val="000000"/>
                <w:w w:val="0"/>
              </w:rPr>
            </w:r>
            <w:r>
              <w:rPr>
                <w:rFonts w:cs="Helvetica"/>
                <w:color w:val="000000"/>
                <w:w w:val="0"/>
              </w:rPr>
              <w:fldChar w:fldCharType="separate"/>
            </w:r>
            <w:r w:rsidR="00626D48">
              <w:rPr>
                <w:rFonts w:cs="Helvetica"/>
                <w:color w:val="000000"/>
                <w:w w:val="0"/>
              </w:rPr>
              <w:t>1.4.3</w:t>
            </w:r>
            <w:r>
              <w:rPr>
                <w:rFonts w:cs="Helvetica"/>
                <w:color w:val="000000"/>
                <w:w w:val="0"/>
              </w:rPr>
              <w:fldChar w:fldCharType="end"/>
            </w:r>
            <w:r>
              <w:rPr>
                <w:rFonts w:cs="Helvetica"/>
                <w:color w:val="000000"/>
                <w:w w:val="0"/>
              </w:rPr>
              <w:t>(b)</w:t>
            </w:r>
          </w:p>
        </w:tc>
        <w:tc>
          <w:tcPr>
            <w:tcW w:w="1020" w:type="dxa"/>
          </w:tcPr>
          <w:p w14:paraId="028CB165" w14:textId="4A090258" w:rsidR="00C27327" w:rsidRDefault="00C27327" w:rsidP="00381E73">
            <w:pPr>
              <w:spacing w:before="60" w:after="60" w:line="240" w:lineRule="auto"/>
              <w:ind w:left="57" w:right="0"/>
              <w:jc w:val="center"/>
            </w:pPr>
            <w:r>
              <w:t>2</w:t>
            </w:r>
          </w:p>
        </w:tc>
      </w:tr>
      <w:tr w:rsidR="00C27327" w14:paraId="00212CBC" w14:textId="6A7E2CD5" w:rsidTr="00C27327">
        <w:tc>
          <w:tcPr>
            <w:tcW w:w="1020" w:type="dxa"/>
          </w:tcPr>
          <w:p w14:paraId="45285C5B" w14:textId="766A2429" w:rsidR="00C27327" w:rsidRDefault="00C27327" w:rsidP="00381E73">
            <w:pPr>
              <w:spacing w:before="60" w:after="60" w:line="240" w:lineRule="auto"/>
              <w:ind w:left="57" w:right="0"/>
              <w:jc w:val="center"/>
            </w:pPr>
            <w:r>
              <w:t>02</w:t>
            </w:r>
          </w:p>
        </w:tc>
        <w:tc>
          <w:tcPr>
            <w:tcW w:w="2098" w:type="dxa"/>
          </w:tcPr>
          <w:p w14:paraId="386BDFAF" w14:textId="0C416D2F" w:rsidR="00C27327" w:rsidRDefault="00C27327" w:rsidP="009E0A71">
            <w:pPr>
              <w:spacing w:before="60" w:after="60" w:line="240" w:lineRule="auto"/>
              <w:ind w:left="57" w:right="0"/>
              <w:jc w:val="center"/>
            </w:pPr>
            <w:r>
              <w:t>4 Lead Metal Can</w:t>
            </w:r>
          </w:p>
        </w:tc>
        <w:tc>
          <w:tcPr>
            <w:tcW w:w="2098" w:type="dxa"/>
          </w:tcPr>
          <w:p w14:paraId="1D710123" w14:textId="172F390D" w:rsidR="00C27327" w:rsidRDefault="00C27327" w:rsidP="00381E73">
            <w:pPr>
              <w:spacing w:before="60" w:after="60" w:line="240" w:lineRule="auto"/>
              <w:ind w:left="57" w:right="0"/>
              <w:jc w:val="center"/>
            </w:pPr>
            <w:r>
              <w:t>4 to 140</w:t>
            </w:r>
          </w:p>
        </w:tc>
        <w:tc>
          <w:tcPr>
            <w:tcW w:w="2150" w:type="dxa"/>
          </w:tcPr>
          <w:p w14:paraId="51228F7D" w14:textId="4157DC80" w:rsidR="00C27327" w:rsidRDefault="00C27327" w:rsidP="00381E73">
            <w:pPr>
              <w:spacing w:before="60" w:after="60" w:line="240" w:lineRule="auto"/>
              <w:ind w:left="57" w:right="0"/>
              <w:jc w:val="center"/>
            </w:pPr>
            <w:r>
              <w:rPr>
                <w:rFonts w:cs="Helvetica"/>
                <w:color w:val="000000"/>
                <w:w w:val="0"/>
              </w:rPr>
              <w:t xml:space="preserve">See Para. </w:t>
            </w:r>
            <w:r>
              <w:rPr>
                <w:rFonts w:cs="Helvetica"/>
                <w:color w:val="000000"/>
                <w:w w:val="0"/>
              </w:rPr>
              <w:fldChar w:fldCharType="begin"/>
            </w:r>
            <w:r>
              <w:rPr>
                <w:rFonts w:cs="Helvetica"/>
                <w:color w:val="000000"/>
                <w:w w:val="0"/>
              </w:rPr>
              <w:instrText xml:space="preserve"> REF _Ref1652254 \r \h </w:instrText>
            </w:r>
            <w:r>
              <w:rPr>
                <w:rFonts w:cs="Helvetica"/>
                <w:color w:val="000000"/>
                <w:w w:val="0"/>
              </w:rPr>
            </w:r>
            <w:r>
              <w:rPr>
                <w:rFonts w:cs="Helvetica"/>
                <w:color w:val="000000"/>
                <w:w w:val="0"/>
              </w:rPr>
              <w:fldChar w:fldCharType="separate"/>
            </w:r>
            <w:r w:rsidR="00626D48">
              <w:rPr>
                <w:rFonts w:cs="Helvetica"/>
                <w:color w:val="000000"/>
                <w:w w:val="0"/>
              </w:rPr>
              <w:t>1.4.3</w:t>
            </w:r>
            <w:r>
              <w:rPr>
                <w:rFonts w:cs="Helvetica"/>
                <w:color w:val="000000"/>
                <w:w w:val="0"/>
              </w:rPr>
              <w:fldChar w:fldCharType="end"/>
            </w:r>
            <w:r>
              <w:rPr>
                <w:rFonts w:cs="Helvetica"/>
                <w:color w:val="000000"/>
                <w:w w:val="0"/>
              </w:rPr>
              <w:t>(b)</w:t>
            </w:r>
          </w:p>
        </w:tc>
        <w:tc>
          <w:tcPr>
            <w:tcW w:w="1020" w:type="dxa"/>
          </w:tcPr>
          <w:p w14:paraId="058AC99E" w14:textId="143F07FF" w:rsidR="00C27327" w:rsidRDefault="00C27327" w:rsidP="00381E73">
            <w:pPr>
              <w:spacing w:before="60" w:after="60" w:line="240" w:lineRule="auto"/>
              <w:ind w:left="57" w:right="0"/>
              <w:jc w:val="center"/>
            </w:pPr>
            <w:r>
              <w:t>2</w:t>
            </w:r>
          </w:p>
        </w:tc>
      </w:tr>
    </w:tbl>
    <w:p w14:paraId="114CAD9B" w14:textId="0C3B162F" w:rsidR="00234268" w:rsidRDefault="00234268" w:rsidP="00234268">
      <w:pPr>
        <w:pStyle w:val="NOTES"/>
      </w:pPr>
      <w:r>
        <w:t>NOTES</w:t>
      </w:r>
      <w:r w:rsidR="001310A5">
        <w:t>:</w:t>
      </w:r>
    </w:p>
    <w:p w14:paraId="45ACC416" w14:textId="6B2155D2" w:rsidR="00234268" w:rsidRPr="007C4014" w:rsidRDefault="00205C47" w:rsidP="00205C47">
      <w:pPr>
        <w:pStyle w:val="numericallist"/>
        <w:spacing w:after="60"/>
      </w:pPr>
      <w:commentRangeStart w:id="12"/>
      <w:r w:rsidRPr="00205C47">
        <w:tab/>
      </w:r>
      <w:r w:rsidRPr="00205C47">
        <w:rPr>
          <w:highlight w:val="yellow"/>
        </w:rPr>
        <w:t xml:space="preserve">For the purposes of determining the Mechanical Shock test conditions during Chart </w:t>
      </w:r>
      <w:proofErr w:type="spellStart"/>
      <w:r w:rsidRPr="00205C47">
        <w:rPr>
          <w:highlight w:val="yellow"/>
        </w:rPr>
        <w:t>F4</w:t>
      </w:r>
      <w:proofErr w:type="spellEnd"/>
      <w:r w:rsidRPr="00205C47">
        <w:rPr>
          <w:highlight w:val="yellow"/>
        </w:rPr>
        <w:t xml:space="preserve"> in the Generic Specification, this package is considered similar to style TO-</w:t>
      </w:r>
      <w:r w:rsidR="00A61018">
        <w:rPr>
          <w:highlight w:val="yellow"/>
        </w:rPr>
        <w:t>5</w:t>
      </w:r>
      <w:r w:rsidRPr="00205C47">
        <w:rPr>
          <w:highlight w:val="yellow"/>
        </w:rPr>
        <w:t>.</w:t>
      </w:r>
      <w:r w:rsidRPr="00205C47">
        <w:t xml:space="preserve"> </w:t>
      </w:r>
      <w:commentRangeEnd w:id="12"/>
      <w:r>
        <w:rPr>
          <w:rStyle w:val="CommentReference"/>
        </w:rPr>
        <w:commentReference w:id="12"/>
      </w:r>
      <w:r w:rsidR="007C4014" w:rsidRPr="007C4014">
        <w:t xml:space="preserve">See </w:t>
      </w:r>
      <w:r w:rsidR="00836CA8">
        <w:t xml:space="preserve">Para. </w:t>
      </w:r>
      <w:r w:rsidR="00836CA8">
        <w:fldChar w:fldCharType="begin"/>
      </w:r>
      <w:r w:rsidR="00836CA8">
        <w:instrText xml:space="preserve"> REF _Ref482871463 \r \h </w:instrText>
      </w:r>
      <w:r w:rsidR="00836CA8">
        <w:fldChar w:fldCharType="separate"/>
      </w:r>
      <w:r w:rsidR="00626D48">
        <w:t>1.6</w:t>
      </w:r>
      <w:r w:rsidR="00836CA8">
        <w:fldChar w:fldCharType="end"/>
      </w:r>
      <w:r w:rsidR="007C4014" w:rsidRPr="007C4014">
        <w:t>.</w:t>
      </w:r>
    </w:p>
    <w:p w14:paraId="58069B8D" w14:textId="240A63D0" w:rsidR="00234268" w:rsidRPr="00B757DD" w:rsidRDefault="009F6A23" w:rsidP="00381E73">
      <w:pPr>
        <w:pStyle w:val="numericallist"/>
        <w:spacing w:after="60"/>
        <w:rPr>
          <w:highlight w:val="yellow"/>
        </w:rPr>
      </w:pPr>
      <w:r w:rsidRPr="00B757DD">
        <w:rPr>
          <w:highlight w:val="yellow"/>
        </w:rPr>
        <w:t>The available nominal frequency depend</w:t>
      </w:r>
      <w:r w:rsidR="00884208" w:rsidRPr="00B757DD">
        <w:rPr>
          <w:highlight w:val="yellow"/>
        </w:rPr>
        <w:t>s</w:t>
      </w:r>
      <w:r w:rsidRPr="00B757DD">
        <w:rPr>
          <w:highlight w:val="yellow"/>
        </w:rPr>
        <w:t xml:space="preserve"> on the </w:t>
      </w:r>
      <w:r w:rsidR="00884208" w:rsidRPr="00B757DD">
        <w:rPr>
          <w:highlight w:val="yellow"/>
        </w:rPr>
        <w:t>O</w:t>
      </w:r>
      <w:r w:rsidRPr="00B757DD">
        <w:rPr>
          <w:highlight w:val="yellow"/>
        </w:rPr>
        <w:t xml:space="preserve">vertone </w:t>
      </w:r>
      <w:r w:rsidR="00884208" w:rsidRPr="00B757DD">
        <w:rPr>
          <w:highlight w:val="yellow"/>
        </w:rPr>
        <w:t>O</w:t>
      </w:r>
      <w:r w:rsidRPr="00B757DD">
        <w:rPr>
          <w:highlight w:val="yellow"/>
        </w:rPr>
        <w:t>rder as follows:</w:t>
      </w:r>
    </w:p>
    <w:tbl>
      <w:tblPr>
        <w:tblStyle w:val="TableGrid"/>
        <w:tblW w:w="0" w:type="auto"/>
        <w:tblInd w:w="1985" w:type="dxa"/>
        <w:tblCellMar>
          <w:left w:w="0" w:type="dxa"/>
          <w:right w:w="0" w:type="dxa"/>
        </w:tblCellMar>
        <w:tblLook w:val="04A0" w:firstRow="1" w:lastRow="0" w:firstColumn="1" w:lastColumn="0" w:noHBand="0" w:noVBand="1"/>
      </w:tblPr>
      <w:tblGrid>
        <w:gridCol w:w="2263"/>
        <w:gridCol w:w="2410"/>
      </w:tblGrid>
      <w:tr w:rsidR="00884208" w14:paraId="39358112" w14:textId="77777777" w:rsidTr="00205C47">
        <w:tc>
          <w:tcPr>
            <w:tcW w:w="2263" w:type="dxa"/>
          </w:tcPr>
          <w:p w14:paraId="23A1E87C" w14:textId="1E0009B5" w:rsidR="00884208" w:rsidRDefault="00884208" w:rsidP="00884208">
            <w:pPr>
              <w:spacing w:before="40" w:after="40" w:line="240" w:lineRule="auto"/>
              <w:ind w:left="28" w:right="28"/>
              <w:jc w:val="center"/>
            </w:pPr>
            <w:r>
              <w:t>Overtone Order</w:t>
            </w:r>
          </w:p>
        </w:tc>
        <w:tc>
          <w:tcPr>
            <w:tcW w:w="2410" w:type="dxa"/>
          </w:tcPr>
          <w:p w14:paraId="1560AF65" w14:textId="54416547" w:rsidR="00884208" w:rsidRDefault="00884208" w:rsidP="00B757DD">
            <w:pPr>
              <w:spacing w:before="40" w:after="40" w:line="240" w:lineRule="auto"/>
              <w:ind w:left="28" w:right="28"/>
              <w:jc w:val="center"/>
            </w:pPr>
            <w:commentRangeStart w:id="13"/>
            <w:r>
              <w:t>Available</w:t>
            </w:r>
            <w:commentRangeEnd w:id="13"/>
            <w:r w:rsidR="00B757DD">
              <w:rPr>
                <w:rStyle w:val="CommentReference"/>
                <w:rFonts w:eastAsia="Times New Roman"/>
              </w:rPr>
              <w:commentReference w:id="13"/>
            </w:r>
            <w:r>
              <w:t xml:space="preserve"> Nominal Frequency</w:t>
            </w:r>
            <w:r w:rsidR="00C27327">
              <w:t xml:space="preserve"> </w:t>
            </w:r>
            <w:r w:rsidR="00B757DD">
              <w:t xml:space="preserve">(Approximate) </w:t>
            </w:r>
            <w:r w:rsidR="00C27327">
              <w:t>(MHz)</w:t>
            </w:r>
          </w:p>
        </w:tc>
      </w:tr>
      <w:tr w:rsidR="00884208" w14:paraId="7CEAD21E" w14:textId="77777777" w:rsidTr="00205C47">
        <w:tc>
          <w:tcPr>
            <w:tcW w:w="2263" w:type="dxa"/>
          </w:tcPr>
          <w:p w14:paraId="54A55F09" w14:textId="20EBD0D4" w:rsidR="00884208" w:rsidRDefault="00884208" w:rsidP="00205C47">
            <w:pPr>
              <w:spacing w:before="40" w:after="40" w:line="240" w:lineRule="auto"/>
              <w:ind w:left="28" w:right="28"/>
              <w:jc w:val="center"/>
            </w:pPr>
            <w:r w:rsidRPr="00B757DD">
              <w:rPr>
                <w:highlight w:val="yellow"/>
              </w:rPr>
              <w:t>1</w:t>
            </w:r>
            <w:r w:rsidR="00205C47">
              <w:t xml:space="preserve"> </w:t>
            </w:r>
            <w:r>
              <w:t>(fundamental)</w:t>
            </w:r>
          </w:p>
        </w:tc>
        <w:tc>
          <w:tcPr>
            <w:tcW w:w="2410" w:type="dxa"/>
          </w:tcPr>
          <w:p w14:paraId="673BD1C1" w14:textId="1AA207CC" w:rsidR="00884208" w:rsidRDefault="00884208" w:rsidP="00884208">
            <w:pPr>
              <w:spacing w:before="40" w:after="40" w:line="240" w:lineRule="auto"/>
              <w:ind w:left="28" w:right="28"/>
              <w:jc w:val="center"/>
            </w:pPr>
            <w:r>
              <w:t xml:space="preserve">4 to </w:t>
            </w:r>
            <w:r w:rsidRPr="00B757DD">
              <w:rPr>
                <w:highlight w:val="yellow"/>
              </w:rPr>
              <w:t>38</w:t>
            </w:r>
          </w:p>
        </w:tc>
      </w:tr>
      <w:tr w:rsidR="00884208" w14:paraId="6DB56E75" w14:textId="77777777" w:rsidTr="00205C47">
        <w:tc>
          <w:tcPr>
            <w:tcW w:w="2263" w:type="dxa"/>
          </w:tcPr>
          <w:p w14:paraId="578BD683" w14:textId="6B92A6A2" w:rsidR="00884208" w:rsidRDefault="00884208" w:rsidP="00884208">
            <w:pPr>
              <w:spacing w:before="40" w:after="40" w:line="240" w:lineRule="auto"/>
              <w:ind w:left="28" w:right="28"/>
              <w:jc w:val="center"/>
            </w:pPr>
            <w:r>
              <w:t>3</w:t>
            </w:r>
          </w:p>
        </w:tc>
        <w:tc>
          <w:tcPr>
            <w:tcW w:w="2410" w:type="dxa"/>
          </w:tcPr>
          <w:p w14:paraId="2AB1451F" w14:textId="2BD95AEB" w:rsidR="00884208" w:rsidRDefault="00884208" w:rsidP="00884208">
            <w:pPr>
              <w:spacing w:before="40" w:after="40" w:line="240" w:lineRule="auto"/>
              <w:ind w:left="28" w:right="28"/>
              <w:jc w:val="center"/>
            </w:pPr>
            <w:r w:rsidRPr="00B757DD">
              <w:rPr>
                <w:highlight w:val="yellow"/>
              </w:rPr>
              <w:t>20</w:t>
            </w:r>
            <w:r>
              <w:t xml:space="preserve"> to </w:t>
            </w:r>
            <w:r w:rsidRPr="00B757DD">
              <w:rPr>
                <w:highlight w:val="yellow"/>
              </w:rPr>
              <w:t>110</w:t>
            </w:r>
          </w:p>
        </w:tc>
      </w:tr>
      <w:tr w:rsidR="00884208" w14:paraId="07E590F1" w14:textId="77777777" w:rsidTr="00205C47">
        <w:tc>
          <w:tcPr>
            <w:tcW w:w="2263" w:type="dxa"/>
          </w:tcPr>
          <w:p w14:paraId="645B612F" w14:textId="740F9354" w:rsidR="00884208" w:rsidRDefault="00884208" w:rsidP="00884208">
            <w:pPr>
              <w:spacing w:before="40" w:after="40" w:line="240" w:lineRule="auto"/>
              <w:ind w:left="28" w:right="28"/>
              <w:jc w:val="center"/>
            </w:pPr>
            <w:r>
              <w:t>5</w:t>
            </w:r>
          </w:p>
        </w:tc>
        <w:tc>
          <w:tcPr>
            <w:tcW w:w="2410" w:type="dxa"/>
          </w:tcPr>
          <w:p w14:paraId="20AC2A75" w14:textId="29515C85" w:rsidR="00884208" w:rsidRDefault="00884208" w:rsidP="00884208">
            <w:pPr>
              <w:spacing w:before="40" w:after="40" w:line="240" w:lineRule="auto"/>
              <w:ind w:left="28" w:right="28"/>
              <w:jc w:val="center"/>
            </w:pPr>
            <w:r w:rsidRPr="00B757DD">
              <w:rPr>
                <w:highlight w:val="yellow"/>
              </w:rPr>
              <w:t>45</w:t>
            </w:r>
            <w:r>
              <w:t xml:space="preserve"> to 140</w:t>
            </w:r>
          </w:p>
        </w:tc>
      </w:tr>
    </w:tbl>
    <w:p w14:paraId="108A6065" w14:textId="1E023A0D" w:rsidR="00234268" w:rsidRPr="00DB4395" w:rsidRDefault="00234268" w:rsidP="00715F5C">
      <w:pPr>
        <w:pStyle w:val="Heading3"/>
        <w:rPr>
          <w:highlight w:val="yellow"/>
        </w:rPr>
      </w:pPr>
      <w:bookmarkStart w:id="14" w:name="_Ref1640417"/>
      <w:bookmarkStart w:id="15" w:name="_Ref1645163"/>
      <w:bookmarkStart w:id="16" w:name="_Ref1652254"/>
      <w:bookmarkStart w:id="17" w:name="_Toc13492070"/>
      <w:r w:rsidRPr="00DB4395">
        <w:rPr>
          <w:highlight w:val="yellow"/>
        </w:rPr>
        <w:lastRenderedPageBreak/>
        <w:t xml:space="preserve">Manufacturer Specific </w:t>
      </w:r>
      <w:r w:rsidR="009823E9" w:rsidRPr="00DB4395">
        <w:rPr>
          <w:highlight w:val="yellow"/>
        </w:rPr>
        <w:t>Crystal</w:t>
      </w:r>
      <w:r w:rsidRPr="00DB4395">
        <w:rPr>
          <w:highlight w:val="yellow"/>
        </w:rPr>
        <w:t xml:space="preserve"> Identification</w:t>
      </w:r>
      <w:bookmarkEnd w:id="14"/>
      <w:bookmarkEnd w:id="15"/>
      <w:bookmarkEnd w:id="16"/>
      <w:bookmarkEnd w:id="17"/>
    </w:p>
    <w:p w14:paraId="27A0B2F2" w14:textId="0471B607" w:rsidR="00234268" w:rsidRDefault="00234268" w:rsidP="00234268">
      <w:r w:rsidRPr="00DB4395">
        <w:rPr>
          <w:highlight w:val="yellow"/>
        </w:rPr>
        <w:t xml:space="preserve">A </w:t>
      </w:r>
      <w:r w:rsidR="00FF6E30" w:rsidRPr="00DB4395">
        <w:rPr>
          <w:highlight w:val="yellow"/>
        </w:rPr>
        <w:t>Crystal</w:t>
      </w:r>
      <w:r w:rsidRPr="00DB4395">
        <w:rPr>
          <w:highlight w:val="yellow"/>
        </w:rPr>
        <w:t xml:space="preserve"> </w:t>
      </w:r>
      <w:r w:rsidR="00FF6E30" w:rsidRPr="00DB4395">
        <w:rPr>
          <w:highlight w:val="yellow"/>
        </w:rPr>
        <w:t>Characteristic</w:t>
      </w:r>
      <w:r w:rsidR="003D5200" w:rsidRPr="00DB4395">
        <w:rPr>
          <w:highlight w:val="yellow"/>
        </w:rPr>
        <w:t>s</w:t>
      </w:r>
      <w:r w:rsidR="00FF6E30" w:rsidRPr="00DB4395">
        <w:rPr>
          <w:highlight w:val="yellow"/>
        </w:rPr>
        <w:t xml:space="preserve"> Table</w:t>
      </w:r>
      <w:r w:rsidRPr="00DB4395">
        <w:rPr>
          <w:highlight w:val="yellow"/>
        </w:rPr>
        <w:t xml:space="preserve"> shall be produced by the Manufacturer after negotiation with the </w:t>
      </w:r>
      <w:proofErr w:type="spellStart"/>
      <w:r w:rsidRPr="00DB4395">
        <w:rPr>
          <w:highlight w:val="yellow"/>
        </w:rPr>
        <w:t>Orderer</w:t>
      </w:r>
      <w:proofErr w:type="spellEnd"/>
      <w:r>
        <w:t xml:space="preserve"> and shall be held under configuration control by the Manufacturer who will allocate a unique Manufacturer Specific </w:t>
      </w:r>
      <w:r w:rsidR="00FF6E30">
        <w:t>Crystal</w:t>
      </w:r>
      <w:r>
        <w:t xml:space="preserve"> Identification sequentially when a request for a </w:t>
      </w:r>
      <w:r w:rsidR="00FF6E30">
        <w:t>crystal</w:t>
      </w:r>
      <w:r>
        <w:t xml:space="preserve"> </w:t>
      </w:r>
      <w:r w:rsidR="00FF6E30">
        <w:t xml:space="preserve">unit </w:t>
      </w:r>
      <w:r>
        <w:t>is received.</w:t>
      </w:r>
    </w:p>
    <w:p w14:paraId="5AFDC6DA" w14:textId="1960E98F" w:rsidR="00234268" w:rsidRDefault="00234268" w:rsidP="007E4CF3">
      <w:pPr>
        <w:spacing w:after="120"/>
      </w:pPr>
      <w:r w:rsidRPr="003212FE">
        <w:rPr>
          <w:highlight w:val="yellow"/>
        </w:rPr>
        <w:t xml:space="preserve">Each </w:t>
      </w:r>
      <w:r w:rsidR="00FF6E30" w:rsidRPr="003212FE">
        <w:rPr>
          <w:highlight w:val="yellow"/>
        </w:rPr>
        <w:t>Crystal Characteristic</w:t>
      </w:r>
      <w:r w:rsidR="003D5200" w:rsidRPr="003212FE">
        <w:rPr>
          <w:highlight w:val="yellow"/>
        </w:rPr>
        <w:t>s</w:t>
      </w:r>
      <w:r w:rsidR="00FF6E30" w:rsidRPr="003212FE">
        <w:rPr>
          <w:highlight w:val="yellow"/>
        </w:rPr>
        <w:t xml:space="preserve"> Table </w:t>
      </w:r>
      <w:r w:rsidRPr="003212FE">
        <w:rPr>
          <w:highlight w:val="yellow"/>
        </w:rPr>
        <w:t>shall include the following information</w:t>
      </w:r>
      <w:r>
        <w:t>:</w:t>
      </w:r>
    </w:p>
    <w:p w14:paraId="4641E9B9" w14:textId="754AA7C1" w:rsidR="00234268" w:rsidRDefault="00234268" w:rsidP="00836CA8">
      <w:pPr>
        <w:pStyle w:val="alphabeticallist"/>
        <w:spacing w:after="60"/>
      </w:pPr>
      <w:r>
        <w:t>The</w:t>
      </w:r>
      <w:r w:rsidR="00C24EA8">
        <w:t xml:space="preserve"> </w:t>
      </w:r>
      <w:r>
        <w:t>ESCC</w:t>
      </w:r>
      <w:r w:rsidR="00C24EA8">
        <w:t xml:space="preserve"> </w:t>
      </w:r>
      <w:r>
        <w:t>Component</w:t>
      </w:r>
      <w:r w:rsidR="00C24EA8">
        <w:t xml:space="preserve"> </w:t>
      </w:r>
      <w:r>
        <w:t>Number</w:t>
      </w:r>
      <w:r w:rsidR="00C24EA8">
        <w:t xml:space="preserve"> </w:t>
      </w:r>
      <w:r>
        <w:t>for</w:t>
      </w:r>
      <w:r w:rsidR="00C24EA8">
        <w:t xml:space="preserve"> </w:t>
      </w:r>
      <w:r>
        <w:t>the</w:t>
      </w:r>
      <w:r w:rsidR="00C24EA8">
        <w:t xml:space="preserve"> </w:t>
      </w:r>
      <w:r w:rsidR="00FF6E30">
        <w:t>crystal</w:t>
      </w:r>
      <w:r>
        <w:t>,</w:t>
      </w:r>
      <w:r w:rsidR="00C24EA8">
        <w:t xml:space="preserve"> </w:t>
      </w:r>
      <w:r>
        <w:t>including</w:t>
      </w:r>
      <w:r w:rsidR="00C24EA8">
        <w:t xml:space="preserve"> </w:t>
      </w:r>
      <w:r>
        <w:t>the</w:t>
      </w:r>
      <w:r w:rsidR="00C24EA8">
        <w:t xml:space="preserve"> </w:t>
      </w:r>
      <w:r>
        <w:t>Manufacturer</w:t>
      </w:r>
      <w:r w:rsidR="00C24EA8">
        <w:t xml:space="preserve"> </w:t>
      </w:r>
      <w:r>
        <w:t>Specific</w:t>
      </w:r>
      <w:r w:rsidR="00C24EA8">
        <w:t xml:space="preserve"> </w:t>
      </w:r>
      <w:r w:rsidR="00FF6E30">
        <w:t>Crystal</w:t>
      </w:r>
      <w:r w:rsidR="00813536">
        <w:t xml:space="preserve"> Identification (see Para. </w:t>
      </w:r>
      <w:r w:rsidR="00813536">
        <w:fldChar w:fldCharType="begin"/>
      </w:r>
      <w:r w:rsidR="00813536">
        <w:instrText xml:space="preserve"> REF _Ref536456495 \r \h </w:instrText>
      </w:r>
      <w:r w:rsidR="00813536">
        <w:fldChar w:fldCharType="separate"/>
      </w:r>
      <w:r w:rsidR="00626D48">
        <w:t>1.4</w:t>
      </w:r>
      <w:r w:rsidR="00813536">
        <w:fldChar w:fldCharType="end"/>
      </w:r>
      <w:r w:rsidR="00813536">
        <w:t>)</w:t>
      </w:r>
    </w:p>
    <w:p w14:paraId="25F8F1D7" w14:textId="609A79B5" w:rsidR="00234268" w:rsidRDefault="00234268" w:rsidP="00786D57">
      <w:pPr>
        <w:pStyle w:val="alphabeticallist"/>
        <w:spacing w:after="120"/>
      </w:pPr>
      <w:r>
        <w:t xml:space="preserve">The </w:t>
      </w:r>
      <w:r w:rsidR="00FF6E30">
        <w:t>crystal unit</w:t>
      </w:r>
      <w:r>
        <w:t xml:space="preserve"> </w:t>
      </w:r>
      <w:r w:rsidR="00FF6E30">
        <w:t>characteristic</w:t>
      </w:r>
      <w:r w:rsidR="003D5200">
        <w:t xml:space="preserve">s </w:t>
      </w:r>
      <w:r w:rsidR="00AB1417">
        <w:t xml:space="preserve">and </w:t>
      </w:r>
      <w:r w:rsidR="003D5200">
        <w:t>limits</w:t>
      </w:r>
      <w:r>
        <w:t xml:space="preserve"> information as follows:</w:t>
      </w:r>
    </w:p>
    <w:tbl>
      <w:tblPr>
        <w:tblW w:w="8205" w:type="dxa"/>
        <w:tblInd w:w="1975"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2551"/>
        <w:gridCol w:w="931"/>
        <w:gridCol w:w="847"/>
        <w:gridCol w:w="851"/>
        <w:gridCol w:w="854"/>
        <w:gridCol w:w="2171"/>
      </w:tblGrid>
      <w:tr w:rsidR="00786D57" w:rsidRPr="00786D57" w14:paraId="7FE2A79F" w14:textId="77777777" w:rsidTr="0022783D">
        <w:trPr>
          <w:cantSplit/>
          <w:trHeight w:val="223"/>
          <w:tblHeader/>
        </w:trPr>
        <w:tc>
          <w:tcPr>
            <w:tcW w:w="2551" w:type="dxa"/>
            <w:vMerge w:val="restart"/>
          </w:tcPr>
          <w:p w14:paraId="2132134A" w14:textId="536DB654"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Characteristic</w:t>
            </w:r>
            <w:r w:rsidR="003D5200">
              <w:rPr>
                <w:rFonts w:eastAsia="Arial" w:cs="Helvetica"/>
                <w:color w:val="000000"/>
                <w:w w:val="0"/>
              </w:rPr>
              <w:t>s</w:t>
            </w:r>
          </w:p>
        </w:tc>
        <w:tc>
          <w:tcPr>
            <w:tcW w:w="931" w:type="dxa"/>
            <w:vMerge w:val="restart"/>
          </w:tcPr>
          <w:p w14:paraId="3479B566" w14:textId="11E9DA70"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Symbol</w:t>
            </w:r>
            <w:r w:rsidR="003D5200">
              <w:rPr>
                <w:rFonts w:eastAsia="Arial" w:cs="Helvetica"/>
                <w:color w:val="000000"/>
                <w:w w:val="0"/>
              </w:rPr>
              <w:t>s</w:t>
            </w:r>
          </w:p>
        </w:tc>
        <w:tc>
          <w:tcPr>
            <w:tcW w:w="1698" w:type="dxa"/>
            <w:gridSpan w:val="2"/>
          </w:tcPr>
          <w:p w14:paraId="3C30DF40" w14:textId="56444543"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Limits</w:t>
            </w:r>
            <w:r w:rsidR="007C409A">
              <w:rPr>
                <w:rFonts w:eastAsia="Arial" w:cs="Helvetica"/>
                <w:color w:val="000000"/>
                <w:w w:val="0"/>
              </w:rPr>
              <w:t xml:space="preserve"> </w:t>
            </w:r>
            <w:r w:rsidR="007C409A" w:rsidRPr="00B757DD">
              <w:rPr>
                <w:rFonts w:eastAsia="Arial" w:cs="Helvetica"/>
                <w:color w:val="000000"/>
                <w:w w:val="0"/>
                <w:highlight w:val="yellow"/>
              </w:rPr>
              <w:t>(Note 16)</w:t>
            </w:r>
          </w:p>
        </w:tc>
        <w:tc>
          <w:tcPr>
            <w:tcW w:w="854" w:type="dxa"/>
            <w:vMerge w:val="restart"/>
          </w:tcPr>
          <w:p w14:paraId="7C44E773" w14:textId="4A53F4F9"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Unit</w:t>
            </w:r>
            <w:r w:rsidR="003D5200">
              <w:rPr>
                <w:rFonts w:eastAsia="Arial" w:cs="Helvetica"/>
                <w:color w:val="000000"/>
                <w:w w:val="0"/>
              </w:rPr>
              <w:t>s</w:t>
            </w:r>
          </w:p>
        </w:tc>
        <w:tc>
          <w:tcPr>
            <w:tcW w:w="2171" w:type="dxa"/>
            <w:vMerge w:val="restart"/>
          </w:tcPr>
          <w:p w14:paraId="3C1B56ED" w14:textId="77777777"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Remarks</w:t>
            </w:r>
          </w:p>
        </w:tc>
      </w:tr>
      <w:tr w:rsidR="00786D57" w:rsidRPr="00786D57" w14:paraId="2456DF22" w14:textId="77777777" w:rsidTr="0022783D">
        <w:trPr>
          <w:cantSplit/>
          <w:trHeight w:val="235"/>
          <w:tblHeader/>
        </w:trPr>
        <w:tc>
          <w:tcPr>
            <w:tcW w:w="2551" w:type="dxa"/>
            <w:vMerge/>
          </w:tcPr>
          <w:p w14:paraId="46D9B36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931" w:type="dxa"/>
            <w:vMerge/>
          </w:tcPr>
          <w:p w14:paraId="28C466A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47" w:type="dxa"/>
          </w:tcPr>
          <w:p w14:paraId="11A33EFC" w14:textId="39C15E85"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Min</w:t>
            </w:r>
          </w:p>
        </w:tc>
        <w:tc>
          <w:tcPr>
            <w:tcW w:w="851" w:type="dxa"/>
          </w:tcPr>
          <w:p w14:paraId="3EB3F80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Max</w:t>
            </w:r>
          </w:p>
        </w:tc>
        <w:tc>
          <w:tcPr>
            <w:tcW w:w="854" w:type="dxa"/>
            <w:vMerge/>
          </w:tcPr>
          <w:p w14:paraId="193E0985"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2171" w:type="dxa"/>
            <w:vMerge/>
          </w:tcPr>
          <w:p w14:paraId="7BFFEDE8"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p>
        </w:tc>
      </w:tr>
      <w:tr w:rsidR="00786D57" w:rsidRPr="00786D57" w14:paraId="014CBC4B" w14:textId="77777777" w:rsidTr="0022783D">
        <w:trPr>
          <w:trHeight w:val="283"/>
        </w:trPr>
        <w:tc>
          <w:tcPr>
            <w:tcW w:w="2551" w:type="dxa"/>
          </w:tcPr>
          <w:p w14:paraId="2520F8B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Resonance Frequency</w:t>
            </w:r>
          </w:p>
        </w:tc>
        <w:tc>
          <w:tcPr>
            <w:tcW w:w="931" w:type="dxa"/>
          </w:tcPr>
          <w:p w14:paraId="7CF1BD5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f</w:t>
            </w:r>
            <w:r w:rsidRPr="00786D57">
              <w:rPr>
                <w:rFonts w:eastAsia="Arial" w:cs="Helvetica"/>
                <w:color w:val="000000"/>
                <w:w w:val="0"/>
                <w:vertAlign w:val="subscript"/>
              </w:rPr>
              <w:t>r</w:t>
            </w:r>
            <w:proofErr w:type="spellEnd"/>
            <w:r w:rsidRPr="00786D57">
              <w:rPr>
                <w:rFonts w:eastAsia="Arial" w:cs="Helvetica"/>
                <w:color w:val="000000"/>
                <w:w w:val="0"/>
              </w:rPr>
              <w:t xml:space="preserve"> or </w:t>
            </w:r>
            <w:proofErr w:type="spellStart"/>
            <w:r w:rsidRPr="00786D57">
              <w:rPr>
                <w:rFonts w:eastAsia="Arial" w:cs="Helvetica"/>
                <w:color w:val="000000"/>
                <w:w w:val="0"/>
              </w:rPr>
              <w:t>f</w:t>
            </w:r>
            <w:r w:rsidRPr="00786D57">
              <w:rPr>
                <w:rFonts w:eastAsia="Arial" w:cs="Helvetica"/>
                <w:color w:val="000000"/>
                <w:w w:val="0"/>
                <w:vertAlign w:val="subscript"/>
              </w:rPr>
              <w:t>L</w:t>
            </w:r>
            <w:proofErr w:type="spellEnd"/>
          </w:p>
        </w:tc>
        <w:tc>
          <w:tcPr>
            <w:tcW w:w="847" w:type="dxa"/>
          </w:tcPr>
          <w:p w14:paraId="60FAD74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1220A844"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09E3EF6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MHz</w:t>
            </w:r>
          </w:p>
        </w:tc>
        <w:tc>
          <w:tcPr>
            <w:tcW w:w="2171" w:type="dxa"/>
          </w:tcPr>
          <w:p w14:paraId="08640CD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w:t>
            </w:r>
          </w:p>
        </w:tc>
      </w:tr>
      <w:tr w:rsidR="00786D57" w:rsidRPr="00786D57" w14:paraId="0B63DDEF" w14:textId="77777777" w:rsidTr="0022783D">
        <w:trPr>
          <w:trHeight w:val="283"/>
        </w:trPr>
        <w:tc>
          <w:tcPr>
            <w:tcW w:w="2551" w:type="dxa"/>
          </w:tcPr>
          <w:p w14:paraId="7132CF1E"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Reference Temperature</w:t>
            </w:r>
          </w:p>
        </w:tc>
        <w:tc>
          <w:tcPr>
            <w:tcW w:w="931" w:type="dxa"/>
          </w:tcPr>
          <w:p w14:paraId="4540AC1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T</w:t>
            </w:r>
            <w:r w:rsidRPr="00786D57">
              <w:rPr>
                <w:rFonts w:eastAsia="Arial" w:cs="Helvetica"/>
                <w:color w:val="000000"/>
                <w:w w:val="0"/>
                <w:vertAlign w:val="subscript"/>
              </w:rPr>
              <w:t>o</w:t>
            </w:r>
          </w:p>
        </w:tc>
        <w:tc>
          <w:tcPr>
            <w:tcW w:w="847" w:type="dxa"/>
          </w:tcPr>
          <w:p w14:paraId="5D176B8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66855DE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25705FC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w:t>
            </w:r>
          </w:p>
        </w:tc>
        <w:tc>
          <w:tcPr>
            <w:tcW w:w="2171" w:type="dxa"/>
          </w:tcPr>
          <w:p w14:paraId="63172E9B" w14:textId="4C5C950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w:t>
            </w:r>
            <w:r w:rsidR="0022783D">
              <w:rPr>
                <w:rFonts w:eastAsia="Arial" w:cs="Helvetica"/>
                <w:color w:val="000000"/>
                <w:w w:val="0"/>
              </w:rPr>
              <w:t>s</w:t>
            </w:r>
            <w:r w:rsidRPr="00786D57">
              <w:rPr>
                <w:rFonts w:eastAsia="Arial" w:cs="Helvetica"/>
                <w:color w:val="000000"/>
                <w:w w:val="0"/>
              </w:rPr>
              <w:t xml:space="preserve"> 2</w:t>
            </w:r>
            <w:r w:rsidR="0022783D">
              <w:rPr>
                <w:rFonts w:eastAsia="Arial" w:cs="Helvetica"/>
                <w:color w:val="000000"/>
                <w:w w:val="0"/>
              </w:rPr>
              <w:t>, 3</w:t>
            </w:r>
          </w:p>
        </w:tc>
      </w:tr>
      <w:tr w:rsidR="00786D57" w:rsidRPr="00786D57" w14:paraId="4B5FF0F3" w14:textId="77777777" w:rsidTr="0022783D">
        <w:trPr>
          <w:trHeight w:val="283"/>
        </w:trPr>
        <w:tc>
          <w:tcPr>
            <w:tcW w:w="2551" w:type="dxa"/>
          </w:tcPr>
          <w:p w14:paraId="3C6385D8"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Turning Point Temperature</w:t>
            </w:r>
          </w:p>
        </w:tc>
        <w:tc>
          <w:tcPr>
            <w:tcW w:w="931" w:type="dxa"/>
          </w:tcPr>
          <w:p w14:paraId="511293D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T</w:t>
            </w:r>
            <w:r w:rsidRPr="00786D57">
              <w:rPr>
                <w:rFonts w:eastAsia="Arial" w:cs="Helvetica"/>
                <w:color w:val="000000"/>
                <w:w w:val="0"/>
                <w:vertAlign w:val="subscript"/>
              </w:rPr>
              <w:t>TP</w:t>
            </w:r>
            <w:proofErr w:type="spellEnd"/>
          </w:p>
        </w:tc>
        <w:tc>
          <w:tcPr>
            <w:tcW w:w="847" w:type="dxa"/>
          </w:tcPr>
          <w:p w14:paraId="50BFBB2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667B017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17F4CEB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w:t>
            </w:r>
          </w:p>
        </w:tc>
        <w:tc>
          <w:tcPr>
            <w:tcW w:w="2171" w:type="dxa"/>
          </w:tcPr>
          <w:p w14:paraId="25ABD039"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3</w:t>
            </w:r>
          </w:p>
        </w:tc>
      </w:tr>
      <w:tr w:rsidR="00786D57" w:rsidRPr="00786D57" w14:paraId="0F876DF6" w14:textId="77777777" w:rsidTr="0022783D">
        <w:trPr>
          <w:trHeight w:val="283"/>
        </w:trPr>
        <w:tc>
          <w:tcPr>
            <w:tcW w:w="2551" w:type="dxa"/>
          </w:tcPr>
          <w:p w14:paraId="5EF7100B"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Overtone Order</w:t>
            </w:r>
          </w:p>
        </w:tc>
        <w:tc>
          <w:tcPr>
            <w:tcW w:w="931" w:type="dxa"/>
          </w:tcPr>
          <w:p w14:paraId="472F589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847" w:type="dxa"/>
          </w:tcPr>
          <w:p w14:paraId="7E66E74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4CC39F1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07BBA2A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445BC45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p>
        </w:tc>
      </w:tr>
      <w:tr w:rsidR="00786D57" w:rsidRPr="00786D57" w14:paraId="398188A2" w14:textId="77777777" w:rsidTr="0022783D">
        <w:trPr>
          <w:trHeight w:val="283"/>
        </w:trPr>
        <w:tc>
          <w:tcPr>
            <w:tcW w:w="2551" w:type="dxa"/>
          </w:tcPr>
          <w:p w14:paraId="56E07AB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Load Capacitance</w:t>
            </w:r>
          </w:p>
        </w:tc>
        <w:tc>
          <w:tcPr>
            <w:tcW w:w="931" w:type="dxa"/>
          </w:tcPr>
          <w:p w14:paraId="7CD0162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w:t>
            </w:r>
            <w:r w:rsidRPr="00786D57">
              <w:rPr>
                <w:rFonts w:eastAsia="Arial" w:cs="Helvetica"/>
                <w:color w:val="000000"/>
                <w:w w:val="0"/>
                <w:vertAlign w:val="subscript"/>
              </w:rPr>
              <w:t>L</w:t>
            </w:r>
          </w:p>
        </w:tc>
        <w:tc>
          <w:tcPr>
            <w:tcW w:w="847" w:type="dxa"/>
          </w:tcPr>
          <w:p w14:paraId="55EF541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597A334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00CF4D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pF</w:t>
            </w:r>
          </w:p>
        </w:tc>
        <w:tc>
          <w:tcPr>
            <w:tcW w:w="2171" w:type="dxa"/>
          </w:tcPr>
          <w:p w14:paraId="4C1AC197"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4</w:t>
            </w:r>
          </w:p>
        </w:tc>
      </w:tr>
      <w:tr w:rsidR="00786D57" w:rsidRPr="00786D57" w14:paraId="579FB23F" w14:textId="77777777" w:rsidTr="0022783D">
        <w:trPr>
          <w:trHeight w:val="283"/>
        </w:trPr>
        <w:tc>
          <w:tcPr>
            <w:tcW w:w="2551" w:type="dxa"/>
          </w:tcPr>
          <w:p w14:paraId="3C17ED9C"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Rated Drive Level</w:t>
            </w:r>
          </w:p>
        </w:tc>
        <w:tc>
          <w:tcPr>
            <w:tcW w:w="931" w:type="dxa"/>
          </w:tcPr>
          <w:p w14:paraId="7D03495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P</w:t>
            </w:r>
            <w:r w:rsidRPr="00786D57">
              <w:rPr>
                <w:rFonts w:eastAsia="Arial" w:cs="Helvetica"/>
                <w:color w:val="000000"/>
                <w:w w:val="0"/>
                <w:vertAlign w:val="subscript"/>
              </w:rPr>
              <w:t>o</w:t>
            </w:r>
          </w:p>
        </w:tc>
        <w:tc>
          <w:tcPr>
            <w:tcW w:w="1698" w:type="dxa"/>
            <w:gridSpan w:val="2"/>
          </w:tcPr>
          <w:p w14:paraId="0220ABD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3A6D94C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mW</w:t>
            </w:r>
            <w:proofErr w:type="spellEnd"/>
          </w:p>
        </w:tc>
        <w:tc>
          <w:tcPr>
            <w:tcW w:w="2171" w:type="dxa"/>
          </w:tcPr>
          <w:p w14:paraId="18F05954"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5</w:t>
            </w:r>
          </w:p>
        </w:tc>
      </w:tr>
      <w:tr w:rsidR="00786D57" w:rsidRPr="00786D57" w14:paraId="3B17C088" w14:textId="77777777" w:rsidTr="0022783D">
        <w:trPr>
          <w:trHeight w:val="283"/>
        </w:trPr>
        <w:tc>
          <w:tcPr>
            <w:tcW w:w="2551" w:type="dxa"/>
          </w:tcPr>
          <w:p w14:paraId="03784AAD" w14:textId="07D863F0"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Frequency Adjustment</w:t>
            </w:r>
            <w:r w:rsidR="003D5200">
              <w:rPr>
                <w:rFonts w:eastAsia="Arial" w:cs="Helvetica"/>
                <w:color w:val="000000"/>
                <w:w w:val="0"/>
              </w:rPr>
              <w:t xml:space="preserve"> </w:t>
            </w:r>
            <w:r w:rsidRPr="00786D57">
              <w:rPr>
                <w:rFonts w:eastAsia="Arial" w:cs="Helvetica"/>
                <w:color w:val="000000"/>
                <w:w w:val="0"/>
              </w:rPr>
              <w:t>Tolerance</w:t>
            </w:r>
          </w:p>
        </w:tc>
        <w:tc>
          <w:tcPr>
            <w:tcW w:w="931" w:type="dxa"/>
          </w:tcPr>
          <w:p w14:paraId="38D583E6"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f</w:t>
            </w:r>
            <w:proofErr w:type="spellEnd"/>
            <w:r w:rsidRPr="00786D57">
              <w:rPr>
                <w:rFonts w:eastAsia="Arial" w:cs="Helvetica"/>
                <w:color w:val="000000"/>
                <w:w w:val="0"/>
              </w:rPr>
              <w:t>/f</w:t>
            </w:r>
          </w:p>
        </w:tc>
        <w:tc>
          <w:tcPr>
            <w:tcW w:w="847" w:type="dxa"/>
          </w:tcPr>
          <w:p w14:paraId="7231D91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7D62D6B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53D533A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10</w:t>
            </w:r>
            <w:r w:rsidRPr="00786D57">
              <w:rPr>
                <w:rFonts w:eastAsia="Arial" w:cs="Helvetica"/>
                <w:color w:val="000000"/>
                <w:w w:val="0"/>
                <w:vertAlign w:val="superscript"/>
              </w:rPr>
              <w:t>-6</w:t>
            </w:r>
          </w:p>
        </w:tc>
        <w:tc>
          <w:tcPr>
            <w:tcW w:w="2171" w:type="dxa"/>
          </w:tcPr>
          <w:p w14:paraId="2836A91C" w14:textId="77777777" w:rsidR="00B31AD3" w:rsidRDefault="00786D57" w:rsidP="00B31AD3">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At T</w:t>
            </w:r>
            <w:r w:rsidRPr="00786D57">
              <w:rPr>
                <w:rFonts w:eastAsia="Arial" w:cs="Helvetica"/>
                <w:color w:val="000000"/>
                <w:w w:val="0"/>
                <w:vertAlign w:val="subscript"/>
              </w:rPr>
              <w:t>o</w:t>
            </w:r>
            <w:r w:rsidRPr="00786D57">
              <w:rPr>
                <w:rFonts w:eastAsia="Arial" w:cs="Helvetica"/>
                <w:color w:val="000000"/>
                <w:w w:val="0"/>
              </w:rPr>
              <w:t xml:space="preserve"> </w:t>
            </w:r>
          </w:p>
          <w:p w14:paraId="352A8407" w14:textId="54026073" w:rsidR="00786D57" w:rsidRPr="00786D57" w:rsidRDefault="00786D57" w:rsidP="00B31AD3">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6</w:t>
            </w:r>
          </w:p>
        </w:tc>
      </w:tr>
      <w:tr w:rsidR="00786D57" w:rsidRPr="00786D57" w14:paraId="2D2E1BCF" w14:textId="77777777" w:rsidTr="0022783D">
        <w:trPr>
          <w:trHeight w:val="283"/>
        </w:trPr>
        <w:tc>
          <w:tcPr>
            <w:tcW w:w="2551" w:type="dxa"/>
          </w:tcPr>
          <w:p w14:paraId="1402A98B"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Resonance Resistance</w:t>
            </w:r>
          </w:p>
        </w:tc>
        <w:tc>
          <w:tcPr>
            <w:tcW w:w="931" w:type="dxa"/>
          </w:tcPr>
          <w:p w14:paraId="452EF98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R</w:t>
            </w:r>
            <w:r w:rsidRPr="00786D57">
              <w:rPr>
                <w:rFonts w:eastAsia="Arial" w:cs="Helvetica"/>
                <w:color w:val="000000"/>
                <w:w w:val="0"/>
                <w:vertAlign w:val="subscript"/>
              </w:rPr>
              <w:t>r</w:t>
            </w:r>
            <w:r w:rsidRPr="00786D57">
              <w:rPr>
                <w:rFonts w:eastAsia="Arial" w:cs="Helvetica"/>
                <w:color w:val="000000"/>
                <w:w w:val="0"/>
              </w:rPr>
              <w:t xml:space="preserve"> or </w:t>
            </w:r>
            <w:proofErr w:type="spellStart"/>
            <w:r w:rsidRPr="00786D57">
              <w:rPr>
                <w:rFonts w:eastAsia="Arial" w:cs="Helvetica"/>
                <w:color w:val="000000"/>
                <w:w w:val="0"/>
              </w:rPr>
              <w:t>R</w:t>
            </w:r>
            <w:r w:rsidRPr="00786D57">
              <w:rPr>
                <w:rFonts w:eastAsia="Arial" w:cs="Helvetica"/>
                <w:color w:val="000000"/>
                <w:w w:val="0"/>
                <w:vertAlign w:val="subscript"/>
              </w:rPr>
              <w:t>L</w:t>
            </w:r>
            <w:proofErr w:type="spellEnd"/>
          </w:p>
        </w:tc>
        <w:tc>
          <w:tcPr>
            <w:tcW w:w="847" w:type="dxa"/>
          </w:tcPr>
          <w:p w14:paraId="3628C86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559CEF02"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008A068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Arial"/>
                <w:color w:val="000000"/>
                <w:w w:val="0"/>
              </w:rPr>
              <w:t>Ω</w:t>
            </w:r>
          </w:p>
        </w:tc>
        <w:tc>
          <w:tcPr>
            <w:tcW w:w="2171" w:type="dxa"/>
          </w:tcPr>
          <w:p w14:paraId="62D0DA99" w14:textId="77777777" w:rsidR="00B31AD3" w:rsidRDefault="00786D57" w:rsidP="00B31AD3">
            <w:pPr>
              <w:widowControl w:val="0"/>
              <w:suppressAutoHyphens/>
              <w:autoSpaceDE w:val="0"/>
              <w:autoSpaceDN w:val="0"/>
              <w:adjustRightInd w:val="0"/>
              <w:spacing w:before="40" w:after="40" w:line="240" w:lineRule="auto"/>
              <w:ind w:left="28" w:right="28"/>
              <w:jc w:val="left"/>
              <w:rPr>
                <w:rFonts w:eastAsia="Arial" w:cs="Helvetica"/>
                <w:color w:val="000000"/>
                <w:w w:val="0"/>
                <w:vertAlign w:val="subscript"/>
              </w:rPr>
            </w:pPr>
            <w:r w:rsidRPr="00786D57">
              <w:rPr>
                <w:rFonts w:eastAsia="Arial" w:cs="Helvetica"/>
                <w:color w:val="000000"/>
                <w:w w:val="0"/>
              </w:rPr>
              <w:t>At T</w:t>
            </w:r>
            <w:r w:rsidRPr="00786D57">
              <w:rPr>
                <w:rFonts w:eastAsia="Arial" w:cs="Helvetica"/>
                <w:color w:val="000000"/>
                <w:w w:val="0"/>
                <w:vertAlign w:val="subscript"/>
              </w:rPr>
              <w:t>o</w:t>
            </w:r>
          </w:p>
          <w:p w14:paraId="4A294AF9" w14:textId="35879F68" w:rsidR="00786D57" w:rsidRPr="00786D57" w:rsidRDefault="00786D57" w:rsidP="00B31AD3">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7</w:t>
            </w:r>
          </w:p>
        </w:tc>
      </w:tr>
      <w:tr w:rsidR="00786D57" w:rsidRPr="00786D57" w14:paraId="560BFAA2" w14:textId="77777777" w:rsidTr="0022783D">
        <w:trPr>
          <w:trHeight w:val="283"/>
        </w:trPr>
        <w:tc>
          <w:tcPr>
            <w:tcW w:w="2551" w:type="dxa"/>
          </w:tcPr>
          <w:p w14:paraId="236BBC21" w14:textId="7AAE1834"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Frequency Variation with</w:t>
            </w:r>
            <w:r w:rsidR="003D5200">
              <w:rPr>
                <w:rFonts w:eastAsia="Arial" w:cs="Helvetica"/>
                <w:color w:val="000000"/>
                <w:w w:val="0"/>
              </w:rPr>
              <w:t xml:space="preserve"> </w:t>
            </w:r>
            <w:r w:rsidRPr="00786D57">
              <w:rPr>
                <w:rFonts w:eastAsia="Arial" w:cs="Helvetica"/>
                <w:color w:val="000000"/>
                <w:w w:val="0"/>
              </w:rPr>
              <w:t>Temperature over T</w:t>
            </w:r>
            <w:r w:rsidRPr="00786D57">
              <w:rPr>
                <w:rFonts w:eastAsia="Arial" w:cs="Helvetica"/>
                <w:color w:val="000000"/>
                <w:w w:val="0"/>
                <w:vertAlign w:val="subscript"/>
              </w:rPr>
              <w:t>op</w:t>
            </w:r>
          </w:p>
        </w:tc>
        <w:tc>
          <w:tcPr>
            <w:tcW w:w="931" w:type="dxa"/>
          </w:tcPr>
          <w:p w14:paraId="771CFC5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f</w:t>
            </w:r>
            <w:proofErr w:type="spellEnd"/>
            <w:r w:rsidRPr="00786D57">
              <w:rPr>
                <w:rFonts w:eastAsia="Arial" w:cs="Helvetica"/>
                <w:color w:val="000000"/>
                <w:w w:val="0"/>
              </w:rPr>
              <w:t>/f</w:t>
            </w:r>
          </w:p>
        </w:tc>
        <w:tc>
          <w:tcPr>
            <w:tcW w:w="847" w:type="dxa"/>
          </w:tcPr>
          <w:p w14:paraId="2E09012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2A7DF88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3DB43832"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10</w:t>
            </w:r>
            <w:r w:rsidRPr="00786D57">
              <w:rPr>
                <w:rFonts w:eastAsia="Arial" w:cs="Helvetica"/>
                <w:color w:val="000000"/>
                <w:w w:val="0"/>
                <w:vertAlign w:val="superscript"/>
              </w:rPr>
              <w:t>-9</w:t>
            </w:r>
          </w:p>
        </w:tc>
        <w:tc>
          <w:tcPr>
            <w:tcW w:w="2171" w:type="dxa"/>
          </w:tcPr>
          <w:p w14:paraId="45DCB83F" w14:textId="5800789B" w:rsidR="00786D57" w:rsidRPr="00786D57" w:rsidRDefault="00B31AD3"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Pr>
                <w:rFonts w:eastAsia="Arial" w:cs="Helvetica"/>
                <w:color w:val="000000"/>
                <w:w w:val="0"/>
              </w:rPr>
              <w:t>Referenced to f a</w:t>
            </w:r>
            <w:r w:rsidR="00786D57" w:rsidRPr="00786D57">
              <w:rPr>
                <w:rFonts w:eastAsia="Arial" w:cs="Helvetica"/>
                <w:color w:val="000000"/>
                <w:w w:val="0"/>
              </w:rPr>
              <w:t>t T</w:t>
            </w:r>
            <w:r w:rsidR="00786D57" w:rsidRPr="00786D57">
              <w:rPr>
                <w:rFonts w:eastAsia="Arial" w:cs="Helvetica"/>
                <w:color w:val="000000"/>
                <w:w w:val="0"/>
                <w:vertAlign w:val="subscript"/>
              </w:rPr>
              <w:t>o</w:t>
            </w:r>
          </w:p>
          <w:p w14:paraId="3F9519CF"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8</w:t>
            </w:r>
          </w:p>
        </w:tc>
      </w:tr>
      <w:tr w:rsidR="00786D57" w:rsidRPr="00786D57" w14:paraId="62EF57CC" w14:textId="77777777" w:rsidTr="0022783D">
        <w:trPr>
          <w:trHeight w:val="283"/>
        </w:trPr>
        <w:tc>
          <w:tcPr>
            <w:tcW w:w="2551" w:type="dxa"/>
          </w:tcPr>
          <w:p w14:paraId="660CF11A" w14:textId="4AB2FB42"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Resistance Variation with</w:t>
            </w:r>
            <w:r w:rsidR="003D5200">
              <w:rPr>
                <w:rFonts w:eastAsia="Arial" w:cs="Helvetica"/>
                <w:color w:val="000000"/>
                <w:w w:val="0"/>
              </w:rPr>
              <w:t xml:space="preserve"> </w:t>
            </w:r>
            <w:r w:rsidRPr="00786D57">
              <w:rPr>
                <w:rFonts w:eastAsia="Arial" w:cs="Helvetica"/>
                <w:color w:val="000000"/>
                <w:w w:val="0"/>
              </w:rPr>
              <w:t>Temperature over T</w:t>
            </w:r>
            <w:r w:rsidRPr="00786D57">
              <w:rPr>
                <w:rFonts w:eastAsia="Arial" w:cs="Helvetica"/>
                <w:color w:val="000000"/>
                <w:w w:val="0"/>
                <w:vertAlign w:val="subscript"/>
              </w:rPr>
              <w:t>op</w:t>
            </w:r>
          </w:p>
        </w:tc>
        <w:tc>
          <w:tcPr>
            <w:tcW w:w="931" w:type="dxa"/>
          </w:tcPr>
          <w:p w14:paraId="198A61A4"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R</w:t>
            </w:r>
            <w:proofErr w:type="spellEnd"/>
            <w:r w:rsidRPr="00786D57">
              <w:rPr>
                <w:rFonts w:eastAsia="Arial" w:cs="Helvetica"/>
                <w:color w:val="000000"/>
                <w:w w:val="0"/>
              </w:rPr>
              <w:t>/R</w:t>
            </w:r>
          </w:p>
        </w:tc>
        <w:tc>
          <w:tcPr>
            <w:tcW w:w="847" w:type="dxa"/>
          </w:tcPr>
          <w:p w14:paraId="6CD09955"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19973A0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599A0AF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05A37934" w14:textId="7FE33386" w:rsidR="00786D57" w:rsidRPr="00786D57" w:rsidRDefault="00B31AD3"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Pr>
                <w:rFonts w:eastAsia="Arial" w:cs="Helvetica"/>
                <w:color w:val="000000"/>
                <w:w w:val="0"/>
              </w:rPr>
              <w:t xml:space="preserve">Referenced to </w:t>
            </w:r>
            <w:proofErr w:type="spellStart"/>
            <w:r>
              <w:rPr>
                <w:rFonts w:eastAsia="Arial" w:cs="Helvetica"/>
                <w:color w:val="000000"/>
                <w:w w:val="0"/>
              </w:rPr>
              <w:t xml:space="preserve">R </w:t>
            </w:r>
            <w:r w:rsidR="00786D57" w:rsidRPr="00786D57">
              <w:rPr>
                <w:rFonts w:eastAsia="Arial" w:cs="Helvetica"/>
                <w:color w:val="000000"/>
                <w:w w:val="0"/>
              </w:rPr>
              <w:t>at</w:t>
            </w:r>
            <w:proofErr w:type="spellEnd"/>
            <w:r w:rsidR="00786D57" w:rsidRPr="00786D57">
              <w:rPr>
                <w:rFonts w:eastAsia="Arial" w:cs="Helvetica"/>
                <w:color w:val="000000"/>
                <w:w w:val="0"/>
              </w:rPr>
              <w:t xml:space="preserve"> T</w:t>
            </w:r>
            <w:r w:rsidR="00786D57" w:rsidRPr="00786D57">
              <w:rPr>
                <w:rFonts w:eastAsia="Arial" w:cs="Helvetica"/>
                <w:color w:val="000000"/>
                <w:w w:val="0"/>
                <w:vertAlign w:val="subscript"/>
              </w:rPr>
              <w:t>o</w:t>
            </w:r>
          </w:p>
          <w:p w14:paraId="6B6D80B4"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8</w:t>
            </w:r>
          </w:p>
        </w:tc>
      </w:tr>
      <w:tr w:rsidR="00786D57" w:rsidRPr="00786D57" w14:paraId="448DB97C" w14:textId="77777777" w:rsidTr="0022783D">
        <w:trPr>
          <w:trHeight w:val="283"/>
        </w:trPr>
        <w:tc>
          <w:tcPr>
            <w:tcW w:w="2551" w:type="dxa"/>
          </w:tcPr>
          <w:p w14:paraId="64B0101F" w14:textId="6166FEB1"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Operating Temperature</w:t>
            </w:r>
            <w:r w:rsidR="003D5200">
              <w:rPr>
                <w:rFonts w:eastAsia="Arial" w:cs="Helvetica"/>
                <w:color w:val="000000"/>
                <w:w w:val="0"/>
              </w:rPr>
              <w:t xml:space="preserve"> </w:t>
            </w:r>
            <w:r w:rsidRPr="00786D57">
              <w:rPr>
                <w:rFonts w:eastAsia="Arial" w:cs="Helvetica"/>
                <w:color w:val="000000"/>
                <w:w w:val="0"/>
              </w:rPr>
              <w:t>Range</w:t>
            </w:r>
          </w:p>
        </w:tc>
        <w:tc>
          <w:tcPr>
            <w:tcW w:w="931" w:type="dxa"/>
          </w:tcPr>
          <w:p w14:paraId="5167506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T</w:t>
            </w:r>
            <w:r w:rsidRPr="00786D57">
              <w:rPr>
                <w:rFonts w:eastAsia="Arial" w:cs="Helvetica"/>
                <w:color w:val="000000"/>
                <w:w w:val="0"/>
                <w:vertAlign w:val="subscript"/>
              </w:rPr>
              <w:t>op</w:t>
            </w:r>
          </w:p>
        </w:tc>
        <w:tc>
          <w:tcPr>
            <w:tcW w:w="847" w:type="dxa"/>
          </w:tcPr>
          <w:p w14:paraId="038347E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5E6AE26D"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57D6A8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w:t>
            </w:r>
          </w:p>
        </w:tc>
        <w:tc>
          <w:tcPr>
            <w:tcW w:w="2171" w:type="dxa"/>
          </w:tcPr>
          <w:p w14:paraId="776DA632"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p>
        </w:tc>
      </w:tr>
      <w:tr w:rsidR="00786D57" w:rsidRPr="00786D57" w14:paraId="3ECB8646" w14:textId="77777777" w:rsidTr="0022783D">
        <w:trPr>
          <w:trHeight w:val="283"/>
        </w:trPr>
        <w:tc>
          <w:tcPr>
            <w:tcW w:w="2551" w:type="dxa"/>
          </w:tcPr>
          <w:p w14:paraId="1BE00C1B" w14:textId="2CB1B96B"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Frequency Variation with Drive</w:t>
            </w:r>
            <w:r w:rsidR="003D5200">
              <w:rPr>
                <w:rFonts w:eastAsia="Arial" w:cs="Helvetica"/>
                <w:color w:val="000000"/>
                <w:w w:val="0"/>
              </w:rPr>
              <w:t xml:space="preserve"> </w:t>
            </w:r>
            <w:r w:rsidRPr="00786D57">
              <w:rPr>
                <w:rFonts w:eastAsia="Arial" w:cs="Helvetica"/>
                <w:color w:val="000000"/>
                <w:w w:val="0"/>
              </w:rPr>
              <w:t>Level</w:t>
            </w:r>
            <w:r w:rsidR="00E76413">
              <w:rPr>
                <w:rFonts w:eastAsia="Arial" w:cs="Helvetica"/>
                <w:color w:val="000000"/>
                <w:w w:val="0"/>
              </w:rPr>
              <w:t xml:space="preserve"> </w:t>
            </w:r>
            <w:proofErr w:type="spellStart"/>
            <w:r w:rsidR="00E76413" w:rsidRPr="00C33816">
              <w:rPr>
                <w:rFonts w:eastAsia="Arial" w:cs="Helvetica"/>
                <w:color w:val="000000"/>
                <w:w w:val="0"/>
                <w:highlight w:val="yellow"/>
              </w:rPr>
              <w:t>P</w:t>
            </w:r>
            <w:r w:rsidR="00E76413" w:rsidRPr="00C33816">
              <w:rPr>
                <w:rFonts w:eastAsia="Arial" w:cs="Helvetica"/>
                <w:color w:val="000000"/>
                <w:w w:val="0"/>
                <w:highlight w:val="yellow"/>
                <w:vertAlign w:val="subscript"/>
              </w:rPr>
              <w:t>S1</w:t>
            </w:r>
            <w:proofErr w:type="spellEnd"/>
            <w:r w:rsidR="00E76413" w:rsidRPr="00C33816">
              <w:rPr>
                <w:rFonts w:eastAsia="Arial" w:cs="Helvetica"/>
                <w:color w:val="000000"/>
                <w:w w:val="0"/>
                <w:highlight w:val="yellow"/>
              </w:rPr>
              <w:t xml:space="preserve"> to </w:t>
            </w:r>
            <w:proofErr w:type="spellStart"/>
            <w:r w:rsidR="00E76413" w:rsidRPr="00C33816">
              <w:rPr>
                <w:rFonts w:eastAsia="Arial" w:cs="Helvetica"/>
                <w:color w:val="000000"/>
                <w:w w:val="0"/>
                <w:highlight w:val="yellow"/>
              </w:rPr>
              <w:t>P</w:t>
            </w:r>
            <w:r w:rsidR="00E76413" w:rsidRPr="00C33816">
              <w:rPr>
                <w:rFonts w:eastAsia="Arial" w:cs="Helvetica"/>
                <w:color w:val="000000"/>
                <w:w w:val="0"/>
                <w:highlight w:val="yellow"/>
                <w:vertAlign w:val="subscript"/>
              </w:rPr>
              <w:t>S2</w:t>
            </w:r>
            <w:proofErr w:type="spellEnd"/>
          </w:p>
        </w:tc>
        <w:tc>
          <w:tcPr>
            <w:tcW w:w="931" w:type="dxa"/>
          </w:tcPr>
          <w:p w14:paraId="7D3D203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f</w:t>
            </w:r>
            <w:proofErr w:type="spellEnd"/>
            <w:r w:rsidRPr="00786D57">
              <w:rPr>
                <w:rFonts w:eastAsia="Arial" w:cs="Helvetica"/>
                <w:color w:val="000000"/>
                <w:w w:val="0"/>
              </w:rPr>
              <w:t>/f</w:t>
            </w:r>
          </w:p>
        </w:tc>
        <w:tc>
          <w:tcPr>
            <w:tcW w:w="847" w:type="dxa"/>
          </w:tcPr>
          <w:p w14:paraId="2D0A48A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7E922AF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887796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10</w:t>
            </w:r>
            <w:r w:rsidRPr="00786D57">
              <w:rPr>
                <w:rFonts w:eastAsia="Arial" w:cs="Helvetica"/>
                <w:color w:val="000000"/>
                <w:w w:val="0"/>
                <w:vertAlign w:val="superscript"/>
              </w:rPr>
              <w:t>-6</w:t>
            </w:r>
          </w:p>
        </w:tc>
        <w:tc>
          <w:tcPr>
            <w:tcW w:w="2171" w:type="dxa"/>
          </w:tcPr>
          <w:p w14:paraId="691752AC" w14:textId="77777777" w:rsidR="00786D57" w:rsidRPr="00786D57" w:rsidRDefault="00786D57" w:rsidP="00786D57">
            <w:pPr>
              <w:widowControl w:val="0"/>
              <w:tabs>
                <w:tab w:val="left" w:pos="595"/>
              </w:tabs>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9</w:t>
            </w:r>
          </w:p>
        </w:tc>
      </w:tr>
      <w:tr w:rsidR="00786D57" w:rsidRPr="00786D57" w14:paraId="269A341E" w14:textId="77777777" w:rsidTr="0022783D">
        <w:trPr>
          <w:trHeight w:val="283"/>
        </w:trPr>
        <w:tc>
          <w:tcPr>
            <w:tcW w:w="2551" w:type="dxa"/>
          </w:tcPr>
          <w:p w14:paraId="708F9842" w14:textId="53C73BB0"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Resistance Variation with Drive</w:t>
            </w:r>
            <w:r w:rsidR="003D5200">
              <w:rPr>
                <w:rFonts w:eastAsia="Arial" w:cs="Helvetica"/>
                <w:color w:val="000000"/>
                <w:w w:val="0"/>
              </w:rPr>
              <w:t xml:space="preserve"> </w:t>
            </w:r>
            <w:r w:rsidRPr="00786D57">
              <w:rPr>
                <w:rFonts w:eastAsia="Arial" w:cs="Helvetica"/>
                <w:color w:val="000000"/>
                <w:w w:val="0"/>
              </w:rPr>
              <w:t>Level</w:t>
            </w:r>
            <w:r w:rsidR="00E76413">
              <w:rPr>
                <w:rFonts w:eastAsia="Arial" w:cs="Helvetica"/>
                <w:color w:val="000000"/>
                <w:w w:val="0"/>
              </w:rPr>
              <w:t xml:space="preserve"> </w:t>
            </w:r>
            <w:proofErr w:type="spellStart"/>
            <w:r w:rsidR="00E76413" w:rsidRPr="00C33816">
              <w:rPr>
                <w:rFonts w:eastAsia="Arial" w:cs="Helvetica"/>
                <w:color w:val="000000"/>
                <w:w w:val="0"/>
                <w:highlight w:val="yellow"/>
              </w:rPr>
              <w:t>P</w:t>
            </w:r>
            <w:r w:rsidR="00E76413" w:rsidRPr="00C33816">
              <w:rPr>
                <w:rFonts w:eastAsia="Arial" w:cs="Helvetica"/>
                <w:color w:val="000000"/>
                <w:w w:val="0"/>
                <w:highlight w:val="yellow"/>
                <w:vertAlign w:val="subscript"/>
              </w:rPr>
              <w:t>S1</w:t>
            </w:r>
            <w:proofErr w:type="spellEnd"/>
            <w:r w:rsidR="00E76413" w:rsidRPr="00C33816">
              <w:rPr>
                <w:rFonts w:eastAsia="Arial" w:cs="Helvetica"/>
                <w:color w:val="000000"/>
                <w:w w:val="0"/>
                <w:highlight w:val="yellow"/>
              </w:rPr>
              <w:t xml:space="preserve"> to </w:t>
            </w:r>
            <w:proofErr w:type="spellStart"/>
            <w:r w:rsidR="00E76413" w:rsidRPr="00C33816">
              <w:rPr>
                <w:rFonts w:eastAsia="Arial" w:cs="Helvetica"/>
                <w:color w:val="000000"/>
                <w:w w:val="0"/>
                <w:highlight w:val="yellow"/>
              </w:rPr>
              <w:t>P</w:t>
            </w:r>
            <w:r w:rsidR="00E76413" w:rsidRPr="00C33816">
              <w:rPr>
                <w:rFonts w:eastAsia="Arial" w:cs="Helvetica"/>
                <w:color w:val="000000"/>
                <w:w w:val="0"/>
                <w:highlight w:val="yellow"/>
                <w:vertAlign w:val="subscript"/>
              </w:rPr>
              <w:t>S2</w:t>
            </w:r>
            <w:proofErr w:type="spellEnd"/>
          </w:p>
        </w:tc>
        <w:tc>
          <w:tcPr>
            <w:tcW w:w="931" w:type="dxa"/>
          </w:tcPr>
          <w:p w14:paraId="4FD102D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R</w:t>
            </w:r>
            <w:proofErr w:type="spellEnd"/>
            <w:r w:rsidRPr="00786D57">
              <w:rPr>
                <w:rFonts w:eastAsia="Arial" w:cs="Helvetica"/>
                <w:color w:val="000000"/>
                <w:w w:val="0"/>
              </w:rPr>
              <w:t>/R</w:t>
            </w:r>
          </w:p>
        </w:tc>
        <w:tc>
          <w:tcPr>
            <w:tcW w:w="847" w:type="dxa"/>
          </w:tcPr>
          <w:p w14:paraId="20674E2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362EB3D2"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38B53DD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0EBA92B0" w14:textId="7F261D91" w:rsidR="00786D57" w:rsidRPr="00786D57" w:rsidRDefault="0022783D" w:rsidP="0022783D">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9</w:t>
            </w:r>
          </w:p>
        </w:tc>
      </w:tr>
      <w:tr w:rsidR="00786D57" w:rsidRPr="00786D57" w14:paraId="2A378833" w14:textId="77777777" w:rsidTr="0022783D">
        <w:trPr>
          <w:trHeight w:val="283"/>
        </w:trPr>
        <w:tc>
          <w:tcPr>
            <w:tcW w:w="2551" w:type="dxa"/>
          </w:tcPr>
          <w:p w14:paraId="75FA3BF8"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Motional Inductance</w:t>
            </w:r>
          </w:p>
        </w:tc>
        <w:tc>
          <w:tcPr>
            <w:tcW w:w="931" w:type="dxa"/>
          </w:tcPr>
          <w:p w14:paraId="1BDB8C1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L</w:t>
            </w:r>
            <w:r w:rsidRPr="00786D57">
              <w:rPr>
                <w:rFonts w:eastAsia="Arial" w:cs="Helvetica"/>
                <w:color w:val="000000"/>
                <w:w w:val="0"/>
                <w:vertAlign w:val="subscript"/>
              </w:rPr>
              <w:t>1</w:t>
            </w:r>
            <w:proofErr w:type="spellEnd"/>
          </w:p>
        </w:tc>
        <w:tc>
          <w:tcPr>
            <w:tcW w:w="847" w:type="dxa"/>
          </w:tcPr>
          <w:p w14:paraId="509AE11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60BB18A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04ADE04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mH</w:t>
            </w:r>
            <w:proofErr w:type="spellEnd"/>
          </w:p>
        </w:tc>
        <w:tc>
          <w:tcPr>
            <w:tcW w:w="2171" w:type="dxa"/>
          </w:tcPr>
          <w:p w14:paraId="1D824902" w14:textId="726D9EF2" w:rsidR="00786D57" w:rsidRPr="00786D57" w:rsidRDefault="00786D57" w:rsidP="0022783D">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Notes 10</w:t>
            </w:r>
            <w:r w:rsidR="0022783D">
              <w:rPr>
                <w:rFonts w:eastAsia="Arial" w:cs="Helvetica"/>
                <w:color w:val="000000"/>
                <w:w w:val="0"/>
              </w:rPr>
              <w:t>,</w:t>
            </w:r>
            <w:r w:rsidRPr="00786D57">
              <w:rPr>
                <w:rFonts w:eastAsia="Arial" w:cs="Helvetica"/>
                <w:color w:val="000000"/>
                <w:w w:val="0"/>
              </w:rPr>
              <w:t xml:space="preserve"> 11</w:t>
            </w:r>
          </w:p>
        </w:tc>
      </w:tr>
      <w:tr w:rsidR="00786D57" w:rsidRPr="00786D57" w14:paraId="3CF1520B" w14:textId="77777777" w:rsidTr="0022783D">
        <w:trPr>
          <w:trHeight w:val="283"/>
        </w:trPr>
        <w:tc>
          <w:tcPr>
            <w:tcW w:w="2551" w:type="dxa"/>
          </w:tcPr>
          <w:p w14:paraId="19901255"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Motional Capacitance</w:t>
            </w:r>
          </w:p>
        </w:tc>
        <w:tc>
          <w:tcPr>
            <w:tcW w:w="931" w:type="dxa"/>
          </w:tcPr>
          <w:p w14:paraId="471BFDB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C</w:t>
            </w:r>
            <w:r w:rsidRPr="00786D57">
              <w:rPr>
                <w:rFonts w:eastAsia="Arial" w:cs="Helvetica"/>
                <w:color w:val="000000"/>
                <w:w w:val="0"/>
                <w:vertAlign w:val="subscript"/>
              </w:rPr>
              <w:t>1</w:t>
            </w:r>
            <w:proofErr w:type="spellEnd"/>
          </w:p>
        </w:tc>
        <w:tc>
          <w:tcPr>
            <w:tcW w:w="847" w:type="dxa"/>
          </w:tcPr>
          <w:p w14:paraId="17E1A0E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45E6EA6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6BB508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fF</w:t>
            </w:r>
            <w:proofErr w:type="spellEnd"/>
          </w:p>
        </w:tc>
        <w:tc>
          <w:tcPr>
            <w:tcW w:w="2171" w:type="dxa"/>
          </w:tcPr>
          <w:p w14:paraId="1B0C2B99"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10</w:t>
            </w:r>
          </w:p>
        </w:tc>
      </w:tr>
      <w:tr w:rsidR="00786D57" w:rsidRPr="00786D57" w14:paraId="3D1F2556" w14:textId="77777777" w:rsidTr="0022783D">
        <w:trPr>
          <w:trHeight w:val="283"/>
        </w:trPr>
        <w:tc>
          <w:tcPr>
            <w:tcW w:w="2551" w:type="dxa"/>
          </w:tcPr>
          <w:p w14:paraId="43BF3169"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Static Capacitance</w:t>
            </w:r>
          </w:p>
        </w:tc>
        <w:tc>
          <w:tcPr>
            <w:tcW w:w="931" w:type="dxa"/>
          </w:tcPr>
          <w:p w14:paraId="18D7648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C</w:t>
            </w:r>
            <w:r w:rsidRPr="00786D57">
              <w:rPr>
                <w:rFonts w:eastAsia="Arial" w:cs="Helvetica"/>
                <w:color w:val="000000"/>
                <w:w w:val="0"/>
                <w:vertAlign w:val="subscript"/>
              </w:rPr>
              <w:t>0</w:t>
            </w:r>
            <w:proofErr w:type="spellEnd"/>
          </w:p>
        </w:tc>
        <w:tc>
          <w:tcPr>
            <w:tcW w:w="847" w:type="dxa"/>
          </w:tcPr>
          <w:p w14:paraId="1A398C8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2CD0007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2AD9EC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pF</w:t>
            </w:r>
          </w:p>
        </w:tc>
        <w:tc>
          <w:tcPr>
            <w:tcW w:w="2171" w:type="dxa"/>
          </w:tcPr>
          <w:p w14:paraId="19B12D2F"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10</w:t>
            </w:r>
          </w:p>
        </w:tc>
      </w:tr>
      <w:tr w:rsidR="00786D57" w:rsidRPr="00786D57" w14:paraId="28A7F9E2" w14:textId="77777777" w:rsidTr="0022783D">
        <w:trPr>
          <w:trHeight w:val="283"/>
        </w:trPr>
        <w:tc>
          <w:tcPr>
            <w:tcW w:w="2551" w:type="dxa"/>
          </w:tcPr>
          <w:p w14:paraId="5D703F76"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Q Factor</w:t>
            </w:r>
          </w:p>
        </w:tc>
        <w:tc>
          <w:tcPr>
            <w:tcW w:w="931" w:type="dxa"/>
          </w:tcPr>
          <w:p w14:paraId="363F7EBD"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Q</w:t>
            </w:r>
          </w:p>
        </w:tc>
        <w:tc>
          <w:tcPr>
            <w:tcW w:w="847" w:type="dxa"/>
          </w:tcPr>
          <w:p w14:paraId="3CEDEF94"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0F0CCF3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797651A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4B26C031" w14:textId="429C034A" w:rsidR="00786D57" w:rsidRPr="00786D57" w:rsidRDefault="00786D57" w:rsidP="0022783D">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Notes 10</w:t>
            </w:r>
            <w:r w:rsidR="0022783D">
              <w:rPr>
                <w:rFonts w:eastAsia="Arial" w:cs="Helvetica"/>
                <w:color w:val="000000"/>
                <w:w w:val="0"/>
              </w:rPr>
              <w:t xml:space="preserve">, </w:t>
            </w:r>
            <w:r w:rsidRPr="00786D57">
              <w:rPr>
                <w:rFonts w:eastAsia="Arial" w:cs="Helvetica"/>
                <w:color w:val="000000"/>
                <w:w w:val="0"/>
              </w:rPr>
              <w:t>12</w:t>
            </w:r>
          </w:p>
        </w:tc>
      </w:tr>
      <w:tr w:rsidR="00786D57" w:rsidRPr="00786D57" w14:paraId="16F6ADE5" w14:textId="77777777" w:rsidTr="0022783D">
        <w:trPr>
          <w:trHeight w:val="283"/>
        </w:trPr>
        <w:tc>
          <w:tcPr>
            <w:tcW w:w="2551" w:type="dxa"/>
          </w:tcPr>
          <w:p w14:paraId="1EB4DA9D"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 xml:space="preserve">Ratio of Unwanted: </w:t>
            </w:r>
          </w:p>
          <w:p w14:paraId="1B338A1C" w14:textId="47A9B3E2"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Response Resistance to</w:t>
            </w:r>
            <w:r w:rsidR="003D5200">
              <w:rPr>
                <w:rFonts w:eastAsia="Arial" w:cs="Helvetica"/>
                <w:color w:val="000000"/>
                <w:w w:val="0"/>
              </w:rPr>
              <w:t xml:space="preserve"> </w:t>
            </w:r>
            <w:r w:rsidRPr="00786D57">
              <w:rPr>
                <w:rFonts w:eastAsia="Arial" w:cs="Helvetica"/>
                <w:color w:val="000000"/>
                <w:w w:val="0"/>
              </w:rPr>
              <w:t>Resonance Resistance</w:t>
            </w:r>
          </w:p>
          <w:p w14:paraId="23461C2E"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 xml:space="preserve">or </w:t>
            </w:r>
          </w:p>
          <w:p w14:paraId="53B3D98A" w14:textId="04A0F643"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Response Impedance to</w:t>
            </w:r>
            <w:r w:rsidR="003D5200">
              <w:rPr>
                <w:rFonts w:eastAsia="Arial" w:cs="Helvetica"/>
                <w:color w:val="000000"/>
                <w:w w:val="0"/>
              </w:rPr>
              <w:t xml:space="preserve"> </w:t>
            </w:r>
            <w:r w:rsidRPr="00786D57">
              <w:rPr>
                <w:rFonts w:eastAsia="Arial" w:cs="Helvetica"/>
                <w:color w:val="000000"/>
                <w:w w:val="0"/>
              </w:rPr>
              <w:t>Resonance Resistance</w:t>
            </w:r>
          </w:p>
        </w:tc>
        <w:tc>
          <w:tcPr>
            <w:tcW w:w="931" w:type="dxa"/>
          </w:tcPr>
          <w:p w14:paraId="35AD724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p w14:paraId="5A04E966" w14:textId="1605FDB8"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R</w:t>
            </w:r>
            <w:r w:rsidR="00D013F1" w:rsidRPr="00D013F1">
              <w:rPr>
                <w:rFonts w:eastAsia="Arial" w:cs="Helvetica"/>
                <w:color w:val="000000"/>
                <w:w w:val="0"/>
                <w:vertAlign w:val="subscript"/>
              </w:rPr>
              <w:t>p</w:t>
            </w:r>
            <w:proofErr w:type="spellEnd"/>
            <w:r w:rsidRPr="00786D57">
              <w:rPr>
                <w:rFonts w:eastAsia="Arial" w:cs="Helvetica"/>
                <w:color w:val="000000"/>
                <w:w w:val="0"/>
              </w:rPr>
              <w:t xml:space="preserve">/R </w:t>
            </w:r>
          </w:p>
          <w:p w14:paraId="097ADA54"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p w14:paraId="49168E0D"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 xml:space="preserve">or </w:t>
            </w:r>
          </w:p>
          <w:p w14:paraId="015451C8" w14:textId="0C090E81" w:rsidR="00786D57" w:rsidRPr="00786D57" w:rsidRDefault="00786D5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roofErr w:type="spellStart"/>
            <w:r w:rsidRPr="00786D57">
              <w:rPr>
                <w:rFonts w:eastAsia="Arial" w:cs="Helvetica"/>
                <w:color w:val="000000"/>
                <w:w w:val="0"/>
              </w:rPr>
              <w:t>Z</w:t>
            </w:r>
            <w:r w:rsidR="00D013F1">
              <w:rPr>
                <w:rFonts w:eastAsia="Arial" w:cs="Helvetica"/>
                <w:color w:val="000000"/>
                <w:w w:val="0"/>
                <w:vertAlign w:val="subscript"/>
              </w:rPr>
              <w:t>p</w:t>
            </w:r>
            <w:proofErr w:type="spellEnd"/>
            <w:r w:rsidR="00D013F1">
              <w:rPr>
                <w:rFonts w:eastAsia="Arial" w:cs="Helvetica"/>
                <w:color w:val="000000"/>
                <w:w w:val="0"/>
              </w:rPr>
              <w:t>|</w:t>
            </w:r>
            <w:r w:rsidRPr="00786D57">
              <w:rPr>
                <w:rFonts w:eastAsia="Arial" w:cs="Helvetica"/>
                <w:color w:val="000000"/>
                <w:w w:val="0"/>
              </w:rPr>
              <w:t>/R</w:t>
            </w:r>
          </w:p>
        </w:tc>
        <w:tc>
          <w:tcPr>
            <w:tcW w:w="847" w:type="dxa"/>
          </w:tcPr>
          <w:p w14:paraId="1AD21CF5"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09AD986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63BD867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5B23BC87" w14:textId="49618202" w:rsidR="00786D57" w:rsidRPr="00786D57" w:rsidRDefault="0022783D" w:rsidP="0022783D">
            <w:pPr>
              <w:widowControl w:val="0"/>
              <w:suppressAutoHyphens/>
              <w:autoSpaceDE w:val="0"/>
              <w:autoSpaceDN w:val="0"/>
              <w:adjustRightInd w:val="0"/>
              <w:spacing w:before="40" w:after="40" w:line="240" w:lineRule="auto"/>
              <w:ind w:left="28" w:right="28"/>
              <w:jc w:val="left"/>
              <w:rPr>
                <w:rFonts w:eastAsia="Arial" w:cs="Helvetica"/>
                <w:color w:val="000000"/>
                <w:w w:val="0"/>
              </w:rPr>
            </w:pPr>
            <w:r>
              <w:rPr>
                <w:rFonts w:eastAsia="Arial" w:cs="Helvetica"/>
                <w:color w:val="000000"/>
                <w:w w:val="0"/>
              </w:rPr>
              <w:t>From f- to f+</w:t>
            </w:r>
          </w:p>
          <w:p w14:paraId="05047484"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13</w:t>
            </w:r>
          </w:p>
        </w:tc>
      </w:tr>
      <w:tr w:rsidR="00786D57" w:rsidRPr="00786D57" w14:paraId="51621405" w14:textId="77777777" w:rsidTr="0022783D">
        <w:trPr>
          <w:trHeight w:val="283"/>
        </w:trPr>
        <w:tc>
          <w:tcPr>
            <w:tcW w:w="2551" w:type="dxa"/>
          </w:tcPr>
          <w:p w14:paraId="2D53C524"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Ageing</w:t>
            </w:r>
          </w:p>
        </w:tc>
        <w:tc>
          <w:tcPr>
            <w:tcW w:w="931" w:type="dxa"/>
          </w:tcPr>
          <w:p w14:paraId="01BEBFE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f</w:t>
            </w:r>
            <w:proofErr w:type="spellEnd"/>
            <w:r w:rsidRPr="00786D57">
              <w:rPr>
                <w:rFonts w:eastAsia="Arial" w:cs="Helvetica"/>
                <w:color w:val="000000"/>
                <w:w w:val="0"/>
              </w:rPr>
              <w:t>/f</w:t>
            </w:r>
          </w:p>
        </w:tc>
        <w:tc>
          <w:tcPr>
            <w:tcW w:w="847" w:type="dxa"/>
          </w:tcPr>
          <w:p w14:paraId="0DD417B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1C9EC6C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123CEEC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10</w:t>
            </w:r>
            <w:r w:rsidRPr="00786D57">
              <w:rPr>
                <w:rFonts w:eastAsia="Arial" w:cs="Helvetica"/>
                <w:color w:val="000000"/>
                <w:w w:val="0"/>
                <w:vertAlign w:val="superscript"/>
              </w:rPr>
              <w:t>-6</w:t>
            </w:r>
          </w:p>
        </w:tc>
        <w:tc>
          <w:tcPr>
            <w:tcW w:w="2171" w:type="dxa"/>
          </w:tcPr>
          <w:p w14:paraId="46A209E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14</w:t>
            </w:r>
          </w:p>
        </w:tc>
      </w:tr>
      <w:tr w:rsidR="00786D57" w:rsidRPr="00786D57" w14:paraId="2464587E" w14:textId="77777777" w:rsidTr="0022783D">
        <w:trPr>
          <w:trHeight w:val="283"/>
        </w:trPr>
        <w:tc>
          <w:tcPr>
            <w:tcW w:w="2551" w:type="dxa"/>
          </w:tcPr>
          <w:p w14:paraId="2D08796C"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Type Variant (package)</w:t>
            </w:r>
          </w:p>
        </w:tc>
        <w:tc>
          <w:tcPr>
            <w:tcW w:w="931" w:type="dxa"/>
          </w:tcPr>
          <w:p w14:paraId="3926F2C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Arial"/>
                <w:color w:val="000000"/>
                <w:w w:val="0"/>
              </w:rPr>
            </w:pPr>
            <w:r w:rsidRPr="00786D57">
              <w:rPr>
                <w:rFonts w:eastAsia="Arial" w:cs="Arial"/>
                <w:color w:val="000000"/>
                <w:w w:val="0"/>
              </w:rPr>
              <w:t>-</w:t>
            </w:r>
          </w:p>
        </w:tc>
        <w:tc>
          <w:tcPr>
            <w:tcW w:w="1698" w:type="dxa"/>
            <w:gridSpan w:val="2"/>
          </w:tcPr>
          <w:p w14:paraId="263BE41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62AA9B4D"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4614BB5A" w14:textId="6FFB7926" w:rsidR="00786D57" w:rsidRPr="00786D57" w:rsidRDefault="007C409A" w:rsidP="007C409A">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B757DD">
              <w:rPr>
                <w:rFonts w:eastAsia="Arial" w:cs="Helvetica"/>
                <w:color w:val="000000"/>
                <w:w w:val="0"/>
                <w:highlight w:val="yellow"/>
              </w:rPr>
              <w:t xml:space="preserve">See Paras. </w:t>
            </w:r>
            <w:r w:rsidRPr="00B757DD">
              <w:rPr>
                <w:rFonts w:eastAsia="Arial" w:cs="Helvetica"/>
                <w:color w:val="000000"/>
                <w:w w:val="0"/>
                <w:highlight w:val="yellow"/>
              </w:rPr>
              <w:fldChar w:fldCharType="begin"/>
            </w:r>
            <w:r w:rsidRPr="00B757DD">
              <w:rPr>
                <w:rFonts w:eastAsia="Arial" w:cs="Helvetica"/>
                <w:color w:val="000000"/>
                <w:w w:val="0"/>
                <w:highlight w:val="yellow"/>
              </w:rPr>
              <w:instrText xml:space="preserve"> REF _Ref482871782 \r \h </w:instrText>
            </w:r>
            <w:r w:rsidR="00B757DD">
              <w:rPr>
                <w:rFonts w:eastAsia="Arial" w:cs="Helvetica"/>
                <w:color w:val="000000"/>
                <w:w w:val="0"/>
                <w:highlight w:val="yellow"/>
              </w:rPr>
              <w:instrText xml:space="preserve"> \* MERGEFORMAT </w:instrText>
            </w:r>
            <w:r w:rsidRPr="00B757DD">
              <w:rPr>
                <w:rFonts w:eastAsia="Arial" w:cs="Helvetica"/>
                <w:color w:val="000000"/>
                <w:w w:val="0"/>
                <w:highlight w:val="yellow"/>
              </w:rPr>
            </w:r>
            <w:r w:rsidRPr="00B757DD">
              <w:rPr>
                <w:rFonts w:eastAsia="Arial" w:cs="Helvetica"/>
                <w:color w:val="000000"/>
                <w:w w:val="0"/>
                <w:highlight w:val="yellow"/>
              </w:rPr>
              <w:fldChar w:fldCharType="separate"/>
            </w:r>
            <w:r w:rsidR="00626D48">
              <w:rPr>
                <w:rFonts w:eastAsia="Arial" w:cs="Helvetica"/>
                <w:color w:val="000000"/>
                <w:w w:val="0"/>
                <w:highlight w:val="yellow"/>
              </w:rPr>
              <w:t>1.4.2</w:t>
            </w:r>
            <w:r w:rsidRPr="00B757DD">
              <w:rPr>
                <w:rFonts w:eastAsia="Arial" w:cs="Helvetica"/>
                <w:color w:val="000000"/>
                <w:w w:val="0"/>
                <w:highlight w:val="yellow"/>
              </w:rPr>
              <w:fldChar w:fldCharType="end"/>
            </w:r>
            <w:r w:rsidRPr="00B757DD">
              <w:rPr>
                <w:rFonts w:eastAsia="Arial" w:cs="Helvetica"/>
                <w:color w:val="000000"/>
                <w:w w:val="0"/>
                <w:highlight w:val="yellow"/>
              </w:rPr>
              <w:t xml:space="preserve">,  </w:t>
            </w:r>
            <w:r w:rsidRPr="00B757DD">
              <w:rPr>
                <w:rFonts w:eastAsia="Arial" w:cs="Helvetica"/>
                <w:color w:val="000000"/>
                <w:w w:val="0"/>
                <w:highlight w:val="yellow"/>
              </w:rPr>
              <w:fldChar w:fldCharType="begin"/>
            </w:r>
            <w:r w:rsidRPr="00B757DD">
              <w:rPr>
                <w:rFonts w:eastAsia="Arial" w:cs="Helvetica"/>
                <w:color w:val="000000"/>
                <w:w w:val="0"/>
                <w:highlight w:val="yellow"/>
              </w:rPr>
              <w:instrText xml:space="preserve"> REF _Ref482871463 \r \h </w:instrText>
            </w:r>
            <w:r w:rsidR="00B757DD">
              <w:rPr>
                <w:rFonts w:eastAsia="Arial" w:cs="Helvetica"/>
                <w:color w:val="000000"/>
                <w:w w:val="0"/>
                <w:highlight w:val="yellow"/>
              </w:rPr>
              <w:instrText xml:space="preserve"> \* MERGEFORMAT </w:instrText>
            </w:r>
            <w:r w:rsidRPr="00B757DD">
              <w:rPr>
                <w:rFonts w:eastAsia="Arial" w:cs="Helvetica"/>
                <w:color w:val="000000"/>
                <w:w w:val="0"/>
                <w:highlight w:val="yellow"/>
              </w:rPr>
            </w:r>
            <w:r w:rsidRPr="00B757DD">
              <w:rPr>
                <w:rFonts w:eastAsia="Arial" w:cs="Helvetica"/>
                <w:color w:val="000000"/>
                <w:w w:val="0"/>
                <w:highlight w:val="yellow"/>
              </w:rPr>
              <w:fldChar w:fldCharType="separate"/>
            </w:r>
            <w:r w:rsidR="00626D48">
              <w:rPr>
                <w:rFonts w:eastAsia="Arial" w:cs="Helvetica"/>
                <w:color w:val="000000"/>
                <w:w w:val="0"/>
                <w:highlight w:val="yellow"/>
              </w:rPr>
              <w:t>1.6</w:t>
            </w:r>
            <w:r w:rsidRPr="00B757DD">
              <w:rPr>
                <w:rFonts w:eastAsia="Arial" w:cs="Helvetica"/>
                <w:color w:val="000000"/>
                <w:w w:val="0"/>
                <w:highlight w:val="yellow"/>
              </w:rPr>
              <w:fldChar w:fldCharType="end"/>
            </w:r>
          </w:p>
        </w:tc>
      </w:tr>
      <w:tr w:rsidR="00786D57" w:rsidRPr="00786D57" w14:paraId="2EE95E65" w14:textId="77777777" w:rsidTr="0022783D">
        <w:trPr>
          <w:trHeight w:val="283"/>
        </w:trPr>
        <w:tc>
          <w:tcPr>
            <w:tcW w:w="2551" w:type="dxa"/>
          </w:tcPr>
          <w:p w14:paraId="79B2F0C6"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Intended Application</w:t>
            </w:r>
          </w:p>
        </w:tc>
        <w:tc>
          <w:tcPr>
            <w:tcW w:w="931" w:type="dxa"/>
          </w:tcPr>
          <w:p w14:paraId="60CBE29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1698" w:type="dxa"/>
            <w:gridSpan w:val="2"/>
          </w:tcPr>
          <w:p w14:paraId="08C00AF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A71F00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10127399" w14:textId="651E1286" w:rsidR="00786D57" w:rsidRPr="00786D57" w:rsidRDefault="00786D57" w:rsidP="0009583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w:t>
            </w:r>
            <w:r w:rsidR="00095837">
              <w:rPr>
                <w:rFonts w:eastAsia="Arial" w:cs="Helvetica"/>
                <w:color w:val="000000"/>
                <w:w w:val="0"/>
              </w:rPr>
              <w:t>5</w:t>
            </w:r>
          </w:p>
        </w:tc>
      </w:tr>
    </w:tbl>
    <w:p w14:paraId="6935B76F" w14:textId="77777777" w:rsidR="00786D57" w:rsidRDefault="00786D57" w:rsidP="00786D57"/>
    <w:p w14:paraId="3CADA959" w14:textId="2E1415F9" w:rsidR="00786D57" w:rsidRDefault="003D5200" w:rsidP="003D5200">
      <w:pPr>
        <w:pStyle w:val="NOTES"/>
      </w:pPr>
      <w:r>
        <w:lastRenderedPageBreak/>
        <w:t>NOTES:</w:t>
      </w:r>
    </w:p>
    <w:p w14:paraId="5042A025" w14:textId="40322EBA" w:rsidR="003D5200" w:rsidRPr="003D5200" w:rsidRDefault="003D5200" w:rsidP="001D6BEA">
      <w:pPr>
        <w:pStyle w:val="numericallist"/>
      </w:pPr>
      <w:r w:rsidRPr="001D6BEA">
        <w:rPr>
          <w:u w:val="single"/>
        </w:rPr>
        <w:t>Resonance Frequency</w:t>
      </w:r>
    </w:p>
    <w:p w14:paraId="5137CA16" w14:textId="17A60B5E" w:rsidR="001D6BEA" w:rsidRDefault="003D5200" w:rsidP="001D6BEA">
      <w:pPr>
        <w:pStyle w:val="numericallist"/>
        <w:numPr>
          <w:ilvl w:val="0"/>
          <w:numId w:val="0"/>
        </w:numPr>
        <w:spacing w:after="60"/>
        <w:ind w:left="1985"/>
      </w:pPr>
      <w:r>
        <w:tab/>
      </w:r>
      <w:r w:rsidRPr="008F0B10">
        <w:t>If C</w:t>
      </w:r>
      <w:r w:rsidRPr="004B1EEE">
        <w:rPr>
          <w:vertAlign w:val="subscript"/>
        </w:rPr>
        <w:t>L</w:t>
      </w:r>
      <w:r w:rsidRPr="008F0B10">
        <w:t xml:space="preserve"> is not specified, </w:t>
      </w:r>
      <w:r w:rsidR="001D6BEA">
        <w:t>s</w:t>
      </w:r>
      <w:r w:rsidRPr="008F0B10">
        <w:t xml:space="preserve">ymbol and measurement shall be </w:t>
      </w:r>
      <w:proofErr w:type="spellStart"/>
      <w:proofErr w:type="gramStart"/>
      <w:r w:rsidRPr="008F0B10">
        <w:t>f</w:t>
      </w:r>
      <w:r w:rsidRPr="004B1EEE">
        <w:rPr>
          <w:vertAlign w:val="subscript"/>
        </w:rPr>
        <w:t>r</w:t>
      </w:r>
      <w:proofErr w:type="gramEnd"/>
      <w:r w:rsidRPr="008F0B10">
        <w:t>.</w:t>
      </w:r>
      <w:proofErr w:type="spellEnd"/>
    </w:p>
    <w:p w14:paraId="4098884D" w14:textId="49C638B6" w:rsidR="003D5200" w:rsidRPr="008F0B10" w:rsidRDefault="001D6BEA" w:rsidP="001D6BEA">
      <w:pPr>
        <w:pStyle w:val="numericallist"/>
        <w:numPr>
          <w:ilvl w:val="0"/>
          <w:numId w:val="0"/>
        </w:numPr>
        <w:spacing w:after="120"/>
        <w:ind w:left="1985"/>
      </w:pPr>
      <w:r>
        <w:tab/>
      </w:r>
      <w:r w:rsidR="003D5200" w:rsidRPr="008F0B10">
        <w:t>If C</w:t>
      </w:r>
      <w:r w:rsidR="003D5200" w:rsidRPr="004B1EEE">
        <w:rPr>
          <w:vertAlign w:val="subscript"/>
        </w:rPr>
        <w:t>L</w:t>
      </w:r>
      <w:r w:rsidR="003D5200" w:rsidRPr="008F0B10">
        <w:t xml:space="preserve"> is specified, </w:t>
      </w:r>
      <w:r>
        <w:t>s</w:t>
      </w:r>
      <w:r w:rsidR="003D5200" w:rsidRPr="008F0B10">
        <w:t xml:space="preserve">ymbol and measurement shall be </w:t>
      </w:r>
      <w:proofErr w:type="spellStart"/>
      <w:r w:rsidR="003D5200" w:rsidRPr="008F0B10">
        <w:t>f</w:t>
      </w:r>
      <w:r w:rsidR="003D5200" w:rsidRPr="004B1EEE">
        <w:rPr>
          <w:vertAlign w:val="subscript"/>
        </w:rPr>
        <w:t>L</w:t>
      </w:r>
      <w:r w:rsidR="003D5200" w:rsidRPr="008F0B10">
        <w:t>.</w:t>
      </w:r>
      <w:proofErr w:type="spellEnd"/>
    </w:p>
    <w:p w14:paraId="36B1D494" w14:textId="4ACDD467" w:rsidR="003D5200" w:rsidRPr="001D6BEA" w:rsidRDefault="003D5200" w:rsidP="001D6BEA">
      <w:pPr>
        <w:pStyle w:val="numericallist"/>
        <w:spacing w:before="120"/>
      </w:pPr>
      <w:r w:rsidRPr="001D6BEA">
        <w:rPr>
          <w:u w:val="single"/>
        </w:rPr>
        <w:tab/>
        <w:t>Reference Temperature</w:t>
      </w:r>
    </w:p>
    <w:p w14:paraId="5F350D1A" w14:textId="34AC7C01" w:rsidR="003D5200" w:rsidRDefault="003D5200" w:rsidP="001D6BEA">
      <w:pPr>
        <w:pStyle w:val="numericallist"/>
        <w:numPr>
          <w:ilvl w:val="0"/>
          <w:numId w:val="0"/>
        </w:numPr>
        <w:spacing w:after="120"/>
        <w:ind w:left="1985"/>
      </w:pPr>
      <w:r>
        <w:tab/>
      </w:r>
      <w:r w:rsidR="00D773E5">
        <w:t>When</w:t>
      </w:r>
      <w:r>
        <w:t xml:space="preserve"> a crystal unit </w:t>
      </w:r>
      <w:r w:rsidR="00D773E5">
        <w:t xml:space="preserve">must </w:t>
      </w:r>
      <w:r>
        <w:t xml:space="preserve">function in a non-controlled temperature environment, </w:t>
      </w:r>
      <w:proofErr w:type="gramStart"/>
      <w:r w:rsidR="00415238" w:rsidRPr="001D6BEA">
        <w:t>T</w:t>
      </w:r>
      <w:r w:rsidR="00415238" w:rsidRPr="001D6BEA">
        <w:rPr>
          <w:vertAlign w:val="subscript"/>
        </w:rPr>
        <w:t>o</w:t>
      </w:r>
      <w:proofErr w:type="gramEnd"/>
      <w:r w:rsidR="00415238">
        <w:t xml:space="preserve"> </w:t>
      </w:r>
      <w:r>
        <w:t>is normally +25</w:t>
      </w:r>
      <w:r w:rsidR="00415238">
        <w:t> </w:t>
      </w:r>
      <w:r>
        <w:t>±</w:t>
      </w:r>
      <w:proofErr w:type="spellStart"/>
      <w:r>
        <w:t>2°C</w:t>
      </w:r>
      <w:proofErr w:type="spellEnd"/>
      <w:r>
        <w:t>.</w:t>
      </w:r>
    </w:p>
    <w:p w14:paraId="11448866" w14:textId="2F364C3C" w:rsidR="003D5200" w:rsidRPr="001D6BEA" w:rsidRDefault="003D5200" w:rsidP="001D6BEA">
      <w:pPr>
        <w:pStyle w:val="numericallist"/>
        <w:spacing w:before="120"/>
        <w:rPr>
          <w:u w:val="single"/>
        </w:rPr>
      </w:pPr>
      <w:r w:rsidRPr="001D6BEA">
        <w:rPr>
          <w:u w:val="single"/>
        </w:rPr>
        <w:tab/>
        <w:t>Turning Point Temperature</w:t>
      </w:r>
    </w:p>
    <w:p w14:paraId="0D315E64" w14:textId="2C050EE9" w:rsidR="003D5200" w:rsidRDefault="00D773E5" w:rsidP="001D6BEA">
      <w:pPr>
        <w:pStyle w:val="numericallist"/>
        <w:numPr>
          <w:ilvl w:val="0"/>
          <w:numId w:val="0"/>
        </w:numPr>
        <w:spacing w:after="60"/>
        <w:ind w:left="1985"/>
      </w:pPr>
      <w:r>
        <w:t xml:space="preserve">When </w:t>
      </w:r>
      <w:r w:rsidR="003D5200">
        <w:t xml:space="preserve">a crystal unit </w:t>
      </w:r>
      <w:r>
        <w:t xml:space="preserve">must function </w:t>
      </w:r>
      <w:r w:rsidR="003D5200">
        <w:t xml:space="preserve">in a controlled </w:t>
      </w:r>
      <w:r w:rsidR="0022783D">
        <w:t xml:space="preserve">temperature </w:t>
      </w:r>
      <w:r w:rsidR="003D5200">
        <w:t>environment (</w:t>
      </w:r>
      <w:r w:rsidR="00415238">
        <w:t xml:space="preserve">i.e. </w:t>
      </w:r>
      <w:proofErr w:type="spellStart"/>
      <w:r w:rsidR="003D5200">
        <w:t>OCXO</w:t>
      </w:r>
      <w:proofErr w:type="spellEnd"/>
      <w:r w:rsidR="003D5200">
        <w:t xml:space="preserve">), </w:t>
      </w:r>
      <w:proofErr w:type="spellStart"/>
      <w:r w:rsidR="0022783D">
        <w:t>T</w:t>
      </w:r>
      <w:r w:rsidR="0022783D" w:rsidRPr="0022783D">
        <w:rPr>
          <w:vertAlign w:val="subscript"/>
        </w:rPr>
        <w:t>TP</w:t>
      </w:r>
      <w:proofErr w:type="spellEnd"/>
      <w:r w:rsidR="0022783D">
        <w:t>,</w:t>
      </w:r>
      <w:r w:rsidR="003D5200">
        <w:t xml:space="preserve"> shall be withi</w:t>
      </w:r>
      <w:r w:rsidR="0022783D">
        <w:t xml:space="preserve">n the limits specified for the </w:t>
      </w:r>
      <w:proofErr w:type="spellStart"/>
      <w:proofErr w:type="gramStart"/>
      <w:r w:rsidR="00415238" w:rsidRPr="001D6BEA">
        <w:t>T</w:t>
      </w:r>
      <w:r w:rsidR="00415238" w:rsidRPr="001D6BEA">
        <w:rPr>
          <w:vertAlign w:val="subscript"/>
        </w:rPr>
        <w:t>o</w:t>
      </w:r>
      <w:proofErr w:type="spellEnd"/>
      <w:proofErr w:type="gramEnd"/>
      <w:r w:rsidR="00415238">
        <w:t xml:space="preserve"> </w:t>
      </w:r>
      <w:r w:rsidR="003D5200">
        <w:t>range.</w:t>
      </w:r>
    </w:p>
    <w:p w14:paraId="39FED1AF" w14:textId="50E986FC" w:rsidR="003D5200" w:rsidRDefault="003D5200" w:rsidP="001D6BEA">
      <w:pPr>
        <w:pStyle w:val="numericallist"/>
        <w:numPr>
          <w:ilvl w:val="0"/>
          <w:numId w:val="0"/>
        </w:numPr>
        <w:spacing w:after="120"/>
        <w:ind w:left="1985"/>
      </w:pPr>
      <w:r>
        <w:tab/>
      </w:r>
      <w:proofErr w:type="spellStart"/>
      <w:r w:rsidR="00415238">
        <w:t>T</w:t>
      </w:r>
      <w:r w:rsidR="00415238" w:rsidRPr="0022783D">
        <w:rPr>
          <w:vertAlign w:val="subscript"/>
        </w:rPr>
        <w:t>TP</w:t>
      </w:r>
      <w:proofErr w:type="spellEnd"/>
      <w:r w:rsidR="00415238">
        <w:t xml:space="preserve"> shall </w:t>
      </w:r>
      <w:r>
        <w:t xml:space="preserve">be specified for </w:t>
      </w:r>
      <w:proofErr w:type="spellStart"/>
      <w:r>
        <w:t>OCXO</w:t>
      </w:r>
      <w:proofErr w:type="spellEnd"/>
      <w:r>
        <w:t xml:space="preserve"> crystal units in addition to</w:t>
      </w:r>
      <w:r w:rsidR="00415238">
        <w:t xml:space="preserve"> </w:t>
      </w:r>
      <w:proofErr w:type="gramStart"/>
      <w:r w:rsidR="00415238" w:rsidRPr="001D6BEA">
        <w:t>T</w:t>
      </w:r>
      <w:r w:rsidR="00415238" w:rsidRPr="001D6BEA">
        <w:rPr>
          <w:vertAlign w:val="subscript"/>
        </w:rPr>
        <w:t>o</w:t>
      </w:r>
      <w:proofErr w:type="gramEnd"/>
      <w:r>
        <w:t>.</w:t>
      </w:r>
    </w:p>
    <w:p w14:paraId="7FBEF89E" w14:textId="78F7005F" w:rsidR="003D5200" w:rsidRPr="001D6BEA" w:rsidRDefault="003D5200" w:rsidP="001D6BEA">
      <w:pPr>
        <w:pStyle w:val="numericallist"/>
        <w:spacing w:before="120"/>
        <w:rPr>
          <w:u w:val="single"/>
        </w:rPr>
      </w:pPr>
      <w:r w:rsidRPr="001D6BEA">
        <w:rPr>
          <w:u w:val="single"/>
        </w:rPr>
        <w:tab/>
        <w:t>Load Capacitance</w:t>
      </w:r>
    </w:p>
    <w:p w14:paraId="5C54C1A1" w14:textId="26E9663D" w:rsidR="003D5200" w:rsidRDefault="003D5200" w:rsidP="001D6BEA">
      <w:pPr>
        <w:pStyle w:val="numericallist"/>
        <w:numPr>
          <w:ilvl w:val="0"/>
          <w:numId w:val="0"/>
        </w:numPr>
        <w:spacing w:after="60"/>
        <w:ind w:left="1985"/>
      </w:pPr>
      <w:r>
        <w:tab/>
      </w:r>
      <w:r>
        <w:tab/>
        <w:t>When a crystal unit must function at its series resonance frequency, C</w:t>
      </w:r>
      <w:r w:rsidRPr="004B1EEE">
        <w:rPr>
          <w:vertAlign w:val="subscript"/>
        </w:rPr>
        <w:t>L</w:t>
      </w:r>
      <w:r>
        <w:t xml:space="preserve"> shall be infinite.</w:t>
      </w:r>
    </w:p>
    <w:p w14:paraId="3A951D9F" w14:textId="20F3CF0E" w:rsidR="003D5200" w:rsidRDefault="003D5200" w:rsidP="001D6BEA">
      <w:pPr>
        <w:pStyle w:val="numericallist"/>
        <w:numPr>
          <w:ilvl w:val="0"/>
          <w:numId w:val="0"/>
        </w:numPr>
        <w:spacing w:after="60"/>
        <w:ind w:left="1985"/>
      </w:pPr>
      <w:r>
        <w:tab/>
      </w:r>
      <w:r>
        <w:tab/>
        <w:t>When a crystal unit must function with a load capacitance, the C</w:t>
      </w:r>
      <w:r w:rsidRPr="004B1EEE">
        <w:rPr>
          <w:vertAlign w:val="subscript"/>
        </w:rPr>
        <w:t>L</w:t>
      </w:r>
      <w:r>
        <w:t xml:space="preserve"> value shall be specified.</w:t>
      </w:r>
    </w:p>
    <w:p w14:paraId="059E3854" w14:textId="677FEAC5" w:rsidR="003D5200" w:rsidRDefault="003D5200" w:rsidP="001D6BEA">
      <w:pPr>
        <w:pStyle w:val="numericallist"/>
        <w:numPr>
          <w:ilvl w:val="0"/>
          <w:numId w:val="0"/>
        </w:numPr>
        <w:spacing w:after="60"/>
        <w:ind w:left="1985"/>
      </w:pPr>
      <w:r>
        <w:tab/>
      </w:r>
      <w:r>
        <w:tab/>
        <w:t xml:space="preserve">When a crystal unit must function with an adjustable load capacitance, the minimum and maximum limits </w:t>
      </w:r>
      <w:r w:rsidR="00415238">
        <w:t>for C</w:t>
      </w:r>
      <w:r w:rsidR="00415238" w:rsidRPr="004B1EEE">
        <w:rPr>
          <w:vertAlign w:val="subscript"/>
        </w:rPr>
        <w:t>L</w:t>
      </w:r>
      <w:r w:rsidR="00415238">
        <w:t xml:space="preserve"> </w:t>
      </w:r>
      <w:r>
        <w:t>shall be specified.</w:t>
      </w:r>
    </w:p>
    <w:p w14:paraId="3496A146" w14:textId="7B09816A" w:rsidR="003D5200" w:rsidRPr="001D6BEA" w:rsidRDefault="00415238" w:rsidP="001D6BEA">
      <w:pPr>
        <w:pStyle w:val="numericallist"/>
        <w:numPr>
          <w:ilvl w:val="0"/>
          <w:numId w:val="0"/>
        </w:numPr>
        <w:spacing w:after="120"/>
        <w:ind w:left="1985"/>
      </w:pPr>
      <w:r>
        <w:t xml:space="preserve">Note: </w:t>
      </w:r>
      <w:r w:rsidR="003D5200" w:rsidRPr="001D6BEA">
        <w:t xml:space="preserve">The tolerance on the </w:t>
      </w:r>
      <w:r>
        <w:t>value of C</w:t>
      </w:r>
      <w:r w:rsidRPr="004B1EEE">
        <w:rPr>
          <w:vertAlign w:val="subscript"/>
        </w:rPr>
        <w:t>L</w:t>
      </w:r>
      <w:r w:rsidR="003D5200" w:rsidRPr="001D6BEA">
        <w:t xml:space="preserve"> shall be that value which results in a frequency change not exceeding 10% of the frequency tolerance at </w:t>
      </w:r>
      <w:r w:rsidRPr="001D6BEA">
        <w:t>T</w:t>
      </w:r>
      <w:r w:rsidRPr="001D6BEA">
        <w:rPr>
          <w:vertAlign w:val="subscript"/>
        </w:rPr>
        <w:t>o</w:t>
      </w:r>
      <w:r w:rsidR="003D5200" w:rsidRPr="001D6BEA">
        <w:t xml:space="preserve"> or 1% of nominal </w:t>
      </w:r>
      <w:r>
        <w:t>C</w:t>
      </w:r>
      <w:r w:rsidRPr="004B1EEE">
        <w:rPr>
          <w:vertAlign w:val="subscript"/>
        </w:rPr>
        <w:t>L</w:t>
      </w:r>
      <w:r w:rsidR="003D5200" w:rsidRPr="001D6BEA">
        <w:t>, whichever is smaller.</w:t>
      </w:r>
    </w:p>
    <w:p w14:paraId="11B5D146" w14:textId="543D264B" w:rsidR="003D5200" w:rsidRPr="001D6BEA" w:rsidRDefault="003D5200" w:rsidP="001D6BEA">
      <w:pPr>
        <w:pStyle w:val="numericallist"/>
        <w:spacing w:before="120"/>
      </w:pPr>
      <w:r w:rsidRPr="001D6BEA">
        <w:rPr>
          <w:u w:val="single"/>
        </w:rPr>
        <w:t>Rated Drive Level</w:t>
      </w:r>
    </w:p>
    <w:p w14:paraId="072A31EA" w14:textId="0DB956DE" w:rsidR="003D5200" w:rsidRDefault="003D5200" w:rsidP="001D6BEA">
      <w:pPr>
        <w:pStyle w:val="numericallist"/>
        <w:numPr>
          <w:ilvl w:val="0"/>
          <w:numId w:val="0"/>
        </w:numPr>
        <w:spacing w:after="60"/>
        <w:ind w:left="1985"/>
      </w:pPr>
      <w:r>
        <w:tab/>
        <w:t xml:space="preserve">The rated drive level shall be selected from the standard drive levels </w:t>
      </w:r>
      <w:r w:rsidR="00415238">
        <w:t>as follows (</w:t>
      </w:r>
      <w:r w:rsidR="00415238" w:rsidRPr="00C33816">
        <w:rPr>
          <w:highlight w:val="yellow"/>
        </w:rPr>
        <w:t xml:space="preserve">in </w:t>
      </w:r>
      <w:r w:rsidR="00415238" w:rsidRPr="00C33816">
        <w:rPr>
          <w:rFonts w:cs="Arial"/>
          <w:highlight w:val="yellow"/>
        </w:rPr>
        <w:t>µ</w:t>
      </w:r>
      <w:r w:rsidR="00415238" w:rsidRPr="00C33816">
        <w:rPr>
          <w:highlight w:val="yellow"/>
        </w:rPr>
        <w:t>W</w:t>
      </w:r>
      <w:r w:rsidR="00415238">
        <w:t>,</w:t>
      </w:r>
      <w:r w:rsidR="00415238" w:rsidRPr="00415238">
        <w:t xml:space="preserve"> </w:t>
      </w:r>
      <w:r w:rsidR="00415238">
        <w:t>±20%)</w:t>
      </w:r>
      <w:r>
        <w:t>:</w:t>
      </w:r>
    </w:p>
    <w:p w14:paraId="78C99C6C" w14:textId="52F5CB72" w:rsidR="003D5200" w:rsidRDefault="003D5200" w:rsidP="00415238">
      <w:pPr>
        <w:pStyle w:val="Bullet2"/>
      </w:pPr>
      <w:r>
        <w:tab/>
      </w:r>
      <w:r w:rsidR="00415238">
        <w:t>250, 200,100, 50, 20, 10</w:t>
      </w:r>
    </w:p>
    <w:p w14:paraId="6982C0D6" w14:textId="0AEE907F" w:rsidR="003D5200" w:rsidRPr="001D6BEA" w:rsidRDefault="003D5200" w:rsidP="001D6BEA">
      <w:pPr>
        <w:pStyle w:val="numericallist"/>
        <w:spacing w:before="120"/>
        <w:rPr>
          <w:u w:val="single"/>
        </w:rPr>
      </w:pPr>
      <w:r w:rsidRPr="001D6BEA">
        <w:rPr>
          <w:u w:val="single"/>
        </w:rPr>
        <w:tab/>
        <w:t>Frequency Adjustment Tolerance</w:t>
      </w:r>
    </w:p>
    <w:p w14:paraId="582CB745" w14:textId="63E18447" w:rsidR="003D5200" w:rsidRDefault="003D5200" w:rsidP="001D6BEA">
      <w:pPr>
        <w:pStyle w:val="numericallist"/>
        <w:numPr>
          <w:ilvl w:val="0"/>
          <w:numId w:val="0"/>
        </w:numPr>
        <w:spacing w:after="60"/>
        <w:ind w:left="1985"/>
      </w:pPr>
      <w:r>
        <w:tab/>
      </w:r>
      <w:r>
        <w:tab/>
        <w:t xml:space="preserve">When a crystal unit must function at its series resonance frequency, the </w:t>
      </w:r>
      <w:r w:rsidR="00415238">
        <w:t>R</w:t>
      </w:r>
      <w:r>
        <w:t xml:space="preserve">esonance </w:t>
      </w:r>
      <w:r w:rsidR="00415238">
        <w:t>F</w:t>
      </w:r>
      <w:r>
        <w:t>requency</w:t>
      </w:r>
      <w:r w:rsidR="00415238">
        <w:t xml:space="preserve">, </w:t>
      </w:r>
      <w:proofErr w:type="spellStart"/>
      <w:proofErr w:type="gramStart"/>
      <w:r w:rsidR="00415238" w:rsidRPr="008F0B10">
        <w:t>f</w:t>
      </w:r>
      <w:r w:rsidR="00415238" w:rsidRPr="004B1EEE">
        <w:rPr>
          <w:vertAlign w:val="subscript"/>
        </w:rPr>
        <w:t>r</w:t>
      </w:r>
      <w:proofErr w:type="spellEnd"/>
      <w:proofErr w:type="gramEnd"/>
      <w:r w:rsidR="00415238">
        <w:t xml:space="preserve">, </w:t>
      </w:r>
      <w:r>
        <w:t>measured at T</w:t>
      </w:r>
      <w:r w:rsidRPr="004B1EEE">
        <w:rPr>
          <w:vertAlign w:val="subscript"/>
        </w:rPr>
        <w:t>o</w:t>
      </w:r>
      <w:r>
        <w:t xml:space="preserve"> shall be within the tolerance specified. The standard value of the </w:t>
      </w:r>
      <w:r w:rsidR="00415238">
        <w:t>Frequency A</w:t>
      </w:r>
      <w:r>
        <w:t xml:space="preserve">djustment </w:t>
      </w:r>
      <w:r w:rsidR="00415238">
        <w:t>T</w:t>
      </w:r>
      <w:r>
        <w:t xml:space="preserve">olerance shall be ±10 </w:t>
      </w:r>
      <w:proofErr w:type="spellStart"/>
      <w:r>
        <w:t>x10</w:t>
      </w:r>
      <w:proofErr w:type="spellEnd"/>
      <w:r w:rsidRPr="004B1EEE">
        <w:rPr>
          <w:vertAlign w:val="superscript"/>
        </w:rPr>
        <w:t>-6</w:t>
      </w:r>
      <w:r>
        <w:t>.</w:t>
      </w:r>
    </w:p>
    <w:p w14:paraId="467FB0A0" w14:textId="2ADC9C23" w:rsidR="003D5200" w:rsidRDefault="003D5200" w:rsidP="001D6BEA">
      <w:pPr>
        <w:pStyle w:val="numericallist"/>
        <w:numPr>
          <w:ilvl w:val="0"/>
          <w:numId w:val="0"/>
        </w:numPr>
        <w:spacing w:after="60"/>
        <w:ind w:left="1985"/>
      </w:pPr>
      <w:r>
        <w:tab/>
      </w:r>
      <w:r>
        <w:tab/>
      </w:r>
      <w:r w:rsidRPr="002E44A7">
        <w:t>When a crystal unit has to function with a fixed load capacitance,</w:t>
      </w:r>
      <w:r w:rsidR="00415238">
        <w:t xml:space="preserve"> C</w:t>
      </w:r>
      <w:r w:rsidR="00415238" w:rsidRPr="004B1EEE">
        <w:rPr>
          <w:vertAlign w:val="subscript"/>
        </w:rPr>
        <w:t>L</w:t>
      </w:r>
      <w:r w:rsidR="00415238">
        <w:t xml:space="preserve">, </w:t>
      </w:r>
      <w:r w:rsidRPr="002E44A7">
        <w:t xml:space="preserve">the </w:t>
      </w:r>
      <w:r w:rsidR="00415238">
        <w:t>R</w:t>
      </w:r>
      <w:r w:rsidRPr="002E44A7">
        <w:t xml:space="preserve">esonance </w:t>
      </w:r>
      <w:r w:rsidR="00415238">
        <w:t>F</w:t>
      </w:r>
      <w:r w:rsidRPr="002E44A7">
        <w:t>requency</w:t>
      </w:r>
      <w:r w:rsidR="00981FFD">
        <w:t>,</w:t>
      </w:r>
      <w:r w:rsidR="00981FFD" w:rsidRPr="00981FFD">
        <w:t xml:space="preserve"> </w:t>
      </w:r>
      <w:proofErr w:type="spellStart"/>
      <w:r w:rsidR="00981FFD" w:rsidRPr="003D5200">
        <w:t>f</w:t>
      </w:r>
      <w:r w:rsidR="00981FFD" w:rsidRPr="003D5200">
        <w:rPr>
          <w:vertAlign w:val="subscript"/>
        </w:rPr>
        <w:t>L</w:t>
      </w:r>
      <w:proofErr w:type="spellEnd"/>
      <w:r w:rsidR="00981FFD">
        <w:t xml:space="preserve">, </w:t>
      </w:r>
      <w:r w:rsidRPr="002E44A7">
        <w:t xml:space="preserve">measured with this load at </w:t>
      </w:r>
      <w:proofErr w:type="gramStart"/>
      <w:r>
        <w:t>T</w:t>
      </w:r>
      <w:r w:rsidRPr="004B1EEE">
        <w:rPr>
          <w:vertAlign w:val="subscript"/>
        </w:rPr>
        <w:t>o</w:t>
      </w:r>
      <w:proofErr w:type="gramEnd"/>
      <w:r>
        <w:t xml:space="preserve"> </w:t>
      </w:r>
      <w:r w:rsidRPr="002E44A7">
        <w:t xml:space="preserve">shall be within the </w:t>
      </w:r>
      <w:r>
        <w:t xml:space="preserve">tolerance specified. The standard value of the </w:t>
      </w:r>
      <w:r w:rsidR="00981FFD">
        <w:t xml:space="preserve">Frequency Adjustment Tolerance </w:t>
      </w:r>
      <w:r>
        <w:t xml:space="preserve">shall be ±10 </w:t>
      </w:r>
      <w:proofErr w:type="spellStart"/>
      <w:r>
        <w:t>x10</w:t>
      </w:r>
      <w:proofErr w:type="spellEnd"/>
      <w:r w:rsidRPr="004B1EEE">
        <w:rPr>
          <w:vertAlign w:val="superscript"/>
        </w:rPr>
        <w:t>-6</w:t>
      </w:r>
      <w:r>
        <w:t>.</w:t>
      </w:r>
    </w:p>
    <w:p w14:paraId="2BA7CCCF" w14:textId="4C757252" w:rsidR="003D5200" w:rsidRDefault="003D5200" w:rsidP="001D6BEA">
      <w:pPr>
        <w:pStyle w:val="numericallist"/>
        <w:numPr>
          <w:ilvl w:val="0"/>
          <w:numId w:val="0"/>
        </w:numPr>
        <w:spacing w:after="120"/>
        <w:ind w:left="1985"/>
      </w:pPr>
      <w:r>
        <w:tab/>
      </w:r>
      <w:r>
        <w:tab/>
        <w:t xml:space="preserve">When a crystal unit is required to operate with an adjustable load </w:t>
      </w:r>
      <w:proofErr w:type="gramStart"/>
      <w:r>
        <w:t xml:space="preserve">capacitance </w:t>
      </w:r>
      <w:r w:rsidR="00981FFD" w:rsidRPr="002E44A7">
        <w:t>,</w:t>
      </w:r>
      <w:proofErr w:type="gramEnd"/>
      <w:r w:rsidR="00981FFD">
        <w:t xml:space="preserve"> C</w:t>
      </w:r>
      <w:r w:rsidR="00981FFD" w:rsidRPr="004B1EEE">
        <w:rPr>
          <w:vertAlign w:val="subscript"/>
        </w:rPr>
        <w:t>L</w:t>
      </w:r>
      <w:r w:rsidR="00981FFD">
        <w:t xml:space="preserve">, </w:t>
      </w:r>
      <w:r>
        <w:t xml:space="preserve">with the limits indicated in the Table, the </w:t>
      </w:r>
      <w:r w:rsidR="00981FFD">
        <w:t>R</w:t>
      </w:r>
      <w:r>
        <w:t xml:space="preserve">esonance </w:t>
      </w:r>
      <w:r w:rsidR="00981FFD">
        <w:t>F</w:t>
      </w:r>
      <w:r>
        <w:t>requency</w:t>
      </w:r>
      <w:r w:rsidR="00981FFD">
        <w:t>,</w:t>
      </w:r>
      <w:r w:rsidR="00981FFD" w:rsidRPr="00981FFD">
        <w:t xml:space="preserve"> </w:t>
      </w:r>
      <w:proofErr w:type="spellStart"/>
      <w:r w:rsidR="00981FFD" w:rsidRPr="003D5200">
        <w:t>f</w:t>
      </w:r>
      <w:r w:rsidR="00981FFD" w:rsidRPr="003D5200">
        <w:rPr>
          <w:vertAlign w:val="subscript"/>
        </w:rPr>
        <w:t>L</w:t>
      </w:r>
      <w:proofErr w:type="spellEnd"/>
      <w:r w:rsidR="00981FFD">
        <w:t xml:space="preserve">, </w:t>
      </w:r>
      <w:r>
        <w:t>shall be adjustable to its correct T</w:t>
      </w:r>
      <w:r w:rsidRPr="004B1EEE">
        <w:rPr>
          <w:vertAlign w:val="subscript"/>
        </w:rPr>
        <w:t>o</w:t>
      </w:r>
      <w:r>
        <w:t xml:space="preserve"> value so the </w:t>
      </w:r>
      <w:r w:rsidR="00981FFD">
        <w:t>Frequency A</w:t>
      </w:r>
      <w:r>
        <w:t xml:space="preserve">djustment </w:t>
      </w:r>
      <w:r w:rsidR="00981FFD">
        <w:t>T</w:t>
      </w:r>
      <w:r>
        <w:t>olerance does not need to be specified.</w:t>
      </w:r>
    </w:p>
    <w:p w14:paraId="5F68DD24" w14:textId="512076CD" w:rsidR="003D5200" w:rsidRPr="001D6BEA" w:rsidRDefault="003D5200" w:rsidP="001D6BEA">
      <w:pPr>
        <w:pStyle w:val="numericallist"/>
        <w:spacing w:before="120"/>
        <w:rPr>
          <w:u w:val="single"/>
        </w:rPr>
      </w:pPr>
      <w:r w:rsidRPr="001D6BEA">
        <w:rPr>
          <w:u w:val="single"/>
        </w:rPr>
        <w:tab/>
        <w:t>Resonance Resistance</w:t>
      </w:r>
    </w:p>
    <w:p w14:paraId="5F4EFF59" w14:textId="0AB43B64" w:rsidR="003D5200" w:rsidRDefault="003D5200" w:rsidP="00E76413">
      <w:pPr>
        <w:pStyle w:val="numericallist"/>
        <w:numPr>
          <w:ilvl w:val="0"/>
          <w:numId w:val="0"/>
        </w:numPr>
        <w:ind w:left="1985"/>
        <w:rPr>
          <w:vertAlign w:val="superscript"/>
        </w:rPr>
      </w:pPr>
      <w:r>
        <w:tab/>
      </w:r>
      <w:r>
        <w:tab/>
        <w:t xml:space="preserve">Generally, the maximum value only is specified. </w:t>
      </w:r>
      <w:r>
        <w:tab/>
      </w:r>
      <w:proofErr w:type="spellStart"/>
      <w:r>
        <w:t>R</w:t>
      </w:r>
      <w:r w:rsidRPr="004B1EEE">
        <w:rPr>
          <w:vertAlign w:val="subscript"/>
        </w:rPr>
        <w:t>L</w:t>
      </w:r>
      <w:proofErr w:type="spellEnd"/>
      <w:r>
        <w:t xml:space="preserve"> may be calculated </w:t>
      </w:r>
      <w:r w:rsidR="00981FFD">
        <w:t>as follows:</w:t>
      </w:r>
    </w:p>
    <w:p w14:paraId="3601D852" w14:textId="03A8B599" w:rsidR="00981FFD" w:rsidRPr="00C33816" w:rsidRDefault="00BC2081" w:rsidP="00981FFD">
      <w:pPr>
        <w:pStyle w:val="BulletList"/>
        <w:spacing w:after="60"/>
        <w:ind w:left="2344"/>
        <w:rPr>
          <w:highlight w:val="yellow"/>
        </w:rPr>
      </w:pPr>
      <m:oMath>
        <m:sSub>
          <m:sSubPr>
            <m:ctrlPr>
              <w:rPr>
                <w:rFonts w:ascii="Cambria Math" w:hAnsi="Cambria Math"/>
                <w:highlight w:val="yellow"/>
              </w:rPr>
            </m:ctrlPr>
          </m:sSubPr>
          <m:e>
            <m:sSub>
              <m:sSubPr>
                <m:ctrlPr>
                  <w:rPr>
                    <w:rFonts w:ascii="Cambria Math" w:hAnsi="Cambria Math"/>
                    <w:highlight w:val="yellow"/>
                  </w:rPr>
                </m:ctrlPr>
              </m:sSubPr>
              <m:e>
                <m:r>
                  <w:rPr>
                    <w:rFonts w:ascii="Cambria Math" w:hAnsi="Cambria Math"/>
                    <w:highlight w:val="yellow"/>
                  </w:rPr>
                  <m:t>R</m:t>
                </m:r>
              </m:e>
              <m:sub>
                <m:r>
                  <w:rPr>
                    <w:rFonts w:ascii="Cambria Math" w:hAnsi="Cambria Math"/>
                    <w:highlight w:val="yellow"/>
                  </w:rPr>
                  <m:t>L</m:t>
                </m:r>
              </m:sub>
            </m:sSub>
            <m:r>
              <m:rPr>
                <m:sty m:val="p"/>
              </m:rPr>
              <w:rPr>
                <w:rFonts w:ascii="Cambria Math" w:hAnsi="Cambria Math"/>
                <w:highlight w:val="yellow"/>
              </w:rPr>
              <m:t>=</m:t>
            </m:r>
            <m:r>
              <w:rPr>
                <w:rFonts w:ascii="Cambria Math" w:hAnsi="Cambria Math"/>
                <w:highlight w:val="yellow"/>
              </w:rPr>
              <m:t>R</m:t>
            </m:r>
          </m:e>
          <m:sub>
            <m:r>
              <w:rPr>
                <w:rFonts w:ascii="Cambria Math" w:hAnsi="Cambria Math"/>
                <w:highlight w:val="yellow"/>
              </w:rPr>
              <m:t>r</m:t>
            </m:r>
          </m:sub>
        </m:sSub>
        <m:r>
          <m:rPr>
            <m:sty m:val="p"/>
          </m:rPr>
          <w:rPr>
            <w:rFonts w:ascii="Cambria Math" w:hAnsi="Cambria Math"/>
            <w:highlight w:val="yellow"/>
          </w:rPr>
          <m:t>×</m:t>
        </m:r>
        <m:sSup>
          <m:sSupPr>
            <m:ctrlPr>
              <w:rPr>
                <w:rFonts w:ascii="Cambria Math" w:hAnsi="Cambria Math"/>
                <w:highlight w:val="yellow"/>
              </w:rPr>
            </m:ctrlPr>
          </m:sSupPr>
          <m:e>
            <m:d>
              <m:dPr>
                <m:begChr m:val="{"/>
                <m:endChr m:val="}"/>
                <m:ctrlPr>
                  <w:rPr>
                    <w:rFonts w:ascii="Cambria Math" w:hAnsi="Cambria Math"/>
                    <w:highlight w:val="yellow"/>
                  </w:rPr>
                </m:ctrlPr>
              </m:dPr>
              <m:e>
                <m:box>
                  <m:boxPr>
                    <m:ctrlPr>
                      <w:rPr>
                        <w:rFonts w:ascii="Cambria Math" w:hAnsi="Cambria Math"/>
                        <w:highlight w:val="yellow"/>
                      </w:rPr>
                    </m:ctrlPr>
                  </m:boxPr>
                  <m:e>
                    <m:argPr>
                      <m:argSz m:val="-1"/>
                    </m:argPr>
                    <m:f>
                      <m:fPr>
                        <m:ctrlPr>
                          <w:rPr>
                            <w:rFonts w:ascii="Cambria Math" w:hAnsi="Cambria Math"/>
                            <w:highlight w:val="yellow"/>
                          </w:rPr>
                        </m:ctrlPr>
                      </m:fPr>
                      <m:num>
                        <m:sSub>
                          <m:sSubPr>
                            <m:ctrlPr>
                              <w:rPr>
                                <w:rFonts w:ascii="Cambria Math" w:hAnsi="Cambria Math"/>
                                <w:highlight w:val="yellow"/>
                              </w:rPr>
                            </m:ctrlPr>
                          </m:sSubPr>
                          <m:e>
                            <m:r>
                              <w:rPr>
                                <w:rFonts w:ascii="Cambria Math" w:hAnsi="Cambria Math"/>
                                <w:highlight w:val="yellow"/>
                              </w:rPr>
                              <m:t>C</m:t>
                            </m:r>
                          </m:e>
                          <m:sub>
                            <m:r>
                              <w:rPr>
                                <w:rFonts w:ascii="Cambria Math" w:hAnsi="Cambria Math"/>
                                <w:highlight w:val="yellow"/>
                              </w:rPr>
                              <m:t>L</m:t>
                            </m:r>
                          </m:sub>
                        </m:sSub>
                        <m:r>
                          <m:rPr>
                            <m:sty m:val="p"/>
                          </m:rPr>
                          <w:rPr>
                            <w:rFonts w:ascii="Cambria Math" w:hAnsi="Cambria Math"/>
                            <w:highlight w:val="yellow"/>
                          </w:rPr>
                          <m:t>+</m:t>
                        </m:r>
                        <m:sSub>
                          <m:sSubPr>
                            <m:ctrlPr>
                              <w:rPr>
                                <w:rFonts w:ascii="Cambria Math" w:hAnsi="Cambria Math"/>
                                <w:highlight w:val="yellow"/>
                              </w:rPr>
                            </m:ctrlPr>
                          </m:sSubPr>
                          <m:e>
                            <m:r>
                              <w:rPr>
                                <w:rFonts w:ascii="Cambria Math" w:hAnsi="Cambria Math"/>
                                <w:highlight w:val="yellow"/>
                              </w:rPr>
                              <m:t>C</m:t>
                            </m:r>
                          </m:e>
                          <m:sub>
                            <m:r>
                              <m:rPr>
                                <m:sty m:val="p"/>
                              </m:rPr>
                              <w:rPr>
                                <w:rFonts w:ascii="Cambria Math" w:hAnsi="Cambria Math"/>
                                <w:highlight w:val="yellow"/>
                              </w:rPr>
                              <m:t>0</m:t>
                            </m:r>
                          </m:sub>
                        </m:sSub>
                      </m:num>
                      <m:den>
                        <m:sSub>
                          <m:sSubPr>
                            <m:ctrlPr>
                              <w:rPr>
                                <w:rFonts w:ascii="Cambria Math" w:hAnsi="Cambria Math"/>
                                <w:highlight w:val="yellow"/>
                              </w:rPr>
                            </m:ctrlPr>
                          </m:sSubPr>
                          <m:e>
                            <m:r>
                              <w:rPr>
                                <w:rFonts w:ascii="Cambria Math" w:hAnsi="Cambria Math"/>
                                <w:highlight w:val="yellow"/>
                              </w:rPr>
                              <m:t>C</m:t>
                            </m:r>
                          </m:e>
                          <m:sub>
                            <m:r>
                              <w:rPr>
                                <w:rFonts w:ascii="Cambria Math" w:hAnsi="Cambria Math"/>
                                <w:highlight w:val="yellow"/>
                              </w:rPr>
                              <m:t>L</m:t>
                            </m:r>
                          </m:sub>
                        </m:sSub>
                      </m:den>
                    </m:f>
                  </m:e>
                </m:box>
              </m:e>
            </m:d>
          </m:e>
          <m:sup>
            <m:r>
              <m:rPr>
                <m:sty m:val="p"/>
              </m:rPr>
              <w:rPr>
                <w:rFonts w:ascii="Cambria Math" w:hAnsi="Cambria Math"/>
                <w:highlight w:val="yellow"/>
              </w:rPr>
              <m:t>2</m:t>
            </m:r>
          </m:sup>
        </m:sSup>
      </m:oMath>
    </w:p>
    <w:p w14:paraId="74A6F1E4" w14:textId="26922EF5" w:rsidR="003D5200" w:rsidRPr="001D6BEA" w:rsidRDefault="003D5200" w:rsidP="001D6BEA">
      <w:pPr>
        <w:pStyle w:val="numericallist"/>
        <w:spacing w:before="120"/>
        <w:rPr>
          <w:u w:val="single"/>
        </w:rPr>
      </w:pPr>
      <w:r w:rsidRPr="001D6BEA">
        <w:rPr>
          <w:u w:val="single"/>
        </w:rPr>
        <w:tab/>
        <w:t>Frequency and Resistance Variation with Temperature</w:t>
      </w:r>
    </w:p>
    <w:p w14:paraId="439A9BA2" w14:textId="494D836F" w:rsidR="003D5200" w:rsidRPr="00981FFD" w:rsidRDefault="003D5200" w:rsidP="001D6BEA">
      <w:pPr>
        <w:pStyle w:val="numericallist"/>
        <w:numPr>
          <w:ilvl w:val="0"/>
          <w:numId w:val="0"/>
        </w:numPr>
        <w:spacing w:after="120"/>
        <w:ind w:left="1985"/>
      </w:pPr>
      <w:r>
        <w:tab/>
      </w:r>
      <w:r w:rsidR="00981FFD">
        <w:t>V</w:t>
      </w:r>
      <w:r w:rsidRPr="001D6BEA">
        <w:t xml:space="preserve">alues shall be specified such that they are consistent with the </w:t>
      </w:r>
      <w:r w:rsidR="00981FFD">
        <w:t xml:space="preserve">defined </w:t>
      </w:r>
      <w:r w:rsidRPr="001D6BEA">
        <w:t>operating temperature range</w:t>
      </w:r>
      <w:r w:rsidR="00981FFD">
        <w:t>, T</w:t>
      </w:r>
      <w:r w:rsidR="00981FFD" w:rsidRPr="00981FFD">
        <w:rPr>
          <w:vertAlign w:val="subscript"/>
        </w:rPr>
        <w:t>op</w:t>
      </w:r>
      <w:r>
        <w:t>.</w:t>
      </w:r>
      <w:r w:rsidR="00981FFD">
        <w:t xml:space="preserve"> </w:t>
      </w:r>
      <w:r w:rsidR="00981FFD" w:rsidRPr="00C33816">
        <w:rPr>
          <w:highlight w:val="yellow"/>
        </w:rPr>
        <w:t xml:space="preserve">Variation shall be referenced to the value at </w:t>
      </w:r>
      <w:proofErr w:type="gramStart"/>
      <w:r w:rsidR="00981FFD" w:rsidRPr="00C33816">
        <w:rPr>
          <w:highlight w:val="yellow"/>
        </w:rPr>
        <w:t>T</w:t>
      </w:r>
      <w:r w:rsidR="00981FFD" w:rsidRPr="00C33816">
        <w:rPr>
          <w:highlight w:val="yellow"/>
          <w:vertAlign w:val="subscript"/>
        </w:rPr>
        <w:t>o</w:t>
      </w:r>
      <w:proofErr w:type="gramEnd"/>
      <w:r w:rsidR="00981FFD" w:rsidRPr="00C33816">
        <w:rPr>
          <w:highlight w:val="yellow"/>
        </w:rPr>
        <w:t>.</w:t>
      </w:r>
      <w:r w:rsidR="00B00517" w:rsidRPr="00C33816">
        <w:rPr>
          <w:highlight w:val="yellow"/>
        </w:rPr>
        <w:t xml:space="preserve"> These characteristics, when required, shall be measured in accordance with Para. </w:t>
      </w:r>
      <w:r w:rsidR="00B00517" w:rsidRPr="00C33816">
        <w:rPr>
          <w:highlight w:val="yellow"/>
        </w:rPr>
        <w:fldChar w:fldCharType="begin"/>
      </w:r>
      <w:r w:rsidR="00B00517" w:rsidRPr="00C33816">
        <w:rPr>
          <w:highlight w:val="yellow"/>
        </w:rPr>
        <w:instrText xml:space="preserve"> REF _Ref1651573 \r \h </w:instrText>
      </w:r>
      <w:r w:rsidR="00C33816">
        <w:rPr>
          <w:highlight w:val="yellow"/>
        </w:rPr>
        <w:instrText xml:space="preserve"> \* MERGEFORMAT </w:instrText>
      </w:r>
      <w:r w:rsidR="00B00517" w:rsidRPr="00C33816">
        <w:rPr>
          <w:highlight w:val="yellow"/>
        </w:rPr>
      </w:r>
      <w:r w:rsidR="00B00517" w:rsidRPr="00C33816">
        <w:rPr>
          <w:highlight w:val="yellow"/>
        </w:rPr>
        <w:fldChar w:fldCharType="separate"/>
      </w:r>
      <w:r w:rsidR="00626D48">
        <w:rPr>
          <w:highlight w:val="yellow"/>
        </w:rPr>
        <w:t>2.3.2</w:t>
      </w:r>
      <w:r w:rsidR="00B00517" w:rsidRPr="00C33816">
        <w:rPr>
          <w:highlight w:val="yellow"/>
        </w:rPr>
        <w:fldChar w:fldCharType="end"/>
      </w:r>
      <w:r w:rsidR="00B00517" w:rsidRPr="00C33816">
        <w:rPr>
          <w:highlight w:val="yellow"/>
        </w:rPr>
        <w:t xml:space="preserve"> High and Low Temperatures Electrical Measurements of the Detail Specification.</w:t>
      </w:r>
    </w:p>
    <w:p w14:paraId="1D516D98" w14:textId="5D9E25E6" w:rsidR="003D5200" w:rsidRPr="001D6BEA" w:rsidRDefault="003D5200" w:rsidP="001D6BEA">
      <w:pPr>
        <w:pStyle w:val="numericallist"/>
        <w:spacing w:before="120"/>
        <w:rPr>
          <w:u w:val="single"/>
        </w:rPr>
      </w:pPr>
      <w:r w:rsidRPr="001D6BEA">
        <w:rPr>
          <w:u w:val="single"/>
        </w:rPr>
        <w:tab/>
        <w:t>Frequency and Resistance Variation with Drive Level</w:t>
      </w:r>
    </w:p>
    <w:p w14:paraId="126D1FE1" w14:textId="4E9B6FC5" w:rsidR="00E76413" w:rsidRPr="00E76413" w:rsidRDefault="00981FFD" w:rsidP="00E76413">
      <w:pPr>
        <w:pStyle w:val="numericallist"/>
        <w:numPr>
          <w:ilvl w:val="0"/>
          <w:numId w:val="0"/>
        </w:numPr>
        <w:spacing w:after="120"/>
        <w:ind w:left="1985"/>
      </w:pPr>
      <w:r>
        <w:t xml:space="preserve">Values shall </w:t>
      </w:r>
      <w:r w:rsidR="00E76413">
        <w:t xml:space="preserve">only </w:t>
      </w:r>
      <w:r>
        <w:t>be specified for very high stability crystal units.</w:t>
      </w:r>
      <w:r w:rsidR="00E76413">
        <w:t xml:space="preserve"> </w:t>
      </w:r>
      <w:r w:rsidR="00E76413" w:rsidRPr="00C33816">
        <w:rPr>
          <w:highlight w:val="yellow"/>
        </w:rPr>
        <w:t xml:space="preserve">Variation shall be referenced over the range </w:t>
      </w:r>
      <w:proofErr w:type="spellStart"/>
      <w:r w:rsidR="00E76413" w:rsidRPr="00C33816">
        <w:rPr>
          <w:highlight w:val="yellow"/>
        </w:rPr>
        <w:t>P</w:t>
      </w:r>
      <w:r w:rsidR="00E76413" w:rsidRPr="00C33816">
        <w:rPr>
          <w:highlight w:val="yellow"/>
          <w:vertAlign w:val="subscript"/>
        </w:rPr>
        <w:t>S1</w:t>
      </w:r>
      <w:proofErr w:type="spellEnd"/>
      <w:r w:rsidR="00E76413" w:rsidRPr="00C33816">
        <w:rPr>
          <w:highlight w:val="yellow"/>
        </w:rPr>
        <w:t xml:space="preserve"> to </w:t>
      </w:r>
      <w:proofErr w:type="spellStart"/>
      <w:r w:rsidR="00E76413" w:rsidRPr="00C33816">
        <w:rPr>
          <w:highlight w:val="yellow"/>
        </w:rPr>
        <w:t>P</w:t>
      </w:r>
      <w:r w:rsidR="00E76413" w:rsidRPr="00C33816">
        <w:rPr>
          <w:highlight w:val="yellow"/>
          <w:vertAlign w:val="subscript"/>
        </w:rPr>
        <w:t>S2</w:t>
      </w:r>
      <w:proofErr w:type="spellEnd"/>
      <w:r w:rsidR="00E76413" w:rsidRPr="00C33816">
        <w:rPr>
          <w:highlight w:val="yellow"/>
        </w:rPr>
        <w:t>.</w:t>
      </w:r>
    </w:p>
    <w:p w14:paraId="0690EC62" w14:textId="203F9F57" w:rsidR="003D5200" w:rsidRDefault="003D5200" w:rsidP="00E76413">
      <w:pPr>
        <w:pStyle w:val="numericallist"/>
        <w:spacing w:before="120"/>
      </w:pPr>
      <w:r w:rsidRPr="00E76413">
        <w:rPr>
          <w:u w:val="single"/>
        </w:rPr>
        <w:tab/>
      </w:r>
      <w:r>
        <w:tab/>
        <w:t>The</w:t>
      </w:r>
      <w:r w:rsidR="00E76413">
        <w:t>se</w:t>
      </w:r>
      <w:r>
        <w:t xml:space="preserve"> </w:t>
      </w:r>
      <w:r w:rsidR="00E76413">
        <w:t>characteristics</w:t>
      </w:r>
      <w:r>
        <w:t xml:space="preserve"> shall </w:t>
      </w:r>
      <w:r w:rsidR="00E76413">
        <w:t xml:space="preserve">only </w:t>
      </w:r>
      <w:r>
        <w:t xml:space="preserve">be specified when required for the correct functioning of the equipment in which the crystal </w:t>
      </w:r>
      <w:r w:rsidR="00E76413">
        <w:t xml:space="preserve">unit </w:t>
      </w:r>
      <w:r>
        <w:t xml:space="preserve">is </w:t>
      </w:r>
      <w:r w:rsidR="00E76413">
        <w:t xml:space="preserve">to be </w:t>
      </w:r>
      <w:r>
        <w:t>used.</w:t>
      </w:r>
      <w:r>
        <w:tab/>
      </w:r>
    </w:p>
    <w:p w14:paraId="00C926E0" w14:textId="18680AF6" w:rsidR="003D5200" w:rsidRDefault="003D5200" w:rsidP="001D6BEA">
      <w:pPr>
        <w:pStyle w:val="numericallist"/>
        <w:spacing w:before="120"/>
      </w:pPr>
      <w:r w:rsidRPr="001D6BEA">
        <w:rPr>
          <w:u w:val="single"/>
        </w:rPr>
        <w:tab/>
        <w:t>Motional Inductance</w:t>
      </w:r>
    </w:p>
    <w:p w14:paraId="3FE5067D" w14:textId="22476A10" w:rsidR="003D5200" w:rsidRDefault="00E76413" w:rsidP="001D6BEA">
      <w:pPr>
        <w:pStyle w:val="numericallist"/>
        <w:numPr>
          <w:ilvl w:val="0"/>
          <w:numId w:val="0"/>
        </w:numPr>
        <w:spacing w:after="120"/>
        <w:ind w:left="1985"/>
      </w:pPr>
      <w:r>
        <w:t xml:space="preserve">The Manufacturer shall propose the value of </w:t>
      </w:r>
      <w:proofErr w:type="spellStart"/>
      <w:r>
        <w:t>L</w:t>
      </w:r>
      <w:r w:rsidRPr="00B60164">
        <w:rPr>
          <w:vertAlign w:val="subscript"/>
        </w:rPr>
        <w:t>1</w:t>
      </w:r>
      <w:proofErr w:type="spellEnd"/>
      <w:r>
        <w:t xml:space="preserve"> to meet the Customer's requirements as </w:t>
      </w:r>
      <w:proofErr w:type="spellStart"/>
      <w:r>
        <w:t>L</w:t>
      </w:r>
      <w:r w:rsidRPr="00B60164">
        <w:rPr>
          <w:vertAlign w:val="subscript"/>
        </w:rPr>
        <w:t>1</w:t>
      </w:r>
      <w:proofErr w:type="spellEnd"/>
      <w:r>
        <w:rPr>
          <w:vertAlign w:val="subscript"/>
        </w:rPr>
        <w:t xml:space="preserve"> </w:t>
      </w:r>
      <w:r w:rsidR="003D5200">
        <w:t>may be restricted by other parame</w:t>
      </w:r>
      <w:r>
        <w:t>ters.</w:t>
      </w:r>
    </w:p>
    <w:p w14:paraId="5036BC35" w14:textId="0E568511" w:rsidR="003D5200" w:rsidRPr="001D6BEA" w:rsidRDefault="003D5200" w:rsidP="001D6BEA">
      <w:pPr>
        <w:pStyle w:val="numericallist"/>
        <w:spacing w:before="120"/>
        <w:rPr>
          <w:u w:val="single"/>
        </w:rPr>
      </w:pPr>
      <w:r w:rsidRPr="001D6BEA">
        <w:rPr>
          <w:u w:val="single"/>
        </w:rPr>
        <w:tab/>
        <w:t>Q Factor</w:t>
      </w:r>
    </w:p>
    <w:p w14:paraId="2F97049E" w14:textId="30695623" w:rsidR="003D5200" w:rsidRDefault="003D5200" w:rsidP="00E76413">
      <w:pPr>
        <w:pStyle w:val="numericallist"/>
        <w:numPr>
          <w:ilvl w:val="0"/>
          <w:numId w:val="0"/>
        </w:numPr>
        <w:spacing w:after="60"/>
        <w:ind w:left="1985"/>
      </w:pPr>
      <w:r>
        <w:tab/>
      </w:r>
      <w:r w:rsidRPr="00B757DD">
        <w:rPr>
          <w:highlight w:val="yellow"/>
        </w:rPr>
        <w:t xml:space="preserve">If </w:t>
      </w:r>
      <w:proofErr w:type="gramStart"/>
      <w:r w:rsidR="00E76413" w:rsidRPr="00B757DD">
        <w:rPr>
          <w:rFonts w:eastAsia="Arial" w:cs="Helvetica"/>
          <w:color w:val="000000"/>
          <w:w w:val="0"/>
          <w:highlight w:val="yellow"/>
        </w:rPr>
        <w:t>R</w:t>
      </w:r>
      <w:r w:rsidR="00E76413" w:rsidRPr="00B757DD">
        <w:rPr>
          <w:rFonts w:eastAsia="Arial" w:cs="Helvetica"/>
          <w:color w:val="000000"/>
          <w:w w:val="0"/>
          <w:highlight w:val="yellow"/>
          <w:vertAlign w:val="subscript"/>
        </w:rPr>
        <w:t>r</w:t>
      </w:r>
      <w:proofErr w:type="gramEnd"/>
      <w:r w:rsidR="00E76413" w:rsidRPr="00B757DD">
        <w:rPr>
          <w:rFonts w:eastAsia="Arial" w:cs="Helvetica"/>
          <w:color w:val="000000"/>
          <w:w w:val="0"/>
          <w:highlight w:val="yellow"/>
        </w:rPr>
        <w:t xml:space="preserve"> or </w:t>
      </w:r>
      <w:proofErr w:type="spellStart"/>
      <w:r w:rsidR="00E76413" w:rsidRPr="00B757DD">
        <w:rPr>
          <w:rFonts w:eastAsia="Arial" w:cs="Helvetica"/>
          <w:color w:val="000000"/>
          <w:w w:val="0"/>
          <w:highlight w:val="yellow"/>
        </w:rPr>
        <w:t>R</w:t>
      </w:r>
      <w:r w:rsidR="00E76413" w:rsidRPr="00B757DD">
        <w:rPr>
          <w:rFonts w:eastAsia="Arial" w:cs="Helvetica"/>
          <w:color w:val="000000"/>
          <w:w w:val="0"/>
          <w:highlight w:val="yellow"/>
          <w:vertAlign w:val="subscript"/>
        </w:rPr>
        <w:t>L</w:t>
      </w:r>
      <w:proofErr w:type="spellEnd"/>
      <w:r w:rsidR="00E76413" w:rsidRPr="00B757DD">
        <w:rPr>
          <w:highlight w:val="yellow"/>
        </w:rPr>
        <w:t xml:space="preserve"> </w:t>
      </w:r>
      <w:r w:rsidRPr="00B757DD">
        <w:rPr>
          <w:highlight w:val="yellow"/>
        </w:rPr>
        <w:t xml:space="preserve">and </w:t>
      </w:r>
      <w:proofErr w:type="spellStart"/>
      <w:r w:rsidR="00E76413" w:rsidRPr="00B757DD">
        <w:rPr>
          <w:highlight w:val="yellow"/>
        </w:rPr>
        <w:t>L</w:t>
      </w:r>
      <w:r w:rsidR="00E76413" w:rsidRPr="00B757DD">
        <w:rPr>
          <w:highlight w:val="yellow"/>
          <w:vertAlign w:val="subscript"/>
        </w:rPr>
        <w:t>1</w:t>
      </w:r>
      <w:proofErr w:type="spellEnd"/>
      <w:r>
        <w:t xml:space="preserve"> have been already specified, it will not be necessary to specify the minimum value of the </w:t>
      </w:r>
      <w:r w:rsidR="00E76413">
        <w:t>Q</w:t>
      </w:r>
      <w:r>
        <w:t xml:space="preserve"> factor.</w:t>
      </w:r>
      <w:r w:rsidR="00E76413">
        <w:t xml:space="preserve"> </w:t>
      </w:r>
      <w:r>
        <w:tab/>
        <w:t>The maximum value of the Q factor is never specified.</w:t>
      </w:r>
    </w:p>
    <w:p w14:paraId="4F98E210" w14:textId="29DC1F62" w:rsidR="003D5200" w:rsidRPr="001D6BEA" w:rsidRDefault="003D5200" w:rsidP="00E76413">
      <w:pPr>
        <w:pStyle w:val="numericallist"/>
        <w:keepNext/>
        <w:spacing w:before="120"/>
        <w:rPr>
          <w:u w:val="single"/>
        </w:rPr>
      </w:pPr>
      <w:r w:rsidRPr="001D6BEA">
        <w:rPr>
          <w:u w:val="single"/>
        </w:rPr>
        <w:lastRenderedPageBreak/>
        <w:tab/>
        <w:t>Ratio of Unwanted Response Resistance to Resonance Resistance</w:t>
      </w:r>
    </w:p>
    <w:p w14:paraId="37255049" w14:textId="77777777" w:rsidR="003D5200" w:rsidRDefault="003D5200" w:rsidP="00E76413">
      <w:pPr>
        <w:pStyle w:val="numericallist"/>
        <w:keepNext/>
        <w:numPr>
          <w:ilvl w:val="0"/>
          <w:numId w:val="0"/>
        </w:numPr>
        <w:spacing w:after="60"/>
        <w:ind w:left="1985"/>
      </w:pPr>
      <w:r>
        <w:tab/>
        <w:t>The standard minimum value is 2, but it is possible to obtain higher values.</w:t>
      </w:r>
    </w:p>
    <w:p w14:paraId="2D85DD82" w14:textId="4A034D5E" w:rsidR="003D5200" w:rsidRDefault="003D5200" w:rsidP="001D6BEA">
      <w:pPr>
        <w:pStyle w:val="numericallist"/>
        <w:numPr>
          <w:ilvl w:val="0"/>
          <w:numId w:val="0"/>
        </w:numPr>
        <w:spacing w:after="120"/>
        <w:ind w:left="1985"/>
      </w:pPr>
      <w:r>
        <w:tab/>
        <w:t>The frequency range within which the minimum value of the ratio is required shall be specified</w:t>
      </w:r>
      <w:r w:rsidR="007C409A">
        <w:t xml:space="preserve"> </w:t>
      </w:r>
      <w:r w:rsidR="007C409A" w:rsidRPr="00B757DD">
        <w:rPr>
          <w:highlight w:val="yellow"/>
        </w:rPr>
        <w:t>(i.e. f- to f+)</w:t>
      </w:r>
      <w:r w:rsidRPr="00B757DD">
        <w:rPr>
          <w:highlight w:val="yellow"/>
        </w:rPr>
        <w:t>.</w:t>
      </w:r>
    </w:p>
    <w:p w14:paraId="038F87AB" w14:textId="354AAF80" w:rsidR="003D5200" w:rsidRPr="001D6BEA" w:rsidRDefault="003D5200" w:rsidP="001D6BEA">
      <w:pPr>
        <w:pStyle w:val="numericallist"/>
        <w:spacing w:before="120"/>
        <w:rPr>
          <w:u w:val="single"/>
        </w:rPr>
      </w:pPr>
      <w:r w:rsidRPr="001D6BEA">
        <w:rPr>
          <w:u w:val="single"/>
        </w:rPr>
        <w:tab/>
        <w:t>Ageing</w:t>
      </w:r>
    </w:p>
    <w:p w14:paraId="34544A84" w14:textId="4D434DBB" w:rsidR="003D5200" w:rsidRDefault="007C409A" w:rsidP="001D6BEA">
      <w:pPr>
        <w:pStyle w:val="numericallist"/>
        <w:numPr>
          <w:ilvl w:val="0"/>
          <w:numId w:val="0"/>
        </w:numPr>
        <w:spacing w:after="120"/>
        <w:ind w:left="1985"/>
      </w:pPr>
      <w:r w:rsidRPr="00B757DD">
        <w:rPr>
          <w:highlight w:val="yellow"/>
        </w:rPr>
        <w:t xml:space="preserve">Change in Resonance Frequency </w:t>
      </w:r>
      <w:r w:rsidR="003D5200" w:rsidRPr="00B757DD">
        <w:rPr>
          <w:highlight w:val="yellow"/>
        </w:rPr>
        <w:t>limits</w:t>
      </w:r>
      <w:r w:rsidR="002F04FD">
        <w:rPr>
          <w:highlight w:val="yellow"/>
        </w:rPr>
        <w:t>,</w:t>
      </w:r>
      <w:r w:rsidRPr="00B757DD">
        <w:rPr>
          <w:highlight w:val="yellow"/>
        </w:rPr>
        <w:t xml:space="preserve"> the applicable </w:t>
      </w:r>
      <w:r w:rsidR="003D5200" w:rsidRPr="00B757DD">
        <w:rPr>
          <w:highlight w:val="yellow"/>
        </w:rPr>
        <w:t xml:space="preserve">ageing period </w:t>
      </w:r>
      <w:commentRangeStart w:id="18"/>
      <w:r w:rsidR="002F04FD">
        <w:rPr>
          <w:highlight w:val="yellow"/>
        </w:rPr>
        <w:t xml:space="preserve">and the extrapolation method </w:t>
      </w:r>
      <w:commentRangeEnd w:id="18"/>
      <w:r w:rsidR="007E5E0C">
        <w:rPr>
          <w:rStyle w:val="CommentReference"/>
        </w:rPr>
        <w:commentReference w:id="18"/>
      </w:r>
      <w:r w:rsidRPr="00B757DD">
        <w:rPr>
          <w:highlight w:val="yellow"/>
        </w:rPr>
        <w:t>shall be specified</w:t>
      </w:r>
      <w:r w:rsidR="003D5200" w:rsidRPr="00B757DD">
        <w:rPr>
          <w:highlight w:val="yellow"/>
        </w:rPr>
        <w:t>.</w:t>
      </w:r>
    </w:p>
    <w:p w14:paraId="75F1A63E" w14:textId="2AB0A338" w:rsidR="003D5200" w:rsidRPr="001D6BEA" w:rsidRDefault="003D5200" w:rsidP="001D6BEA">
      <w:pPr>
        <w:pStyle w:val="numericallist"/>
        <w:spacing w:before="120"/>
        <w:rPr>
          <w:u w:val="single"/>
        </w:rPr>
      </w:pPr>
      <w:r w:rsidRPr="001D6BEA">
        <w:rPr>
          <w:u w:val="single"/>
        </w:rPr>
        <w:tab/>
        <w:t>Intended Application</w:t>
      </w:r>
    </w:p>
    <w:p w14:paraId="5283A1B7" w14:textId="4194C9BC" w:rsidR="003D5200" w:rsidRDefault="003D5200" w:rsidP="001D6BEA">
      <w:pPr>
        <w:pStyle w:val="numericallist"/>
        <w:numPr>
          <w:ilvl w:val="0"/>
          <w:numId w:val="0"/>
        </w:numPr>
        <w:spacing w:after="120"/>
        <w:ind w:left="1985"/>
      </w:pPr>
      <w:r>
        <w:tab/>
      </w:r>
      <w:r w:rsidR="007C409A">
        <w:t>S</w:t>
      </w:r>
      <w:r>
        <w:t>ee ESCC Generic Specification No. </w:t>
      </w:r>
      <w:r w:rsidR="007C409A">
        <w:t>3501, Para.</w:t>
      </w:r>
      <w:r w:rsidR="00E3025E">
        <w:t xml:space="preserve"> </w:t>
      </w:r>
      <w:r w:rsidR="007C409A">
        <w:t xml:space="preserve">3 </w:t>
      </w:r>
      <w:r w:rsidR="007C409A" w:rsidRPr="00B757DD">
        <w:rPr>
          <w:highlight w:val="yellow"/>
        </w:rPr>
        <w:t xml:space="preserve">(i.e. XO, </w:t>
      </w:r>
      <w:proofErr w:type="spellStart"/>
      <w:r w:rsidR="007C409A" w:rsidRPr="00B757DD">
        <w:rPr>
          <w:highlight w:val="yellow"/>
        </w:rPr>
        <w:t>TCXO</w:t>
      </w:r>
      <w:proofErr w:type="spellEnd"/>
      <w:r w:rsidR="007C409A" w:rsidRPr="00B757DD">
        <w:rPr>
          <w:highlight w:val="yellow"/>
        </w:rPr>
        <w:t xml:space="preserve">, </w:t>
      </w:r>
      <w:proofErr w:type="spellStart"/>
      <w:r w:rsidR="007C409A" w:rsidRPr="00B757DD">
        <w:rPr>
          <w:highlight w:val="yellow"/>
        </w:rPr>
        <w:t>VCXO</w:t>
      </w:r>
      <w:proofErr w:type="spellEnd"/>
      <w:r w:rsidR="007C409A" w:rsidRPr="00B757DD">
        <w:rPr>
          <w:highlight w:val="yellow"/>
        </w:rPr>
        <w:t xml:space="preserve">, </w:t>
      </w:r>
      <w:proofErr w:type="spellStart"/>
      <w:r w:rsidR="007C409A" w:rsidRPr="00B757DD">
        <w:rPr>
          <w:highlight w:val="yellow"/>
        </w:rPr>
        <w:t>OCXO</w:t>
      </w:r>
      <w:proofErr w:type="spellEnd"/>
      <w:r w:rsidR="007C409A" w:rsidRPr="00B757DD">
        <w:rPr>
          <w:highlight w:val="yellow"/>
        </w:rPr>
        <w:t>)</w:t>
      </w:r>
    </w:p>
    <w:p w14:paraId="0CB34BAB" w14:textId="61DE4F32" w:rsidR="003D5200" w:rsidRDefault="003D5200" w:rsidP="007C409A">
      <w:pPr>
        <w:pStyle w:val="numericallist"/>
        <w:spacing w:before="120"/>
      </w:pPr>
      <w:r>
        <w:tab/>
        <w:t xml:space="preserve">For </w:t>
      </w:r>
      <w:r w:rsidR="007C409A">
        <w:t>any</w:t>
      </w:r>
      <w:r>
        <w:t xml:space="preserve"> </w:t>
      </w:r>
      <w:r w:rsidR="007C409A">
        <w:t>characteristics</w:t>
      </w:r>
      <w:r>
        <w:t xml:space="preserve"> where limits are not specified, "Not applicable" shall be entered in the </w:t>
      </w:r>
      <w:r w:rsidR="00E646CB">
        <w:t>l</w:t>
      </w:r>
      <w:r>
        <w:t>imits column.</w:t>
      </w:r>
    </w:p>
    <w:p w14:paraId="0F4F2584" w14:textId="77777777" w:rsidR="00234268" w:rsidRDefault="00234268" w:rsidP="009E0A71">
      <w:pPr>
        <w:pStyle w:val="Heading2"/>
      </w:pPr>
      <w:bookmarkStart w:id="19" w:name="_Toc13492071"/>
      <w:r>
        <w:t>MAXIMUM RATINGS</w:t>
      </w:r>
      <w:bookmarkEnd w:id="19"/>
    </w:p>
    <w:p w14:paraId="6A5EF831" w14:textId="77777777" w:rsidR="00234268" w:rsidRDefault="00234268" w:rsidP="00301858">
      <w:pPr>
        <w:keepNext/>
      </w:pPr>
      <w:r>
        <w:t xml:space="preserve">The maximum ratings shall not be exceeded at </w:t>
      </w:r>
      <w:r w:rsidR="00B44E30">
        <w:t>any time during use or storage.</w:t>
      </w:r>
    </w:p>
    <w:p w14:paraId="58645554" w14:textId="77777777" w:rsidR="00234268" w:rsidRDefault="00234268" w:rsidP="00301858">
      <w:pPr>
        <w:keepNext/>
      </w:pPr>
      <w:r>
        <w:t>Maximum ratings shall only be exceeded during testing to the extent specified in this specification and when stipulated in Test Methods and Procedures of the ESCC Generic Specification.</w:t>
      </w:r>
    </w:p>
    <w:tbl>
      <w:tblPr>
        <w:tblStyle w:val="TableGrid"/>
        <w:tblW w:w="7796" w:type="dxa"/>
        <w:tblInd w:w="1446" w:type="dxa"/>
        <w:tblLayout w:type="fixed"/>
        <w:tblCellMar>
          <w:top w:w="28" w:type="dxa"/>
          <w:left w:w="28" w:type="dxa"/>
          <w:bottom w:w="28" w:type="dxa"/>
          <w:right w:w="28" w:type="dxa"/>
        </w:tblCellMar>
        <w:tblLook w:val="0000" w:firstRow="0" w:lastRow="0" w:firstColumn="0" w:lastColumn="0" w:noHBand="0" w:noVBand="0"/>
      </w:tblPr>
      <w:tblGrid>
        <w:gridCol w:w="2268"/>
        <w:gridCol w:w="992"/>
        <w:gridCol w:w="1843"/>
        <w:gridCol w:w="850"/>
        <w:gridCol w:w="1843"/>
      </w:tblGrid>
      <w:tr w:rsidR="00F97D4F" w:rsidRPr="00860734" w14:paraId="3C4C915B" w14:textId="77777777" w:rsidTr="00BE2947">
        <w:trPr>
          <w:trHeight w:val="340"/>
        </w:trPr>
        <w:tc>
          <w:tcPr>
            <w:tcW w:w="2268" w:type="dxa"/>
          </w:tcPr>
          <w:p w14:paraId="1C2A5614" w14:textId="77777777" w:rsidR="00F97D4F" w:rsidRPr="00860734" w:rsidRDefault="00F97D4F" w:rsidP="00860734">
            <w:pPr>
              <w:pStyle w:val="Bodyjustified"/>
            </w:pPr>
            <w:commentRangeStart w:id="20"/>
            <w:r w:rsidRPr="00860734">
              <w:t>Characteristics</w:t>
            </w:r>
            <w:commentRangeEnd w:id="20"/>
            <w:r w:rsidR="00B757DD">
              <w:rPr>
                <w:rStyle w:val="CommentReference"/>
                <w:rFonts w:eastAsia="Times New Roman" w:cs="Times New Roman"/>
                <w:color w:val="auto"/>
                <w:w w:val="100"/>
              </w:rPr>
              <w:commentReference w:id="20"/>
            </w:r>
          </w:p>
        </w:tc>
        <w:tc>
          <w:tcPr>
            <w:tcW w:w="992" w:type="dxa"/>
          </w:tcPr>
          <w:p w14:paraId="1F34F996" w14:textId="77777777" w:rsidR="00F97D4F" w:rsidRPr="00860734" w:rsidRDefault="00F97D4F" w:rsidP="00860734">
            <w:pPr>
              <w:pStyle w:val="Bodyjustified"/>
            </w:pPr>
            <w:r w:rsidRPr="00860734">
              <w:t>Symbols</w:t>
            </w:r>
          </w:p>
        </w:tc>
        <w:tc>
          <w:tcPr>
            <w:tcW w:w="1843" w:type="dxa"/>
          </w:tcPr>
          <w:p w14:paraId="4E57AB6F" w14:textId="77777777" w:rsidR="00F97D4F" w:rsidRPr="00860734" w:rsidRDefault="00F97D4F" w:rsidP="00860734">
            <w:pPr>
              <w:pStyle w:val="Bodyjustified"/>
            </w:pPr>
            <w:r w:rsidRPr="00860734">
              <w:t>Maximum Ratings</w:t>
            </w:r>
          </w:p>
        </w:tc>
        <w:tc>
          <w:tcPr>
            <w:tcW w:w="850" w:type="dxa"/>
          </w:tcPr>
          <w:p w14:paraId="1458A728" w14:textId="77777777" w:rsidR="00F97D4F" w:rsidRPr="00860734" w:rsidRDefault="00F97D4F" w:rsidP="00860734">
            <w:pPr>
              <w:pStyle w:val="Bodyjustified"/>
            </w:pPr>
            <w:r w:rsidRPr="00860734">
              <w:t>Units</w:t>
            </w:r>
          </w:p>
        </w:tc>
        <w:tc>
          <w:tcPr>
            <w:tcW w:w="1843" w:type="dxa"/>
          </w:tcPr>
          <w:p w14:paraId="2811573D" w14:textId="77777777" w:rsidR="00F97D4F" w:rsidRPr="00860734" w:rsidRDefault="00F97D4F" w:rsidP="00860734">
            <w:pPr>
              <w:pStyle w:val="Bodyjustified"/>
            </w:pPr>
            <w:r w:rsidRPr="00860734">
              <w:t>Remarks</w:t>
            </w:r>
          </w:p>
        </w:tc>
      </w:tr>
      <w:tr w:rsidR="00F97D4F" w:rsidRPr="00860734" w14:paraId="3E59697E" w14:textId="77777777" w:rsidTr="00BE2947">
        <w:trPr>
          <w:trHeight w:val="283"/>
        </w:trPr>
        <w:tc>
          <w:tcPr>
            <w:tcW w:w="2268" w:type="dxa"/>
          </w:tcPr>
          <w:p w14:paraId="607133DD" w14:textId="390BCCCE" w:rsidR="00F97D4F" w:rsidRPr="00860734" w:rsidRDefault="00E646CB" w:rsidP="00860734">
            <w:pPr>
              <w:pStyle w:val="Bodyjustified"/>
              <w:jc w:val="left"/>
            </w:pPr>
            <w:r>
              <w:t>Rated Drive Level</w:t>
            </w:r>
          </w:p>
        </w:tc>
        <w:tc>
          <w:tcPr>
            <w:tcW w:w="992" w:type="dxa"/>
          </w:tcPr>
          <w:p w14:paraId="71DF7D06" w14:textId="7CC974D3" w:rsidR="00F97D4F" w:rsidRPr="00860734" w:rsidRDefault="00E646CB" w:rsidP="00E646CB">
            <w:pPr>
              <w:pStyle w:val="Bodyjustified"/>
            </w:pPr>
            <w:r w:rsidRPr="00786D57">
              <w:t>P</w:t>
            </w:r>
          </w:p>
        </w:tc>
        <w:tc>
          <w:tcPr>
            <w:tcW w:w="1843" w:type="dxa"/>
          </w:tcPr>
          <w:p w14:paraId="25CC43EB" w14:textId="7CB5C8A8" w:rsidR="00F97D4F" w:rsidRPr="00860734" w:rsidRDefault="00E646CB" w:rsidP="00E646CB">
            <w:pPr>
              <w:pStyle w:val="Bodyjustified"/>
            </w:pPr>
            <w:r w:rsidRPr="00B757DD">
              <w:rPr>
                <w:highlight w:val="yellow"/>
              </w:rPr>
              <w:t>P</w:t>
            </w:r>
            <w:r w:rsidRPr="00B757DD">
              <w:rPr>
                <w:highlight w:val="yellow"/>
                <w:vertAlign w:val="subscript"/>
              </w:rPr>
              <w:t>o</w:t>
            </w:r>
            <w:r w:rsidRPr="00B757DD">
              <w:rPr>
                <w:highlight w:val="yellow"/>
              </w:rPr>
              <w:t xml:space="preserve"> +20%</w:t>
            </w:r>
          </w:p>
        </w:tc>
        <w:tc>
          <w:tcPr>
            <w:tcW w:w="850" w:type="dxa"/>
          </w:tcPr>
          <w:p w14:paraId="28566810" w14:textId="07FC5442" w:rsidR="00F97D4F" w:rsidRPr="00860734" w:rsidRDefault="00E646CB" w:rsidP="00860734">
            <w:pPr>
              <w:pStyle w:val="Bodyjustified"/>
            </w:pPr>
            <w:r w:rsidRPr="00B757DD">
              <w:rPr>
                <w:rFonts w:cs="Arial"/>
                <w:highlight w:val="yellow"/>
              </w:rPr>
              <w:t>µ</w:t>
            </w:r>
            <w:r w:rsidRPr="00B757DD">
              <w:rPr>
                <w:highlight w:val="yellow"/>
              </w:rPr>
              <w:t>W</w:t>
            </w:r>
          </w:p>
        </w:tc>
        <w:tc>
          <w:tcPr>
            <w:tcW w:w="1843" w:type="dxa"/>
          </w:tcPr>
          <w:p w14:paraId="15E2F18D" w14:textId="64DFD3BC" w:rsidR="00F97D4F" w:rsidRPr="00860734" w:rsidRDefault="00E646CB" w:rsidP="00836CA8">
            <w:pPr>
              <w:pStyle w:val="Bodyjustified"/>
              <w:jc w:val="left"/>
            </w:pPr>
            <w:r>
              <w:t>Note 1</w:t>
            </w:r>
          </w:p>
        </w:tc>
      </w:tr>
      <w:tr w:rsidR="00F97D4F" w:rsidRPr="00860734" w14:paraId="485C12CA" w14:textId="77777777" w:rsidTr="00BE2947">
        <w:trPr>
          <w:trHeight w:val="283"/>
        </w:trPr>
        <w:tc>
          <w:tcPr>
            <w:tcW w:w="2268" w:type="dxa"/>
          </w:tcPr>
          <w:p w14:paraId="0730D441" w14:textId="77777777" w:rsidR="00F97D4F" w:rsidRPr="00860734" w:rsidRDefault="00F97D4F" w:rsidP="00860734">
            <w:pPr>
              <w:pStyle w:val="Bodyjustified"/>
              <w:jc w:val="left"/>
            </w:pPr>
            <w:r w:rsidRPr="00860734">
              <w:t>Operating Temperature Range</w:t>
            </w:r>
          </w:p>
        </w:tc>
        <w:tc>
          <w:tcPr>
            <w:tcW w:w="992" w:type="dxa"/>
          </w:tcPr>
          <w:p w14:paraId="774B6E0B" w14:textId="77777777" w:rsidR="00F97D4F" w:rsidRPr="00860734" w:rsidRDefault="00F97D4F" w:rsidP="00860734">
            <w:pPr>
              <w:pStyle w:val="Bodyjustified"/>
            </w:pPr>
            <w:r w:rsidRPr="00860734">
              <w:t>T</w:t>
            </w:r>
            <w:r w:rsidRPr="00860734">
              <w:rPr>
                <w:vertAlign w:val="subscript"/>
              </w:rPr>
              <w:t>op</w:t>
            </w:r>
          </w:p>
        </w:tc>
        <w:tc>
          <w:tcPr>
            <w:tcW w:w="1843" w:type="dxa"/>
          </w:tcPr>
          <w:p w14:paraId="23C99130" w14:textId="01C9EC3D" w:rsidR="00F97D4F" w:rsidRPr="00860734" w:rsidRDefault="00E646CB" w:rsidP="00681A3E">
            <w:pPr>
              <w:pStyle w:val="Bodyjustified"/>
            </w:pPr>
            <w:r>
              <w:t>Note 1</w:t>
            </w:r>
          </w:p>
        </w:tc>
        <w:tc>
          <w:tcPr>
            <w:tcW w:w="850" w:type="dxa"/>
          </w:tcPr>
          <w:p w14:paraId="06D39537" w14:textId="77777777" w:rsidR="00F97D4F" w:rsidRPr="00860734" w:rsidRDefault="007E4CF3" w:rsidP="00860734">
            <w:pPr>
              <w:pStyle w:val="Bodyjustified"/>
            </w:pPr>
            <w:r>
              <w:rPr>
                <w:rFonts w:cs="Arial"/>
              </w:rPr>
              <w:t>°</w:t>
            </w:r>
            <w:r w:rsidR="00F97D4F" w:rsidRPr="00860734">
              <w:t>C</w:t>
            </w:r>
          </w:p>
        </w:tc>
        <w:tc>
          <w:tcPr>
            <w:tcW w:w="1843" w:type="dxa"/>
          </w:tcPr>
          <w:p w14:paraId="7E1009FC" w14:textId="31F05D71" w:rsidR="00F97D4F" w:rsidRPr="00860734" w:rsidRDefault="00F97D4F" w:rsidP="00E646CB">
            <w:pPr>
              <w:pStyle w:val="Bodyjustified"/>
              <w:jc w:val="left"/>
            </w:pPr>
            <w:proofErr w:type="spellStart"/>
            <w:r w:rsidRPr="00860734">
              <w:t>T</w:t>
            </w:r>
            <w:r w:rsidRPr="00860734">
              <w:rPr>
                <w:vertAlign w:val="subscript"/>
              </w:rPr>
              <w:t>amb</w:t>
            </w:r>
            <w:proofErr w:type="spellEnd"/>
          </w:p>
        </w:tc>
      </w:tr>
      <w:tr w:rsidR="00F97D4F" w:rsidRPr="00860734" w14:paraId="44EEBA99" w14:textId="77777777" w:rsidTr="00BE2947">
        <w:trPr>
          <w:trHeight w:val="283"/>
        </w:trPr>
        <w:tc>
          <w:tcPr>
            <w:tcW w:w="2268" w:type="dxa"/>
          </w:tcPr>
          <w:p w14:paraId="0F49AE2C" w14:textId="77777777" w:rsidR="00F97D4F" w:rsidRPr="00860734" w:rsidRDefault="00F97D4F" w:rsidP="00860734">
            <w:pPr>
              <w:pStyle w:val="Bodyjustified"/>
              <w:jc w:val="left"/>
            </w:pPr>
            <w:r w:rsidRPr="00860734">
              <w:t xml:space="preserve">Storage Temperature </w:t>
            </w:r>
            <w:r w:rsidRPr="00860734">
              <w:br/>
              <w:t>Range</w:t>
            </w:r>
          </w:p>
        </w:tc>
        <w:tc>
          <w:tcPr>
            <w:tcW w:w="992" w:type="dxa"/>
          </w:tcPr>
          <w:p w14:paraId="18AB78D9" w14:textId="77777777" w:rsidR="00F97D4F" w:rsidRPr="00860734" w:rsidRDefault="00F97D4F" w:rsidP="00860734">
            <w:pPr>
              <w:pStyle w:val="Bodyjustified"/>
            </w:pPr>
            <w:proofErr w:type="spellStart"/>
            <w:r w:rsidRPr="00860734">
              <w:t>T</w:t>
            </w:r>
            <w:r w:rsidRPr="00860734">
              <w:rPr>
                <w:vertAlign w:val="subscript"/>
              </w:rPr>
              <w:t>stg</w:t>
            </w:r>
            <w:proofErr w:type="spellEnd"/>
          </w:p>
        </w:tc>
        <w:tc>
          <w:tcPr>
            <w:tcW w:w="1843" w:type="dxa"/>
          </w:tcPr>
          <w:p w14:paraId="0547CC6A" w14:textId="15F56B94" w:rsidR="00F97D4F" w:rsidRPr="00860734" w:rsidRDefault="00F97D4F" w:rsidP="00E646CB">
            <w:pPr>
              <w:pStyle w:val="Bodyjustified"/>
            </w:pPr>
            <w:r w:rsidRPr="00860734">
              <w:t>-65 to +</w:t>
            </w:r>
            <w:r w:rsidR="00681A3E">
              <w:t>1</w:t>
            </w:r>
            <w:r w:rsidR="00E646CB">
              <w:t>25</w:t>
            </w:r>
          </w:p>
        </w:tc>
        <w:tc>
          <w:tcPr>
            <w:tcW w:w="850" w:type="dxa"/>
          </w:tcPr>
          <w:p w14:paraId="2E79BF19" w14:textId="77777777" w:rsidR="00F97D4F" w:rsidRPr="00860734" w:rsidRDefault="007E4CF3" w:rsidP="00860734">
            <w:pPr>
              <w:pStyle w:val="Bodyjustified"/>
            </w:pPr>
            <w:r>
              <w:rPr>
                <w:rFonts w:cs="Arial"/>
              </w:rPr>
              <w:t>°</w:t>
            </w:r>
            <w:r w:rsidR="00F97D4F" w:rsidRPr="00860734">
              <w:t>C</w:t>
            </w:r>
          </w:p>
        </w:tc>
        <w:tc>
          <w:tcPr>
            <w:tcW w:w="1843" w:type="dxa"/>
          </w:tcPr>
          <w:p w14:paraId="0FA4EB97" w14:textId="0136E7C7" w:rsidR="00F97D4F" w:rsidRPr="00860734" w:rsidRDefault="009E0A71" w:rsidP="00836CA8">
            <w:pPr>
              <w:pStyle w:val="Bodyjustified"/>
              <w:jc w:val="left"/>
            </w:pPr>
            <w:r>
              <w:t>Note 2</w:t>
            </w:r>
          </w:p>
        </w:tc>
      </w:tr>
      <w:tr w:rsidR="00F97D4F" w:rsidRPr="00860734" w14:paraId="5123D46B" w14:textId="77777777" w:rsidTr="00BE2947">
        <w:trPr>
          <w:trHeight w:val="283"/>
        </w:trPr>
        <w:tc>
          <w:tcPr>
            <w:tcW w:w="2268" w:type="dxa"/>
          </w:tcPr>
          <w:p w14:paraId="15796902" w14:textId="4C42A4E9" w:rsidR="00F97D4F" w:rsidRPr="00860734" w:rsidRDefault="00E646CB" w:rsidP="00860734">
            <w:pPr>
              <w:pStyle w:val="Bodyjustified"/>
              <w:jc w:val="left"/>
            </w:pPr>
            <w:r>
              <w:t>Soldering Temperature</w:t>
            </w:r>
          </w:p>
        </w:tc>
        <w:tc>
          <w:tcPr>
            <w:tcW w:w="992" w:type="dxa"/>
          </w:tcPr>
          <w:p w14:paraId="6DBE3B01" w14:textId="33BD5ACF" w:rsidR="00F97D4F" w:rsidRPr="00860734" w:rsidRDefault="00E646CB" w:rsidP="00860734">
            <w:pPr>
              <w:pStyle w:val="Bodyjustified"/>
            </w:pPr>
            <w:proofErr w:type="spellStart"/>
            <w:r>
              <w:t>T</w:t>
            </w:r>
            <w:r w:rsidRPr="00E646CB">
              <w:rPr>
                <w:vertAlign w:val="subscript"/>
              </w:rPr>
              <w:t>sol</w:t>
            </w:r>
            <w:proofErr w:type="spellEnd"/>
          </w:p>
        </w:tc>
        <w:tc>
          <w:tcPr>
            <w:tcW w:w="1843" w:type="dxa"/>
          </w:tcPr>
          <w:p w14:paraId="35EA87EE" w14:textId="02517AB7" w:rsidR="00F97D4F" w:rsidRPr="00860734" w:rsidRDefault="00E646CB" w:rsidP="00860734">
            <w:pPr>
              <w:pStyle w:val="Bodyjustified"/>
            </w:pPr>
            <w:r>
              <w:t>+260</w:t>
            </w:r>
          </w:p>
        </w:tc>
        <w:tc>
          <w:tcPr>
            <w:tcW w:w="850" w:type="dxa"/>
          </w:tcPr>
          <w:p w14:paraId="016D84F7" w14:textId="477D9B5D" w:rsidR="00F97D4F" w:rsidRPr="00860734" w:rsidRDefault="00E646CB" w:rsidP="00860734">
            <w:pPr>
              <w:pStyle w:val="Bodyjustified"/>
            </w:pPr>
            <w:r>
              <w:rPr>
                <w:rFonts w:cs="Arial"/>
              </w:rPr>
              <w:t>°</w:t>
            </w:r>
            <w:r w:rsidRPr="00860734">
              <w:t>C</w:t>
            </w:r>
          </w:p>
        </w:tc>
        <w:tc>
          <w:tcPr>
            <w:tcW w:w="1843" w:type="dxa"/>
          </w:tcPr>
          <w:p w14:paraId="6192A07D" w14:textId="214317AD" w:rsidR="00F97D4F" w:rsidRPr="00860734" w:rsidRDefault="009E0A71" w:rsidP="00836CA8">
            <w:pPr>
              <w:pStyle w:val="Bodyjustified"/>
              <w:jc w:val="left"/>
            </w:pPr>
            <w:r>
              <w:t>Note 3</w:t>
            </w:r>
          </w:p>
        </w:tc>
      </w:tr>
    </w:tbl>
    <w:p w14:paraId="6698FF96" w14:textId="77777777" w:rsidR="00860734" w:rsidRDefault="00860734" w:rsidP="00860734">
      <w:pPr>
        <w:pStyle w:val="NOTES"/>
      </w:pPr>
      <w:r>
        <w:t>NOTES:</w:t>
      </w:r>
    </w:p>
    <w:p w14:paraId="79516378" w14:textId="349DF101" w:rsidR="00860734" w:rsidRPr="00B757DD" w:rsidRDefault="00860734" w:rsidP="00836CA8">
      <w:pPr>
        <w:pStyle w:val="numericallist"/>
        <w:spacing w:after="60"/>
        <w:rPr>
          <w:highlight w:val="yellow"/>
        </w:rPr>
      </w:pPr>
      <w:r w:rsidRPr="00B757DD">
        <w:rPr>
          <w:highlight w:val="yellow"/>
        </w:rPr>
        <w:t xml:space="preserve">Actual </w:t>
      </w:r>
      <w:r w:rsidR="00E646CB" w:rsidRPr="00B757DD">
        <w:rPr>
          <w:highlight w:val="yellow"/>
        </w:rPr>
        <w:t xml:space="preserve">maximum rating values </w:t>
      </w:r>
      <w:r w:rsidRPr="00B757DD">
        <w:rPr>
          <w:highlight w:val="yellow"/>
        </w:rPr>
        <w:t xml:space="preserve">shall be </w:t>
      </w:r>
      <w:r w:rsidR="009E0A71" w:rsidRPr="00B757DD">
        <w:rPr>
          <w:highlight w:val="yellow"/>
        </w:rPr>
        <w:t xml:space="preserve">as </w:t>
      </w:r>
      <w:r w:rsidRPr="00B757DD">
        <w:rPr>
          <w:highlight w:val="yellow"/>
        </w:rPr>
        <w:t xml:space="preserve">specified in the </w:t>
      </w:r>
      <w:r w:rsidR="009E0A71" w:rsidRPr="00B757DD">
        <w:rPr>
          <w:highlight w:val="yellow"/>
        </w:rPr>
        <w:t>specific</w:t>
      </w:r>
      <w:r w:rsidRPr="00B757DD">
        <w:rPr>
          <w:highlight w:val="yellow"/>
        </w:rPr>
        <w:t xml:space="preserve"> </w:t>
      </w:r>
      <w:r w:rsidR="00E646CB" w:rsidRPr="00B757DD">
        <w:rPr>
          <w:highlight w:val="yellow"/>
        </w:rPr>
        <w:t>Crystal Characteristics Table</w:t>
      </w:r>
      <w:r w:rsidR="009E0A71" w:rsidRPr="00B757DD">
        <w:rPr>
          <w:highlight w:val="yellow"/>
        </w:rPr>
        <w:t xml:space="preserve">; see Para. </w:t>
      </w:r>
      <w:r w:rsidR="009E0A71" w:rsidRPr="00B757DD">
        <w:rPr>
          <w:highlight w:val="yellow"/>
        </w:rPr>
        <w:fldChar w:fldCharType="begin"/>
      </w:r>
      <w:r w:rsidR="009E0A71" w:rsidRPr="00B757DD">
        <w:rPr>
          <w:highlight w:val="yellow"/>
        </w:rPr>
        <w:instrText xml:space="preserve"> REF _Ref1640417 \r \h </w:instrText>
      </w:r>
      <w:r w:rsidR="00B757DD">
        <w:rPr>
          <w:highlight w:val="yellow"/>
        </w:rPr>
        <w:instrText xml:space="preserve"> \* MERGEFORMAT </w:instrText>
      </w:r>
      <w:r w:rsidR="009E0A71" w:rsidRPr="00B757DD">
        <w:rPr>
          <w:highlight w:val="yellow"/>
        </w:rPr>
      </w:r>
      <w:r w:rsidR="009E0A71" w:rsidRPr="00B757DD">
        <w:rPr>
          <w:highlight w:val="yellow"/>
        </w:rPr>
        <w:fldChar w:fldCharType="separate"/>
      </w:r>
      <w:r w:rsidR="00626D48">
        <w:rPr>
          <w:highlight w:val="yellow"/>
        </w:rPr>
        <w:t>1.4.3</w:t>
      </w:r>
      <w:r w:rsidR="009E0A71" w:rsidRPr="00B757DD">
        <w:rPr>
          <w:highlight w:val="yellow"/>
        </w:rPr>
        <w:fldChar w:fldCharType="end"/>
      </w:r>
      <w:r w:rsidR="009E0A71" w:rsidRPr="00B757DD">
        <w:rPr>
          <w:highlight w:val="yellow"/>
        </w:rPr>
        <w:t>.</w:t>
      </w:r>
    </w:p>
    <w:p w14:paraId="32666E39" w14:textId="383A3738" w:rsidR="009E0A71" w:rsidRDefault="009E0A71" w:rsidP="00836CA8">
      <w:pPr>
        <w:pStyle w:val="numericallist"/>
        <w:spacing w:after="60"/>
      </w:pPr>
      <w:r>
        <w:t>The duration that a component is held at the maximum storage temperature shall not exceed 16 hours.</w:t>
      </w:r>
    </w:p>
    <w:p w14:paraId="4F59846D" w14:textId="2B3DE5E7" w:rsidR="009E0A71" w:rsidRDefault="009E0A71" w:rsidP="009E0A71">
      <w:pPr>
        <w:pStyle w:val="numericallist"/>
      </w:pPr>
      <w:r>
        <w:t xml:space="preserve">Duration 10 seconds maximum at a distance </w:t>
      </w:r>
      <w:r>
        <w:rPr>
          <w:rFonts w:cs="Arial"/>
        </w:rPr>
        <w:t>≥</w:t>
      </w:r>
      <w:r>
        <w:t xml:space="preserve"> </w:t>
      </w:r>
      <w:proofErr w:type="spellStart"/>
      <w:r>
        <w:t>3mm</w:t>
      </w:r>
      <w:proofErr w:type="spellEnd"/>
      <w:r>
        <w:t xml:space="preserve"> from the device body and the same lead shall not be </w:t>
      </w:r>
      <w:proofErr w:type="spellStart"/>
      <w:r>
        <w:t>resoldered</w:t>
      </w:r>
      <w:proofErr w:type="spellEnd"/>
      <w:r>
        <w:t xml:space="preserve"> until 3 minutes have elapsed.</w:t>
      </w:r>
    </w:p>
    <w:p w14:paraId="09223962" w14:textId="319E5534" w:rsidR="00B44E30" w:rsidRDefault="00B44E30" w:rsidP="009E0A71">
      <w:pPr>
        <w:pStyle w:val="Heading2"/>
      </w:pPr>
      <w:bookmarkStart w:id="21" w:name="_Ref482871463"/>
      <w:bookmarkStart w:id="22" w:name="_Ref482871529"/>
      <w:bookmarkStart w:id="23" w:name="_Ref1642488"/>
      <w:bookmarkStart w:id="24" w:name="_Toc13492072"/>
      <w:r>
        <w:lastRenderedPageBreak/>
        <w:t xml:space="preserve">PHYSICAL DIMENSIONS AND </w:t>
      </w:r>
      <w:bookmarkEnd w:id="21"/>
      <w:bookmarkEnd w:id="22"/>
      <w:r w:rsidR="009E0A71">
        <w:t>Terminal IDENTIFICATION</w:t>
      </w:r>
      <w:bookmarkEnd w:id="23"/>
      <w:bookmarkEnd w:id="24"/>
    </w:p>
    <w:p w14:paraId="3D4449FF" w14:textId="2039C3CF" w:rsidR="009E0A71" w:rsidRDefault="009E0A71" w:rsidP="00715F5C">
      <w:pPr>
        <w:pStyle w:val="Heading3"/>
      </w:pPr>
      <w:bookmarkStart w:id="25" w:name="_Toc13492073"/>
      <w:r w:rsidRPr="00D27587">
        <w:rPr>
          <w:highlight w:val="yellow"/>
        </w:rPr>
        <w:t>3 Lead Metal Can</w:t>
      </w:r>
      <w:r>
        <w:t xml:space="preserve"> – Variant 01</w:t>
      </w:r>
      <w:bookmarkEnd w:id="25"/>
    </w:p>
    <w:p w14:paraId="5E7371CC" w14:textId="77777777" w:rsidR="009E0A71" w:rsidRPr="009E0A71" w:rsidRDefault="009E0A71" w:rsidP="009E0A71">
      <w:pPr>
        <w:widowControl w:val="0"/>
        <w:suppressAutoHyphens/>
        <w:autoSpaceDE w:val="0"/>
        <w:autoSpaceDN w:val="0"/>
        <w:adjustRightInd w:val="0"/>
        <w:spacing w:before="60" w:after="0" w:line="240" w:lineRule="atLeast"/>
        <w:ind w:left="993" w:right="0"/>
        <w:jc w:val="left"/>
        <w:rPr>
          <w:rFonts w:eastAsia="Arial" w:cs="Helvetica"/>
          <w:color w:val="000000"/>
          <w:w w:val="0"/>
        </w:rPr>
      </w:pPr>
      <w:r w:rsidRPr="009E0A71">
        <w:rPr>
          <w:rFonts w:eastAsia="Arial" w:cs="Helvetica"/>
          <w:noProof/>
          <w:color w:val="000000"/>
          <w:w w:val="0"/>
          <w:lang w:eastAsia="en-GB"/>
        </w:rPr>
        <w:drawing>
          <wp:inline distT="0" distB="0" distL="0" distR="0" wp14:anchorId="32342620" wp14:editId="71085788">
            <wp:extent cx="3354474" cy="4145762"/>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3354474" cy="4145762"/>
                    </a:xfrm>
                    <a:prstGeom prst="rect">
                      <a:avLst/>
                    </a:prstGeom>
                  </pic:spPr>
                </pic:pic>
              </a:graphicData>
            </a:graphic>
          </wp:inline>
        </w:drawing>
      </w:r>
    </w:p>
    <w:tbl>
      <w:tblPr>
        <w:tblStyle w:val="TableGrid1"/>
        <w:tblW w:w="0" w:type="auto"/>
        <w:tblInd w:w="1413" w:type="dxa"/>
        <w:tblLayout w:type="fixed"/>
        <w:tblCellMar>
          <w:left w:w="0" w:type="dxa"/>
          <w:right w:w="0" w:type="dxa"/>
        </w:tblCellMar>
        <w:tblLook w:val="04A0" w:firstRow="1" w:lastRow="0" w:firstColumn="1" w:lastColumn="0" w:noHBand="0" w:noVBand="1"/>
      </w:tblPr>
      <w:tblGrid>
        <w:gridCol w:w="1134"/>
        <w:gridCol w:w="850"/>
        <w:gridCol w:w="851"/>
        <w:gridCol w:w="1134"/>
      </w:tblGrid>
      <w:tr w:rsidR="009E0A71" w:rsidRPr="009E0A71" w14:paraId="2A0FB53C" w14:textId="77777777" w:rsidTr="00624418">
        <w:trPr>
          <w:trHeight w:val="283"/>
          <w:tblHeader/>
        </w:trPr>
        <w:tc>
          <w:tcPr>
            <w:tcW w:w="1134" w:type="dxa"/>
            <w:vMerge w:val="restart"/>
          </w:tcPr>
          <w:p w14:paraId="0DE180AB" w14:textId="6D02694A"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Symbol</w:t>
            </w:r>
            <w:r>
              <w:rPr>
                <w:rFonts w:cs="Helvetica"/>
                <w:color w:val="000000"/>
                <w:w w:val="0"/>
              </w:rPr>
              <w:t>s</w:t>
            </w:r>
          </w:p>
        </w:tc>
        <w:tc>
          <w:tcPr>
            <w:tcW w:w="1701" w:type="dxa"/>
            <w:gridSpan w:val="2"/>
          </w:tcPr>
          <w:p w14:paraId="1F11E6A2" w14:textId="2D428C05"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Pr>
                <w:rFonts w:cs="Helvetica"/>
                <w:color w:val="000000"/>
                <w:w w:val="0"/>
              </w:rPr>
              <w:t>Dimensions (mm)</w:t>
            </w:r>
          </w:p>
        </w:tc>
        <w:tc>
          <w:tcPr>
            <w:tcW w:w="1134" w:type="dxa"/>
            <w:vMerge w:val="restart"/>
          </w:tcPr>
          <w:p w14:paraId="0CC9856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Remarks</w:t>
            </w:r>
          </w:p>
        </w:tc>
      </w:tr>
      <w:tr w:rsidR="009E0A71" w:rsidRPr="009E0A71" w14:paraId="2DC0526D" w14:textId="77777777" w:rsidTr="00624418">
        <w:trPr>
          <w:trHeight w:val="283"/>
          <w:tblHeader/>
        </w:trPr>
        <w:tc>
          <w:tcPr>
            <w:tcW w:w="1134" w:type="dxa"/>
            <w:vMerge/>
          </w:tcPr>
          <w:p w14:paraId="37A87918"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c>
          <w:tcPr>
            <w:tcW w:w="850" w:type="dxa"/>
          </w:tcPr>
          <w:p w14:paraId="553A4D55" w14:textId="3D334606"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Min</w:t>
            </w:r>
          </w:p>
        </w:tc>
        <w:tc>
          <w:tcPr>
            <w:tcW w:w="851" w:type="dxa"/>
          </w:tcPr>
          <w:p w14:paraId="38B597E3" w14:textId="73122DDE"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Max</w:t>
            </w:r>
          </w:p>
        </w:tc>
        <w:tc>
          <w:tcPr>
            <w:tcW w:w="1134" w:type="dxa"/>
            <w:vMerge/>
          </w:tcPr>
          <w:p w14:paraId="2990A96C"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51DB6044" w14:textId="77777777" w:rsidTr="00624418">
        <w:trPr>
          <w:trHeight w:val="283"/>
        </w:trPr>
        <w:tc>
          <w:tcPr>
            <w:tcW w:w="1134" w:type="dxa"/>
          </w:tcPr>
          <w:p w14:paraId="4626F04C"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roofErr w:type="spellStart"/>
            <w:r w:rsidRPr="009E0A71">
              <w:rPr>
                <w:rFonts w:cs="Arial"/>
                <w:color w:val="000000"/>
                <w:w w:val="0"/>
              </w:rPr>
              <w:t>ØA</w:t>
            </w:r>
            <w:proofErr w:type="spellEnd"/>
          </w:p>
        </w:tc>
        <w:tc>
          <w:tcPr>
            <w:tcW w:w="850" w:type="dxa"/>
          </w:tcPr>
          <w:p w14:paraId="5EDD5F23"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6D979F26"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10.7</w:t>
            </w:r>
          </w:p>
        </w:tc>
        <w:tc>
          <w:tcPr>
            <w:tcW w:w="1134" w:type="dxa"/>
          </w:tcPr>
          <w:p w14:paraId="6CC1620C"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4FBE8B8B" w14:textId="77777777" w:rsidTr="00624418">
        <w:trPr>
          <w:trHeight w:val="283"/>
        </w:trPr>
        <w:tc>
          <w:tcPr>
            <w:tcW w:w="1134" w:type="dxa"/>
          </w:tcPr>
          <w:p w14:paraId="6808FEEC"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C</w:t>
            </w:r>
          </w:p>
        </w:tc>
        <w:tc>
          <w:tcPr>
            <w:tcW w:w="850" w:type="dxa"/>
          </w:tcPr>
          <w:p w14:paraId="3C2884FE"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7982D545"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6.8</w:t>
            </w:r>
          </w:p>
        </w:tc>
        <w:tc>
          <w:tcPr>
            <w:tcW w:w="1134" w:type="dxa"/>
          </w:tcPr>
          <w:p w14:paraId="2B3C9F78"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4E7DA3EF" w14:textId="77777777" w:rsidTr="00624418">
        <w:trPr>
          <w:trHeight w:val="283"/>
        </w:trPr>
        <w:tc>
          <w:tcPr>
            <w:tcW w:w="1134" w:type="dxa"/>
          </w:tcPr>
          <w:p w14:paraId="5BFC423D"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commentRangeStart w:id="26"/>
            <w:r w:rsidRPr="00D27587">
              <w:rPr>
                <w:rFonts w:cs="Helvetica"/>
                <w:color w:val="000000"/>
                <w:w w:val="0"/>
                <w:highlight w:val="yellow"/>
              </w:rPr>
              <w:t>H</w:t>
            </w:r>
            <w:commentRangeEnd w:id="26"/>
            <w:r w:rsidR="00D27587">
              <w:rPr>
                <w:rStyle w:val="CommentReference"/>
                <w:rFonts w:eastAsia="Times New Roman"/>
              </w:rPr>
              <w:commentReference w:id="26"/>
            </w:r>
          </w:p>
        </w:tc>
        <w:tc>
          <w:tcPr>
            <w:tcW w:w="850" w:type="dxa"/>
          </w:tcPr>
          <w:p w14:paraId="778609D4"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4.83</w:t>
            </w:r>
          </w:p>
        </w:tc>
        <w:tc>
          <w:tcPr>
            <w:tcW w:w="851" w:type="dxa"/>
          </w:tcPr>
          <w:p w14:paraId="6C340AE4"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5.33</w:t>
            </w:r>
          </w:p>
        </w:tc>
        <w:tc>
          <w:tcPr>
            <w:tcW w:w="1134" w:type="dxa"/>
          </w:tcPr>
          <w:p w14:paraId="2392B6DB" w14:textId="18673C26"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494FA34A" w14:textId="77777777" w:rsidTr="00624418">
        <w:trPr>
          <w:trHeight w:val="283"/>
        </w:trPr>
        <w:tc>
          <w:tcPr>
            <w:tcW w:w="1134" w:type="dxa"/>
          </w:tcPr>
          <w:p w14:paraId="4506E064"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roofErr w:type="spellStart"/>
            <w:r w:rsidRPr="009E0A71">
              <w:rPr>
                <w:rFonts w:cs="Arial"/>
                <w:color w:val="000000"/>
                <w:w w:val="0"/>
              </w:rPr>
              <w:t>Ø</w:t>
            </w:r>
            <w:r w:rsidRPr="009E0A71">
              <w:rPr>
                <w:rFonts w:cs="Helvetica"/>
                <w:color w:val="000000"/>
                <w:w w:val="0"/>
              </w:rPr>
              <w:t>K</w:t>
            </w:r>
            <w:proofErr w:type="spellEnd"/>
          </w:p>
        </w:tc>
        <w:tc>
          <w:tcPr>
            <w:tcW w:w="850" w:type="dxa"/>
          </w:tcPr>
          <w:p w14:paraId="33DB2AA1"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0.41</w:t>
            </w:r>
          </w:p>
        </w:tc>
        <w:tc>
          <w:tcPr>
            <w:tcW w:w="851" w:type="dxa"/>
          </w:tcPr>
          <w:p w14:paraId="79FF3535"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0.48</w:t>
            </w:r>
          </w:p>
        </w:tc>
        <w:tc>
          <w:tcPr>
            <w:tcW w:w="1134" w:type="dxa"/>
          </w:tcPr>
          <w:p w14:paraId="4EA9207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2B132382" w14:textId="77777777" w:rsidTr="00624418">
        <w:trPr>
          <w:trHeight w:val="283"/>
        </w:trPr>
        <w:tc>
          <w:tcPr>
            <w:tcW w:w="1134" w:type="dxa"/>
          </w:tcPr>
          <w:p w14:paraId="0F3825DA"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L</w:t>
            </w:r>
          </w:p>
        </w:tc>
        <w:tc>
          <w:tcPr>
            <w:tcW w:w="850" w:type="dxa"/>
          </w:tcPr>
          <w:p w14:paraId="7810D91C"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12.7</w:t>
            </w:r>
          </w:p>
        </w:tc>
        <w:tc>
          <w:tcPr>
            <w:tcW w:w="851" w:type="dxa"/>
          </w:tcPr>
          <w:p w14:paraId="3965FADD"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1134" w:type="dxa"/>
          </w:tcPr>
          <w:p w14:paraId="1855B526"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245B9A20" w14:textId="77777777" w:rsidTr="00624418">
        <w:trPr>
          <w:trHeight w:val="283"/>
        </w:trPr>
        <w:tc>
          <w:tcPr>
            <w:tcW w:w="1134" w:type="dxa"/>
          </w:tcPr>
          <w:p w14:paraId="18460E9E"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P</w:t>
            </w:r>
          </w:p>
        </w:tc>
        <w:tc>
          <w:tcPr>
            <w:tcW w:w="850" w:type="dxa"/>
          </w:tcPr>
          <w:p w14:paraId="52AB7573"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16C5A382"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0.9</w:t>
            </w:r>
          </w:p>
        </w:tc>
        <w:tc>
          <w:tcPr>
            <w:tcW w:w="1134" w:type="dxa"/>
          </w:tcPr>
          <w:p w14:paraId="371E66D4"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Note 2</w:t>
            </w:r>
          </w:p>
        </w:tc>
      </w:tr>
      <w:tr w:rsidR="009E0A71" w:rsidRPr="009E0A71" w14:paraId="3D287924" w14:textId="77777777" w:rsidTr="00624418">
        <w:trPr>
          <w:trHeight w:val="283"/>
        </w:trPr>
        <w:tc>
          <w:tcPr>
            <w:tcW w:w="1134" w:type="dxa"/>
          </w:tcPr>
          <w:p w14:paraId="69347F8F"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Q</w:t>
            </w:r>
          </w:p>
        </w:tc>
        <w:tc>
          <w:tcPr>
            <w:tcW w:w="850" w:type="dxa"/>
          </w:tcPr>
          <w:p w14:paraId="1E0E8B2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2EFD6130"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0.9</w:t>
            </w:r>
          </w:p>
        </w:tc>
        <w:tc>
          <w:tcPr>
            <w:tcW w:w="1134" w:type="dxa"/>
          </w:tcPr>
          <w:p w14:paraId="4986383E"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Note 2</w:t>
            </w:r>
          </w:p>
        </w:tc>
      </w:tr>
    </w:tbl>
    <w:p w14:paraId="54BC3304" w14:textId="11FEE8FA" w:rsidR="009E0A71" w:rsidRPr="009E0A71" w:rsidRDefault="009E0A71" w:rsidP="009E0A71">
      <w:pPr>
        <w:keepNext/>
        <w:spacing w:before="240" w:after="0" w:line="240" w:lineRule="auto"/>
        <w:ind w:left="0" w:right="0" w:firstLine="1440"/>
        <w:jc w:val="left"/>
        <w:rPr>
          <w:rFonts w:eastAsia="Arial" w:cs="Helvetica"/>
          <w:b/>
          <w:caps/>
          <w:color w:val="000000"/>
          <w:u w:val="single"/>
        </w:rPr>
      </w:pPr>
      <w:r w:rsidRPr="009E0A71">
        <w:rPr>
          <w:rFonts w:eastAsia="Arial" w:cs="Helvetica"/>
          <w:b/>
          <w:caps/>
          <w:color w:val="000000"/>
          <w:u w:val="single"/>
        </w:rPr>
        <w:t>NOTES</w:t>
      </w:r>
      <w:r>
        <w:rPr>
          <w:rFonts w:eastAsia="Arial" w:cs="Helvetica"/>
          <w:b/>
          <w:caps/>
          <w:color w:val="000000"/>
          <w:u w:val="single"/>
        </w:rPr>
        <w:t>:</w:t>
      </w:r>
    </w:p>
    <w:p w14:paraId="2FD11FAD" w14:textId="77777777" w:rsidR="00624418" w:rsidRPr="009E0A71" w:rsidRDefault="00624418" w:rsidP="00DE5869">
      <w:pPr>
        <w:numPr>
          <w:ilvl w:val="6"/>
          <w:numId w:val="9"/>
        </w:numPr>
        <w:spacing w:after="60" w:line="240" w:lineRule="auto"/>
        <w:rPr>
          <w:lang w:val="en-US"/>
        </w:rPr>
      </w:pPr>
      <w:r w:rsidRPr="009E0A71">
        <w:rPr>
          <w:lang w:val="en-US"/>
        </w:rPr>
        <w:t xml:space="preserve">Lead 3 is grounded to case. </w:t>
      </w:r>
    </w:p>
    <w:p w14:paraId="22377459" w14:textId="66BC59FA" w:rsidR="009E0A71" w:rsidRPr="00D27587" w:rsidRDefault="009E0A71" w:rsidP="00DE5869">
      <w:pPr>
        <w:numPr>
          <w:ilvl w:val="6"/>
          <w:numId w:val="9"/>
        </w:numPr>
        <w:spacing w:after="60" w:line="240" w:lineRule="auto"/>
        <w:rPr>
          <w:highlight w:val="yellow"/>
          <w:lang w:val="en-US"/>
        </w:rPr>
      </w:pPr>
      <w:r w:rsidRPr="00D27587">
        <w:rPr>
          <w:highlight w:val="yellow"/>
          <w:lang w:val="en-US"/>
        </w:rPr>
        <w:t>Terminal identification: the crystal is connected between leads 1 and 2.</w:t>
      </w:r>
    </w:p>
    <w:p w14:paraId="77F5D8B2" w14:textId="6F743F75" w:rsidR="009E0A71" w:rsidRPr="009E0A71" w:rsidRDefault="009E0A71" w:rsidP="00624418">
      <w:pPr>
        <w:pStyle w:val="numericallist"/>
        <w:spacing w:after="60"/>
        <w:rPr>
          <w:lang w:val="en-US"/>
        </w:rPr>
      </w:pPr>
      <w:r w:rsidRPr="009E0A71">
        <w:rPr>
          <w:lang w:val="en-US"/>
        </w:rPr>
        <w:t xml:space="preserve">The </w:t>
      </w:r>
      <w:r w:rsidRPr="00D27587">
        <w:rPr>
          <w:highlight w:val="yellow"/>
          <w:lang w:val="en-US"/>
        </w:rPr>
        <w:t>ta</w:t>
      </w:r>
      <w:r w:rsidR="00624418" w:rsidRPr="00D27587">
        <w:rPr>
          <w:highlight w:val="yellow"/>
          <w:lang w:val="en-US"/>
        </w:rPr>
        <w:t>b</w:t>
      </w:r>
      <w:r w:rsidRPr="00D27587">
        <w:rPr>
          <w:highlight w:val="yellow"/>
          <w:lang w:val="en-US"/>
        </w:rPr>
        <w:t>'s</w:t>
      </w:r>
      <w:r w:rsidRPr="009E0A71">
        <w:rPr>
          <w:lang w:val="en-US"/>
        </w:rPr>
        <w:t xml:space="preserve"> position or presence is optional.</w:t>
      </w:r>
    </w:p>
    <w:p w14:paraId="78BED3D6" w14:textId="6A49D186" w:rsidR="009E0A71" w:rsidRDefault="00624418" w:rsidP="00715F5C">
      <w:pPr>
        <w:pStyle w:val="Heading3"/>
      </w:pPr>
      <w:bookmarkStart w:id="27" w:name="_Ref1735605"/>
      <w:bookmarkStart w:id="28" w:name="_Toc13492074"/>
      <w:r w:rsidRPr="00D27587">
        <w:rPr>
          <w:highlight w:val="yellow"/>
        </w:rPr>
        <w:lastRenderedPageBreak/>
        <w:t>4 Lead Metal Can</w:t>
      </w:r>
      <w:r>
        <w:t xml:space="preserve"> – Variant 02</w:t>
      </w:r>
      <w:bookmarkEnd w:id="27"/>
      <w:bookmarkEnd w:id="28"/>
    </w:p>
    <w:p w14:paraId="4992BB9E" w14:textId="77777777" w:rsidR="009E0A71" w:rsidRPr="009E0A71" w:rsidRDefault="009E0A71" w:rsidP="009E0A71">
      <w:pPr>
        <w:widowControl w:val="0"/>
        <w:suppressAutoHyphens/>
        <w:autoSpaceDE w:val="0"/>
        <w:autoSpaceDN w:val="0"/>
        <w:adjustRightInd w:val="0"/>
        <w:spacing w:before="60" w:after="120" w:line="240" w:lineRule="atLeast"/>
        <w:ind w:left="993" w:right="0"/>
        <w:jc w:val="left"/>
        <w:rPr>
          <w:rFonts w:eastAsia="Arial" w:cs="Helvetica"/>
          <w:color w:val="000000"/>
          <w:w w:val="0"/>
        </w:rPr>
      </w:pPr>
      <w:r w:rsidRPr="009E0A71">
        <w:rPr>
          <w:rFonts w:eastAsia="Arial" w:cs="Helvetica"/>
          <w:noProof/>
          <w:color w:val="000000"/>
          <w:w w:val="0"/>
          <w:lang w:eastAsia="en-GB"/>
        </w:rPr>
        <w:drawing>
          <wp:inline distT="0" distB="0" distL="0" distR="0" wp14:anchorId="01AB6EE8" wp14:editId="28CA5D46">
            <wp:extent cx="3309884" cy="4145762"/>
            <wp:effectExtent l="0" t="0" r="508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3309884" cy="4145762"/>
                    </a:xfrm>
                    <a:prstGeom prst="rect">
                      <a:avLst/>
                    </a:prstGeom>
                  </pic:spPr>
                </pic:pic>
              </a:graphicData>
            </a:graphic>
          </wp:inline>
        </w:drawing>
      </w:r>
    </w:p>
    <w:tbl>
      <w:tblPr>
        <w:tblStyle w:val="TableGrid2"/>
        <w:tblW w:w="0" w:type="auto"/>
        <w:tblInd w:w="1413" w:type="dxa"/>
        <w:tblCellMar>
          <w:left w:w="0" w:type="dxa"/>
          <w:right w:w="0" w:type="dxa"/>
        </w:tblCellMar>
        <w:tblLook w:val="04A0" w:firstRow="1" w:lastRow="0" w:firstColumn="1" w:lastColumn="0" w:noHBand="0" w:noVBand="1"/>
      </w:tblPr>
      <w:tblGrid>
        <w:gridCol w:w="1134"/>
        <w:gridCol w:w="850"/>
        <w:gridCol w:w="851"/>
        <w:gridCol w:w="1134"/>
      </w:tblGrid>
      <w:tr w:rsidR="009E0A71" w:rsidRPr="009E0A71" w14:paraId="1107BFD0" w14:textId="77777777" w:rsidTr="00624418">
        <w:trPr>
          <w:trHeight w:val="283"/>
          <w:tblHeader/>
        </w:trPr>
        <w:tc>
          <w:tcPr>
            <w:tcW w:w="1134" w:type="dxa"/>
            <w:vMerge w:val="restart"/>
          </w:tcPr>
          <w:p w14:paraId="1D3486E0"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Symbol</w:t>
            </w:r>
          </w:p>
        </w:tc>
        <w:tc>
          <w:tcPr>
            <w:tcW w:w="1701" w:type="dxa"/>
            <w:gridSpan w:val="2"/>
          </w:tcPr>
          <w:p w14:paraId="0326F720" w14:textId="642541BC"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Pr>
                <w:rFonts w:cs="Helvetica"/>
                <w:color w:val="000000"/>
                <w:w w:val="0"/>
              </w:rPr>
              <w:t>Dimensions (mm)</w:t>
            </w:r>
          </w:p>
        </w:tc>
        <w:tc>
          <w:tcPr>
            <w:tcW w:w="1134" w:type="dxa"/>
            <w:vMerge w:val="restart"/>
          </w:tcPr>
          <w:p w14:paraId="08E33F80"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Remarks</w:t>
            </w:r>
          </w:p>
        </w:tc>
      </w:tr>
      <w:tr w:rsidR="009E0A71" w:rsidRPr="009E0A71" w14:paraId="482BCA3D" w14:textId="77777777" w:rsidTr="00624418">
        <w:trPr>
          <w:trHeight w:val="283"/>
          <w:tblHeader/>
        </w:trPr>
        <w:tc>
          <w:tcPr>
            <w:tcW w:w="1134" w:type="dxa"/>
            <w:vMerge/>
          </w:tcPr>
          <w:p w14:paraId="71563C68"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c>
          <w:tcPr>
            <w:tcW w:w="850" w:type="dxa"/>
          </w:tcPr>
          <w:p w14:paraId="14585908" w14:textId="4ADFDD67" w:rsidR="009E0A71" w:rsidRPr="009E0A71" w:rsidRDefault="00624418" w:rsidP="00624418">
            <w:pPr>
              <w:widowControl w:val="0"/>
              <w:suppressAutoHyphens/>
              <w:autoSpaceDE w:val="0"/>
              <w:autoSpaceDN w:val="0"/>
              <w:adjustRightInd w:val="0"/>
              <w:spacing w:before="40" w:after="40" w:line="240" w:lineRule="auto"/>
              <w:ind w:left="57" w:right="57"/>
              <w:jc w:val="center"/>
              <w:rPr>
                <w:rFonts w:cs="Helvetica"/>
                <w:color w:val="000000"/>
                <w:w w:val="0"/>
              </w:rPr>
            </w:pPr>
            <w:r>
              <w:rPr>
                <w:rFonts w:cs="Helvetica"/>
                <w:color w:val="000000"/>
                <w:w w:val="0"/>
              </w:rPr>
              <w:t>Min</w:t>
            </w:r>
          </w:p>
        </w:tc>
        <w:tc>
          <w:tcPr>
            <w:tcW w:w="851" w:type="dxa"/>
          </w:tcPr>
          <w:p w14:paraId="1C5C51B7" w14:textId="1C54264E" w:rsidR="009E0A71" w:rsidRPr="009E0A71" w:rsidRDefault="00624418" w:rsidP="00624418">
            <w:pPr>
              <w:widowControl w:val="0"/>
              <w:suppressAutoHyphens/>
              <w:autoSpaceDE w:val="0"/>
              <w:autoSpaceDN w:val="0"/>
              <w:adjustRightInd w:val="0"/>
              <w:spacing w:before="40" w:after="40" w:line="240" w:lineRule="auto"/>
              <w:ind w:left="57" w:right="57"/>
              <w:jc w:val="center"/>
              <w:rPr>
                <w:rFonts w:cs="Helvetica"/>
                <w:color w:val="000000"/>
                <w:w w:val="0"/>
              </w:rPr>
            </w:pPr>
            <w:r>
              <w:rPr>
                <w:rFonts w:cs="Helvetica"/>
                <w:color w:val="000000"/>
                <w:w w:val="0"/>
              </w:rPr>
              <w:t>Max</w:t>
            </w:r>
          </w:p>
        </w:tc>
        <w:tc>
          <w:tcPr>
            <w:tcW w:w="1134" w:type="dxa"/>
            <w:vMerge/>
          </w:tcPr>
          <w:p w14:paraId="1CB789BD"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67139587" w14:textId="77777777" w:rsidTr="00624418">
        <w:trPr>
          <w:trHeight w:val="283"/>
        </w:trPr>
        <w:tc>
          <w:tcPr>
            <w:tcW w:w="1134" w:type="dxa"/>
          </w:tcPr>
          <w:p w14:paraId="52FA50F0"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roofErr w:type="spellStart"/>
            <w:r w:rsidRPr="009E0A71">
              <w:rPr>
                <w:rFonts w:cs="Arial"/>
                <w:color w:val="000000"/>
                <w:w w:val="0"/>
              </w:rPr>
              <w:t>ØA</w:t>
            </w:r>
            <w:proofErr w:type="spellEnd"/>
          </w:p>
        </w:tc>
        <w:tc>
          <w:tcPr>
            <w:tcW w:w="850" w:type="dxa"/>
          </w:tcPr>
          <w:p w14:paraId="67FFEBAA"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8.51</w:t>
            </w:r>
          </w:p>
        </w:tc>
        <w:tc>
          <w:tcPr>
            <w:tcW w:w="851" w:type="dxa"/>
          </w:tcPr>
          <w:p w14:paraId="6000C8D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10.7</w:t>
            </w:r>
          </w:p>
        </w:tc>
        <w:tc>
          <w:tcPr>
            <w:tcW w:w="1134" w:type="dxa"/>
          </w:tcPr>
          <w:p w14:paraId="192622D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53CE8910" w14:textId="77777777" w:rsidTr="00624418">
        <w:trPr>
          <w:trHeight w:val="283"/>
        </w:trPr>
        <w:tc>
          <w:tcPr>
            <w:tcW w:w="1134" w:type="dxa"/>
          </w:tcPr>
          <w:p w14:paraId="755C4CCF"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C</w:t>
            </w:r>
          </w:p>
        </w:tc>
        <w:tc>
          <w:tcPr>
            <w:tcW w:w="850" w:type="dxa"/>
          </w:tcPr>
          <w:p w14:paraId="70FB8932"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6.1</w:t>
            </w:r>
          </w:p>
        </w:tc>
        <w:tc>
          <w:tcPr>
            <w:tcW w:w="851" w:type="dxa"/>
          </w:tcPr>
          <w:p w14:paraId="7CCB47DC"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6.9</w:t>
            </w:r>
          </w:p>
        </w:tc>
        <w:tc>
          <w:tcPr>
            <w:tcW w:w="1134" w:type="dxa"/>
          </w:tcPr>
          <w:p w14:paraId="1D90B723"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688E4090" w14:textId="77777777" w:rsidTr="00624418">
        <w:trPr>
          <w:trHeight w:val="283"/>
        </w:trPr>
        <w:tc>
          <w:tcPr>
            <w:tcW w:w="1134" w:type="dxa"/>
          </w:tcPr>
          <w:p w14:paraId="356D125D"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roofErr w:type="spellStart"/>
            <w:r w:rsidRPr="009E0A71">
              <w:rPr>
                <w:rFonts w:cs="Arial"/>
                <w:color w:val="000000"/>
                <w:w w:val="0"/>
              </w:rPr>
              <w:t>Ø</w:t>
            </w:r>
            <w:r w:rsidRPr="009E0A71">
              <w:rPr>
                <w:rFonts w:cs="Helvetica"/>
                <w:color w:val="000000"/>
                <w:w w:val="0"/>
              </w:rPr>
              <w:t>D</w:t>
            </w:r>
            <w:proofErr w:type="spellEnd"/>
          </w:p>
        </w:tc>
        <w:tc>
          <w:tcPr>
            <w:tcW w:w="850" w:type="dxa"/>
          </w:tcPr>
          <w:p w14:paraId="346654AD"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7.75</w:t>
            </w:r>
          </w:p>
        </w:tc>
        <w:tc>
          <w:tcPr>
            <w:tcW w:w="851" w:type="dxa"/>
          </w:tcPr>
          <w:p w14:paraId="54CB30FC"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8.5</w:t>
            </w:r>
          </w:p>
        </w:tc>
        <w:tc>
          <w:tcPr>
            <w:tcW w:w="1134" w:type="dxa"/>
          </w:tcPr>
          <w:p w14:paraId="12231FF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00ABCD18" w14:textId="77777777" w:rsidTr="00624418">
        <w:trPr>
          <w:trHeight w:val="283"/>
        </w:trPr>
        <w:tc>
          <w:tcPr>
            <w:tcW w:w="1134" w:type="dxa"/>
          </w:tcPr>
          <w:p w14:paraId="344FBB7D"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E</w:t>
            </w:r>
          </w:p>
        </w:tc>
        <w:tc>
          <w:tcPr>
            <w:tcW w:w="850" w:type="dxa"/>
          </w:tcPr>
          <w:p w14:paraId="71D888D1"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0.25</w:t>
            </w:r>
          </w:p>
        </w:tc>
        <w:tc>
          <w:tcPr>
            <w:tcW w:w="851" w:type="dxa"/>
          </w:tcPr>
          <w:p w14:paraId="1B05B50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1</w:t>
            </w:r>
          </w:p>
        </w:tc>
        <w:tc>
          <w:tcPr>
            <w:tcW w:w="1134" w:type="dxa"/>
          </w:tcPr>
          <w:p w14:paraId="44FEDE87"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2258BBC5" w14:textId="77777777" w:rsidTr="00624418">
        <w:trPr>
          <w:trHeight w:val="283"/>
        </w:trPr>
        <w:tc>
          <w:tcPr>
            <w:tcW w:w="1134" w:type="dxa"/>
          </w:tcPr>
          <w:p w14:paraId="59E7C25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commentRangeStart w:id="29"/>
            <w:r w:rsidRPr="00D27587">
              <w:rPr>
                <w:rFonts w:cs="Helvetica"/>
                <w:color w:val="000000"/>
                <w:w w:val="0"/>
                <w:highlight w:val="yellow"/>
              </w:rPr>
              <w:t>H</w:t>
            </w:r>
            <w:commentRangeEnd w:id="29"/>
            <w:r w:rsidR="00D27587">
              <w:rPr>
                <w:rStyle w:val="CommentReference"/>
                <w:rFonts w:eastAsia="Times New Roman"/>
              </w:rPr>
              <w:commentReference w:id="29"/>
            </w:r>
          </w:p>
        </w:tc>
        <w:tc>
          <w:tcPr>
            <w:tcW w:w="850" w:type="dxa"/>
          </w:tcPr>
          <w:p w14:paraId="2B17A5C1"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4.93</w:t>
            </w:r>
          </w:p>
        </w:tc>
        <w:tc>
          <w:tcPr>
            <w:tcW w:w="851" w:type="dxa"/>
          </w:tcPr>
          <w:p w14:paraId="453E9EC0"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5.23</w:t>
            </w:r>
          </w:p>
        </w:tc>
        <w:tc>
          <w:tcPr>
            <w:tcW w:w="1134" w:type="dxa"/>
          </w:tcPr>
          <w:p w14:paraId="0E5D0A17" w14:textId="1810C933"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3BC34D69" w14:textId="77777777" w:rsidTr="00624418">
        <w:trPr>
          <w:trHeight w:val="283"/>
        </w:trPr>
        <w:tc>
          <w:tcPr>
            <w:tcW w:w="1134" w:type="dxa"/>
          </w:tcPr>
          <w:p w14:paraId="41283CDF"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roofErr w:type="spellStart"/>
            <w:r w:rsidRPr="009E0A71">
              <w:rPr>
                <w:rFonts w:cs="Arial"/>
                <w:color w:val="000000"/>
                <w:w w:val="0"/>
              </w:rPr>
              <w:t>Ø</w:t>
            </w:r>
            <w:r w:rsidRPr="009E0A71">
              <w:rPr>
                <w:rFonts w:cs="Helvetica"/>
                <w:color w:val="000000"/>
                <w:w w:val="0"/>
              </w:rPr>
              <w:t>K</w:t>
            </w:r>
            <w:proofErr w:type="spellEnd"/>
          </w:p>
        </w:tc>
        <w:tc>
          <w:tcPr>
            <w:tcW w:w="850" w:type="dxa"/>
          </w:tcPr>
          <w:p w14:paraId="3FB41BB7"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0.41</w:t>
            </w:r>
          </w:p>
        </w:tc>
        <w:tc>
          <w:tcPr>
            <w:tcW w:w="851" w:type="dxa"/>
          </w:tcPr>
          <w:p w14:paraId="7B981A1D"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0.48</w:t>
            </w:r>
          </w:p>
        </w:tc>
        <w:tc>
          <w:tcPr>
            <w:tcW w:w="1134" w:type="dxa"/>
          </w:tcPr>
          <w:p w14:paraId="152EB430"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0BB5FC07" w14:textId="77777777" w:rsidTr="00624418">
        <w:trPr>
          <w:trHeight w:val="283"/>
        </w:trPr>
        <w:tc>
          <w:tcPr>
            <w:tcW w:w="1134" w:type="dxa"/>
          </w:tcPr>
          <w:p w14:paraId="4E7D82EB"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L</w:t>
            </w:r>
          </w:p>
        </w:tc>
        <w:tc>
          <w:tcPr>
            <w:tcW w:w="850" w:type="dxa"/>
          </w:tcPr>
          <w:p w14:paraId="4014600A"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12.7</w:t>
            </w:r>
          </w:p>
        </w:tc>
        <w:tc>
          <w:tcPr>
            <w:tcW w:w="851" w:type="dxa"/>
          </w:tcPr>
          <w:p w14:paraId="68B54456"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1134" w:type="dxa"/>
          </w:tcPr>
          <w:p w14:paraId="0D0B75E1"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9E0A71" w:rsidRPr="009E0A71" w14:paraId="7EEB2D2E" w14:textId="77777777" w:rsidTr="00624418">
        <w:trPr>
          <w:trHeight w:val="283"/>
        </w:trPr>
        <w:tc>
          <w:tcPr>
            <w:tcW w:w="1134" w:type="dxa"/>
          </w:tcPr>
          <w:p w14:paraId="5F92505D"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P</w:t>
            </w:r>
          </w:p>
        </w:tc>
        <w:tc>
          <w:tcPr>
            <w:tcW w:w="850" w:type="dxa"/>
          </w:tcPr>
          <w:p w14:paraId="0B21E5FE"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2E80EB76"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0.9</w:t>
            </w:r>
          </w:p>
        </w:tc>
        <w:tc>
          <w:tcPr>
            <w:tcW w:w="1134" w:type="dxa"/>
          </w:tcPr>
          <w:p w14:paraId="22D5CB76"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Note 2</w:t>
            </w:r>
          </w:p>
        </w:tc>
      </w:tr>
      <w:tr w:rsidR="009E0A71" w:rsidRPr="009E0A71" w14:paraId="3A73BEB1" w14:textId="77777777" w:rsidTr="00624418">
        <w:trPr>
          <w:trHeight w:val="283"/>
        </w:trPr>
        <w:tc>
          <w:tcPr>
            <w:tcW w:w="1134" w:type="dxa"/>
          </w:tcPr>
          <w:p w14:paraId="1F312A36"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Q</w:t>
            </w:r>
          </w:p>
        </w:tc>
        <w:tc>
          <w:tcPr>
            <w:tcW w:w="850" w:type="dxa"/>
          </w:tcPr>
          <w:p w14:paraId="3C2D0DB1"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2773225C"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0.9</w:t>
            </w:r>
          </w:p>
        </w:tc>
        <w:tc>
          <w:tcPr>
            <w:tcW w:w="1134" w:type="dxa"/>
          </w:tcPr>
          <w:p w14:paraId="06F9DBD9" w14:textId="77777777" w:rsidR="009E0A71" w:rsidRPr="009E0A71" w:rsidRDefault="009E0A71" w:rsidP="00624418">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Note 2</w:t>
            </w:r>
          </w:p>
        </w:tc>
      </w:tr>
    </w:tbl>
    <w:p w14:paraId="0567623F" w14:textId="4E9A312A" w:rsidR="009E0A71" w:rsidRPr="009E0A71" w:rsidRDefault="009E0A71" w:rsidP="009E0A71">
      <w:pPr>
        <w:keepNext/>
        <w:spacing w:before="240" w:after="0" w:line="240" w:lineRule="auto"/>
        <w:ind w:left="0" w:right="0" w:firstLine="1440"/>
        <w:jc w:val="left"/>
        <w:rPr>
          <w:rFonts w:eastAsia="Arial" w:cs="Helvetica"/>
          <w:b/>
          <w:caps/>
          <w:color w:val="000000"/>
          <w:u w:val="single"/>
        </w:rPr>
      </w:pPr>
      <w:r w:rsidRPr="009E0A71">
        <w:rPr>
          <w:rFonts w:eastAsia="Arial" w:cs="Helvetica"/>
          <w:b/>
          <w:caps/>
          <w:color w:val="000000"/>
          <w:u w:val="single"/>
        </w:rPr>
        <w:t>NOTES</w:t>
      </w:r>
      <w:r>
        <w:rPr>
          <w:rFonts w:eastAsia="Arial" w:cs="Helvetica"/>
          <w:b/>
          <w:caps/>
          <w:color w:val="000000"/>
          <w:u w:val="single"/>
        </w:rPr>
        <w:t>:</w:t>
      </w:r>
    </w:p>
    <w:p w14:paraId="1303FE86" w14:textId="77777777" w:rsidR="00624418" w:rsidRPr="009E0A71" w:rsidRDefault="00624418" w:rsidP="00DE5869">
      <w:pPr>
        <w:numPr>
          <w:ilvl w:val="6"/>
          <w:numId w:val="9"/>
        </w:numPr>
        <w:spacing w:after="60" w:line="240" w:lineRule="auto"/>
        <w:rPr>
          <w:lang w:val="en-US"/>
        </w:rPr>
      </w:pPr>
      <w:r w:rsidRPr="009E0A71">
        <w:rPr>
          <w:lang w:val="en-US"/>
        </w:rPr>
        <w:t xml:space="preserve">Lead 3 is grounded to case. </w:t>
      </w:r>
    </w:p>
    <w:p w14:paraId="0637079F" w14:textId="77777777" w:rsidR="009E0A71" w:rsidRPr="00D27587" w:rsidRDefault="009E0A71" w:rsidP="00DE5869">
      <w:pPr>
        <w:numPr>
          <w:ilvl w:val="6"/>
          <w:numId w:val="9"/>
        </w:numPr>
        <w:spacing w:after="60" w:line="240" w:lineRule="auto"/>
        <w:rPr>
          <w:highlight w:val="yellow"/>
          <w:lang w:val="en-US"/>
        </w:rPr>
      </w:pPr>
      <w:r w:rsidRPr="00D27587">
        <w:rPr>
          <w:highlight w:val="yellow"/>
          <w:lang w:val="en-US"/>
        </w:rPr>
        <w:t>Terminal identification: the crystal is connected between leads 1 and 2.</w:t>
      </w:r>
    </w:p>
    <w:p w14:paraId="6CFAD0D3" w14:textId="28936346" w:rsidR="009E0A71" w:rsidRPr="009E0A71" w:rsidRDefault="009E0A71" w:rsidP="00DE5869">
      <w:pPr>
        <w:numPr>
          <w:ilvl w:val="6"/>
          <w:numId w:val="9"/>
        </w:numPr>
        <w:spacing w:after="60" w:line="240" w:lineRule="auto"/>
        <w:rPr>
          <w:lang w:val="en-US"/>
        </w:rPr>
      </w:pPr>
      <w:r w:rsidRPr="009E0A71">
        <w:rPr>
          <w:lang w:val="en-US"/>
        </w:rPr>
        <w:t xml:space="preserve">The </w:t>
      </w:r>
      <w:r w:rsidRPr="00D27587">
        <w:rPr>
          <w:highlight w:val="yellow"/>
          <w:lang w:val="en-US"/>
        </w:rPr>
        <w:t>ta</w:t>
      </w:r>
      <w:r w:rsidR="00624418" w:rsidRPr="00D27587">
        <w:rPr>
          <w:highlight w:val="yellow"/>
          <w:lang w:val="en-US"/>
        </w:rPr>
        <w:t>b</w:t>
      </w:r>
      <w:r w:rsidRPr="00D27587">
        <w:rPr>
          <w:highlight w:val="yellow"/>
          <w:lang w:val="en-US"/>
        </w:rPr>
        <w:t>'s</w:t>
      </w:r>
      <w:r w:rsidRPr="009E0A71">
        <w:rPr>
          <w:lang w:val="en-US"/>
        </w:rPr>
        <w:t xml:space="preserve"> position or presence is optional.</w:t>
      </w:r>
    </w:p>
    <w:p w14:paraId="634E2F43" w14:textId="69D90EF6" w:rsidR="00624418" w:rsidRDefault="00624418" w:rsidP="00A02654">
      <w:pPr>
        <w:pStyle w:val="Heading2"/>
      </w:pPr>
      <w:bookmarkStart w:id="30" w:name="_Toc13492075"/>
      <w:r>
        <w:lastRenderedPageBreak/>
        <w:t>FunCtional Diagram</w:t>
      </w:r>
      <w:bookmarkEnd w:id="30"/>
    </w:p>
    <w:p w14:paraId="2C07C2B5" w14:textId="3C19635E" w:rsidR="00A02654" w:rsidRPr="00A02654" w:rsidRDefault="00A02654" w:rsidP="00A02654">
      <w:pPr>
        <w:keepNext/>
        <w:tabs>
          <w:tab w:val="left" w:pos="2268"/>
          <w:tab w:val="left" w:pos="5103"/>
        </w:tabs>
        <w:spacing w:before="120" w:after="0"/>
        <w:jc w:val="left"/>
        <w:rPr>
          <w:highlight w:val="yellow"/>
        </w:rPr>
      </w:pPr>
      <w:r>
        <w:tab/>
      </w:r>
      <w:r w:rsidRPr="00A02654">
        <w:rPr>
          <w:rStyle w:val="Title2Char"/>
          <w:highlight w:val="yellow"/>
        </w:rPr>
        <w:t>Variant 01</w:t>
      </w:r>
      <w:r w:rsidRPr="00A02654">
        <w:rPr>
          <w:highlight w:val="yellow"/>
        </w:rPr>
        <w:tab/>
      </w:r>
      <w:r w:rsidRPr="00A02654">
        <w:rPr>
          <w:highlight w:val="yellow"/>
        </w:rPr>
        <w:tab/>
      </w:r>
      <w:r w:rsidRPr="00A02654">
        <w:rPr>
          <w:highlight w:val="yellow"/>
        </w:rPr>
        <w:tab/>
      </w:r>
      <w:r w:rsidRPr="00A02654">
        <w:rPr>
          <w:rStyle w:val="Title2Char"/>
          <w:highlight w:val="yellow"/>
        </w:rPr>
        <w:t>Variant 02</w:t>
      </w:r>
    </w:p>
    <w:p w14:paraId="471FEFBF" w14:textId="1B0D1146" w:rsidR="00624418" w:rsidRPr="00624418" w:rsidRDefault="00624418" w:rsidP="00624418">
      <w:r w:rsidRPr="00EF4DB2">
        <w:rPr>
          <w:noProof/>
          <w:lang w:eastAsia="en-GB"/>
        </w:rPr>
        <w:drawing>
          <wp:inline distT="0" distB="0" distL="0" distR="0" wp14:anchorId="5F5C7030" wp14:editId="62CBFD96">
            <wp:extent cx="3581400" cy="1770648"/>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00px-Crystal-oscillator-IEC-Symbol.svg.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81400" cy="1770648"/>
                    </a:xfrm>
                    <a:prstGeom prst="rect">
                      <a:avLst/>
                    </a:prstGeom>
                  </pic:spPr>
                </pic:pic>
              </a:graphicData>
            </a:graphic>
          </wp:inline>
        </w:drawing>
      </w:r>
    </w:p>
    <w:p w14:paraId="6E16AECB" w14:textId="0E661E7B" w:rsidR="00624418" w:rsidRPr="00D27587" w:rsidRDefault="0008780D" w:rsidP="00624418">
      <w:pPr>
        <w:pStyle w:val="NOTES"/>
        <w:rPr>
          <w:highlight w:val="yellow"/>
        </w:rPr>
      </w:pPr>
      <w:r>
        <w:tab/>
      </w:r>
      <w:r w:rsidR="00624418" w:rsidRPr="00D27587">
        <w:rPr>
          <w:highlight w:val="yellow"/>
        </w:rPr>
        <w:t>Notes:</w:t>
      </w:r>
    </w:p>
    <w:p w14:paraId="76719A41" w14:textId="59CD164D" w:rsidR="00A22898" w:rsidRDefault="00A22898" w:rsidP="004150EB">
      <w:pPr>
        <w:pStyle w:val="numericallist"/>
        <w:spacing w:after="60"/>
        <w:rPr>
          <w:highlight w:val="yellow"/>
        </w:rPr>
      </w:pPr>
      <w:r>
        <w:rPr>
          <w:highlight w:val="yellow"/>
        </w:rPr>
        <w:t>A</w:t>
      </w:r>
      <w:bookmarkStart w:id="31" w:name="_GoBack"/>
      <w:bookmarkEnd w:id="31"/>
      <w:r>
        <w:rPr>
          <w:highlight w:val="yellow"/>
        </w:rPr>
        <w:t>s viewed from the bottom.</w:t>
      </w:r>
    </w:p>
    <w:p w14:paraId="67E7C972" w14:textId="4046E8F9" w:rsidR="00624418" w:rsidRPr="00D27587" w:rsidRDefault="00624418" w:rsidP="004150EB">
      <w:pPr>
        <w:pStyle w:val="numericallist"/>
        <w:spacing w:after="60"/>
        <w:rPr>
          <w:highlight w:val="yellow"/>
        </w:rPr>
      </w:pPr>
      <w:r w:rsidRPr="00D27587">
        <w:rPr>
          <w:highlight w:val="yellow"/>
        </w:rPr>
        <w:t>The crystal is connected between leads 1 and 2</w:t>
      </w:r>
      <w:r w:rsidR="006D4405" w:rsidRPr="00D27587">
        <w:rPr>
          <w:highlight w:val="yellow"/>
        </w:rPr>
        <w:t xml:space="preserve"> (see Para. </w:t>
      </w:r>
      <w:r w:rsidR="006D4405" w:rsidRPr="00D27587">
        <w:rPr>
          <w:highlight w:val="yellow"/>
        </w:rPr>
        <w:fldChar w:fldCharType="begin"/>
      </w:r>
      <w:r w:rsidR="006D4405" w:rsidRPr="00D27587">
        <w:rPr>
          <w:highlight w:val="yellow"/>
        </w:rPr>
        <w:instrText xml:space="preserve"> REF _Ref1642488 \r \h </w:instrText>
      </w:r>
      <w:r w:rsidR="00D27587">
        <w:rPr>
          <w:highlight w:val="yellow"/>
        </w:rPr>
        <w:instrText xml:space="preserve"> \* MERGEFORMAT </w:instrText>
      </w:r>
      <w:r w:rsidR="006D4405" w:rsidRPr="00D27587">
        <w:rPr>
          <w:highlight w:val="yellow"/>
        </w:rPr>
      </w:r>
      <w:r w:rsidR="006D4405" w:rsidRPr="00D27587">
        <w:rPr>
          <w:highlight w:val="yellow"/>
        </w:rPr>
        <w:fldChar w:fldCharType="separate"/>
      </w:r>
      <w:r w:rsidR="00626D48">
        <w:rPr>
          <w:highlight w:val="yellow"/>
        </w:rPr>
        <w:t>1.6</w:t>
      </w:r>
      <w:r w:rsidR="006D4405" w:rsidRPr="00D27587">
        <w:rPr>
          <w:highlight w:val="yellow"/>
        </w:rPr>
        <w:fldChar w:fldCharType="end"/>
      </w:r>
      <w:r w:rsidR="006D4405" w:rsidRPr="00D27587">
        <w:rPr>
          <w:highlight w:val="yellow"/>
        </w:rPr>
        <w:t>).</w:t>
      </w:r>
    </w:p>
    <w:p w14:paraId="1A19E16F" w14:textId="7B64652F" w:rsidR="00624418" w:rsidRPr="00D27587" w:rsidRDefault="00624418" w:rsidP="004150EB">
      <w:pPr>
        <w:pStyle w:val="numericallist"/>
        <w:spacing w:after="60"/>
        <w:rPr>
          <w:highlight w:val="yellow"/>
        </w:rPr>
      </w:pPr>
      <w:r w:rsidRPr="00D27587">
        <w:rPr>
          <w:highlight w:val="yellow"/>
        </w:rPr>
        <w:t>Lead 3 is connected to the case</w:t>
      </w:r>
      <w:r w:rsidR="006D4405" w:rsidRPr="00D27587">
        <w:rPr>
          <w:highlight w:val="yellow"/>
        </w:rPr>
        <w:t xml:space="preserve"> (see Para. </w:t>
      </w:r>
      <w:r w:rsidR="006D4405" w:rsidRPr="00D27587">
        <w:rPr>
          <w:highlight w:val="yellow"/>
        </w:rPr>
        <w:fldChar w:fldCharType="begin"/>
      </w:r>
      <w:r w:rsidR="006D4405" w:rsidRPr="00D27587">
        <w:rPr>
          <w:highlight w:val="yellow"/>
        </w:rPr>
        <w:instrText xml:space="preserve"> REF _Ref1642488 \r \h </w:instrText>
      </w:r>
      <w:r w:rsidR="00D27587">
        <w:rPr>
          <w:highlight w:val="yellow"/>
        </w:rPr>
        <w:instrText xml:space="preserve"> \* MERGEFORMAT </w:instrText>
      </w:r>
      <w:r w:rsidR="006D4405" w:rsidRPr="00D27587">
        <w:rPr>
          <w:highlight w:val="yellow"/>
        </w:rPr>
      </w:r>
      <w:r w:rsidR="006D4405" w:rsidRPr="00D27587">
        <w:rPr>
          <w:highlight w:val="yellow"/>
        </w:rPr>
        <w:fldChar w:fldCharType="separate"/>
      </w:r>
      <w:r w:rsidR="00626D48">
        <w:rPr>
          <w:highlight w:val="yellow"/>
        </w:rPr>
        <w:t>1.6</w:t>
      </w:r>
      <w:r w:rsidR="006D4405" w:rsidRPr="00D27587">
        <w:rPr>
          <w:highlight w:val="yellow"/>
        </w:rPr>
        <w:fldChar w:fldCharType="end"/>
      </w:r>
      <w:r w:rsidR="006D4405" w:rsidRPr="00D27587">
        <w:rPr>
          <w:highlight w:val="yellow"/>
        </w:rPr>
        <w:t>)</w:t>
      </w:r>
      <w:r w:rsidRPr="00D27587">
        <w:rPr>
          <w:highlight w:val="yellow"/>
        </w:rPr>
        <w:t>.</w:t>
      </w:r>
    </w:p>
    <w:p w14:paraId="0DB70146" w14:textId="558AACEA" w:rsidR="00624418" w:rsidRPr="00D27587" w:rsidRDefault="00624418" w:rsidP="004150EB">
      <w:pPr>
        <w:pStyle w:val="numericallist"/>
        <w:spacing w:after="60"/>
        <w:rPr>
          <w:highlight w:val="yellow"/>
        </w:rPr>
      </w:pPr>
      <w:r w:rsidRPr="00D27587">
        <w:rPr>
          <w:highlight w:val="yellow"/>
        </w:rPr>
        <w:t>Lead 4 (Va</w:t>
      </w:r>
      <w:r w:rsidR="006D4405" w:rsidRPr="00D27587">
        <w:rPr>
          <w:highlight w:val="yellow"/>
        </w:rPr>
        <w:t xml:space="preserve">riant 02 only) is not connected (see Para. </w:t>
      </w:r>
      <w:r w:rsidR="006D4405" w:rsidRPr="00D27587">
        <w:rPr>
          <w:highlight w:val="yellow"/>
        </w:rPr>
        <w:fldChar w:fldCharType="begin"/>
      </w:r>
      <w:r w:rsidR="006D4405" w:rsidRPr="00D27587">
        <w:rPr>
          <w:highlight w:val="yellow"/>
        </w:rPr>
        <w:instrText xml:space="preserve"> REF _Ref1735605 \r \h </w:instrText>
      </w:r>
      <w:r w:rsidR="00D27587">
        <w:rPr>
          <w:highlight w:val="yellow"/>
        </w:rPr>
        <w:instrText xml:space="preserve"> \* MERGEFORMAT </w:instrText>
      </w:r>
      <w:r w:rsidR="006D4405" w:rsidRPr="00D27587">
        <w:rPr>
          <w:highlight w:val="yellow"/>
        </w:rPr>
      </w:r>
      <w:r w:rsidR="006D4405" w:rsidRPr="00D27587">
        <w:rPr>
          <w:highlight w:val="yellow"/>
        </w:rPr>
        <w:fldChar w:fldCharType="separate"/>
      </w:r>
      <w:r w:rsidR="00626D48">
        <w:rPr>
          <w:highlight w:val="yellow"/>
        </w:rPr>
        <w:t>1.6.2</w:t>
      </w:r>
      <w:r w:rsidR="006D4405" w:rsidRPr="00D27587">
        <w:rPr>
          <w:highlight w:val="yellow"/>
        </w:rPr>
        <w:fldChar w:fldCharType="end"/>
      </w:r>
      <w:r w:rsidR="006D4405" w:rsidRPr="00D27587">
        <w:rPr>
          <w:highlight w:val="yellow"/>
        </w:rPr>
        <w:t>).</w:t>
      </w:r>
    </w:p>
    <w:p w14:paraId="4A06E4B7" w14:textId="773C85D9" w:rsidR="0008780D" w:rsidRDefault="0008780D" w:rsidP="009E0A71">
      <w:pPr>
        <w:pStyle w:val="Heading2"/>
      </w:pPr>
      <w:bookmarkStart w:id="32" w:name="_Toc13492076"/>
      <w:r>
        <w:t>MATERIALS AND FINISHES</w:t>
      </w:r>
      <w:bookmarkEnd w:id="32"/>
    </w:p>
    <w:p w14:paraId="05812629" w14:textId="6A50F105" w:rsidR="0008780D" w:rsidRDefault="00AA6B1B" w:rsidP="00AA6B1B">
      <w:pPr>
        <w:pStyle w:val="alphabeticallist"/>
      </w:pPr>
      <w:r>
        <w:t>Case</w:t>
      </w:r>
    </w:p>
    <w:p w14:paraId="3E3B2D2D" w14:textId="6BD4CEA6" w:rsidR="00AA6B1B" w:rsidRDefault="00AA6B1B" w:rsidP="00AA6B1B">
      <w:pPr>
        <w:pStyle w:val="alphabeticallist"/>
        <w:numPr>
          <w:ilvl w:val="0"/>
          <w:numId w:val="0"/>
        </w:numPr>
        <w:spacing w:after="120"/>
        <w:ind w:left="1985"/>
      </w:pPr>
      <w:r w:rsidRPr="00D27587">
        <w:rPr>
          <w:highlight w:val="yellow"/>
        </w:rPr>
        <w:t>The case shall be hermetically sealed and have a metal body with hard glass seals</w:t>
      </w:r>
      <w:r>
        <w:t xml:space="preserve">. The cap shall be copper, nickel plated, or nickel and gold plated. The base shall be </w:t>
      </w:r>
      <w:proofErr w:type="spellStart"/>
      <w:r>
        <w:t>kovar</w:t>
      </w:r>
      <w:proofErr w:type="spellEnd"/>
      <w:r>
        <w:t>, nickel plated, or nickel and gold plated.</w:t>
      </w:r>
    </w:p>
    <w:p w14:paraId="4AD6B5F2" w14:textId="37551976" w:rsidR="0008780D" w:rsidRDefault="00AA6B1B" w:rsidP="00AA6B1B">
      <w:pPr>
        <w:pStyle w:val="alphabeticallist"/>
      </w:pPr>
      <w:r>
        <w:t>Lead Material and Finish</w:t>
      </w:r>
    </w:p>
    <w:p w14:paraId="5E08A1D3" w14:textId="5984633A" w:rsidR="00AA6B1B" w:rsidRDefault="004150EB" w:rsidP="004150EB">
      <w:pPr>
        <w:pStyle w:val="alphabeticallist"/>
        <w:numPr>
          <w:ilvl w:val="0"/>
          <w:numId w:val="0"/>
        </w:numPr>
        <w:ind w:left="1985"/>
      </w:pPr>
      <w:r>
        <w:t>The lead material and finish shall</w:t>
      </w:r>
      <w:r w:rsidRPr="004150EB">
        <w:t xml:space="preserve"> be</w:t>
      </w:r>
      <w:r>
        <w:t xml:space="preserve"> type </w:t>
      </w:r>
      <w:proofErr w:type="spellStart"/>
      <w:r>
        <w:t>D2</w:t>
      </w:r>
      <w:proofErr w:type="spellEnd"/>
      <w:r w:rsidRPr="004150EB">
        <w:t xml:space="preserve"> in accordance with the requirements of ESCC Basic Specification No. </w:t>
      </w:r>
      <w:hyperlink r:id="rId22" w:history="1">
        <w:r w:rsidRPr="00776353">
          <w:rPr>
            <w:rStyle w:val="Hyperlink"/>
          </w:rPr>
          <w:t>23500</w:t>
        </w:r>
      </w:hyperlink>
      <w:r w:rsidRPr="004150EB">
        <w:t>.</w:t>
      </w:r>
    </w:p>
    <w:p w14:paraId="1639D2A9" w14:textId="77777777" w:rsidR="0008780D" w:rsidRDefault="0008780D" w:rsidP="00647FC1">
      <w:pPr>
        <w:pStyle w:val="Heading1"/>
      </w:pPr>
      <w:bookmarkStart w:id="33" w:name="_Toc13492077"/>
      <w:r>
        <w:t>REQUIREMENTS</w:t>
      </w:r>
      <w:bookmarkEnd w:id="33"/>
    </w:p>
    <w:p w14:paraId="43535DFC" w14:textId="77777777" w:rsidR="0008780D" w:rsidRDefault="0008780D" w:rsidP="009E0A71">
      <w:pPr>
        <w:pStyle w:val="Heading2"/>
      </w:pPr>
      <w:bookmarkStart w:id="34" w:name="_Toc13492078"/>
      <w:r>
        <w:t>GENERAL</w:t>
      </w:r>
      <w:bookmarkEnd w:id="34"/>
    </w:p>
    <w:p w14:paraId="7049560D" w14:textId="77777777" w:rsidR="0008780D" w:rsidRDefault="0008780D" w:rsidP="0008780D">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487711D4" w14:textId="77777777" w:rsidR="0008780D" w:rsidRDefault="0008780D" w:rsidP="0008780D">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AF3DB71" w14:textId="77777777" w:rsidR="0008780D" w:rsidRDefault="0008780D" w:rsidP="00715F5C">
      <w:pPr>
        <w:pStyle w:val="Heading3"/>
      </w:pPr>
      <w:bookmarkStart w:id="35" w:name="_Ref482872323"/>
      <w:bookmarkStart w:id="36" w:name="_Toc13492079"/>
      <w:r>
        <w:t>Deviations from the Generic Specification</w:t>
      </w:r>
      <w:bookmarkEnd w:id="35"/>
      <w:bookmarkEnd w:id="36"/>
    </w:p>
    <w:p w14:paraId="46EBE31B" w14:textId="62745B39" w:rsidR="004150EB" w:rsidRPr="004150EB" w:rsidRDefault="004150EB" w:rsidP="004150EB">
      <w:r>
        <w:t>None.</w:t>
      </w:r>
    </w:p>
    <w:p w14:paraId="4914FB60" w14:textId="77777777" w:rsidR="0008780D" w:rsidRPr="00DB4395" w:rsidRDefault="0008780D" w:rsidP="009E0A71">
      <w:pPr>
        <w:pStyle w:val="Heading2"/>
        <w:rPr>
          <w:highlight w:val="yellow"/>
        </w:rPr>
      </w:pPr>
      <w:bookmarkStart w:id="37" w:name="_Ref536457172"/>
      <w:bookmarkStart w:id="38" w:name="_Toc13492080"/>
      <w:r w:rsidRPr="00DB4395">
        <w:rPr>
          <w:highlight w:val="yellow"/>
        </w:rPr>
        <w:lastRenderedPageBreak/>
        <w:t>MARKING</w:t>
      </w:r>
      <w:bookmarkEnd w:id="37"/>
      <w:bookmarkEnd w:id="38"/>
    </w:p>
    <w:p w14:paraId="44FC771A" w14:textId="785FE062" w:rsidR="0008780D" w:rsidRDefault="0008780D" w:rsidP="00836CA8">
      <w:pPr>
        <w:keepNext/>
      </w:pPr>
      <w:r>
        <w:t xml:space="preserve">The marking shall be in accordance with the requirements of ESCC Basic Specification No. </w:t>
      </w:r>
      <w:hyperlink r:id="rId23" w:history="1">
        <w:r w:rsidR="00813536" w:rsidRPr="008D5A7E">
          <w:rPr>
            <w:rStyle w:val="Hyperlink"/>
          </w:rPr>
          <w:t>21700</w:t>
        </w:r>
      </w:hyperlink>
      <w:r w:rsidR="00813536">
        <w:t xml:space="preserve"> </w:t>
      </w:r>
      <w:r>
        <w:t>and as follows.</w:t>
      </w:r>
    </w:p>
    <w:p w14:paraId="2472097F" w14:textId="1146559A" w:rsidR="0008780D" w:rsidRDefault="0008780D" w:rsidP="00836CA8">
      <w:pPr>
        <w:keepNext/>
        <w:spacing w:after="120"/>
      </w:pPr>
      <w:r>
        <w:t xml:space="preserve">The information to be marked on the component </w:t>
      </w:r>
      <w:commentRangeStart w:id="39"/>
      <w:r w:rsidR="00813536">
        <w:t>or its primary package</w:t>
      </w:r>
      <w:commentRangeEnd w:id="39"/>
      <w:r w:rsidR="00095837">
        <w:rPr>
          <w:rStyle w:val="CommentReference"/>
        </w:rPr>
        <w:commentReference w:id="39"/>
      </w:r>
      <w:r w:rsidR="00715F5C">
        <w:t>, and the order of precedence</w:t>
      </w:r>
      <w:r w:rsidR="00813536">
        <w:t xml:space="preserve"> </w:t>
      </w:r>
      <w:r>
        <w:t>shall be:</w:t>
      </w:r>
    </w:p>
    <w:p w14:paraId="45E319F0" w14:textId="77777777" w:rsidR="000329FC" w:rsidRPr="00D27587" w:rsidRDefault="0008780D" w:rsidP="00836CA8">
      <w:pPr>
        <w:pStyle w:val="alphabeticallist"/>
        <w:keepNext/>
        <w:rPr>
          <w:highlight w:val="yellow"/>
        </w:rPr>
      </w:pPr>
      <w:r w:rsidRPr="00D27587">
        <w:rPr>
          <w:highlight w:val="yellow"/>
        </w:rPr>
        <w:t xml:space="preserve">The ESCC qualified components symbol (for ESCC qualified components only). </w:t>
      </w:r>
    </w:p>
    <w:p w14:paraId="3466ECFF" w14:textId="44187C20" w:rsidR="0008780D" w:rsidRPr="00D27587" w:rsidRDefault="0008780D" w:rsidP="00836CA8">
      <w:pPr>
        <w:pStyle w:val="alphabeticallist"/>
        <w:keepNext/>
        <w:rPr>
          <w:highlight w:val="yellow"/>
        </w:rPr>
      </w:pPr>
      <w:r w:rsidRPr="00D27587">
        <w:rPr>
          <w:highlight w:val="yellow"/>
        </w:rPr>
        <w:t>The ESCC Component Number</w:t>
      </w:r>
      <w:r w:rsidR="00813536" w:rsidRPr="00D27587">
        <w:rPr>
          <w:highlight w:val="yellow"/>
        </w:rPr>
        <w:t xml:space="preserve"> (see Para. </w:t>
      </w:r>
      <w:r w:rsidR="00813536" w:rsidRPr="00D27587">
        <w:rPr>
          <w:highlight w:val="yellow"/>
        </w:rPr>
        <w:fldChar w:fldCharType="begin"/>
      </w:r>
      <w:r w:rsidR="00813536" w:rsidRPr="00D27587">
        <w:rPr>
          <w:highlight w:val="yellow"/>
        </w:rPr>
        <w:instrText xml:space="preserve"> REF _Ref536456717 \r \h </w:instrText>
      </w:r>
      <w:r w:rsidR="00D27587">
        <w:rPr>
          <w:highlight w:val="yellow"/>
        </w:rPr>
        <w:instrText xml:space="preserve"> \* MERGEFORMAT </w:instrText>
      </w:r>
      <w:r w:rsidR="00813536" w:rsidRPr="00D27587">
        <w:rPr>
          <w:highlight w:val="yellow"/>
        </w:rPr>
      </w:r>
      <w:r w:rsidR="00813536" w:rsidRPr="00D27587">
        <w:rPr>
          <w:highlight w:val="yellow"/>
        </w:rPr>
        <w:fldChar w:fldCharType="separate"/>
      </w:r>
      <w:r w:rsidR="00626D48">
        <w:rPr>
          <w:highlight w:val="yellow"/>
        </w:rPr>
        <w:t>1.4.1</w:t>
      </w:r>
      <w:r w:rsidR="00813536" w:rsidRPr="00D27587">
        <w:rPr>
          <w:highlight w:val="yellow"/>
        </w:rPr>
        <w:fldChar w:fldCharType="end"/>
      </w:r>
      <w:r w:rsidR="00813536" w:rsidRPr="00D27587">
        <w:rPr>
          <w:highlight w:val="yellow"/>
        </w:rPr>
        <w:t>)</w:t>
      </w:r>
      <w:r w:rsidRPr="00D27587">
        <w:rPr>
          <w:highlight w:val="yellow"/>
        </w:rPr>
        <w:t>.</w:t>
      </w:r>
    </w:p>
    <w:p w14:paraId="6B9EC02F" w14:textId="77777777" w:rsidR="0008780D" w:rsidRDefault="0008780D" w:rsidP="000329FC">
      <w:pPr>
        <w:pStyle w:val="alphabeticallist"/>
      </w:pPr>
      <w:r>
        <w:t>Traceability information.</w:t>
      </w:r>
    </w:p>
    <w:p w14:paraId="5D651721" w14:textId="1132DA8E" w:rsidR="00715F5C" w:rsidRPr="00D27587" w:rsidRDefault="00715F5C" w:rsidP="000329FC">
      <w:pPr>
        <w:pStyle w:val="alphabeticallist"/>
        <w:rPr>
          <w:highlight w:val="yellow"/>
        </w:rPr>
      </w:pPr>
      <w:r w:rsidRPr="00D27587">
        <w:rPr>
          <w:highlight w:val="yellow"/>
        </w:rPr>
        <w:t>Characteristic: Resonance Frequency.</w:t>
      </w:r>
    </w:p>
    <w:p w14:paraId="6FCB0CB9" w14:textId="031A76E4" w:rsidR="00715F5C" w:rsidRDefault="00715F5C" w:rsidP="00DE5869">
      <w:pPr>
        <w:pStyle w:val="Heading3"/>
        <w:numPr>
          <w:ilvl w:val="2"/>
          <w:numId w:val="11"/>
        </w:numPr>
      </w:pPr>
      <w:bookmarkStart w:id="40" w:name="_Toc13492081"/>
      <w:r>
        <w:t>Characteristic: Resonance Frequency</w:t>
      </w:r>
      <w:bookmarkEnd w:id="40"/>
    </w:p>
    <w:p w14:paraId="440B5DCE" w14:textId="11FE8528" w:rsidR="00715F5C" w:rsidRPr="00715F5C" w:rsidRDefault="00715F5C" w:rsidP="00715F5C">
      <w:r>
        <w:t xml:space="preserve">Resonance Frequency shall by marked in </w:t>
      </w:r>
      <w:proofErr w:type="spellStart"/>
      <w:r>
        <w:t>MHz.</w:t>
      </w:r>
      <w:proofErr w:type="spellEnd"/>
      <w:r>
        <w:t xml:space="preserve"> Where necessary, it shall be specified to 6 decimal places.</w:t>
      </w:r>
    </w:p>
    <w:p w14:paraId="38DE814B" w14:textId="40AF5FFF" w:rsidR="000329FC" w:rsidRDefault="0008780D" w:rsidP="009E0A71">
      <w:pPr>
        <w:pStyle w:val="Heading2"/>
      </w:pPr>
      <w:bookmarkStart w:id="41" w:name="_Toc13492082"/>
      <w:r>
        <w:t xml:space="preserve">ELECTRICAL MEASUREMENTS AT </w:t>
      </w:r>
      <w:r w:rsidR="006A171B">
        <w:t>REFERENCE</w:t>
      </w:r>
      <w:r>
        <w:t>, HIGH AND LOW TEMPERATURES</w:t>
      </w:r>
      <w:bookmarkEnd w:id="41"/>
      <w:r>
        <w:t xml:space="preserve"> </w:t>
      </w:r>
    </w:p>
    <w:p w14:paraId="4B12E865" w14:textId="73132A7B" w:rsidR="0008780D" w:rsidRDefault="00D773E5" w:rsidP="00172E93">
      <w:pPr>
        <w:keepNext/>
      </w:pPr>
      <w:r>
        <w:t xml:space="preserve">Unless otherwise specified, </w:t>
      </w:r>
      <w:r w:rsidR="0008780D">
        <w:t xml:space="preserve">measurements shall be performed at </w:t>
      </w:r>
      <w:r>
        <w:t xml:space="preserve">the specified </w:t>
      </w:r>
      <w:proofErr w:type="spellStart"/>
      <w:r w:rsidR="00605B75" w:rsidRPr="00DB4395">
        <w:rPr>
          <w:highlight w:val="yellow"/>
        </w:rPr>
        <w:t>T</w:t>
      </w:r>
      <w:r w:rsidR="00605B75" w:rsidRPr="00DB4395">
        <w:rPr>
          <w:highlight w:val="yellow"/>
          <w:vertAlign w:val="subscript"/>
        </w:rPr>
        <w:t>amb</w:t>
      </w:r>
      <w:proofErr w:type="spellEnd"/>
      <w:r w:rsidR="00605B75" w:rsidRPr="00DB4395">
        <w:rPr>
          <w:highlight w:val="yellow"/>
        </w:rPr>
        <w:t xml:space="preserve"> =</w:t>
      </w:r>
      <w:r w:rsidRPr="00DB4395">
        <w:rPr>
          <w:highlight w:val="yellow"/>
        </w:rPr>
        <w:t xml:space="preserve"> </w:t>
      </w:r>
      <w:proofErr w:type="gramStart"/>
      <w:r w:rsidRPr="00DB4395">
        <w:rPr>
          <w:highlight w:val="yellow"/>
        </w:rPr>
        <w:t>T</w:t>
      </w:r>
      <w:r w:rsidRPr="00DB4395">
        <w:rPr>
          <w:highlight w:val="yellow"/>
          <w:vertAlign w:val="subscript"/>
        </w:rPr>
        <w:t>o</w:t>
      </w:r>
      <w:proofErr w:type="gramEnd"/>
      <w:r w:rsidR="00605B75" w:rsidRPr="00DB4395">
        <w:rPr>
          <w:highlight w:val="yellow"/>
        </w:rPr>
        <w:t xml:space="preserve"> </w:t>
      </w:r>
      <w:r w:rsidR="00605B75" w:rsidRPr="00DB4395">
        <w:rPr>
          <w:rFonts w:cs="Arial"/>
          <w:highlight w:val="yellow"/>
        </w:rPr>
        <w:t>±</w:t>
      </w:r>
      <w:proofErr w:type="spellStart"/>
      <w:r w:rsidR="00605B75" w:rsidRPr="00DB4395">
        <w:rPr>
          <w:highlight w:val="yellow"/>
        </w:rPr>
        <w:t>2</w:t>
      </w:r>
      <w:r w:rsidR="00605B75" w:rsidRPr="00DB4395">
        <w:rPr>
          <w:rFonts w:cs="Arial"/>
          <w:highlight w:val="yellow"/>
        </w:rPr>
        <w:t>°</w:t>
      </w:r>
      <w:r w:rsidR="00605B75" w:rsidRPr="00DB4395">
        <w:rPr>
          <w:highlight w:val="yellow"/>
        </w:rPr>
        <w:t>C</w:t>
      </w:r>
      <w:proofErr w:type="spellEnd"/>
      <w:r w:rsidR="0008780D" w:rsidRPr="00DB4395">
        <w:rPr>
          <w:highlight w:val="yellow"/>
        </w:rPr>
        <w:t>,</w:t>
      </w:r>
      <w:r w:rsidR="0008780D">
        <w:t xml:space="preserve"> </w:t>
      </w:r>
      <w:r>
        <w:t>and, when specified in the specific Crystal Characteristics Table (</w:t>
      </w:r>
      <w:r w:rsidR="00B00517">
        <w:t xml:space="preserve">see </w:t>
      </w:r>
      <w:r>
        <w:t xml:space="preserve">Para. </w:t>
      </w:r>
      <w:r>
        <w:fldChar w:fldCharType="begin"/>
      </w:r>
      <w:r>
        <w:instrText xml:space="preserve"> REF _Ref1645163 \r \h </w:instrText>
      </w:r>
      <w:r>
        <w:fldChar w:fldCharType="separate"/>
      </w:r>
      <w:r w:rsidR="00626D48">
        <w:t>1.4.3</w:t>
      </w:r>
      <w:r>
        <w:fldChar w:fldCharType="end"/>
      </w:r>
      <w:r>
        <w:t xml:space="preserve">), at </w:t>
      </w:r>
      <w:r w:rsidR="0008780D">
        <w:t>high and low temperatures</w:t>
      </w:r>
      <w:r w:rsidR="00605B75">
        <w:t xml:space="preserve"> </w:t>
      </w:r>
      <w:r w:rsidR="00605B75" w:rsidRPr="00DB4395">
        <w:rPr>
          <w:highlight w:val="yellow"/>
        </w:rPr>
        <w:t>over T</w:t>
      </w:r>
      <w:r w:rsidR="00605B75" w:rsidRPr="00DB4395">
        <w:rPr>
          <w:highlight w:val="yellow"/>
          <w:vertAlign w:val="subscript"/>
        </w:rPr>
        <w:t>op</w:t>
      </w:r>
      <w:r w:rsidR="0008780D">
        <w:t>.</w:t>
      </w:r>
    </w:p>
    <w:p w14:paraId="1288508E" w14:textId="4A747438" w:rsidR="00D773E5" w:rsidRDefault="00BC4633" w:rsidP="00172E93">
      <w:pPr>
        <w:keepNext/>
      </w:pPr>
      <w:r>
        <w:t xml:space="preserve">For components with </w:t>
      </w:r>
      <w:proofErr w:type="spellStart"/>
      <w:r>
        <w:t>OCXO</w:t>
      </w:r>
      <w:proofErr w:type="spellEnd"/>
      <w:r>
        <w:t xml:space="preserve"> as the intended a</w:t>
      </w:r>
      <w:r w:rsidRPr="00BC4633">
        <w:t>pplication</w:t>
      </w:r>
      <w:r>
        <w:t xml:space="preserve"> (see Para. </w:t>
      </w:r>
      <w:r>
        <w:fldChar w:fldCharType="begin"/>
      </w:r>
      <w:r>
        <w:instrText xml:space="preserve"> REF _Ref1645163 \r \h </w:instrText>
      </w:r>
      <w:r>
        <w:fldChar w:fldCharType="separate"/>
      </w:r>
      <w:r w:rsidR="00626D48">
        <w:t>1.4.3</w:t>
      </w:r>
      <w:r>
        <w:fldChar w:fldCharType="end"/>
      </w:r>
      <w:r>
        <w:t>)</w:t>
      </w:r>
      <w:r w:rsidR="00D773E5">
        <w:t>, unless otherwise specified, measurements shall be performed at the specified</w:t>
      </w:r>
      <w:r w:rsidR="00D773E5" w:rsidRPr="00D773E5">
        <w:t xml:space="preserve"> Turning Point Temperature</w:t>
      </w:r>
      <w:r w:rsidR="00D773E5">
        <w:t xml:space="preserve"> </w:t>
      </w:r>
      <w:proofErr w:type="spellStart"/>
      <w:r w:rsidR="00D773E5">
        <w:t>T</w:t>
      </w:r>
      <w:r w:rsidR="00D773E5" w:rsidRPr="0022783D">
        <w:rPr>
          <w:vertAlign w:val="subscript"/>
        </w:rPr>
        <w:t>TP</w:t>
      </w:r>
      <w:proofErr w:type="spellEnd"/>
      <w:r w:rsidR="00D773E5">
        <w:rPr>
          <w:vertAlign w:val="subscript"/>
        </w:rPr>
        <w:t xml:space="preserve"> </w:t>
      </w:r>
      <w:r w:rsidR="00D773E5">
        <w:rPr>
          <w:rFonts w:cs="Arial"/>
        </w:rPr>
        <w:t>±</w:t>
      </w:r>
      <w:proofErr w:type="spellStart"/>
      <w:r w:rsidR="00D773E5">
        <w:t>1</w:t>
      </w:r>
      <w:r w:rsidR="00D773E5">
        <w:rPr>
          <w:rFonts w:cs="Arial"/>
        </w:rPr>
        <w:t>°</w:t>
      </w:r>
      <w:r w:rsidR="00D773E5">
        <w:t>C</w:t>
      </w:r>
      <w:proofErr w:type="spellEnd"/>
      <w:r w:rsidR="00D773E5">
        <w:t>.</w:t>
      </w:r>
    </w:p>
    <w:p w14:paraId="2F6A55D7" w14:textId="44736A12" w:rsidR="0008780D" w:rsidRDefault="00D773E5" w:rsidP="00715F5C">
      <w:pPr>
        <w:pStyle w:val="Heading3"/>
      </w:pPr>
      <w:bookmarkStart w:id="42" w:name="_Ref482872094"/>
      <w:bookmarkStart w:id="43" w:name="_Toc13492083"/>
      <w:r>
        <w:t>Reference</w:t>
      </w:r>
      <w:r w:rsidR="0008780D">
        <w:t xml:space="preserve"> Temperature Electrical Measurements</w:t>
      </w:r>
      <w:bookmarkEnd w:id="42"/>
      <w:bookmarkEnd w:id="43"/>
    </w:p>
    <w:tbl>
      <w:tblPr>
        <w:tblW w:w="7898" w:type="dxa"/>
        <w:tblInd w:w="1407" w:type="dxa"/>
        <w:tblCellMar>
          <w:left w:w="0" w:type="dxa"/>
          <w:right w:w="0" w:type="dxa"/>
        </w:tblCellMar>
        <w:tblLook w:val="01E0" w:firstRow="1" w:lastRow="1" w:firstColumn="1" w:lastColumn="1" w:noHBand="0" w:noVBand="0"/>
      </w:tblPr>
      <w:tblGrid>
        <w:gridCol w:w="2409"/>
        <w:gridCol w:w="1096"/>
        <w:gridCol w:w="1701"/>
        <w:gridCol w:w="992"/>
        <w:gridCol w:w="992"/>
        <w:gridCol w:w="708"/>
      </w:tblGrid>
      <w:tr w:rsidR="00D013F1" w:rsidRPr="00B00517" w14:paraId="5EBFF51C" w14:textId="77777777" w:rsidTr="00D013F1">
        <w:trPr>
          <w:trHeight w:val="340"/>
        </w:trPr>
        <w:tc>
          <w:tcPr>
            <w:tcW w:w="2409" w:type="dxa"/>
            <w:vMerge w:val="restart"/>
            <w:tcBorders>
              <w:top w:val="single" w:sz="7" w:space="0" w:color="000000"/>
              <w:left w:val="single" w:sz="9" w:space="0" w:color="000000"/>
              <w:right w:val="single" w:sz="9" w:space="0" w:color="000000"/>
            </w:tcBorders>
          </w:tcPr>
          <w:p w14:paraId="16A21DE5"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Characteristics</w:t>
            </w:r>
          </w:p>
        </w:tc>
        <w:tc>
          <w:tcPr>
            <w:tcW w:w="1096" w:type="dxa"/>
            <w:vMerge w:val="restart"/>
            <w:tcBorders>
              <w:top w:val="single" w:sz="7" w:space="0" w:color="000000"/>
              <w:left w:val="single" w:sz="9" w:space="0" w:color="000000"/>
              <w:right w:val="single" w:sz="9" w:space="0" w:color="000000"/>
            </w:tcBorders>
          </w:tcPr>
          <w:p w14:paraId="6461A904" w14:textId="6B3B6E0A"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Symbol</w:t>
            </w:r>
            <w:r>
              <w:rPr>
                <w:rFonts w:eastAsia="Arial" w:cs="Helvetica"/>
                <w:color w:val="000000"/>
                <w:w w:val="0"/>
              </w:rPr>
              <w:t>s</w:t>
            </w:r>
          </w:p>
        </w:tc>
        <w:tc>
          <w:tcPr>
            <w:tcW w:w="1701" w:type="dxa"/>
            <w:vMerge w:val="restart"/>
            <w:tcBorders>
              <w:top w:val="single" w:sz="7" w:space="0" w:color="000000"/>
              <w:left w:val="single" w:sz="9" w:space="0" w:color="000000"/>
              <w:right w:val="single" w:sz="9" w:space="0" w:color="000000"/>
            </w:tcBorders>
          </w:tcPr>
          <w:p w14:paraId="6FFE013A" w14:textId="316273CC"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t xml:space="preserve">Test Method and </w:t>
            </w:r>
            <w:r>
              <w:br/>
              <w:t>Conditions</w:t>
            </w:r>
          </w:p>
        </w:tc>
        <w:tc>
          <w:tcPr>
            <w:tcW w:w="1984" w:type="dxa"/>
            <w:gridSpan w:val="2"/>
            <w:tcBorders>
              <w:top w:val="single" w:sz="7" w:space="0" w:color="000000"/>
              <w:left w:val="single" w:sz="9" w:space="0" w:color="000000"/>
              <w:bottom w:val="single" w:sz="7" w:space="0" w:color="000000"/>
              <w:right w:val="single" w:sz="9" w:space="0" w:color="000000"/>
            </w:tcBorders>
          </w:tcPr>
          <w:p w14:paraId="7E81F1F2"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Limits</w:t>
            </w:r>
          </w:p>
        </w:tc>
        <w:tc>
          <w:tcPr>
            <w:tcW w:w="708" w:type="dxa"/>
            <w:vMerge w:val="restart"/>
            <w:tcBorders>
              <w:top w:val="single" w:sz="7" w:space="0" w:color="000000"/>
              <w:left w:val="single" w:sz="9" w:space="0" w:color="000000"/>
              <w:right w:val="single" w:sz="9" w:space="0" w:color="000000"/>
            </w:tcBorders>
          </w:tcPr>
          <w:p w14:paraId="5A2BD60F" w14:textId="290135CC"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Unit</w:t>
            </w:r>
            <w:r>
              <w:rPr>
                <w:rFonts w:eastAsia="Arial" w:cs="Helvetica"/>
                <w:color w:val="000000"/>
                <w:w w:val="0"/>
              </w:rPr>
              <w:t>s</w:t>
            </w:r>
          </w:p>
        </w:tc>
      </w:tr>
      <w:tr w:rsidR="00D013F1" w:rsidRPr="00B00517" w14:paraId="6FC17CDB" w14:textId="77777777" w:rsidTr="00D013F1">
        <w:trPr>
          <w:trHeight w:val="340"/>
        </w:trPr>
        <w:tc>
          <w:tcPr>
            <w:tcW w:w="2409" w:type="dxa"/>
            <w:vMerge/>
            <w:tcBorders>
              <w:left w:val="single" w:sz="9" w:space="0" w:color="000000"/>
              <w:bottom w:val="single" w:sz="7" w:space="0" w:color="000000"/>
              <w:right w:val="single" w:sz="9" w:space="0" w:color="000000"/>
            </w:tcBorders>
          </w:tcPr>
          <w:p w14:paraId="0132F3B9"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1096" w:type="dxa"/>
            <w:vMerge/>
            <w:tcBorders>
              <w:left w:val="single" w:sz="9" w:space="0" w:color="000000"/>
              <w:bottom w:val="single" w:sz="7" w:space="0" w:color="000000"/>
              <w:right w:val="single" w:sz="9" w:space="0" w:color="000000"/>
            </w:tcBorders>
          </w:tcPr>
          <w:p w14:paraId="1ABCBE7A"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1701" w:type="dxa"/>
            <w:vMerge/>
            <w:tcBorders>
              <w:left w:val="single" w:sz="9" w:space="0" w:color="000000"/>
              <w:bottom w:val="single" w:sz="7" w:space="0" w:color="000000"/>
              <w:right w:val="single" w:sz="9" w:space="0" w:color="000000"/>
            </w:tcBorders>
          </w:tcPr>
          <w:p w14:paraId="55E3FFA0" w14:textId="77777777" w:rsidR="00D013F1" w:rsidRDefault="00D013F1" w:rsidP="00B00517">
            <w:pPr>
              <w:widowControl w:val="0"/>
              <w:suppressAutoHyphens/>
              <w:autoSpaceDE w:val="0"/>
              <w:autoSpaceDN w:val="0"/>
              <w:adjustRightInd w:val="0"/>
              <w:spacing w:before="40" w:after="40" w:line="240" w:lineRule="auto"/>
              <w:ind w:left="28" w:right="28"/>
              <w:jc w:val="center"/>
            </w:pPr>
          </w:p>
        </w:tc>
        <w:tc>
          <w:tcPr>
            <w:tcW w:w="992" w:type="dxa"/>
            <w:tcBorders>
              <w:top w:val="single" w:sz="7" w:space="0" w:color="000000"/>
              <w:left w:val="single" w:sz="9" w:space="0" w:color="000000"/>
              <w:bottom w:val="single" w:sz="7" w:space="0" w:color="000000"/>
              <w:right w:val="single" w:sz="9" w:space="0" w:color="000000"/>
            </w:tcBorders>
          </w:tcPr>
          <w:p w14:paraId="1BF13668" w14:textId="0FC0FEA3"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Min</w:t>
            </w:r>
          </w:p>
        </w:tc>
        <w:tc>
          <w:tcPr>
            <w:tcW w:w="992" w:type="dxa"/>
            <w:tcBorders>
              <w:top w:val="single" w:sz="7" w:space="0" w:color="000000"/>
              <w:left w:val="single" w:sz="9" w:space="0" w:color="000000"/>
              <w:bottom w:val="single" w:sz="7" w:space="0" w:color="000000"/>
              <w:right w:val="single" w:sz="9" w:space="0" w:color="000000"/>
            </w:tcBorders>
          </w:tcPr>
          <w:p w14:paraId="26D27009" w14:textId="12050F3B"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Max</w:t>
            </w:r>
          </w:p>
        </w:tc>
        <w:tc>
          <w:tcPr>
            <w:tcW w:w="708" w:type="dxa"/>
            <w:vMerge/>
            <w:tcBorders>
              <w:left w:val="single" w:sz="9" w:space="0" w:color="000000"/>
              <w:bottom w:val="single" w:sz="7" w:space="0" w:color="000000"/>
              <w:right w:val="single" w:sz="9" w:space="0" w:color="000000"/>
            </w:tcBorders>
          </w:tcPr>
          <w:p w14:paraId="7220CF66"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6E0BA43D"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1AC0F0C0" w14:textId="0A8A7694" w:rsidR="00B00517" w:rsidRPr="00B00517" w:rsidRDefault="00B00517"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DB4395">
              <w:rPr>
                <w:rFonts w:eastAsia="Arial" w:cs="Helvetica"/>
                <w:color w:val="000000"/>
                <w:w w:val="0"/>
                <w:highlight w:val="yellow"/>
              </w:rPr>
              <w:t>Resonance Frequency</w:t>
            </w:r>
          </w:p>
          <w:p w14:paraId="76E0ACF8" w14:textId="06D64146" w:rsidR="00B00517" w:rsidRPr="00B00517" w:rsidRDefault="00B00517" w:rsidP="00B00517">
            <w:pPr>
              <w:widowControl w:val="0"/>
              <w:suppressAutoHyphens/>
              <w:autoSpaceDE w:val="0"/>
              <w:autoSpaceDN w:val="0"/>
              <w:adjustRightInd w:val="0"/>
              <w:spacing w:before="40" w:after="40" w:line="240" w:lineRule="auto"/>
              <w:ind w:left="670" w:right="28"/>
              <w:jc w:val="left"/>
              <w:rPr>
                <w:rFonts w:eastAsia="Arial" w:cs="Helvetica"/>
                <w:color w:val="000000"/>
                <w:w w:val="0"/>
              </w:rPr>
            </w:pPr>
            <w:r w:rsidRPr="00B00517">
              <w:rPr>
                <w:rFonts w:eastAsia="Arial" w:cs="Helvetica"/>
                <w:color w:val="000000"/>
                <w:w w:val="0"/>
              </w:rPr>
              <w:t xml:space="preserve">with </w:t>
            </w:r>
            <w:proofErr w:type="spellStart"/>
            <w:r w:rsidRPr="00B00517">
              <w:rPr>
                <w:rFonts w:eastAsia="Arial" w:cs="Helvetica"/>
                <w:color w:val="000000"/>
                <w:w w:val="0"/>
              </w:rPr>
              <w:t>C</w:t>
            </w:r>
            <w:r w:rsidRPr="00B00517">
              <w:rPr>
                <w:rFonts w:eastAsia="Arial" w:cs="Helvetica"/>
                <w:color w:val="000000"/>
                <w:w w:val="0"/>
                <w:vertAlign w:val="subscript"/>
              </w:rPr>
              <w:t>0</w:t>
            </w:r>
            <w:proofErr w:type="spellEnd"/>
            <w:r>
              <w:rPr>
                <w:rFonts w:eastAsia="Arial" w:cs="Helvetica"/>
                <w:color w:val="000000"/>
                <w:w w:val="0"/>
              </w:rPr>
              <w:t>:</w:t>
            </w:r>
          </w:p>
          <w:p w14:paraId="2458A147" w14:textId="6492C656" w:rsidR="00B00517" w:rsidRPr="00B00517" w:rsidRDefault="00B00517" w:rsidP="00B00517">
            <w:pPr>
              <w:widowControl w:val="0"/>
              <w:suppressAutoHyphens/>
              <w:autoSpaceDE w:val="0"/>
              <w:autoSpaceDN w:val="0"/>
              <w:adjustRightInd w:val="0"/>
              <w:spacing w:before="40" w:after="40" w:line="240" w:lineRule="auto"/>
              <w:ind w:left="670" w:right="28"/>
              <w:jc w:val="left"/>
              <w:rPr>
                <w:rFonts w:eastAsia="Arial" w:cs="Helvetica"/>
                <w:color w:val="000000"/>
                <w:w w:val="0"/>
              </w:rPr>
            </w:pPr>
            <w:r w:rsidRPr="00B00517">
              <w:rPr>
                <w:rFonts w:eastAsia="Arial" w:cs="Helvetica"/>
                <w:color w:val="000000"/>
                <w:w w:val="0"/>
              </w:rPr>
              <w:t>with C</w:t>
            </w:r>
            <w:r w:rsidRPr="00B00517">
              <w:rPr>
                <w:rFonts w:eastAsia="Arial" w:cs="Helvetica"/>
                <w:color w:val="000000"/>
                <w:w w:val="0"/>
                <w:vertAlign w:val="subscript"/>
              </w:rPr>
              <w:t>L</w:t>
            </w:r>
            <w:r>
              <w:rPr>
                <w:rFonts w:eastAsia="Arial" w:cs="Helvetica"/>
                <w:color w:val="000000"/>
                <w:w w:val="0"/>
              </w:rPr>
              <w:t>:</w:t>
            </w:r>
          </w:p>
        </w:tc>
        <w:tc>
          <w:tcPr>
            <w:tcW w:w="1096" w:type="dxa"/>
            <w:tcBorders>
              <w:top w:val="single" w:sz="7" w:space="0" w:color="000000"/>
              <w:left w:val="single" w:sz="9" w:space="0" w:color="000000"/>
              <w:bottom w:val="single" w:sz="7" w:space="0" w:color="000000"/>
              <w:right w:val="single" w:sz="9" w:space="0" w:color="000000"/>
            </w:tcBorders>
          </w:tcPr>
          <w:p w14:paraId="117EDDA7" w14:textId="77777777" w:rsidR="00B00517" w:rsidRPr="00DB4395" w:rsidRDefault="00B00517" w:rsidP="00D013F1">
            <w:pPr>
              <w:widowControl w:val="0"/>
              <w:suppressAutoHyphens/>
              <w:autoSpaceDE w:val="0"/>
              <w:autoSpaceDN w:val="0"/>
              <w:adjustRightInd w:val="0"/>
              <w:spacing w:after="0" w:line="240" w:lineRule="auto"/>
              <w:ind w:left="28" w:right="28"/>
              <w:jc w:val="center"/>
              <w:rPr>
                <w:rFonts w:eastAsia="Arial" w:cs="Helvetica"/>
                <w:color w:val="000000"/>
                <w:w w:val="0"/>
                <w:highlight w:val="yellow"/>
              </w:rPr>
            </w:pPr>
          </w:p>
          <w:p w14:paraId="4B0A08C3" w14:textId="36B37FEF" w:rsidR="00B00517" w:rsidRPr="00DB4395"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Helvetica"/>
                <w:color w:val="000000"/>
                <w:w w:val="0"/>
                <w:highlight w:val="yellow"/>
              </w:rPr>
              <w:t>f</w:t>
            </w:r>
            <w:r w:rsidRPr="00DB4395">
              <w:rPr>
                <w:rFonts w:eastAsia="Arial" w:cs="Helvetica"/>
                <w:color w:val="000000"/>
                <w:w w:val="0"/>
                <w:highlight w:val="yellow"/>
                <w:vertAlign w:val="subscript"/>
              </w:rPr>
              <w:t>r</w:t>
            </w:r>
            <w:proofErr w:type="spellEnd"/>
          </w:p>
          <w:p w14:paraId="5AFF0A6A" w14:textId="677CC6D6" w:rsidR="00B00517" w:rsidRPr="00DB4395"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Helvetica"/>
                <w:color w:val="000000"/>
                <w:w w:val="0"/>
                <w:highlight w:val="yellow"/>
              </w:rPr>
              <w:t>f</w:t>
            </w:r>
            <w:r w:rsidRPr="00DB4395">
              <w:rPr>
                <w:rFonts w:eastAsia="Arial" w:cs="Helvetica"/>
                <w:color w:val="000000"/>
                <w:w w:val="0"/>
                <w:highlight w:val="yellow"/>
                <w:vertAlign w:val="subscript"/>
              </w:rPr>
              <w:t>L</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096B995C" w14:textId="75D6AF55" w:rsid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w:t>
            </w:r>
            <w:r w:rsidR="006A171B">
              <w:rPr>
                <w:rFonts w:eastAsia="Arial" w:cs="Helvetica"/>
                <w:color w:val="000000"/>
                <w:w w:val="0"/>
              </w:rPr>
              <w:t xml:space="preserve">No. </w:t>
            </w:r>
            <w:hyperlink r:id="rId24" w:history="1">
              <w:r>
                <w:rPr>
                  <w:rStyle w:val="Hyperlink"/>
                </w:rPr>
                <w:t>3501</w:t>
              </w:r>
            </w:hyperlink>
          </w:p>
          <w:p w14:paraId="053F5BBA" w14:textId="2D83C4A1" w:rsidR="00D013F1" w:rsidRPr="00B00517" w:rsidRDefault="00D013F1"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T = T</w:t>
            </w:r>
            <w:r w:rsidRPr="00D013F1">
              <w:rPr>
                <w:rFonts w:eastAsia="Arial" w:cs="Helvetica"/>
                <w:color w:val="000000"/>
                <w:w w:val="0"/>
                <w:vertAlign w:val="subscript"/>
              </w:rPr>
              <w:t>o</w:t>
            </w:r>
            <w:r>
              <w:rPr>
                <w:rFonts w:eastAsia="Arial" w:cs="Helvetica"/>
                <w:color w:val="000000"/>
                <w:w w:val="0"/>
              </w:rPr>
              <w:t>, P = P</w:t>
            </w:r>
            <w:r w:rsidRPr="00D013F1">
              <w:rPr>
                <w:rFonts w:eastAsia="Arial" w:cs="Helvetica"/>
                <w:color w:val="000000"/>
                <w:w w:val="0"/>
                <w:vertAlign w:val="subscript"/>
              </w:rPr>
              <w:t>o</w:t>
            </w:r>
          </w:p>
        </w:tc>
        <w:tc>
          <w:tcPr>
            <w:tcW w:w="1984" w:type="dxa"/>
            <w:gridSpan w:val="2"/>
            <w:tcBorders>
              <w:top w:val="single" w:sz="7" w:space="0" w:color="000000"/>
              <w:left w:val="single" w:sz="9" w:space="0" w:color="000000"/>
              <w:bottom w:val="single" w:sz="7" w:space="0" w:color="000000"/>
              <w:right w:val="single" w:sz="9" w:space="0" w:color="000000"/>
            </w:tcBorders>
          </w:tcPr>
          <w:p w14:paraId="6AAEB287" w14:textId="7F07EF5B"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26D48">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4B03DB94" w14:textId="524E8D16"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49E00EEE"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48124988" w14:textId="7CCFB9B8" w:rsidR="00B00517" w:rsidRPr="00B00517" w:rsidRDefault="00B00517"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DB4395">
              <w:rPr>
                <w:rFonts w:eastAsia="Arial" w:cs="Helvetica"/>
                <w:color w:val="000000"/>
                <w:w w:val="0"/>
                <w:highlight w:val="yellow"/>
              </w:rPr>
              <w:t xml:space="preserve">Resonance </w:t>
            </w:r>
            <w:r w:rsidR="00D013F1" w:rsidRPr="00DB4395">
              <w:rPr>
                <w:rFonts w:eastAsia="Arial" w:cs="Helvetica"/>
                <w:color w:val="000000"/>
                <w:w w:val="0"/>
                <w:highlight w:val="yellow"/>
              </w:rPr>
              <w:t>R</w:t>
            </w:r>
            <w:r w:rsidRPr="00DB4395">
              <w:rPr>
                <w:rFonts w:eastAsia="Arial" w:cs="Helvetica"/>
                <w:color w:val="000000"/>
                <w:w w:val="0"/>
                <w:highlight w:val="yellow"/>
              </w:rPr>
              <w:t>esistance</w:t>
            </w:r>
          </w:p>
          <w:p w14:paraId="55207BE8" w14:textId="77777777" w:rsidR="00D013F1" w:rsidRPr="00B00517" w:rsidRDefault="00D013F1" w:rsidP="00D013F1">
            <w:pPr>
              <w:widowControl w:val="0"/>
              <w:suppressAutoHyphens/>
              <w:autoSpaceDE w:val="0"/>
              <w:autoSpaceDN w:val="0"/>
              <w:adjustRightInd w:val="0"/>
              <w:spacing w:before="40" w:after="40" w:line="240" w:lineRule="auto"/>
              <w:ind w:left="670" w:right="28"/>
              <w:jc w:val="left"/>
              <w:rPr>
                <w:rFonts w:eastAsia="Arial" w:cs="Helvetica"/>
                <w:color w:val="000000"/>
                <w:w w:val="0"/>
              </w:rPr>
            </w:pPr>
            <w:r w:rsidRPr="00B00517">
              <w:rPr>
                <w:rFonts w:eastAsia="Arial" w:cs="Helvetica"/>
                <w:color w:val="000000"/>
                <w:w w:val="0"/>
              </w:rPr>
              <w:t xml:space="preserve">with </w:t>
            </w:r>
            <w:proofErr w:type="spellStart"/>
            <w:r w:rsidRPr="00B00517">
              <w:rPr>
                <w:rFonts w:eastAsia="Arial" w:cs="Helvetica"/>
                <w:color w:val="000000"/>
                <w:w w:val="0"/>
              </w:rPr>
              <w:t>C</w:t>
            </w:r>
            <w:r w:rsidRPr="00B00517">
              <w:rPr>
                <w:rFonts w:eastAsia="Arial" w:cs="Helvetica"/>
                <w:color w:val="000000"/>
                <w:w w:val="0"/>
                <w:vertAlign w:val="subscript"/>
              </w:rPr>
              <w:t>0</w:t>
            </w:r>
            <w:proofErr w:type="spellEnd"/>
            <w:r>
              <w:rPr>
                <w:rFonts w:eastAsia="Arial" w:cs="Helvetica"/>
                <w:color w:val="000000"/>
                <w:w w:val="0"/>
              </w:rPr>
              <w:t>:</w:t>
            </w:r>
          </w:p>
          <w:p w14:paraId="71BDC778" w14:textId="5A3E5510" w:rsidR="00B00517" w:rsidRPr="00B00517" w:rsidRDefault="00D013F1" w:rsidP="00D013F1">
            <w:pPr>
              <w:widowControl w:val="0"/>
              <w:suppressAutoHyphens/>
              <w:autoSpaceDE w:val="0"/>
              <w:autoSpaceDN w:val="0"/>
              <w:adjustRightInd w:val="0"/>
              <w:spacing w:before="40" w:after="40" w:line="240" w:lineRule="auto"/>
              <w:ind w:left="670" w:right="28"/>
              <w:jc w:val="left"/>
              <w:rPr>
                <w:rFonts w:eastAsia="Arial" w:cs="Helvetica"/>
                <w:color w:val="000000"/>
                <w:w w:val="0"/>
              </w:rPr>
            </w:pPr>
            <w:r w:rsidRPr="00B00517">
              <w:rPr>
                <w:rFonts w:eastAsia="Arial" w:cs="Helvetica"/>
                <w:color w:val="000000"/>
                <w:w w:val="0"/>
              </w:rPr>
              <w:t>with C</w:t>
            </w:r>
            <w:r w:rsidRPr="00B00517">
              <w:rPr>
                <w:rFonts w:eastAsia="Arial" w:cs="Helvetica"/>
                <w:color w:val="000000"/>
                <w:w w:val="0"/>
                <w:vertAlign w:val="subscript"/>
              </w:rPr>
              <w:t>L</w:t>
            </w:r>
            <w:r>
              <w:rPr>
                <w:rFonts w:eastAsia="Arial" w:cs="Helvetica"/>
                <w:color w:val="000000"/>
                <w:w w:val="0"/>
              </w:rPr>
              <w:t>:</w:t>
            </w:r>
          </w:p>
        </w:tc>
        <w:tc>
          <w:tcPr>
            <w:tcW w:w="1096" w:type="dxa"/>
            <w:tcBorders>
              <w:top w:val="single" w:sz="7" w:space="0" w:color="000000"/>
              <w:left w:val="single" w:sz="9" w:space="0" w:color="000000"/>
              <w:bottom w:val="single" w:sz="7" w:space="0" w:color="000000"/>
              <w:right w:val="single" w:sz="9" w:space="0" w:color="000000"/>
            </w:tcBorders>
          </w:tcPr>
          <w:p w14:paraId="5F132F10" w14:textId="77777777" w:rsidR="00B00517" w:rsidRPr="00DB4395" w:rsidRDefault="00B00517" w:rsidP="00D013F1">
            <w:pPr>
              <w:widowControl w:val="0"/>
              <w:suppressAutoHyphens/>
              <w:autoSpaceDE w:val="0"/>
              <w:autoSpaceDN w:val="0"/>
              <w:adjustRightInd w:val="0"/>
              <w:spacing w:after="0" w:line="240" w:lineRule="auto"/>
              <w:ind w:left="28" w:right="28"/>
              <w:jc w:val="center"/>
              <w:rPr>
                <w:rFonts w:eastAsia="Arial" w:cs="Helvetica"/>
                <w:color w:val="000000"/>
                <w:w w:val="0"/>
                <w:highlight w:val="yellow"/>
              </w:rPr>
            </w:pPr>
          </w:p>
          <w:p w14:paraId="440CD62A" w14:textId="77777777" w:rsidR="00D013F1" w:rsidRPr="00DB4395"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r w:rsidRPr="00DB4395">
              <w:rPr>
                <w:rFonts w:eastAsia="Arial" w:cs="Helvetica"/>
                <w:color w:val="000000"/>
                <w:w w:val="0"/>
                <w:highlight w:val="yellow"/>
              </w:rPr>
              <w:t>R</w:t>
            </w:r>
            <w:r w:rsidRPr="00DB4395">
              <w:rPr>
                <w:rFonts w:eastAsia="Arial" w:cs="Helvetica"/>
                <w:color w:val="000000"/>
                <w:w w:val="0"/>
                <w:highlight w:val="yellow"/>
                <w:vertAlign w:val="subscript"/>
              </w:rPr>
              <w:t>r</w:t>
            </w:r>
          </w:p>
          <w:p w14:paraId="161707F6" w14:textId="4697E4E2" w:rsidR="00B00517" w:rsidRPr="00DB4395"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Helvetica"/>
                <w:color w:val="000000"/>
                <w:w w:val="0"/>
                <w:highlight w:val="yellow"/>
              </w:rPr>
              <w:t>R</w:t>
            </w:r>
            <w:r w:rsidRPr="00DB4395">
              <w:rPr>
                <w:rFonts w:eastAsia="Arial" w:cs="Helvetica"/>
                <w:color w:val="000000"/>
                <w:w w:val="0"/>
                <w:highlight w:val="yellow"/>
                <w:vertAlign w:val="subscript"/>
              </w:rPr>
              <w:t>L</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0DF61FC2" w14:textId="77777777" w:rsidR="006A171B"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5" w:history="1">
              <w:r>
                <w:rPr>
                  <w:rStyle w:val="Hyperlink"/>
                </w:rPr>
                <w:t>3501</w:t>
              </w:r>
            </w:hyperlink>
          </w:p>
          <w:p w14:paraId="0C991ED8" w14:textId="7C6AA728" w:rsidR="00B00517" w:rsidRPr="00B00517" w:rsidRDefault="00D013F1"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T = T</w:t>
            </w:r>
            <w:r w:rsidRPr="00D013F1">
              <w:rPr>
                <w:rFonts w:eastAsia="Arial" w:cs="Helvetica"/>
                <w:color w:val="000000"/>
                <w:w w:val="0"/>
                <w:vertAlign w:val="subscript"/>
              </w:rPr>
              <w:t>o</w:t>
            </w:r>
            <w:r>
              <w:rPr>
                <w:rFonts w:eastAsia="Arial" w:cs="Helvetica"/>
                <w:color w:val="000000"/>
                <w:w w:val="0"/>
              </w:rPr>
              <w:t>, P = P</w:t>
            </w:r>
            <w:r w:rsidRPr="00D013F1">
              <w:rPr>
                <w:rFonts w:eastAsia="Arial" w:cs="Helvetica"/>
                <w:color w:val="000000"/>
                <w:w w:val="0"/>
                <w:vertAlign w:val="subscript"/>
              </w:rPr>
              <w:t>o</w:t>
            </w:r>
          </w:p>
        </w:tc>
        <w:tc>
          <w:tcPr>
            <w:tcW w:w="1984" w:type="dxa"/>
            <w:gridSpan w:val="2"/>
            <w:tcBorders>
              <w:top w:val="single" w:sz="7" w:space="0" w:color="000000"/>
              <w:left w:val="single" w:sz="9" w:space="0" w:color="000000"/>
              <w:bottom w:val="single" w:sz="7" w:space="0" w:color="000000"/>
              <w:right w:val="single" w:sz="9" w:space="0" w:color="000000"/>
            </w:tcBorders>
          </w:tcPr>
          <w:p w14:paraId="6940F9F7" w14:textId="3B597793"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26D48">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7CC26D17" w14:textId="2A876A8F"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6D23A6AC" w14:textId="77777777" w:rsidTr="00D013F1">
        <w:trPr>
          <w:trHeight w:val="170"/>
        </w:trPr>
        <w:tc>
          <w:tcPr>
            <w:tcW w:w="2409" w:type="dxa"/>
            <w:tcBorders>
              <w:top w:val="single" w:sz="7" w:space="0" w:color="000000"/>
              <w:left w:val="single" w:sz="9" w:space="0" w:color="000000"/>
              <w:bottom w:val="single" w:sz="9" w:space="0" w:color="000000"/>
              <w:right w:val="single" w:sz="9" w:space="0" w:color="000000"/>
            </w:tcBorders>
          </w:tcPr>
          <w:p w14:paraId="0C57D03C" w14:textId="7D822777" w:rsidR="00B00517" w:rsidRPr="00B00517" w:rsidRDefault="00D013F1" w:rsidP="00D013F1">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DB4395">
              <w:rPr>
                <w:rFonts w:eastAsia="Arial" w:cs="Helvetica"/>
                <w:color w:val="000000"/>
                <w:w w:val="0"/>
                <w:highlight w:val="yellow"/>
              </w:rPr>
              <w:t>Resonance</w:t>
            </w:r>
            <w:r>
              <w:rPr>
                <w:rFonts w:eastAsia="Arial" w:cs="Helvetica"/>
                <w:color w:val="000000"/>
                <w:w w:val="0"/>
              </w:rPr>
              <w:t xml:space="preserve"> </w:t>
            </w:r>
            <w:r w:rsidR="00B00517" w:rsidRPr="00B00517">
              <w:rPr>
                <w:rFonts w:eastAsia="Arial" w:cs="Helvetica"/>
                <w:color w:val="000000"/>
                <w:w w:val="0"/>
              </w:rPr>
              <w:t xml:space="preserve">Frequency </w:t>
            </w:r>
            <w:r>
              <w:rPr>
                <w:rFonts w:eastAsia="Arial" w:cs="Helvetica"/>
                <w:color w:val="000000"/>
                <w:w w:val="0"/>
              </w:rPr>
              <w:t>V</w:t>
            </w:r>
            <w:r w:rsidR="00B00517" w:rsidRPr="00B00517">
              <w:rPr>
                <w:rFonts w:eastAsia="Arial" w:cs="Helvetica"/>
                <w:color w:val="000000"/>
                <w:w w:val="0"/>
              </w:rPr>
              <w:t>ariation with Drive Level</w:t>
            </w:r>
          </w:p>
        </w:tc>
        <w:tc>
          <w:tcPr>
            <w:tcW w:w="1096" w:type="dxa"/>
            <w:tcBorders>
              <w:top w:val="single" w:sz="7" w:space="0" w:color="000000"/>
              <w:left w:val="single" w:sz="9" w:space="0" w:color="000000"/>
              <w:bottom w:val="single" w:sz="9" w:space="0" w:color="000000"/>
              <w:right w:val="single" w:sz="9" w:space="0" w:color="000000"/>
            </w:tcBorders>
          </w:tcPr>
          <w:p w14:paraId="1FDC4685" w14:textId="4307A75E" w:rsidR="00B00517" w:rsidRPr="00DB4395"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Arial"/>
                <w:color w:val="000000"/>
                <w:w w:val="0"/>
                <w:highlight w:val="yellow"/>
              </w:rPr>
              <w:t>Δ</w:t>
            </w:r>
            <w:r w:rsidRPr="00DB4395">
              <w:rPr>
                <w:rFonts w:eastAsia="Arial" w:cs="Helvetica"/>
                <w:color w:val="000000"/>
                <w:w w:val="0"/>
                <w:highlight w:val="yellow"/>
              </w:rPr>
              <w:t>f</w:t>
            </w:r>
            <w:proofErr w:type="spellEnd"/>
            <w:r w:rsidRPr="00DB4395">
              <w:rPr>
                <w:rFonts w:eastAsia="Arial" w:cs="Helvetica"/>
                <w:color w:val="000000"/>
                <w:w w:val="0"/>
                <w:highlight w:val="yellow"/>
              </w:rPr>
              <w:t>/f</w:t>
            </w:r>
          </w:p>
        </w:tc>
        <w:tc>
          <w:tcPr>
            <w:tcW w:w="1701" w:type="dxa"/>
            <w:tcBorders>
              <w:top w:val="single" w:sz="7" w:space="0" w:color="000000"/>
              <w:left w:val="single" w:sz="9" w:space="0" w:color="000000"/>
              <w:bottom w:val="single" w:sz="9" w:space="0" w:color="000000"/>
              <w:right w:val="single" w:sz="9" w:space="0" w:color="000000"/>
            </w:tcBorders>
          </w:tcPr>
          <w:p w14:paraId="362D0728" w14:textId="77777777" w:rsidR="006A171B"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6" w:history="1">
              <w:r>
                <w:rPr>
                  <w:rStyle w:val="Hyperlink"/>
                </w:rPr>
                <w:t>3501</w:t>
              </w:r>
            </w:hyperlink>
          </w:p>
          <w:p w14:paraId="608A230C" w14:textId="47D1F85A" w:rsidR="00B00517" w:rsidRPr="00B00517" w:rsidRDefault="00D013F1"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T = T</w:t>
            </w:r>
            <w:r w:rsidRPr="00D013F1">
              <w:rPr>
                <w:rFonts w:eastAsia="Arial" w:cs="Helvetica"/>
                <w:color w:val="000000"/>
                <w:w w:val="0"/>
                <w:vertAlign w:val="subscript"/>
              </w:rPr>
              <w:t>o</w:t>
            </w:r>
            <w:r>
              <w:rPr>
                <w:rFonts w:eastAsia="Arial" w:cs="Helvetica"/>
                <w:color w:val="000000"/>
                <w:w w:val="0"/>
                <w:vertAlign w:val="subscript"/>
              </w:rPr>
              <w:t xml:space="preserve">, </w:t>
            </w:r>
            <w:r w:rsidRPr="00DB4395">
              <w:rPr>
                <w:rFonts w:eastAsia="Arial" w:cs="Helvetica"/>
                <w:color w:val="000000"/>
                <w:w w:val="0"/>
                <w:highlight w:val="yellow"/>
              </w:rPr>
              <w:t>P = </w:t>
            </w:r>
            <w:proofErr w:type="spellStart"/>
            <w:r w:rsidRPr="00DB4395">
              <w:rPr>
                <w:highlight w:val="yellow"/>
              </w:rPr>
              <w:t>P</w:t>
            </w:r>
            <w:r w:rsidRPr="00DB4395">
              <w:rPr>
                <w:highlight w:val="yellow"/>
                <w:vertAlign w:val="subscript"/>
              </w:rPr>
              <w:t>S1</w:t>
            </w:r>
            <w:proofErr w:type="spellEnd"/>
            <w:r w:rsidRPr="00DB4395">
              <w:rPr>
                <w:highlight w:val="yellow"/>
              </w:rPr>
              <w:t> to </w:t>
            </w:r>
            <w:proofErr w:type="spellStart"/>
            <w:r w:rsidRPr="00DB4395">
              <w:rPr>
                <w:highlight w:val="yellow"/>
              </w:rPr>
              <w:t>P</w:t>
            </w:r>
            <w:r w:rsidRPr="00DB4395">
              <w:rPr>
                <w:highlight w:val="yellow"/>
                <w:vertAlign w:val="subscript"/>
              </w:rPr>
              <w:t>S2</w:t>
            </w:r>
            <w:proofErr w:type="spellEnd"/>
          </w:p>
        </w:tc>
        <w:tc>
          <w:tcPr>
            <w:tcW w:w="1984" w:type="dxa"/>
            <w:gridSpan w:val="2"/>
            <w:tcBorders>
              <w:top w:val="single" w:sz="7" w:space="0" w:color="000000"/>
              <w:left w:val="single" w:sz="9" w:space="0" w:color="000000"/>
              <w:bottom w:val="single" w:sz="9" w:space="0" w:color="000000"/>
              <w:right w:val="single" w:sz="9" w:space="0" w:color="000000"/>
            </w:tcBorders>
          </w:tcPr>
          <w:p w14:paraId="2E6F6F2F" w14:textId="41A59E91"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26D48">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9" w:space="0" w:color="000000"/>
              <w:right w:val="single" w:sz="9" w:space="0" w:color="000000"/>
            </w:tcBorders>
          </w:tcPr>
          <w:p w14:paraId="0409202A" w14:textId="280FBEC7" w:rsidR="00B00517" w:rsidRPr="00B00517"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5A55D0AD" w14:textId="77777777" w:rsidTr="00D013F1">
        <w:trPr>
          <w:trHeight w:val="170"/>
        </w:trPr>
        <w:tc>
          <w:tcPr>
            <w:tcW w:w="2409" w:type="dxa"/>
            <w:tcBorders>
              <w:top w:val="single" w:sz="9" w:space="0" w:color="000000"/>
              <w:left w:val="single" w:sz="9" w:space="0" w:color="000000"/>
              <w:bottom w:val="single" w:sz="7" w:space="0" w:color="000000"/>
              <w:right w:val="single" w:sz="9" w:space="0" w:color="000000"/>
            </w:tcBorders>
          </w:tcPr>
          <w:p w14:paraId="1668D2E5" w14:textId="515B2696" w:rsidR="00B00517" w:rsidRPr="00B00517" w:rsidRDefault="00D013F1"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DB4395">
              <w:rPr>
                <w:rFonts w:eastAsia="Arial" w:cs="Helvetica"/>
                <w:color w:val="000000"/>
                <w:w w:val="0"/>
                <w:highlight w:val="yellow"/>
              </w:rPr>
              <w:t>Resonance</w:t>
            </w:r>
            <w:r>
              <w:rPr>
                <w:rFonts w:eastAsia="Arial" w:cs="Helvetica"/>
                <w:color w:val="000000"/>
                <w:w w:val="0"/>
              </w:rPr>
              <w:t xml:space="preserve"> </w:t>
            </w:r>
            <w:r w:rsidR="00B00517" w:rsidRPr="00B00517">
              <w:rPr>
                <w:rFonts w:eastAsia="Arial" w:cs="Helvetica"/>
                <w:color w:val="000000"/>
                <w:w w:val="0"/>
              </w:rPr>
              <w:t xml:space="preserve">Resistance </w:t>
            </w:r>
            <w:r>
              <w:rPr>
                <w:rFonts w:eastAsia="Arial" w:cs="Helvetica"/>
                <w:color w:val="000000"/>
                <w:w w:val="0"/>
              </w:rPr>
              <w:t>V</w:t>
            </w:r>
            <w:r w:rsidR="00B00517" w:rsidRPr="00B00517">
              <w:rPr>
                <w:rFonts w:eastAsia="Arial" w:cs="Helvetica"/>
                <w:color w:val="000000"/>
                <w:w w:val="0"/>
              </w:rPr>
              <w:t>ariation with Drive Level</w:t>
            </w:r>
          </w:p>
        </w:tc>
        <w:tc>
          <w:tcPr>
            <w:tcW w:w="1096" w:type="dxa"/>
            <w:tcBorders>
              <w:top w:val="single" w:sz="9" w:space="0" w:color="000000"/>
              <w:left w:val="single" w:sz="9" w:space="0" w:color="000000"/>
              <w:bottom w:val="single" w:sz="7" w:space="0" w:color="000000"/>
              <w:right w:val="single" w:sz="9" w:space="0" w:color="000000"/>
            </w:tcBorders>
          </w:tcPr>
          <w:p w14:paraId="4E6F6AC4" w14:textId="70CC3EED" w:rsidR="00B00517" w:rsidRPr="00DB4395"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Arial"/>
                <w:color w:val="000000"/>
                <w:w w:val="0"/>
                <w:highlight w:val="yellow"/>
              </w:rPr>
              <w:t>Δ</w:t>
            </w:r>
            <w:r w:rsidRPr="00DB4395">
              <w:rPr>
                <w:rFonts w:eastAsia="Arial" w:cs="Helvetica"/>
                <w:color w:val="000000"/>
                <w:w w:val="0"/>
                <w:highlight w:val="yellow"/>
              </w:rPr>
              <w:t>R</w:t>
            </w:r>
            <w:proofErr w:type="spellEnd"/>
            <w:r w:rsidRPr="00DB4395">
              <w:rPr>
                <w:rFonts w:eastAsia="Arial" w:cs="Helvetica"/>
                <w:color w:val="000000"/>
                <w:w w:val="0"/>
                <w:highlight w:val="yellow"/>
              </w:rPr>
              <w:t>/R</w:t>
            </w:r>
          </w:p>
        </w:tc>
        <w:tc>
          <w:tcPr>
            <w:tcW w:w="1701" w:type="dxa"/>
            <w:tcBorders>
              <w:top w:val="single" w:sz="9" w:space="0" w:color="000000"/>
              <w:left w:val="single" w:sz="9" w:space="0" w:color="000000"/>
              <w:bottom w:val="single" w:sz="7" w:space="0" w:color="000000"/>
              <w:right w:val="single" w:sz="9" w:space="0" w:color="000000"/>
            </w:tcBorders>
          </w:tcPr>
          <w:p w14:paraId="78784D6A" w14:textId="77777777" w:rsidR="006A171B"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7" w:history="1">
              <w:r>
                <w:rPr>
                  <w:rStyle w:val="Hyperlink"/>
                </w:rPr>
                <w:t>3501</w:t>
              </w:r>
            </w:hyperlink>
          </w:p>
          <w:p w14:paraId="235FB74C" w14:textId="4EE2B2FD" w:rsidR="00B00517" w:rsidRPr="00B00517" w:rsidRDefault="00D013F1"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T = T</w:t>
            </w:r>
            <w:r w:rsidRPr="00D013F1">
              <w:rPr>
                <w:rFonts w:eastAsia="Arial" w:cs="Helvetica"/>
                <w:color w:val="000000"/>
                <w:w w:val="0"/>
                <w:vertAlign w:val="subscript"/>
              </w:rPr>
              <w:t>o</w:t>
            </w:r>
            <w:r>
              <w:rPr>
                <w:rFonts w:eastAsia="Arial" w:cs="Helvetica"/>
                <w:color w:val="000000"/>
                <w:w w:val="0"/>
                <w:vertAlign w:val="subscript"/>
              </w:rPr>
              <w:t xml:space="preserve">, </w:t>
            </w:r>
            <w:r w:rsidRPr="00DB4395">
              <w:rPr>
                <w:rFonts w:eastAsia="Arial" w:cs="Helvetica"/>
                <w:color w:val="000000"/>
                <w:w w:val="0"/>
                <w:highlight w:val="yellow"/>
              </w:rPr>
              <w:t>P = </w:t>
            </w:r>
            <w:proofErr w:type="spellStart"/>
            <w:r w:rsidRPr="00DB4395">
              <w:rPr>
                <w:highlight w:val="yellow"/>
              </w:rPr>
              <w:t>P</w:t>
            </w:r>
            <w:r w:rsidRPr="00DB4395">
              <w:rPr>
                <w:highlight w:val="yellow"/>
                <w:vertAlign w:val="subscript"/>
              </w:rPr>
              <w:t>S1</w:t>
            </w:r>
            <w:proofErr w:type="spellEnd"/>
            <w:r w:rsidRPr="00DB4395">
              <w:rPr>
                <w:highlight w:val="yellow"/>
              </w:rPr>
              <w:t> to </w:t>
            </w:r>
            <w:proofErr w:type="spellStart"/>
            <w:r w:rsidRPr="00DB4395">
              <w:rPr>
                <w:highlight w:val="yellow"/>
              </w:rPr>
              <w:t>P</w:t>
            </w:r>
            <w:r w:rsidRPr="00DB4395">
              <w:rPr>
                <w:highlight w:val="yellow"/>
                <w:vertAlign w:val="subscript"/>
              </w:rPr>
              <w:t>S2</w:t>
            </w:r>
            <w:proofErr w:type="spellEnd"/>
          </w:p>
        </w:tc>
        <w:tc>
          <w:tcPr>
            <w:tcW w:w="1984" w:type="dxa"/>
            <w:gridSpan w:val="2"/>
            <w:tcBorders>
              <w:top w:val="single" w:sz="9" w:space="0" w:color="000000"/>
              <w:left w:val="single" w:sz="9" w:space="0" w:color="000000"/>
              <w:bottom w:val="single" w:sz="7" w:space="0" w:color="000000"/>
              <w:right w:val="single" w:sz="9" w:space="0" w:color="000000"/>
            </w:tcBorders>
          </w:tcPr>
          <w:p w14:paraId="2A07AD23" w14:textId="4C5FDFBA"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26D48">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9" w:space="0" w:color="000000"/>
              <w:left w:val="single" w:sz="9" w:space="0" w:color="000000"/>
              <w:bottom w:val="single" w:sz="7" w:space="0" w:color="000000"/>
              <w:right w:val="single" w:sz="9" w:space="0" w:color="000000"/>
            </w:tcBorders>
          </w:tcPr>
          <w:p w14:paraId="0389D8FB" w14:textId="7F168F10"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00F5F0EB"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32D920DE" w14:textId="77777777" w:rsidR="00B00517" w:rsidRPr="00B00517" w:rsidRDefault="00B00517"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B00517">
              <w:rPr>
                <w:rFonts w:eastAsia="Arial" w:cs="Helvetica"/>
                <w:color w:val="000000"/>
                <w:w w:val="0"/>
              </w:rPr>
              <w:t>Motional Inductance</w:t>
            </w:r>
          </w:p>
        </w:tc>
        <w:tc>
          <w:tcPr>
            <w:tcW w:w="1096" w:type="dxa"/>
            <w:tcBorders>
              <w:top w:val="single" w:sz="7" w:space="0" w:color="000000"/>
              <w:left w:val="single" w:sz="9" w:space="0" w:color="000000"/>
              <w:bottom w:val="single" w:sz="7" w:space="0" w:color="000000"/>
              <w:right w:val="single" w:sz="9" w:space="0" w:color="000000"/>
            </w:tcBorders>
          </w:tcPr>
          <w:p w14:paraId="4ECEB499" w14:textId="77777777"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B00517">
              <w:rPr>
                <w:rFonts w:eastAsia="Arial" w:cs="Helvetica"/>
                <w:color w:val="000000"/>
                <w:w w:val="0"/>
              </w:rPr>
              <w:t>L</w:t>
            </w:r>
            <w:r w:rsidRPr="00B00517">
              <w:rPr>
                <w:rFonts w:eastAsia="Arial" w:cs="Helvetica"/>
                <w:color w:val="000000"/>
                <w:w w:val="0"/>
                <w:vertAlign w:val="subscript"/>
              </w:rPr>
              <w:t>1</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6AF32427" w14:textId="1D9D7492" w:rsidR="00B00517" w:rsidRPr="00B00517"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8" w:history="1">
              <w:r>
                <w:rPr>
                  <w:rStyle w:val="Hyperlink"/>
                </w:rPr>
                <w:t>3501</w:t>
              </w:r>
            </w:hyperlink>
          </w:p>
        </w:tc>
        <w:tc>
          <w:tcPr>
            <w:tcW w:w="1984" w:type="dxa"/>
            <w:gridSpan w:val="2"/>
            <w:tcBorders>
              <w:top w:val="single" w:sz="7" w:space="0" w:color="000000"/>
              <w:left w:val="single" w:sz="9" w:space="0" w:color="000000"/>
              <w:bottom w:val="single" w:sz="7" w:space="0" w:color="000000"/>
              <w:right w:val="single" w:sz="9" w:space="0" w:color="000000"/>
            </w:tcBorders>
          </w:tcPr>
          <w:p w14:paraId="0CBECC74" w14:textId="24E212D6"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26D48">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0EB6415B" w14:textId="1F7B508D"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46ADA95D"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78536E44" w14:textId="77777777" w:rsidR="00B00517" w:rsidRPr="00B00517" w:rsidRDefault="00B00517"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B00517">
              <w:rPr>
                <w:rFonts w:eastAsia="Arial" w:cs="Helvetica"/>
                <w:color w:val="000000"/>
                <w:w w:val="0"/>
              </w:rPr>
              <w:t>Static Capacitance</w:t>
            </w:r>
          </w:p>
        </w:tc>
        <w:tc>
          <w:tcPr>
            <w:tcW w:w="1096" w:type="dxa"/>
            <w:tcBorders>
              <w:top w:val="single" w:sz="7" w:space="0" w:color="000000"/>
              <w:left w:val="single" w:sz="9" w:space="0" w:color="000000"/>
              <w:bottom w:val="single" w:sz="7" w:space="0" w:color="000000"/>
              <w:right w:val="single" w:sz="9" w:space="0" w:color="000000"/>
            </w:tcBorders>
          </w:tcPr>
          <w:p w14:paraId="33BA19B8" w14:textId="77777777"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B00517">
              <w:rPr>
                <w:rFonts w:eastAsia="Arial" w:cs="Helvetica"/>
                <w:color w:val="000000"/>
                <w:w w:val="0"/>
              </w:rPr>
              <w:t>C</w:t>
            </w:r>
            <w:r w:rsidRPr="00B00517">
              <w:rPr>
                <w:rFonts w:eastAsia="Arial" w:cs="Helvetica"/>
                <w:color w:val="000000"/>
                <w:w w:val="0"/>
                <w:vertAlign w:val="subscript"/>
              </w:rPr>
              <w:t>0</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05797ACB" w14:textId="3C8DD6A3" w:rsidR="00B00517" w:rsidRPr="00B00517"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9" w:history="1">
              <w:r>
                <w:rPr>
                  <w:rStyle w:val="Hyperlink"/>
                </w:rPr>
                <w:t>3501</w:t>
              </w:r>
            </w:hyperlink>
          </w:p>
        </w:tc>
        <w:tc>
          <w:tcPr>
            <w:tcW w:w="1984" w:type="dxa"/>
            <w:gridSpan w:val="2"/>
            <w:tcBorders>
              <w:top w:val="single" w:sz="7" w:space="0" w:color="000000"/>
              <w:left w:val="single" w:sz="9" w:space="0" w:color="000000"/>
              <w:bottom w:val="single" w:sz="7" w:space="0" w:color="000000"/>
              <w:right w:val="single" w:sz="9" w:space="0" w:color="000000"/>
            </w:tcBorders>
          </w:tcPr>
          <w:p w14:paraId="20687425" w14:textId="6B74DC99"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26D48">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623C8455" w14:textId="58CDEEE3"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7D49FEF6"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39477CA0" w14:textId="27799407" w:rsidR="00B00517" w:rsidRPr="00B00517" w:rsidRDefault="00D013F1"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Pr>
                <w:rFonts w:eastAsia="Arial" w:cs="Helvetica"/>
                <w:color w:val="000000"/>
                <w:w w:val="0"/>
              </w:rPr>
              <w:t>Unwanted R</w:t>
            </w:r>
            <w:r w:rsidR="00B00517" w:rsidRPr="00B00517">
              <w:rPr>
                <w:rFonts w:eastAsia="Arial" w:cs="Helvetica"/>
                <w:color w:val="000000"/>
                <w:w w:val="0"/>
              </w:rPr>
              <w:t>esponse</w:t>
            </w:r>
            <w:r w:rsidRPr="00DB4395">
              <w:rPr>
                <w:rFonts w:eastAsia="Arial" w:cs="Helvetica"/>
                <w:color w:val="000000"/>
                <w:w w:val="0"/>
                <w:highlight w:val="yellow"/>
              </w:rPr>
              <w:t>s</w:t>
            </w:r>
          </w:p>
        </w:tc>
        <w:tc>
          <w:tcPr>
            <w:tcW w:w="1096" w:type="dxa"/>
            <w:tcBorders>
              <w:top w:val="single" w:sz="7" w:space="0" w:color="000000"/>
              <w:left w:val="single" w:sz="9" w:space="0" w:color="000000"/>
              <w:bottom w:val="single" w:sz="7" w:space="0" w:color="000000"/>
              <w:right w:val="single" w:sz="9" w:space="0" w:color="000000"/>
            </w:tcBorders>
          </w:tcPr>
          <w:p w14:paraId="0684D421" w14:textId="28538DD3"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B00517">
              <w:rPr>
                <w:rFonts w:eastAsia="Arial" w:cs="Helvetica"/>
                <w:color w:val="000000"/>
                <w:w w:val="0"/>
              </w:rPr>
              <w:t>R</w:t>
            </w:r>
            <w:r w:rsidR="00D013F1">
              <w:rPr>
                <w:rFonts w:eastAsia="Arial" w:cs="Helvetica"/>
                <w:color w:val="000000"/>
                <w:w w:val="0"/>
                <w:vertAlign w:val="subscript"/>
              </w:rPr>
              <w:t>p</w:t>
            </w:r>
            <w:proofErr w:type="spellEnd"/>
            <w:r w:rsidRPr="00B00517">
              <w:rPr>
                <w:rFonts w:eastAsia="Arial" w:cs="Helvetica"/>
                <w:color w:val="000000"/>
                <w:w w:val="0"/>
              </w:rPr>
              <w:t xml:space="preserve">/R </w:t>
            </w:r>
          </w:p>
          <w:p w14:paraId="30CAACD6" w14:textId="77777777"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or</w:t>
            </w:r>
          </w:p>
          <w:p w14:paraId="6A556615" w14:textId="1BF2ECAD" w:rsidR="00B00517" w:rsidRPr="00B00517"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 xml:space="preserve"> |</w:t>
            </w:r>
            <w:proofErr w:type="spellStart"/>
            <w:r w:rsidRPr="00B00517">
              <w:rPr>
                <w:rFonts w:eastAsia="Arial" w:cs="Helvetica"/>
                <w:color w:val="000000"/>
                <w:w w:val="0"/>
              </w:rPr>
              <w:t>Z</w:t>
            </w:r>
            <w:r w:rsidR="00D013F1">
              <w:rPr>
                <w:rFonts w:eastAsia="Arial" w:cs="Helvetica"/>
                <w:color w:val="000000"/>
                <w:w w:val="0"/>
                <w:vertAlign w:val="subscript"/>
              </w:rPr>
              <w:t>p</w:t>
            </w:r>
            <w:proofErr w:type="spellEnd"/>
            <w:r w:rsidRPr="00B00517">
              <w:rPr>
                <w:rFonts w:eastAsia="Arial" w:cs="Helvetica"/>
                <w:color w:val="000000"/>
                <w:w w:val="0"/>
              </w:rPr>
              <w:t>|/R</w:t>
            </w:r>
          </w:p>
        </w:tc>
        <w:tc>
          <w:tcPr>
            <w:tcW w:w="1701" w:type="dxa"/>
            <w:tcBorders>
              <w:top w:val="single" w:sz="7" w:space="0" w:color="000000"/>
              <w:left w:val="single" w:sz="9" w:space="0" w:color="000000"/>
              <w:bottom w:val="single" w:sz="7" w:space="0" w:color="000000"/>
              <w:right w:val="single" w:sz="9" w:space="0" w:color="000000"/>
            </w:tcBorders>
          </w:tcPr>
          <w:p w14:paraId="693A1363" w14:textId="2FBAE7B1" w:rsidR="00B00517" w:rsidRPr="00B00517"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30" w:history="1">
              <w:r>
                <w:rPr>
                  <w:rStyle w:val="Hyperlink"/>
                </w:rPr>
                <w:t>3501</w:t>
              </w:r>
            </w:hyperlink>
          </w:p>
        </w:tc>
        <w:tc>
          <w:tcPr>
            <w:tcW w:w="1984" w:type="dxa"/>
            <w:gridSpan w:val="2"/>
            <w:tcBorders>
              <w:top w:val="single" w:sz="7" w:space="0" w:color="000000"/>
              <w:left w:val="single" w:sz="9" w:space="0" w:color="000000"/>
              <w:bottom w:val="single" w:sz="7" w:space="0" w:color="000000"/>
              <w:right w:val="single" w:sz="9" w:space="0" w:color="000000"/>
            </w:tcBorders>
          </w:tcPr>
          <w:p w14:paraId="74069C0C" w14:textId="13B59B3D"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26D48">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3C9D6575" w14:textId="6F52671C"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D013F1" w:rsidRPr="00B00517" w14:paraId="1120B65B"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611D32DB" w14:textId="77777777" w:rsidR="00D013F1" w:rsidRPr="00B00517" w:rsidRDefault="00D013F1"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B00517">
              <w:rPr>
                <w:rFonts w:eastAsia="Arial" w:cs="Helvetica"/>
                <w:color w:val="000000"/>
                <w:w w:val="0"/>
              </w:rPr>
              <w:t>Insulation Resistance</w:t>
            </w:r>
          </w:p>
        </w:tc>
        <w:tc>
          <w:tcPr>
            <w:tcW w:w="1096" w:type="dxa"/>
            <w:tcBorders>
              <w:top w:val="single" w:sz="7" w:space="0" w:color="000000"/>
              <w:left w:val="single" w:sz="9" w:space="0" w:color="000000"/>
              <w:bottom w:val="single" w:sz="7" w:space="0" w:color="000000"/>
              <w:right w:val="single" w:sz="9" w:space="0" w:color="000000"/>
            </w:tcBorders>
          </w:tcPr>
          <w:p w14:paraId="3834E4E9"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B00517">
              <w:rPr>
                <w:rFonts w:eastAsia="Arial" w:cs="Helvetica"/>
                <w:color w:val="000000"/>
                <w:w w:val="0"/>
              </w:rPr>
              <w:t>R</w:t>
            </w:r>
            <w:r w:rsidRPr="00B00517">
              <w:rPr>
                <w:rFonts w:eastAsia="Arial" w:cs="Helvetica"/>
                <w:color w:val="000000"/>
                <w:w w:val="0"/>
                <w:vertAlign w:val="subscript"/>
              </w:rPr>
              <w:t>i</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603E80F4" w14:textId="6B4BDF02" w:rsidR="00D013F1" w:rsidRPr="00B00517"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31" w:history="1">
              <w:r>
                <w:rPr>
                  <w:rStyle w:val="Hyperlink"/>
                </w:rPr>
                <w:t>3501</w:t>
              </w:r>
            </w:hyperlink>
          </w:p>
        </w:tc>
        <w:tc>
          <w:tcPr>
            <w:tcW w:w="992" w:type="dxa"/>
            <w:tcBorders>
              <w:top w:val="single" w:sz="7" w:space="0" w:color="000000"/>
              <w:left w:val="single" w:sz="9" w:space="0" w:color="000000"/>
              <w:bottom w:val="single" w:sz="7" w:space="0" w:color="000000"/>
              <w:right w:val="single" w:sz="9" w:space="0" w:color="000000"/>
            </w:tcBorders>
          </w:tcPr>
          <w:p w14:paraId="2AEA6463" w14:textId="4DECCDB3"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500</w:t>
            </w:r>
          </w:p>
        </w:tc>
        <w:tc>
          <w:tcPr>
            <w:tcW w:w="992" w:type="dxa"/>
            <w:tcBorders>
              <w:top w:val="single" w:sz="7" w:space="0" w:color="000000"/>
              <w:left w:val="single" w:sz="9" w:space="0" w:color="000000"/>
              <w:bottom w:val="single" w:sz="7" w:space="0" w:color="000000"/>
              <w:right w:val="single" w:sz="9" w:space="0" w:color="000000"/>
            </w:tcBorders>
          </w:tcPr>
          <w:p w14:paraId="58E60753" w14:textId="7D19F1D1"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w:t>
            </w:r>
          </w:p>
        </w:tc>
        <w:tc>
          <w:tcPr>
            <w:tcW w:w="708" w:type="dxa"/>
            <w:tcBorders>
              <w:top w:val="single" w:sz="7" w:space="0" w:color="000000"/>
              <w:left w:val="single" w:sz="9" w:space="0" w:color="000000"/>
              <w:bottom w:val="single" w:sz="7" w:space="0" w:color="000000"/>
              <w:right w:val="single" w:sz="9" w:space="0" w:color="000000"/>
            </w:tcBorders>
          </w:tcPr>
          <w:p w14:paraId="0BB3F092"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M</w:t>
            </w:r>
            <w:r w:rsidRPr="00B00517">
              <w:rPr>
                <w:rFonts w:eastAsia="Arial" w:cs="Arial"/>
                <w:color w:val="000000"/>
                <w:w w:val="0"/>
              </w:rPr>
              <w:t>Ω</w:t>
            </w:r>
          </w:p>
        </w:tc>
      </w:tr>
    </w:tbl>
    <w:p w14:paraId="37DC64E9" w14:textId="77777777" w:rsidR="00805396" w:rsidRDefault="00805396" w:rsidP="00715F5C">
      <w:pPr>
        <w:pStyle w:val="Heading3"/>
      </w:pPr>
      <w:bookmarkStart w:id="44" w:name="_Ref1651573"/>
      <w:bookmarkStart w:id="45" w:name="_Toc13492084"/>
      <w:r w:rsidRPr="00805396">
        <w:lastRenderedPageBreak/>
        <w:t>High and Low Temperatures Electrical Measurements</w:t>
      </w:r>
      <w:bookmarkEnd w:id="44"/>
      <w:bookmarkEnd w:id="45"/>
    </w:p>
    <w:tbl>
      <w:tblPr>
        <w:tblStyle w:val="TableGrid"/>
        <w:tblW w:w="7993" w:type="dxa"/>
        <w:tblInd w:w="1413" w:type="dxa"/>
        <w:tblCellMar>
          <w:left w:w="0" w:type="dxa"/>
          <w:right w:w="0" w:type="dxa"/>
        </w:tblCellMar>
        <w:tblLook w:val="0000" w:firstRow="0" w:lastRow="0" w:firstColumn="0" w:lastColumn="0" w:noHBand="0" w:noVBand="0"/>
      </w:tblPr>
      <w:tblGrid>
        <w:gridCol w:w="2410"/>
        <w:gridCol w:w="1134"/>
        <w:gridCol w:w="1701"/>
        <w:gridCol w:w="980"/>
        <w:gridCol w:w="1004"/>
        <w:gridCol w:w="764"/>
      </w:tblGrid>
      <w:tr w:rsidR="00F97D4F" w:rsidRPr="003D62B1" w14:paraId="54F4D28F" w14:textId="77777777" w:rsidTr="006A171B">
        <w:trPr>
          <w:trHeight w:val="340"/>
        </w:trPr>
        <w:tc>
          <w:tcPr>
            <w:tcW w:w="2410" w:type="dxa"/>
            <w:vMerge w:val="restart"/>
          </w:tcPr>
          <w:p w14:paraId="1D180BF9" w14:textId="77777777" w:rsidR="00F97D4F" w:rsidRPr="003D62B1" w:rsidRDefault="00F97D4F" w:rsidP="006A171B">
            <w:pPr>
              <w:pStyle w:val="Bodyjustified"/>
              <w:keepNext/>
              <w:widowControl/>
              <w:spacing w:before="40" w:after="40" w:line="240" w:lineRule="auto"/>
              <w:ind w:left="28" w:right="28"/>
            </w:pPr>
            <w:r w:rsidRPr="003D62B1">
              <w:t>Characteristics</w:t>
            </w:r>
          </w:p>
        </w:tc>
        <w:tc>
          <w:tcPr>
            <w:tcW w:w="1134" w:type="dxa"/>
            <w:vMerge w:val="restart"/>
          </w:tcPr>
          <w:p w14:paraId="3E901451" w14:textId="77777777" w:rsidR="00F97D4F" w:rsidRPr="003D62B1" w:rsidRDefault="00F97D4F" w:rsidP="006A171B">
            <w:pPr>
              <w:pStyle w:val="Bodyjustified"/>
              <w:keepNext/>
              <w:widowControl/>
              <w:spacing w:before="40" w:after="40" w:line="240" w:lineRule="auto"/>
              <w:ind w:left="28" w:right="28"/>
            </w:pPr>
            <w:r w:rsidRPr="003D62B1">
              <w:t>Symbols</w:t>
            </w:r>
          </w:p>
        </w:tc>
        <w:tc>
          <w:tcPr>
            <w:tcW w:w="1701" w:type="dxa"/>
            <w:vMerge w:val="restart"/>
          </w:tcPr>
          <w:p w14:paraId="1232442A" w14:textId="6E81BD0B" w:rsidR="00F97D4F" w:rsidRPr="003D62B1" w:rsidRDefault="003D62B1" w:rsidP="006A171B">
            <w:pPr>
              <w:pStyle w:val="Bodyjustified"/>
              <w:keepNext/>
              <w:widowControl/>
              <w:spacing w:before="40" w:after="40" w:line="240" w:lineRule="auto"/>
              <w:ind w:left="28" w:right="28"/>
            </w:pPr>
            <w:r>
              <w:t xml:space="preserve">Test Method and </w:t>
            </w:r>
            <w:r>
              <w:br/>
              <w:t>Conditions</w:t>
            </w:r>
          </w:p>
        </w:tc>
        <w:tc>
          <w:tcPr>
            <w:tcW w:w="1984" w:type="dxa"/>
            <w:gridSpan w:val="2"/>
          </w:tcPr>
          <w:p w14:paraId="2D6DB150" w14:textId="77777777" w:rsidR="00F97D4F" w:rsidRPr="003D62B1" w:rsidRDefault="00F97D4F" w:rsidP="006A171B">
            <w:pPr>
              <w:pStyle w:val="Bodyjustified"/>
              <w:keepNext/>
              <w:widowControl/>
              <w:spacing w:before="40" w:after="40" w:line="240" w:lineRule="auto"/>
              <w:ind w:left="28" w:right="28"/>
            </w:pPr>
            <w:r w:rsidRPr="003D62B1">
              <w:t>Limits</w:t>
            </w:r>
          </w:p>
        </w:tc>
        <w:tc>
          <w:tcPr>
            <w:tcW w:w="764" w:type="dxa"/>
            <w:vMerge w:val="restart"/>
          </w:tcPr>
          <w:p w14:paraId="64380A6D" w14:textId="77777777" w:rsidR="00F97D4F" w:rsidRPr="003D62B1" w:rsidRDefault="00F97D4F" w:rsidP="006A171B">
            <w:pPr>
              <w:pStyle w:val="Bodyjustified"/>
              <w:keepNext/>
              <w:widowControl/>
              <w:spacing w:before="40" w:after="40" w:line="240" w:lineRule="auto"/>
              <w:ind w:left="28" w:right="28"/>
            </w:pPr>
            <w:r w:rsidRPr="003D62B1">
              <w:t>Units</w:t>
            </w:r>
          </w:p>
        </w:tc>
      </w:tr>
      <w:tr w:rsidR="00F97D4F" w:rsidRPr="003D62B1" w14:paraId="6C920D70" w14:textId="77777777" w:rsidTr="006A171B">
        <w:trPr>
          <w:trHeight w:val="340"/>
        </w:trPr>
        <w:tc>
          <w:tcPr>
            <w:tcW w:w="2410" w:type="dxa"/>
            <w:vMerge/>
          </w:tcPr>
          <w:p w14:paraId="4F3EA56B" w14:textId="77777777" w:rsidR="00F97D4F" w:rsidRPr="003D62B1" w:rsidRDefault="00F97D4F" w:rsidP="006A171B">
            <w:pPr>
              <w:pStyle w:val="Bodyjustified"/>
              <w:keepNext/>
              <w:widowControl/>
              <w:spacing w:before="40" w:after="40" w:line="240" w:lineRule="auto"/>
              <w:ind w:left="28" w:right="28"/>
            </w:pPr>
          </w:p>
        </w:tc>
        <w:tc>
          <w:tcPr>
            <w:tcW w:w="1134" w:type="dxa"/>
            <w:vMerge/>
          </w:tcPr>
          <w:p w14:paraId="315CE22C" w14:textId="77777777" w:rsidR="00F97D4F" w:rsidRPr="003D62B1" w:rsidRDefault="00F97D4F" w:rsidP="006A171B">
            <w:pPr>
              <w:pStyle w:val="Bodyjustified"/>
              <w:keepNext/>
              <w:widowControl/>
              <w:spacing w:before="40" w:after="40" w:line="240" w:lineRule="auto"/>
              <w:ind w:left="28" w:right="28"/>
            </w:pPr>
          </w:p>
        </w:tc>
        <w:tc>
          <w:tcPr>
            <w:tcW w:w="1701" w:type="dxa"/>
            <w:vMerge/>
          </w:tcPr>
          <w:p w14:paraId="535D85D4" w14:textId="77777777" w:rsidR="00F97D4F" w:rsidRPr="003D62B1" w:rsidRDefault="00F97D4F" w:rsidP="006A171B">
            <w:pPr>
              <w:pStyle w:val="Bodyjustified"/>
              <w:keepNext/>
              <w:widowControl/>
              <w:spacing w:before="40" w:after="40" w:line="240" w:lineRule="auto"/>
              <w:ind w:left="28" w:right="28"/>
            </w:pPr>
          </w:p>
        </w:tc>
        <w:tc>
          <w:tcPr>
            <w:tcW w:w="980" w:type="dxa"/>
          </w:tcPr>
          <w:p w14:paraId="45E3F9AC" w14:textId="77777777" w:rsidR="00F97D4F" w:rsidRPr="003D62B1" w:rsidRDefault="00F97D4F" w:rsidP="006A171B">
            <w:pPr>
              <w:pStyle w:val="Bodyjustified"/>
              <w:keepNext/>
              <w:widowControl/>
              <w:spacing w:before="40" w:after="40" w:line="240" w:lineRule="auto"/>
              <w:ind w:left="28" w:right="28"/>
            </w:pPr>
            <w:r w:rsidRPr="003D62B1">
              <w:t>Min</w:t>
            </w:r>
          </w:p>
        </w:tc>
        <w:tc>
          <w:tcPr>
            <w:tcW w:w="1004" w:type="dxa"/>
          </w:tcPr>
          <w:p w14:paraId="55EE054A" w14:textId="77777777" w:rsidR="00F97D4F" w:rsidRPr="003D62B1" w:rsidRDefault="00F97D4F" w:rsidP="006A171B">
            <w:pPr>
              <w:pStyle w:val="Bodyjustified"/>
              <w:keepNext/>
              <w:widowControl/>
              <w:spacing w:before="40" w:after="40" w:line="240" w:lineRule="auto"/>
              <w:ind w:left="28" w:right="28"/>
            </w:pPr>
            <w:r w:rsidRPr="003D62B1">
              <w:t>Max</w:t>
            </w:r>
          </w:p>
        </w:tc>
        <w:tc>
          <w:tcPr>
            <w:tcW w:w="764" w:type="dxa"/>
            <w:vMerge/>
          </w:tcPr>
          <w:p w14:paraId="274DBE80" w14:textId="77777777" w:rsidR="00F97D4F" w:rsidRPr="003D62B1" w:rsidRDefault="00F97D4F" w:rsidP="006A171B">
            <w:pPr>
              <w:pStyle w:val="Bodyjustified"/>
              <w:keepNext/>
              <w:widowControl/>
              <w:spacing w:before="40" w:after="40" w:line="240" w:lineRule="auto"/>
              <w:ind w:left="28" w:right="28"/>
            </w:pPr>
          </w:p>
        </w:tc>
      </w:tr>
      <w:tr w:rsidR="006A171B" w:rsidRPr="003D62B1" w14:paraId="6A1C1877" w14:textId="77777777" w:rsidTr="00605B75">
        <w:trPr>
          <w:trHeight w:val="283"/>
        </w:trPr>
        <w:tc>
          <w:tcPr>
            <w:tcW w:w="2410" w:type="dxa"/>
          </w:tcPr>
          <w:p w14:paraId="3A1A72D4" w14:textId="68C031BC" w:rsidR="006A171B" w:rsidRPr="003D62B1" w:rsidRDefault="006A171B" w:rsidP="006A171B">
            <w:pPr>
              <w:pStyle w:val="Bodyjustified"/>
              <w:keepNext/>
              <w:widowControl/>
              <w:spacing w:before="40" w:after="40" w:line="240" w:lineRule="auto"/>
              <w:ind w:left="28" w:right="28"/>
              <w:jc w:val="left"/>
            </w:pPr>
            <w:r w:rsidRPr="00DB4395">
              <w:rPr>
                <w:highlight w:val="yellow"/>
              </w:rPr>
              <w:t>Resonance</w:t>
            </w:r>
            <w:r>
              <w:t xml:space="preserve"> </w:t>
            </w:r>
            <w:r w:rsidRPr="00B00517">
              <w:t xml:space="preserve">Frequency </w:t>
            </w:r>
            <w:r>
              <w:t>V</w:t>
            </w:r>
            <w:r w:rsidRPr="00B00517">
              <w:t xml:space="preserve">ariation </w:t>
            </w:r>
            <w:r w:rsidRPr="00786D57">
              <w:t>with</w:t>
            </w:r>
            <w:r>
              <w:t xml:space="preserve"> </w:t>
            </w:r>
            <w:r w:rsidRPr="00786D57">
              <w:t>Temperature over T</w:t>
            </w:r>
            <w:r w:rsidRPr="00786D57">
              <w:rPr>
                <w:vertAlign w:val="subscript"/>
              </w:rPr>
              <w:t>op</w:t>
            </w:r>
          </w:p>
        </w:tc>
        <w:tc>
          <w:tcPr>
            <w:tcW w:w="1134" w:type="dxa"/>
          </w:tcPr>
          <w:p w14:paraId="23B4137F" w14:textId="24FE3CA1" w:rsidR="006A171B" w:rsidRPr="00DB4395" w:rsidRDefault="006A171B" w:rsidP="006A171B">
            <w:pPr>
              <w:pStyle w:val="Bodyjustified"/>
              <w:keepNext/>
              <w:widowControl/>
              <w:spacing w:before="40" w:after="40" w:line="240" w:lineRule="auto"/>
              <w:ind w:left="28" w:right="28"/>
              <w:rPr>
                <w:highlight w:val="yellow"/>
              </w:rPr>
            </w:pPr>
            <w:proofErr w:type="spellStart"/>
            <w:r w:rsidRPr="00DB4395">
              <w:rPr>
                <w:rFonts w:cs="Arial"/>
                <w:highlight w:val="yellow"/>
              </w:rPr>
              <w:t>Δ</w:t>
            </w:r>
            <w:r w:rsidRPr="00DB4395">
              <w:rPr>
                <w:highlight w:val="yellow"/>
              </w:rPr>
              <w:t>f</w:t>
            </w:r>
            <w:proofErr w:type="spellEnd"/>
            <w:r w:rsidRPr="00DB4395">
              <w:rPr>
                <w:highlight w:val="yellow"/>
              </w:rPr>
              <w:t>/f</w:t>
            </w:r>
          </w:p>
        </w:tc>
        <w:tc>
          <w:tcPr>
            <w:tcW w:w="1701" w:type="dxa"/>
          </w:tcPr>
          <w:p w14:paraId="49EDBFC6" w14:textId="77777777" w:rsidR="006A171B" w:rsidRDefault="006A171B" w:rsidP="006A171B">
            <w:pPr>
              <w:widowControl w:val="0"/>
              <w:suppressAutoHyphens/>
              <w:autoSpaceDE w:val="0"/>
              <w:autoSpaceDN w:val="0"/>
              <w:adjustRightInd w:val="0"/>
              <w:spacing w:before="40" w:after="40" w:line="240" w:lineRule="auto"/>
              <w:ind w:left="28" w:right="28"/>
              <w:jc w:val="center"/>
              <w:rPr>
                <w:rStyle w:val="Hyperlink"/>
              </w:rPr>
            </w:pPr>
            <w:r>
              <w:rPr>
                <w:rFonts w:cs="Helvetica"/>
                <w:color w:val="000000"/>
                <w:w w:val="0"/>
              </w:rPr>
              <w:t xml:space="preserve">ESCC No. </w:t>
            </w:r>
            <w:hyperlink r:id="rId32" w:history="1">
              <w:r>
                <w:rPr>
                  <w:rStyle w:val="Hyperlink"/>
                </w:rPr>
                <w:t>3501</w:t>
              </w:r>
            </w:hyperlink>
          </w:p>
          <w:p w14:paraId="4E5CB8DE" w14:textId="40E2F13C" w:rsidR="006A171B" w:rsidRPr="003D62B1" w:rsidRDefault="006A171B" w:rsidP="006A171B">
            <w:pPr>
              <w:widowControl w:val="0"/>
              <w:suppressAutoHyphens/>
              <w:autoSpaceDE w:val="0"/>
              <w:autoSpaceDN w:val="0"/>
              <w:adjustRightInd w:val="0"/>
              <w:spacing w:before="40" w:after="40" w:line="240" w:lineRule="auto"/>
              <w:ind w:left="28" w:right="28"/>
              <w:jc w:val="center"/>
            </w:pPr>
            <w:r>
              <w:rPr>
                <w:rFonts w:cs="Helvetica"/>
                <w:color w:val="000000"/>
                <w:w w:val="0"/>
              </w:rPr>
              <w:t>P = P</w:t>
            </w:r>
            <w:r w:rsidRPr="00D013F1">
              <w:rPr>
                <w:rFonts w:cs="Helvetica"/>
                <w:color w:val="000000"/>
                <w:w w:val="0"/>
                <w:vertAlign w:val="subscript"/>
              </w:rPr>
              <w:t>o</w:t>
            </w:r>
          </w:p>
        </w:tc>
        <w:tc>
          <w:tcPr>
            <w:tcW w:w="1984" w:type="dxa"/>
            <w:gridSpan w:val="2"/>
          </w:tcPr>
          <w:p w14:paraId="1471FCAC" w14:textId="25E1CA64" w:rsidR="006A171B" w:rsidRPr="003D62B1" w:rsidRDefault="006A171B" w:rsidP="006A171B">
            <w:pPr>
              <w:pStyle w:val="Bodyjustified"/>
              <w:keepNext/>
              <w:widowControl/>
              <w:spacing w:before="40" w:after="40" w:line="240" w:lineRule="auto"/>
              <w:ind w:left="28" w:right="28"/>
            </w:pPr>
            <w:r>
              <w:t xml:space="preserve">See Para. </w:t>
            </w:r>
            <w:r>
              <w:fldChar w:fldCharType="begin"/>
            </w:r>
            <w:r>
              <w:instrText xml:space="preserve"> REF _Ref1652254 \r \h </w:instrText>
            </w:r>
            <w:r>
              <w:fldChar w:fldCharType="separate"/>
            </w:r>
            <w:r w:rsidR="00626D48">
              <w:t>1.4.3</w:t>
            </w:r>
            <w:r>
              <w:fldChar w:fldCharType="end"/>
            </w:r>
            <w:r>
              <w:t>(b)</w:t>
            </w:r>
          </w:p>
        </w:tc>
        <w:tc>
          <w:tcPr>
            <w:tcW w:w="764" w:type="dxa"/>
          </w:tcPr>
          <w:p w14:paraId="73F71CE3" w14:textId="474A858C" w:rsidR="006A171B" w:rsidRPr="003D62B1" w:rsidRDefault="006A171B" w:rsidP="006A171B">
            <w:pPr>
              <w:pStyle w:val="Bodyjustified"/>
              <w:keepNext/>
              <w:widowControl/>
              <w:spacing w:before="40" w:after="40" w:line="240" w:lineRule="auto"/>
              <w:ind w:left="28" w:right="28"/>
            </w:pPr>
          </w:p>
        </w:tc>
      </w:tr>
      <w:tr w:rsidR="006A171B" w:rsidRPr="003D62B1" w14:paraId="484A128C" w14:textId="77777777" w:rsidTr="00605B75">
        <w:trPr>
          <w:trHeight w:val="283"/>
        </w:trPr>
        <w:tc>
          <w:tcPr>
            <w:tcW w:w="2410" w:type="dxa"/>
          </w:tcPr>
          <w:p w14:paraId="52E36B90" w14:textId="477F975F" w:rsidR="006A171B" w:rsidRPr="003D62B1" w:rsidRDefault="006A171B" w:rsidP="006A171B">
            <w:pPr>
              <w:pStyle w:val="Bodyjustified"/>
              <w:spacing w:before="40" w:after="40" w:line="240" w:lineRule="auto"/>
              <w:ind w:left="28" w:right="28"/>
              <w:jc w:val="left"/>
            </w:pPr>
            <w:r w:rsidRPr="00DB4395">
              <w:rPr>
                <w:highlight w:val="yellow"/>
              </w:rPr>
              <w:t>Resonance</w:t>
            </w:r>
            <w:r>
              <w:t xml:space="preserve"> </w:t>
            </w:r>
            <w:r w:rsidRPr="00B00517">
              <w:t xml:space="preserve">Resistance </w:t>
            </w:r>
            <w:r>
              <w:t>V</w:t>
            </w:r>
            <w:r w:rsidRPr="00B00517">
              <w:t xml:space="preserve">ariation </w:t>
            </w:r>
            <w:r w:rsidRPr="00786D57">
              <w:t>with</w:t>
            </w:r>
            <w:r>
              <w:t xml:space="preserve"> </w:t>
            </w:r>
            <w:r w:rsidRPr="00786D57">
              <w:t>Temperature over T</w:t>
            </w:r>
            <w:r w:rsidRPr="00786D57">
              <w:rPr>
                <w:vertAlign w:val="subscript"/>
              </w:rPr>
              <w:t>op</w:t>
            </w:r>
          </w:p>
        </w:tc>
        <w:tc>
          <w:tcPr>
            <w:tcW w:w="1134" w:type="dxa"/>
          </w:tcPr>
          <w:p w14:paraId="79A26773" w14:textId="32F56FF2" w:rsidR="006A171B" w:rsidRPr="00DB4395" w:rsidRDefault="006A171B" w:rsidP="006A171B">
            <w:pPr>
              <w:pStyle w:val="Bodyjustified"/>
              <w:spacing w:before="40" w:after="40" w:line="240" w:lineRule="auto"/>
              <w:ind w:left="28" w:right="28"/>
              <w:rPr>
                <w:highlight w:val="yellow"/>
              </w:rPr>
            </w:pPr>
            <w:proofErr w:type="spellStart"/>
            <w:r w:rsidRPr="00DB4395">
              <w:rPr>
                <w:rFonts w:cs="Arial"/>
                <w:highlight w:val="yellow"/>
              </w:rPr>
              <w:t>Δ</w:t>
            </w:r>
            <w:r w:rsidRPr="00DB4395">
              <w:rPr>
                <w:highlight w:val="yellow"/>
              </w:rPr>
              <w:t>R</w:t>
            </w:r>
            <w:proofErr w:type="spellEnd"/>
            <w:r w:rsidRPr="00DB4395">
              <w:rPr>
                <w:highlight w:val="yellow"/>
              </w:rPr>
              <w:t>/R</w:t>
            </w:r>
          </w:p>
        </w:tc>
        <w:tc>
          <w:tcPr>
            <w:tcW w:w="1701" w:type="dxa"/>
          </w:tcPr>
          <w:p w14:paraId="5D4D709F" w14:textId="77777777" w:rsidR="006A171B" w:rsidRDefault="006A171B" w:rsidP="006A171B">
            <w:pPr>
              <w:widowControl w:val="0"/>
              <w:suppressAutoHyphens/>
              <w:autoSpaceDE w:val="0"/>
              <w:autoSpaceDN w:val="0"/>
              <w:adjustRightInd w:val="0"/>
              <w:spacing w:before="40" w:after="40" w:line="240" w:lineRule="auto"/>
              <w:ind w:left="28" w:right="28"/>
              <w:jc w:val="center"/>
              <w:rPr>
                <w:rStyle w:val="Hyperlink"/>
              </w:rPr>
            </w:pPr>
            <w:r>
              <w:rPr>
                <w:rFonts w:cs="Helvetica"/>
                <w:color w:val="000000"/>
                <w:w w:val="0"/>
              </w:rPr>
              <w:t xml:space="preserve">ESCC No. </w:t>
            </w:r>
            <w:hyperlink r:id="rId33" w:history="1">
              <w:r>
                <w:rPr>
                  <w:rStyle w:val="Hyperlink"/>
                </w:rPr>
                <w:t>3501</w:t>
              </w:r>
            </w:hyperlink>
          </w:p>
          <w:p w14:paraId="66679572" w14:textId="7EE67E31" w:rsidR="006A171B" w:rsidRPr="003D62B1" w:rsidRDefault="006A171B" w:rsidP="006A171B">
            <w:pPr>
              <w:widowControl w:val="0"/>
              <w:suppressAutoHyphens/>
              <w:autoSpaceDE w:val="0"/>
              <w:autoSpaceDN w:val="0"/>
              <w:adjustRightInd w:val="0"/>
              <w:spacing w:before="40" w:after="40" w:line="240" w:lineRule="auto"/>
              <w:ind w:left="28" w:right="28"/>
              <w:jc w:val="center"/>
            </w:pPr>
            <w:r>
              <w:rPr>
                <w:rFonts w:cs="Helvetica"/>
                <w:color w:val="000000"/>
                <w:w w:val="0"/>
              </w:rPr>
              <w:t>P = P</w:t>
            </w:r>
            <w:r w:rsidRPr="00D013F1">
              <w:rPr>
                <w:rFonts w:cs="Helvetica"/>
                <w:color w:val="000000"/>
                <w:w w:val="0"/>
                <w:vertAlign w:val="subscript"/>
              </w:rPr>
              <w:t>o</w:t>
            </w:r>
          </w:p>
        </w:tc>
        <w:tc>
          <w:tcPr>
            <w:tcW w:w="1984" w:type="dxa"/>
            <w:gridSpan w:val="2"/>
          </w:tcPr>
          <w:p w14:paraId="73690C67" w14:textId="3C1E5E23" w:rsidR="006A171B" w:rsidRPr="003D62B1" w:rsidRDefault="006A171B" w:rsidP="006A171B">
            <w:pPr>
              <w:pStyle w:val="Bodyjustified"/>
              <w:spacing w:before="40" w:after="40" w:line="240" w:lineRule="auto"/>
              <w:ind w:left="28" w:right="28"/>
            </w:pPr>
            <w:r>
              <w:t xml:space="preserve">See Para. </w:t>
            </w:r>
            <w:r>
              <w:fldChar w:fldCharType="begin"/>
            </w:r>
            <w:r>
              <w:instrText xml:space="preserve"> REF _Ref1652254 \r \h </w:instrText>
            </w:r>
            <w:r>
              <w:fldChar w:fldCharType="separate"/>
            </w:r>
            <w:r w:rsidR="00626D48">
              <w:t>1.4.3</w:t>
            </w:r>
            <w:r>
              <w:fldChar w:fldCharType="end"/>
            </w:r>
            <w:r>
              <w:t>(b)</w:t>
            </w:r>
          </w:p>
        </w:tc>
        <w:tc>
          <w:tcPr>
            <w:tcW w:w="764" w:type="dxa"/>
          </w:tcPr>
          <w:p w14:paraId="200DB0F3" w14:textId="10F226C0" w:rsidR="006A171B" w:rsidRPr="003D62B1" w:rsidRDefault="006A171B" w:rsidP="006A171B">
            <w:pPr>
              <w:pStyle w:val="Bodyjustified"/>
              <w:spacing w:before="40" w:after="40" w:line="240" w:lineRule="auto"/>
              <w:ind w:left="28" w:right="28"/>
            </w:pPr>
          </w:p>
        </w:tc>
      </w:tr>
    </w:tbl>
    <w:p w14:paraId="0984C4FB" w14:textId="66259818" w:rsidR="006A171B" w:rsidRDefault="006A171B" w:rsidP="00605B75">
      <w:pPr>
        <w:pStyle w:val="Heading2"/>
      </w:pPr>
      <w:bookmarkStart w:id="46" w:name="_Toc13492085"/>
      <w:r>
        <w:t>Parameter Drift Value MeasurEments</w:t>
      </w:r>
      <w:bookmarkEnd w:id="46"/>
    </w:p>
    <w:p w14:paraId="44AB14D4" w14:textId="77777777" w:rsidR="00C27327" w:rsidRDefault="00C27327" w:rsidP="00C27327">
      <w:pPr>
        <w:keepNext/>
      </w:pPr>
      <w:r>
        <w:t xml:space="preserve">Unless otherwise specified, the measurements shall be performed at </w:t>
      </w:r>
      <w:proofErr w:type="spellStart"/>
      <w:r>
        <w:t>T</w:t>
      </w:r>
      <w:r w:rsidRPr="003D62B1">
        <w:rPr>
          <w:vertAlign w:val="subscript"/>
        </w:rPr>
        <w:t>amb</w:t>
      </w:r>
      <w:proofErr w:type="spellEnd"/>
      <w:r>
        <w:t xml:space="preserve"> = </w:t>
      </w:r>
      <w:proofErr w:type="gramStart"/>
      <w:r>
        <w:t>T</w:t>
      </w:r>
      <w:r w:rsidRPr="00605B75">
        <w:rPr>
          <w:vertAlign w:val="subscript"/>
        </w:rPr>
        <w:t>o</w:t>
      </w:r>
      <w:proofErr w:type="gramEnd"/>
      <w:r>
        <w:t xml:space="preserve"> ±</w:t>
      </w:r>
      <w:proofErr w:type="spellStart"/>
      <w:r>
        <w:t>2</w:t>
      </w:r>
      <w:r>
        <w:rPr>
          <w:rFonts w:cs="Arial"/>
        </w:rPr>
        <w:t>º</w:t>
      </w:r>
      <w:r>
        <w:t>C</w:t>
      </w:r>
      <w:proofErr w:type="spellEnd"/>
      <w:r>
        <w:t>.</w:t>
      </w:r>
    </w:p>
    <w:p w14:paraId="7A12B4B4" w14:textId="1D767D41" w:rsidR="006A171B" w:rsidRDefault="006A171B" w:rsidP="00605B75">
      <w:pPr>
        <w:keepNext/>
      </w:pPr>
      <w:r>
        <w:t xml:space="preserve">The test methods and test conditions shall be as per the corresponding test defined in Para. </w:t>
      </w:r>
      <w:r>
        <w:fldChar w:fldCharType="begin"/>
      </w:r>
      <w:r>
        <w:instrText xml:space="preserve"> REF _Ref482872094 \r \h </w:instrText>
      </w:r>
      <w:r>
        <w:fldChar w:fldCharType="separate"/>
      </w:r>
      <w:r w:rsidR="00626D48">
        <w:t>2.3.1</w:t>
      </w:r>
      <w:r>
        <w:fldChar w:fldCharType="end"/>
      </w:r>
      <w:r>
        <w:t xml:space="preserve"> Reference Temperature Electrical Measurements.</w:t>
      </w:r>
    </w:p>
    <w:p w14:paraId="458591C6" w14:textId="25F839E9" w:rsidR="006A171B" w:rsidRDefault="006A171B" w:rsidP="00605B75">
      <w:pPr>
        <w:keepNext/>
      </w:pPr>
      <w:r>
        <w:t>The drift values (Δ) shall not be exceeded for each characteristic specified. The corresponding absolute limit values for each characteristic shall not be exceeded.</w:t>
      </w:r>
    </w:p>
    <w:tbl>
      <w:tblPr>
        <w:tblStyle w:val="TableGrid"/>
        <w:tblW w:w="7540" w:type="dxa"/>
        <w:tblInd w:w="1413" w:type="dxa"/>
        <w:tblCellMar>
          <w:left w:w="0" w:type="dxa"/>
          <w:right w:w="0" w:type="dxa"/>
        </w:tblCellMar>
        <w:tblLook w:val="0000" w:firstRow="0" w:lastRow="0" w:firstColumn="0" w:lastColumn="0" w:noHBand="0" w:noVBand="0"/>
      </w:tblPr>
      <w:tblGrid>
        <w:gridCol w:w="2693"/>
        <w:gridCol w:w="1072"/>
        <w:gridCol w:w="1019"/>
        <w:gridCol w:w="964"/>
        <w:gridCol w:w="965"/>
        <w:gridCol w:w="827"/>
      </w:tblGrid>
      <w:tr w:rsidR="005166C5" w:rsidRPr="003D62B1" w14:paraId="418CB607" w14:textId="3A26EFAE" w:rsidTr="00DB4395">
        <w:trPr>
          <w:trHeight w:val="340"/>
        </w:trPr>
        <w:tc>
          <w:tcPr>
            <w:tcW w:w="2693" w:type="dxa"/>
            <w:vMerge w:val="restart"/>
          </w:tcPr>
          <w:p w14:paraId="70BBF7E4" w14:textId="77777777" w:rsidR="005166C5" w:rsidRPr="003D62B1" w:rsidRDefault="005166C5" w:rsidP="00605B75">
            <w:pPr>
              <w:pStyle w:val="Bodyjustified"/>
              <w:keepNext/>
              <w:widowControl/>
              <w:spacing w:before="40" w:after="40" w:line="240" w:lineRule="auto"/>
              <w:ind w:left="28" w:right="28"/>
            </w:pPr>
            <w:r w:rsidRPr="003D62B1">
              <w:t>Characteristics</w:t>
            </w:r>
          </w:p>
        </w:tc>
        <w:tc>
          <w:tcPr>
            <w:tcW w:w="1072" w:type="dxa"/>
            <w:vMerge w:val="restart"/>
          </w:tcPr>
          <w:p w14:paraId="7621D4DE" w14:textId="77777777" w:rsidR="005166C5" w:rsidRPr="003D62B1" w:rsidRDefault="005166C5" w:rsidP="00605B75">
            <w:pPr>
              <w:pStyle w:val="Bodyjustified"/>
              <w:keepNext/>
              <w:widowControl/>
              <w:spacing w:before="40" w:after="40" w:line="240" w:lineRule="auto"/>
              <w:ind w:left="28" w:right="28"/>
            </w:pPr>
            <w:r w:rsidRPr="003D62B1">
              <w:t>Symbols</w:t>
            </w:r>
          </w:p>
        </w:tc>
        <w:tc>
          <w:tcPr>
            <w:tcW w:w="2948" w:type="dxa"/>
            <w:gridSpan w:val="3"/>
          </w:tcPr>
          <w:p w14:paraId="40471803" w14:textId="77777777" w:rsidR="005166C5" w:rsidRPr="003D62B1" w:rsidRDefault="005166C5" w:rsidP="00605B75">
            <w:pPr>
              <w:pStyle w:val="Bodyjustified"/>
              <w:keepNext/>
              <w:widowControl/>
              <w:spacing w:before="40" w:after="40" w:line="240" w:lineRule="auto"/>
              <w:ind w:left="28" w:right="28"/>
            </w:pPr>
            <w:r w:rsidRPr="003D62B1">
              <w:t>Limits</w:t>
            </w:r>
          </w:p>
        </w:tc>
        <w:tc>
          <w:tcPr>
            <w:tcW w:w="827" w:type="dxa"/>
            <w:vMerge w:val="restart"/>
          </w:tcPr>
          <w:p w14:paraId="02C5BB2F" w14:textId="7DD84CEA" w:rsidR="005166C5" w:rsidRPr="003D62B1" w:rsidRDefault="005166C5" w:rsidP="00605B75">
            <w:pPr>
              <w:pStyle w:val="Bodyjustified"/>
              <w:keepNext/>
              <w:widowControl/>
              <w:spacing w:before="40" w:after="40" w:line="240" w:lineRule="auto"/>
              <w:ind w:left="28" w:right="28"/>
            </w:pPr>
            <w:r>
              <w:t>Units</w:t>
            </w:r>
          </w:p>
        </w:tc>
      </w:tr>
      <w:tr w:rsidR="005166C5" w:rsidRPr="003D62B1" w14:paraId="4C54E79E" w14:textId="76AAACCC" w:rsidTr="00DB4395">
        <w:trPr>
          <w:trHeight w:val="340"/>
        </w:trPr>
        <w:tc>
          <w:tcPr>
            <w:tcW w:w="2693" w:type="dxa"/>
            <w:vMerge/>
          </w:tcPr>
          <w:p w14:paraId="4E2FEFC7" w14:textId="77777777" w:rsidR="005166C5" w:rsidRPr="003D62B1" w:rsidRDefault="005166C5" w:rsidP="00605B75">
            <w:pPr>
              <w:pStyle w:val="Bodyjustified"/>
              <w:keepNext/>
              <w:widowControl/>
              <w:spacing w:before="40" w:after="40" w:line="240" w:lineRule="auto"/>
              <w:ind w:left="28" w:right="28"/>
            </w:pPr>
          </w:p>
        </w:tc>
        <w:tc>
          <w:tcPr>
            <w:tcW w:w="1072" w:type="dxa"/>
            <w:vMerge/>
          </w:tcPr>
          <w:p w14:paraId="200E8FD8" w14:textId="77777777" w:rsidR="005166C5" w:rsidRPr="003D62B1" w:rsidRDefault="005166C5" w:rsidP="00605B75">
            <w:pPr>
              <w:pStyle w:val="Bodyjustified"/>
              <w:keepNext/>
              <w:widowControl/>
              <w:spacing w:before="40" w:after="40" w:line="240" w:lineRule="auto"/>
              <w:ind w:left="28" w:right="28"/>
            </w:pPr>
          </w:p>
        </w:tc>
        <w:tc>
          <w:tcPr>
            <w:tcW w:w="1019" w:type="dxa"/>
            <w:vMerge w:val="restart"/>
          </w:tcPr>
          <w:p w14:paraId="69B1102E" w14:textId="4FFE6FB9" w:rsidR="005166C5" w:rsidRPr="003D62B1" w:rsidRDefault="005166C5" w:rsidP="00605B75">
            <w:pPr>
              <w:pStyle w:val="Bodyjustified"/>
              <w:keepNext/>
              <w:widowControl/>
              <w:spacing w:before="40" w:after="40" w:line="240" w:lineRule="auto"/>
              <w:ind w:left="28" w:right="28"/>
            </w:pPr>
            <w:r w:rsidRPr="006A171B">
              <w:t>Drift Value</w:t>
            </w:r>
            <w:r>
              <w:t xml:space="preserve"> </w:t>
            </w:r>
            <w:r>
              <w:rPr>
                <w:rFonts w:cs="Arial"/>
              </w:rPr>
              <w:t>Δ</w:t>
            </w:r>
          </w:p>
        </w:tc>
        <w:tc>
          <w:tcPr>
            <w:tcW w:w="1929" w:type="dxa"/>
            <w:gridSpan w:val="2"/>
          </w:tcPr>
          <w:p w14:paraId="0A48247C" w14:textId="24394A2E" w:rsidR="005166C5" w:rsidRPr="003D62B1" w:rsidRDefault="005166C5" w:rsidP="00605B75">
            <w:pPr>
              <w:pStyle w:val="Bodyjustified"/>
              <w:keepNext/>
              <w:widowControl/>
              <w:spacing w:before="40" w:after="40" w:line="240" w:lineRule="auto"/>
              <w:ind w:left="28" w:right="28"/>
            </w:pPr>
            <w:r w:rsidRPr="006A171B">
              <w:t>Absolute</w:t>
            </w:r>
          </w:p>
        </w:tc>
        <w:tc>
          <w:tcPr>
            <w:tcW w:w="827" w:type="dxa"/>
            <w:vMerge/>
          </w:tcPr>
          <w:p w14:paraId="0CB40D32" w14:textId="77777777" w:rsidR="005166C5" w:rsidRPr="006A171B" w:rsidRDefault="005166C5" w:rsidP="00605B75">
            <w:pPr>
              <w:pStyle w:val="Bodyjustified"/>
              <w:keepNext/>
              <w:widowControl/>
              <w:spacing w:before="40" w:after="40" w:line="240" w:lineRule="auto"/>
              <w:ind w:left="28" w:right="28"/>
            </w:pPr>
          </w:p>
        </w:tc>
      </w:tr>
      <w:tr w:rsidR="005166C5" w:rsidRPr="003D62B1" w14:paraId="012CE90F" w14:textId="726ADDC0" w:rsidTr="00DB4395">
        <w:trPr>
          <w:trHeight w:val="283"/>
        </w:trPr>
        <w:tc>
          <w:tcPr>
            <w:tcW w:w="2693" w:type="dxa"/>
            <w:vMerge/>
          </w:tcPr>
          <w:p w14:paraId="351C5D88" w14:textId="77777777" w:rsidR="005166C5" w:rsidRDefault="005166C5" w:rsidP="006A171B">
            <w:pPr>
              <w:pStyle w:val="Bodyjustified"/>
              <w:keepNext/>
              <w:widowControl/>
              <w:spacing w:before="40" w:after="40" w:line="240" w:lineRule="auto"/>
              <w:ind w:left="28" w:right="28"/>
              <w:jc w:val="left"/>
            </w:pPr>
          </w:p>
        </w:tc>
        <w:tc>
          <w:tcPr>
            <w:tcW w:w="1072" w:type="dxa"/>
            <w:vMerge/>
          </w:tcPr>
          <w:p w14:paraId="1C3CEC45" w14:textId="77777777" w:rsidR="005166C5" w:rsidRPr="00B00517" w:rsidRDefault="005166C5" w:rsidP="006A171B">
            <w:pPr>
              <w:pStyle w:val="Bodyjustified"/>
              <w:keepNext/>
              <w:widowControl/>
              <w:spacing w:before="40" w:after="40" w:line="240" w:lineRule="auto"/>
              <w:ind w:left="28" w:right="28"/>
              <w:rPr>
                <w:rFonts w:cs="Arial"/>
              </w:rPr>
            </w:pPr>
          </w:p>
        </w:tc>
        <w:tc>
          <w:tcPr>
            <w:tcW w:w="1019" w:type="dxa"/>
            <w:vMerge/>
          </w:tcPr>
          <w:p w14:paraId="6840DFF1" w14:textId="77777777" w:rsidR="005166C5" w:rsidRPr="003D62B1" w:rsidRDefault="005166C5" w:rsidP="006A171B">
            <w:pPr>
              <w:widowControl w:val="0"/>
              <w:suppressAutoHyphens/>
              <w:autoSpaceDE w:val="0"/>
              <w:autoSpaceDN w:val="0"/>
              <w:adjustRightInd w:val="0"/>
              <w:spacing w:before="40" w:after="40" w:line="240" w:lineRule="auto"/>
              <w:ind w:left="28" w:right="28"/>
              <w:jc w:val="center"/>
            </w:pPr>
          </w:p>
        </w:tc>
        <w:tc>
          <w:tcPr>
            <w:tcW w:w="964" w:type="dxa"/>
          </w:tcPr>
          <w:p w14:paraId="252E1AC6" w14:textId="77FFC215" w:rsidR="005166C5" w:rsidRDefault="005166C5" w:rsidP="006A171B">
            <w:pPr>
              <w:pStyle w:val="Bodyjustified"/>
              <w:keepNext/>
              <w:widowControl/>
              <w:spacing w:before="40" w:after="40" w:line="240" w:lineRule="auto"/>
              <w:ind w:left="28" w:right="28"/>
            </w:pPr>
            <w:r w:rsidRPr="003D62B1">
              <w:t>Min</w:t>
            </w:r>
          </w:p>
        </w:tc>
        <w:tc>
          <w:tcPr>
            <w:tcW w:w="965" w:type="dxa"/>
          </w:tcPr>
          <w:p w14:paraId="1BDC0854" w14:textId="29C5987D" w:rsidR="005166C5" w:rsidRDefault="005166C5" w:rsidP="006A171B">
            <w:pPr>
              <w:pStyle w:val="Bodyjustified"/>
              <w:keepNext/>
              <w:widowControl/>
              <w:spacing w:before="40" w:after="40" w:line="240" w:lineRule="auto"/>
              <w:ind w:left="28" w:right="28"/>
            </w:pPr>
            <w:r w:rsidRPr="003D62B1">
              <w:t>Max</w:t>
            </w:r>
          </w:p>
        </w:tc>
        <w:tc>
          <w:tcPr>
            <w:tcW w:w="827" w:type="dxa"/>
            <w:vMerge/>
          </w:tcPr>
          <w:p w14:paraId="08C9FD7F" w14:textId="77777777" w:rsidR="005166C5" w:rsidRPr="003D62B1" w:rsidRDefault="005166C5" w:rsidP="006A171B">
            <w:pPr>
              <w:pStyle w:val="Bodyjustified"/>
              <w:keepNext/>
              <w:widowControl/>
              <w:spacing w:before="40" w:after="40" w:line="240" w:lineRule="auto"/>
              <w:ind w:left="28" w:right="28"/>
            </w:pPr>
          </w:p>
        </w:tc>
      </w:tr>
      <w:tr w:rsidR="006D4405" w:rsidRPr="003D62B1" w14:paraId="25D75D4A" w14:textId="480EB698" w:rsidTr="00DB4395">
        <w:trPr>
          <w:trHeight w:val="283"/>
        </w:trPr>
        <w:tc>
          <w:tcPr>
            <w:tcW w:w="2693" w:type="dxa"/>
          </w:tcPr>
          <w:p w14:paraId="70467502" w14:textId="10D7838A" w:rsidR="006D4405" w:rsidRPr="003D62B1" w:rsidRDefault="006D4405" w:rsidP="006A171B">
            <w:pPr>
              <w:pStyle w:val="Bodyjustified"/>
              <w:keepNext/>
              <w:widowControl/>
              <w:spacing w:before="40" w:after="40" w:line="240" w:lineRule="auto"/>
              <w:ind w:left="28" w:right="28"/>
              <w:jc w:val="left"/>
            </w:pPr>
            <w:r>
              <w:t xml:space="preserve">Resonance </w:t>
            </w:r>
            <w:r w:rsidRPr="00B00517">
              <w:t xml:space="preserve">Frequency </w:t>
            </w:r>
            <w:r>
              <w:t>Drift</w:t>
            </w:r>
          </w:p>
        </w:tc>
        <w:tc>
          <w:tcPr>
            <w:tcW w:w="1072" w:type="dxa"/>
          </w:tcPr>
          <w:p w14:paraId="5A03BB0C" w14:textId="77777777" w:rsidR="006D4405" w:rsidRPr="003D62B1" w:rsidRDefault="006D4405" w:rsidP="00605B75">
            <w:pPr>
              <w:pStyle w:val="Bodyjustified"/>
              <w:keepNext/>
              <w:widowControl/>
              <w:spacing w:before="40" w:after="40" w:line="240" w:lineRule="auto"/>
              <w:ind w:left="28" w:right="28"/>
            </w:pPr>
            <w:proofErr w:type="spellStart"/>
            <w:r w:rsidRPr="00B00517">
              <w:rPr>
                <w:rFonts w:cs="Arial"/>
              </w:rPr>
              <w:t>Δ</w:t>
            </w:r>
            <w:r w:rsidRPr="00B00517">
              <w:t>f</w:t>
            </w:r>
            <w:proofErr w:type="spellEnd"/>
            <w:r w:rsidRPr="00B00517">
              <w:t>/f</w:t>
            </w:r>
          </w:p>
        </w:tc>
        <w:tc>
          <w:tcPr>
            <w:tcW w:w="1019" w:type="dxa"/>
          </w:tcPr>
          <w:p w14:paraId="0F1E962B" w14:textId="731B2E27" w:rsidR="006D4405" w:rsidRPr="003D62B1" w:rsidRDefault="006D4405" w:rsidP="00605B75">
            <w:pPr>
              <w:widowControl w:val="0"/>
              <w:suppressAutoHyphens/>
              <w:autoSpaceDE w:val="0"/>
              <w:autoSpaceDN w:val="0"/>
              <w:adjustRightInd w:val="0"/>
              <w:spacing w:before="40" w:after="40" w:line="240" w:lineRule="auto"/>
              <w:ind w:left="28" w:right="28"/>
              <w:jc w:val="center"/>
            </w:pPr>
            <w:r>
              <w:rPr>
                <w:rFonts w:cs="Arial"/>
              </w:rPr>
              <w:t>±</w:t>
            </w:r>
            <w:r>
              <w:t xml:space="preserve">2 </w:t>
            </w:r>
            <w:proofErr w:type="spellStart"/>
            <w:r>
              <w:t>x10</w:t>
            </w:r>
            <w:proofErr w:type="spellEnd"/>
            <w:r w:rsidRPr="00605B75">
              <w:rPr>
                <w:vertAlign w:val="superscript"/>
              </w:rPr>
              <w:t>-6</w:t>
            </w:r>
          </w:p>
        </w:tc>
        <w:tc>
          <w:tcPr>
            <w:tcW w:w="1929" w:type="dxa"/>
            <w:gridSpan w:val="2"/>
          </w:tcPr>
          <w:p w14:paraId="2373A80B" w14:textId="0C438257" w:rsidR="006D4405" w:rsidRPr="003D62B1" w:rsidRDefault="00E3025E" w:rsidP="00E3025E">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27" w:type="dxa"/>
          </w:tcPr>
          <w:p w14:paraId="777FCDAA" w14:textId="77777777" w:rsidR="006D4405" w:rsidRDefault="006D4405" w:rsidP="00605B75">
            <w:pPr>
              <w:pStyle w:val="Bodyjustified"/>
              <w:keepNext/>
              <w:widowControl/>
              <w:spacing w:before="40" w:after="40" w:line="240" w:lineRule="auto"/>
              <w:ind w:left="28" w:right="28"/>
            </w:pPr>
          </w:p>
        </w:tc>
      </w:tr>
      <w:tr w:rsidR="006D4405" w:rsidRPr="003D62B1" w14:paraId="3932D106" w14:textId="7D01FAE6" w:rsidTr="00DB4395">
        <w:trPr>
          <w:trHeight w:val="283"/>
        </w:trPr>
        <w:tc>
          <w:tcPr>
            <w:tcW w:w="2693" w:type="dxa"/>
          </w:tcPr>
          <w:p w14:paraId="5222A078" w14:textId="7E2F77FA" w:rsidR="006D4405" w:rsidRPr="003D62B1" w:rsidRDefault="006D4405" w:rsidP="006A171B">
            <w:pPr>
              <w:pStyle w:val="Bodyjustified"/>
              <w:spacing w:before="40" w:after="40" w:line="240" w:lineRule="auto"/>
              <w:ind w:left="28" w:right="28"/>
              <w:jc w:val="left"/>
            </w:pPr>
            <w:r>
              <w:t xml:space="preserve">Resonance </w:t>
            </w:r>
            <w:r w:rsidRPr="00B00517">
              <w:t xml:space="preserve">Resistance </w:t>
            </w:r>
            <w:r>
              <w:t>Drift</w:t>
            </w:r>
          </w:p>
        </w:tc>
        <w:tc>
          <w:tcPr>
            <w:tcW w:w="1072" w:type="dxa"/>
          </w:tcPr>
          <w:p w14:paraId="15730B77" w14:textId="77777777" w:rsidR="006D4405" w:rsidRPr="003D62B1" w:rsidRDefault="006D4405" w:rsidP="00605B75">
            <w:pPr>
              <w:pStyle w:val="Bodyjustified"/>
              <w:spacing w:before="40" w:after="40" w:line="240" w:lineRule="auto"/>
              <w:ind w:left="28" w:right="28"/>
            </w:pPr>
            <w:proofErr w:type="spellStart"/>
            <w:r w:rsidRPr="00B00517">
              <w:rPr>
                <w:rFonts w:cs="Arial"/>
              </w:rPr>
              <w:t>Δ</w:t>
            </w:r>
            <w:r w:rsidRPr="00B00517">
              <w:t>R</w:t>
            </w:r>
            <w:proofErr w:type="spellEnd"/>
            <w:r w:rsidRPr="00B00517">
              <w:t>/R</w:t>
            </w:r>
          </w:p>
        </w:tc>
        <w:tc>
          <w:tcPr>
            <w:tcW w:w="1019" w:type="dxa"/>
          </w:tcPr>
          <w:p w14:paraId="0CCC335B" w14:textId="77777777" w:rsidR="006D4405" w:rsidRDefault="006D4405" w:rsidP="00605B75">
            <w:pPr>
              <w:widowControl w:val="0"/>
              <w:suppressAutoHyphens/>
              <w:autoSpaceDE w:val="0"/>
              <w:autoSpaceDN w:val="0"/>
              <w:adjustRightInd w:val="0"/>
              <w:spacing w:before="40" w:after="40" w:line="240" w:lineRule="auto"/>
              <w:ind w:left="28" w:right="28"/>
              <w:jc w:val="center"/>
            </w:pPr>
            <w:r>
              <w:rPr>
                <w:rFonts w:cs="Arial"/>
              </w:rPr>
              <w:t>±</w:t>
            </w:r>
            <w:r>
              <w:t>10%</w:t>
            </w:r>
          </w:p>
          <w:p w14:paraId="639EF7C0" w14:textId="048871E5" w:rsidR="006D4405" w:rsidRDefault="006D4405" w:rsidP="00605B75">
            <w:pPr>
              <w:widowControl w:val="0"/>
              <w:suppressAutoHyphens/>
              <w:autoSpaceDE w:val="0"/>
              <w:autoSpaceDN w:val="0"/>
              <w:adjustRightInd w:val="0"/>
              <w:spacing w:before="40" w:after="40" w:line="240" w:lineRule="auto"/>
              <w:ind w:left="28" w:right="28"/>
              <w:jc w:val="center"/>
            </w:pPr>
            <w:r>
              <w:rPr>
                <w:rFonts w:cs="Arial"/>
              </w:rPr>
              <w:t>or (1)</w:t>
            </w:r>
          </w:p>
          <w:p w14:paraId="79F8CFE1" w14:textId="570561DE" w:rsidR="006D4405" w:rsidRPr="003D62B1" w:rsidRDefault="006D4405" w:rsidP="00605B75">
            <w:pPr>
              <w:widowControl w:val="0"/>
              <w:suppressAutoHyphens/>
              <w:autoSpaceDE w:val="0"/>
              <w:autoSpaceDN w:val="0"/>
              <w:adjustRightInd w:val="0"/>
              <w:spacing w:before="40" w:after="40" w:line="240" w:lineRule="auto"/>
              <w:ind w:left="28" w:right="28"/>
              <w:jc w:val="center"/>
            </w:pPr>
            <w:r>
              <w:rPr>
                <w:rFonts w:cs="Arial"/>
              </w:rPr>
              <w:t>±1Ω</w:t>
            </w:r>
          </w:p>
        </w:tc>
        <w:tc>
          <w:tcPr>
            <w:tcW w:w="1929" w:type="dxa"/>
            <w:gridSpan w:val="2"/>
          </w:tcPr>
          <w:p w14:paraId="594BDA75" w14:textId="14EBE972" w:rsidR="006D4405" w:rsidRPr="003D62B1" w:rsidRDefault="00E3025E" w:rsidP="00E3025E">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27" w:type="dxa"/>
          </w:tcPr>
          <w:p w14:paraId="50034B68" w14:textId="77777777" w:rsidR="006D4405" w:rsidRDefault="006D4405" w:rsidP="00605B75">
            <w:pPr>
              <w:pStyle w:val="Bodyjustified"/>
              <w:spacing w:before="40" w:after="40" w:line="240" w:lineRule="auto"/>
              <w:ind w:left="28" w:right="28"/>
            </w:pPr>
          </w:p>
        </w:tc>
      </w:tr>
    </w:tbl>
    <w:p w14:paraId="262EE961" w14:textId="77540B1A" w:rsidR="006A171B" w:rsidRDefault="00605B75" w:rsidP="00605B75">
      <w:pPr>
        <w:pStyle w:val="NOTES"/>
      </w:pPr>
      <w:r>
        <w:t>NOTES:</w:t>
      </w:r>
    </w:p>
    <w:p w14:paraId="06BF6360" w14:textId="2B7C685A" w:rsidR="00605B75" w:rsidRPr="006A171B" w:rsidRDefault="00605B75" w:rsidP="00605B75">
      <w:pPr>
        <w:pStyle w:val="numericallist"/>
      </w:pPr>
      <w:r>
        <w:t xml:space="preserve">Whichever is </w:t>
      </w:r>
      <w:proofErr w:type="gramStart"/>
      <w:r>
        <w:t>greater.</w:t>
      </w:r>
      <w:proofErr w:type="gramEnd"/>
    </w:p>
    <w:p w14:paraId="4F855559" w14:textId="77777777" w:rsidR="00262DCA" w:rsidRDefault="00262DCA" w:rsidP="009E0A71">
      <w:pPr>
        <w:pStyle w:val="Heading2"/>
      </w:pPr>
      <w:bookmarkStart w:id="47" w:name="_Toc13492086"/>
      <w:commentRangeStart w:id="48"/>
      <w:commentRangeStart w:id="49"/>
      <w:r>
        <w:lastRenderedPageBreak/>
        <w:t>I</w:t>
      </w:r>
      <w:commentRangeEnd w:id="48"/>
      <w:r w:rsidR="00401547">
        <w:rPr>
          <w:rStyle w:val="CommentReference"/>
          <w:bCs w:val="0"/>
          <w:caps w:val="0"/>
          <w:u w:val="none"/>
        </w:rPr>
        <w:commentReference w:id="48"/>
      </w:r>
      <w:r>
        <w:t>NTERMEDIATE AND END-POINT ELECTRICAL MEASUREMENTS</w:t>
      </w:r>
      <w:commentRangeEnd w:id="49"/>
      <w:r w:rsidR="00401547">
        <w:rPr>
          <w:rStyle w:val="CommentReference"/>
          <w:bCs w:val="0"/>
          <w:caps w:val="0"/>
          <w:u w:val="none"/>
        </w:rPr>
        <w:commentReference w:id="49"/>
      </w:r>
      <w:bookmarkEnd w:id="47"/>
    </w:p>
    <w:p w14:paraId="492807E1" w14:textId="2966A57D" w:rsidR="00262DCA" w:rsidRDefault="00262DCA" w:rsidP="00172E93">
      <w:pPr>
        <w:keepNext/>
      </w:pPr>
      <w:r>
        <w:t xml:space="preserve">Unless otherwise specified, the measurements shall be performed at </w:t>
      </w:r>
      <w:proofErr w:type="spellStart"/>
      <w:r>
        <w:t>T</w:t>
      </w:r>
      <w:r w:rsidRPr="003D62B1">
        <w:rPr>
          <w:vertAlign w:val="subscript"/>
        </w:rPr>
        <w:t>amb</w:t>
      </w:r>
      <w:proofErr w:type="spellEnd"/>
      <w:r w:rsidR="003D62B1">
        <w:t xml:space="preserve"> </w:t>
      </w:r>
      <w:r>
        <w:t>=</w:t>
      </w:r>
      <w:r w:rsidR="00605B75">
        <w:t xml:space="preserve"> </w:t>
      </w:r>
      <w:proofErr w:type="gramStart"/>
      <w:r w:rsidR="00605B75">
        <w:t>T</w:t>
      </w:r>
      <w:r w:rsidR="00605B75" w:rsidRPr="00605B75">
        <w:rPr>
          <w:vertAlign w:val="subscript"/>
        </w:rPr>
        <w:t>o</w:t>
      </w:r>
      <w:proofErr w:type="gramEnd"/>
      <w:r w:rsidR="003D62B1">
        <w:t xml:space="preserve"> </w:t>
      </w:r>
      <w:r>
        <w:t>±</w:t>
      </w:r>
      <w:proofErr w:type="spellStart"/>
      <w:r w:rsidR="00605B75">
        <w:t>2</w:t>
      </w:r>
      <w:r>
        <w:rPr>
          <w:rFonts w:cs="Arial"/>
        </w:rPr>
        <w:t>º</w:t>
      </w:r>
      <w:r>
        <w:t>C</w:t>
      </w:r>
      <w:proofErr w:type="spellEnd"/>
      <w:r>
        <w:t>.</w:t>
      </w:r>
    </w:p>
    <w:p w14:paraId="1FC326B2" w14:textId="052E0672" w:rsidR="00262DCA" w:rsidRDefault="00262DCA" w:rsidP="00172E93">
      <w:pPr>
        <w:keepNext/>
      </w:pPr>
      <w:r>
        <w:t>The</w:t>
      </w:r>
      <w:r w:rsidR="00C24EA8">
        <w:t xml:space="preserve"> </w:t>
      </w:r>
      <w:r>
        <w:t>test</w:t>
      </w:r>
      <w:r w:rsidR="00C24EA8">
        <w:t xml:space="preserve"> </w:t>
      </w:r>
      <w:r>
        <w:t>methods</w:t>
      </w:r>
      <w:r w:rsidR="00C24EA8">
        <w:t xml:space="preserve"> </w:t>
      </w:r>
      <w:r>
        <w:t>and</w:t>
      </w:r>
      <w:r w:rsidR="00C24EA8">
        <w:t xml:space="preserve"> </w:t>
      </w:r>
      <w:r>
        <w:t>test</w:t>
      </w:r>
      <w:r w:rsidR="00C24EA8">
        <w:t xml:space="preserve"> </w:t>
      </w:r>
      <w:r>
        <w:t>conditions</w:t>
      </w:r>
      <w:r w:rsidR="00C24EA8">
        <w:t xml:space="preserve"> </w:t>
      </w:r>
      <w:r>
        <w:t>shall</w:t>
      </w:r>
      <w:r w:rsidR="00C24EA8">
        <w:t xml:space="preserve"> </w:t>
      </w:r>
      <w:r>
        <w:t>be</w:t>
      </w:r>
      <w:r w:rsidR="00C24EA8">
        <w:t xml:space="preserve"> </w:t>
      </w:r>
      <w:r>
        <w:t>as</w:t>
      </w:r>
      <w:r w:rsidR="00C24EA8">
        <w:t xml:space="preserve"> </w:t>
      </w:r>
      <w:r>
        <w:t>per</w:t>
      </w:r>
      <w:r w:rsidR="00C24EA8">
        <w:t xml:space="preserve"> </w:t>
      </w:r>
      <w:r>
        <w:t>the</w:t>
      </w:r>
      <w:r w:rsidR="00C24EA8">
        <w:t xml:space="preserve"> </w:t>
      </w:r>
      <w:r>
        <w:t>corresponding</w:t>
      </w:r>
      <w:r w:rsidR="00C24EA8">
        <w:t xml:space="preserve"> </w:t>
      </w:r>
      <w:r>
        <w:t>test</w:t>
      </w:r>
      <w:r w:rsidR="00C24EA8">
        <w:t xml:space="preserve"> </w:t>
      </w:r>
      <w:r>
        <w:t>defined</w:t>
      </w:r>
      <w:r w:rsidR="00C24EA8">
        <w:t xml:space="preserve"> </w:t>
      </w:r>
      <w:r>
        <w:t>in</w:t>
      </w:r>
      <w:r w:rsidR="00C24EA8">
        <w:t xml:space="preserve"> </w:t>
      </w:r>
      <w:r w:rsidR="00836CA8">
        <w:t xml:space="preserve">Para. </w:t>
      </w:r>
      <w:r w:rsidR="00836CA8">
        <w:fldChar w:fldCharType="begin"/>
      </w:r>
      <w:r w:rsidR="00836CA8">
        <w:instrText xml:space="preserve"> REF _Ref482872094 \r \h </w:instrText>
      </w:r>
      <w:r w:rsidR="00836CA8">
        <w:fldChar w:fldCharType="separate"/>
      </w:r>
      <w:r w:rsidR="00626D48">
        <w:t>2.3.1</w:t>
      </w:r>
      <w:r w:rsidR="00836CA8">
        <w:fldChar w:fldCharType="end"/>
      </w:r>
      <w:r w:rsidR="00836CA8">
        <w:t xml:space="preserve"> </w:t>
      </w:r>
      <w:r w:rsidR="00605B75">
        <w:t>Reference</w:t>
      </w:r>
      <w:r>
        <w:t xml:space="preserve"> Temperature Electrical Measurements.</w:t>
      </w:r>
    </w:p>
    <w:p w14:paraId="1CB039FB" w14:textId="77777777" w:rsidR="00262DCA" w:rsidRDefault="00262DCA" w:rsidP="00172E93">
      <w:pPr>
        <w:keepNext/>
      </w:pPr>
      <w:r>
        <w:t>The drift values (</w:t>
      </w:r>
      <w:r w:rsidR="00BE2947">
        <w:rPr>
          <w:rFonts w:cs="Arial"/>
        </w:rPr>
        <w:t>Δ</w:t>
      </w:r>
      <w:r>
        <w:t>) shall not be exceeded for each characteristic where specified. The corresponding absolute limit values for each characteristic shall not be exceeded.</w:t>
      </w:r>
    </w:p>
    <w:tbl>
      <w:tblPr>
        <w:tblStyle w:val="TableGrid"/>
        <w:tblW w:w="9290" w:type="dxa"/>
        <w:tblInd w:w="704" w:type="dxa"/>
        <w:tblCellMar>
          <w:left w:w="0" w:type="dxa"/>
          <w:right w:w="0" w:type="dxa"/>
        </w:tblCellMar>
        <w:tblLook w:val="0000" w:firstRow="0" w:lastRow="0" w:firstColumn="0" w:lastColumn="0" w:noHBand="0" w:noVBand="0"/>
      </w:tblPr>
      <w:tblGrid>
        <w:gridCol w:w="2660"/>
        <w:gridCol w:w="2944"/>
        <w:gridCol w:w="993"/>
        <w:gridCol w:w="940"/>
        <w:gridCol w:w="940"/>
        <w:gridCol w:w="813"/>
      </w:tblGrid>
      <w:tr w:rsidR="00D11BD6" w14:paraId="7604D942" w14:textId="77777777" w:rsidTr="00563943">
        <w:trPr>
          <w:trHeight w:val="283"/>
          <w:tblHeader/>
        </w:trPr>
        <w:tc>
          <w:tcPr>
            <w:tcW w:w="2660" w:type="dxa"/>
            <w:vMerge w:val="restart"/>
          </w:tcPr>
          <w:p w14:paraId="1E8AB5DE" w14:textId="39FD6979" w:rsidR="00D11BD6" w:rsidRDefault="00D11BD6" w:rsidP="00E3025E">
            <w:pPr>
              <w:pStyle w:val="Bodyjustified"/>
              <w:keepNext/>
              <w:spacing w:before="40" w:after="40" w:line="240" w:lineRule="auto"/>
              <w:ind w:left="28" w:right="28"/>
            </w:pPr>
            <w:commentRangeStart w:id="50"/>
            <w:r>
              <w:rPr>
                <w:w w:val="100"/>
              </w:rPr>
              <w:t xml:space="preserve">Test Reference per </w:t>
            </w:r>
            <w:r>
              <w:rPr>
                <w:w w:val="100"/>
              </w:rPr>
              <w:br/>
              <w:t xml:space="preserve">ESCC No. </w:t>
            </w:r>
            <w:hyperlink r:id="rId34" w:history="1">
              <w:r w:rsidR="00605B75">
                <w:rPr>
                  <w:rStyle w:val="Hyperlink"/>
                </w:rPr>
                <w:t>3501</w:t>
              </w:r>
            </w:hyperlink>
            <w:commentRangeEnd w:id="50"/>
            <w:r w:rsidR="00401547">
              <w:rPr>
                <w:rStyle w:val="CommentReference"/>
                <w:rFonts w:eastAsia="Times New Roman" w:cs="Times New Roman"/>
                <w:color w:val="auto"/>
                <w:w w:val="100"/>
              </w:rPr>
              <w:commentReference w:id="50"/>
            </w:r>
          </w:p>
        </w:tc>
        <w:tc>
          <w:tcPr>
            <w:tcW w:w="2944" w:type="dxa"/>
            <w:vMerge w:val="restart"/>
          </w:tcPr>
          <w:p w14:paraId="4A6FC257" w14:textId="77777777" w:rsidR="00D11BD6" w:rsidRDefault="00D11BD6" w:rsidP="00E3025E">
            <w:pPr>
              <w:pStyle w:val="Bodyjustified"/>
              <w:keepNext/>
              <w:spacing w:before="40" w:after="40" w:line="240" w:lineRule="auto"/>
              <w:ind w:left="28" w:right="28"/>
              <w:rPr>
                <w:w w:val="100"/>
              </w:rPr>
            </w:pPr>
            <w:r>
              <w:rPr>
                <w:w w:val="100"/>
              </w:rPr>
              <w:t>Characteristics</w:t>
            </w:r>
          </w:p>
          <w:p w14:paraId="3C7F6264" w14:textId="77777777" w:rsidR="00D11BD6" w:rsidRDefault="00D11BD6" w:rsidP="00E3025E">
            <w:pPr>
              <w:pStyle w:val="Bodyjustified"/>
              <w:keepNext/>
              <w:spacing w:before="40" w:after="40" w:line="240" w:lineRule="auto"/>
              <w:ind w:left="28" w:right="28"/>
            </w:pPr>
          </w:p>
        </w:tc>
        <w:tc>
          <w:tcPr>
            <w:tcW w:w="993" w:type="dxa"/>
            <w:vMerge w:val="restart"/>
          </w:tcPr>
          <w:p w14:paraId="7DEE678C" w14:textId="77777777" w:rsidR="00D11BD6" w:rsidRDefault="00D11BD6" w:rsidP="00E3025E">
            <w:pPr>
              <w:pStyle w:val="Bodyjustified"/>
              <w:keepNext/>
              <w:spacing w:before="40" w:after="40" w:line="240" w:lineRule="auto"/>
              <w:ind w:left="28" w:right="28"/>
              <w:rPr>
                <w:w w:val="100"/>
              </w:rPr>
            </w:pPr>
            <w:r>
              <w:rPr>
                <w:w w:val="100"/>
              </w:rPr>
              <w:t>Symbols</w:t>
            </w:r>
          </w:p>
          <w:p w14:paraId="3E07622A" w14:textId="77777777" w:rsidR="00D11BD6" w:rsidRDefault="00D11BD6" w:rsidP="00E3025E">
            <w:pPr>
              <w:pStyle w:val="Bodyjustified"/>
              <w:keepNext/>
              <w:spacing w:before="40" w:after="40" w:line="240" w:lineRule="auto"/>
              <w:ind w:left="28" w:right="28"/>
            </w:pPr>
          </w:p>
        </w:tc>
        <w:tc>
          <w:tcPr>
            <w:tcW w:w="1880" w:type="dxa"/>
            <w:gridSpan w:val="2"/>
          </w:tcPr>
          <w:p w14:paraId="3C4DCC49" w14:textId="77777777" w:rsidR="00D11BD6" w:rsidRDefault="00D11BD6" w:rsidP="00E3025E">
            <w:pPr>
              <w:pStyle w:val="Bodyjustified"/>
              <w:keepNext/>
              <w:spacing w:before="40" w:after="40" w:line="240" w:lineRule="auto"/>
              <w:ind w:left="28" w:right="28"/>
            </w:pPr>
            <w:r>
              <w:rPr>
                <w:w w:val="100"/>
              </w:rPr>
              <w:t>Limits</w:t>
            </w:r>
          </w:p>
        </w:tc>
        <w:tc>
          <w:tcPr>
            <w:tcW w:w="813" w:type="dxa"/>
            <w:vMerge w:val="restart"/>
          </w:tcPr>
          <w:p w14:paraId="0FA2DCFF" w14:textId="77777777" w:rsidR="00D11BD6" w:rsidRDefault="00D11BD6" w:rsidP="00E3025E">
            <w:pPr>
              <w:pStyle w:val="Bodyjustified"/>
              <w:keepNext/>
              <w:spacing w:before="40" w:after="40" w:line="240" w:lineRule="auto"/>
              <w:ind w:left="28" w:right="28"/>
            </w:pPr>
            <w:r>
              <w:rPr>
                <w:w w:val="100"/>
              </w:rPr>
              <w:t>Units</w:t>
            </w:r>
          </w:p>
        </w:tc>
      </w:tr>
      <w:tr w:rsidR="00D11BD6" w14:paraId="0A7B0FA2" w14:textId="77777777" w:rsidTr="00563943">
        <w:trPr>
          <w:trHeight w:val="283"/>
          <w:tblHeader/>
        </w:trPr>
        <w:tc>
          <w:tcPr>
            <w:tcW w:w="2660" w:type="dxa"/>
            <w:vMerge/>
            <w:tcBorders>
              <w:bottom w:val="single" w:sz="4" w:space="0" w:color="auto"/>
            </w:tcBorders>
          </w:tcPr>
          <w:p w14:paraId="330FA2C7" w14:textId="77777777" w:rsidR="00D11BD6" w:rsidRDefault="00D11BD6" w:rsidP="00E3025E">
            <w:pPr>
              <w:pStyle w:val="Bodyjustified"/>
              <w:keepNext/>
              <w:spacing w:before="40" w:after="40" w:line="240" w:lineRule="auto"/>
              <w:ind w:left="28" w:right="28"/>
              <w:rPr>
                <w:rFonts w:ascii="Courier" w:hAnsi="Courier" w:cstheme="minorBidi"/>
                <w:color w:val="auto"/>
                <w:w w:val="100"/>
                <w:sz w:val="24"/>
                <w:szCs w:val="24"/>
              </w:rPr>
            </w:pPr>
          </w:p>
        </w:tc>
        <w:tc>
          <w:tcPr>
            <w:tcW w:w="2944" w:type="dxa"/>
            <w:vMerge/>
            <w:tcBorders>
              <w:bottom w:val="single" w:sz="4" w:space="0" w:color="auto"/>
            </w:tcBorders>
          </w:tcPr>
          <w:p w14:paraId="79E4720C" w14:textId="77777777" w:rsidR="00D11BD6" w:rsidRDefault="00D11BD6" w:rsidP="00E3025E">
            <w:pPr>
              <w:pStyle w:val="Bodyjustified"/>
              <w:keepNext/>
              <w:spacing w:before="40" w:after="40" w:line="240" w:lineRule="auto"/>
              <w:ind w:left="28" w:right="28"/>
              <w:rPr>
                <w:rFonts w:ascii="Courier" w:hAnsi="Courier" w:cstheme="minorBidi"/>
                <w:color w:val="auto"/>
                <w:w w:val="100"/>
                <w:sz w:val="24"/>
                <w:szCs w:val="24"/>
              </w:rPr>
            </w:pPr>
          </w:p>
        </w:tc>
        <w:tc>
          <w:tcPr>
            <w:tcW w:w="993" w:type="dxa"/>
            <w:vMerge/>
            <w:tcBorders>
              <w:bottom w:val="single" w:sz="4" w:space="0" w:color="auto"/>
            </w:tcBorders>
          </w:tcPr>
          <w:p w14:paraId="4BF83AAF" w14:textId="77777777" w:rsidR="00D11BD6" w:rsidRDefault="00D11BD6" w:rsidP="00E3025E">
            <w:pPr>
              <w:pStyle w:val="Bodyjustified"/>
              <w:keepNext/>
              <w:spacing w:before="40" w:after="40" w:line="240" w:lineRule="auto"/>
              <w:ind w:left="28" w:right="28"/>
              <w:rPr>
                <w:rFonts w:ascii="Courier" w:hAnsi="Courier" w:cstheme="minorBidi"/>
                <w:color w:val="auto"/>
                <w:w w:val="100"/>
                <w:sz w:val="24"/>
                <w:szCs w:val="24"/>
              </w:rPr>
            </w:pPr>
          </w:p>
        </w:tc>
        <w:tc>
          <w:tcPr>
            <w:tcW w:w="940" w:type="dxa"/>
            <w:tcBorders>
              <w:bottom w:val="single" w:sz="4" w:space="0" w:color="auto"/>
            </w:tcBorders>
          </w:tcPr>
          <w:p w14:paraId="0CF01CE0" w14:textId="49C41123" w:rsidR="00D11BD6" w:rsidRDefault="00D11BD6" w:rsidP="00E3025E">
            <w:pPr>
              <w:pStyle w:val="Bodyjustified"/>
              <w:keepNext/>
              <w:spacing w:before="40" w:after="40" w:line="240" w:lineRule="auto"/>
              <w:ind w:left="28" w:right="28"/>
            </w:pPr>
            <w:r>
              <w:rPr>
                <w:w w:val="100"/>
              </w:rPr>
              <w:t>Min</w:t>
            </w:r>
          </w:p>
        </w:tc>
        <w:tc>
          <w:tcPr>
            <w:tcW w:w="940" w:type="dxa"/>
            <w:tcBorders>
              <w:bottom w:val="single" w:sz="4" w:space="0" w:color="auto"/>
            </w:tcBorders>
          </w:tcPr>
          <w:p w14:paraId="729073EC" w14:textId="01D23ED0" w:rsidR="00D11BD6" w:rsidRDefault="00D11BD6" w:rsidP="00E3025E">
            <w:pPr>
              <w:pStyle w:val="Bodyjustified"/>
              <w:keepNext/>
              <w:spacing w:before="40" w:after="40" w:line="240" w:lineRule="auto"/>
              <w:ind w:left="28" w:right="28"/>
            </w:pPr>
            <w:r>
              <w:rPr>
                <w:w w:val="100"/>
              </w:rPr>
              <w:t>Max</w:t>
            </w:r>
          </w:p>
        </w:tc>
        <w:tc>
          <w:tcPr>
            <w:tcW w:w="813" w:type="dxa"/>
            <w:vMerge/>
            <w:tcBorders>
              <w:bottom w:val="single" w:sz="4" w:space="0" w:color="auto"/>
            </w:tcBorders>
          </w:tcPr>
          <w:p w14:paraId="2ABC0791" w14:textId="77777777" w:rsidR="00D11BD6" w:rsidRDefault="00D11BD6" w:rsidP="00E3025E">
            <w:pPr>
              <w:pStyle w:val="Bodyjustified"/>
              <w:keepNext/>
              <w:spacing w:before="40" w:after="40" w:line="240" w:lineRule="auto"/>
              <w:ind w:left="28" w:right="28"/>
              <w:rPr>
                <w:rFonts w:ascii="Courier" w:hAnsi="Courier" w:cstheme="minorBidi"/>
                <w:color w:val="auto"/>
                <w:w w:val="100"/>
                <w:sz w:val="24"/>
                <w:szCs w:val="24"/>
              </w:rPr>
            </w:pPr>
          </w:p>
        </w:tc>
      </w:tr>
      <w:tr w:rsidR="00605B75" w14:paraId="1B376101" w14:textId="77777777" w:rsidTr="00563943">
        <w:trPr>
          <w:trHeight w:val="1077"/>
        </w:trPr>
        <w:tc>
          <w:tcPr>
            <w:tcW w:w="2660" w:type="dxa"/>
            <w:tcBorders>
              <w:bottom w:val="nil"/>
            </w:tcBorders>
          </w:tcPr>
          <w:p w14:paraId="3BF10EB2" w14:textId="07FCD783" w:rsidR="00605B75" w:rsidRDefault="00605B75" w:rsidP="00601F07">
            <w:pPr>
              <w:pStyle w:val="Bodyjustified"/>
              <w:keepNext/>
              <w:spacing w:line="240" w:lineRule="auto"/>
              <w:ind w:left="28" w:right="28"/>
              <w:jc w:val="left"/>
              <w:rPr>
                <w:w w:val="100"/>
              </w:rPr>
            </w:pPr>
            <w:r w:rsidRPr="00401547">
              <w:rPr>
                <w:w w:val="100"/>
                <w:highlight w:val="yellow"/>
              </w:rPr>
              <w:t>Mechanical</w:t>
            </w:r>
            <w:r>
              <w:rPr>
                <w:w w:val="100"/>
              </w:rPr>
              <w:t xml:space="preserve"> Shock</w:t>
            </w:r>
          </w:p>
          <w:p w14:paraId="62987F3E" w14:textId="77777777" w:rsidR="00601F07" w:rsidRDefault="00601F07" w:rsidP="00601F07">
            <w:pPr>
              <w:pStyle w:val="Bodyjustified"/>
              <w:keepNext/>
              <w:spacing w:line="240" w:lineRule="auto"/>
              <w:ind w:left="28" w:right="28"/>
              <w:jc w:val="left"/>
              <w:rPr>
                <w:w w:val="100"/>
              </w:rPr>
            </w:pPr>
          </w:p>
          <w:p w14:paraId="29CD8E32" w14:textId="4EB0973C" w:rsidR="00605B75" w:rsidRDefault="00605B75" w:rsidP="00601F07">
            <w:pPr>
              <w:pStyle w:val="Bodyjustified"/>
              <w:keepNext/>
              <w:spacing w:line="240" w:lineRule="auto"/>
              <w:ind w:left="28" w:right="28"/>
              <w:jc w:val="left"/>
            </w:pPr>
            <w:r>
              <w:rPr>
                <w:w w:val="100"/>
              </w:rPr>
              <w:t>Initial Measurements</w:t>
            </w:r>
          </w:p>
        </w:tc>
        <w:tc>
          <w:tcPr>
            <w:tcW w:w="2944" w:type="dxa"/>
            <w:tcBorders>
              <w:bottom w:val="nil"/>
            </w:tcBorders>
          </w:tcPr>
          <w:p w14:paraId="4DD4CB3C" w14:textId="09E4756D" w:rsidR="00605B75" w:rsidRDefault="00605B75" w:rsidP="00601F07">
            <w:pPr>
              <w:pStyle w:val="Bodyjustified"/>
              <w:keepNext/>
              <w:spacing w:line="240" w:lineRule="auto"/>
              <w:ind w:left="28" w:right="28"/>
              <w:jc w:val="left"/>
              <w:rPr>
                <w:rFonts w:cs="Arial"/>
                <w:w w:val="100"/>
              </w:rPr>
            </w:pPr>
          </w:p>
          <w:p w14:paraId="7F386735" w14:textId="77777777" w:rsidR="00601F07" w:rsidRDefault="00601F07" w:rsidP="00601F07">
            <w:pPr>
              <w:pStyle w:val="Bodyjustified"/>
              <w:keepNext/>
              <w:spacing w:line="240" w:lineRule="auto"/>
              <w:ind w:left="28" w:right="28"/>
              <w:jc w:val="left"/>
              <w:rPr>
                <w:rFonts w:cs="Arial"/>
                <w:w w:val="100"/>
              </w:rPr>
            </w:pPr>
          </w:p>
          <w:p w14:paraId="7785AA0A" w14:textId="3E908B9E" w:rsidR="00605B75" w:rsidRPr="00B2308D" w:rsidRDefault="00605B75" w:rsidP="00601F07">
            <w:pPr>
              <w:pStyle w:val="Bodyjustified"/>
              <w:keepNext/>
              <w:spacing w:line="240" w:lineRule="auto"/>
              <w:ind w:left="28" w:right="28"/>
              <w:jc w:val="left"/>
              <w:rPr>
                <w:rFonts w:cs="Arial"/>
                <w:w w:val="100"/>
              </w:rPr>
            </w:pPr>
            <w:r>
              <w:rPr>
                <w:rFonts w:cs="Arial"/>
                <w:w w:val="100"/>
              </w:rPr>
              <w:t>Resonance Frequency</w:t>
            </w:r>
            <w:r w:rsidRPr="00B2308D">
              <w:rPr>
                <w:rFonts w:cs="Arial"/>
                <w:w w:val="100"/>
              </w:rPr>
              <w:br/>
            </w:r>
            <w:r>
              <w:rPr>
                <w:rFonts w:cs="Arial"/>
                <w:w w:val="100"/>
              </w:rPr>
              <w:t xml:space="preserve">Resonance </w:t>
            </w:r>
            <w:r w:rsidRPr="00B2308D">
              <w:rPr>
                <w:rFonts w:cs="Arial"/>
                <w:w w:val="100"/>
              </w:rPr>
              <w:t>Resistance</w:t>
            </w:r>
          </w:p>
        </w:tc>
        <w:tc>
          <w:tcPr>
            <w:tcW w:w="993" w:type="dxa"/>
            <w:tcBorders>
              <w:bottom w:val="nil"/>
            </w:tcBorders>
          </w:tcPr>
          <w:p w14:paraId="5DD93B64" w14:textId="1C79949A" w:rsidR="00605B75" w:rsidRDefault="00605B75" w:rsidP="00601F07">
            <w:pPr>
              <w:pStyle w:val="Bodyjustified"/>
              <w:keepNext/>
              <w:spacing w:line="240" w:lineRule="auto"/>
              <w:ind w:left="28" w:right="28"/>
              <w:rPr>
                <w:w w:val="100"/>
              </w:rPr>
            </w:pPr>
          </w:p>
          <w:p w14:paraId="6E1E82E3" w14:textId="77777777" w:rsidR="00601F07" w:rsidRDefault="00601F07" w:rsidP="00601F07">
            <w:pPr>
              <w:pStyle w:val="Bodyjustified"/>
              <w:keepNext/>
              <w:spacing w:line="240" w:lineRule="auto"/>
              <w:ind w:left="28" w:right="28"/>
              <w:rPr>
                <w:w w:val="100"/>
              </w:rPr>
            </w:pPr>
          </w:p>
          <w:p w14:paraId="71C84B9C" w14:textId="410D8412" w:rsidR="00605B75" w:rsidRDefault="00605B75"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r>
              <w:rPr>
                <w:w w:val="100"/>
              </w:rPr>
              <w:br/>
            </w: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bottom w:val="nil"/>
            </w:tcBorders>
          </w:tcPr>
          <w:p w14:paraId="5E8D4B49" w14:textId="77777777" w:rsidR="00605B75" w:rsidRDefault="00605B75" w:rsidP="00601F07">
            <w:pPr>
              <w:pStyle w:val="Bodyjustified"/>
              <w:keepNext/>
              <w:spacing w:line="240" w:lineRule="auto"/>
              <w:ind w:left="28" w:right="28"/>
            </w:pPr>
          </w:p>
          <w:p w14:paraId="6C2C010C" w14:textId="77777777" w:rsidR="00601F07" w:rsidRDefault="00601F07" w:rsidP="00601F07">
            <w:pPr>
              <w:pStyle w:val="Bodyjustified"/>
              <w:keepNext/>
              <w:spacing w:line="240" w:lineRule="auto"/>
              <w:ind w:left="28" w:right="28"/>
            </w:pPr>
          </w:p>
          <w:p w14:paraId="655371D5" w14:textId="77777777" w:rsidR="00605B75" w:rsidRDefault="00605B75"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p w14:paraId="0CE446BB" w14:textId="4D42DD3B" w:rsidR="00605B75" w:rsidRDefault="00605B75"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bottom w:val="nil"/>
            </w:tcBorders>
          </w:tcPr>
          <w:p w14:paraId="1DE9538F" w14:textId="3DF583E9" w:rsidR="00605B75" w:rsidRDefault="00605B75" w:rsidP="00601F07">
            <w:pPr>
              <w:pStyle w:val="Bodyjustified"/>
              <w:keepNext/>
              <w:spacing w:line="240" w:lineRule="auto"/>
              <w:ind w:left="28" w:right="28"/>
            </w:pPr>
          </w:p>
        </w:tc>
      </w:tr>
      <w:tr w:rsidR="006B2FB9" w14:paraId="7C68501F" w14:textId="77777777" w:rsidTr="00563943">
        <w:trPr>
          <w:trHeight w:val="57"/>
        </w:trPr>
        <w:tc>
          <w:tcPr>
            <w:tcW w:w="2660" w:type="dxa"/>
            <w:tcBorders>
              <w:top w:val="nil"/>
              <w:bottom w:val="nil"/>
            </w:tcBorders>
          </w:tcPr>
          <w:p w14:paraId="369124DA" w14:textId="77777777" w:rsidR="006B2FB9" w:rsidRDefault="006B2FB9" w:rsidP="00EF4DB2">
            <w:pPr>
              <w:pStyle w:val="Bodyjustified"/>
              <w:keepNext/>
              <w:spacing w:line="240" w:lineRule="auto"/>
              <w:ind w:left="28" w:right="28"/>
              <w:jc w:val="left"/>
            </w:pPr>
            <w:r>
              <w:rPr>
                <w:w w:val="100"/>
              </w:rPr>
              <w:t>Final Measurements</w:t>
            </w:r>
          </w:p>
        </w:tc>
        <w:tc>
          <w:tcPr>
            <w:tcW w:w="2944" w:type="dxa"/>
            <w:tcBorders>
              <w:top w:val="nil"/>
              <w:bottom w:val="nil"/>
            </w:tcBorders>
          </w:tcPr>
          <w:p w14:paraId="793F8F97" w14:textId="0E346C53" w:rsidR="006B2FB9" w:rsidRDefault="006B2FB9" w:rsidP="00EF4DB2">
            <w:pPr>
              <w:pStyle w:val="Bodyjustified"/>
              <w:keepNext/>
              <w:spacing w:line="240" w:lineRule="auto"/>
              <w:ind w:left="28" w:right="28"/>
              <w:jc w:val="left"/>
            </w:pPr>
            <w:commentRangeStart w:id="51"/>
            <w:r>
              <w:rPr>
                <w:rFonts w:cs="Arial"/>
                <w:w w:val="100"/>
              </w:rPr>
              <w:t>Resonance Frequency</w:t>
            </w:r>
            <w:commentRangeEnd w:id="51"/>
            <w:r w:rsidR="00401547">
              <w:rPr>
                <w:rStyle w:val="CommentReference"/>
                <w:rFonts w:eastAsia="Times New Roman" w:cs="Times New Roman"/>
                <w:color w:val="auto"/>
                <w:w w:val="100"/>
              </w:rPr>
              <w:commentReference w:id="51"/>
            </w:r>
          </w:p>
        </w:tc>
        <w:tc>
          <w:tcPr>
            <w:tcW w:w="993" w:type="dxa"/>
            <w:tcBorders>
              <w:top w:val="nil"/>
              <w:bottom w:val="nil"/>
            </w:tcBorders>
          </w:tcPr>
          <w:p w14:paraId="1674903D" w14:textId="61F6E5D1" w:rsidR="006B2FB9" w:rsidRDefault="006B2FB9" w:rsidP="00EF4DB2">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52D5C73A" w14:textId="1F64F4AB" w:rsidR="006B2FB9" w:rsidRDefault="006B2FB9"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6E48DD8D" w14:textId="4E701C56" w:rsidR="006B2FB9" w:rsidRDefault="006B2FB9" w:rsidP="00EF4DB2">
            <w:pPr>
              <w:pStyle w:val="Bodyjustified"/>
              <w:keepNext/>
              <w:spacing w:line="240" w:lineRule="auto"/>
              <w:ind w:left="28" w:right="28"/>
            </w:pPr>
          </w:p>
        </w:tc>
      </w:tr>
      <w:tr w:rsidR="006B2FB9" w14:paraId="71DA12D5" w14:textId="77777777" w:rsidTr="00563943">
        <w:trPr>
          <w:trHeight w:val="57"/>
        </w:trPr>
        <w:tc>
          <w:tcPr>
            <w:tcW w:w="2660" w:type="dxa"/>
            <w:tcBorders>
              <w:top w:val="nil"/>
              <w:bottom w:val="nil"/>
            </w:tcBorders>
          </w:tcPr>
          <w:p w14:paraId="53CA0E22"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098D0DAA" w14:textId="57DB71AB" w:rsidR="006B2FB9" w:rsidRDefault="006B2FB9" w:rsidP="00EF4DB2">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0351E809" w14:textId="7D867E42" w:rsidR="006B2FB9" w:rsidRPr="00786D57" w:rsidRDefault="006B2FB9" w:rsidP="00EF4DB2">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83F5A5D" w14:textId="1EAA5E10" w:rsidR="006B2FB9" w:rsidRPr="00095837" w:rsidRDefault="006B2FB9" w:rsidP="00095837">
            <w:pPr>
              <w:pStyle w:val="Bodyjustified"/>
              <w:keepNext/>
              <w:spacing w:line="240" w:lineRule="auto"/>
              <w:ind w:left="28" w:right="28"/>
              <w:rPr>
                <w:highlight w:val="yellow"/>
              </w:rPr>
            </w:pPr>
            <w:commentRangeStart w:id="52"/>
            <w:r w:rsidRPr="00095837">
              <w:rPr>
                <w:highlight w:val="yellow"/>
              </w:rPr>
              <w:t>-</w:t>
            </w:r>
            <w:r w:rsidR="00095837" w:rsidRPr="00095837">
              <w:rPr>
                <w:highlight w:val="yellow"/>
              </w:rPr>
              <w:t>2</w:t>
            </w:r>
          </w:p>
        </w:tc>
        <w:tc>
          <w:tcPr>
            <w:tcW w:w="940" w:type="dxa"/>
            <w:tcBorders>
              <w:top w:val="nil"/>
              <w:bottom w:val="nil"/>
            </w:tcBorders>
          </w:tcPr>
          <w:p w14:paraId="317A8B5D" w14:textId="2CD81002" w:rsidR="006B2FB9" w:rsidRPr="00095837" w:rsidRDefault="006B2FB9" w:rsidP="00095837">
            <w:pPr>
              <w:pStyle w:val="Bodyjustified"/>
              <w:keepNext/>
              <w:spacing w:line="240" w:lineRule="auto"/>
              <w:ind w:left="28" w:right="28"/>
              <w:rPr>
                <w:highlight w:val="yellow"/>
              </w:rPr>
            </w:pPr>
            <w:r w:rsidRPr="00095837">
              <w:rPr>
                <w:highlight w:val="yellow"/>
              </w:rPr>
              <w:t>+</w:t>
            </w:r>
            <w:r w:rsidR="00095837" w:rsidRPr="00095837">
              <w:rPr>
                <w:highlight w:val="yellow"/>
              </w:rPr>
              <w:t>2</w:t>
            </w:r>
            <w:commentRangeEnd w:id="52"/>
            <w:r w:rsidR="00095837">
              <w:rPr>
                <w:rStyle w:val="CommentReference"/>
                <w:rFonts w:eastAsia="Times New Roman" w:cs="Times New Roman"/>
                <w:color w:val="auto"/>
                <w:w w:val="100"/>
              </w:rPr>
              <w:commentReference w:id="52"/>
            </w:r>
          </w:p>
        </w:tc>
        <w:tc>
          <w:tcPr>
            <w:tcW w:w="813" w:type="dxa"/>
            <w:tcBorders>
              <w:top w:val="nil"/>
              <w:bottom w:val="nil"/>
            </w:tcBorders>
          </w:tcPr>
          <w:p w14:paraId="454136A4" w14:textId="58E24BD5" w:rsidR="006B2FB9" w:rsidRDefault="006B2FB9" w:rsidP="00EF4DB2">
            <w:pPr>
              <w:pStyle w:val="Bodyjustified"/>
              <w:keepNext/>
              <w:spacing w:line="240" w:lineRule="auto"/>
              <w:ind w:left="28" w:right="28"/>
            </w:pPr>
            <w:proofErr w:type="spellStart"/>
            <w:r>
              <w:t>x10</w:t>
            </w:r>
            <w:proofErr w:type="spellEnd"/>
            <w:r w:rsidRPr="00605B75">
              <w:rPr>
                <w:vertAlign w:val="superscript"/>
              </w:rPr>
              <w:t>-6</w:t>
            </w:r>
          </w:p>
        </w:tc>
      </w:tr>
      <w:tr w:rsidR="006B2FB9" w14:paraId="7A3357FA" w14:textId="77777777" w:rsidTr="00563943">
        <w:trPr>
          <w:trHeight w:val="57"/>
        </w:trPr>
        <w:tc>
          <w:tcPr>
            <w:tcW w:w="2660" w:type="dxa"/>
            <w:tcBorders>
              <w:top w:val="nil"/>
              <w:bottom w:val="nil"/>
            </w:tcBorders>
          </w:tcPr>
          <w:p w14:paraId="2288F382"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7AF28403" w14:textId="18A498CC" w:rsidR="006B2FB9" w:rsidRDefault="006B2FB9" w:rsidP="00EF4DB2">
            <w:pPr>
              <w:pStyle w:val="Bodyjustified"/>
              <w:keepNext/>
              <w:spacing w:line="240" w:lineRule="auto"/>
              <w:ind w:left="28" w:right="28"/>
              <w:jc w:val="left"/>
              <w:rPr>
                <w:rFonts w:cs="Arial"/>
                <w:w w:val="100"/>
              </w:rPr>
            </w:pPr>
            <w:commentRangeStart w:id="53"/>
            <w:r>
              <w:rPr>
                <w:rFonts w:cs="Arial"/>
                <w:w w:val="100"/>
              </w:rPr>
              <w:t xml:space="preserve">Resonance </w:t>
            </w:r>
            <w:r w:rsidRPr="00B2308D">
              <w:rPr>
                <w:rFonts w:cs="Arial"/>
                <w:w w:val="100"/>
              </w:rPr>
              <w:t>Resistance</w:t>
            </w:r>
            <w:commentRangeEnd w:id="53"/>
            <w:r w:rsidR="00401547">
              <w:rPr>
                <w:rStyle w:val="CommentReference"/>
                <w:rFonts w:eastAsia="Times New Roman" w:cs="Times New Roman"/>
                <w:color w:val="auto"/>
                <w:w w:val="100"/>
              </w:rPr>
              <w:commentReference w:id="53"/>
            </w:r>
          </w:p>
        </w:tc>
        <w:tc>
          <w:tcPr>
            <w:tcW w:w="993" w:type="dxa"/>
            <w:tcBorders>
              <w:top w:val="nil"/>
              <w:bottom w:val="nil"/>
            </w:tcBorders>
          </w:tcPr>
          <w:p w14:paraId="44BF535C" w14:textId="2BA69400" w:rsidR="006B2FB9" w:rsidRPr="00786D57" w:rsidRDefault="006B2FB9" w:rsidP="00EF4DB2">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122CDEB8" w14:textId="7F0B07B4" w:rsidR="006B2FB9" w:rsidRDefault="006B2FB9"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5E68EC05" w14:textId="77777777" w:rsidR="006B2FB9" w:rsidRDefault="006B2FB9" w:rsidP="00EF4DB2">
            <w:pPr>
              <w:pStyle w:val="Bodyjustified"/>
              <w:keepNext/>
              <w:spacing w:line="240" w:lineRule="auto"/>
              <w:ind w:left="28" w:right="28"/>
            </w:pPr>
          </w:p>
        </w:tc>
      </w:tr>
      <w:tr w:rsidR="00C27327" w14:paraId="7CC4D84A" w14:textId="77777777" w:rsidTr="00563943">
        <w:trPr>
          <w:cantSplit/>
          <w:trHeight w:val="57"/>
        </w:trPr>
        <w:tc>
          <w:tcPr>
            <w:tcW w:w="2660" w:type="dxa"/>
            <w:tcBorders>
              <w:top w:val="nil"/>
              <w:bottom w:val="single" w:sz="4" w:space="0" w:color="auto"/>
            </w:tcBorders>
          </w:tcPr>
          <w:p w14:paraId="52E13FB5" w14:textId="77777777" w:rsidR="00C27327" w:rsidRDefault="00C27327" w:rsidP="00601F07">
            <w:pPr>
              <w:pStyle w:val="Bodyjustified"/>
              <w:spacing w:line="240" w:lineRule="auto"/>
              <w:ind w:left="28" w:right="28"/>
              <w:jc w:val="left"/>
              <w:rPr>
                <w:w w:val="100"/>
              </w:rPr>
            </w:pPr>
          </w:p>
        </w:tc>
        <w:tc>
          <w:tcPr>
            <w:tcW w:w="2944" w:type="dxa"/>
            <w:tcBorders>
              <w:top w:val="nil"/>
              <w:bottom w:val="single" w:sz="4" w:space="0" w:color="auto"/>
            </w:tcBorders>
          </w:tcPr>
          <w:p w14:paraId="2655F6F8" w14:textId="72208868" w:rsidR="00C27327" w:rsidRDefault="006B2FB9"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single" w:sz="4" w:space="0" w:color="auto"/>
            </w:tcBorders>
          </w:tcPr>
          <w:p w14:paraId="4AF0575E" w14:textId="3A374EAA" w:rsidR="00C27327" w:rsidRPr="00786D57" w:rsidRDefault="006B2FB9" w:rsidP="00601F07">
            <w:pPr>
              <w:pStyle w:val="Bodyjustified"/>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single" w:sz="4" w:space="0" w:color="auto"/>
            </w:tcBorders>
          </w:tcPr>
          <w:p w14:paraId="77C0C347" w14:textId="35828B51" w:rsidR="006B2FB9" w:rsidRDefault="006B2FB9" w:rsidP="00601F07">
            <w:pPr>
              <w:widowControl w:val="0"/>
              <w:suppressAutoHyphens/>
              <w:autoSpaceDE w:val="0"/>
              <w:autoSpaceDN w:val="0"/>
              <w:adjustRightInd w:val="0"/>
              <w:spacing w:after="0" w:line="240" w:lineRule="auto"/>
              <w:ind w:left="28" w:right="28"/>
              <w:jc w:val="center"/>
            </w:pPr>
            <w:r>
              <w:rPr>
                <w:rFonts w:cs="Arial"/>
              </w:rPr>
              <w:t>-</w:t>
            </w:r>
            <w:r>
              <w:t>10</w:t>
            </w:r>
          </w:p>
          <w:p w14:paraId="391073CE" w14:textId="77777777" w:rsidR="006B2FB9" w:rsidRDefault="006B2FB9" w:rsidP="00601F07">
            <w:pPr>
              <w:widowControl w:val="0"/>
              <w:suppressAutoHyphens/>
              <w:autoSpaceDE w:val="0"/>
              <w:autoSpaceDN w:val="0"/>
              <w:adjustRightInd w:val="0"/>
              <w:spacing w:after="0" w:line="240" w:lineRule="auto"/>
              <w:ind w:left="28" w:right="28"/>
              <w:jc w:val="center"/>
            </w:pPr>
            <w:r>
              <w:rPr>
                <w:rFonts w:cs="Arial"/>
              </w:rPr>
              <w:t>or (1)</w:t>
            </w:r>
          </w:p>
          <w:p w14:paraId="015491BC" w14:textId="72CBC6D7" w:rsidR="00C27327" w:rsidRDefault="006B2FB9" w:rsidP="00601F07">
            <w:pPr>
              <w:pStyle w:val="Bodyjustified"/>
              <w:spacing w:line="240" w:lineRule="auto"/>
              <w:ind w:left="28" w:right="28"/>
            </w:pPr>
            <w:r>
              <w:rPr>
                <w:rFonts w:cs="Arial"/>
              </w:rPr>
              <w:t>-1</w:t>
            </w:r>
          </w:p>
        </w:tc>
        <w:tc>
          <w:tcPr>
            <w:tcW w:w="940" w:type="dxa"/>
            <w:tcBorders>
              <w:top w:val="nil"/>
              <w:bottom w:val="single" w:sz="4" w:space="0" w:color="auto"/>
            </w:tcBorders>
          </w:tcPr>
          <w:p w14:paraId="336F8C75" w14:textId="3EEBB000" w:rsidR="006B2FB9" w:rsidRDefault="006B2FB9" w:rsidP="00601F07">
            <w:pPr>
              <w:widowControl w:val="0"/>
              <w:suppressAutoHyphens/>
              <w:autoSpaceDE w:val="0"/>
              <w:autoSpaceDN w:val="0"/>
              <w:adjustRightInd w:val="0"/>
              <w:spacing w:after="0" w:line="240" w:lineRule="auto"/>
              <w:ind w:left="28" w:right="28"/>
              <w:jc w:val="center"/>
            </w:pPr>
            <w:r>
              <w:rPr>
                <w:rFonts w:cs="Arial"/>
              </w:rPr>
              <w:t>+</w:t>
            </w:r>
            <w:r>
              <w:t>10</w:t>
            </w:r>
          </w:p>
          <w:p w14:paraId="596C3101" w14:textId="77777777" w:rsidR="006B2FB9" w:rsidRDefault="006B2FB9" w:rsidP="00601F07">
            <w:pPr>
              <w:widowControl w:val="0"/>
              <w:suppressAutoHyphens/>
              <w:autoSpaceDE w:val="0"/>
              <w:autoSpaceDN w:val="0"/>
              <w:adjustRightInd w:val="0"/>
              <w:spacing w:after="0" w:line="240" w:lineRule="auto"/>
              <w:ind w:left="28" w:right="28"/>
              <w:jc w:val="center"/>
            </w:pPr>
            <w:r>
              <w:rPr>
                <w:rFonts w:cs="Arial"/>
              </w:rPr>
              <w:t>or (1)</w:t>
            </w:r>
          </w:p>
          <w:p w14:paraId="246791F2" w14:textId="0E9813F4" w:rsidR="00C27327" w:rsidRDefault="006B2FB9" w:rsidP="00601F07">
            <w:pPr>
              <w:pStyle w:val="Bodyjustified"/>
              <w:spacing w:line="240" w:lineRule="auto"/>
              <w:ind w:left="28" w:right="28"/>
            </w:pPr>
            <w:r>
              <w:rPr>
                <w:rFonts w:cs="Arial"/>
              </w:rPr>
              <w:t>+1</w:t>
            </w:r>
          </w:p>
        </w:tc>
        <w:tc>
          <w:tcPr>
            <w:tcW w:w="813" w:type="dxa"/>
            <w:tcBorders>
              <w:top w:val="nil"/>
              <w:bottom w:val="single" w:sz="4" w:space="0" w:color="auto"/>
            </w:tcBorders>
          </w:tcPr>
          <w:p w14:paraId="73C281D6" w14:textId="77777777" w:rsidR="00C27327" w:rsidRDefault="006B2FB9" w:rsidP="00601F07">
            <w:pPr>
              <w:pStyle w:val="Bodyjustified"/>
              <w:spacing w:line="240" w:lineRule="auto"/>
              <w:ind w:left="28" w:right="28"/>
            </w:pPr>
            <w:r>
              <w:t>%</w:t>
            </w:r>
          </w:p>
          <w:p w14:paraId="62F15AF0" w14:textId="77777777" w:rsidR="006B2FB9" w:rsidRDefault="006B2FB9" w:rsidP="00601F07">
            <w:pPr>
              <w:pStyle w:val="Bodyjustified"/>
              <w:spacing w:line="240" w:lineRule="auto"/>
              <w:ind w:left="28" w:right="28"/>
            </w:pPr>
          </w:p>
          <w:p w14:paraId="3456B0AE" w14:textId="1CAB4EFE" w:rsidR="006B2FB9" w:rsidRDefault="006B2FB9" w:rsidP="00601F07">
            <w:pPr>
              <w:pStyle w:val="Bodyjustified"/>
              <w:spacing w:line="240" w:lineRule="auto"/>
              <w:ind w:left="28" w:right="28"/>
            </w:pPr>
            <w:r>
              <w:rPr>
                <w:rFonts w:cs="Arial"/>
              </w:rPr>
              <w:t>Ω</w:t>
            </w:r>
          </w:p>
        </w:tc>
      </w:tr>
      <w:tr w:rsidR="006B2FB9" w14:paraId="21159C8F" w14:textId="77777777" w:rsidTr="00563943">
        <w:trPr>
          <w:trHeight w:val="1077"/>
        </w:trPr>
        <w:tc>
          <w:tcPr>
            <w:tcW w:w="2660" w:type="dxa"/>
            <w:tcBorders>
              <w:bottom w:val="nil"/>
            </w:tcBorders>
          </w:tcPr>
          <w:p w14:paraId="5FCF5016" w14:textId="7F46AA66" w:rsidR="006B2FB9" w:rsidRDefault="006B2FB9" w:rsidP="00601F07">
            <w:pPr>
              <w:pStyle w:val="Bodyjustified"/>
              <w:keepNext/>
              <w:spacing w:line="240" w:lineRule="auto"/>
              <w:ind w:left="28" w:right="28"/>
              <w:jc w:val="left"/>
              <w:rPr>
                <w:w w:val="100"/>
              </w:rPr>
            </w:pPr>
            <w:r>
              <w:rPr>
                <w:w w:val="100"/>
              </w:rPr>
              <w:t>Vibration</w:t>
            </w:r>
          </w:p>
          <w:p w14:paraId="0F565CF2" w14:textId="77777777" w:rsidR="00601F07" w:rsidRDefault="00601F07" w:rsidP="00601F07">
            <w:pPr>
              <w:pStyle w:val="Bodyjustified"/>
              <w:keepNext/>
              <w:spacing w:line="240" w:lineRule="auto"/>
              <w:ind w:left="28" w:right="28"/>
              <w:jc w:val="left"/>
              <w:rPr>
                <w:w w:val="100"/>
              </w:rPr>
            </w:pPr>
          </w:p>
          <w:p w14:paraId="2F403861" w14:textId="77777777" w:rsidR="006B2FB9" w:rsidRDefault="006B2FB9" w:rsidP="00601F07">
            <w:pPr>
              <w:pStyle w:val="Bodyjustified"/>
              <w:keepNext/>
              <w:spacing w:line="240" w:lineRule="auto"/>
              <w:ind w:left="28" w:right="28"/>
              <w:jc w:val="left"/>
            </w:pPr>
            <w:r>
              <w:rPr>
                <w:w w:val="100"/>
              </w:rPr>
              <w:t>Initial Measurements</w:t>
            </w:r>
          </w:p>
        </w:tc>
        <w:tc>
          <w:tcPr>
            <w:tcW w:w="2944" w:type="dxa"/>
            <w:tcBorders>
              <w:bottom w:val="nil"/>
            </w:tcBorders>
          </w:tcPr>
          <w:p w14:paraId="4DBFB9A7" w14:textId="55041A6E" w:rsidR="006B2FB9" w:rsidRDefault="006B2FB9" w:rsidP="00601F07">
            <w:pPr>
              <w:pStyle w:val="Bodyjustified"/>
              <w:keepNext/>
              <w:spacing w:line="240" w:lineRule="auto"/>
              <w:ind w:left="28" w:right="28"/>
              <w:jc w:val="left"/>
              <w:rPr>
                <w:rFonts w:cs="Arial"/>
                <w:w w:val="100"/>
              </w:rPr>
            </w:pPr>
          </w:p>
          <w:p w14:paraId="31DC5E68" w14:textId="77777777" w:rsidR="00601F07" w:rsidRDefault="00601F07" w:rsidP="00601F07">
            <w:pPr>
              <w:pStyle w:val="Bodyjustified"/>
              <w:keepNext/>
              <w:spacing w:line="240" w:lineRule="auto"/>
              <w:ind w:left="28" w:right="28"/>
              <w:jc w:val="left"/>
              <w:rPr>
                <w:rFonts w:cs="Arial"/>
                <w:w w:val="100"/>
              </w:rPr>
            </w:pPr>
          </w:p>
          <w:p w14:paraId="4F422265" w14:textId="77777777" w:rsidR="006B2FB9" w:rsidRPr="00B2308D" w:rsidRDefault="006B2FB9" w:rsidP="00601F07">
            <w:pPr>
              <w:pStyle w:val="Bodyjustified"/>
              <w:keepNext/>
              <w:spacing w:line="240" w:lineRule="auto"/>
              <w:ind w:left="28" w:right="28"/>
              <w:jc w:val="left"/>
              <w:rPr>
                <w:rFonts w:cs="Arial"/>
                <w:w w:val="100"/>
              </w:rPr>
            </w:pPr>
            <w:r>
              <w:rPr>
                <w:rFonts w:cs="Arial"/>
                <w:w w:val="100"/>
              </w:rPr>
              <w:t>Resonance Frequency</w:t>
            </w:r>
            <w:r w:rsidRPr="00B2308D">
              <w:rPr>
                <w:rFonts w:cs="Arial"/>
                <w:w w:val="100"/>
              </w:rPr>
              <w:br/>
            </w:r>
            <w:r>
              <w:rPr>
                <w:rFonts w:cs="Arial"/>
                <w:w w:val="100"/>
              </w:rPr>
              <w:t xml:space="preserve">Resonance </w:t>
            </w:r>
            <w:r w:rsidRPr="00B2308D">
              <w:rPr>
                <w:rFonts w:cs="Arial"/>
                <w:w w:val="100"/>
              </w:rPr>
              <w:t>Resistance</w:t>
            </w:r>
          </w:p>
        </w:tc>
        <w:tc>
          <w:tcPr>
            <w:tcW w:w="993" w:type="dxa"/>
            <w:tcBorders>
              <w:bottom w:val="nil"/>
            </w:tcBorders>
          </w:tcPr>
          <w:p w14:paraId="372E57A8" w14:textId="1976CA80" w:rsidR="006B2FB9" w:rsidRDefault="006B2FB9" w:rsidP="00601F07">
            <w:pPr>
              <w:pStyle w:val="Bodyjustified"/>
              <w:keepNext/>
              <w:spacing w:line="240" w:lineRule="auto"/>
              <w:ind w:left="28" w:right="28"/>
              <w:rPr>
                <w:w w:val="100"/>
              </w:rPr>
            </w:pPr>
          </w:p>
          <w:p w14:paraId="239026C4" w14:textId="77777777" w:rsidR="00601F07" w:rsidRDefault="00601F07" w:rsidP="00601F07">
            <w:pPr>
              <w:pStyle w:val="Bodyjustified"/>
              <w:keepNext/>
              <w:spacing w:line="240" w:lineRule="auto"/>
              <w:ind w:left="28" w:right="28"/>
              <w:rPr>
                <w:w w:val="100"/>
              </w:rPr>
            </w:pPr>
          </w:p>
          <w:p w14:paraId="07E58F24" w14:textId="77777777" w:rsidR="006B2FB9" w:rsidRDefault="006B2FB9"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r>
              <w:rPr>
                <w:w w:val="100"/>
              </w:rPr>
              <w:br/>
            </w: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bottom w:val="nil"/>
            </w:tcBorders>
          </w:tcPr>
          <w:p w14:paraId="013FDF4D" w14:textId="77777777" w:rsidR="006B2FB9" w:rsidRDefault="006B2FB9" w:rsidP="00601F07">
            <w:pPr>
              <w:pStyle w:val="Bodyjustified"/>
              <w:keepNext/>
              <w:spacing w:line="240" w:lineRule="auto"/>
              <w:ind w:left="28" w:right="28"/>
            </w:pPr>
          </w:p>
          <w:p w14:paraId="6F310D03" w14:textId="77777777" w:rsidR="00601F07" w:rsidRDefault="00601F07" w:rsidP="00601F07">
            <w:pPr>
              <w:pStyle w:val="Bodyjustified"/>
              <w:keepNext/>
              <w:spacing w:line="240" w:lineRule="auto"/>
              <w:ind w:left="28" w:right="28"/>
            </w:pPr>
          </w:p>
          <w:p w14:paraId="0A664A45" w14:textId="77777777" w:rsidR="006B2FB9" w:rsidRDefault="006B2FB9"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p w14:paraId="113BDC83" w14:textId="77777777" w:rsidR="006B2FB9" w:rsidRDefault="006B2FB9"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bottom w:val="nil"/>
            </w:tcBorders>
          </w:tcPr>
          <w:p w14:paraId="40874958" w14:textId="77777777" w:rsidR="006B2FB9" w:rsidRDefault="006B2FB9" w:rsidP="00601F07">
            <w:pPr>
              <w:pStyle w:val="Bodyjustified"/>
              <w:keepNext/>
              <w:spacing w:line="240" w:lineRule="auto"/>
              <w:ind w:left="28" w:right="28"/>
            </w:pPr>
          </w:p>
        </w:tc>
      </w:tr>
      <w:tr w:rsidR="006B2FB9" w14:paraId="6E140841" w14:textId="77777777" w:rsidTr="00563943">
        <w:trPr>
          <w:trHeight w:val="57"/>
        </w:trPr>
        <w:tc>
          <w:tcPr>
            <w:tcW w:w="2660" w:type="dxa"/>
            <w:tcBorders>
              <w:top w:val="nil"/>
              <w:bottom w:val="nil"/>
            </w:tcBorders>
          </w:tcPr>
          <w:p w14:paraId="5523E52D" w14:textId="77777777" w:rsidR="006B2FB9" w:rsidRDefault="006B2FB9" w:rsidP="005166C5">
            <w:pPr>
              <w:pStyle w:val="Bodyjustified"/>
              <w:keepNext/>
              <w:spacing w:line="240" w:lineRule="auto"/>
              <w:ind w:left="28" w:right="28"/>
              <w:jc w:val="left"/>
            </w:pPr>
            <w:r>
              <w:rPr>
                <w:w w:val="100"/>
              </w:rPr>
              <w:t>Final Measurements</w:t>
            </w:r>
          </w:p>
        </w:tc>
        <w:tc>
          <w:tcPr>
            <w:tcW w:w="2944" w:type="dxa"/>
            <w:tcBorders>
              <w:top w:val="nil"/>
              <w:bottom w:val="nil"/>
            </w:tcBorders>
          </w:tcPr>
          <w:p w14:paraId="5D1BD746" w14:textId="77777777" w:rsidR="006B2FB9" w:rsidRDefault="006B2FB9" w:rsidP="005166C5">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101E6FCD" w14:textId="77777777" w:rsidR="006B2FB9" w:rsidRDefault="006B2FB9" w:rsidP="005166C5">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7AB3B701" w14:textId="77777777" w:rsidR="006B2FB9" w:rsidRDefault="006B2FB9" w:rsidP="005166C5">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5B808FA8" w14:textId="77777777" w:rsidR="006B2FB9" w:rsidRDefault="006B2FB9" w:rsidP="005166C5">
            <w:pPr>
              <w:pStyle w:val="Bodyjustified"/>
              <w:keepNext/>
              <w:spacing w:line="240" w:lineRule="auto"/>
              <w:ind w:left="28" w:right="28"/>
            </w:pPr>
          </w:p>
        </w:tc>
      </w:tr>
      <w:tr w:rsidR="006B2FB9" w14:paraId="31D66984" w14:textId="77777777" w:rsidTr="00563943">
        <w:trPr>
          <w:trHeight w:val="57"/>
        </w:trPr>
        <w:tc>
          <w:tcPr>
            <w:tcW w:w="2660" w:type="dxa"/>
            <w:tcBorders>
              <w:top w:val="nil"/>
              <w:bottom w:val="nil"/>
            </w:tcBorders>
          </w:tcPr>
          <w:p w14:paraId="118D98DB" w14:textId="77777777" w:rsidR="006B2FB9" w:rsidRDefault="006B2FB9" w:rsidP="005166C5">
            <w:pPr>
              <w:pStyle w:val="Bodyjustified"/>
              <w:keepNext/>
              <w:spacing w:line="240" w:lineRule="auto"/>
              <w:ind w:left="28" w:right="28"/>
              <w:jc w:val="left"/>
              <w:rPr>
                <w:w w:val="100"/>
              </w:rPr>
            </w:pPr>
          </w:p>
        </w:tc>
        <w:tc>
          <w:tcPr>
            <w:tcW w:w="2944" w:type="dxa"/>
            <w:tcBorders>
              <w:top w:val="nil"/>
              <w:bottom w:val="nil"/>
            </w:tcBorders>
          </w:tcPr>
          <w:p w14:paraId="002DCB20" w14:textId="77777777" w:rsidR="006B2FB9" w:rsidRDefault="006B2FB9" w:rsidP="005166C5">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77D63BA0" w14:textId="77777777" w:rsidR="006B2FB9" w:rsidRPr="00786D57" w:rsidRDefault="006B2FB9" w:rsidP="005166C5">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0BA6162" w14:textId="79506F74" w:rsidR="006B2FB9" w:rsidRDefault="006B2FB9" w:rsidP="00095837">
            <w:pPr>
              <w:pStyle w:val="Bodyjustified"/>
              <w:keepNext/>
              <w:spacing w:line="240" w:lineRule="auto"/>
              <w:ind w:left="28" w:right="28"/>
            </w:pPr>
            <w:commentRangeStart w:id="54"/>
            <w:r>
              <w:t>-</w:t>
            </w:r>
            <w:r w:rsidR="00095837">
              <w:t>2</w:t>
            </w:r>
          </w:p>
        </w:tc>
        <w:tc>
          <w:tcPr>
            <w:tcW w:w="940" w:type="dxa"/>
            <w:tcBorders>
              <w:top w:val="nil"/>
              <w:bottom w:val="nil"/>
            </w:tcBorders>
          </w:tcPr>
          <w:p w14:paraId="3936E95C" w14:textId="67C7655F" w:rsidR="006B2FB9" w:rsidRDefault="006B2FB9" w:rsidP="00095837">
            <w:pPr>
              <w:pStyle w:val="Bodyjustified"/>
              <w:keepNext/>
              <w:spacing w:line="240" w:lineRule="auto"/>
              <w:ind w:left="28" w:right="28"/>
            </w:pPr>
            <w:r>
              <w:t>+</w:t>
            </w:r>
            <w:r w:rsidR="00095837">
              <w:t>2</w:t>
            </w:r>
            <w:commentRangeEnd w:id="54"/>
            <w:r w:rsidR="00095837">
              <w:rPr>
                <w:rStyle w:val="CommentReference"/>
                <w:rFonts w:eastAsia="Times New Roman" w:cs="Times New Roman"/>
                <w:color w:val="auto"/>
                <w:w w:val="100"/>
              </w:rPr>
              <w:commentReference w:id="54"/>
            </w:r>
          </w:p>
        </w:tc>
        <w:tc>
          <w:tcPr>
            <w:tcW w:w="813" w:type="dxa"/>
            <w:tcBorders>
              <w:top w:val="nil"/>
              <w:bottom w:val="nil"/>
            </w:tcBorders>
          </w:tcPr>
          <w:p w14:paraId="0AA33289" w14:textId="77777777" w:rsidR="006B2FB9" w:rsidRDefault="006B2FB9" w:rsidP="005166C5">
            <w:pPr>
              <w:pStyle w:val="Bodyjustified"/>
              <w:keepNext/>
              <w:spacing w:line="240" w:lineRule="auto"/>
              <w:ind w:left="28" w:right="28"/>
            </w:pPr>
            <w:proofErr w:type="spellStart"/>
            <w:r>
              <w:t>x10</w:t>
            </w:r>
            <w:proofErr w:type="spellEnd"/>
            <w:r w:rsidRPr="00605B75">
              <w:rPr>
                <w:vertAlign w:val="superscript"/>
              </w:rPr>
              <w:t>-6</w:t>
            </w:r>
          </w:p>
        </w:tc>
      </w:tr>
      <w:tr w:rsidR="006B2FB9" w14:paraId="715FE433" w14:textId="77777777" w:rsidTr="00563943">
        <w:trPr>
          <w:trHeight w:val="57"/>
        </w:trPr>
        <w:tc>
          <w:tcPr>
            <w:tcW w:w="2660" w:type="dxa"/>
            <w:tcBorders>
              <w:top w:val="nil"/>
              <w:bottom w:val="nil"/>
            </w:tcBorders>
          </w:tcPr>
          <w:p w14:paraId="099ACC31" w14:textId="77777777" w:rsidR="006B2FB9" w:rsidRDefault="006B2FB9" w:rsidP="005166C5">
            <w:pPr>
              <w:pStyle w:val="Bodyjustified"/>
              <w:keepNext/>
              <w:spacing w:line="240" w:lineRule="auto"/>
              <w:ind w:left="28" w:right="28"/>
              <w:jc w:val="left"/>
              <w:rPr>
                <w:w w:val="100"/>
              </w:rPr>
            </w:pPr>
          </w:p>
        </w:tc>
        <w:tc>
          <w:tcPr>
            <w:tcW w:w="2944" w:type="dxa"/>
            <w:tcBorders>
              <w:top w:val="nil"/>
              <w:bottom w:val="nil"/>
            </w:tcBorders>
          </w:tcPr>
          <w:p w14:paraId="1298221C" w14:textId="77777777" w:rsidR="006B2FB9" w:rsidRDefault="006B2FB9" w:rsidP="005166C5">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71614963" w14:textId="77777777" w:rsidR="006B2FB9" w:rsidRPr="00786D57" w:rsidRDefault="006B2FB9" w:rsidP="005166C5">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3C49442A" w14:textId="77777777" w:rsidR="006B2FB9" w:rsidRDefault="006B2FB9" w:rsidP="005166C5">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61C8D9FF" w14:textId="77777777" w:rsidR="006B2FB9" w:rsidRDefault="006B2FB9" w:rsidP="005166C5">
            <w:pPr>
              <w:pStyle w:val="Bodyjustified"/>
              <w:keepNext/>
              <w:spacing w:line="240" w:lineRule="auto"/>
              <w:ind w:left="28" w:right="28"/>
            </w:pPr>
          </w:p>
        </w:tc>
      </w:tr>
      <w:tr w:rsidR="006B2FB9" w14:paraId="6773AD3B" w14:textId="77777777" w:rsidTr="00563943">
        <w:trPr>
          <w:cantSplit/>
          <w:trHeight w:val="57"/>
        </w:trPr>
        <w:tc>
          <w:tcPr>
            <w:tcW w:w="2660" w:type="dxa"/>
            <w:tcBorders>
              <w:top w:val="nil"/>
              <w:bottom w:val="single" w:sz="4" w:space="0" w:color="auto"/>
            </w:tcBorders>
          </w:tcPr>
          <w:p w14:paraId="06C26D32" w14:textId="77777777" w:rsidR="006B2FB9" w:rsidRDefault="006B2FB9" w:rsidP="005166C5">
            <w:pPr>
              <w:pStyle w:val="Bodyjustified"/>
              <w:keepLines/>
              <w:spacing w:line="240" w:lineRule="auto"/>
              <w:ind w:left="28" w:right="28"/>
              <w:jc w:val="left"/>
              <w:rPr>
                <w:w w:val="100"/>
              </w:rPr>
            </w:pPr>
          </w:p>
        </w:tc>
        <w:tc>
          <w:tcPr>
            <w:tcW w:w="2944" w:type="dxa"/>
            <w:tcBorders>
              <w:top w:val="nil"/>
              <w:bottom w:val="single" w:sz="4" w:space="0" w:color="auto"/>
            </w:tcBorders>
          </w:tcPr>
          <w:p w14:paraId="6BE3C398" w14:textId="77777777" w:rsidR="006B2FB9" w:rsidRDefault="006B2FB9" w:rsidP="005166C5">
            <w:pPr>
              <w:pStyle w:val="Bodyjustified"/>
              <w:keepLines/>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single" w:sz="4" w:space="0" w:color="auto"/>
            </w:tcBorders>
          </w:tcPr>
          <w:p w14:paraId="1BD39369" w14:textId="77777777" w:rsidR="006B2FB9" w:rsidRPr="00786D57" w:rsidRDefault="006B2FB9" w:rsidP="005166C5">
            <w:pPr>
              <w:pStyle w:val="Bodyjustified"/>
              <w:keepLines/>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single" w:sz="4" w:space="0" w:color="auto"/>
            </w:tcBorders>
          </w:tcPr>
          <w:p w14:paraId="1ECAD9EB" w14:textId="77777777" w:rsidR="006B2FB9" w:rsidRDefault="006B2FB9" w:rsidP="005166C5">
            <w:pPr>
              <w:keepLines/>
              <w:widowControl w:val="0"/>
              <w:suppressAutoHyphens/>
              <w:autoSpaceDE w:val="0"/>
              <w:autoSpaceDN w:val="0"/>
              <w:adjustRightInd w:val="0"/>
              <w:spacing w:after="0" w:line="240" w:lineRule="auto"/>
              <w:ind w:left="28" w:right="28"/>
              <w:jc w:val="center"/>
            </w:pPr>
            <w:r>
              <w:rPr>
                <w:rFonts w:cs="Arial"/>
              </w:rPr>
              <w:t>-</w:t>
            </w:r>
            <w:r>
              <w:t>10</w:t>
            </w:r>
          </w:p>
          <w:p w14:paraId="6716DDBE" w14:textId="77777777" w:rsidR="006B2FB9" w:rsidRDefault="006B2FB9" w:rsidP="005166C5">
            <w:pPr>
              <w:keepLines/>
              <w:widowControl w:val="0"/>
              <w:suppressAutoHyphens/>
              <w:autoSpaceDE w:val="0"/>
              <w:autoSpaceDN w:val="0"/>
              <w:adjustRightInd w:val="0"/>
              <w:spacing w:after="0" w:line="240" w:lineRule="auto"/>
              <w:ind w:left="28" w:right="28"/>
              <w:jc w:val="center"/>
            </w:pPr>
            <w:r>
              <w:rPr>
                <w:rFonts w:cs="Arial"/>
              </w:rPr>
              <w:t>or (1)</w:t>
            </w:r>
          </w:p>
          <w:p w14:paraId="7345A5E6" w14:textId="77777777" w:rsidR="006B2FB9" w:rsidRDefault="006B2FB9" w:rsidP="005166C5">
            <w:pPr>
              <w:pStyle w:val="Bodyjustified"/>
              <w:keepLines/>
              <w:spacing w:line="240" w:lineRule="auto"/>
              <w:ind w:left="28" w:right="28"/>
            </w:pPr>
            <w:r>
              <w:rPr>
                <w:rFonts w:cs="Arial"/>
              </w:rPr>
              <w:t>-1</w:t>
            </w:r>
          </w:p>
        </w:tc>
        <w:tc>
          <w:tcPr>
            <w:tcW w:w="940" w:type="dxa"/>
            <w:tcBorders>
              <w:top w:val="nil"/>
              <w:bottom w:val="single" w:sz="4" w:space="0" w:color="auto"/>
            </w:tcBorders>
          </w:tcPr>
          <w:p w14:paraId="51FA6DA0" w14:textId="77777777" w:rsidR="006B2FB9" w:rsidRDefault="006B2FB9" w:rsidP="005166C5">
            <w:pPr>
              <w:keepLines/>
              <w:widowControl w:val="0"/>
              <w:suppressAutoHyphens/>
              <w:autoSpaceDE w:val="0"/>
              <w:autoSpaceDN w:val="0"/>
              <w:adjustRightInd w:val="0"/>
              <w:spacing w:after="0" w:line="240" w:lineRule="auto"/>
              <w:ind w:left="28" w:right="28"/>
              <w:jc w:val="center"/>
            </w:pPr>
            <w:r>
              <w:rPr>
                <w:rFonts w:cs="Arial"/>
              </w:rPr>
              <w:t>+</w:t>
            </w:r>
            <w:r>
              <w:t>10</w:t>
            </w:r>
          </w:p>
          <w:p w14:paraId="0F4C83BF" w14:textId="77777777" w:rsidR="006B2FB9" w:rsidRDefault="006B2FB9" w:rsidP="005166C5">
            <w:pPr>
              <w:keepLines/>
              <w:widowControl w:val="0"/>
              <w:suppressAutoHyphens/>
              <w:autoSpaceDE w:val="0"/>
              <w:autoSpaceDN w:val="0"/>
              <w:adjustRightInd w:val="0"/>
              <w:spacing w:after="0" w:line="240" w:lineRule="auto"/>
              <w:ind w:left="28" w:right="28"/>
              <w:jc w:val="center"/>
            </w:pPr>
            <w:r>
              <w:rPr>
                <w:rFonts w:cs="Arial"/>
              </w:rPr>
              <w:t>or (1)</w:t>
            </w:r>
          </w:p>
          <w:p w14:paraId="0566EA17" w14:textId="77777777" w:rsidR="006B2FB9" w:rsidRDefault="006B2FB9" w:rsidP="005166C5">
            <w:pPr>
              <w:pStyle w:val="Bodyjustified"/>
              <w:keepLines/>
              <w:spacing w:line="240" w:lineRule="auto"/>
              <w:ind w:left="28" w:right="28"/>
            </w:pPr>
            <w:r>
              <w:rPr>
                <w:rFonts w:cs="Arial"/>
              </w:rPr>
              <w:t>+1</w:t>
            </w:r>
          </w:p>
        </w:tc>
        <w:tc>
          <w:tcPr>
            <w:tcW w:w="813" w:type="dxa"/>
            <w:tcBorders>
              <w:top w:val="nil"/>
              <w:bottom w:val="single" w:sz="4" w:space="0" w:color="auto"/>
            </w:tcBorders>
          </w:tcPr>
          <w:p w14:paraId="582F3491" w14:textId="77777777" w:rsidR="006B2FB9" w:rsidRDefault="006B2FB9" w:rsidP="005166C5">
            <w:pPr>
              <w:pStyle w:val="Bodyjustified"/>
              <w:keepLines/>
              <w:spacing w:line="240" w:lineRule="auto"/>
              <w:ind w:left="28" w:right="28"/>
            </w:pPr>
            <w:r>
              <w:t>%</w:t>
            </w:r>
          </w:p>
          <w:p w14:paraId="26009211" w14:textId="77777777" w:rsidR="006B2FB9" w:rsidRDefault="006B2FB9" w:rsidP="005166C5">
            <w:pPr>
              <w:pStyle w:val="Bodyjustified"/>
              <w:keepLines/>
              <w:spacing w:line="240" w:lineRule="auto"/>
              <w:ind w:left="28" w:right="28"/>
            </w:pPr>
          </w:p>
          <w:p w14:paraId="7EF06585" w14:textId="77777777" w:rsidR="006B2FB9" w:rsidRDefault="006B2FB9" w:rsidP="005166C5">
            <w:pPr>
              <w:pStyle w:val="Bodyjustified"/>
              <w:keepLines/>
              <w:spacing w:line="240" w:lineRule="auto"/>
              <w:ind w:left="28" w:right="28"/>
            </w:pPr>
            <w:r>
              <w:rPr>
                <w:rFonts w:cs="Arial"/>
              </w:rPr>
              <w:t>Ω</w:t>
            </w:r>
          </w:p>
        </w:tc>
      </w:tr>
      <w:tr w:rsidR="006B2FB9" w14:paraId="542B48AD" w14:textId="77777777" w:rsidTr="00563943">
        <w:trPr>
          <w:trHeight w:val="1304"/>
        </w:trPr>
        <w:tc>
          <w:tcPr>
            <w:tcW w:w="2660" w:type="dxa"/>
            <w:tcBorders>
              <w:bottom w:val="nil"/>
            </w:tcBorders>
          </w:tcPr>
          <w:p w14:paraId="0C4DD1C1" w14:textId="2FF8B0FE" w:rsidR="006B2FB9" w:rsidRDefault="006B2FB9" w:rsidP="00601F07">
            <w:pPr>
              <w:pStyle w:val="Bodyjustified"/>
              <w:keepNext/>
              <w:spacing w:line="240" w:lineRule="auto"/>
              <w:ind w:left="28" w:right="28"/>
              <w:jc w:val="left"/>
              <w:rPr>
                <w:w w:val="100"/>
              </w:rPr>
            </w:pPr>
            <w:r>
              <w:rPr>
                <w:w w:val="100"/>
              </w:rPr>
              <w:lastRenderedPageBreak/>
              <w:t>Climatic Sequence</w:t>
            </w:r>
          </w:p>
          <w:p w14:paraId="08A19AE8" w14:textId="77777777" w:rsidR="00601F07" w:rsidRDefault="00601F07" w:rsidP="00601F07">
            <w:pPr>
              <w:pStyle w:val="Bodyjustified"/>
              <w:keepNext/>
              <w:spacing w:line="240" w:lineRule="auto"/>
              <w:ind w:left="28" w:right="28"/>
              <w:jc w:val="left"/>
              <w:rPr>
                <w:w w:val="100"/>
              </w:rPr>
            </w:pPr>
          </w:p>
          <w:p w14:paraId="47CD1C68" w14:textId="3AC079A4" w:rsidR="00601F07" w:rsidRDefault="006B2FB9" w:rsidP="00601F07">
            <w:pPr>
              <w:pStyle w:val="Bodyjustified"/>
              <w:keepNext/>
              <w:spacing w:line="240" w:lineRule="auto"/>
              <w:ind w:left="28" w:right="28"/>
              <w:jc w:val="left"/>
              <w:rPr>
                <w:w w:val="100"/>
              </w:rPr>
            </w:pPr>
            <w:r>
              <w:rPr>
                <w:w w:val="100"/>
              </w:rPr>
              <w:t>Dry Heat</w:t>
            </w:r>
          </w:p>
          <w:p w14:paraId="32846B8E" w14:textId="77777777" w:rsidR="006B2FB9" w:rsidRDefault="006B2FB9" w:rsidP="00601F07">
            <w:pPr>
              <w:pStyle w:val="Bodyjustified"/>
              <w:keepNext/>
              <w:spacing w:line="240" w:lineRule="auto"/>
              <w:ind w:left="28" w:right="28"/>
              <w:jc w:val="left"/>
            </w:pPr>
            <w:r>
              <w:rPr>
                <w:w w:val="100"/>
              </w:rPr>
              <w:t>Initial Measurements</w:t>
            </w:r>
          </w:p>
        </w:tc>
        <w:tc>
          <w:tcPr>
            <w:tcW w:w="2944" w:type="dxa"/>
            <w:tcBorders>
              <w:bottom w:val="nil"/>
            </w:tcBorders>
          </w:tcPr>
          <w:p w14:paraId="21906DF2" w14:textId="77777777" w:rsidR="006B2FB9" w:rsidRDefault="006B2FB9" w:rsidP="00601F07">
            <w:pPr>
              <w:pStyle w:val="Bodyjustified"/>
              <w:keepNext/>
              <w:spacing w:line="240" w:lineRule="auto"/>
              <w:ind w:left="28" w:right="28"/>
              <w:jc w:val="left"/>
              <w:rPr>
                <w:rFonts w:cs="Arial"/>
                <w:w w:val="100"/>
              </w:rPr>
            </w:pPr>
          </w:p>
          <w:p w14:paraId="3CD6AD50" w14:textId="77777777" w:rsidR="006B2FB9" w:rsidRDefault="006B2FB9" w:rsidP="00601F07">
            <w:pPr>
              <w:pStyle w:val="Bodyjustified"/>
              <w:keepNext/>
              <w:spacing w:line="240" w:lineRule="auto"/>
              <w:ind w:left="28" w:right="28"/>
              <w:jc w:val="left"/>
              <w:rPr>
                <w:rFonts w:cs="Arial"/>
                <w:w w:val="100"/>
              </w:rPr>
            </w:pPr>
          </w:p>
          <w:p w14:paraId="22C7A669" w14:textId="77777777" w:rsidR="00601F07" w:rsidRDefault="00601F07" w:rsidP="00601F07">
            <w:pPr>
              <w:pStyle w:val="Bodyjustified"/>
              <w:keepNext/>
              <w:spacing w:line="240" w:lineRule="auto"/>
              <w:ind w:left="28" w:right="28"/>
              <w:jc w:val="left"/>
              <w:rPr>
                <w:rFonts w:cs="Arial"/>
                <w:w w:val="100"/>
              </w:rPr>
            </w:pPr>
          </w:p>
          <w:p w14:paraId="469A2737" w14:textId="77777777" w:rsidR="006B2FB9" w:rsidRPr="00B2308D" w:rsidRDefault="006B2FB9" w:rsidP="00601F07">
            <w:pPr>
              <w:pStyle w:val="Bodyjustified"/>
              <w:keepNext/>
              <w:spacing w:line="240" w:lineRule="auto"/>
              <w:ind w:left="28" w:right="28"/>
              <w:jc w:val="left"/>
              <w:rPr>
                <w:rFonts w:cs="Arial"/>
                <w:w w:val="100"/>
              </w:rPr>
            </w:pPr>
            <w:r>
              <w:rPr>
                <w:rFonts w:cs="Arial"/>
                <w:w w:val="100"/>
              </w:rPr>
              <w:t>Resonance Frequency</w:t>
            </w:r>
            <w:r w:rsidRPr="00B2308D">
              <w:rPr>
                <w:rFonts w:cs="Arial"/>
                <w:w w:val="100"/>
              </w:rPr>
              <w:br/>
            </w:r>
            <w:r>
              <w:rPr>
                <w:rFonts w:cs="Arial"/>
                <w:w w:val="100"/>
              </w:rPr>
              <w:t xml:space="preserve">Resonance </w:t>
            </w:r>
            <w:r w:rsidRPr="00B2308D">
              <w:rPr>
                <w:rFonts w:cs="Arial"/>
                <w:w w:val="100"/>
              </w:rPr>
              <w:t>Resistance</w:t>
            </w:r>
          </w:p>
        </w:tc>
        <w:tc>
          <w:tcPr>
            <w:tcW w:w="993" w:type="dxa"/>
            <w:tcBorders>
              <w:bottom w:val="nil"/>
            </w:tcBorders>
          </w:tcPr>
          <w:p w14:paraId="22DF3077" w14:textId="1A73A9E6" w:rsidR="006B2FB9" w:rsidRDefault="006B2FB9" w:rsidP="00601F07">
            <w:pPr>
              <w:pStyle w:val="Bodyjustified"/>
              <w:keepNext/>
              <w:spacing w:line="240" w:lineRule="auto"/>
              <w:ind w:left="28" w:right="28"/>
              <w:rPr>
                <w:w w:val="100"/>
              </w:rPr>
            </w:pPr>
          </w:p>
          <w:p w14:paraId="6047E1CF" w14:textId="77777777" w:rsidR="00601F07" w:rsidRDefault="00601F07" w:rsidP="00601F07">
            <w:pPr>
              <w:pStyle w:val="Bodyjustified"/>
              <w:keepNext/>
              <w:spacing w:line="240" w:lineRule="auto"/>
              <w:ind w:left="28" w:right="28"/>
              <w:rPr>
                <w:w w:val="100"/>
              </w:rPr>
            </w:pPr>
          </w:p>
          <w:p w14:paraId="12C3AC15" w14:textId="77777777" w:rsidR="006B2FB9" w:rsidRDefault="006B2FB9" w:rsidP="00601F07">
            <w:pPr>
              <w:pStyle w:val="Bodyjustified"/>
              <w:keepNext/>
              <w:spacing w:line="240" w:lineRule="auto"/>
              <w:ind w:left="28" w:right="28"/>
              <w:rPr>
                <w:w w:val="100"/>
              </w:rPr>
            </w:pPr>
          </w:p>
          <w:p w14:paraId="675303A5" w14:textId="77777777" w:rsidR="006B2FB9" w:rsidRDefault="006B2FB9"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r>
              <w:rPr>
                <w:w w:val="100"/>
              </w:rPr>
              <w:br/>
            </w: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bottom w:val="nil"/>
            </w:tcBorders>
          </w:tcPr>
          <w:p w14:paraId="76BFB68B" w14:textId="77777777" w:rsidR="006B2FB9" w:rsidRDefault="006B2FB9" w:rsidP="00601F07">
            <w:pPr>
              <w:pStyle w:val="Bodyjustified"/>
              <w:keepNext/>
              <w:spacing w:line="240" w:lineRule="auto"/>
              <w:ind w:left="28" w:right="28"/>
            </w:pPr>
          </w:p>
          <w:p w14:paraId="40AEAFF8" w14:textId="77777777" w:rsidR="00601F07" w:rsidRDefault="00601F07" w:rsidP="00601F07">
            <w:pPr>
              <w:pStyle w:val="Bodyjustified"/>
              <w:keepNext/>
              <w:spacing w:line="240" w:lineRule="auto"/>
              <w:ind w:left="28" w:right="28"/>
            </w:pPr>
          </w:p>
          <w:p w14:paraId="33CAD806" w14:textId="77777777" w:rsidR="006B2FB9" w:rsidRDefault="006B2FB9" w:rsidP="00601F07">
            <w:pPr>
              <w:pStyle w:val="Bodyjustified"/>
              <w:keepNext/>
              <w:spacing w:line="240" w:lineRule="auto"/>
              <w:ind w:left="28" w:right="28"/>
            </w:pPr>
          </w:p>
          <w:p w14:paraId="07CE3CD1" w14:textId="77777777" w:rsidR="006B2FB9" w:rsidRDefault="006B2FB9"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p w14:paraId="0DFFE137" w14:textId="77777777" w:rsidR="006B2FB9" w:rsidRDefault="006B2FB9"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bottom w:val="nil"/>
            </w:tcBorders>
          </w:tcPr>
          <w:p w14:paraId="2C6FB2CE" w14:textId="77777777" w:rsidR="006B2FB9" w:rsidRDefault="006B2FB9" w:rsidP="00601F07">
            <w:pPr>
              <w:pStyle w:val="Bodyjustified"/>
              <w:keepNext/>
              <w:spacing w:line="240" w:lineRule="auto"/>
              <w:ind w:left="28" w:right="28"/>
            </w:pPr>
          </w:p>
        </w:tc>
      </w:tr>
      <w:tr w:rsidR="006B2FB9" w14:paraId="5D432F6F" w14:textId="77777777" w:rsidTr="00563943">
        <w:trPr>
          <w:trHeight w:val="57"/>
        </w:trPr>
        <w:tc>
          <w:tcPr>
            <w:tcW w:w="2660" w:type="dxa"/>
            <w:tcBorders>
              <w:top w:val="nil"/>
              <w:bottom w:val="nil"/>
            </w:tcBorders>
          </w:tcPr>
          <w:p w14:paraId="1B8FE566" w14:textId="77777777" w:rsidR="006B2FB9" w:rsidRDefault="006B2FB9" w:rsidP="00EF4DB2">
            <w:pPr>
              <w:pStyle w:val="Bodyjustified"/>
              <w:keepNext/>
              <w:spacing w:line="240" w:lineRule="auto"/>
              <w:ind w:left="28" w:right="28"/>
              <w:jc w:val="left"/>
            </w:pPr>
            <w:r>
              <w:rPr>
                <w:w w:val="100"/>
              </w:rPr>
              <w:t>Final Measurements</w:t>
            </w:r>
          </w:p>
        </w:tc>
        <w:tc>
          <w:tcPr>
            <w:tcW w:w="2944" w:type="dxa"/>
            <w:tcBorders>
              <w:top w:val="nil"/>
              <w:bottom w:val="nil"/>
            </w:tcBorders>
          </w:tcPr>
          <w:p w14:paraId="7A6037A4" w14:textId="77777777" w:rsidR="006B2FB9" w:rsidRDefault="006B2FB9" w:rsidP="00EF4DB2">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58439A9E" w14:textId="77777777" w:rsidR="006B2FB9" w:rsidRDefault="006B2FB9" w:rsidP="00EF4DB2">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348F8BF8" w14:textId="77777777" w:rsidR="006B2FB9" w:rsidRDefault="006B2FB9"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01F98A81" w14:textId="77777777" w:rsidR="006B2FB9" w:rsidRDefault="006B2FB9" w:rsidP="00EF4DB2">
            <w:pPr>
              <w:pStyle w:val="Bodyjustified"/>
              <w:keepNext/>
              <w:spacing w:line="240" w:lineRule="auto"/>
              <w:ind w:left="28" w:right="28"/>
            </w:pPr>
          </w:p>
        </w:tc>
      </w:tr>
      <w:tr w:rsidR="006B2FB9" w14:paraId="745C7E5F" w14:textId="77777777" w:rsidTr="00563943">
        <w:trPr>
          <w:trHeight w:val="57"/>
        </w:trPr>
        <w:tc>
          <w:tcPr>
            <w:tcW w:w="2660" w:type="dxa"/>
            <w:tcBorders>
              <w:top w:val="nil"/>
              <w:bottom w:val="nil"/>
            </w:tcBorders>
          </w:tcPr>
          <w:p w14:paraId="757F947C"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3A703DC0" w14:textId="77777777" w:rsidR="006B2FB9" w:rsidRDefault="006B2FB9" w:rsidP="00EF4DB2">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7EFDCD62" w14:textId="77777777" w:rsidR="006B2FB9" w:rsidRPr="00786D57" w:rsidRDefault="006B2FB9" w:rsidP="00EF4DB2">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69BD1240" w14:textId="73B32FEF" w:rsidR="006B2FB9" w:rsidRDefault="006B2FB9" w:rsidP="00EF4DB2">
            <w:pPr>
              <w:pStyle w:val="Bodyjustified"/>
              <w:keepNext/>
              <w:spacing w:line="240" w:lineRule="auto"/>
              <w:ind w:left="28" w:right="28"/>
            </w:pPr>
            <w:r>
              <w:t>-</w:t>
            </w:r>
            <w:r w:rsidR="00880931">
              <w:t>2</w:t>
            </w:r>
          </w:p>
        </w:tc>
        <w:tc>
          <w:tcPr>
            <w:tcW w:w="940" w:type="dxa"/>
            <w:tcBorders>
              <w:top w:val="nil"/>
              <w:bottom w:val="nil"/>
            </w:tcBorders>
          </w:tcPr>
          <w:p w14:paraId="1571FF96" w14:textId="69CBB966" w:rsidR="006B2FB9" w:rsidRDefault="006B2FB9" w:rsidP="00EF4DB2">
            <w:pPr>
              <w:pStyle w:val="Bodyjustified"/>
              <w:keepNext/>
              <w:spacing w:line="240" w:lineRule="auto"/>
              <w:ind w:left="28" w:right="28"/>
            </w:pPr>
            <w:r>
              <w:t>+</w:t>
            </w:r>
            <w:r w:rsidR="00880931">
              <w:t>2</w:t>
            </w:r>
          </w:p>
        </w:tc>
        <w:tc>
          <w:tcPr>
            <w:tcW w:w="813" w:type="dxa"/>
            <w:tcBorders>
              <w:top w:val="nil"/>
              <w:bottom w:val="nil"/>
            </w:tcBorders>
          </w:tcPr>
          <w:p w14:paraId="5166EB44" w14:textId="77777777" w:rsidR="006B2FB9" w:rsidRDefault="006B2FB9" w:rsidP="00EF4DB2">
            <w:pPr>
              <w:pStyle w:val="Bodyjustified"/>
              <w:keepNext/>
              <w:spacing w:line="240" w:lineRule="auto"/>
              <w:ind w:left="28" w:right="28"/>
            </w:pPr>
            <w:proofErr w:type="spellStart"/>
            <w:r>
              <w:t>x10</w:t>
            </w:r>
            <w:proofErr w:type="spellEnd"/>
            <w:r w:rsidRPr="00605B75">
              <w:rPr>
                <w:vertAlign w:val="superscript"/>
              </w:rPr>
              <w:t>-6</w:t>
            </w:r>
          </w:p>
        </w:tc>
      </w:tr>
      <w:tr w:rsidR="006B2FB9" w14:paraId="6059F1C2" w14:textId="77777777" w:rsidTr="00563943">
        <w:trPr>
          <w:trHeight w:val="57"/>
        </w:trPr>
        <w:tc>
          <w:tcPr>
            <w:tcW w:w="2660" w:type="dxa"/>
            <w:tcBorders>
              <w:top w:val="nil"/>
              <w:bottom w:val="nil"/>
            </w:tcBorders>
          </w:tcPr>
          <w:p w14:paraId="1B68E738"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227B079E" w14:textId="77777777" w:rsidR="006B2FB9" w:rsidRDefault="006B2FB9" w:rsidP="00EF4DB2">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64DFFBAF" w14:textId="77777777" w:rsidR="006B2FB9" w:rsidRPr="00786D57" w:rsidRDefault="006B2FB9" w:rsidP="00EF4DB2">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7FC746C1" w14:textId="77777777" w:rsidR="006B2FB9" w:rsidRDefault="006B2FB9"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1AF266AE" w14:textId="77777777" w:rsidR="006B2FB9" w:rsidRDefault="006B2FB9" w:rsidP="00EF4DB2">
            <w:pPr>
              <w:pStyle w:val="Bodyjustified"/>
              <w:keepNext/>
              <w:spacing w:line="240" w:lineRule="auto"/>
              <w:ind w:left="28" w:right="28"/>
            </w:pPr>
          </w:p>
        </w:tc>
      </w:tr>
      <w:tr w:rsidR="006B2FB9" w14:paraId="625EDD4B" w14:textId="77777777" w:rsidTr="00563943">
        <w:trPr>
          <w:trHeight w:val="850"/>
        </w:trPr>
        <w:tc>
          <w:tcPr>
            <w:tcW w:w="2660" w:type="dxa"/>
            <w:tcBorders>
              <w:top w:val="nil"/>
              <w:bottom w:val="nil"/>
            </w:tcBorders>
          </w:tcPr>
          <w:p w14:paraId="759C836E"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106AF8A4" w14:textId="77777777" w:rsidR="006B2FB9" w:rsidRDefault="006B2FB9" w:rsidP="00EF4DB2">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nil"/>
            </w:tcBorders>
          </w:tcPr>
          <w:p w14:paraId="72D171C8" w14:textId="77777777" w:rsidR="006B2FB9" w:rsidRPr="00786D57" w:rsidRDefault="006B2FB9" w:rsidP="00EF4DB2">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68070D6D" w14:textId="77777777" w:rsidR="006B2FB9" w:rsidRDefault="006B2FB9" w:rsidP="00EF4DB2">
            <w:pPr>
              <w:keepNext/>
              <w:widowControl w:val="0"/>
              <w:suppressAutoHyphens/>
              <w:autoSpaceDE w:val="0"/>
              <w:autoSpaceDN w:val="0"/>
              <w:adjustRightInd w:val="0"/>
              <w:spacing w:after="0" w:line="240" w:lineRule="auto"/>
              <w:ind w:left="28" w:right="28"/>
              <w:jc w:val="center"/>
            </w:pPr>
            <w:r>
              <w:rPr>
                <w:rFonts w:cs="Arial"/>
              </w:rPr>
              <w:t>-</w:t>
            </w:r>
            <w:r>
              <w:t>10</w:t>
            </w:r>
          </w:p>
          <w:p w14:paraId="719AED87" w14:textId="77777777" w:rsidR="006B2FB9" w:rsidRDefault="006B2FB9" w:rsidP="00EF4DB2">
            <w:pPr>
              <w:keepNext/>
              <w:widowControl w:val="0"/>
              <w:suppressAutoHyphens/>
              <w:autoSpaceDE w:val="0"/>
              <w:autoSpaceDN w:val="0"/>
              <w:adjustRightInd w:val="0"/>
              <w:spacing w:after="0" w:line="240" w:lineRule="auto"/>
              <w:ind w:left="28" w:right="28"/>
              <w:jc w:val="center"/>
            </w:pPr>
            <w:r>
              <w:rPr>
                <w:rFonts w:cs="Arial"/>
              </w:rPr>
              <w:t>or (1)</w:t>
            </w:r>
          </w:p>
          <w:p w14:paraId="5F975990" w14:textId="77777777" w:rsidR="006B2FB9" w:rsidRDefault="006B2FB9" w:rsidP="00EF4DB2">
            <w:pPr>
              <w:pStyle w:val="Bodyjustified"/>
              <w:keepNext/>
              <w:spacing w:line="240" w:lineRule="auto"/>
              <w:ind w:left="28" w:right="28"/>
            </w:pPr>
            <w:r>
              <w:rPr>
                <w:rFonts w:cs="Arial"/>
              </w:rPr>
              <w:t>-1</w:t>
            </w:r>
          </w:p>
        </w:tc>
        <w:tc>
          <w:tcPr>
            <w:tcW w:w="940" w:type="dxa"/>
            <w:tcBorders>
              <w:top w:val="nil"/>
              <w:bottom w:val="nil"/>
            </w:tcBorders>
          </w:tcPr>
          <w:p w14:paraId="4C53DD87" w14:textId="77777777" w:rsidR="006B2FB9" w:rsidRDefault="006B2FB9" w:rsidP="00EF4DB2">
            <w:pPr>
              <w:keepNext/>
              <w:widowControl w:val="0"/>
              <w:suppressAutoHyphens/>
              <w:autoSpaceDE w:val="0"/>
              <w:autoSpaceDN w:val="0"/>
              <w:adjustRightInd w:val="0"/>
              <w:spacing w:after="0" w:line="240" w:lineRule="auto"/>
              <w:ind w:left="28" w:right="28"/>
              <w:jc w:val="center"/>
            </w:pPr>
            <w:r>
              <w:rPr>
                <w:rFonts w:cs="Arial"/>
              </w:rPr>
              <w:t>+</w:t>
            </w:r>
            <w:r>
              <w:t>10</w:t>
            </w:r>
          </w:p>
          <w:p w14:paraId="48665351" w14:textId="77777777" w:rsidR="006B2FB9" w:rsidRDefault="006B2FB9" w:rsidP="00EF4DB2">
            <w:pPr>
              <w:keepNext/>
              <w:widowControl w:val="0"/>
              <w:suppressAutoHyphens/>
              <w:autoSpaceDE w:val="0"/>
              <w:autoSpaceDN w:val="0"/>
              <w:adjustRightInd w:val="0"/>
              <w:spacing w:after="0" w:line="240" w:lineRule="auto"/>
              <w:ind w:left="28" w:right="28"/>
              <w:jc w:val="center"/>
            </w:pPr>
            <w:r>
              <w:rPr>
                <w:rFonts w:cs="Arial"/>
              </w:rPr>
              <w:t>or (1)</w:t>
            </w:r>
          </w:p>
          <w:p w14:paraId="18972B03" w14:textId="77777777" w:rsidR="006B2FB9" w:rsidRDefault="006B2FB9" w:rsidP="00EF4DB2">
            <w:pPr>
              <w:pStyle w:val="Bodyjustified"/>
              <w:keepNext/>
              <w:spacing w:line="240" w:lineRule="auto"/>
              <w:ind w:left="28" w:right="28"/>
            </w:pPr>
            <w:r>
              <w:rPr>
                <w:rFonts w:cs="Arial"/>
              </w:rPr>
              <w:t>+1</w:t>
            </w:r>
          </w:p>
        </w:tc>
        <w:tc>
          <w:tcPr>
            <w:tcW w:w="813" w:type="dxa"/>
            <w:tcBorders>
              <w:top w:val="nil"/>
              <w:bottom w:val="nil"/>
            </w:tcBorders>
          </w:tcPr>
          <w:p w14:paraId="7A59CABB" w14:textId="77777777" w:rsidR="006B2FB9" w:rsidRDefault="006B2FB9" w:rsidP="00EF4DB2">
            <w:pPr>
              <w:pStyle w:val="Bodyjustified"/>
              <w:keepNext/>
              <w:spacing w:line="240" w:lineRule="auto"/>
              <w:ind w:left="28" w:right="28"/>
            </w:pPr>
            <w:r>
              <w:t>%</w:t>
            </w:r>
          </w:p>
          <w:p w14:paraId="61C3746C" w14:textId="77777777" w:rsidR="006B2FB9" w:rsidRDefault="006B2FB9" w:rsidP="00EF4DB2">
            <w:pPr>
              <w:pStyle w:val="Bodyjustified"/>
              <w:keepNext/>
              <w:spacing w:line="240" w:lineRule="auto"/>
              <w:ind w:left="28" w:right="28"/>
            </w:pPr>
          </w:p>
          <w:p w14:paraId="22564341" w14:textId="77777777" w:rsidR="006B2FB9" w:rsidRDefault="006B2FB9" w:rsidP="00EF4DB2">
            <w:pPr>
              <w:pStyle w:val="Bodyjustified"/>
              <w:keepNext/>
              <w:spacing w:line="240" w:lineRule="auto"/>
              <w:ind w:left="28" w:right="28"/>
            </w:pPr>
            <w:r>
              <w:rPr>
                <w:rFonts w:cs="Arial"/>
              </w:rPr>
              <w:t>Ω</w:t>
            </w:r>
          </w:p>
        </w:tc>
      </w:tr>
      <w:tr w:rsidR="00563943" w14:paraId="2B5C168B" w14:textId="77777777" w:rsidTr="00BC2081">
        <w:trPr>
          <w:trHeight w:val="57"/>
        </w:trPr>
        <w:tc>
          <w:tcPr>
            <w:tcW w:w="2660" w:type="dxa"/>
            <w:vMerge w:val="restart"/>
            <w:tcBorders>
              <w:top w:val="nil"/>
            </w:tcBorders>
          </w:tcPr>
          <w:p w14:paraId="65F9726B" w14:textId="2DA76789" w:rsidR="00563943" w:rsidRDefault="00563943" w:rsidP="00EF4DB2">
            <w:pPr>
              <w:pStyle w:val="Bodyjustified"/>
              <w:keepNext/>
              <w:spacing w:line="240" w:lineRule="auto"/>
              <w:ind w:left="28" w:right="28"/>
              <w:jc w:val="left"/>
              <w:rPr>
                <w:w w:val="100"/>
              </w:rPr>
            </w:pPr>
            <w:r>
              <w:rPr>
                <w:w w:val="100"/>
              </w:rPr>
              <w:t>Cold</w:t>
            </w:r>
          </w:p>
          <w:p w14:paraId="201A86ED" w14:textId="77777777" w:rsidR="00563943" w:rsidRDefault="00563943" w:rsidP="00EF4DB2">
            <w:pPr>
              <w:pStyle w:val="Bodyjustified"/>
              <w:keepNext/>
              <w:spacing w:line="240" w:lineRule="auto"/>
              <w:ind w:left="28" w:right="28"/>
              <w:jc w:val="left"/>
            </w:pPr>
            <w:r>
              <w:rPr>
                <w:w w:val="100"/>
              </w:rPr>
              <w:t>Final Measurements</w:t>
            </w:r>
          </w:p>
        </w:tc>
        <w:tc>
          <w:tcPr>
            <w:tcW w:w="2944" w:type="dxa"/>
            <w:tcBorders>
              <w:top w:val="nil"/>
              <w:bottom w:val="nil"/>
            </w:tcBorders>
          </w:tcPr>
          <w:p w14:paraId="34B6F8D5" w14:textId="77777777" w:rsidR="00563943" w:rsidRDefault="00563943" w:rsidP="00EF4DB2">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6A74C8D6" w14:textId="77777777" w:rsidR="00563943" w:rsidRDefault="00563943" w:rsidP="00EF4DB2">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1D49A232" w14:textId="77777777" w:rsidR="00563943" w:rsidRDefault="00563943"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2CE01395" w14:textId="77777777" w:rsidR="00563943" w:rsidRDefault="00563943" w:rsidP="00EF4DB2">
            <w:pPr>
              <w:pStyle w:val="Bodyjustified"/>
              <w:keepNext/>
              <w:spacing w:line="240" w:lineRule="auto"/>
              <w:ind w:left="28" w:right="28"/>
            </w:pPr>
          </w:p>
        </w:tc>
      </w:tr>
      <w:tr w:rsidR="00563943" w14:paraId="2F427D02" w14:textId="77777777" w:rsidTr="00BC2081">
        <w:trPr>
          <w:trHeight w:val="57"/>
        </w:trPr>
        <w:tc>
          <w:tcPr>
            <w:tcW w:w="2660" w:type="dxa"/>
            <w:vMerge/>
          </w:tcPr>
          <w:p w14:paraId="06D99D0E" w14:textId="77777777" w:rsidR="00563943" w:rsidRDefault="00563943" w:rsidP="00EF4DB2">
            <w:pPr>
              <w:pStyle w:val="Bodyjustified"/>
              <w:keepNext/>
              <w:spacing w:line="240" w:lineRule="auto"/>
              <w:ind w:left="28" w:right="28"/>
              <w:jc w:val="left"/>
              <w:rPr>
                <w:w w:val="100"/>
              </w:rPr>
            </w:pPr>
          </w:p>
        </w:tc>
        <w:tc>
          <w:tcPr>
            <w:tcW w:w="2944" w:type="dxa"/>
            <w:tcBorders>
              <w:top w:val="nil"/>
              <w:bottom w:val="nil"/>
            </w:tcBorders>
          </w:tcPr>
          <w:p w14:paraId="656ACB4B" w14:textId="15090F8A" w:rsidR="00563943" w:rsidRDefault="00563943" w:rsidP="00EF4DB2">
            <w:pPr>
              <w:pStyle w:val="Bodyjustified"/>
              <w:keepNext/>
              <w:spacing w:line="240" w:lineRule="auto"/>
              <w:ind w:left="28" w:right="28"/>
              <w:jc w:val="left"/>
              <w:rPr>
                <w:rFonts w:cs="Arial"/>
                <w:w w:val="100"/>
              </w:rPr>
            </w:pPr>
            <w:r>
              <w:rPr>
                <w:rFonts w:cs="Arial"/>
                <w:w w:val="100"/>
              </w:rPr>
              <w:t xml:space="preserve">Resonance Frequency Drift </w:t>
            </w:r>
            <w:commentRangeStart w:id="55"/>
            <w:r>
              <w:rPr>
                <w:rFonts w:cs="Arial"/>
                <w:w w:val="100"/>
              </w:rPr>
              <w:t>(2)</w:t>
            </w:r>
            <w:commentRangeEnd w:id="55"/>
            <w:r>
              <w:rPr>
                <w:rStyle w:val="CommentReference"/>
                <w:rFonts w:eastAsia="Times New Roman" w:cs="Times New Roman"/>
                <w:color w:val="auto"/>
                <w:w w:val="100"/>
              </w:rPr>
              <w:commentReference w:id="55"/>
            </w:r>
          </w:p>
        </w:tc>
        <w:tc>
          <w:tcPr>
            <w:tcW w:w="993" w:type="dxa"/>
            <w:tcBorders>
              <w:top w:val="nil"/>
              <w:bottom w:val="nil"/>
            </w:tcBorders>
          </w:tcPr>
          <w:p w14:paraId="4D05F8B4" w14:textId="77777777" w:rsidR="00563943" w:rsidRPr="00786D57" w:rsidRDefault="00563943" w:rsidP="00EF4DB2">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922DFEA" w14:textId="24133A4D" w:rsidR="00563943" w:rsidRDefault="00563943" w:rsidP="00EF4DB2">
            <w:pPr>
              <w:pStyle w:val="Bodyjustified"/>
              <w:keepNext/>
              <w:spacing w:line="240" w:lineRule="auto"/>
              <w:ind w:left="28" w:right="28"/>
            </w:pPr>
            <w:r>
              <w:t>-2</w:t>
            </w:r>
          </w:p>
        </w:tc>
        <w:tc>
          <w:tcPr>
            <w:tcW w:w="940" w:type="dxa"/>
            <w:tcBorders>
              <w:top w:val="nil"/>
              <w:bottom w:val="nil"/>
            </w:tcBorders>
          </w:tcPr>
          <w:p w14:paraId="49F4FBA2" w14:textId="597702D5" w:rsidR="00563943" w:rsidRDefault="00563943" w:rsidP="00EF4DB2">
            <w:pPr>
              <w:pStyle w:val="Bodyjustified"/>
              <w:keepNext/>
              <w:spacing w:line="240" w:lineRule="auto"/>
              <w:ind w:left="28" w:right="28"/>
            </w:pPr>
            <w:r>
              <w:t>+2</w:t>
            </w:r>
          </w:p>
        </w:tc>
        <w:tc>
          <w:tcPr>
            <w:tcW w:w="813" w:type="dxa"/>
            <w:tcBorders>
              <w:top w:val="nil"/>
              <w:bottom w:val="nil"/>
            </w:tcBorders>
          </w:tcPr>
          <w:p w14:paraId="566657C8" w14:textId="77777777" w:rsidR="00563943" w:rsidRDefault="00563943" w:rsidP="00EF4DB2">
            <w:pPr>
              <w:pStyle w:val="Bodyjustified"/>
              <w:keepNext/>
              <w:spacing w:line="240" w:lineRule="auto"/>
              <w:ind w:left="28" w:right="28"/>
            </w:pPr>
            <w:proofErr w:type="spellStart"/>
            <w:r>
              <w:t>x10</w:t>
            </w:r>
            <w:proofErr w:type="spellEnd"/>
            <w:r w:rsidRPr="00605B75">
              <w:rPr>
                <w:vertAlign w:val="superscript"/>
              </w:rPr>
              <w:t>-6</w:t>
            </w:r>
          </w:p>
        </w:tc>
      </w:tr>
      <w:tr w:rsidR="00563943" w14:paraId="5F09499E" w14:textId="77777777" w:rsidTr="00BC2081">
        <w:trPr>
          <w:trHeight w:val="57"/>
        </w:trPr>
        <w:tc>
          <w:tcPr>
            <w:tcW w:w="2660" w:type="dxa"/>
            <w:vMerge/>
          </w:tcPr>
          <w:p w14:paraId="24C2780A" w14:textId="77777777" w:rsidR="00563943" w:rsidRDefault="00563943" w:rsidP="00EF4DB2">
            <w:pPr>
              <w:pStyle w:val="Bodyjustified"/>
              <w:keepNext/>
              <w:spacing w:line="240" w:lineRule="auto"/>
              <w:ind w:left="28" w:right="28"/>
              <w:jc w:val="left"/>
              <w:rPr>
                <w:w w:val="100"/>
              </w:rPr>
            </w:pPr>
          </w:p>
        </w:tc>
        <w:tc>
          <w:tcPr>
            <w:tcW w:w="2944" w:type="dxa"/>
            <w:tcBorders>
              <w:top w:val="nil"/>
              <w:bottom w:val="nil"/>
            </w:tcBorders>
          </w:tcPr>
          <w:p w14:paraId="5383E7F4" w14:textId="77777777" w:rsidR="00563943" w:rsidRDefault="00563943" w:rsidP="00EF4DB2">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0666710F" w14:textId="77777777" w:rsidR="00563943" w:rsidRPr="00786D57" w:rsidRDefault="00563943" w:rsidP="00EF4DB2">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230BF1C4" w14:textId="77777777" w:rsidR="00563943" w:rsidRDefault="00563943"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1C46B137" w14:textId="77777777" w:rsidR="00563943" w:rsidRDefault="00563943" w:rsidP="00EF4DB2">
            <w:pPr>
              <w:pStyle w:val="Bodyjustified"/>
              <w:keepNext/>
              <w:spacing w:line="240" w:lineRule="auto"/>
              <w:ind w:left="28" w:right="28"/>
            </w:pPr>
          </w:p>
        </w:tc>
      </w:tr>
      <w:tr w:rsidR="00563943" w14:paraId="2FBC4D97" w14:textId="77777777" w:rsidTr="00BC2081">
        <w:trPr>
          <w:trHeight w:val="850"/>
        </w:trPr>
        <w:tc>
          <w:tcPr>
            <w:tcW w:w="2660" w:type="dxa"/>
            <w:vMerge/>
            <w:tcBorders>
              <w:bottom w:val="nil"/>
            </w:tcBorders>
          </w:tcPr>
          <w:p w14:paraId="025A2CE9" w14:textId="77777777" w:rsidR="00563943" w:rsidRDefault="00563943" w:rsidP="00EF4DB2">
            <w:pPr>
              <w:pStyle w:val="Bodyjustified"/>
              <w:keepNext/>
              <w:spacing w:line="240" w:lineRule="auto"/>
              <w:ind w:left="28" w:right="28"/>
              <w:jc w:val="left"/>
              <w:rPr>
                <w:w w:val="100"/>
              </w:rPr>
            </w:pPr>
          </w:p>
        </w:tc>
        <w:tc>
          <w:tcPr>
            <w:tcW w:w="2944" w:type="dxa"/>
            <w:tcBorders>
              <w:top w:val="nil"/>
              <w:bottom w:val="nil"/>
            </w:tcBorders>
          </w:tcPr>
          <w:p w14:paraId="58799972" w14:textId="17A5CD1E" w:rsidR="00563943" w:rsidRDefault="00563943" w:rsidP="00EF4DB2">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 (2)</w:t>
            </w:r>
          </w:p>
        </w:tc>
        <w:tc>
          <w:tcPr>
            <w:tcW w:w="993" w:type="dxa"/>
            <w:tcBorders>
              <w:top w:val="nil"/>
              <w:bottom w:val="nil"/>
            </w:tcBorders>
          </w:tcPr>
          <w:p w14:paraId="4C008A19" w14:textId="77777777" w:rsidR="00563943" w:rsidRPr="00786D57" w:rsidRDefault="00563943" w:rsidP="00EF4DB2">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4BBED033" w14:textId="77777777" w:rsidR="00563943" w:rsidRDefault="00563943" w:rsidP="00EF4DB2">
            <w:pPr>
              <w:keepNext/>
              <w:widowControl w:val="0"/>
              <w:suppressAutoHyphens/>
              <w:autoSpaceDE w:val="0"/>
              <w:autoSpaceDN w:val="0"/>
              <w:adjustRightInd w:val="0"/>
              <w:spacing w:after="0" w:line="240" w:lineRule="auto"/>
              <w:ind w:left="28" w:right="28"/>
              <w:jc w:val="center"/>
            </w:pPr>
            <w:r>
              <w:rPr>
                <w:rFonts w:cs="Arial"/>
              </w:rPr>
              <w:t>-</w:t>
            </w:r>
            <w:r>
              <w:t>10</w:t>
            </w:r>
          </w:p>
          <w:p w14:paraId="72461CAD" w14:textId="77777777" w:rsidR="00563943" w:rsidRDefault="00563943" w:rsidP="00EF4DB2">
            <w:pPr>
              <w:keepNext/>
              <w:widowControl w:val="0"/>
              <w:suppressAutoHyphens/>
              <w:autoSpaceDE w:val="0"/>
              <w:autoSpaceDN w:val="0"/>
              <w:adjustRightInd w:val="0"/>
              <w:spacing w:after="0" w:line="240" w:lineRule="auto"/>
              <w:ind w:left="28" w:right="28"/>
              <w:jc w:val="center"/>
            </w:pPr>
            <w:r>
              <w:rPr>
                <w:rFonts w:cs="Arial"/>
              </w:rPr>
              <w:t>or (1)</w:t>
            </w:r>
          </w:p>
          <w:p w14:paraId="06C7051F" w14:textId="77777777" w:rsidR="00563943" w:rsidRDefault="00563943" w:rsidP="00EF4DB2">
            <w:pPr>
              <w:pStyle w:val="Bodyjustified"/>
              <w:keepNext/>
              <w:spacing w:line="240" w:lineRule="auto"/>
              <w:ind w:left="28" w:right="28"/>
            </w:pPr>
            <w:r>
              <w:rPr>
                <w:rFonts w:cs="Arial"/>
              </w:rPr>
              <w:t>-1</w:t>
            </w:r>
          </w:p>
        </w:tc>
        <w:tc>
          <w:tcPr>
            <w:tcW w:w="940" w:type="dxa"/>
            <w:tcBorders>
              <w:top w:val="nil"/>
              <w:bottom w:val="nil"/>
            </w:tcBorders>
          </w:tcPr>
          <w:p w14:paraId="1C1C3BDF" w14:textId="77777777" w:rsidR="00563943" w:rsidRDefault="00563943" w:rsidP="00EF4DB2">
            <w:pPr>
              <w:keepNext/>
              <w:widowControl w:val="0"/>
              <w:suppressAutoHyphens/>
              <w:autoSpaceDE w:val="0"/>
              <w:autoSpaceDN w:val="0"/>
              <w:adjustRightInd w:val="0"/>
              <w:spacing w:after="0" w:line="240" w:lineRule="auto"/>
              <w:ind w:left="28" w:right="28"/>
              <w:jc w:val="center"/>
            </w:pPr>
            <w:r>
              <w:rPr>
                <w:rFonts w:cs="Arial"/>
              </w:rPr>
              <w:t>+</w:t>
            </w:r>
            <w:r>
              <w:t>10</w:t>
            </w:r>
          </w:p>
          <w:p w14:paraId="0231AA0A" w14:textId="77777777" w:rsidR="00563943" w:rsidRDefault="00563943" w:rsidP="00EF4DB2">
            <w:pPr>
              <w:keepNext/>
              <w:widowControl w:val="0"/>
              <w:suppressAutoHyphens/>
              <w:autoSpaceDE w:val="0"/>
              <w:autoSpaceDN w:val="0"/>
              <w:adjustRightInd w:val="0"/>
              <w:spacing w:after="0" w:line="240" w:lineRule="auto"/>
              <w:ind w:left="28" w:right="28"/>
              <w:jc w:val="center"/>
            </w:pPr>
            <w:r>
              <w:rPr>
                <w:rFonts w:cs="Arial"/>
              </w:rPr>
              <w:t>or (1)</w:t>
            </w:r>
          </w:p>
          <w:p w14:paraId="4654F4CF" w14:textId="77777777" w:rsidR="00563943" w:rsidRDefault="00563943" w:rsidP="00EF4DB2">
            <w:pPr>
              <w:pStyle w:val="Bodyjustified"/>
              <w:keepNext/>
              <w:spacing w:line="240" w:lineRule="auto"/>
              <w:ind w:left="28" w:right="28"/>
            </w:pPr>
            <w:r>
              <w:rPr>
                <w:rFonts w:cs="Arial"/>
              </w:rPr>
              <w:t>+1</w:t>
            </w:r>
          </w:p>
        </w:tc>
        <w:tc>
          <w:tcPr>
            <w:tcW w:w="813" w:type="dxa"/>
            <w:tcBorders>
              <w:top w:val="nil"/>
              <w:bottom w:val="nil"/>
            </w:tcBorders>
          </w:tcPr>
          <w:p w14:paraId="4440855D" w14:textId="77777777" w:rsidR="00563943" w:rsidRDefault="00563943" w:rsidP="00EF4DB2">
            <w:pPr>
              <w:pStyle w:val="Bodyjustified"/>
              <w:keepNext/>
              <w:spacing w:line="240" w:lineRule="auto"/>
              <w:ind w:left="28" w:right="28"/>
            </w:pPr>
            <w:r>
              <w:t>%</w:t>
            </w:r>
          </w:p>
          <w:p w14:paraId="7A491B4C" w14:textId="77777777" w:rsidR="00563943" w:rsidRDefault="00563943" w:rsidP="00EF4DB2">
            <w:pPr>
              <w:pStyle w:val="Bodyjustified"/>
              <w:keepNext/>
              <w:spacing w:line="240" w:lineRule="auto"/>
              <w:ind w:left="28" w:right="28"/>
            </w:pPr>
          </w:p>
          <w:p w14:paraId="61A91CA2" w14:textId="77777777" w:rsidR="00563943" w:rsidRDefault="00563943" w:rsidP="00EF4DB2">
            <w:pPr>
              <w:pStyle w:val="Bodyjustified"/>
              <w:keepNext/>
              <w:spacing w:line="240" w:lineRule="auto"/>
              <w:ind w:left="28" w:right="28"/>
            </w:pPr>
            <w:r>
              <w:rPr>
                <w:rFonts w:cs="Arial"/>
              </w:rPr>
              <w:t>Ω</w:t>
            </w:r>
          </w:p>
        </w:tc>
      </w:tr>
      <w:tr w:rsidR="00563943" w14:paraId="4C080F45" w14:textId="77777777" w:rsidTr="00BC2081">
        <w:trPr>
          <w:trHeight w:val="239"/>
        </w:trPr>
        <w:tc>
          <w:tcPr>
            <w:tcW w:w="2660" w:type="dxa"/>
            <w:vMerge w:val="restart"/>
            <w:tcBorders>
              <w:top w:val="nil"/>
            </w:tcBorders>
          </w:tcPr>
          <w:p w14:paraId="15586A50" w14:textId="271C2838" w:rsidR="00563943" w:rsidRDefault="00563943" w:rsidP="00563943">
            <w:pPr>
              <w:pStyle w:val="Bodyjustified"/>
              <w:keepNext/>
              <w:spacing w:line="240" w:lineRule="auto"/>
              <w:ind w:left="28" w:right="28"/>
              <w:jc w:val="left"/>
              <w:rPr>
                <w:w w:val="100"/>
              </w:rPr>
            </w:pPr>
            <w:r>
              <w:rPr>
                <w:w w:val="100"/>
              </w:rPr>
              <w:t>Damp Heat (Remaining Cycles)</w:t>
            </w:r>
          </w:p>
          <w:p w14:paraId="7BF32BCB" w14:textId="77777777" w:rsidR="00563943" w:rsidRDefault="00563943" w:rsidP="00563943">
            <w:pPr>
              <w:pStyle w:val="Bodyjustified"/>
              <w:keepNext/>
              <w:spacing w:line="240" w:lineRule="auto"/>
              <w:ind w:left="28" w:right="28"/>
              <w:jc w:val="left"/>
            </w:pPr>
            <w:r>
              <w:rPr>
                <w:w w:val="100"/>
              </w:rPr>
              <w:t>Final Measurements</w:t>
            </w:r>
          </w:p>
        </w:tc>
        <w:tc>
          <w:tcPr>
            <w:tcW w:w="2944" w:type="dxa"/>
            <w:tcBorders>
              <w:top w:val="nil"/>
              <w:bottom w:val="nil"/>
            </w:tcBorders>
          </w:tcPr>
          <w:p w14:paraId="564BE311" w14:textId="77777777" w:rsidR="00563943" w:rsidRDefault="00563943" w:rsidP="00563943">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5CEA6027" w14:textId="77777777" w:rsidR="00563943" w:rsidRDefault="00563943" w:rsidP="00563943">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540989D2" w14:textId="3DEE6EE8" w:rsidR="00563943" w:rsidRDefault="00563943" w:rsidP="00563943">
            <w:pPr>
              <w:pStyle w:val="Bodyjustified"/>
              <w:keepNext/>
              <w:spacing w:line="240" w:lineRule="auto"/>
              <w:ind w:left="28" w:right="28"/>
            </w:pPr>
            <w:r>
              <w:t xml:space="preserve">Para. </w:t>
            </w:r>
            <w:r>
              <w:fldChar w:fldCharType="begin"/>
            </w:r>
            <w:r>
              <w:instrText xml:space="preserve"> REF _Ref482872094 \r \h  \* MERGEFORMAT </w:instrText>
            </w:r>
            <w:r>
              <w:fldChar w:fldCharType="separate"/>
            </w:r>
            <w:r w:rsidR="00626D48">
              <w:t>2.3.1</w:t>
            </w:r>
            <w:r>
              <w:fldChar w:fldCharType="end"/>
            </w:r>
          </w:p>
        </w:tc>
        <w:tc>
          <w:tcPr>
            <w:tcW w:w="813" w:type="dxa"/>
            <w:tcBorders>
              <w:top w:val="nil"/>
              <w:bottom w:val="nil"/>
            </w:tcBorders>
          </w:tcPr>
          <w:p w14:paraId="4BF33369" w14:textId="77777777" w:rsidR="00563943" w:rsidRDefault="00563943" w:rsidP="00563943">
            <w:pPr>
              <w:pStyle w:val="Bodyjustified"/>
              <w:keepNext/>
              <w:spacing w:line="240" w:lineRule="auto"/>
              <w:ind w:left="28" w:right="28"/>
            </w:pPr>
          </w:p>
        </w:tc>
      </w:tr>
      <w:tr w:rsidR="00563943" w14:paraId="5856EFD8" w14:textId="77777777" w:rsidTr="00BC2081">
        <w:trPr>
          <w:trHeight w:val="57"/>
        </w:trPr>
        <w:tc>
          <w:tcPr>
            <w:tcW w:w="2660" w:type="dxa"/>
            <w:vMerge/>
          </w:tcPr>
          <w:p w14:paraId="6C3EB8E2" w14:textId="77777777" w:rsidR="00563943" w:rsidRDefault="00563943" w:rsidP="00563943">
            <w:pPr>
              <w:pStyle w:val="Bodyjustified"/>
              <w:keepNext/>
              <w:spacing w:line="240" w:lineRule="auto"/>
              <w:ind w:left="28" w:right="28"/>
              <w:jc w:val="left"/>
              <w:rPr>
                <w:w w:val="100"/>
              </w:rPr>
            </w:pPr>
          </w:p>
        </w:tc>
        <w:tc>
          <w:tcPr>
            <w:tcW w:w="2944" w:type="dxa"/>
            <w:tcBorders>
              <w:top w:val="nil"/>
              <w:bottom w:val="nil"/>
            </w:tcBorders>
          </w:tcPr>
          <w:p w14:paraId="3D47A8BE" w14:textId="601A36C8" w:rsidR="00563943" w:rsidRDefault="00563943" w:rsidP="00563943">
            <w:pPr>
              <w:pStyle w:val="Bodyjustified"/>
              <w:keepNext/>
              <w:spacing w:line="240" w:lineRule="auto"/>
              <w:ind w:left="28" w:right="28"/>
              <w:jc w:val="left"/>
              <w:rPr>
                <w:rFonts w:cs="Arial"/>
                <w:w w:val="100"/>
              </w:rPr>
            </w:pPr>
            <w:r>
              <w:rPr>
                <w:rFonts w:cs="Arial"/>
                <w:w w:val="100"/>
              </w:rPr>
              <w:t>Resonance Frequency Drift (2)</w:t>
            </w:r>
          </w:p>
        </w:tc>
        <w:tc>
          <w:tcPr>
            <w:tcW w:w="993" w:type="dxa"/>
            <w:tcBorders>
              <w:top w:val="nil"/>
              <w:bottom w:val="nil"/>
            </w:tcBorders>
          </w:tcPr>
          <w:p w14:paraId="01215792" w14:textId="77777777" w:rsidR="00563943" w:rsidRPr="00786D57" w:rsidRDefault="00563943" w:rsidP="00563943">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72927A5" w14:textId="3ABD5F48" w:rsidR="00563943" w:rsidRDefault="00563943" w:rsidP="00563943">
            <w:pPr>
              <w:pStyle w:val="Bodyjustified"/>
              <w:keepNext/>
              <w:spacing w:line="240" w:lineRule="auto"/>
              <w:ind w:left="28" w:right="28"/>
            </w:pPr>
            <w:r>
              <w:t>-2</w:t>
            </w:r>
          </w:p>
        </w:tc>
        <w:tc>
          <w:tcPr>
            <w:tcW w:w="940" w:type="dxa"/>
            <w:tcBorders>
              <w:top w:val="nil"/>
              <w:bottom w:val="nil"/>
            </w:tcBorders>
          </w:tcPr>
          <w:p w14:paraId="00E2DA36" w14:textId="4191D00B" w:rsidR="00563943" w:rsidRDefault="00563943" w:rsidP="00563943">
            <w:pPr>
              <w:pStyle w:val="Bodyjustified"/>
              <w:keepNext/>
              <w:spacing w:line="240" w:lineRule="auto"/>
              <w:ind w:left="28" w:right="28"/>
            </w:pPr>
            <w:r>
              <w:t>+2</w:t>
            </w:r>
          </w:p>
        </w:tc>
        <w:tc>
          <w:tcPr>
            <w:tcW w:w="813" w:type="dxa"/>
            <w:tcBorders>
              <w:top w:val="nil"/>
              <w:bottom w:val="nil"/>
            </w:tcBorders>
          </w:tcPr>
          <w:p w14:paraId="19D9EC9D" w14:textId="77777777" w:rsidR="00563943" w:rsidRDefault="00563943" w:rsidP="00563943">
            <w:pPr>
              <w:pStyle w:val="Bodyjustified"/>
              <w:keepNext/>
              <w:spacing w:line="240" w:lineRule="auto"/>
              <w:ind w:left="28" w:right="28"/>
            </w:pPr>
            <w:proofErr w:type="spellStart"/>
            <w:r>
              <w:t>x10</w:t>
            </w:r>
            <w:proofErr w:type="spellEnd"/>
            <w:r w:rsidRPr="00605B75">
              <w:rPr>
                <w:vertAlign w:val="superscript"/>
              </w:rPr>
              <w:t>-6</w:t>
            </w:r>
          </w:p>
        </w:tc>
      </w:tr>
      <w:tr w:rsidR="00563943" w14:paraId="0D15471E" w14:textId="77777777" w:rsidTr="00BC2081">
        <w:trPr>
          <w:trHeight w:val="57"/>
        </w:trPr>
        <w:tc>
          <w:tcPr>
            <w:tcW w:w="2660" w:type="dxa"/>
            <w:vMerge/>
          </w:tcPr>
          <w:p w14:paraId="1A3C0847" w14:textId="77777777" w:rsidR="00563943" w:rsidRDefault="00563943" w:rsidP="00563943">
            <w:pPr>
              <w:pStyle w:val="Bodyjustified"/>
              <w:keepNext/>
              <w:spacing w:line="240" w:lineRule="auto"/>
              <w:ind w:left="28" w:right="28"/>
              <w:jc w:val="left"/>
              <w:rPr>
                <w:w w:val="100"/>
              </w:rPr>
            </w:pPr>
          </w:p>
        </w:tc>
        <w:tc>
          <w:tcPr>
            <w:tcW w:w="2944" w:type="dxa"/>
            <w:tcBorders>
              <w:top w:val="nil"/>
              <w:bottom w:val="nil"/>
            </w:tcBorders>
          </w:tcPr>
          <w:p w14:paraId="0C163CA6" w14:textId="77777777" w:rsidR="00563943" w:rsidRDefault="00563943" w:rsidP="00563943">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4C217044" w14:textId="77777777" w:rsidR="00563943" w:rsidRPr="00786D57" w:rsidRDefault="00563943" w:rsidP="00563943">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39DCB0E1" w14:textId="55A9BB5F" w:rsidR="00563943" w:rsidRDefault="00563943" w:rsidP="00563943">
            <w:pPr>
              <w:pStyle w:val="Bodyjustified"/>
              <w:keepNext/>
              <w:spacing w:line="240" w:lineRule="auto"/>
              <w:ind w:left="28" w:right="28"/>
            </w:pPr>
            <w:r>
              <w:t xml:space="preserve">Para. </w:t>
            </w:r>
            <w:r>
              <w:fldChar w:fldCharType="begin"/>
            </w:r>
            <w:r>
              <w:instrText xml:space="preserve"> REF _Ref482872094 \r \h  \* MERGEFORMAT </w:instrText>
            </w:r>
            <w:r>
              <w:fldChar w:fldCharType="separate"/>
            </w:r>
            <w:r w:rsidR="00626D48">
              <w:t>2.3.1</w:t>
            </w:r>
            <w:r>
              <w:fldChar w:fldCharType="end"/>
            </w:r>
          </w:p>
        </w:tc>
        <w:tc>
          <w:tcPr>
            <w:tcW w:w="813" w:type="dxa"/>
            <w:tcBorders>
              <w:top w:val="nil"/>
              <w:bottom w:val="nil"/>
            </w:tcBorders>
          </w:tcPr>
          <w:p w14:paraId="627A68D9" w14:textId="77777777" w:rsidR="00563943" w:rsidRDefault="00563943" w:rsidP="00563943">
            <w:pPr>
              <w:pStyle w:val="Bodyjustified"/>
              <w:keepNext/>
              <w:spacing w:line="240" w:lineRule="auto"/>
              <w:ind w:left="28" w:right="28"/>
            </w:pPr>
          </w:p>
        </w:tc>
      </w:tr>
      <w:tr w:rsidR="00563943" w14:paraId="1A9C4749" w14:textId="77777777" w:rsidTr="00BC2081">
        <w:trPr>
          <w:trHeight w:val="57"/>
        </w:trPr>
        <w:tc>
          <w:tcPr>
            <w:tcW w:w="2660" w:type="dxa"/>
            <w:vMerge/>
            <w:tcBorders>
              <w:bottom w:val="nil"/>
            </w:tcBorders>
          </w:tcPr>
          <w:p w14:paraId="04560E29" w14:textId="77777777" w:rsidR="00563943" w:rsidRDefault="00563943" w:rsidP="00563943">
            <w:pPr>
              <w:pStyle w:val="Bodyjustified"/>
              <w:keepNext/>
              <w:spacing w:line="240" w:lineRule="auto"/>
              <w:ind w:left="28" w:right="28"/>
              <w:jc w:val="left"/>
              <w:rPr>
                <w:w w:val="100"/>
              </w:rPr>
            </w:pPr>
          </w:p>
        </w:tc>
        <w:tc>
          <w:tcPr>
            <w:tcW w:w="2944" w:type="dxa"/>
            <w:tcBorders>
              <w:top w:val="nil"/>
              <w:bottom w:val="nil"/>
            </w:tcBorders>
          </w:tcPr>
          <w:p w14:paraId="746A0093" w14:textId="68B47C08" w:rsidR="00563943" w:rsidRDefault="00563943" w:rsidP="00563943">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 (2)</w:t>
            </w:r>
          </w:p>
        </w:tc>
        <w:tc>
          <w:tcPr>
            <w:tcW w:w="993" w:type="dxa"/>
            <w:tcBorders>
              <w:top w:val="nil"/>
              <w:bottom w:val="nil"/>
            </w:tcBorders>
          </w:tcPr>
          <w:p w14:paraId="21A504C2" w14:textId="77777777" w:rsidR="00563943" w:rsidRPr="00786D57" w:rsidRDefault="00563943" w:rsidP="00563943">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52B45BF8" w14:textId="77777777" w:rsidR="00563943" w:rsidRDefault="00563943" w:rsidP="00563943">
            <w:pPr>
              <w:keepNext/>
              <w:widowControl w:val="0"/>
              <w:suppressAutoHyphens/>
              <w:autoSpaceDE w:val="0"/>
              <w:autoSpaceDN w:val="0"/>
              <w:adjustRightInd w:val="0"/>
              <w:spacing w:after="0" w:line="240" w:lineRule="auto"/>
              <w:ind w:left="28" w:right="28"/>
              <w:jc w:val="center"/>
            </w:pPr>
            <w:r>
              <w:rPr>
                <w:rFonts w:cs="Arial"/>
              </w:rPr>
              <w:t>-</w:t>
            </w:r>
            <w:r>
              <w:t>10</w:t>
            </w:r>
          </w:p>
          <w:p w14:paraId="6C391C99" w14:textId="77777777" w:rsidR="00563943" w:rsidRDefault="00563943" w:rsidP="00563943">
            <w:pPr>
              <w:keepNext/>
              <w:widowControl w:val="0"/>
              <w:suppressAutoHyphens/>
              <w:autoSpaceDE w:val="0"/>
              <w:autoSpaceDN w:val="0"/>
              <w:adjustRightInd w:val="0"/>
              <w:spacing w:after="0" w:line="240" w:lineRule="auto"/>
              <w:ind w:left="28" w:right="28"/>
              <w:jc w:val="center"/>
            </w:pPr>
            <w:r>
              <w:rPr>
                <w:rFonts w:cs="Arial"/>
              </w:rPr>
              <w:t>or (1)</w:t>
            </w:r>
          </w:p>
          <w:p w14:paraId="660AFBD0" w14:textId="77777777" w:rsidR="00563943" w:rsidRDefault="00563943" w:rsidP="00563943">
            <w:pPr>
              <w:pStyle w:val="Bodyjustified"/>
              <w:keepNext/>
              <w:spacing w:line="240" w:lineRule="auto"/>
              <w:ind w:left="28" w:right="28"/>
            </w:pPr>
            <w:r>
              <w:rPr>
                <w:rFonts w:cs="Arial"/>
              </w:rPr>
              <w:t>-1</w:t>
            </w:r>
          </w:p>
        </w:tc>
        <w:tc>
          <w:tcPr>
            <w:tcW w:w="940" w:type="dxa"/>
            <w:tcBorders>
              <w:top w:val="nil"/>
              <w:bottom w:val="nil"/>
            </w:tcBorders>
          </w:tcPr>
          <w:p w14:paraId="4E6B397F" w14:textId="77777777" w:rsidR="00563943" w:rsidRDefault="00563943" w:rsidP="00563943">
            <w:pPr>
              <w:keepNext/>
              <w:widowControl w:val="0"/>
              <w:suppressAutoHyphens/>
              <w:autoSpaceDE w:val="0"/>
              <w:autoSpaceDN w:val="0"/>
              <w:adjustRightInd w:val="0"/>
              <w:spacing w:after="0" w:line="240" w:lineRule="auto"/>
              <w:ind w:left="28" w:right="28"/>
              <w:jc w:val="center"/>
            </w:pPr>
            <w:r>
              <w:rPr>
                <w:rFonts w:cs="Arial"/>
              </w:rPr>
              <w:t>+</w:t>
            </w:r>
            <w:r>
              <w:t>10</w:t>
            </w:r>
          </w:p>
          <w:p w14:paraId="02899C4D" w14:textId="77777777" w:rsidR="00563943" w:rsidRDefault="00563943" w:rsidP="00563943">
            <w:pPr>
              <w:keepNext/>
              <w:widowControl w:val="0"/>
              <w:suppressAutoHyphens/>
              <w:autoSpaceDE w:val="0"/>
              <w:autoSpaceDN w:val="0"/>
              <w:adjustRightInd w:val="0"/>
              <w:spacing w:after="0" w:line="240" w:lineRule="auto"/>
              <w:ind w:left="28" w:right="28"/>
              <w:jc w:val="center"/>
            </w:pPr>
            <w:r>
              <w:rPr>
                <w:rFonts w:cs="Arial"/>
              </w:rPr>
              <w:t>or (1)</w:t>
            </w:r>
          </w:p>
          <w:p w14:paraId="743DDD4F" w14:textId="77777777" w:rsidR="00563943" w:rsidRDefault="00563943" w:rsidP="00563943">
            <w:pPr>
              <w:pStyle w:val="Bodyjustified"/>
              <w:keepNext/>
              <w:spacing w:line="240" w:lineRule="auto"/>
              <w:ind w:left="28" w:right="28"/>
            </w:pPr>
            <w:r>
              <w:rPr>
                <w:rFonts w:cs="Arial"/>
              </w:rPr>
              <w:t>+1</w:t>
            </w:r>
          </w:p>
        </w:tc>
        <w:tc>
          <w:tcPr>
            <w:tcW w:w="813" w:type="dxa"/>
            <w:tcBorders>
              <w:top w:val="nil"/>
              <w:bottom w:val="nil"/>
            </w:tcBorders>
          </w:tcPr>
          <w:p w14:paraId="04600768" w14:textId="77777777" w:rsidR="00563943" w:rsidRDefault="00563943" w:rsidP="00563943">
            <w:pPr>
              <w:pStyle w:val="Bodyjustified"/>
              <w:keepNext/>
              <w:spacing w:line="240" w:lineRule="auto"/>
              <w:ind w:left="28" w:right="28"/>
            </w:pPr>
            <w:r>
              <w:t>%</w:t>
            </w:r>
          </w:p>
          <w:p w14:paraId="7308D3F4" w14:textId="77777777" w:rsidR="00563943" w:rsidRDefault="00563943" w:rsidP="00563943">
            <w:pPr>
              <w:pStyle w:val="Bodyjustified"/>
              <w:keepNext/>
              <w:spacing w:line="240" w:lineRule="auto"/>
              <w:ind w:left="28" w:right="28"/>
            </w:pPr>
          </w:p>
          <w:p w14:paraId="34B83A2B" w14:textId="77777777" w:rsidR="00563943" w:rsidRDefault="00563943" w:rsidP="00563943">
            <w:pPr>
              <w:pStyle w:val="Bodyjustified"/>
              <w:keepNext/>
              <w:spacing w:line="240" w:lineRule="auto"/>
              <w:ind w:left="28" w:right="28"/>
            </w:pPr>
            <w:r>
              <w:rPr>
                <w:rFonts w:cs="Arial"/>
              </w:rPr>
              <w:t>Ω</w:t>
            </w:r>
          </w:p>
        </w:tc>
      </w:tr>
      <w:tr w:rsidR="00880931" w14:paraId="6FB00983" w14:textId="77777777" w:rsidTr="00563943">
        <w:trPr>
          <w:trHeight w:val="57"/>
        </w:trPr>
        <w:tc>
          <w:tcPr>
            <w:tcW w:w="2660" w:type="dxa"/>
            <w:tcBorders>
              <w:top w:val="nil"/>
              <w:bottom w:val="single" w:sz="4" w:space="0" w:color="auto"/>
            </w:tcBorders>
          </w:tcPr>
          <w:p w14:paraId="5297D107" w14:textId="77777777" w:rsidR="00880931" w:rsidRDefault="00880931" w:rsidP="00563943">
            <w:pPr>
              <w:pStyle w:val="Bodyjustified"/>
              <w:keepNext/>
              <w:spacing w:line="240" w:lineRule="auto"/>
              <w:ind w:left="28" w:right="28"/>
              <w:jc w:val="left"/>
              <w:rPr>
                <w:w w:val="100"/>
              </w:rPr>
            </w:pPr>
          </w:p>
        </w:tc>
        <w:tc>
          <w:tcPr>
            <w:tcW w:w="2944" w:type="dxa"/>
            <w:tcBorders>
              <w:top w:val="nil"/>
              <w:bottom w:val="single" w:sz="4" w:space="0" w:color="auto"/>
            </w:tcBorders>
          </w:tcPr>
          <w:p w14:paraId="253AEB96" w14:textId="4F69CA2B" w:rsidR="00880931" w:rsidRDefault="00880931" w:rsidP="00563943">
            <w:pPr>
              <w:pStyle w:val="Bodyjustified"/>
              <w:keepNext/>
              <w:spacing w:line="240" w:lineRule="auto"/>
              <w:ind w:left="28" w:right="28"/>
              <w:jc w:val="left"/>
              <w:rPr>
                <w:w w:val="100"/>
              </w:rPr>
            </w:pPr>
            <w:r w:rsidRPr="00880931">
              <w:rPr>
                <w:rFonts w:cs="Arial"/>
                <w:w w:val="100"/>
              </w:rPr>
              <w:t>Insulation</w:t>
            </w:r>
            <w:r>
              <w:rPr>
                <w:w w:val="100"/>
              </w:rPr>
              <w:t xml:space="preserve"> Resistance</w:t>
            </w:r>
          </w:p>
        </w:tc>
        <w:tc>
          <w:tcPr>
            <w:tcW w:w="993" w:type="dxa"/>
            <w:tcBorders>
              <w:top w:val="nil"/>
              <w:bottom w:val="single" w:sz="4" w:space="0" w:color="auto"/>
            </w:tcBorders>
          </w:tcPr>
          <w:p w14:paraId="606C9E80" w14:textId="31DC7404" w:rsidR="00880931" w:rsidRDefault="00880931" w:rsidP="00563943">
            <w:pPr>
              <w:pStyle w:val="Bodyjustified"/>
              <w:keepNext/>
              <w:spacing w:line="240" w:lineRule="auto"/>
              <w:ind w:left="28" w:right="28"/>
              <w:rPr>
                <w:w w:val="100"/>
              </w:rPr>
            </w:pPr>
            <w:proofErr w:type="spellStart"/>
            <w:r w:rsidRPr="00B00517">
              <w:t>R</w:t>
            </w:r>
            <w:r w:rsidRPr="00B00517">
              <w:rPr>
                <w:vertAlign w:val="subscript"/>
              </w:rPr>
              <w:t>i</w:t>
            </w:r>
            <w:proofErr w:type="spellEnd"/>
          </w:p>
        </w:tc>
        <w:tc>
          <w:tcPr>
            <w:tcW w:w="940" w:type="dxa"/>
            <w:tcBorders>
              <w:top w:val="nil"/>
              <w:bottom w:val="single" w:sz="4" w:space="0" w:color="auto"/>
            </w:tcBorders>
          </w:tcPr>
          <w:p w14:paraId="42097981" w14:textId="715B8887" w:rsidR="00880931" w:rsidRDefault="00880931" w:rsidP="00563943">
            <w:pPr>
              <w:pStyle w:val="Bodyjustified"/>
              <w:keepNext/>
              <w:spacing w:line="240" w:lineRule="auto"/>
              <w:ind w:left="28" w:right="28"/>
              <w:rPr>
                <w:w w:val="100"/>
              </w:rPr>
            </w:pPr>
            <w:r>
              <w:rPr>
                <w:w w:val="100"/>
              </w:rPr>
              <w:t>500</w:t>
            </w:r>
          </w:p>
        </w:tc>
        <w:tc>
          <w:tcPr>
            <w:tcW w:w="940" w:type="dxa"/>
            <w:tcBorders>
              <w:top w:val="nil"/>
              <w:bottom w:val="single" w:sz="4" w:space="0" w:color="auto"/>
            </w:tcBorders>
          </w:tcPr>
          <w:p w14:paraId="00871E03" w14:textId="5F91A365" w:rsidR="00880931" w:rsidRDefault="00880931" w:rsidP="00563943">
            <w:pPr>
              <w:pStyle w:val="Bodyjustified"/>
              <w:keepNext/>
              <w:spacing w:line="240" w:lineRule="auto"/>
              <w:ind w:left="28" w:right="28"/>
              <w:rPr>
                <w:w w:val="100"/>
              </w:rPr>
            </w:pPr>
            <w:r>
              <w:rPr>
                <w:w w:val="100"/>
              </w:rPr>
              <w:t>-</w:t>
            </w:r>
          </w:p>
        </w:tc>
        <w:tc>
          <w:tcPr>
            <w:tcW w:w="813" w:type="dxa"/>
            <w:tcBorders>
              <w:top w:val="nil"/>
              <w:bottom w:val="single" w:sz="4" w:space="0" w:color="auto"/>
            </w:tcBorders>
          </w:tcPr>
          <w:p w14:paraId="5A970BE4" w14:textId="72AFC4DF" w:rsidR="00880931" w:rsidRDefault="00880931" w:rsidP="00563943">
            <w:pPr>
              <w:pStyle w:val="Bodyjustified"/>
              <w:keepNext/>
              <w:spacing w:line="240" w:lineRule="auto"/>
              <w:ind w:left="28" w:right="28"/>
              <w:rPr>
                <w:w w:val="100"/>
              </w:rPr>
            </w:pPr>
            <w:r>
              <w:rPr>
                <w:w w:val="100"/>
              </w:rPr>
              <w:t>M</w:t>
            </w:r>
            <w:r>
              <w:rPr>
                <w:rFonts w:cs="Arial"/>
              </w:rPr>
              <w:t>Ω</w:t>
            </w:r>
          </w:p>
        </w:tc>
      </w:tr>
      <w:tr w:rsidR="00880931" w14:paraId="28F7970F" w14:textId="77777777" w:rsidTr="00563943">
        <w:trPr>
          <w:trHeight w:val="57"/>
        </w:trPr>
        <w:tc>
          <w:tcPr>
            <w:tcW w:w="2660" w:type="dxa"/>
            <w:tcBorders>
              <w:top w:val="nil"/>
              <w:bottom w:val="nil"/>
            </w:tcBorders>
          </w:tcPr>
          <w:p w14:paraId="55FB3D9E" w14:textId="5300D92D" w:rsidR="00207B42" w:rsidRDefault="00880931" w:rsidP="00601F07">
            <w:pPr>
              <w:pStyle w:val="Bodyjustified"/>
              <w:spacing w:line="240" w:lineRule="auto"/>
              <w:ind w:left="28" w:right="28"/>
              <w:jc w:val="left"/>
              <w:rPr>
                <w:w w:val="100"/>
              </w:rPr>
            </w:pPr>
            <w:r>
              <w:rPr>
                <w:w w:val="100"/>
              </w:rPr>
              <w:t>Rapid Change of Temperature</w:t>
            </w:r>
          </w:p>
          <w:p w14:paraId="05076DBC" w14:textId="77777777" w:rsidR="00601F07" w:rsidRDefault="00601F07" w:rsidP="00601F07">
            <w:pPr>
              <w:pStyle w:val="Bodyjustified"/>
              <w:spacing w:line="240" w:lineRule="auto"/>
              <w:ind w:left="28" w:right="28"/>
              <w:jc w:val="left"/>
              <w:rPr>
                <w:w w:val="100"/>
              </w:rPr>
            </w:pPr>
          </w:p>
          <w:p w14:paraId="6A9B5374" w14:textId="77777777" w:rsidR="00880931" w:rsidRDefault="00880931" w:rsidP="00601F07">
            <w:pPr>
              <w:pStyle w:val="Bodyjustified"/>
              <w:spacing w:line="240" w:lineRule="auto"/>
              <w:ind w:left="28" w:right="28"/>
              <w:jc w:val="left"/>
            </w:pPr>
            <w:r>
              <w:rPr>
                <w:w w:val="100"/>
              </w:rPr>
              <w:t>Final Measurements</w:t>
            </w:r>
          </w:p>
        </w:tc>
        <w:tc>
          <w:tcPr>
            <w:tcW w:w="2944" w:type="dxa"/>
            <w:tcBorders>
              <w:top w:val="nil"/>
              <w:bottom w:val="nil"/>
            </w:tcBorders>
          </w:tcPr>
          <w:p w14:paraId="2277B7BB" w14:textId="77777777" w:rsidR="00207B42" w:rsidRDefault="00207B42" w:rsidP="00601F07">
            <w:pPr>
              <w:pStyle w:val="Bodyjustified"/>
              <w:spacing w:line="240" w:lineRule="auto"/>
              <w:ind w:left="28" w:right="28"/>
              <w:jc w:val="left"/>
              <w:rPr>
                <w:rFonts w:cs="Arial"/>
                <w:w w:val="100"/>
              </w:rPr>
            </w:pPr>
          </w:p>
          <w:p w14:paraId="09098105" w14:textId="77777777" w:rsidR="00601F07" w:rsidRDefault="00601F07" w:rsidP="00601F07">
            <w:pPr>
              <w:pStyle w:val="Bodyjustified"/>
              <w:spacing w:line="240" w:lineRule="auto"/>
              <w:ind w:left="28" w:right="28"/>
              <w:jc w:val="left"/>
              <w:rPr>
                <w:rFonts w:cs="Arial"/>
                <w:w w:val="100"/>
              </w:rPr>
            </w:pPr>
          </w:p>
          <w:p w14:paraId="159BD10C" w14:textId="77777777" w:rsidR="00880931" w:rsidRDefault="00880931" w:rsidP="00601F07">
            <w:pPr>
              <w:pStyle w:val="Bodyjustified"/>
              <w:spacing w:line="240" w:lineRule="auto"/>
              <w:ind w:left="28" w:right="28"/>
              <w:jc w:val="left"/>
              <w:rPr>
                <w:rFonts w:cs="Arial"/>
                <w:w w:val="100"/>
              </w:rPr>
            </w:pPr>
          </w:p>
          <w:p w14:paraId="4474EBF1" w14:textId="77777777" w:rsidR="00880931" w:rsidRDefault="00880931" w:rsidP="00601F07">
            <w:pPr>
              <w:pStyle w:val="Bodyjustified"/>
              <w:spacing w:line="240" w:lineRule="auto"/>
              <w:ind w:left="28" w:right="28"/>
              <w:jc w:val="left"/>
            </w:pPr>
            <w:r>
              <w:rPr>
                <w:rFonts w:cs="Arial"/>
                <w:w w:val="100"/>
              </w:rPr>
              <w:t>Resonance Frequency</w:t>
            </w:r>
          </w:p>
        </w:tc>
        <w:tc>
          <w:tcPr>
            <w:tcW w:w="993" w:type="dxa"/>
            <w:tcBorders>
              <w:top w:val="nil"/>
              <w:bottom w:val="nil"/>
            </w:tcBorders>
          </w:tcPr>
          <w:p w14:paraId="15AF6E7D" w14:textId="77777777" w:rsidR="00880931" w:rsidRDefault="00880931" w:rsidP="00601F07">
            <w:pPr>
              <w:pStyle w:val="Bodyjustified"/>
              <w:spacing w:line="240" w:lineRule="auto"/>
              <w:ind w:left="28" w:right="28"/>
            </w:pPr>
          </w:p>
          <w:p w14:paraId="65D058E6" w14:textId="77777777" w:rsidR="00207B42" w:rsidRDefault="00207B42" w:rsidP="00601F07">
            <w:pPr>
              <w:pStyle w:val="Bodyjustified"/>
              <w:spacing w:line="240" w:lineRule="auto"/>
              <w:ind w:left="28" w:right="28"/>
            </w:pPr>
          </w:p>
          <w:p w14:paraId="4CA74760" w14:textId="77777777" w:rsidR="00601F07" w:rsidRDefault="00601F07" w:rsidP="00601F07">
            <w:pPr>
              <w:pStyle w:val="Bodyjustified"/>
              <w:spacing w:line="240" w:lineRule="auto"/>
              <w:ind w:left="28" w:right="28"/>
            </w:pPr>
          </w:p>
          <w:p w14:paraId="291CD202" w14:textId="77777777" w:rsidR="00880931" w:rsidRDefault="00880931" w:rsidP="00601F07">
            <w:pPr>
              <w:pStyle w:val="Bodyjustified"/>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04EF52D7" w14:textId="77777777" w:rsidR="00207B42" w:rsidRDefault="00207B42" w:rsidP="00601F07">
            <w:pPr>
              <w:pStyle w:val="Bodyjustified"/>
              <w:keepNext/>
              <w:spacing w:line="240" w:lineRule="auto"/>
              <w:ind w:left="28" w:right="28"/>
            </w:pPr>
          </w:p>
          <w:p w14:paraId="062E5C93" w14:textId="77777777" w:rsidR="00880931" w:rsidRDefault="00880931" w:rsidP="00601F07">
            <w:pPr>
              <w:pStyle w:val="Bodyjustified"/>
              <w:keepNext/>
              <w:spacing w:line="240" w:lineRule="auto"/>
              <w:ind w:left="28" w:right="28"/>
            </w:pPr>
          </w:p>
          <w:p w14:paraId="486A0E4F" w14:textId="77777777" w:rsidR="00601F07" w:rsidRDefault="00601F07" w:rsidP="00601F07">
            <w:pPr>
              <w:pStyle w:val="Bodyjustified"/>
              <w:keepNext/>
              <w:spacing w:line="240" w:lineRule="auto"/>
              <w:ind w:left="28" w:right="28"/>
            </w:pPr>
          </w:p>
          <w:p w14:paraId="1BC00450" w14:textId="77777777" w:rsidR="00880931" w:rsidRDefault="00880931"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26FBE7C7" w14:textId="77777777" w:rsidR="00880931" w:rsidRDefault="00880931" w:rsidP="00601F07">
            <w:pPr>
              <w:pStyle w:val="Bodyjustified"/>
              <w:spacing w:line="240" w:lineRule="auto"/>
              <w:ind w:left="28" w:right="28"/>
            </w:pPr>
          </w:p>
        </w:tc>
      </w:tr>
      <w:tr w:rsidR="00880931" w14:paraId="55D36445" w14:textId="77777777" w:rsidTr="00563943">
        <w:trPr>
          <w:trHeight w:val="57"/>
        </w:trPr>
        <w:tc>
          <w:tcPr>
            <w:tcW w:w="2660" w:type="dxa"/>
            <w:tcBorders>
              <w:top w:val="nil"/>
              <w:bottom w:val="nil"/>
            </w:tcBorders>
          </w:tcPr>
          <w:p w14:paraId="3D6AE527" w14:textId="77777777" w:rsidR="00880931" w:rsidRDefault="00880931" w:rsidP="00601F07">
            <w:pPr>
              <w:pStyle w:val="Bodyjustified"/>
              <w:spacing w:line="240" w:lineRule="auto"/>
              <w:ind w:left="28" w:right="28"/>
              <w:jc w:val="left"/>
              <w:rPr>
                <w:w w:val="100"/>
              </w:rPr>
            </w:pPr>
          </w:p>
        </w:tc>
        <w:tc>
          <w:tcPr>
            <w:tcW w:w="2944" w:type="dxa"/>
            <w:tcBorders>
              <w:top w:val="nil"/>
              <w:bottom w:val="nil"/>
            </w:tcBorders>
          </w:tcPr>
          <w:p w14:paraId="48E5E6AE" w14:textId="6F0735E4" w:rsidR="00880931" w:rsidRDefault="00880931" w:rsidP="00601F07">
            <w:pPr>
              <w:pStyle w:val="Bodyjustified"/>
              <w:spacing w:line="240" w:lineRule="auto"/>
              <w:ind w:left="28" w:right="28"/>
              <w:jc w:val="left"/>
              <w:rPr>
                <w:rFonts w:cs="Arial"/>
                <w:w w:val="100"/>
              </w:rPr>
            </w:pPr>
            <w:r>
              <w:rPr>
                <w:rFonts w:cs="Arial"/>
                <w:w w:val="100"/>
              </w:rPr>
              <w:t>Resonance Frequency Drift</w:t>
            </w:r>
            <w:r w:rsidR="006D4405">
              <w:rPr>
                <w:rFonts w:cs="Arial"/>
                <w:w w:val="100"/>
              </w:rPr>
              <w:t xml:space="preserve"> </w:t>
            </w:r>
            <w:commentRangeStart w:id="56"/>
            <w:r w:rsidR="006D4405">
              <w:rPr>
                <w:rFonts w:cs="Arial"/>
                <w:w w:val="100"/>
              </w:rPr>
              <w:t>(2)</w:t>
            </w:r>
            <w:commentRangeEnd w:id="56"/>
            <w:r w:rsidR="00F97535">
              <w:rPr>
                <w:rStyle w:val="CommentReference"/>
                <w:rFonts w:eastAsia="Times New Roman" w:cs="Times New Roman"/>
                <w:color w:val="auto"/>
                <w:w w:val="100"/>
              </w:rPr>
              <w:commentReference w:id="56"/>
            </w:r>
          </w:p>
        </w:tc>
        <w:tc>
          <w:tcPr>
            <w:tcW w:w="993" w:type="dxa"/>
            <w:tcBorders>
              <w:top w:val="nil"/>
              <w:bottom w:val="nil"/>
            </w:tcBorders>
          </w:tcPr>
          <w:p w14:paraId="36CF6F10" w14:textId="77777777" w:rsidR="00880931" w:rsidRPr="00786D57" w:rsidRDefault="00880931" w:rsidP="00601F07">
            <w:pPr>
              <w:pStyle w:val="Bodyjustified"/>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4EE48816" w14:textId="77777777" w:rsidR="00880931" w:rsidRDefault="00880931" w:rsidP="00601F07">
            <w:pPr>
              <w:pStyle w:val="Bodyjustified"/>
              <w:spacing w:line="240" w:lineRule="auto"/>
              <w:ind w:left="28" w:right="28"/>
            </w:pPr>
            <w:r>
              <w:t>-2</w:t>
            </w:r>
          </w:p>
        </w:tc>
        <w:tc>
          <w:tcPr>
            <w:tcW w:w="940" w:type="dxa"/>
            <w:tcBorders>
              <w:top w:val="nil"/>
              <w:bottom w:val="nil"/>
            </w:tcBorders>
          </w:tcPr>
          <w:p w14:paraId="30459493" w14:textId="77777777" w:rsidR="00880931" w:rsidRDefault="00880931" w:rsidP="00601F07">
            <w:pPr>
              <w:pStyle w:val="Bodyjustified"/>
              <w:spacing w:line="240" w:lineRule="auto"/>
              <w:ind w:left="28" w:right="28"/>
            </w:pPr>
            <w:r>
              <w:t>+2</w:t>
            </w:r>
          </w:p>
        </w:tc>
        <w:tc>
          <w:tcPr>
            <w:tcW w:w="813" w:type="dxa"/>
            <w:tcBorders>
              <w:top w:val="nil"/>
              <w:bottom w:val="nil"/>
            </w:tcBorders>
          </w:tcPr>
          <w:p w14:paraId="7861AA69" w14:textId="77777777" w:rsidR="00880931" w:rsidRDefault="00880931" w:rsidP="00601F07">
            <w:pPr>
              <w:pStyle w:val="Bodyjustified"/>
              <w:spacing w:line="240" w:lineRule="auto"/>
              <w:ind w:left="28" w:right="28"/>
            </w:pPr>
            <w:proofErr w:type="spellStart"/>
            <w:r>
              <w:t>x10</w:t>
            </w:r>
            <w:proofErr w:type="spellEnd"/>
            <w:r w:rsidRPr="00605B75">
              <w:rPr>
                <w:vertAlign w:val="superscript"/>
              </w:rPr>
              <w:t>-6</w:t>
            </w:r>
          </w:p>
        </w:tc>
      </w:tr>
      <w:tr w:rsidR="00880931" w14:paraId="5ADA05DA" w14:textId="77777777" w:rsidTr="00563943">
        <w:trPr>
          <w:trHeight w:val="57"/>
        </w:trPr>
        <w:tc>
          <w:tcPr>
            <w:tcW w:w="2660" w:type="dxa"/>
            <w:tcBorders>
              <w:top w:val="nil"/>
              <w:bottom w:val="nil"/>
            </w:tcBorders>
          </w:tcPr>
          <w:p w14:paraId="29BA9B16" w14:textId="77777777" w:rsidR="00880931" w:rsidRDefault="00880931" w:rsidP="00601F07">
            <w:pPr>
              <w:pStyle w:val="Bodyjustified"/>
              <w:spacing w:line="240" w:lineRule="auto"/>
              <w:ind w:left="28" w:right="28"/>
              <w:jc w:val="left"/>
              <w:rPr>
                <w:w w:val="100"/>
              </w:rPr>
            </w:pPr>
          </w:p>
        </w:tc>
        <w:tc>
          <w:tcPr>
            <w:tcW w:w="2944" w:type="dxa"/>
            <w:tcBorders>
              <w:top w:val="nil"/>
              <w:bottom w:val="nil"/>
            </w:tcBorders>
          </w:tcPr>
          <w:p w14:paraId="76DC63AB" w14:textId="77777777" w:rsidR="00880931" w:rsidRDefault="00880931"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7FE89EAA" w14:textId="77777777" w:rsidR="00880931" w:rsidRPr="00786D57" w:rsidRDefault="00880931" w:rsidP="00601F07">
            <w:pPr>
              <w:pStyle w:val="Bodyjustified"/>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1A1BD03A" w14:textId="77777777" w:rsidR="00880931" w:rsidRDefault="00880931"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38100D46" w14:textId="77777777" w:rsidR="00880931" w:rsidRDefault="00880931" w:rsidP="00601F07">
            <w:pPr>
              <w:pStyle w:val="Bodyjustified"/>
              <w:spacing w:line="240" w:lineRule="auto"/>
              <w:ind w:left="28" w:right="28"/>
            </w:pPr>
          </w:p>
        </w:tc>
      </w:tr>
      <w:tr w:rsidR="00880931" w14:paraId="51002935" w14:textId="77777777" w:rsidTr="00563943">
        <w:trPr>
          <w:trHeight w:val="57"/>
        </w:trPr>
        <w:tc>
          <w:tcPr>
            <w:tcW w:w="2660" w:type="dxa"/>
            <w:tcBorders>
              <w:top w:val="nil"/>
              <w:bottom w:val="single" w:sz="4" w:space="0" w:color="auto"/>
            </w:tcBorders>
          </w:tcPr>
          <w:p w14:paraId="791F6AB6" w14:textId="77777777" w:rsidR="00880931" w:rsidRDefault="00880931" w:rsidP="00601F07">
            <w:pPr>
              <w:pStyle w:val="Bodyjustified"/>
              <w:spacing w:line="240" w:lineRule="auto"/>
              <w:ind w:left="28" w:right="28"/>
              <w:jc w:val="left"/>
              <w:rPr>
                <w:w w:val="100"/>
              </w:rPr>
            </w:pPr>
          </w:p>
        </w:tc>
        <w:tc>
          <w:tcPr>
            <w:tcW w:w="2944" w:type="dxa"/>
            <w:tcBorders>
              <w:top w:val="nil"/>
              <w:bottom w:val="single" w:sz="4" w:space="0" w:color="auto"/>
            </w:tcBorders>
          </w:tcPr>
          <w:p w14:paraId="454DC53F" w14:textId="02AB56C1" w:rsidR="00880931" w:rsidRDefault="00880931"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r w:rsidR="006D4405">
              <w:rPr>
                <w:rFonts w:cs="Arial"/>
                <w:w w:val="100"/>
              </w:rPr>
              <w:t xml:space="preserve"> (2)</w:t>
            </w:r>
          </w:p>
        </w:tc>
        <w:tc>
          <w:tcPr>
            <w:tcW w:w="993" w:type="dxa"/>
            <w:tcBorders>
              <w:top w:val="nil"/>
              <w:bottom w:val="single" w:sz="4" w:space="0" w:color="auto"/>
            </w:tcBorders>
          </w:tcPr>
          <w:p w14:paraId="5394E8EA" w14:textId="77777777" w:rsidR="00880931" w:rsidRPr="00786D57" w:rsidRDefault="00880931" w:rsidP="00601F07">
            <w:pPr>
              <w:pStyle w:val="Bodyjustified"/>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single" w:sz="4" w:space="0" w:color="auto"/>
            </w:tcBorders>
          </w:tcPr>
          <w:p w14:paraId="12B8297C" w14:textId="77777777" w:rsidR="00880931" w:rsidRDefault="00880931" w:rsidP="00601F07">
            <w:pPr>
              <w:widowControl w:val="0"/>
              <w:suppressAutoHyphens/>
              <w:autoSpaceDE w:val="0"/>
              <w:autoSpaceDN w:val="0"/>
              <w:adjustRightInd w:val="0"/>
              <w:spacing w:after="0" w:line="240" w:lineRule="auto"/>
              <w:ind w:left="28" w:right="28"/>
              <w:jc w:val="center"/>
            </w:pPr>
            <w:r>
              <w:rPr>
                <w:rFonts w:cs="Arial"/>
              </w:rPr>
              <w:t>-</w:t>
            </w:r>
            <w:r>
              <w:t>10</w:t>
            </w:r>
          </w:p>
          <w:p w14:paraId="3E1C30AC" w14:textId="77777777" w:rsidR="00880931" w:rsidRDefault="00880931" w:rsidP="00601F07">
            <w:pPr>
              <w:widowControl w:val="0"/>
              <w:suppressAutoHyphens/>
              <w:autoSpaceDE w:val="0"/>
              <w:autoSpaceDN w:val="0"/>
              <w:adjustRightInd w:val="0"/>
              <w:spacing w:after="0" w:line="240" w:lineRule="auto"/>
              <w:ind w:left="28" w:right="28"/>
              <w:jc w:val="center"/>
            </w:pPr>
            <w:r>
              <w:rPr>
                <w:rFonts w:cs="Arial"/>
              </w:rPr>
              <w:t>or (1)</w:t>
            </w:r>
          </w:p>
          <w:p w14:paraId="5A83F9EB" w14:textId="77777777" w:rsidR="00880931" w:rsidRDefault="00880931" w:rsidP="00601F07">
            <w:pPr>
              <w:pStyle w:val="Bodyjustified"/>
              <w:spacing w:line="240" w:lineRule="auto"/>
              <w:ind w:left="28" w:right="28"/>
            </w:pPr>
            <w:r>
              <w:rPr>
                <w:rFonts w:cs="Arial"/>
              </w:rPr>
              <w:t>-1</w:t>
            </w:r>
          </w:p>
        </w:tc>
        <w:tc>
          <w:tcPr>
            <w:tcW w:w="940" w:type="dxa"/>
            <w:tcBorders>
              <w:top w:val="nil"/>
              <w:bottom w:val="single" w:sz="4" w:space="0" w:color="auto"/>
            </w:tcBorders>
          </w:tcPr>
          <w:p w14:paraId="1417987F" w14:textId="77777777" w:rsidR="00880931" w:rsidRDefault="00880931" w:rsidP="00601F07">
            <w:pPr>
              <w:widowControl w:val="0"/>
              <w:suppressAutoHyphens/>
              <w:autoSpaceDE w:val="0"/>
              <w:autoSpaceDN w:val="0"/>
              <w:adjustRightInd w:val="0"/>
              <w:spacing w:after="0" w:line="240" w:lineRule="auto"/>
              <w:ind w:left="28" w:right="28"/>
              <w:jc w:val="center"/>
            </w:pPr>
            <w:r>
              <w:rPr>
                <w:rFonts w:cs="Arial"/>
              </w:rPr>
              <w:t>+</w:t>
            </w:r>
            <w:r>
              <w:t>10</w:t>
            </w:r>
          </w:p>
          <w:p w14:paraId="6841F7BB" w14:textId="77777777" w:rsidR="00880931" w:rsidRDefault="00880931" w:rsidP="00601F07">
            <w:pPr>
              <w:widowControl w:val="0"/>
              <w:suppressAutoHyphens/>
              <w:autoSpaceDE w:val="0"/>
              <w:autoSpaceDN w:val="0"/>
              <w:adjustRightInd w:val="0"/>
              <w:spacing w:after="0" w:line="240" w:lineRule="auto"/>
              <w:ind w:left="28" w:right="28"/>
              <w:jc w:val="center"/>
            </w:pPr>
            <w:r>
              <w:rPr>
                <w:rFonts w:cs="Arial"/>
              </w:rPr>
              <w:t>or (1)</w:t>
            </w:r>
          </w:p>
          <w:p w14:paraId="45C9B898" w14:textId="77777777" w:rsidR="00880931" w:rsidRDefault="00880931" w:rsidP="00601F07">
            <w:pPr>
              <w:pStyle w:val="Bodyjustified"/>
              <w:spacing w:line="240" w:lineRule="auto"/>
              <w:ind w:left="28" w:right="28"/>
            </w:pPr>
            <w:r>
              <w:rPr>
                <w:rFonts w:cs="Arial"/>
              </w:rPr>
              <w:t>+1</w:t>
            </w:r>
          </w:p>
        </w:tc>
        <w:tc>
          <w:tcPr>
            <w:tcW w:w="813" w:type="dxa"/>
            <w:tcBorders>
              <w:top w:val="nil"/>
              <w:bottom w:val="single" w:sz="4" w:space="0" w:color="auto"/>
            </w:tcBorders>
          </w:tcPr>
          <w:p w14:paraId="66BB7C21" w14:textId="77777777" w:rsidR="00880931" w:rsidRDefault="00880931" w:rsidP="00601F07">
            <w:pPr>
              <w:pStyle w:val="Bodyjustified"/>
              <w:spacing w:line="240" w:lineRule="auto"/>
              <w:ind w:left="28" w:right="28"/>
            </w:pPr>
            <w:r>
              <w:t>%</w:t>
            </w:r>
          </w:p>
          <w:p w14:paraId="4195E0D2" w14:textId="77777777" w:rsidR="00880931" w:rsidRDefault="00880931" w:rsidP="00601F07">
            <w:pPr>
              <w:pStyle w:val="Bodyjustified"/>
              <w:spacing w:line="240" w:lineRule="auto"/>
              <w:ind w:left="28" w:right="28"/>
            </w:pPr>
          </w:p>
          <w:p w14:paraId="2DDEA22B" w14:textId="77777777" w:rsidR="00880931" w:rsidRDefault="00880931" w:rsidP="00601F07">
            <w:pPr>
              <w:pStyle w:val="Bodyjustified"/>
              <w:spacing w:line="240" w:lineRule="auto"/>
              <w:ind w:left="28" w:right="28"/>
            </w:pPr>
            <w:r>
              <w:rPr>
                <w:rFonts w:cs="Arial"/>
              </w:rPr>
              <w:t>Ω</w:t>
            </w:r>
          </w:p>
        </w:tc>
      </w:tr>
      <w:tr w:rsidR="00960DE5" w14:paraId="05F25372" w14:textId="77777777" w:rsidTr="00563943">
        <w:trPr>
          <w:trHeight w:val="1077"/>
        </w:trPr>
        <w:tc>
          <w:tcPr>
            <w:tcW w:w="2660" w:type="dxa"/>
            <w:tcBorders>
              <w:top w:val="single" w:sz="4" w:space="0" w:color="auto"/>
              <w:bottom w:val="nil"/>
            </w:tcBorders>
          </w:tcPr>
          <w:p w14:paraId="0E2FD398" w14:textId="1DEA2868" w:rsidR="00960DE5" w:rsidRDefault="00960DE5" w:rsidP="00601F07">
            <w:pPr>
              <w:pStyle w:val="Bodyjustified"/>
              <w:keepNext/>
              <w:spacing w:line="240" w:lineRule="auto"/>
              <w:ind w:left="28" w:right="28"/>
              <w:jc w:val="left"/>
              <w:rPr>
                <w:w w:val="100"/>
              </w:rPr>
            </w:pPr>
            <w:r>
              <w:rPr>
                <w:w w:val="100"/>
              </w:rPr>
              <w:lastRenderedPageBreak/>
              <w:t>Life</w:t>
            </w:r>
          </w:p>
          <w:p w14:paraId="5BD51EC5" w14:textId="77777777" w:rsidR="00960DE5" w:rsidRDefault="00960DE5" w:rsidP="00601F07">
            <w:pPr>
              <w:pStyle w:val="Bodyjustified"/>
              <w:keepNext/>
              <w:spacing w:line="240" w:lineRule="auto"/>
              <w:ind w:left="28" w:right="28"/>
              <w:jc w:val="left"/>
              <w:rPr>
                <w:w w:val="100"/>
              </w:rPr>
            </w:pPr>
          </w:p>
          <w:p w14:paraId="1A0A6062" w14:textId="60F7D72A" w:rsidR="00960DE5" w:rsidRDefault="00960DE5" w:rsidP="00563943">
            <w:pPr>
              <w:pStyle w:val="Bodyjustified"/>
              <w:keepNext/>
              <w:spacing w:line="240" w:lineRule="auto"/>
              <w:ind w:left="28" w:right="28"/>
              <w:jc w:val="left"/>
            </w:pPr>
            <w:r>
              <w:rPr>
                <w:w w:val="100"/>
              </w:rPr>
              <w:t>Initial Measurements</w:t>
            </w:r>
            <w:r w:rsidR="008F13EC">
              <w:rPr>
                <w:w w:val="100"/>
              </w:rPr>
              <w:t xml:space="preserve"> (0</w:t>
            </w:r>
            <w:r w:rsidR="00563943">
              <w:rPr>
                <w:w w:val="100"/>
              </w:rPr>
              <w:t> </w:t>
            </w:r>
            <w:r w:rsidR="008F13EC">
              <w:rPr>
                <w:w w:val="100"/>
              </w:rPr>
              <w:t>hours)</w:t>
            </w:r>
          </w:p>
        </w:tc>
        <w:tc>
          <w:tcPr>
            <w:tcW w:w="2944" w:type="dxa"/>
            <w:tcBorders>
              <w:top w:val="single" w:sz="4" w:space="0" w:color="auto"/>
              <w:bottom w:val="nil"/>
            </w:tcBorders>
          </w:tcPr>
          <w:p w14:paraId="1B2049E6" w14:textId="77777777" w:rsidR="00960DE5" w:rsidRDefault="00960DE5" w:rsidP="00601F07">
            <w:pPr>
              <w:pStyle w:val="Bodyjustified"/>
              <w:keepNext/>
              <w:spacing w:line="240" w:lineRule="auto"/>
              <w:ind w:left="28" w:right="28"/>
              <w:jc w:val="left"/>
              <w:rPr>
                <w:rFonts w:cs="Arial"/>
                <w:w w:val="100"/>
              </w:rPr>
            </w:pPr>
            <w:r w:rsidRPr="00B2308D">
              <w:rPr>
                <w:rFonts w:cs="Arial"/>
                <w:w w:val="100"/>
              </w:rPr>
              <w:br/>
            </w:r>
          </w:p>
          <w:p w14:paraId="40BFBC2B" w14:textId="77777777" w:rsidR="00960DE5" w:rsidRPr="00B2308D" w:rsidRDefault="00960DE5" w:rsidP="00601F07">
            <w:pPr>
              <w:pStyle w:val="Bodyjustified"/>
              <w:keepNext/>
              <w:spacing w:line="240" w:lineRule="auto"/>
              <w:ind w:left="28" w:right="28"/>
              <w:jc w:val="left"/>
              <w:rPr>
                <w:rFonts w:cs="Arial"/>
                <w:w w:val="100"/>
              </w:rPr>
            </w:pPr>
            <w:r>
              <w:rPr>
                <w:rFonts w:cs="Arial"/>
                <w:w w:val="100"/>
              </w:rPr>
              <w:t>Resonance Frequency</w:t>
            </w:r>
            <w:r w:rsidRPr="00B2308D">
              <w:rPr>
                <w:rFonts w:cs="Arial"/>
                <w:w w:val="100"/>
              </w:rPr>
              <w:br/>
            </w:r>
            <w:r>
              <w:rPr>
                <w:rFonts w:cs="Arial"/>
                <w:w w:val="100"/>
              </w:rPr>
              <w:t xml:space="preserve">Resonance </w:t>
            </w:r>
            <w:r w:rsidRPr="00B2308D">
              <w:rPr>
                <w:rFonts w:cs="Arial"/>
                <w:w w:val="100"/>
              </w:rPr>
              <w:t>Resistance</w:t>
            </w:r>
          </w:p>
        </w:tc>
        <w:tc>
          <w:tcPr>
            <w:tcW w:w="993" w:type="dxa"/>
            <w:tcBorders>
              <w:top w:val="single" w:sz="4" w:space="0" w:color="auto"/>
              <w:bottom w:val="nil"/>
            </w:tcBorders>
          </w:tcPr>
          <w:p w14:paraId="16A29FA1" w14:textId="77777777" w:rsidR="00960DE5" w:rsidRDefault="00960DE5" w:rsidP="00601F07">
            <w:pPr>
              <w:pStyle w:val="Bodyjustified"/>
              <w:keepNext/>
              <w:spacing w:line="240" w:lineRule="auto"/>
              <w:ind w:left="28" w:right="28"/>
              <w:rPr>
                <w:w w:val="100"/>
              </w:rPr>
            </w:pPr>
            <w:r>
              <w:rPr>
                <w:w w:val="100"/>
              </w:rPr>
              <w:br/>
            </w:r>
          </w:p>
          <w:p w14:paraId="77D2AD70" w14:textId="77777777" w:rsidR="00960DE5" w:rsidRDefault="00960DE5"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r>
              <w:rPr>
                <w:w w:val="100"/>
              </w:rPr>
              <w:br/>
            </w: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single" w:sz="4" w:space="0" w:color="auto"/>
              <w:bottom w:val="nil"/>
            </w:tcBorders>
          </w:tcPr>
          <w:p w14:paraId="6854AC9A" w14:textId="77777777" w:rsidR="00960DE5" w:rsidRDefault="00960DE5" w:rsidP="00601F07">
            <w:pPr>
              <w:pStyle w:val="Bodyjustified"/>
              <w:keepNext/>
              <w:spacing w:line="240" w:lineRule="auto"/>
              <w:ind w:left="28" w:right="28"/>
            </w:pPr>
          </w:p>
          <w:p w14:paraId="136E8729" w14:textId="77777777" w:rsidR="00960DE5" w:rsidRDefault="00960DE5" w:rsidP="00601F07">
            <w:pPr>
              <w:pStyle w:val="Bodyjustified"/>
              <w:keepNext/>
              <w:spacing w:line="240" w:lineRule="auto"/>
              <w:ind w:left="28" w:right="28"/>
            </w:pPr>
          </w:p>
          <w:p w14:paraId="1243E300" w14:textId="77777777" w:rsidR="00960DE5" w:rsidRDefault="00960DE5"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p w14:paraId="516825D4" w14:textId="77777777" w:rsidR="00960DE5" w:rsidRDefault="00960DE5"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single" w:sz="4" w:space="0" w:color="auto"/>
              <w:bottom w:val="nil"/>
            </w:tcBorders>
          </w:tcPr>
          <w:p w14:paraId="23802403" w14:textId="77777777" w:rsidR="00960DE5" w:rsidRDefault="00960DE5" w:rsidP="00601F07">
            <w:pPr>
              <w:pStyle w:val="Bodyjustified"/>
              <w:keepNext/>
              <w:spacing w:line="240" w:lineRule="auto"/>
              <w:ind w:left="28" w:right="28"/>
            </w:pPr>
          </w:p>
        </w:tc>
      </w:tr>
      <w:tr w:rsidR="008F13EC" w14:paraId="16B33F0A" w14:textId="77777777" w:rsidTr="00563943">
        <w:trPr>
          <w:trHeight w:val="624"/>
        </w:trPr>
        <w:tc>
          <w:tcPr>
            <w:tcW w:w="2660" w:type="dxa"/>
            <w:tcBorders>
              <w:top w:val="nil"/>
              <w:bottom w:val="nil"/>
            </w:tcBorders>
          </w:tcPr>
          <w:p w14:paraId="5FE2CC37" w14:textId="50F20CEE" w:rsidR="008F13EC" w:rsidRPr="00F97535" w:rsidRDefault="008F13EC" w:rsidP="00563943">
            <w:pPr>
              <w:pStyle w:val="Bodyjustified"/>
              <w:keepNext/>
              <w:spacing w:line="240" w:lineRule="auto"/>
              <w:ind w:left="28" w:right="28"/>
              <w:jc w:val="left"/>
              <w:rPr>
                <w:w w:val="100"/>
                <w:highlight w:val="yellow"/>
              </w:rPr>
            </w:pPr>
            <w:commentRangeStart w:id="57"/>
            <w:r w:rsidRPr="00F97535">
              <w:rPr>
                <w:w w:val="100"/>
                <w:highlight w:val="yellow"/>
              </w:rPr>
              <w:t>Daily Measurements</w:t>
            </w:r>
            <w:r w:rsidR="00BC4633" w:rsidRPr="00F97535">
              <w:rPr>
                <w:w w:val="100"/>
                <w:highlight w:val="yellow"/>
              </w:rPr>
              <w:t xml:space="preserve"> </w:t>
            </w:r>
            <w:commentRangeEnd w:id="57"/>
            <w:r w:rsidR="00F97535">
              <w:rPr>
                <w:rStyle w:val="CommentReference"/>
                <w:rFonts w:eastAsia="Times New Roman" w:cs="Times New Roman"/>
                <w:color w:val="auto"/>
                <w:w w:val="100"/>
              </w:rPr>
              <w:commentReference w:id="57"/>
            </w:r>
            <w:r w:rsidR="00BC4633" w:rsidRPr="00F97535">
              <w:rPr>
                <w:w w:val="100"/>
                <w:highlight w:val="yellow"/>
              </w:rPr>
              <w:t>(Note</w:t>
            </w:r>
            <w:r w:rsidR="00563943">
              <w:rPr>
                <w:w w:val="100"/>
                <w:highlight w:val="yellow"/>
              </w:rPr>
              <w:t> </w:t>
            </w:r>
            <w:r w:rsidR="00E3025E" w:rsidRPr="00F97535">
              <w:rPr>
                <w:w w:val="100"/>
                <w:highlight w:val="yellow"/>
              </w:rPr>
              <w:t>3</w:t>
            </w:r>
            <w:r w:rsidR="00BC4633" w:rsidRPr="00F97535">
              <w:rPr>
                <w:w w:val="100"/>
                <w:highlight w:val="yellow"/>
              </w:rPr>
              <w:t>)</w:t>
            </w:r>
          </w:p>
        </w:tc>
        <w:tc>
          <w:tcPr>
            <w:tcW w:w="2944" w:type="dxa"/>
            <w:tcBorders>
              <w:top w:val="nil"/>
              <w:bottom w:val="nil"/>
            </w:tcBorders>
          </w:tcPr>
          <w:p w14:paraId="1AC134B9" w14:textId="3691BE1B" w:rsidR="008F13EC" w:rsidRPr="00F97535" w:rsidRDefault="008F13EC" w:rsidP="00601F07">
            <w:pPr>
              <w:pStyle w:val="Bodyjustified"/>
              <w:keepNext/>
              <w:spacing w:line="240" w:lineRule="auto"/>
              <w:ind w:left="28" w:right="28"/>
              <w:jc w:val="left"/>
              <w:rPr>
                <w:rFonts w:cs="Arial"/>
                <w:w w:val="100"/>
                <w:highlight w:val="yellow"/>
              </w:rPr>
            </w:pPr>
            <w:r w:rsidRPr="00F97535">
              <w:rPr>
                <w:rFonts w:cs="Arial"/>
                <w:w w:val="100"/>
                <w:highlight w:val="yellow"/>
              </w:rPr>
              <w:t>Resonance Frequency</w:t>
            </w:r>
          </w:p>
        </w:tc>
        <w:tc>
          <w:tcPr>
            <w:tcW w:w="993" w:type="dxa"/>
            <w:tcBorders>
              <w:top w:val="nil"/>
              <w:bottom w:val="nil"/>
            </w:tcBorders>
          </w:tcPr>
          <w:p w14:paraId="01104F6A" w14:textId="78BF7C28" w:rsidR="008F13EC" w:rsidRPr="00F97535" w:rsidRDefault="008F13EC" w:rsidP="00601F07">
            <w:pPr>
              <w:pStyle w:val="Bodyjustified"/>
              <w:keepNext/>
              <w:spacing w:line="240" w:lineRule="auto"/>
              <w:ind w:left="28" w:right="28"/>
              <w:rPr>
                <w:w w:val="100"/>
                <w:highlight w:val="yellow"/>
              </w:rPr>
            </w:pPr>
            <w:proofErr w:type="spellStart"/>
            <w:r w:rsidRPr="00F97535">
              <w:rPr>
                <w:highlight w:val="yellow"/>
              </w:rPr>
              <w:t>f</w:t>
            </w:r>
            <w:r w:rsidRPr="00F97535">
              <w:rPr>
                <w:highlight w:val="yellow"/>
                <w:vertAlign w:val="subscript"/>
              </w:rPr>
              <w:t>r</w:t>
            </w:r>
            <w:proofErr w:type="spellEnd"/>
            <w:r w:rsidRPr="00F97535">
              <w:rPr>
                <w:highlight w:val="yellow"/>
              </w:rPr>
              <w:t xml:space="preserve"> or </w:t>
            </w:r>
            <w:proofErr w:type="spellStart"/>
            <w:r w:rsidRPr="00F97535">
              <w:rPr>
                <w:highlight w:val="yellow"/>
              </w:rPr>
              <w:t>f</w:t>
            </w:r>
            <w:r w:rsidRPr="00F97535">
              <w:rPr>
                <w:highlight w:val="yellow"/>
                <w:vertAlign w:val="subscript"/>
              </w:rPr>
              <w:t>L</w:t>
            </w:r>
            <w:proofErr w:type="spellEnd"/>
          </w:p>
        </w:tc>
        <w:tc>
          <w:tcPr>
            <w:tcW w:w="1880" w:type="dxa"/>
            <w:gridSpan w:val="2"/>
            <w:tcBorders>
              <w:top w:val="nil"/>
              <w:bottom w:val="nil"/>
            </w:tcBorders>
          </w:tcPr>
          <w:p w14:paraId="69C33D71" w14:textId="77FF492B" w:rsidR="008F13EC" w:rsidRPr="00F97535" w:rsidRDefault="00BC4633" w:rsidP="00601F07">
            <w:pPr>
              <w:pStyle w:val="Bodyjustified"/>
              <w:keepNext/>
              <w:spacing w:line="240" w:lineRule="auto"/>
              <w:ind w:left="28" w:right="28"/>
              <w:rPr>
                <w:highlight w:val="yellow"/>
              </w:rPr>
            </w:pPr>
            <w:r w:rsidRPr="00F97535">
              <w:rPr>
                <w:highlight w:val="yellow"/>
              </w:rPr>
              <w:t xml:space="preserve">Para. </w:t>
            </w:r>
            <w:r w:rsidRPr="00F97535">
              <w:rPr>
                <w:highlight w:val="yellow"/>
              </w:rPr>
              <w:fldChar w:fldCharType="begin"/>
            </w:r>
            <w:r w:rsidRPr="00F97535">
              <w:rPr>
                <w:highlight w:val="yellow"/>
              </w:rPr>
              <w:instrText xml:space="preserve"> REF _Ref1652254 \r \h </w:instrText>
            </w:r>
            <w:r w:rsidR="00F97535">
              <w:rPr>
                <w:highlight w:val="yellow"/>
              </w:rPr>
              <w:instrText xml:space="preserve"> \* MERGEFORMAT </w:instrText>
            </w:r>
            <w:r w:rsidRPr="00F97535">
              <w:rPr>
                <w:highlight w:val="yellow"/>
              </w:rPr>
            </w:r>
            <w:r w:rsidRPr="00F97535">
              <w:rPr>
                <w:highlight w:val="yellow"/>
              </w:rPr>
              <w:fldChar w:fldCharType="separate"/>
            </w:r>
            <w:r w:rsidR="00626D48">
              <w:rPr>
                <w:highlight w:val="yellow"/>
              </w:rPr>
              <w:t>1.4.3</w:t>
            </w:r>
            <w:r w:rsidRPr="00F97535">
              <w:rPr>
                <w:highlight w:val="yellow"/>
              </w:rPr>
              <w:fldChar w:fldCharType="end"/>
            </w:r>
            <w:r w:rsidRPr="00F97535">
              <w:rPr>
                <w:highlight w:val="yellow"/>
              </w:rPr>
              <w:t>(b): Ageing</w:t>
            </w:r>
          </w:p>
        </w:tc>
        <w:tc>
          <w:tcPr>
            <w:tcW w:w="813" w:type="dxa"/>
            <w:tcBorders>
              <w:top w:val="nil"/>
              <w:bottom w:val="nil"/>
            </w:tcBorders>
          </w:tcPr>
          <w:p w14:paraId="02191124" w14:textId="77777777" w:rsidR="008F13EC" w:rsidRDefault="008F13EC" w:rsidP="00601F07">
            <w:pPr>
              <w:pStyle w:val="Bodyjustified"/>
              <w:keepNext/>
              <w:spacing w:line="240" w:lineRule="auto"/>
              <w:ind w:left="28" w:right="28"/>
            </w:pPr>
          </w:p>
        </w:tc>
      </w:tr>
      <w:tr w:rsidR="008F13EC" w14:paraId="284EC3B0" w14:textId="77777777" w:rsidTr="00563943">
        <w:trPr>
          <w:trHeight w:val="57"/>
        </w:trPr>
        <w:tc>
          <w:tcPr>
            <w:tcW w:w="2660" w:type="dxa"/>
            <w:vMerge w:val="restart"/>
            <w:tcBorders>
              <w:top w:val="nil"/>
              <w:bottom w:val="nil"/>
            </w:tcBorders>
          </w:tcPr>
          <w:p w14:paraId="3C77F369" w14:textId="71DB28D3" w:rsidR="008F13EC" w:rsidRDefault="008F13EC" w:rsidP="00563943">
            <w:pPr>
              <w:pStyle w:val="Bodyjustified"/>
              <w:keepNext/>
              <w:spacing w:line="240" w:lineRule="auto"/>
              <w:ind w:left="28" w:right="28"/>
              <w:jc w:val="left"/>
            </w:pPr>
            <w:r>
              <w:rPr>
                <w:w w:val="100"/>
              </w:rPr>
              <w:t>Intermediate</w:t>
            </w:r>
            <w:r w:rsidR="00563943">
              <w:rPr>
                <w:w w:val="100"/>
              </w:rPr>
              <w:t xml:space="preserve"> </w:t>
            </w:r>
            <w:r>
              <w:rPr>
                <w:w w:val="100"/>
              </w:rPr>
              <w:t>Measurements</w:t>
            </w:r>
            <w:r>
              <w:rPr>
                <w:w w:val="100"/>
              </w:rPr>
              <w:br/>
            </w:r>
            <w:r w:rsidRPr="00F97535">
              <w:rPr>
                <w:w w:val="100"/>
              </w:rPr>
              <w:t>(500 hours)</w:t>
            </w:r>
            <w:r w:rsidR="00095837">
              <w:rPr>
                <w:w w:val="100"/>
              </w:rPr>
              <w:t xml:space="preserve"> </w:t>
            </w:r>
            <w:r w:rsidR="00095837" w:rsidRPr="00626D48">
              <w:rPr>
                <w:w w:val="100"/>
                <w:highlight w:val="yellow"/>
              </w:rPr>
              <w:t xml:space="preserve">(Note </w:t>
            </w:r>
            <w:r w:rsidR="00563943" w:rsidRPr="00626D48">
              <w:rPr>
                <w:w w:val="100"/>
                <w:highlight w:val="yellow"/>
              </w:rPr>
              <w:t>4</w:t>
            </w:r>
            <w:r w:rsidR="00095837" w:rsidRPr="00626D48">
              <w:rPr>
                <w:w w:val="100"/>
                <w:highlight w:val="yellow"/>
              </w:rPr>
              <w:t>)</w:t>
            </w:r>
          </w:p>
        </w:tc>
        <w:tc>
          <w:tcPr>
            <w:tcW w:w="2944" w:type="dxa"/>
            <w:tcBorders>
              <w:top w:val="nil"/>
              <w:bottom w:val="nil"/>
            </w:tcBorders>
          </w:tcPr>
          <w:p w14:paraId="60C1E96C" w14:textId="77777777" w:rsidR="008F13EC" w:rsidRDefault="008F13EC" w:rsidP="00601F07">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0A24ABC1" w14:textId="77777777" w:rsidR="008F13EC" w:rsidRDefault="008F13EC"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3BDDC495" w14:textId="77777777" w:rsidR="008F13EC" w:rsidRDefault="008F13EC"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45CB6E2E" w14:textId="77777777" w:rsidR="008F13EC" w:rsidRDefault="008F13EC" w:rsidP="00601F07">
            <w:pPr>
              <w:pStyle w:val="Bodyjustified"/>
              <w:spacing w:line="240" w:lineRule="auto"/>
              <w:ind w:left="28" w:right="28"/>
            </w:pPr>
          </w:p>
        </w:tc>
      </w:tr>
      <w:tr w:rsidR="008F13EC" w14:paraId="0E9EA9AF" w14:textId="77777777" w:rsidTr="00563943">
        <w:trPr>
          <w:trHeight w:val="57"/>
        </w:trPr>
        <w:tc>
          <w:tcPr>
            <w:tcW w:w="2660" w:type="dxa"/>
            <w:vMerge/>
            <w:tcBorders>
              <w:top w:val="nil"/>
              <w:bottom w:val="nil"/>
            </w:tcBorders>
          </w:tcPr>
          <w:p w14:paraId="70B5FCC5" w14:textId="77777777" w:rsidR="008F13EC" w:rsidRDefault="008F13EC" w:rsidP="00601F07">
            <w:pPr>
              <w:pStyle w:val="Bodyjustified"/>
              <w:keepNext/>
              <w:spacing w:line="240" w:lineRule="auto"/>
              <w:ind w:left="28" w:right="28"/>
              <w:jc w:val="left"/>
              <w:rPr>
                <w:w w:val="100"/>
              </w:rPr>
            </w:pPr>
          </w:p>
        </w:tc>
        <w:tc>
          <w:tcPr>
            <w:tcW w:w="2944" w:type="dxa"/>
            <w:tcBorders>
              <w:top w:val="nil"/>
              <w:bottom w:val="nil"/>
            </w:tcBorders>
          </w:tcPr>
          <w:p w14:paraId="10AEF67F" w14:textId="277A439D" w:rsidR="008F13EC" w:rsidRDefault="008F13EC" w:rsidP="006D4405">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23333364" w14:textId="77777777" w:rsidR="008F13EC" w:rsidRPr="00786D57" w:rsidRDefault="008F13EC" w:rsidP="00601F07">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E474137" w14:textId="534BC1A2" w:rsidR="008F13EC" w:rsidRDefault="008F13EC" w:rsidP="00601F07">
            <w:pPr>
              <w:pStyle w:val="Bodyjustified"/>
              <w:spacing w:line="240" w:lineRule="auto"/>
              <w:ind w:left="28" w:right="28"/>
            </w:pPr>
            <w:r>
              <w:t>-2</w:t>
            </w:r>
          </w:p>
        </w:tc>
        <w:tc>
          <w:tcPr>
            <w:tcW w:w="940" w:type="dxa"/>
            <w:tcBorders>
              <w:top w:val="nil"/>
              <w:bottom w:val="nil"/>
            </w:tcBorders>
          </w:tcPr>
          <w:p w14:paraId="0E9DDC89" w14:textId="505AFE71" w:rsidR="008F13EC" w:rsidRDefault="008F13EC" w:rsidP="00601F07">
            <w:pPr>
              <w:pStyle w:val="Bodyjustified"/>
              <w:spacing w:line="240" w:lineRule="auto"/>
              <w:ind w:left="28" w:right="28"/>
            </w:pPr>
            <w:r>
              <w:t>+2</w:t>
            </w:r>
          </w:p>
        </w:tc>
        <w:tc>
          <w:tcPr>
            <w:tcW w:w="813" w:type="dxa"/>
            <w:tcBorders>
              <w:top w:val="nil"/>
              <w:bottom w:val="nil"/>
            </w:tcBorders>
          </w:tcPr>
          <w:p w14:paraId="5922297E" w14:textId="77777777" w:rsidR="008F13EC" w:rsidRDefault="008F13EC" w:rsidP="00601F07">
            <w:pPr>
              <w:pStyle w:val="Bodyjustified"/>
              <w:spacing w:line="240" w:lineRule="auto"/>
              <w:ind w:left="28" w:right="28"/>
            </w:pPr>
            <w:proofErr w:type="spellStart"/>
            <w:r>
              <w:t>x10</w:t>
            </w:r>
            <w:proofErr w:type="spellEnd"/>
            <w:r w:rsidRPr="00605B75">
              <w:rPr>
                <w:vertAlign w:val="superscript"/>
              </w:rPr>
              <w:t>-6</w:t>
            </w:r>
          </w:p>
        </w:tc>
      </w:tr>
      <w:tr w:rsidR="008F13EC" w14:paraId="2B0F2491" w14:textId="77777777" w:rsidTr="00563943">
        <w:trPr>
          <w:trHeight w:val="57"/>
        </w:trPr>
        <w:tc>
          <w:tcPr>
            <w:tcW w:w="2660" w:type="dxa"/>
            <w:vMerge/>
            <w:tcBorders>
              <w:top w:val="nil"/>
              <w:bottom w:val="nil"/>
            </w:tcBorders>
          </w:tcPr>
          <w:p w14:paraId="77E0490E" w14:textId="77777777" w:rsidR="008F13EC" w:rsidRDefault="008F13EC" w:rsidP="00601F07">
            <w:pPr>
              <w:pStyle w:val="Bodyjustified"/>
              <w:keepNext/>
              <w:spacing w:line="240" w:lineRule="auto"/>
              <w:ind w:left="28" w:right="28"/>
              <w:jc w:val="left"/>
              <w:rPr>
                <w:w w:val="100"/>
              </w:rPr>
            </w:pPr>
          </w:p>
        </w:tc>
        <w:tc>
          <w:tcPr>
            <w:tcW w:w="2944" w:type="dxa"/>
            <w:tcBorders>
              <w:top w:val="nil"/>
              <w:bottom w:val="nil"/>
            </w:tcBorders>
          </w:tcPr>
          <w:p w14:paraId="725F9DE9" w14:textId="77777777" w:rsidR="008F13EC" w:rsidRDefault="008F13EC" w:rsidP="00601F07">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5939EF5A" w14:textId="77777777" w:rsidR="008F13EC" w:rsidRPr="00786D57" w:rsidRDefault="008F13EC" w:rsidP="00601F07">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1EA02557" w14:textId="77777777" w:rsidR="008F13EC" w:rsidRDefault="008F13EC"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00C545B0" w14:textId="77777777" w:rsidR="008F13EC" w:rsidRDefault="008F13EC" w:rsidP="00601F07">
            <w:pPr>
              <w:pStyle w:val="Bodyjustified"/>
              <w:spacing w:line="240" w:lineRule="auto"/>
              <w:ind w:left="28" w:right="28"/>
            </w:pPr>
          </w:p>
        </w:tc>
      </w:tr>
      <w:tr w:rsidR="008F13EC" w14:paraId="6C858722" w14:textId="77777777" w:rsidTr="00563943">
        <w:trPr>
          <w:trHeight w:val="850"/>
        </w:trPr>
        <w:tc>
          <w:tcPr>
            <w:tcW w:w="2660" w:type="dxa"/>
            <w:vMerge/>
            <w:tcBorders>
              <w:top w:val="nil"/>
              <w:bottom w:val="nil"/>
            </w:tcBorders>
          </w:tcPr>
          <w:p w14:paraId="7EFA87EB" w14:textId="77777777" w:rsidR="008F13EC" w:rsidRDefault="008F13EC" w:rsidP="00601F07">
            <w:pPr>
              <w:pStyle w:val="Bodyjustified"/>
              <w:keepNext/>
              <w:spacing w:line="240" w:lineRule="auto"/>
              <w:ind w:left="28" w:right="28"/>
              <w:jc w:val="left"/>
              <w:rPr>
                <w:w w:val="100"/>
              </w:rPr>
            </w:pPr>
          </w:p>
        </w:tc>
        <w:tc>
          <w:tcPr>
            <w:tcW w:w="2944" w:type="dxa"/>
            <w:tcBorders>
              <w:top w:val="nil"/>
              <w:bottom w:val="nil"/>
            </w:tcBorders>
          </w:tcPr>
          <w:p w14:paraId="6C3D4561" w14:textId="179775CC" w:rsidR="008F13EC" w:rsidRDefault="008F13EC" w:rsidP="00601F07">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nil"/>
            </w:tcBorders>
          </w:tcPr>
          <w:p w14:paraId="059B9E57" w14:textId="77777777" w:rsidR="008F13EC" w:rsidRPr="00786D57" w:rsidRDefault="008F13EC" w:rsidP="00601F07">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3E162C13" w14:textId="77777777" w:rsidR="008F13EC" w:rsidRDefault="008F13EC" w:rsidP="00601F07">
            <w:pPr>
              <w:keepNext/>
              <w:widowControl w:val="0"/>
              <w:suppressAutoHyphens/>
              <w:autoSpaceDE w:val="0"/>
              <w:autoSpaceDN w:val="0"/>
              <w:adjustRightInd w:val="0"/>
              <w:spacing w:after="0" w:line="240" w:lineRule="auto"/>
              <w:ind w:left="28" w:right="28"/>
              <w:jc w:val="center"/>
            </w:pPr>
            <w:r>
              <w:rPr>
                <w:rFonts w:cs="Arial"/>
              </w:rPr>
              <w:t>-</w:t>
            </w:r>
            <w:r>
              <w:t>10</w:t>
            </w:r>
          </w:p>
          <w:p w14:paraId="73A59EC7" w14:textId="77777777" w:rsidR="008F13EC" w:rsidRDefault="008F13EC" w:rsidP="00601F07">
            <w:pPr>
              <w:keepNext/>
              <w:widowControl w:val="0"/>
              <w:suppressAutoHyphens/>
              <w:autoSpaceDE w:val="0"/>
              <w:autoSpaceDN w:val="0"/>
              <w:adjustRightInd w:val="0"/>
              <w:spacing w:after="0" w:line="240" w:lineRule="auto"/>
              <w:ind w:left="28" w:right="28"/>
              <w:jc w:val="center"/>
            </w:pPr>
            <w:r>
              <w:rPr>
                <w:rFonts w:cs="Arial"/>
              </w:rPr>
              <w:t>or (1)</w:t>
            </w:r>
          </w:p>
          <w:p w14:paraId="33C93C3E" w14:textId="77777777" w:rsidR="008F13EC" w:rsidRDefault="008F13EC" w:rsidP="00601F07">
            <w:pPr>
              <w:pStyle w:val="Bodyjustified"/>
              <w:keepNext/>
              <w:spacing w:line="240" w:lineRule="auto"/>
              <w:ind w:left="28" w:right="28"/>
            </w:pPr>
            <w:r>
              <w:rPr>
                <w:rFonts w:cs="Arial"/>
              </w:rPr>
              <w:t>-1</w:t>
            </w:r>
          </w:p>
        </w:tc>
        <w:tc>
          <w:tcPr>
            <w:tcW w:w="940" w:type="dxa"/>
            <w:tcBorders>
              <w:top w:val="nil"/>
              <w:bottom w:val="nil"/>
            </w:tcBorders>
          </w:tcPr>
          <w:p w14:paraId="4A18EB6B" w14:textId="77777777" w:rsidR="008F13EC" w:rsidRDefault="008F13EC" w:rsidP="00601F07">
            <w:pPr>
              <w:keepNext/>
              <w:widowControl w:val="0"/>
              <w:suppressAutoHyphens/>
              <w:autoSpaceDE w:val="0"/>
              <w:autoSpaceDN w:val="0"/>
              <w:adjustRightInd w:val="0"/>
              <w:spacing w:after="0" w:line="240" w:lineRule="auto"/>
              <w:ind w:left="28" w:right="28"/>
              <w:jc w:val="center"/>
            </w:pPr>
            <w:r>
              <w:rPr>
                <w:rFonts w:cs="Arial"/>
              </w:rPr>
              <w:t>+</w:t>
            </w:r>
            <w:r>
              <w:t>10</w:t>
            </w:r>
          </w:p>
          <w:p w14:paraId="390C39FE" w14:textId="77777777" w:rsidR="008F13EC" w:rsidRDefault="008F13EC" w:rsidP="00601F07">
            <w:pPr>
              <w:keepNext/>
              <w:widowControl w:val="0"/>
              <w:suppressAutoHyphens/>
              <w:autoSpaceDE w:val="0"/>
              <w:autoSpaceDN w:val="0"/>
              <w:adjustRightInd w:val="0"/>
              <w:spacing w:after="0" w:line="240" w:lineRule="auto"/>
              <w:ind w:left="28" w:right="28"/>
              <w:jc w:val="center"/>
            </w:pPr>
            <w:r>
              <w:rPr>
                <w:rFonts w:cs="Arial"/>
              </w:rPr>
              <w:t>or (1)</w:t>
            </w:r>
          </w:p>
          <w:p w14:paraId="2519A21D" w14:textId="77777777" w:rsidR="008F13EC" w:rsidRDefault="008F13EC" w:rsidP="00601F07">
            <w:pPr>
              <w:pStyle w:val="Bodyjustified"/>
              <w:keepNext/>
              <w:spacing w:line="240" w:lineRule="auto"/>
              <w:ind w:left="28" w:right="28"/>
            </w:pPr>
            <w:r>
              <w:rPr>
                <w:rFonts w:cs="Arial"/>
              </w:rPr>
              <w:t>+1</w:t>
            </w:r>
          </w:p>
        </w:tc>
        <w:tc>
          <w:tcPr>
            <w:tcW w:w="813" w:type="dxa"/>
            <w:tcBorders>
              <w:top w:val="nil"/>
              <w:bottom w:val="nil"/>
            </w:tcBorders>
          </w:tcPr>
          <w:p w14:paraId="636CE808" w14:textId="77777777" w:rsidR="008F13EC" w:rsidRDefault="008F13EC" w:rsidP="00601F07">
            <w:pPr>
              <w:pStyle w:val="Bodyjustified"/>
              <w:keepNext/>
              <w:spacing w:line="240" w:lineRule="auto"/>
              <w:ind w:left="28" w:right="28"/>
            </w:pPr>
            <w:r>
              <w:t>%</w:t>
            </w:r>
          </w:p>
          <w:p w14:paraId="640E6F45" w14:textId="77777777" w:rsidR="008F13EC" w:rsidRDefault="008F13EC" w:rsidP="00601F07">
            <w:pPr>
              <w:pStyle w:val="Bodyjustified"/>
              <w:keepNext/>
              <w:spacing w:line="240" w:lineRule="auto"/>
              <w:ind w:left="28" w:right="28"/>
            </w:pPr>
          </w:p>
          <w:p w14:paraId="18CF8748" w14:textId="77777777" w:rsidR="008F13EC" w:rsidRDefault="008F13EC" w:rsidP="00601F07">
            <w:pPr>
              <w:pStyle w:val="Bodyjustified"/>
              <w:keepNext/>
              <w:spacing w:line="240" w:lineRule="auto"/>
              <w:ind w:left="28" w:right="28"/>
            </w:pPr>
            <w:r>
              <w:rPr>
                <w:rFonts w:cs="Arial"/>
              </w:rPr>
              <w:t>Ω</w:t>
            </w:r>
          </w:p>
        </w:tc>
      </w:tr>
      <w:tr w:rsidR="00F97535" w14:paraId="57E93ED2" w14:textId="77777777" w:rsidTr="00563943">
        <w:trPr>
          <w:trHeight w:val="57"/>
        </w:trPr>
        <w:tc>
          <w:tcPr>
            <w:tcW w:w="2660" w:type="dxa"/>
            <w:vMerge w:val="restart"/>
            <w:tcBorders>
              <w:top w:val="nil"/>
              <w:bottom w:val="nil"/>
            </w:tcBorders>
          </w:tcPr>
          <w:p w14:paraId="6D860F1B" w14:textId="658DCC41" w:rsidR="00F97535" w:rsidRDefault="00F97535" w:rsidP="00563943">
            <w:pPr>
              <w:pStyle w:val="Bodyjustified"/>
              <w:keepNext/>
              <w:spacing w:line="240" w:lineRule="auto"/>
              <w:ind w:left="28" w:right="28"/>
              <w:jc w:val="left"/>
            </w:pPr>
            <w:r>
              <w:rPr>
                <w:w w:val="100"/>
              </w:rPr>
              <w:t xml:space="preserve">Intermediate </w:t>
            </w:r>
            <w:r w:rsidR="00563943" w:rsidRPr="00626D48">
              <w:rPr>
                <w:w w:val="100"/>
                <w:highlight w:val="yellow"/>
              </w:rPr>
              <w:t>(Note 4)</w:t>
            </w:r>
            <w:r w:rsidR="00563943">
              <w:rPr>
                <w:w w:val="100"/>
              </w:rPr>
              <w:t xml:space="preserve"> </w:t>
            </w:r>
            <w:r w:rsidR="00921E04">
              <w:rPr>
                <w:w w:val="100"/>
              </w:rPr>
              <w:t>and</w:t>
            </w:r>
            <w:r w:rsidR="00563943">
              <w:rPr>
                <w:w w:val="100"/>
              </w:rPr>
              <w:t xml:space="preserve"> Final </w:t>
            </w:r>
            <w:r>
              <w:rPr>
                <w:w w:val="100"/>
              </w:rPr>
              <w:t>Measurements</w:t>
            </w:r>
            <w:r>
              <w:rPr>
                <w:w w:val="100"/>
              </w:rPr>
              <w:br/>
            </w:r>
            <w:r w:rsidRPr="00921E04">
              <w:rPr>
                <w:w w:val="100"/>
              </w:rPr>
              <w:t>(1000 hours)</w:t>
            </w:r>
            <w:r>
              <w:rPr>
                <w:w w:val="100"/>
              </w:rPr>
              <w:t xml:space="preserve"> (Note</w:t>
            </w:r>
            <w:r w:rsidR="00921E04">
              <w:rPr>
                <w:w w:val="100"/>
              </w:rPr>
              <w:t>s 5</w:t>
            </w:r>
            <w:r w:rsidR="00563943">
              <w:rPr>
                <w:w w:val="100"/>
              </w:rPr>
              <w:t>, 6</w:t>
            </w:r>
            <w:r>
              <w:rPr>
                <w:w w:val="100"/>
              </w:rPr>
              <w:t>)</w:t>
            </w:r>
          </w:p>
        </w:tc>
        <w:tc>
          <w:tcPr>
            <w:tcW w:w="2944" w:type="dxa"/>
            <w:tcBorders>
              <w:top w:val="nil"/>
              <w:bottom w:val="nil"/>
            </w:tcBorders>
          </w:tcPr>
          <w:p w14:paraId="4AFE6349" w14:textId="77777777" w:rsidR="00F97535" w:rsidRDefault="00F97535" w:rsidP="002F04FD">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1C33D7B1" w14:textId="77777777" w:rsidR="00F97535" w:rsidRDefault="00F97535" w:rsidP="002F04FD">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0BE6518F" w14:textId="77777777" w:rsidR="00F97535" w:rsidRDefault="00F97535" w:rsidP="002F04FD">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1DD38D87" w14:textId="77777777" w:rsidR="00F97535" w:rsidRDefault="00F97535" w:rsidP="002F04FD">
            <w:pPr>
              <w:pStyle w:val="Bodyjustified"/>
              <w:spacing w:line="240" w:lineRule="auto"/>
              <w:ind w:left="28" w:right="28"/>
            </w:pPr>
          </w:p>
        </w:tc>
      </w:tr>
      <w:tr w:rsidR="00F97535" w14:paraId="42D06946" w14:textId="77777777" w:rsidTr="00563943">
        <w:trPr>
          <w:trHeight w:val="57"/>
        </w:trPr>
        <w:tc>
          <w:tcPr>
            <w:tcW w:w="2660" w:type="dxa"/>
            <w:vMerge/>
            <w:tcBorders>
              <w:top w:val="nil"/>
              <w:bottom w:val="nil"/>
            </w:tcBorders>
          </w:tcPr>
          <w:p w14:paraId="2A1BE2C5" w14:textId="77777777" w:rsidR="00F97535" w:rsidRDefault="00F97535" w:rsidP="002F04FD">
            <w:pPr>
              <w:pStyle w:val="Bodyjustified"/>
              <w:keepNext/>
              <w:spacing w:line="240" w:lineRule="auto"/>
              <w:ind w:left="28" w:right="28"/>
              <w:jc w:val="left"/>
              <w:rPr>
                <w:w w:val="100"/>
              </w:rPr>
            </w:pPr>
          </w:p>
        </w:tc>
        <w:tc>
          <w:tcPr>
            <w:tcW w:w="2944" w:type="dxa"/>
            <w:tcBorders>
              <w:top w:val="nil"/>
              <w:bottom w:val="nil"/>
            </w:tcBorders>
          </w:tcPr>
          <w:p w14:paraId="0AD7694D" w14:textId="77777777" w:rsidR="00F97535" w:rsidRDefault="00F97535" w:rsidP="002F04FD">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04EF5843" w14:textId="77777777" w:rsidR="00F97535" w:rsidRPr="00786D57" w:rsidRDefault="00F97535" w:rsidP="002F04FD">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6D19B909" w14:textId="009D7F4D" w:rsidR="00F97535" w:rsidRDefault="00F97535" w:rsidP="002F04FD">
            <w:pPr>
              <w:pStyle w:val="Bodyjustified"/>
              <w:spacing w:line="240" w:lineRule="auto"/>
              <w:ind w:left="28" w:right="28"/>
            </w:pPr>
            <w:r>
              <w:t>-2.5</w:t>
            </w:r>
          </w:p>
        </w:tc>
        <w:tc>
          <w:tcPr>
            <w:tcW w:w="940" w:type="dxa"/>
            <w:tcBorders>
              <w:top w:val="nil"/>
              <w:bottom w:val="nil"/>
            </w:tcBorders>
          </w:tcPr>
          <w:p w14:paraId="0EDC7F0A" w14:textId="35295D61" w:rsidR="00F97535" w:rsidRDefault="00F97535" w:rsidP="002F04FD">
            <w:pPr>
              <w:pStyle w:val="Bodyjustified"/>
              <w:spacing w:line="240" w:lineRule="auto"/>
              <w:ind w:left="28" w:right="28"/>
            </w:pPr>
            <w:r>
              <w:t>+2.5</w:t>
            </w:r>
          </w:p>
        </w:tc>
        <w:tc>
          <w:tcPr>
            <w:tcW w:w="813" w:type="dxa"/>
            <w:tcBorders>
              <w:top w:val="nil"/>
              <w:bottom w:val="nil"/>
            </w:tcBorders>
          </w:tcPr>
          <w:p w14:paraId="3C026458" w14:textId="77777777" w:rsidR="00F97535" w:rsidRDefault="00F97535" w:rsidP="002F04FD">
            <w:pPr>
              <w:pStyle w:val="Bodyjustified"/>
              <w:spacing w:line="240" w:lineRule="auto"/>
              <w:ind w:left="28" w:right="28"/>
            </w:pPr>
            <w:proofErr w:type="spellStart"/>
            <w:r>
              <w:t>x10</w:t>
            </w:r>
            <w:proofErr w:type="spellEnd"/>
            <w:r w:rsidRPr="00605B75">
              <w:rPr>
                <w:vertAlign w:val="superscript"/>
              </w:rPr>
              <w:t>-6</w:t>
            </w:r>
          </w:p>
        </w:tc>
      </w:tr>
      <w:tr w:rsidR="00F97535" w14:paraId="3E563918" w14:textId="77777777" w:rsidTr="00563943">
        <w:trPr>
          <w:trHeight w:val="57"/>
        </w:trPr>
        <w:tc>
          <w:tcPr>
            <w:tcW w:w="2660" w:type="dxa"/>
            <w:vMerge/>
            <w:tcBorders>
              <w:top w:val="nil"/>
              <w:bottom w:val="nil"/>
            </w:tcBorders>
          </w:tcPr>
          <w:p w14:paraId="50636C15" w14:textId="77777777" w:rsidR="00F97535" w:rsidRDefault="00F97535" w:rsidP="002F04FD">
            <w:pPr>
              <w:pStyle w:val="Bodyjustified"/>
              <w:keepNext/>
              <w:spacing w:line="240" w:lineRule="auto"/>
              <w:ind w:left="28" w:right="28"/>
              <w:jc w:val="left"/>
              <w:rPr>
                <w:w w:val="100"/>
              </w:rPr>
            </w:pPr>
          </w:p>
        </w:tc>
        <w:tc>
          <w:tcPr>
            <w:tcW w:w="2944" w:type="dxa"/>
            <w:tcBorders>
              <w:top w:val="nil"/>
              <w:bottom w:val="nil"/>
            </w:tcBorders>
          </w:tcPr>
          <w:p w14:paraId="113650AD" w14:textId="77777777" w:rsidR="00F97535" w:rsidRDefault="00F97535" w:rsidP="002F04FD">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6BC1B7AA" w14:textId="77777777" w:rsidR="00F97535" w:rsidRPr="00786D57" w:rsidRDefault="00F97535" w:rsidP="002F04FD">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01AFE528" w14:textId="77777777" w:rsidR="00F97535" w:rsidRDefault="00F97535" w:rsidP="002F04FD">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53F6CE53" w14:textId="77777777" w:rsidR="00F97535" w:rsidRDefault="00F97535" w:rsidP="002F04FD">
            <w:pPr>
              <w:pStyle w:val="Bodyjustified"/>
              <w:spacing w:line="240" w:lineRule="auto"/>
              <w:ind w:left="28" w:right="28"/>
            </w:pPr>
          </w:p>
        </w:tc>
      </w:tr>
      <w:tr w:rsidR="00F97535" w14:paraId="51D100E9" w14:textId="77777777" w:rsidTr="00563943">
        <w:trPr>
          <w:trHeight w:val="850"/>
        </w:trPr>
        <w:tc>
          <w:tcPr>
            <w:tcW w:w="2660" w:type="dxa"/>
            <w:vMerge/>
            <w:tcBorders>
              <w:top w:val="nil"/>
              <w:bottom w:val="nil"/>
            </w:tcBorders>
          </w:tcPr>
          <w:p w14:paraId="0CD930A1" w14:textId="77777777" w:rsidR="00F97535" w:rsidRDefault="00F97535" w:rsidP="002F04FD">
            <w:pPr>
              <w:pStyle w:val="Bodyjustified"/>
              <w:keepNext/>
              <w:spacing w:line="240" w:lineRule="auto"/>
              <w:ind w:left="28" w:right="28"/>
              <w:jc w:val="left"/>
              <w:rPr>
                <w:w w:val="100"/>
              </w:rPr>
            </w:pPr>
          </w:p>
        </w:tc>
        <w:tc>
          <w:tcPr>
            <w:tcW w:w="2944" w:type="dxa"/>
            <w:tcBorders>
              <w:top w:val="nil"/>
              <w:bottom w:val="nil"/>
            </w:tcBorders>
          </w:tcPr>
          <w:p w14:paraId="032B3AFA" w14:textId="77777777" w:rsidR="00F97535" w:rsidRDefault="00F97535" w:rsidP="002F04FD">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nil"/>
            </w:tcBorders>
          </w:tcPr>
          <w:p w14:paraId="2C823BEC" w14:textId="77777777" w:rsidR="00F97535" w:rsidRPr="00786D57" w:rsidRDefault="00F97535" w:rsidP="002F04FD">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1B41A1EF" w14:textId="77777777" w:rsidR="00F97535" w:rsidRDefault="00F97535" w:rsidP="002F04FD">
            <w:pPr>
              <w:keepNext/>
              <w:widowControl w:val="0"/>
              <w:suppressAutoHyphens/>
              <w:autoSpaceDE w:val="0"/>
              <w:autoSpaceDN w:val="0"/>
              <w:adjustRightInd w:val="0"/>
              <w:spacing w:after="0" w:line="240" w:lineRule="auto"/>
              <w:ind w:left="28" w:right="28"/>
              <w:jc w:val="center"/>
            </w:pPr>
            <w:r>
              <w:rPr>
                <w:rFonts w:cs="Arial"/>
              </w:rPr>
              <w:t>-</w:t>
            </w:r>
            <w:r>
              <w:t>10</w:t>
            </w:r>
          </w:p>
          <w:p w14:paraId="3FEE0618" w14:textId="77777777" w:rsidR="00F97535" w:rsidRDefault="00F97535" w:rsidP="002F04FD">
            <w:pPr>
              <w:keepNext/>
              <w:widowControl w:val="0"/>
              <w:suppressAutoHyphens/>
              <w:autoSpaceDE w:val="0"/>
              <w:autoSpaceDN w:val="0"/>
              <w:adjustRightInd w:val="0"/>
              <w:spacing w:after="0" w:line="240" w:lineRule="auto"/>
              <w:ind w:left="28" w:right="28"/>
              <w:jc w:val="center"/>
            </w:pPr>
            <w:r>
              <w:rPr>
                <w:rFonts w:cs="Arial"/>
              </w:rPr>
              <w:t>or (1)</w:t>
            </w:r>
          </w:p>
          <w:p w14:paraId="296CB05F" w14:textId="77777777" w:rsidR="00F97535" w:rsidRDefault="00F97535" w:rsidP="002F04FD">
            <w:pPr>
              <w:pStyle w:val="Bodyjustified"/>
              <w:keepNext/>
              <w:spacing w:line="240" w:lineRule="auto"/>
              <w:ind w:left="28" w:right="28"/>
            </w:pPr>
            <w:r>
              <w:rPr>
                <w:rFonts w:cs="Arial"/>
              </w:rPr>
              <w:t>-1</w:t>
            </w:r>
          </w:p>
        </w:tc>
        <w:tc>
          <w:tcPr>
            <w:tcW w:w="940" w:type="dxa"/>
            <w:tcBorders>
              <w:top w:val="nil"/>
              <w:bottom w:val="nil"/>
            </w:tcBorders>
          </w:tcPr>
          <w:p w14:paraId="49B6E455" w14:textId="77777777" w:rsidR="00F97535" w:rsidRDefault="00F97535" w:rsidP="002F04FD">
            <w:pPr>
              <w:keepNext/>
              <w:widowControl w:val="0"/>
              <w:suppressAutoHyphens/>
              <w:autoSpaceDE w:val="0"/>
              <w:autoSpaceDN w:val="0"/>
              <w:adjustRightInd w:val="0"/>
              <w:spacing w:after="0" w:line="240" w:lineRule="auto"/>
              <w:ind w:left="28" w:right="28"/>
              <w:jc w:val="center"/>
            </w:pPr>
            <w:r>
              <w:rPr>
                <w:rFonts w:cs="Arial"/>
              </w:rPr>
              <w:t>+</w:t>
            </w:r>
            <w:r>
              <w:t>10</w:t>
            </w:r>
          </w:p>
          <w:p w14:paraId="08627716" w14:textId="77777777" w:rsidR="00F97535" w:rsidRDefault="00F97535" w:rsidP="002F04FD">
            <w:pPr>
              <w:keepNext/>
              <w:widowControl w:val="0"/>
              <w:suppressAutoHyphens/>
              <w:autoSpaceDE w:val="0"/>
              <w:autoSpaceDN w:val="0"/>
              <w:adjustRightInd w:val="0"/>
              <w:spacing w:after="0" w:line="240" w:lineRule="auto"/>
              <w:ind w:left="28" w:right="28"/>
              <w:jc w:val="center"/>
            </w:pPr>
            <w:r>
              <w:rPr>
                <w:rFonts w:cs="Arial"/>
              </w:rPr>
              <w:t>or (1)</w:t>
            </w:r>
          </w:p>
          <w:p w14:paraId="447F312D" w14:textId="77777777" w:rsidR="00F97535" w:rsidRDefault="00F97535" w:rsidP="002F04FD">
            <w:pPr>
              <w:pStyle w:val="Bodyjustified"/>
              <w:keepNext/>
              <w:spacing w:line="240" w:lineRule="auto"/>
              <w:ind w:left="28" w:right="28"/>
            </w:pPr>
            <w:r>
              <w:rPr>
                <w:rFonts w:cs="Arial"/>
              </w:rPr>
              <w:t>+1</w:t>
            </w:r>
          </w:p>
        </w:tc>
        <w:tc>
          <w:tcPr>
            <w:tcW w:w="813" w:type="dxa"/>
            <w:tcBorders>
              <w:top w:val="nil"/>
              <w:bottom w:val="nil"/>
            </w:tcBorders>
          </w:tcPr>
          <w:p w14:paraId="5E8E6F4D" w14:textId="77777777" w:rsidR="00F97535" w:rsidRDefault="00F97535" w:rsidP="002F04FD">
            <w:pPr>
              <w:pStyle w:val="Bodyjustified"/>
              <w:keepNext/>
              <w:spacing w:line="240" w:lineRule="auto"/>
              <w:ind w:left="28" w:right="28"/>
            </w:pPr>
            <w:r>
              <w:t>%</w:t>
            </w:r>
          </w:p>
          <w:p w14:paraId="1950C2A7" w14:textId="77777777" w:rsidR="00F97535" w:rsidRDefault="00F97535" w:rsidP="002F04FD">
            <w:pPr>
              <w:pStyle w:val="Bodyjustified"/>
              <w:keepNext/>
              <w:spacing w:line="240" w:lineRule="auto"/>
              <w:ind w:left="28" w:right="28"/>
            </w:pPr>
          </w:p>
          <w:p w14:paraId="4A4846CD" w14:textId="77777777" w:rsidR="00F97535" w:rsidRDefault="00F97535" w:rsidP="002F04FD">
            <w:pPr>
              <w:pStyle w:val="Bodyjustified"/>
              <w:keepNext/>
              <w:spacing w:line="240" w:lineRule="auto"/>
              <w:ind w:left="28" w:right="28"/>
            </w:pPr>
            <w:r>
              <w:rPr>
                <w:rFonts w:cs="Arial"/>
              </w:rPr>
              <w:t>Ω</w:t>
            </w:r>
          </w:p>
        </w:tc>
      </w:tr>
      <w:tr w:rsidR="00E3025E" w14:paraId="0D543D93" w14:textId="77777777" w:rsidTr="00563943">
        <w:trPr>
          <w:trHeight w:val="57"/>
        </w:trPr>
        <w:tc>
          <w:tcPr>
            <w:tcW w:w="2660" w:type="dxa"/>
            <w:vMerge w:val="restart"/>
            <w:tcBorders>
              <w:top w:val="nil"/>
            </w:tcBorders>
          </w:tcPr>
          <w:p w14:paraId="2207DAEA" w14:textId="730749A7" w:rsidR="00E3025E" w:rsidRDefault="00E3025E" w:rsidP="00563943">
            <w:pPr>
              <w:pStyle w:val="Bodyjustified"/>
              <w:keepNext/>
              <w:spacing w:line="240" w:lineRule="auto"/>
              <w:ind w:left="28" w:right="28"/>
              <w:jc w:val="left"/>
            </w:pPr>
            <w:r>
              <w:rPr>
                <w:w w:val="100"/>
              </w:rPr>
              <w:t>Final Measurements</w:t>
            </w:r>
            <w:r>
              <w:rPr>
                <w:w w:val="100"/>
              </w:rPr>
              <w:br/>
              <w:t xml:space="preserve">(2000 hours) (Note </w:t>
            </w:r>
            <w:r w:rsidR="00563943">
              <w:rPr>
                <w:w w:val="100"/>
              </w:rPr>
              <w:t>5</w:t>
            </w:r>
            <w:r>
              <w:rPr>
                <w:w w:val="100"/>
              </w:rPr>
              <w:t>)</w:t>
            </w:r>
          </w:p>
        </w:tc>
        <w:tc>
          <w:tcPr>
            <w:tcW w:w="2944" w:type="dxa"/>
            <w:tcBorders>
              <w:top w:val="nil"/>
              <w:bottom w:val="nil"/>
            </w:tcBorders>
          </w:tcPr>
          <w:p w14:paraId="2265FE21" w14:textId="77777777" w:rsidR="00E3025E" w:rsidRDefault="00E3025E" w:rsidP="00601F07">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3DD2F787" w14:textId="77777777" w:rsidR="00E3025E" w:rsidRDefault="00E3025E"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616ED114" w14:textId="77777777" w:rsidR="00E3025E" w:rsidRDefault="00E3025E"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7357E0B4" w14:textId="77777777" w:rsidR="00E3025E" w:rsidRDefault="00E3025E" w:rsidP="00601F07">
            <w:pPr>
              <w:pStyle w:val="Bodyjustified"/>
              <w:keepNext/>
              <w:spacing w:line="240" w:lineRule="auto"/>
              <w:ind w:left="28" w:right="28"/>
            </w:pPr>
          </w:p>
        </w:tc>
      </w:tr>
      <w:tr w:rsidR="00E3025E" w14:paraId="6FAF8DC9" w14:textId="77777777" w:rsidTr="00563943">
        <w:trPr>
          <w:trHeight w:val="57"/>
        </w:trPr>
        <w:tc>
          <w:tcPr>
            <w:tcW w:w="2660" w:type="dxa"/>
            <w:vMerge/>
          </w:tcPr>
          <w:p w14:paraId="73CADE55" w14:textId="77777777" w:rsidR="00E3025E" w:rsidRDefault="00E3025E" w:rsidP="00601F07">
            <w:pPr>
              <w:pStyle w:val="Bodyjustified"/>
              <w:spacing w:line="240" w:lineRule="auto"/>
              <w:ind w:left="28" w:right="28"/>
              <w:jc w:val="left"/>
              <w:rPr>
                <w:w w:val="100"/>
              </w:rPr>
            </w:pPr>
          </w:p>
        </w:tc>
        <w:tc>
          <w:tcPr>
            <w:tcW w:w="2944" w:type="dxa"/>
            <w:tcBorders>
              <w:top w:val="nil"/>
              <w:bottom w:val="nil"/>
            </w:tcBorders>
          </w:tcPr>
          <w:p w14:paraId="48C049FB" w14:textId="09823A5C" w:rsidR="00E3025E" w:rsidRDefault="00E3025E" w:rsidP="00601F07">
            <w:pPr>
              <w:pStyle w:val="Bodyjustified"/>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13E2F9A1" w14:textId="77777777" w:rsidR="00E3025E" w:rsidRPr="00786D57" w:rsidRDefault="00E3025E" w:rsidP="00601F07">
            <w:pPr>
              <w:pStyle w:val="Bodyjustified"/>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058F47FE" w14:textId="2B0C4427" w:rsidR="00E3025E" w:rsidRDefault="00F97535" w:rsidP="00601F07">
            <w:pPr>
              <w:pStyle w:val="Bodyjustified"/>
              <w:spacing w:line="240" w:lineRule="auto"/>
              <w:ind w:left="28" w:right="28"/>
            </w:pPr>
            <w:r>
              <w:t>-3</w:t>
            </w:r>
          </w:p>
        </w:tc>
        <w:tc>
          <w:tcPr>
            <w:tcW w:w="940" w:type="dxa"/>
            <w:tcBorders>
              <w:top w:val="nil"/>
              <w:bottom w:val="nil"/>
            </w:tcBorders>
          </w:tcPr>
          <w:p w14:paraId="64C99F15" w14:textId="4C4051AC" w:rsidR="00E3025E" w:rsidRDefault="00F97535" w:rsidP="00601F07">
            <w:pPr>
              <w:pStyle w:val="Bodyjustified"/>
              <w:spacing w:line="240" w:lineRule="auto"/>
              <w:ind w:left="28" w:right="28"/>
            </w:pPr>
            <w:r>
              <w:t>+3</w:t>
            </w:r>
          </w:p>
        </w:tc>
        <w:tc>
          <w:tcPr>
            <w:tcW w:w="813" w:type="dxa"/>
            <w:tcBorders>
              <w:top w:val="nil"/>
              <w:bottom w:val="nil"/>
            </w:tcBorders>
          </w:tcPr>
          <w:p w14:paraId="25E8D13B" w14:textId="77777777" w:rsidR="00E3025E" w:rsidRDefault="00E3025E" w:rsidP="00601F07">
            <w:pPr>
              <w:pStyle w:val="Bodyjustified"/>
              <w:spacing w:line="240" w:lineRule="auto"/>
              <w:ind w:left="28" w:right="28"/>
            </w:pPr>
            <w:proofErr w:type="spellStart"/>
            <w:r>
              <w:t>x10</w:t>
            </w:r>
            <w:proofErr w:type="spellEnd"/>
            <w:r w:rsidRPr="00605B75">
              <w:rPr>
                <w:vertAlign w:val="superscript"/>
              </w:rPr>
              <w:t>-6</w:t>
            </w:r>
          </w:p>
        </w:tc>
      </w:tr>
      <w:tr w:rsidR="00E3025E" w14:paraId="0E5CE9D8" w14:textId="77777777" w:rsidTr="00563943">
        <w:trPr>
          <w:trHeight w:val="57"/>
        </w:trPr>
        <w:tc>
          <w:tcPr>
            <w:tcW w:w="2660" w:type="dxa"/>
            <w:vMerge/>
          </w:tcPr>
          <w:p w14:paraId="3CDF518E" w14:textId="77777777" w:rsidR="00E3025E" w:rsidRDefault="00E3025E" w:rsidP="00601F07">
            <w:pPr>
              <w:pStyle w:val="Bodyjustified"/>
              <w:spacing w:line="240" w:lineRule="auto"/>
              <w:ind w:left="28" w:right="28"/>
              <w:jc w:val="left"/>
              <w:rPr>
                <w:w w:val="100"/>
              </w:rPr>
            </w:pPr>
          </w:p>
        </w:tc>
        <w:tc>
          <w:tcPr>
            <w:tcW w:w="2944" w:type="dxa"/>
            <w:tcBorders>
              <w:top w:val="nil"/>
              <w:bottom w:val="nil"/>
            </w:tcBorders>
          </w:tcPr>
          <w:p w14:paraId="5E48800A" w14:textId="77777777" w:rsidR="00E3025E" w:rsidRDefault="00E3025E"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1E64D61A" w14:textId="77777777" w:rsidR="00E3025E" w:rsidRPr="00786D57" w:rsidRDefault="00E3025E" w:rsidP="00601F07">
            <w:pPr>
              <w:pStyle w:val="Bodyjustified"/>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1D766E73" w14:textId="77777777" w:rsidR="00E3025E" w:rsidRDefault="00E3025E"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26D48">
              <w:t>2.3.1</w:t>
            </w:r>
            <w:r>
              <w:fldChar w:fldCharType="end"/>
            </w:r>
          </w:p>
        </w:tc>
        <w:tc>
          <w:tcPr>
            <w:tcW w:w="813" w:type="dxa"/>
            <w:tcBorders>
              <w:top w:val="nil"/>
              <w:bottom w:val="nil"/>
            </w:tcBorders>
          </w:tcPr>
          <w:p w14:paraId="637804CC" w14:textId="77777777" w:rsidR="00E3025E" w:rsidRDefault="00E3025E" w:rsidP="00601F07">
            <w:pPr>
              <w:pStyle w:val="Bodyjustified"/>
              <w:spacing w:line="240" w:lineRule="auto"/>
              <w:ind w:left="28" w:right="28"/>
            </w:pPr>
          </w:p>
        </w:tc>
      </w:tr>
      <w:tr w:rsidR="00E3025E" w14:paraId="719A55A5" w14:textId="77777777" w:rsidTr="00563943">
        <w:trPr>
          <w:trHeight w:val="57"/>
        </w:trPr>
        <w:tc>
          <w:tcPr>
            <w:tcW w:w="2660" w:type="dxa"/>
            <w:vMerge/>
            <w:tcBorders>
              <w:bottom w:val="single" w:sz="4" w:space="0" w:color="auto"/>
            </w:tcBorders>
          </w:tcPr>
          <w:p w14:paraId="1D83ADE1" w14:textId="77777777" w:rsidR="00E3025E" w:rsidRDefault="00E3025E" w:rsidP="00601F07">
            <w:pPr>
              <w:pStyle w:val="Bodyjustified"/>
              <w:spacing w:line="240" w:lineRule="auto"/>
              <w:ind w:left="28" w:right="28"/>
              <w:jc w:val="left"/>
              <w:rPr>
                <w:w w:val="100"/>
              </w:rPr>
            </w:pPr>
          </w:p>
        </w:tc>
        <w:tc>
          <w:tcPr>
            <w:tcW w:w="2944" w:type="dxa"/>
            <w:tcBorders>
              <w:top w:val="nil"/>
              <w:bottom w:val="single" w:sz="4" w:space="0" w:color="auto"/>
            </w:tcBorders>
          </w:tcPr>
          <w:p w14:paraId="5FB2633C" w14:textId="29A5A5DF" w:rsidR="00E3025E" w:rsidRDefault="00E3025E"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single" w:sz="4" w:space="0" w:color="auto"/>
            </w:tcBorders>
          </w:tcPr>
          <w:p w14:paraId="5995CE1C" w14:textId="77777777" w:rsidR="00E3025E" w:rsidRPr="00786D57" w:rsidRDefault="00E3025E" w:rsidP="00601F07">
            <w:pPr>
              <w:pStyle w:val="Bodyjustified"/>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single" w:sz="4" w:space="0" w:color="auto"/>
            </w:tcBorders>
          </w:tcPr>
          <w:p w14:paraId="6310F5CA" w14:textId="77777777" w:rsidR="00E3025E" w:rsidRDefault="00E3025E" w:rsidP="00601F07">
            <w:pPr>
              <w:widowControl w:val="0"/>
              <w:suppressAutoHyphens/>
              <w:autoSpaceDE w:val="0"/>
              <w:autoSpaceDN w:val="0"/>
              <w:adjustRightInd w:val="0"/>
              <w:spacing w:after="0" w:line="240" w:lineRule="auto"/>
              <w:ind w:left="28" w:right="28"/>
              <w:jc w:val="center"/>
            </w:pPr>
            <w:r>
              <w:rPr>
                <w:rFonts w:cs="Arial"/>
              </w:rPr>
              <w:t>-</w:t>
            </w:r>
            <w:r>
              <w:t>10</w:t>
            </w:r>
          </w:p>
          <w:p w14:paraId="1CB23C9F" w14:textId="77777777" w:rsidR="00E3025E" w:rsidRDefault="00E3025E" w:rsidP="00601F07">
            <w:pPr>
              <w:widowControl w:val="0"/>
              <w:suppressAutoHyphens/>
              <w:autoSpaceDE w:val="0"/>
              <w:autoSpaceDN w:val="0"/>
              <w:adjustRightInd w:val="0"/>
              <w:spacing w:after="0" w:line="240" w:lineRule="auto"/>
              <w:ind w:left="28" w:right="28"/>
              <w:jc w:val="center"/>
            </w:pPr>
            <w:r>
              <w:rPr>
                <w:rFonts w:cs="Arial"/>
              </w:rPr>
              <w:t>or (1)</w:t>
            </w:r>
          </w:p>
          <w:p w14:paraId="7CCC6B5C" w14:textId="77777777" w:rsidR="00E3025E" w:rsidRDefault="00E3025E" w:rsidP="00601F07">
            <w:pPr>
              <w:pStyle w:val="Bodyjustified"/>
              <w:spacing w:line="240" w:lineRule="auto"/>
              <w:ind w:left="28" w:right="28"/>
            </w:pPr>
            <w:r>
              <w:rPr>
                <w:rFonts w:cs="Arial"/>
              </w:rPr>
              <w:t>-1</w:t>
            </w:r>
          </w:p>
        </w:tc>
        <w:tc>
          <w:tcPr>
            <w:tcW w:w="940" w:type="dxa"/>
            <w:tcBorders>
              <w:top w:val="nil"/>
              <w:bottom w:val="single" w:sz="4" w:space="0" w:color="auto"/>
            </w:tcBorders>
          </w:tcPr>
          <w:p w14:paraId="493FB330" w14:textId="77777777" w:rsidR="00E3025E" w:rsidRDefault="00E3025E" w:rsidP="00601F07">
            <w:pPr>
              <w:widowControl w:val="0"/>
              <w:suppressAutoHyphens/>
              <w:autoSpaceDE w:val="0"/>
              <w:autoSpaceDN w:val="0"/>
              <w:adjustRightInd w:val="0"/>
              <w:spacing w:after="0" w:line="240" w:lineRule="auto"/>
              <w:ind w:left="28" w:right="28"/>
              <w:jc w:val="center"/>
            </w:pPr>
            <w:r>
              <w:rPr>
                <w:rFonts w:cs="Arial"/>
              </w:rPr>
              <w:t>+</w:t>
            </w:r>
            <w:r>
              <w:t>10</w:t>
            </w:r>
          </w:p>
          <w:p w14:paraId="2BCA2190" w14:textId="77777777" w:rsidR="00E3025E" w:rsidRDefault="00E3025E" w:rsidP="00601F07">
            <w:pPr>
              <w:widowControl w:val="0"/>
              <w:suppressAutoHyphens/>
              <w:autoSpaceDE w:val="0"/>
              <w:autoSpaceDN w:val="0"/>
              <w:adjustRightInd w:val="0"/>
              <w:spacing w:after="0" w:line="240" w:lineRule="auto"/>
              <w:ind w:left="28" w:right="28"/>
              <w:jc w:val="center"/>
            </w:pPr>
            <w:r>
              <w:rPr>
                <w:rFonts w:cs="Arial"/>
              </w:rPr>
              <w:t>or (1)</w:t>
            </w:r>
          </w:p>
          <w:p w14:paraId="04766516" w14:textId="77777777" w:rsidR="00E3025E" w:rsidRDefault="00E3025E" w:rsidP="00601F07">
            <w:pPr>
              <w:pStyle w:val="Bodyjustified"/>
              <w:spacing w:line="240" w:lineRule="auto"/>
              <w:ind w:left="28" w:right="28"/>
            </w:pPr>
            <w:r>
              <w:rPr>
                <w:rFonts w:cs="Arial"/>
              </w:rPr>
              <w:t>+1</w:t>
            </w:r>
          </w:p>
        </w:tc>
        <w:tc>
          <w:tcPr>
            <w:tcW w:w="813" w:type="dxa"/>
            <w:tcBorders>
              <w:top w:val="nil"/>
              <w:bottom w:val="single" w:sz="4" w:space="0" w:color="auto"/>
            </w:tcBorders>
          </w:tcPr>
          <w:p w14:paraId="4D10B351" w14:textId="77777777" w:rsidR="00E3025E" w:rsidRDefault="00E3025E" w:rsidP="00601F07">
            <w:pPr>
              <w:pStyle w:val="Bodyjustified"/>
              <w:spacing w:line="240" w:lineRule="auto"/>
              <w:ind w:left="28" w:right="28"/>
            </w:pPr>
            <w:r>
              <w:t>%</w:t>
            </w:r>
          </w:p>
          <w:p w14:paraId="14BBF85B" w14:textId="77777777" w:rsidR="00E3025E" w:rsidRDefault="00E3025E" w:rsidP="00601F07">
            <w:pPr>
              <w:pStyle w:val="Bodyjustified"/>
              <w:spacing w:line="240" w:lineRule="auto"/>
              <w:ind w:left="28" w:right="28"/>
            </w:pPr>
          </w:p>
          <w:p w14:paraId="0A336AF1" w14:textId="77777777" w:rsidR="00E3025E" w:rsidRDefault="00E3025E" w:rsidP="00601F07">
            <w:pPr>
              <w:pStyle w:val="Bodyjustified"/>
              <w:spacing w:line="240" w:lineRule="auto"/>
              <w:ind w:left="28" w:right="28"/>
            </w:pPr>
            <w:r>
              <w:rPr>
                <w:rFonts w:cs="Arial"/>
              </w:rPr>
              <w:t>Ω</w:t>
            </w:r>
          </w:p>
        </w:tc>
      </w:tr>
    </w:tbl>
    <w:p w14:paraId="5E1FFEB4" w14:textId="0AC37D76" w:rsidR="00262DCA" w:rsidRDefault="00262DCA" w:rsidP="00262DCA">
      <w:pPr>
        <w:pStyle w:val="NOTES"/>
      </w:pPr>
      <w:r>
        <w:t>NOTES</w:t>
      </w:r>
      <w:r w:rsidR="00836CA8">
        <w:t>:</w:t>
      </w:r>
    </w:p>
    <w:p w14:paraId="0C7B26CC" w14:textId="61F24302" w:rsidR="00D11BD6" w:rsidRPr="006D4405" w:rsidRDefault="00601F07" w:rsidP="00921E04">
      <w:pPr>
        <w:pStyle w:val="numericallist"/>
        <w:spacing w:after="60"/>
        <w:rPr>
          <w:bCs/>
          <w:caps/>
          <w:u w:val="single"/>
        </w:rPr>
      </w:pPr>
      <w:r>
        <w:t xml:space="preserve">Whichever is </w:t>
      </w:r>
      <w:proofErr w:type="gramStart"/>
      <w:r>
        <w:t>greater.</w:t>
      </w:r>
      <w:proofErr w:type="gramEnd"/>
    </w:p>
    <w:p w14:paraId="7EAC0F46" w14:textId="477BAE7B" w:rsidR="006D4405" w:rsidRPr="00921E04" w:rsidRDefault="006D4405" w:rsidP="00921E04">
      <w:pPr>
        <w:pStyle w:val="numericallist"/>
        <w:spacing w:after="60"/>
        <w:rPr>
          <w:bCs/>
          <w:caps/>
          <w:highlight w:val="yellow"/>
          <w:u w:val="single"/>
        </w:rPr>
      </w:pPr>
      <w:r w:rsidRPr="00921E04">
        <w:rPr>
          <w:highlight w:val="yellow"/>
        </w:rPr>
        <w:t>The final measurements from the previous test shall be used as initial values.</w:t>
      </w:r>
    </w:p>
    <w:p w14:paraId="2D952F31" w14:textId="451E4EFF" w:rsidR="006D4405" w:rsidRPr="00921E04" w:rsidRDefault="00BC4633" w:rsidP="00921E04">
      <w:pPr>
        <w:pStyle w:val="numericallist"/>
        <w:spacing w:after="60"/>
        <w:rPr>
          <w:bCs/>
          <w:caps/>
          <w:highlight w:val="yellow"/>
          <w:u w:val="single"/>
        </w:rPr>
      </w:pPr>
      <w:r w:rsidRPr="00921E04">
        <w:rPr>
          <w:highlight w:val="yellow"/>
        </w:rPr>
        <w:t xml:space="preserve">Only applicable to components with </w:t>
      </w:r>
      <w:proofErr w:type="spellStart"/>
      <w:r w:rsidRPr="00921E04">
        <w:rPr>
          <w:highlight w:val="yellow"/>
        </w:rPr>
        <w:t>OCXO</w:t>
      </w:r>
      <w:proofErr w:type="spellEnd"/>
      <w:r w:rsidRPr="00921E04">
        <w:rPr>
          <w:highlight w:val="yellow"/>
        </w:rPr>
        <w:t xml:space="preserve"> as the intended application (see Para. </w:t>
      </w:r>
      <w:r w:rsidRPr="00921E04">
        <w:rPr>
          <w:highlight w:val="yellow"/>
        </w:rPr>
        <w:fldChar w:fldCharType="begin"/>
      </w:r>
      <w:r w:rsidRPr="00921E04">
        <w:rPr>
          <w:highlight w:val="yellow"/>
        </w:rPr>
        <w:instrText xml:space="preserve"> REF _Ref1645163 \r \h </w:instrText>
      </w:r>
      <w:r w:rsidR="00921E04">
        <w:rPr>
          <w:highlight w:val="yellow"/>
        </w:rPr>
        <w:instrText xml:space="preserve"> \* MERGEFORMAT </w:instrText>
      </w:r>
      <w:r w:rsidRPr="00921E04">
        <w:rPr>
          <w:highlight w:val="yellow"/>
        </w:rPr>
      </w:r>
      <w:r w:rsidRPr="00921E04">
        <w:rPr>
          <w:highlight w:val="yellow"/>
        </w:rPr>
        <w:fldChar w:fldCharType="separate"/>
      </w:r>
      <w:r w:rsidR="00626D48">
        <w:rPr>
          <w:highlight w:val="yellow"/>
        </w:rPr>
        <w:t>1.4.3</w:t>
      </w:r>
      <w:r w:rsidRPr="00921E04">
        <w:rPr>
          <w:highlight w:val="yellow"/>
        </w:rPr>
        <w:fldChar w:fldCharType="end"/>
      </w:r>
      <w:r w:rsidRPr="00921E04">
        <w:rPr>
          <w:highlight w:val="yellow"/>
        </w:rPr>
        <w:t xml:space="preserve">). </w:t>
      </w:r>
      <w:r w:rsidR="00095837">
        <w:rPr>
          <w:highlight w:val="yellow"/>
        </w:rPr>
        <w:t xml:space="preserve">Daily measurements with a minimum of 4 measurements recorded per week. </w:t>
      </w:r>
      <w:r w:rsidRPr="00921E04">
        <w:rPr>
          <w:highlight w:val="yellow"/>
        </w:rPr>
        <w:t xml:space="preserve">The daily measurements of Resonance Frequency shall be extrapolated to verify the specified Ageing requirement (see Para. </w:t>
      </w:r>
      <w:r w:rsidRPr="00921E04">
        <w:rPr>
          <w:highlight w:val="yellow"/>
        </w:rPr>
        <w:fldChar w:fldCharType="begin"/>
      </w:r>
      <w:r w:rsidRPr="00921E04">
        <w:rPr>
          <w:highlight w:val="yellow"/>
        </w:rPr>
        <w:instrText xml:space="preserve"> REF _Ref1645163 \r \h </w:instrText>
      </w:r>
      <w:r w:rsidR="00921E04">
        <w:rPr>
          <w:highlight w:val="yellow"/>
        </w:rPr>
        <w:instrText xml:space="preserve"> \* MERGEFORMAT </w:instrText>
      </w:r>
      <w:r w:rsidRPr="00921E04">
        <w:rPr>
          <w:highlight w:val="yellow"/>
        </w:rPr>
      </w:r>
      <w:r w:rsidRPr="00921E04">
        <w:rPr>
          <w:highlight w:val="yellow"/>
        </w:rPr>
        <w:fldChar w:fldCharType="separate"/>
      </w:r>
      <w:r w:rsidR="00626D48">
        <w:rPr>
          <w:highlight w:val="yellow"/>
        </w:rPr>
        <w:t>1.4.3</w:t>
      </w:r>
      <w:r w:rsidRPr="00921E04">
        <w:rPr>
          <w:highlight w:val="yellow"/>
        </w:rPr>
        <w:fldChar w:fldCharType="end"/>
      </w:r>
      <w:r w:rsidRPr="00921E04">
        <w:rPr>
          <w:highlight w:val="yellow"/>
        </w:rPr>
        <w:t>).</w:t>
      </w:r>
    </w:p>
    <w:p w14:paraId="0A773B1B" w14:textId="69E78962" w:rsidR="00563943" w:rsidRDefault="00563943" w:rsidP="00921E04">
      <w:pPr>
        <w:pStyle w:val="numericallist"/>
        <w:spacing w:after="60"/>
        <w:rPr>
          <w:highlight w:val="yellow"/>
        </w:rPr>
      </w:pPr>
      <w:commentRangeStart w:id="58"/>
      <w:r>
        <w:rPr>
          <w:highlight w:val="yellow"/>
        </w:rPr>
        <w:t xml:space="preserve">Intermediate Measurements at </w:t>
      </w:r>
      <w:proofErr w:type="spellStart"/>
      <w:r>
        <w:rPr>
          <w:highlight w:val="yellow"/>
        </w:rPr>
        <w:t>500h</w:t>
      </w:r>
      <w:proofErr w:type="spellEnd"/>
      <w:r>
        <w:rPr>
          <w:highlight w:val="yellow"/>
        </w:rPr>
        <w:t xml:space="preserve"> and </w:t>
      </w:r>
      <w:proofErr w:type="spellStart"/>
      <w:r>
        <w:rPr>
          <w:highlight w:val="yellow"/>
        </w:rPr>
        <w:t>1000h</w:t>
      </w:r>
      <w:proofErr w:type="spellEnd"/>
      <w:r>
        <w:rPr>
          <w:highlight w:val="yellow"/>
        </w:rPr>
        <w:t xml:space="preserve"> shall not be performed on </w:t>
      </w:r>
      <w:r w:rsidRPr="00921E04">
        <w:rPr>
          <w:highlight w:val="yellow"/>
        </w:rPr>
        <w:t xml:space="preserve">components with </w:t>
      </w:r>
      <w:proofErr w:type="spellStart"/>
      <w:r w:rsidRPr="00921E04">
        <w:rPr>
          <w:highlight w:val="yellow"/>
        </w:rPr>
        <w:t>OCXO</w:t>
      </w:r>
      <w:proofErr w:type="spellEnd"/>
      <w:r w:rsidRPr="00921E04">
        <w:rPr>
          <w:highlight w:val="yellow"/>
        </w:rPr>
        <w:t xml:space="preserve"> as the intended application</w:t>
      </w:r>
      <w:commentRangeEnd w:id="58"/>
      <w:r>
        <w:rPr>
          <w:rStyle w:val="CommentReference"/>
        </w:rPr>
        <w:commentReference w:id="58"/>
      </w:r>
      <w:r>
        <w:rPr>
          <w:highlight w:val="yellow"/>
        </w:rPr>
        <w:t>.</w:t>
      </w:r>
    </w:p>
    <w:p w14:paraId="092376F9" w14:textId="77777777" w:rsidR="00921E04" w:rsidRPr="002158A8" w:rsidRDefault="00921E04" w:rsidP="00921E04">
      <w:pPr>
        <w:pStyle w:val="numericallist"/>
        <w:spacing w:after="60"/>
        <w:rPr>
          <w:highlight w:val="yellow"/>
        </w:rPr>
      </w:pPr>
      <w:r w:rsidRPr="002158A8">
        <w:rPr>
          <w:highlight w:val="yellow"/>
        </w:rPr>
        <w:t>1000 hours intermediate measurements and 2000 hours final measurements are applicable to Qualification Testing, and to Periodic Testing for renewal of qualification after lapse.</w:t>
      </w:r>
    </w:p>
    <w:p w14:paraId="10232D02" w14:textId="5ECFD494" w:rsidR="00F97535" w:rsidRPr="002158A8" w:rsidRDefault="00E3025E" w:rsidP="00921E04">
      <w:pPr>
        <w:pStyle w:val="numericallist"/>
        <w:spacing w:after="60"/>
        <w:rPr>
          <w:highlight w:val="yellow"/>
        </w:rPr>
      </w:pPr>
      <w:r w:rsidRPr="002158A8">
        <w:rPr>
          <w:highlight w:val="yellow"/>
        </w:rPr>
        <w:t xml:space="preserve">1000 hours </w:t>
      </w:r>
      <w:r w:rsidR="00921E04" w:rsidRPr="002158A8">
        <w:rPr>
          <w:highlight w:val="yellow"/>
        </w:rPr>
        <w:t xml:space="preserve">final measurements are </w:t>
      </w:r>
      <w:r w:rsidRPr="002158A8">
        <w:rPr>
          <w:highlight w:val="yellow"/>
        </w:rPr>
        <w:t xml:space="preserve">applicable to Periodic Testing for extension of qualification. </w:t>
      </w:r>
    </w:p>
    <w:p w14:paraId="4281F1AB" w14:textId="77777777" w:rsidR="00262DCA" w:rsidRDefault="00262DCA">
      <w:pPr>
        <w:spacing w:after="0" w:line="240" w:lineRule="auto"/>
        <w:ind w:left="0" w:right="0"/>
        <w:jc w:val="left"/>
      </w:pPr>
      <w:r>
        <w:br w:type="page"/>
      </w:r>
    </w:p>
    <w:p w14:paraId="0E21070A" w14:textId="77777777" w:rsidR="00262DCA" w:rsidRDefault="00262DCA" w:rsidP="00BE2947">
      <w:pPr>
        <w:pStyle w:val="AppendixTitle"/>
        <w:outlineLvl w:val="1"/>
      </w:pPr>
      <w:bookmarkStart w:id="59" w:name="_Toc13492087"/>
      <w:commentRangeStart w:id="60"/>
      <w:r>
        <w:lastRenderedPageBreak/>
        <w:t>APPENDIX A</w:t>
      </w:r>
      <w:commentRangeEnd w:id="60"/>
      <w:r w:rsidR="002158A8">
        <w:rPr>
          <w:rStyle w:val="CommentReference"/>
          <w:b w:val="0"/>
          <w:caps w:val="0"/>
          <w:spacing w:val="0"/>
          <w:u w:val="none"/>
        </w:rPr>
        <w:commentReference w:id="60"/>
      </w:r>
      <w:bookmarkEnd w:id="59"/>
    </w:p>
    <w:p w14:paraId="2417BCE9" w14:textId="6BB941B7" w:rsidR="00262DCA" w:rsidRDefault="00262DCA" w:rsidP="00431BD6">
      <w:pPr>
        <w:pStyle w:val="Title2"/>
      </w:pPr>
      <w:r w:rsidRPr="00262DCA">
        <w:t>AGREED DEVIATIONS FOR R</w:t>
      </w:r>
      <w:r w:rsidR="00CC1975">
        <w:t>akon (F)</w:t>
      </w:r>
    </w:p>
    <w:tbl>
      <w:tblPr>
        <w:tblW w:w="7938" w:type="dxa"/>
        <w:tblInd w:w="1696" w:type="dxa"/>
        <w:tblLayout w:type="fixed"/>
        <w:tblCellMar>
          <w:top w:w="28" w:type="dxa"/>
          <w:left w:w="28" w:type="dxa"/>
          <w:bottom w:w="28" w:type="dxa"/>
          <w:right w:w="28" w:type="dxa"/>
        </w:tblCellMar>
        <w:tblLook w:val="0000" w:firstRow="0" w:lastRow="0" w:firstColumn="0" w:lastColumn="0" w:noHBand="0" w:noVBand="0"/>
      </w:tblPr>
      <w:tblGrid>
        <w:gridCol w:w="2750"/>
        <w:gridCol w:w="5188"/>
      </w:tblGrid>
      <w:tr w:rsidR="002F28E9" w:rsidRPr="00BE2947" w14:paraId="6378CEE7" w14:textId="77777777" w:rsidTr="006D4405">
        <w:trPr>
          <w:trHeight w:val="340"/>
        </w:trPr>
        <w:tc>
          <w:tcPr>
            <w:tcW w:w="2750"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3DB70BEA" w14:textId="77777777" w:rsidR="002F28E9" w:rsidRPr="00BE2947" w:rsidRDefault="002F28E9" w:rsidP="006D4405">
            <w:pPr>
              <w:pStyle w:val="Bodyjustified"/>
            </w:pPr>
            <w:r w:rsidRPr="00BE2947">
              <w:t>ITEMS AFFECTED</w:t>
            </w:r>
          </w:p>
        </w:tc>
        <w:tc>
          <w:tcPr>
            <w:tcW w:w="5188" w:type="dxa"/>
            <w:tcBorders>
              <w:top w:val="single" w:sz="4" w:space="0" w:color="000000"/>
              <w:left w:val="single" w:sz="2" w:space="0" w:color="000000"/>
              <w:bottom w:val="single" w:sz="4" w:space="0" w:color="000000"/>
              <w:right w:val="single" w:sz="4" w:space="0" w:color="000000"/>
            </w:tcBorders>
            <w:tcMar>
              <w:top w:w="80" w:type="dxa"/>
              <w:left w:w="80" w:type="dxa"/>
              <w:bottom w:w="80" w:type="dxa"/>
              <w:right w:w="80" w:type="dxa"/>
            </w:tcMar>
          </w:tcPr>
          <w:p w14:paraId="3250DE9C" w14:textId="77777777" w:rsidR="002F28E9" w:rsidRPr="00BE2947" w:rsidRDefault="002F28E9" w:rsidP="006D4405">
            <w:pPr>
              <w:pStyle w:val="Bodyjustified"/>
            </w:pPr>
            <w:r w:rsidRPr="00BE2947">
              <w:t>DESCRIPTION OF DEVIATIONS</w:t>
            </w:r>
          </w:p>
        </w:tc>
      </w:tr>
      <w:tr w:rsidR="006D4405" w:rsidRPr="00BE2947" w14:paraId="7C929AEE" w14:textId="77777777" w:rsidTr="006D4405">
        <w:trPr>
          <w:trHeight w:val="360"/>
        </w:trPr>
        <w:tc>
          <w:tcPr>
            <w:tcW w:w="2750" w:type="dxa"/>
            <w:vMerge w:val="restart"/>
            <w:tcBorders>
              <w:top w:val="single" w:sz="4" w:space="0" w:color="000000"/>
              <w:left w:val="single" w:sz="4" w:space="0" w:color="000000"/>
              <w:right w:val="single" w:sz="4" w:space="0" w:color="000000"/>
            </w:tcBorders>
            <w:tcMar>
              <w:top w:w="80" w:type="dxa"/>
              <w:left w:w="80" w:type="dxa"/>
              <w:bottom w:w="80" w:type="dxa"/>
              <w:right w:w="80" w:type="dxa"/>
            </w:tcMar>
          </w:tcPr>
          <w:p w14:paraId="721967A2" w14:textId="77777777" w:rsidR="006D4405" w:rsidRPr="002158A8" w:rsidRDefault="006D4405" w:rsidP="006D4405">
            <w:pPr>
              <w:pStyle w:val="Bodyjustified"/>
              <w:jc w:val="left"/>
              <w:rPr>
                <w:highlight w:val="yellow"/>
              </w:rPr>
            </w:pPr>
            <w:r w:rsidRPr="002158A8">
              <w:rPr>
                <w:highlight w:val="yellow"/>
              </w:rPr>
              <w:t xml:space="preserve">Para. </w:t>
            </w:r>
            <w:r w:rsidRPr="002158A8">
              <w:rPr>
                <w:highlight w:val="yellow"/>
              </w:rPr>
              <w:fldChar w:fldCharType="begin"/>
            </w:r>
            <w:r w:rsidRPr="002158A8">
              <w:rPr>
                <w:highlight w:val="yellow"/>
              </w:rPr>
              <w:instrText xml:space="preserve"> REF _Ref482872323 \r \h  \* MERGEFORMAT </w:instrText>
            </w:r>
            <w:r w:rsidRPr="002158A8">
              <w:rPr>
                <w:highlight w:val="yellow"/>
              </w:rPr>
            </w:r>
            <w:r w:rsidRPr="002158A8">
              <w:rPr>
                <w:highlight w:val="yellow"/>
              </w:rPr>
              <w:fldChar w:fldCharType="separate"/>
            </w:r>
            <w:r w:rsidR="00626D48">
              <w:rPr>
                <w:highlight w:val="yellow"/>
              </w:rPr>
              <w:t>2.1.1</w:t>
            </w:r>
            <w:r w:rsidRPr="002158A8">
              <w:rPr>
                <w:highlight w:val="yellow"/>
              </w:rPr>
              <w:fldChar w:fldCharType="end"/>
            </w:r>
            <w:r w:rsidRPr="002158A8">
              <w:rPr>
                <w:highlight w:val="yellow"/>
              </w:rPr>
              <w:t>, Deviations from the Generic Specification:</w:t>
            </w:r>
          </w:p>
          <w:p w14:paraId="2CA651A8" w14:textId="02291C71" w:rsidR="006D4405" w:rsidRPr="00BE2947" w:rsidRDefault="00205C47" w:rsidP="006D4405">
            <w:pPr>
              <w:pStyle w:val="Bodyjustified"/>
              <w:jc w:val="left"/>
            </w:pPr>
            <w:r>
              <w:rPr>
                <w:highlight w:val="yellow"/>
              </w:rPr>
              <w:t xml:space="preserve">Deviations from </w:t>
            </w:r>
            <w:r w:rsidR="006D4405" w:rsidRPr="002158A8">
              <w:rPr>
                <w:highlight w:val="yellow"/>
              </w:rPr>
              <w:t xml:space="preserve">Screening Tests - Chart </w:t>
            </w:r>
            <w:proofErr w:type="spellStart"/>
            <w:r w:rsidR="006D4405" w:rsidRPr="002158A8">
              <w:rPr>
                <w:highlight w:val="yellow"/>
              </w:rPr>
              <w:t>F3</w:t>
            </w:r>
            <w:proofErr w:type="spellEnd"/>
          </w:p>
        </w:tc>
        <w:tc>
          <w:tcPr>
            <w:tcW w:w="51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DB5682" w14:textId="301D1EA6" w:rsidR="006D4405" w:rsidRPr="00BE2947" w:rsidRDefault="006D4405" w:rsidP="006D4405">
            <w:pPr>
              <w:pStyle w:val="Bodyjustified"/>
              <w:jc w:val="left"/>
            </w:pPr>
            <w:r>
              <w:t>Mechanical Shock: shall not be performed.</w:t>
            </w:r>
          </w:p>
        </w:tc>
      </w:tr>
      <w:tr w:rsidR="006D4405" w:rsidRPr="00BE2947" w14:paraId="4475F61D" w14:textId="77777777" w:rsidTr="006D4405">
        <w:trPr>
          <w:trHeight w:val="360"/>
        </w:trPr>
        <w:tc>
          <w:tcPr>
            <w:tcW w:w="2750" w:type="dxa"/>
            <w:vMerge/>
            <w:tcBorders>
              <w:left w:val="single" w:sz="4" w:space="0" w:color="000000"/>
              <w:bottom w:val="single" w:sz="4" w:space="0" w:color="000000"/>
              <w:right w:val="single" w:sz="4" w:space="0" w:color="000000"/>
            </w:tcBorders>
            <w:tcMar>
              <w:top w:w="80" w:type="dxa"/>
              <w:left w:w="80" w:type="dxa"/>
              <w:bottom w:w="80" w:type="dxa"/>
              <w:right w:w="80" w:type="dxa"/>
            </w:tcMar>
          </w:tcPr>
          <w:p w14:paraId="53F1A491" w14:textId="77777777" w:rsidR="006D4405" w:rsidRDefault="006D4405" w:rsidP="006D4405">
            <w:pPr>
              <w:pStyle w:val="Bodyjustified"/>
              <w:jc w:val="left"/>
            </w:pPr>
          </w:p>
        </w:tc>
        <w:tc>
          <w:tcPr>
            <w:tcW w:w="51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432F2E" w14:textId="4CFCF257" w:rsidR="006D4405" w:rsidRDefault="006D4405" w:rsidP="006D4405">
            <w:pPr>
              <w:pStyle w:val="Bodyjustified"/>
              <w:jc w:val="left"/>
            </w:pPr>
            <w:r>
              <w:t>Radiographic Inspection: shall not be performed.</w:t>
            </w:r>
          </w:p>
        </w:tc>
      </w:tr>
    </w:tbl>
    <w:p w14:paraId="2F5D2B2C" w14:textId="77777777" w:rsidR="002F28E9" w:rsidRPr="00262DCA" w:rsidRDefault="002F28E9" w:rsidP="00262DCA">
      <w:pPr>
        <w:pStyle w:val="Title2"/>
      </w:pPr>
    </w:p>
    <w:sectPr w:rsidR="002F28E9" w:rsidRPr="00262DCA" w:rsidSect="00A02654">
      <w:headerReference w:type="default" r:id="rId35"/>
      <w:pgSz w:w="11907" w:h="16839" w:code="9"/>
      <w:pgMar w:top="1559" w:right="1185"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Steve Thacker" w:date="2019-02-26T08:23:00Z" w:initials="ST">
    <w:p w14:paraId="44F9BBDC" w14:textId="2F0E0E76" w:rsidR="00BC2081" w:rsidRDefault="00BC2081">
      <w:pPr>
        <w:pStyle w:val="CommentText"/>
      </w:pPr>
      <w:r>
        <w:rPr>
          <w:rStyle w:val="CommentReference"/>
        </w:rPr>
        <w:annotationRef/>
      </w:r>
      <w:r>
        <w:t>Abbreviations moved to Generic spec</w:t>
      </w:r>
    </w:p>
  </w:comment>
  <w:comment w:id="12" w:author="Steve Thacker" w:date="2019-07-08T15:20:00Z" w:initials="ST">
    <w:p w14:paraId="296DE550" w14:textId="4EDEE558" w:rsidR="00BC2081" w:rsidRDefault="00BC2081">
      <w:pPr>
        <w:pStyle w:val="CommentText"/>
      </w:pPr>
      <w:r>
        <w:rPr>
          <w:rStyle w:val="CommentReference"/>
        </w:rPr>
        <w:annotationRef/>
      </w:r>
      <w:r>
        <w:t xml:space="preserve">Note added to clarify the Mechanical Shock test conditions in line with </w:t>
      </w:r>
      <w:proofErr w:type="spellStart"/>
      <w:r w:rsidRPr="00626D48">
        <w:rPr>
          <w:highlight w:val="cyan"/>
        </w:rPr>
        <w:t>Rakon’s</w:t>
      </w:r>
      <w:proofErr w:type="spellEnd"/>
      <w:r w:rsidRPr="00626D48">
        <w:rPr>
          <w:highlight w:val="cyan"/>
        </w:rPr>
        <w:t xml:space="preserve"> comment on the Generic spec 3501 Para 8.2.2</w:t>
      </w:r>
    </w:p>
  </w:comment>
  <w:comment w:id="13" w:author="Steve Thacker" w:date="2019-02-26T08:39:00Z" w:initials="ST">
    <w:p w14:paraId="64DF8424" w14:textId="12710E56" w:rsidR="00BC2081" w:rsidRDefault="00BC2081">
      <w:pPr>
        <w:pStyle w:val="CommentText"/>
      </w:pPr>
      <w:r>
        <w:rPr>
          <w:rStyle w:val="CommentReference"/>
        </w:rPr>
        <w:annotationRef/>
      </w:r>
      <w:r>
        <w:t xml:space="preserve">Values amended to reflect the values given in the ESCC </w:t>
      </w:r>
      <w:proofErr w:type="spellStart"/>
      <w:r>
        <w:t>QPL</w:t>
      </w:r>
      <w:proofErr w:type="spellEnd"/>
      <w:r>
        <w:t xml:space="preserve"> (for </w:t>
      </w:r>
      <w:proofErr w:type="spellStart"/>
      <w:r>
        <w:t>Rakon</w:t>
      </w:r>
      <w:proofErr w:type="spellEnd"/>
      <w:r>
        <w:t>, the only supporting Manufacturer)</w:t>
      </w:r>
    </w:p>
    <w:p w14:paraId="08FDDB21" w14:textId="77777777" w:rsidR="00BC2081" w:rsidRDefault="00BC2081">
      <w:pPr>
        <w:pStyle w:val="CommentText"/>
      </w:pPr>
    </w:p>
    <w:p w14:paraId="0DCC3F68" w14:textId="31C6F859" w:rsidR="00BC2081" w:rsidRDefault="00BC2081">
      <w:pPr>
        <w:pStyle w:val="CommentText"/>
      </w:pPr>
      <w:r>
        <w:t xml:space="preserve">Note: </w:t>
      </w:r>
      <w:r w:rsidRPr="00D27587">
        <w:rPr>
          <w:highlight w:val="yellow"/>
        </w:rPr>
        <w:t>the drive level range values given in issue 5 Table 1(b) Note 1 are removed</w:t>
      </w:r>
      <w:r>
        <w:t xml:space="preserve"> as this rating is already specified in Table 1(a) (in Para 1.4.3(b) herein)</w:t>
      </w:r>
    </w:p>
  </w:comment>
  <w:comment w:id="18" w:author="Steve Thacker" w:date="2019-07-08T15:03:00Z" w:initials="ST">
    <w:p w14:paraId="3B4ABEBE" w14:textId="1C321D37" w:rsidR="00BC2081" w:rsidRPr="007E5E0C" w:rsidRDefault="00BC2081">
      <w:pPr>
        <w:pStyle w:val="CommentText"/>
        <w:rPr>
          <w:highlight w:val="cyan"/>
        </w:rPr>
      </w:pPr>
      <w:r>
        <w:rPr>
          <w:rStyle w:val="CommentReference"/>
        </w:rPr>
        <w:annotationRef/>
      </w:r>
      <w:proofErr w:type="spellStart"/>
      <w:r w:rsidRPr="007E5E0C">
        <w:rPr>
          <w:highlight w:val="cyan"/>
        </w:rPr>
        <w:t>Rakon</w:t>
      </w:r>
      <w:proofErr w:type="spellEnd"/>
      <w:r w:rsidRPr="007E5E0C">
        <w:rPr>
          <w:highlight w:val="cyan"/>
        </w:rPr>
        <w:t xml:space="preserve"> comment:</w:t>
      </w:r>
    </w:p>
    <w:p w14:paraId="160D6D98" w14:textId="142DD8E2" w:rsidR="00BC2081" w:rsidRDefault="00BC2081">
      <w:pPr>
        <w:pStyle w:val="CommentText"/>
      </w:pPr>
      <w:r w:rsidRPr="007E5E0C">
        <w:rPr>
          <w:highlight w:val="cyan"/>
        </w:rPr>
        <w:t>Added for clarification</w:t>
      </w:r>
    </w:p>
  </w:comment>
  <w:comment w:id="20" w:author="Steve Thacker" w:date="2019-02-26T08:33:00Z" w:initials="ST">
    <w:p w14:paraId="1D63ACA1" w14:textId="0E10C68E" w:rsidR="00BC2081" w:rsidRDefault="00BC2081">
      <w:pPr>
        <w:pStyle w:val="CommentText"/>
      </w:pPr>
      <w:r>
        <w:rPr>
          <w:rStyle w:val="CommentReference"/>
        </w:rPr>
        <w:annotationRef/>
      </w:r>
      <w:r>
        <w:t>“Nominal Frequency Range” is not a maximum rating; it is moved to Para. 1.4.2.</w:t>
      </w:r>
    </w:p>
  </w:comment>
  <w:comment w:id="26" w:author="Steve Thacker" w:date="2019-02-26T08:43:00Z" w:initials="ST">
    <w:p w14:paraId="39323477" w14:textId="25B19D29" w:rsidR="00BC2081" w:rsidRDefault="00BC2081">
      <w:pPr>
        <w:pStyle w:val="CommentText"/>
      </w:pPr>
      <w:r>
        <w:rPr>
          <w:rStyle w:val="CommentReference"/>
        </w:rPr>
        <w:annotationRef/>
      </w:r>
      <w:r>
        <w:t xml:space="preserve">“Pitch </w:t>
      </w:r>
      <w:proofErr w:type="spellStart"/>
      <w:r>
        <w:t>5.08mm</w:t>
      </w:r>
      <w:proofErr w:type="spellEnd"/>
      <w:r>
        <w:t>” is removed from remarks box as it is redundant</w:t>
      </w:r>
    </w:p>
  </w:comment>
  <w:comment w:id="29" w:author="Steve Thacker" w:date="2019-02-26T08:45:00Z" w:initials="ST">
    <w:p w14:paraId="71F5BE2C" w14:textId="01B2B7EE" w:rsidR="00BC2081" w:rsidRDefault="00BC2081">
      <w:pPr>
        <w:pStyle w:val="CommentText"/>
      </w:pPr>
      <w:r>
        <w:rPr>
          <w:rStyle w:val="CommentReference"/>
        </w:rPr>
        <w:annotationRef/>
      </w:r>
      <w:r>
        <w:t xml:space="preserve">“Pitch </w:t>
      </w:r>
      <w:proofErr w:type="spellStart"/>
      <w:r>
        <w:t>5.08mm</w:t>
      </w:r>
      <w:proofErr w:type="spellEnd"/>
      <w:r>
        <w:t>” is removed from remarks box as it is redundant</w:t>
      </w:r>
    </w:p>
  </w:comment>
  <w:comment w:id="39" w:author="Steve Thacker" w:date="2019-07-08T14:41:00Z" w:initials="ST">
    <w:p w14:paraId="7CFC0C8E" w14:textId="1358826E" w:rsidR="00BC2081" w:rsidRDefault="00BC2081">
      <w:pPr>
        <w:pStyle w:val="CommentText"/>
      </w:pPr>
      <w:r>
        <w:rPr>
          <w:rStyle w:val="CommentReference"/>
        </w:rPr>
        <w:annotationRef/>
      </w:r>
      <w:r>
        <w:t>Note: if space is limited on the body of the component or for any other reason, the primary package may also be used for the various marking codes instead of the component body.</w:t>
      </w:r>
    </w:p>
    <w:p w14:paraId="4640BE70" w14:textId="1F73293D" w:rsidR="00BC2081" w:rsidRDefault="00BC2081">
      <w:pPr>
        <w:pStyle w:val="CommentText"/>
      </w:pPr>
      <w:r>
        <w:t>i.e.</w:t>
      </w:r>
    </w:p>
    <w:p w14:paraId="145F19F3" w14:textId="4D03BB3B" w:rsidR="00BC2081" w:rsidRDefault="00BC2081">
      <w:pPr>
        <w:pStyle w:val="CommentText"/>
      </w:pPr>
      <w:proofErr w:type="gramStart"/>
      <w:r>
        <w:t>the</w:t>
      </w:r>
      <w:proofErr w:type="gramEnd"/>
      <w:r>
        <w:t xml:space="preserve"> </w:t>
      </w:r>
      <w:r w:rsidRPr="00095837">
        <w:t>ESCC qualified components symbol</w:t>
      </w:r>
      <w:r>
        <w:t xml:space="preserve"> may be left off the body and only marked on the primary package (= the primary container)</w:t>
      </w:r>
    </w:p>
  </w:comment>
  <w:comment w:id="48" w:author="Steve Thacker" w:date="2019-02-26T09:00:00Z" w:initials="ST">
    <w:p w14:paraId="76281949" w14:textId="0799F067" w:rsidR="00BC2081" w:rsidRDefault="00BC2081">
      <w:pPr>
        <w:pStyle w:val="CommentText"/>
      </w:pPr>
      <w:r>
        <w:rPr>
          <w:rStyle w:val="CommentReference"/>
        </w:rPr>
        <w:annotationRef/>
      </w:r>
      <w:r>
        <w:t>Table 5 (Burn-in/Life test conditions) is removed as the generic spec covers all test requirements by default.</w:t>
      </w:r>
    </w:p>
  </w:comment>
  <w:comment w:id="49" w:author="Steve Thacker" w:date="2019-02-26T09:03:00Z" w:initials="ST">
    <w:p w14:paraId="7CB2CA1E" w14:textId="77777777" w:rsidR="00BC2081" w:rsidRDefault="00BC2081">
      <w:pPr>
        <w:pStyle w:val="CommentText"/>
      </w:pPr>
      <w:r>
        <w:rPr>
          <w:rStyle w:val="CommentReference"/>
        </w:rPr>
        <w:annotationRef/>
      </w:r>
      <w:r>
        <w:t>Only tests that include electrical testing requirements are now included in the table (was Table 6)</w:t>
      </w:r>
    </w:p>
    <w:p w14:paraId="7200C945" w14:textId="77777777" w:rsidR="00BC2081" w:rsidRDefault="00BC2081">
      <w:pPr>
        <w:pStyle w:val="CommentText"/>
      </w:pPr>
      <w:r>
        <w:t>i.e.</w:t>
      </w:r>
    </w:p>
    <w:p w14:paraId="37A84CC0" w14:textId="63A4BDAD" w:rsidR="00BC2081" w:rsidRDefault="00BC2081">
      <w:pPr>
        <w:pStyle w:val="CommentText"/>
      </w:pPr>
      <w:r>
        <w:t xml:space="preserve">Seal, Permanence of Marking, External Visual Inspection, </w:t>
      </w:r>
      <w:proofErr w:type="spellStart"/>
      <w:r>
        <w:t>Solderability</w:t>
      </w:r>
      <w:proofErr w:type="spellEnd"/>
      <w:r>
        <w:t>, Robustness of Terminations are removed.</w:t>
      </w:r>
    </w:p>
  </w:comment>
  <w:comment w:id="50" w:author="Steve Thacker" w:date="2019-02-26T09:05:00Z" w:initials="ST">
    <w:p w14:paraId="420D7D66" w14:textId="45EF654B" w:rsidR="00BC2081" w:rsidRDefault="00BC2081">
      <w:pPr>
        <w:pStyle w:val="CommentText"/>
      </w:pPr>
      <w:r>
        <w:rPr>
          <w:rStyle w:val="CommentReference"/>
        </w:rPr>
        <w:annotationRef/>
      </w:r>
      <w:r>
        <w:t>Test No. 1, sole Electrical Measurements at Reference Temperature”, is removed as it is not required by the Generic spec.</w:t>
      </w:r>
    </w:p>
  </w:comment>
  <w:comment w:id="51" w:author="Steve Thacker" w:date="2019-02-26T09:07:00Z" w:initials="ST">
    <w:p w14:paraId="0C0DB582" w14:textId="5798DE12" w:rsidR="00BC2081" w:rsidRDefault="00BC2081">
      <w:pPr>
        <w:pStyle w:val="CommentText"/>
      </w:pPr>
      <w:r>
        <w:rPr>
          <w:rStyle w:val="CommentReference"/>
        </w:rPr>
        <w:annotationRef/>
      </w:r>
      <w:r>
        <w:t>Note: Absolute limit characteristics are included for each drift characteristic for all tests in this table</w:t>
      </w:r>
    </w:p>
  </w:comment>
  <w:comment w:id="52" w:author="Steve Thacker" w:date="2019-07-08T14:45:00Z" w:initials="ST">
    <w:p w14:paraId="1A999CDB" w14:textId="5A809940" w:rsidR="00BC2081" w:rsidRPr="00095837" w:rsidRDefault="00BC2081">
      <w:pPr>
        <w:pStyle w:val="CommentText"/>
        <w:rPr>
          <w:highlight w:val="cyan"/>
        </w:rPr>
      </w:pPr>
      <w:r>
        <w:rPr>
          <w:rStyle w:val="CommentReference"/>
        </w:rPr>
        <w:annotationRef/>
      </w:r>
      <w:proofErr w:type="spellStart"/>
      <w:r w:rsidRPr="00095837">
        <w:rPr>
          <w:highlight w:val="cyan"/>
        </w:rPr>
        <w:t>Rakon</w:t>
      </w:r>
      <w:proofErr w:type="spellEnd"/>
      <w:r w:rsidRPr="00095837">
        <w:rPr>
          <w:highlight w:val="cyan"/>
        </w:rPr>
        <w:t xml:space="preserve"> comment:</w:t>
      </w:r>
    </w:p>
    <w:p w14:paraId="6DF15759" w14:textId="50013CA6" w:rsidR="00BC2081" w:rsidRDefault="00BC2081">
      <w:pPr>
        <w:pStyle w:val="CommentText"/>
      </w:pPr>
      <w:r w:rsidRPr="00095837">
        <w:rPr>
          <w:highlight w:val="cyan"/>
          <w:lang w:val="en-US"/>
        </w:rPr>
        <w:t>Change to take into account increase of mechanical shock and vibration level and to be consistent with drift requested for rapid change of temperature</w:t>
      </w:r>
    </w:p>
  </w:comment>
  <w:comment w:id="53" w:author="Steve Thacker" w:date="2019-02-26T09:07:00Z" w:initials="ST">
    <w:p w14:paraId="5B924F43" w14:textId="1E8C43C4" w:rsidR="00BC2081" w:rsidRDefault="00BC2081">
      <w:pPr>
        <w:pStyle w:val="CommentText"/>
      </w:pPr>
      <w:r>
        <w:rPr>
          <w:rStyle w:val="CommentReference"/>
        </w:rPr>
        <w:annotationRef/>
      </w:r>
      <w:r>
        <w:t>Note: Absolute limit characteristics are included for each drift characteristic for all tests in this table</w:t>
      </w:r>
    </w:p>
  </w:comment>
  <w:comment w:id="54" w:author="Steve Thacker" w:date="2019-07-08T14:45:00Z" w:initials="ST">
    <w:p w14:paraId="33151783" w14:textId="77777777" w:rsidR="00BC2081" w:rsidRPr="00095837" w:rsidRDefault="00BC2081" w:rsidP="00095837">
      <w:pPr>
        <w:pStyle w:val="CommentText"/>
        <w:rPr>
          <w:highlight w:val="cyan"/>
        </w:rPr>
      </w:pPr>
      <w:r>
        <w:rPr>
          <w:rStyle w:val="CommentReference"/>
        </w:rPr>
        <w:annotationRef/>
      </w:r>
      <w:proofErr w:type="spellStart"/>
      <w:r w:rsidRPr="00095837">
        <w:rPr>
          <w:highlight w:val="cyan"/>
        </w:rPr>
        <w:t>Rakon</w:t>
      </w:r>
      <w:proofErr w:type="spellEnd"/>
      <w:r w:rsidRPr="00095837">
        <w:rPr>
          <w:highlight w:val="cyan"/>
        </w:rPr>
        <w:t xml:space="preserve"> comment:</w:t>
      </w:r>
    </w:p>
    <w:p w14:paraId="24890323" w14:textId="4B33BCE1" w:rsidR="00BC2081" w:rsidRDefault="00BC2081" w:rsidP="00095837">
      <w:pPr>
        <w:pStyle w:val="CommentText"/>
      </w:pPr>
      <w:r w:rsidRPr="00095837">
        <w:rPr>
          <w:highlight w:val="cyan"/>
          <w:lang w:val="en-US"/>
        </w:rPr>
        <w:t>Change to take into account increase of mechanical shock and vibration level and to be consistent with drift requested for rapid change of temperature</w:t>
      </w:r>
    </w:p>
  </w:comment>
  <w:comment w:id="55" w:author="Steve Thacker" w:date="2019-02-26T09:10:00Z" w:initials="ST">
    <w:p w14:paraId="10CDBA71" w14:textId="348AB390" w:rsidR="00BC2081" w:rsidRDefault="00BC2081">
      <w:pPr>
        <w:pStyle w:val="CommentText"/>
      </w:pPr>
      <w:r>
        <w:rPr>
          <w:rStyle w:val="CommentReference"/>
        </w:rPr>
        <w:annotationRef/>
      </w:r>
      <w:r>
        <w:t>The various initial measurements are not included as they are not actually separate tests</w:t>
      </w:r>
    </w:p>
  </w:comment>
  <w:comment w:id="56" w:author="Steve Thacker" w:date="2019-02-26T09:11:00Z" w:initials="ST">
    <w:p w14:paraId="6984FFCB" w14:textId="33665608" w:rsidR="00BC2081" w:rsidRDefault="00BC2081">
      <w:pPr>
        <w:pStyle w:val="CommentText"/>
      </w:pPr>
      <w:r>
        <w:rPr>
          <w:rStyle w:val="CommentReference"/>
        </w:rPr>
        <w:annotationRef/>
      </w:r>
      <w:r>
        <w:t>The various initial measurements are not included as they are not actually separate tests</w:t>
      </w:r>
    </w:p>
  </w:comment>
  <w:comment w:id="57" w:author="Steve Thacker" w:date="2019-02-26T09:12:00Z" w:initials="ST">
    <w:p w14:paraId="17A6F5C7" w14:textId="00A422E2" w:rsidR="00BC2081" w:rsidRDefault="00BC2081">
      <w:pPr>
        <w:pStyle w:val="CommentText"/>
      </w:pPr>
      <w:r>
        <w:rPr>
          <w:rStyle w:val="CommentReference"/>
        </w:rPr>
        <w:annotationRef/>
      </w:r>
      <w:r>
        <w:t>Added for consistency &amp; clarification</w:t>
      </w:r>
    </w:p>
  </w:comment>
  <w:comment w:id="58" w:author="Steve Thacker" w:date="2019-07-08T15:00:00Z" w:initials="ST">
    <w:p w14:paraId="62F32323" w14:textId="78BF88FC" w:rsidR="00BC2081" w:rsidRPr="00563943" w:rsidRDefault="00BC2081">
      <w:pPr>
        <w:pStyle w:val="CommentText"/>
        <w:rPr>
          <w:highlight w:val="cyan"/>
        </w:rPr>
      </w:pPr>
      <w:r>
        <w:rPr>
          <w:rStyle w:val="CommentReference"/>
        </w:rPr>
        <w:annotationRef/>
      </w:r>
      <w:proofErr w:type="spellStart"/>
      <w:r w:rsidRPr="00563943">
        <w:rPr>
          <w:highlight w:val="cyan"/>
        </w:rPr>
        <w:t>Rakon</w:t>
      </w:r>
      <w:proofErr w:type="spellEnd"/>
      <w:r w:rsidRPr="00563943">
        <w:rPr>
          <w:highlight w:val="cyan"/>
        </w:rPr>
        <w:t xml:space="preserve"> comment:</w:t>
      </w:r>
    </w:p>
    <w:p w14:paraId="72F33EDD" w14:textId="66F7308B" w:rsidR="00BC2081" w:rsidRDefault="00BC2081">
      <w:pPr>
        <w:pStyle w:val="CommentText"/>
      </w:pPr>
      <w:r w:rsidRPr="00563943">
        <w:rPr>
          <w:highlight w:val="cyan"/>
        </w:rPr>
        <w:t xml:space="preserve">Drift calculation limited to full test (0 / </w:t>
      </w:r>
      <w:proofErr w:type="spellStart"/>
      <w:r w:rsidRPr="00563943">
        <w:rPr>
          <w:highlight w:val="cyan"/>
        </w:rPr>
        <w:t>2000h</w:t>
      </w:r>
      <w:proofErr w:type="spellEnd"/>
      <w:r w:rsidRPr="00563943">
        <w:rPr>
          <w:highlight w:val="cyan"/>
        </w:rPr>
        <w:t>) because resistance cannot be measured without removing quartz crystal from oscillator and resonance frequency drift necessary to achieve frequency aging of such crystal is below the 3 ppm with a lot of margin</w:t>
      </w:r>
    </w:p>
  </w:comment>
  <w:comment w:id="60" w:author="Steve Thacker" w:date="2019-02-26T09:32:00Z" w:initials="ST">
    <w:p w14:paraId="6113AF58" w14:textId="5DC249E6" w:rsidR="00BC2081" w:rsidRDefault="00BC2081">
      <w:pPr>
        <w:pStyle w:val="CommentText"/>
      </w:pPr>
      <w:r>
        <w:rPr>
          <w:rStyle w:val="CommentReference"/>
        </w:rPr>
        <w:annotationRef/>
      </w:r>
      <w:r>
        <w:t>Note: Appendix B for KVG is removed as KVG no longer support ESCC procurement.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4F9BBDC" w15:done="0"/>
  <w15:commentEx w15:paraId="296DE550" w15:done="0"/>
  <w15:commentEx w15:paraId="0DCC3F68" w15:done="0"/>
  <w15:commentEx w15:paraId="160D6D98" w15:done="0"/>
  <w15:commentEx w15:paraId="1D63ACA1" w15:done="0"/>
  <w15:commentEx w15:paraId="39323477" w15:done="0"/>
  <w15:commentEx w15:paraId="71F5BE2C" w15:done="0"/>
  <w15:commentEx w15:paraId="145F19F3" w15:done="0"/>
  <w15:commentEx w15:paraId="76281949" w15:done="0"/>
  <w15:commentEx w15:paraId="37A84CC0" w15:done="0"/>
  <w15:commentEx w15:paraId="420D7D66" w15:done="0"/>
  <w15:commentEx w15:paraId="0C0DB582" w15:done="0"/>
  <w15:commentEx w15:paraId="6DF15759" w15:done="0"/>
  <w15:commentEx w15:paraId="5B924F43" w15:done="0"/>
  <w15:commentEx w15:paraId="24890323" w15:done="0"/>
  <w15:commentEx w15:paraId="10CDBA71" w15:done="0"/>
  <w15:commentEx w15:paraId="6984FFCB" w15:done="0"/>
  <w15:commentEx w15:paraId="17A6F5C7" w15:done="0"/>
  <w15:commentEx w15:paraId="72F33EDD" w15:done="0"/>
  <w15:commentEx w15:paraId="6113AF5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757989" w14:textId="77777777" w:rsidR="00B1602E" w:rsidRDefault="00B1602E" w:rsidP="00546706">
      <w:r>
        <w:separator/>
      </w:r>
    </w:p>
    <w:p w14:paraId="2CC4746E" w14:textId="77777777" w:rsidR="00B1602E" w:rsidRDefault="00B1602E" w:rsidP="00546706"/>
    <w:p w14:paraId="07B37CE0" w14:textId="77777777" w:rsidR="00B1602E" w:rsidRDefault="00B1602E" w:rsidP="00546706"/>
    <w:p w14:paraId="0BCA59D8" w14:textId="77777777" w:rsidR="00B1602E" w:rsidRDefault="00B1602E" w:rsidP="00546706"/>
    <w:p w14:paraId="6CE57D58" w14:textId="77777777" w:rsidR="00B1602E" w:rsidRDefault="00B1602E"/>
    <w:p w14:paraId="3B069CEB" w14:textId="77777777" w:rsidR="00B1602E" w:rsidRDefault="00B1602E"/>
    <w:p w14:paraId="07BEB845" w14:textId="77777777" w:rsidR="00B1602E" w:rsidRDefault="00B1602E"/>
  </w:endnote>
  <w:endnote w:type="continuationSeparator" w:id="0">
    <w:p w14:paraId="076AAD7E" w14:textId="77777777" w:rsidR="00B1602E" w:rsidRDefault="00B1602E" w:rsidP="00546706">
      <w:r>
        <w:continuationSeparator/>
      </w:r>
    </w:p>
    <w:p w14:paraId="228E7046" w14:textId="77777777" w:rsidR="00B1602E" w:rsidRDefault="00B1602E" w:rsidP="00546706"/>
    <w:p w14:paraId="4D75FB6E" w14:textId="77777777" w:rsidR="00B1602E" w:rsidRDefault="00B1602E" w:rsidP="00546706"/>
    <w:p w14:paraId="423B882C" w14:textId="77777777" w:rsidR="00B1602E" w:rsidRDefault="00B1602E" w:rsidP="00546706"/>
    <w:p w14:paraId="00E3D854" w14:textId="77777777" w:rsidR="00B1602E" w:rsidRDefault="00B1602E"/>
    <w:p w14:paraId="3FEEC7E9" w14:textId="77777777" w:rsidR="00B1602E" w:rsidRDefault="00B1602E"/>
    <w:p w14:paraId="467814BB" w14:textId="77777777" w:rsidR="00B1602E" w:rsidRDefault="00B160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672113" w14:textId="77777777" w:rsidR="00B1602E" w:rsidRDefault="00B1602E" w:rsidP="00546706">
      <w:r>
        <w:separator/>
      </w:r>
    </w:p>
    <w:p w14:paraId="1A6C9D50" w14:textId="77777777" w:rsidR="00B1602E" w:rsidRDefault="00B1602E" w:rsidP="00546706"/>
    <w:p w14:paraId="53DBBD82" w14:textId="77777777" w:rsidR="00B1602E" w:rsidRDefault="00B1602E" w:rsidP="00546706"/>
    <w:p w14:paraId="30020DF4" w14:textId="77777777" w:rsidR="00B1602E" w:rsidRDefault="00B1602E" w:rsidP="00546706"/>
    <w:p w14:paraId="59DE086E" w14:textId="77777777" w:rsidR="00B1602E" w:rsidRDefault="00B1602E"/>
    <w:p w14:paraId="35F6460B" w14:textId="77777777" w:rsidR="00B1602E" w:rsidRDefault="00B1602E"/>
    <w:p w14:paraId="43E9E4EB" w14:textId="77777777" w:rsidR="00B1602E" w:rsidRDefault="00B1602E"/>
  </w:footnote>
  <w:footnote w:type="continuationSeparator" w:id="0">
    <w:p w14:paraId="3B060EE9" w14:textId="77777777" w:rsidR="00B1602E" w:rsidRDefault="00B1602E" w:rsidP="00546706">
      <w:r>
        <w:continuationSeparator/>
      </w:r>
    </w:p>
    <w:p w14:paraId="7276C8CC" w14:textId="77777777" w:rsidR="00B1602E" w:rsidRDefault="00B1602E" w:rsidP="00546706"/>
    <w:p w14:paraId="5202373D" w14:textId="77777777" w:rsidR="00B1602E" w:rsidRDefault="00B1602E" w:rsidP="00546706"/>
    <w:p w14:paraId="3A0E0630" w14:textId="77777777" w:rsidR="00B1602E" w:rsidRDefault="00B1602E" w:rsidP="00546706"/>
    <w:p w14:paraId="47102FE9" w14:textId="77777777" w:rsidR="00B1602E" w:rsidRDefault="00B1602E"/>
    <w:p w14:paraId="530ADAA1" w14:textId="77777777" w:rsidR="00B1602E" w:rsidRDefault="00B1602E"/>
    <w:p w14:paraId="62723C49" w14:textId="77777777" w:rsidR="00B1602E" w:rsidRDefault="00B1602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636"/>
      <w:gridCol w:w="3676"/>
      <w:gridCol w:w="2843"/>
    </w:tblGrid>
    <w:tr w:rsidR="00BC2081" w:rsidRPr="00566CE2" w14:paraId="40FEB4E0" w14:textId="77777777" w:rsidTr="00F27B51">
      <w:trPr>
        <w:trHeight w:val="851"/>
      </w:trPr>
      <w:tc>
        <w:tcPr>
          <w:tcW w:w="3170" w:type="dxa"/>
          <w:shd w:val="clear" w:color="auto" w:fill="auto"/>
        </w:tcPr>
        <w:p w14:paraId="3DB14492" w14:textId="77777777" w:rsidR="00BC2081" w:rsidRPr="00566CE2" w:rsidRDefault="00BC2081" w:rsidP="00836CA8">
          <w:pPr>
            <w:spacing w:after="0"/>
            <w:ind w:left="180"/>
          </w:pPr>
          <w:r>
            <w:rPr>
              <w:noProof/>
              <w:lang w:eastAsia="en-GB"/>
            </w:rPr>
            <w:drawing>
              <wp:inline distT="0" distB="0" distL="0" distR="0" wp14:anchorId="000FFD48" wp14:editId="00746F7A">
                <wp:extent cx="2057400" cy="572770"/>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4A0709A" w14:textId="77777777" w:rsidR="00BC2081" w:rsidRDefault="00BC2081" w:rsidP="006E4A0A">
          <w:pPr>
            <w:ind w:left="570"/>
            <w:jc w:val="center"/>
          </w:pPr>
          <w:r>
            <w:t>ESCC Detail Specification</w:t>
          </w:r>
        </w:p>
        <w:p w14:paraId="2A0C9C70" w14:textId="4EB1C27B" w:rsidR="00BC2081" w:rsidRPr="00566CE2" w:rsidRDefault="00BC2081" w:rsidP="00ED7CE1">
          <w:pPr>
            <w:spacing w:after="0"/>
            <w:ind w:left="570"/>
            <w:jc w:val="center"/>
          </w:pPr>
          <w:r w:rsidRPr="00566CE2">
            <w:t xml:space="preserve">No. </w:t>
          </w:r>
          <w:r>
            <w:t>3501/018</w:t>
          </w:r>
        </w:p>
      </w:tc>
      <w:tc>
        <w:tcPr>
          <w:tcW w:w="2985" w:type="dxa"/>
          <w:shd w:val="clear" w:color="auto" w:fill="auto"/>
        </w:tcPr>
        <w:p w14:paraId="40DA3C05" w14:textId="00242F73" w:rsidR="00BC2081" w:rsidRPr="00566CE2" w:rsidRDefault="00BC2081" w:rsidP="00566CE2">
          <w:r w:rsidRPr="00566CE2">
            <w:t xml:space="preserve">PAGE </w:t>
          </w:r>
          <w:r w:rsidRPr="00566CE2">
            <w:fldChar w:fldCharType="begin"/>
          </w:r>
          <w:r w:rsidRPr="00566CE2">
            <w:instrText xml:space="preserve"> PAGE  \* Arabic  \* MERGEFORMAT </w:instrText>
          </w:r>
          <w:r w:rsidRPr="00566CE2">
            <w:fldChar w:fldCharType="separate"/>
          </w:r>
          <w:r w:rsidR="00A22898">
            <w:rPr>
              <w:noProof/>
            </w:rPr>
            <w:t>12</w:t>
          </w:r>
          <w:r w:rsidRPr="00566CE2">
            <w:fldChar w:fldCharType="end"/>
          </w:r>
        </w:p>
        <w:p w14:paraId="0F3D62A9" w14:textId="1328152B" w:rsidR="00BC2081" w:rsidRPr="00566CE2" w:rsidRDefault="00BC2081" w:rsidP="002F04FD">
          <w:pPr>
            <w:spacing w:after="0"/>
          </w:pPr>
          <w:r w:rsidRPr="00C33816">
            <w:rPr>
              <w:highlight w:val="yellow"/>
            </w:rPr>
            <w:t xml:space="preserve">ISSUE 6 </w:t>
          </w:r>
          <w:proofErr w:type="spellStart"/>
          <w:r w:rsidRPr="00C33816">
            <w:rPr>
              <w:highlight w:val="yellow"/>
            </w:rPr>
            <w:t>Dft</w:t>
          </w:r>
          <w:proofErr w:type="spellEnd"/>
          <w:r w:rsidRPr="00C33816">
            <w:rPr>
              <w:highlight w:val="yellow"/>
            </w:rPr>
            <w:t xml:space="preserve"> </w:t>
          </w:r>
          <w:r>
            <w:rPr>
              <w:highlight w:val="yellow"/>
            </w:rPr>
            <w:t>C</w:t>
          </w:r>
          <w:r>
            <w:t xml:space="preserve"> </w:t>
          </w:r>
        </w:p>
      </w:tc>
    </w:tr>
  </w:tbl>
  <w:p w14:paraId="066DDA28" w14:textId="77777777" w:rsidR="00BC2081" w:rsidRDefault="00BC2081" w:rsidP="00F97D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0DC3312"/>
    <w:multiLevelType w:val="hybridMultilevel"/>
    <w:tmpl w:val="FF82B77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8"/>
  </w:num>
  <w:num w:numId="4">
    <w:abstractNumId w:val="3"/>
  </w:num>
  <w:num w:numId="5">
    <w:abstractNumId w:val="4"/>
  </w:num>
  <w:num w:numId="6">
    <w:abstractNumId w:val="6"/>
  </w:num>
  <w:num w:numId="7">
    <w:abstractNumId w:val="7"/>
  </w:num>
  <w:num w:numId="8">
    <w:abstractNumId w:val="5"/>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Thacker">
    <w15:presenceInfo w15:providerId="Windows Live" w15:userId="782dd9132baab7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styleLockTheme/>
  <w:styleLockQFSet/>
  <w:defaultTabStop w:val="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268"/>
    <w:rsid w:val="00001C80"/>
    <w:rsid w:val="00003AE4"/>
    <w:rsid w:val="0000439C"/>
    <w:rsid w:val="00014A86"/>
    <w:rsid w:val="00025EDD"/>
    <w:rsid w:val="000329FC"/>
    <w:rsid w:val="000335CA"/>
    <w:rsid w:val="0003564C"/>
    <w:rsid w:val="0003657B"/>
    <w:rsid w:val="00042DA1"/>
    <w:rsid w:val="00045B2B"/>
    <w:rsid w:val="00053504"/>
    <w:rsid w:val="000547FA"/>
    <w:rsid w:val="000548D0"/>
    <w:rsid w:val="00055A7F"/>
    <w:rsid w:val="000671EC"/>
    <w:rsid w:val="0007527B"/>
    <w:rsid w:val="00080FC5"/>
    <w:rsid w:val="000815E2"/>
    <w:rsid w:val="00082F30"/>
    <w:rsid w:val="0008396F"/>
    <w:rsid w:val="00085EC7"/>
    <w:rsid w:val="000864D5"/>
    <w:rsid w:val="0008780D"/>
    <w:rsid w:val="00092DA4"/>
    <w:rsid w:val="00093F97"/>
    <w:rsid w:val="00095837"/>
    <w:rsid w:val="000A5EC7"/>
    <w:rsid w:val="000B4302"/>
    <w:rsid w:val="000B4DEC"/>
    <w:rsid w:val="000C11E9"/>
    <w:rsid w:val="000C151B"/>
    <w:rsid w:val="000C1E12"/>
    <w:rsid w:val="000C6596"/>
    <w:rsid w:val="000D313F"/>
    <w:rsid w:val="000D3BA4"/>
    <w:rsid w:val="000D5317"/>
    <w:rsid w:val="000D5575"/>
    <w:rsid w:val="000E52F9"/>
    <w:rsid w:val="000E7EAB"/>
    <w:rsid w:val="000F24BA"/>
    <w:rsid w:val="000F315F"/>
    <w:rsid w:val="000F3340"/>
    <w:rsid w:val="000F4755"/>
    <w:rsid w:val="001038A1"/>
    <w:rsid w:val="0011099A"/>
    <w:rsid w:val="00112EE0"/>
    <w:rsid w:val="0011461F"/>
    <w:rsid w:val="00115B90"/>
    <w:rsid w:val="0011711E"/>
    <w:rsid w:val="0012267E"/>
    <w:rsid w:val="0012548A"/>
    <w:rsid w:val="001310A5"/>
    <w:rsid w:val="00137215"/>
    <w:rsid w:val="001414D8"/>
    <w:rsid w:val="00146B81"/>
    <w:rsid w:val="001473B1"/>
    <w:rsid w:val="00151C40"/>
    <w:rsid w:val="00151C66"/>
    <w:rsid w:val="0015525A"/>
    <w:rsid w:val="001560BA"/>
    <w:rsid w:val="00157303"/>
    <w:rsid w:val="00164D15"/>
    <w:rsid w:val="00172E93"/>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D5272"/>
    <w:rsid w:val="001D6BEA"/>
    <w:rsid w:val="001E04D9"/>
    <w:rsid w:val="001E1317"/>
    <w:rsid w:val="001E4227"/>
    <w:rsid w:val="001F0C25"/>
    <w:rsid w:val="001F288D"/>
    <w:rsid w:val="001F54FA"/>
    <w:rsid w:val="001F773B"/>
    <w:rsid w:val="0020029C"/>
    <w:rsid w:val="00205C47"/>
    <w:rsid w:val="00207B42"/>
    <w:rsid w:val="0021205D"/>
    <w:rsid w:val="002158A8"/>
    <w:rsid w:val="002209BF"/>
    <w:rsid w:val="002237AC"/>
    <w:rsid w:val="0022783D"/>
    <w:rsid w:val="00231000"/>
    <w:rsid w:val="002333CB"/>
    <w:rsid w:val="00234268"/>
    <w:rsid w:val="00240DB1"/>
    <w:rsid w:val="00241FF4"/>
    <w:rsid w:val="002433E6"/>
    <w:rsid w:val="00247CE8"/>
    <w:rsid w:val="002550BE"/>
    <w:rsid w:val="00256720"/>
    <w:rsid w:val="00257BA4"/>
    <w:rsid w:val="00262DCA"/>
    <w:rsid w:val="00272BD0"/>
    <w:rsid w:val="002769FE"/>
    <w:rsid w:val="002839B8"/>
    <w:rsid w:val="0028477E"/>
    <w:rsid w:val="00286B9E"/>
    <w:rsid w:val="00296C62"/>
    <w:rsid w:val="002A0A41"/>
    <w:rsid w:val="002A226F"/>
    <w:rsid w:val="002A4C33"/>
    <w:rsid w:val="002A7591"/>
    <w:rsid w:val="002B1A90"/>
    <w:rsid w:val="002B510A"/>
    <w:rsid w:val="002C0D47"/>
    <w:rsid w:val="002C393A"/>
    <w:rsid w:val="002C6596"/>
    <w:rsid w:val="002C6E8F"/>
    <w:rsid w:val="002D0A07"/>
    <w:rsid w:val="002D3B45"/>
    <w:rsid w:val="002D4BB4"/>
    <w:rsid w:val="002D75EC"/>
    <w:rsid w:val="002D77CF"/>
    <w:rsid w:val="002E33A6"/>
    <w:rsid w:val="002E755E"/>
    <w:rsid w:val="002F04FD"/>
    <w:rsid w:val="002F1DE3"/>
    <w:rsid w:val="002F28E9"/>
    <w:rsid w:val="00301858"/>
    <w:rsid w:val="00305ABC"/>
    <w:rsid w:val="003060C2"/>
    <w:rsid w:val="00306ACC"/>
    <w:rsid w:val="00313E84"/>
    <w:rsid w:val="003179E6"/>
    <w:rsid w:val="003203B1"/>
    <w:rsid w:val="003212FE"/>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75F92"/>
    <w:rsid w:val="00381E73"/>
    <w:rsid w:val="00383EFC"/>
    <w:rsid w:val="00390369"/>
    <w:rsid w:val="003A0780"/>
    <w:rsid w:val="003B4579"/>
    <w:rsid w:val="003B66D8"/>
    <w:rsid w:val="003C36F5"/>
    <w:rsid w:val="003C47CE"/>
    <w:rsid w:val="003D00BA"/>
    <w:rsid w:val="003D3049"/>
    <w:rsid w:val="003D5200"/>
    <w:rsid w:val="003D5224"/>
    <w:rsid w:val="003D62B1"/>
    <w:rsid w:val="003E0F7C"/>
    <w:rsid w:val="003E4D25"/>
    <w:rsid w:val="003E6DCA"/>
    <w:rsid w:val="003E7919"/>
    <w:rsid w:val="00400149"/>
    <w:rsid w:val="00401547"/>
    <w:rsid w:val="0040702E"/>
    <w:rsid w:val="00407763"/>
    <w:rsid w:val="004116D5"/>
    <w:rsid w:val="0041202E"/>
    <w:rsid w:val="004125E9"/>
    <w:rsid w:val="004150EB"/>
    <w:rsid w:val="00415238"/>
    <w:rsid w:val="00421534"/>
    <w:rsid w:val="00422841"/>
    <w:rsid w:val="00422AD7"/>
    <w:rsid w:val="0042310A"/>
    <w:rsid w:val="00424D1B"/>
    <w:rsid w:val="00431BD6"/>
    <w:rsid w:val="0044205B"/>
    <w:rsid w:val="00446020"/>
    <w:rsid w:val="00451A0B"/>
    <w:rsid w:val="00452B1D"/>
    <w:rsid w:val="00453697"/>
    <w:rsid w:val="00456E16"/>
    <w:rsid w:val="004622E7"/>
    <w:rsid w:val="0046550B"/>
    <w:rsid w:val="00465FE5"/>
    <w:rsid w:val="004816D3"/>
    <w:rsid w:val="004839AB"/>
    <w:rsid w:val="0048746A"/>
    <w:rsid w:val="00487681"/>
    <w:rsid w:val="00487E6C"/>
    <w:rsid w:val="00493472"/>
    <w:rsid w:val="00494366"/>
    <w:rsid w:val="0049505D"/>
    <w:rsid w:val="00495405"/>
    <w:rsid w:val="0049640C"/>
    <w:rsid w:val="004A15BC"/>
    <w:rsid w:val="004B0A2F"/>
    <w:rsid w:val="004B60F4"/>
    <w:rsid w:val="004C1599"/>
    <w:rsid w:val="004C2C50"/>
    <w:rsid w:val="004D1E63"/>
    <w:rsid w:val="004D3105"/>
    <w:rsid w:val="004D4AD7"/>
    <w:rsid w:val="004E606D"/>
    <w:rsid w:val="004F75C7"/>
    <w:rsid w:val="00501729"/>
    <w:rsid w:val="00501B6A"/>
    <w:rsid w:val="00502CD8"/>
    <w:rsid w:val="00510E8F"/>
    <w:rsid w:val="00515761"/>
    <w:rsid w:val="005166C5"/>
    <w:rsid w:val="005204EC"/>
    <w:rsid w:val="00521F43"/>
    <w:rsid w:val="00522415"/>
    <w:rsid w:val="005240B3"/>
    <w:rsid w:val="00526755"/>
    <w:rsid w:val="00527C68"/>
    <w:rsid w:val="005313F3"/>
    <w:rsid w:val="0053603F"/>
    <w:rsid w:val="005373E2"/>
    <w:rsid w:val="00537EB9"/>
    <w:rsid w:val="00540811"/>
    <w:rsid w:val="0054256F"/>
    <w:rsid w:val="005430E7"/>
    <w:rsid w:val="00545BC4"/>
    <w:rsid w:val="00546706"/>
    <w:rsid w:val="00554A05"/>
    <w:rsid w:val="00557B71"/>
    <w:rsid w:val="00563774"/>
    <w:rsid w:val="00563943"/>
    <w:rsid w:val="00566CE2"/>
    <w:rsid w:val="00570F52"/>
    <w:rsid w:val="00574742"/>
    <w:rsid w:val="00581D9F"/>
    <w:rsid w:val="005867BC"/>
    <w:rsid w:val="005A2BA9"/>
    <w:rsid w:val="005A360D"/>
    <w:rsid w:val="005A437B"/>
    <w:rsid w:val="005A4407"/>
    <w:rsid w:val="005B045E"/>
    <w:rsid w:val="005B1CEA"/>
    <w:rsid w:val="005B3BBE"/>
    <w:rsid w:val="005B7CF2"/>
    <w:rsid w:val="005C28AF"/>
    <w:rsid w:val="005C4D4A"/>
    <w:rsid w:val="005D3F79"/>
    <w:rsid w:val="005D52F9"/>
    <w:rsid w:val="005E000B"/>
    <w:rsid w:val="005E43AC"/>
    <w:rsid w:val="005E6707"/>
    <w:rsid w:val="005F38D6"/>
    <w:rsid w:val="005F5675"/>
    <w:rsid w:val="00601F07"/>
    <w:rsid w:val="0060581B"/>
    <w:rsid w:val="00605B75"/>
    <w:rsid w:val="00605D7C"/>
    <w:rsid w:val="0060751D"/>
    <w:rsid w:val="00607AF4"/>
    <w:rsid w:val="00615817"/>
    <w:rsid w:val="00616619"/>
    <w:rsid w:val="00617200"/>
    <w:rsid w:val="00624418"/>
    <w:rsid w:val="00626D48"/>
    <w:rsid w:val="00637701"/>
    <w:rsid w:val="006429D9"/>
    <w:rsid w:val="006474F5"/>
    <w:rsid w:val="00647C0F"/>
    <w:rsid w:val="00647DC7"/>
    <w:rsid w:val="00647FC1"/>
    <w:rsid w:val="006537D6"/>
    <w:rsid w:val="00655561"/>
    <w:rsid w:val="006622DF"/>
    <w:rsid w:val="006660CA"/>
    <w:rsid w:val="0066662A"/>
    <w:rsid w:val="00667189"/>
    <w:rsid w:val="00681A3E"/>
    <w:rsid w:val="00692DC9"/>
    <w:rsid w:val="006A037A"/>
    <w:rsid w:val="006A171B"/>
    <w:rsid w:val="006A2045"/>
    <w:rsid w:val="006A27C5"/>
    <w:rsid w:val="006A3DA7"/>
    <w:rsid w:val="006A6A96"/>
    <w:rsid w:val="006A743B"/>
    <w:rsid w:val="006B2FB9"/>
    <w:rsid w:val="006B3E85"/>
    <w:rsid w:val="006B573D"/>
    <w:rsid w:val="006C0DEB"/>
    <w:rsid w:val="006C541D"/>
    <w:rsid w:val="006C5A9C"/>
    <w:rsid w:val="006D20D2"/>
    <w:rsid w:val="006D23D3"/>
    <w:rsid w:val="006D3B4E"/>
    <w:rsid w:val="006D4405"/>
    <w:rsid w:val="006D6823"/>
    <w:rsid w:val="006E2C32"/>
    <w:rsid w:val="006E4A0A"/>
    <w:rsid w:val="006E6594"/>
    <w:rsid w:val="006F0A85"/>
    <w:rsid w:val="006F306D"/>
    <w:rsid w:val="006F3A91"/>
    <w:rsid w:val="007005C4"/>
    <w:rsid w:val="007017AD"/>
    <w:rsid w:val="00705A36"/>
    <w:rsid w:val="00706F27"/>
    <w:rsid w:val="00707BCD"/>
    <w:rsid w:val="00713289"/>
    <w:rsid w:val="00715898"/>
    <w:rsid w:val="00715F5C"/>
    <w:rsid w:val="00717274"/>
    <w:rsid w:val="007179BB"/>
    <w:rsid w:val="00721196"/>
    <w:rsid w:val="00742352"/>
    <w:rsid w:val="0074402A"/>
    <w:rsid w:val="007444E8"/>
    <w:rsid w:val="00745064"/>
    <w:rsid w:val="00745CB9"/>
    <w:rsid w:val="00755661"/>
    <w:rsid w:val="007638F8"/>
    <w:rsid w:val="00765FC1"/>
    <w:rsid w:val="00777808"/>
    <w:rsid w:val="00781600"/>
    <w:rsid w:val="00783083"/>
    <w:rsid w:val="00784003"/>
    <w:rsid w:val="00786D57"/>
    <w:rsid w:val="0079596A"/>
    <w:rsid w:val="007959BD"/>
    <w:rsid w:val="007A19C9"/>
    <w:rsid w:val="007A2A1C"/>
    <w:rsid w:val="007A41EF"/>
    <w:rsid w:val="007A45A3"/>
    <w:rsid w:val="007B3676"/>
    <w:rsid w:val="007C115A"/>
    <w:rsid w:val="007C4014"/>
    <w:rsid w:val="007C409A"/>
    <w:rsid w:val="007C4F6B"/>
    <w:rsid w:val="007C5CAB"/>
    <w:rsid w:val="007C7AE9"/>
    <w:rsid w:val="007C7F7F"/>
    <w:rsid w:val="007D2625"/>
    <w:rsid w:val="007D2B79"/>
    <w:rsid w:val="007D77C5"/>
    <w:rsid w:val="007E4CF3"/>
    <w:rsid w:val="007E5E0C"/>
    <w:rsid w:val="007F0891"/>
    <w:rsid w:val="007F38A6"/>
    <w:rsid w:val="007F5AFE"/>
    <w:rsid w:val="008035F9"/>
    <w:rsid w:val="00805396"/>
    <w:rsid w:val="00806B6A"/>
    <w:rsid w:val="008071B7"/>
    <w:rsid w:val="0081025B"/>
    <w:rsid w:val="00812102"/>
    <w:rsid w:val="00813536"/>
    <w:rsid w:val="00814EBE"/>
    <w:rsid w:val="0081614E"/>
    <w:rsid w:val="008268DF"/>
    <w:rsid w:val="00830B59"/>
    <w:rsid w:val="00832160"/>
    <w:rsid w:val="00832A13"/>
    <w:rsid w:val="00836CA8"/>
    <w:rsid w:val="00844D06"/>
    <w:rsid w:val="00852759"/>
    <w:rsid w:val="00860734"/>
    <w:rsid w:val="00862678"/>
    <w:rsid w:val="00864EFE"/>
    <w:rsid w:val="00866232"/>
    <w:rsid w:val="00871E47"/>
    <w:rsid w:val="00873BE4"/>
    <w:rsid w:val="00880931"/>
    <w:rsid w:val="00884208"/>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0800"/>
    <w:rsid w:val="008F13EC"/>
    <w:rsid w:val="008F4225"/>
    <w:rsid w:val="00902447"/>
    <w:rsid w:val="009029A7"/>
    <w:rsid w:val="00902AA0"/>
    <w:rsid w:val="00903614"/>
    <w:rsid w:val="00907473"/>
    <w:rsid w:val="00912556"/>
    <w:rsid w:val="0091546C"/>
    <w:rsid w:val="00916E42"/>
    <w:rsid w:val="00921E04"/>
    <w:rsid w:val="0092590A"/>
    <w:rsid w:val="00930AB2"/>
    <w:rsid w:val="00935397"/>
    <w:rsid w:val="00936226"/>
    <w:rsid w:val="0094184D"/>
    <w:rsid w:val="00945491"/>
    <w:rsid w:val="00953864"/>
    <w:rsid w:val="00956116"/>
    <w:rsid w:val="00960DE5"/>
    <w:rsid w:val="00963DEB"/>
    <w:rsid w:val="00970A11"/>
    <w:rsid w:val="00974AAC"/>
    <w:rsid w:val="0098141A"/>
    <w:rsid w:val="00981FFD"/>
    <w:rsid w:val="009823E9"/>
    <w:rsid w:val="009912F5"/>
    <w:rsid w:val="00991AFF"/>
    <w:rsid w:val="00995DCE"/>
    <w:rsid w:val="009966F3"/>
    <w:rsid w:val="00996C18"/>
    <w:rsid w:val="009A09CE"/>
    <w:rsid w:val="009A1554"/>
    <w:rsid w:val="009A7EA9"/>
    <w:rsid w:val="009B2155"/>
    <w:rsid w:val="009B3F3A"/>
    <w:rsid w:val="009C0B50"/>
    <w:rsid w:val="009C0B67"/>
    <w:rsid w:val="009C1E6C"/>
    <w:rsid w:val="009C342E"/>
    <w:rsid w:val="009C5D8A"/>
    <w:rsid w:val="009D6906"/>
    <w:rsid w:val="009E0A71"/>
    <w:rsid w:val="009E2341"/>
    <w:rsid w:val="009E38DB"/>
    <w:rsid w:val="009E58BF"/>
    <w:rsid w:val="009E7E5A"/>
    <w:rsid w:val="009F6A23"/>
    <w:rsid w:val="00A001BF"/>
    <w:rsid w:val="00A00EE6"/>
    <w:rsid w:val="00A02654"/>
    <w:rsid w:val="00A02CD1"/>
    <w:rsid w:val="00A05B5E"/>
    <w:rsid w:val="00A0662C"/>
    <w:rsid w:val="00A12E55"/>
    <w:rsid w:val="00A13280"/>
    <w:rsid w:val="00A14E45"/>
    <w:rsid w:val="00A20016"/>
    <w:rsid w:val="00A202ED"/>
    <w:rsid w:val="00A22730"/>
    <w:rsid w:val="00A22898"/>
    <w:rsid w:val="00A268B8"/>
    <w:rsid w:val="00A27031"/>
    <w:rsid w:val="00A313AE"/>
    <w:rsid w:val="00A31B20"/>
    <w:rsid w:val="00A34F84"/>
    <w:rsid w:val="00A35366"/>
    <w:rsid w:val="00A41E8C"/>
    <w:rsid w:val="00A4372A"/>
    <w:rsid w:val="00A44693"/>
    <w:rsid w:val="00A44E6C"/>
    <w:rsid w:val="00A47B6C"/>
    <w:rsid w:val="00A5106F"/>
    <w:rsid w:val="00A5431C"/>
    <w:rsid w:val="00A57644"/>
    <w:rsid w:val="00A60219"/>
    <w:rsid w:val="00A61018"/>
    <w:rsid w:val="00A61D6C"/>
    <w:rsid w:val="00A6210F"/>
    <w:rsid w:val="00A67D54"/>
    <w:rsid w:val="00A7154D"/>
    <w:rsid w:val="00A717F2"/>
    <w:rsid w:val="00A81082"/>
    <w:rsid w:val="00A81A43"/>
    <w:rsid w:val="00AA2393"/>
    <w:rsid w:val="00AA6B1B"/>
    <w:rsid w:val="00AB1417"/>
    <w:rsid w:val="00AB4C14"/>
    <w:rsid w:val="00AB5418"/>
    <w:rsid w:val="00AB615A"/>
    <w:rsid w:val="00AC06D8"/>
    <w:rsid w:val="00AC10C5"/>
    <w:rsid w:val="00AC1F0E"/>
    <w:rsid w:val="00AC6DA9"/>
    <w:rsid w:val="00AC721C"/>
    <w:rsid w:val="00AD14E6"/>
    <w:rsid w:val="00AE24A5"/>
    <w:rsid w:val="00AE2B68"/>
    <w:rsid w:val="00AE2EDF"/>
    <w:rsid w:val="00AE7178"/>
    <w:rsid w:val="00AE7E22"/>
    <w:rsid w:val="00AF12AA"/>
    <w:rsid w:val="00AF5059"/>
    <w:rsid w:val="00AF5C7D"/>
    <w:rsid w:val="00AF5D85"/>
    <w:rsid w:val="00AF622D"/>
    <w:rsid w:val="00B00517"/>
    <w:rsid w:val="00B04A2F"/>
    <w:rsid w:val="00B113B3"/>
    <w:rsid w:val="00B13FC1"/>
    <w:rsid w:val="00B1602E"/>
    <w:rsid w:val="00B217AD"/>
    <w:rsid w:val="00B22DBF"/>
    <w:rsid w:val="00B2308D"/>
    <w:rsid w:val="00B238AF"/>
    <w:rsid w:val="00B2765A"/>
    <w:rsid w:val="00B27E27"/>
    <w:rsid w:val="00B30C28"/>
    <w:rsid w:val="00B31AD3"/>
    <w:rsid w:val="00B3267C"/>
    <w:rsid w:val="00B3699C"/>
    <w:rsid w:val="00B36AA8"/>
    <w:rsid w:val="00B37187"/>
    <w:rsid w:val="00B40DB1"/>
    <w:rsid w:val="00B44E30"/>
    <w:rsid w:val="00B45B07"/>
    <w:rsid w:val="00B56821"/>
    <w:rsid w:val="00B57472"/>
    <w:rsid w:val="00B74390"/>
    <w:rsid w:val="00B74C5F"/>
    <w:rsid w:val="00B757DD"/>
    <w:rsid w:val="00B84AEF"/>
    <w:rsid w:val="00B84F03"/>
    <w:rsid w:val="00B87AD1"/>
    <w:rsid w:val="00B932E7"/>
    <w:rsid w:val="00BA55D8"/>
    <w:rsid w:val="00BC0DEC"/>
    <w:rsid w:val="00BC2081"/>
    <w:rsid w:val="00BC2B60"/>
    <w:rsid w:val="00BC4633"/>
    <w:rsid w:val="00BD3D05"/>
    <w:rsid w:val="00BD4FE4"/>
    <w:rsid w:val="00BD701B"/>
    <w:rsid w:val="00BD7530"/>
    <w:rsid w:val="00BE0CA8"/>
    <w:rsid w:val="00BE1A50"/>
    <w:rsid w:val="00BE2947"/>
    <w:rsid w:val="00BE5026"/>
    <w:rsid w:val="00BE6068"/>
    <w:rsid w:val="00BE737D"/>
    <w:rsid w:val="00BF3E09"/>
    <w:rsid w:val="00BF4135"/>
    <w:rsid w:val="00BF4D4A"/>
    <w:rsid w:val="00C034C0"/>
    <w:rsid w:val="00C035CB"/>
    <w:rsid w:val="00C04C8B"/>
    <w:rsid w:val="00C072F7"/>
    <w:rsid w:val="00C102B8"/>
    <w:rsid w:val="00C13770"/>
    <w:rsid w:val="00C24EA8"/>
    <w:rsid w:val="00C27327"/>
    <w:rsid w:val="00C33816"/>
    <w:rsid w:val="00C36845"/>
    <w:rsid w:val="00C37D42"/>
    <w:rsid w:val="00C420EE"/>
    <w:rsid w:val="00C47C91"/>
    <w:rsid w:val="00C47E78"/>
    <w:rsid w:val="00C56FC0"/>
    <w:rsid w:val="00C573A2"/>
    <w:rsid w:val="00C61034"/>
    <w:rsid w:val="00C615DB"/>
    <w:rsid w:val="00C67E68"/>
    <w:rsid w:val="00C7379D"/>
    <w:rsid w:val="00C76484"/>
    <w:rsid w:val="00C857BE"/>
    <w:rsid w:val="00C946C8"/>
    <w:rsid w:val="00C94ECA"/>
    <w:rsid w:val="00C974B9"/>
    <w:rsid w:val="00CA192B"/>
    <w:rsid w:val="00CA4BC4"/>
    <w:rsid w:val="00CA4C9A"/>
    <w:rsid w:val="00CA632F"/>
    <w:rsid w:val="00CC0DD5"/>
    <w:rsid w:val="00CC1975"/>
    <w:rsid w:val="00CC545D"/>
    <w:rsid w:val="00CC5BE7"/>
    <w:rsid w:val="00CC73C5"/>
    <w:rsid w:val="00CD1EB1"/>
    <w:rsid w:val="00CD468A"/>
    <w:rsid w:val="00CD4AF6"/>
    <w:rsid w:val="00CD5C06"/>
    <w:rsid w:val="00CD6231"/>
    <w:rsid w:val="00CD63D5"/>
    <w:rsid w:val="00CD692F"/>
    <w:rsid w:val="00CE0851"/>
    <w:rsid w:val="00CE42EA"/>
    <w:rsid w:val="00CE62FB"/>
    <w:rsid w:val="00CE6C13"/>
    <w:rsid w:val="00CF2197"/>
    <w:rsid w:val="00CF360F"/>
    <w:rsid w:val="00CF650D"/>
    <w:rsid w:val="00CF711B"/>
    <w:rsid w:val="00CF7B0E"/>
    <w:rsid w:val="00D00B60"/>
    <w:rsid w:val="00D013F1"/>
    <w:rsid w:val="00D025DF"/>
    <w:rsid w:val="00D05E5F"/>
    <w:rsid w:val="00D11BD6"/>
    <w:rsid w:val="00D1481E"/>
    <w:rsid w:val="00D15D78"/>
    <w:rsid w:val="00D21D39"/>
    <w:rsid w:val="00D22ED2"/>
    <w:rsid w:val="00D23BD4"/>
    <w:rsid w:val="00D23D5A"/>
    <w:rsid w:val="00D27587"/>
    <w:rsid w:val="00D315DE"/>
    <w:rsid w:val="00D336BF"/>
    <w:rsid w:val="00D4074C"/>
    <w:rsid w:val="00D42833"/>
    <w:rsid w:val="00D527F1"/>
    <w:rsid w:val="00D52E59"/>
    <w:rsid w:val="00D56DF1"/>
    <w:rsid w:val="00D653D3"/>
    <w:rsid w:val="00D767B3"/>
    <w:rsid w:val="00D773E5"/>
    <w:rsid w:val="00D82E9B"/>
    <w:rsid w:val="00D85DAD"/>
    <w:rsid w:val="00D87110"/>
    <w:rsid w:val="00D90146"/>
    <w:rsid w:val="00D91628"/>
    <w:rsid w:val="00D91710"/>
    <w:rsid w:val="00D92FA9"/>
    <w:rsid w:val="00DA5F74"/>
    <w:rsid w:val="00DB3C8D"/>
    <w:rsid w:val="00DB4395"/>
    <w:rsid w:val="00DB49DC"/>
    <w:rsid w:val="00DB5F20"/>
    <w:rsid w:val="00DB63D0"/>
    <w:rsid w:val="00DC30C8"/>
    <w:rsid w:val="00DD13FD"/>
    <w:rsid w:val="00DD3A87"/>
    <w:rsid w:val="00DD3BAA"/>
    <w:rsid w:val="00DD624E"/>
    <w:rsid w:val="00DD7683"/>
    <w:rsid w:val="00DE5353"/>
    <w:rsid w:val="00DE5869"/>
    <w:rsid w:val="00DE5D44"/>
    <w:rsid w:val="00DE5D5B"/>
    <w:rsid w:val="00DF4D8C"/>
    <w:rsid w:val="00DF5713"/>
    <w:rsid w:val="00E0260A"/>
    <w:rsid w:val="00E040F8"/>
    <w:rsid w:val="00E05FF1"/>
    <w:rsid w:val="00E118C3"/>
    <w:rsid w:val="00E17704"/>
    <w:rsid w:val="00E24310"/>
    <w:rsid w:val="00E24C9E"/>
    <w:rsid w:val="00E3025E"/>
    <w:rsid w:val="00E33C01"/>
    <w:rsid w:val="00E344A6"/>
    <w:rsid w:val="00E37996"/>
    <w:rsid w:val="00E50179"/>
    <w:rsid w:val="00E52133"/>
    <w:rsid w:val="00E529CC"/>
    <w:rsid w:val="00E5485E"/>
    <w:rsid w:val="00E60D78"/>
    <w:rsid w:val="00E63FA4"/>
    <w:rsid w:val="00E646CB"/>
    <w:rsid w:val="00E70ABC"/>
    <w:rsid w:val="00E72754"/>
    <w:rsid w:val="00E754B3"/>
    <w:rsid w:val="00E75962"/>
    <w:rsid w:val="00E76413"/>
    <w:rsid w:val="00E932F4"/>
    <w:rsid w:val="00E966CB"/>
    <w:rsid w:val="00EA09C2"/>
    <w:rsid w:val="00EA5C6C"/>
    <w:rsid w:val="00EB3CE6"/>
    <w:rsid w:val="00EB436F"/>
    <w:rsid w:val="00EC0559"/>
    <w:rsid w:val="00EC0B79"/>
    <w:rsid w:val="00EC4F58"/>
    <w:rsid w:val="00EC5887"/>
    <w:rsid w:val="00EC6AFB"/>
    <w:rsid w:val="00ED7CE1"/>
    <w:rsid w:val="00EE0A29"/>
    <w:rsid w:val="00EE4939"/>
    <w:rsid w:val="00EE495F"/>
    <w:rsid w:val="00EE5F42"/>
    <w:rsid w:val="00EE79F4"/>
    <w:rsid w:val="00EE7B86"/>
    <w:rsid w:val="00EF389C"/>
    <w:rsid w:val="00EF4B0B"/>
    <w:rsid w:val="00EF4DB2"/>
    <w:rsid w:val="00F00394"/>
    <w:rsid w:val="00F01A7E"/>
    <w:rsid w:val="00F04B11"/>
    <w:rsid w:val="00F051C9"/>
    <w:rsid w:val="00F125B0"/>
    <w:rsid w:val="00F12D61"/>
    <w:rsid w:val="00F135D2"/>
    <w:rsid w:val="00F136DF"/>
    <w:rsid w:val="00F16774"/>
    <w:rsid w:val="00F16B56"/>
    <w:rsid w:val="00F22EF7"/>
    <w:rsid w:val="00F24D9C"/>
    <w:rsid w:val="00F27B51"/>
    <w:rsid w:val="00F30EC8"/>
    <w:rsid w:val="00F31A16"/>
    <w:rsid w:val="00F3617B"/>
    <w:rsid w:val="00F417D9"/>
    <w:rsid w:val="00F56930"/>
    <w:rsid w:val="00F70BBC"/>
    <w:rsid w:val="00F7799A"/>
    <w:rsid w:val="00F81138"/>
    <w:rsid w:val="00F82207"/>
    <w:rsid w:val="00F83BA5"/>
    <w:rsid w:val="00F854C9"/>
    <w:rsid w:val="00F929F1"/>
    <w:rsid w:val="00F97535"/>
    <w:rsid w:val="00F97D4F"/>
    <w:rsid w:val="00FA2995"/>
    <w:rsid w:val="00FA3860"/>
    <w:rsid w:val="00FA56D2"/>
    <w:rsid w:val="00FA73D4"/>
    <w:rsid w:val="00FC0DF5"/>
    <w:rsid w:val="00FC191E"/>
    <w:rsid w:val="00FC3BD6"/>
    <w:rsid w:val="00FC3EF5"/>
    <w:rsid w:val="00FC491A"/>
    <w:rsid w:val="00FC49C8"/>
    <w:rsid w:val="00FC769C"/>
    <w:rsid w:val="00FD2286"/>
    <w:rsid w:val="00FD74B2"/>
    <w:rsid w:val="00FE38BD"/>
    <w:rsid w:val="00FF0FAB"/>
    <w:rsid w:val="00FF194B"/>
    <w:rsid w:val="00FF46B8"/>
    <w:rsid w:val="00FF5ED9"/>
    <w:rsid w:val="00FF60FD"/>
    <w:rsid w:val="00FF6E30"/>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34A1D2"/>
  <w15:docId w15:val="{F0DE34E8-94A4-4F8C-981F-E85F9BC4C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018"/>
    <w:pPr>
      <w:spacing w:after="240" w:line="276" w:lineRule="auto"/>
      <w:ind w:left="1418" w:right="-57"/>
      <w:jc w:val="both"/>
    </w:pPr>
    <w:rPr>
      <w:lang w:val="en-GB"/>
    </w:rPr>
  </w:style>
  <w:style w:type="paragraph" w:styleId="Heading1">
    <w:name w:val="heading 1"/>
    <w:basedOn w:val="Normal"/>
    <w:next w:val="Normal"/>
    <w:link w:val="Heading1Char"/>
    <w:autoRedefine/>
    <w:qFormat/>
    <w:rsid w:val="00A61018"/>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61018"/>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A61018"/>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A61018"/>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A61018"/>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A6101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61018"/>
    <w:pPr>
      <w:spacing w:after="0"/>
      <w:ind w:left="0"/>
      <w:outlineLvl w:val="6"/>
    </w:pPr>
    <w:rPr>
      <w:i/>
      <w:iCs/>
    </w:rPr>
  </w:style>
  <w:style w:type="paragraph" w:styleId="Heading8">
    <w:name w:val="heading 8"/>
    <w:basedOn w:val="Normal"/>
    <w:next w:val="Normal"/>
    <w:link w:val="Heading8Char"/>
    <w:uiPriority w:val="9"/>
    <w:semiHidden/>
    <w:qFormat/>
    <w:rsid w:val="00A61018"/>
    <w:pPr>
      <w:numPr>
        <w:ilvl w:val="7"/>
        <w:numId w:val="5"/>
      </w:numPr>
      <w:spacing w:after="0"/>
      <w:outlineLvl w:val="7"/>
    </w:pPr>
  </w:style>
  <w:style w:type="paragraph" w:styleId="Heading9">
    <w:name w:val="heading 9"/>
    <w:basedOn w:val="Normal"/>
    <w:next w:val="Normal"/>
    <w:link w:val="Heading9Char"/>
    <w:uiPriority w:val="9"/>
    <w:semiHidden/>
    <w:qFormat/>
    <w:rsid w:val="00A61018"/>
    <w:pPr>
      <w:spacing w:after="0"/>
      <w:ind w:left="1584" w:hanging="1584"/>
      <w:outlineLvl w:val="8"/>
    </w:pPr>
    <w:rPr>
      <w:i/>
      <w:iCs/>
      <w:spacing w:val="5"/>
    </w:rPr>
  </w:style>
  <w:style w:type="character" w:default="1" w:styleId="DefaultParagraphFont">
    <w:name w:val="Default Paragraph Font"/>
    <w:uiPriority w:val="1"/>
    <w:semiHidden/>
    <w:unhideWhenUsed/>
    <w:rsid w:val="00A6101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61018"/>
  </w:style>
  <w:style w:type="character" w:customStyle="1" w:styleId="Heading1Char">
    <w:name w:val="Heading 1 Char"/>
    <w:link w:val="Heading1"/>
    <w:rsid w:val="00A61018"/>
    <w:rPr>
      <w:b/>
      <w:bCs/>
      <w:caps/>
      <w:u w:val="single"/>
      <w:lang w:val="en-GB"/>
    </w:rPr>
  </w:style>
  <w:style w:type="character" w:customStyle="1" w:styleId="Heading2Char">
    <w:name w:val="Heading 2 Char"/>
    <w:link w:val="Heading2"/>
    <w:rsid w:val="00A61018"/>
    <w:rPr>
      <w:bCs/>
      <w:caps/>
      <w:u w:val="single"/>
      <w:lang w:val="en-GB"/>
    </w:rPr>
  </w:style>
  <w:style w:type="character" w:customStyle="1" w:styleId="Heading3Char">
    <w:name w:val="Heading 3 Char"/>
    <w:link w:val="Heading3"/>
    <w:rsid w:val="00A61018"/>
    <w:rPr>
      <w:bCs/>
      <w:u w:val="single"/>
      <w:lang w:val="en-GB"/>
    </w:rPr>
  </w:style>
  <w:style w:type="character" w:customStyle="1" w:styleId="Heading4Char">
    <w:name w:val="Heading 4 Char"/>
    <w:link w:val="Heading4"/>
    <w:rsid w:val="00A61018"/>
    <w:rPr>
      <w:bCs/>
      <w:i/>
      <w:iCs/>
      <w:lang w:val="en-GB"/>
    </w:rPr>
  </w:style>
  <w:style w:type="character" w:customStyle="1" w:styleId="Heading5Char">
    <w:name w:val="Heading 5 Char"/>
    <w:link w:val="Heading5"/>
    <w:rsid w:val="00A61018"/>
    <w:rPr>
      <w:bCs/>
      <w:color w:val="000000"/>
      <w:lang w:val="en-GB"/>
    </w:rPr>
  </w:style>
  <w:style w:type="character" w:customStyle="1" w:styleId="Heading6Char">
    <w:name w:val="Heading 6 Char"/>
    <w:link w:val="Heading6"/>
    <w:uiPriority w:val="59"/>
    <w:semiHidden/>
    <w:rsid w:val="00A61018"/>
    <w:rPr>
      <w:b/>
      <w:bCs/>
      <w:i/>
      <w:iCs/>
      <w:color w:val="7F7F7F"/>
      <w:lang w:val="en-GB"/>
    </w:rPr>
  </w:style>
  <w:style w:type="character" w:customStyle="1" w:styleId="Heading7Char">
    <w:name w:val="Heading 7 Char"/>
    <w:link w:val="Heading7"/>
    <w:uiPriority w:val="9"/>
    <w:semiHidden/>
    <w:rsid w:val="00A61018"/>
    <w:rPr>
      <w:i/>
      <w:iCs/>
      <w:lang w:val="en-GB"/>
    </w:rPr>
  </w:style>
  <w:style w:type="character" w:customStyle="1" w:styleId="Heading8Char">
    <w:name w:val="Heading 8 Char"/>
    <w:link w:val="Heading8"/>
    <w:uiPriority w:val="9"/>
    <w:semiHidden/>
    <w:rsid w:val="00A61018"/>
    <w:rPr>
      <w:lang w:val="en-GB"/>
    </w:rPr>
  </w:style>
  <w:style w:type="character" w:customStyle="1" w:styleId="Heading9Char">
    <w:name w:val="Heading 9 Char"/>
    <w:link w:val="Heading9"/>
    <w:uiPriority w:val="9"/>
    <w:semiHidden/>
    <w:rsid w:val="00A61018"/>
    <w:rPr>
      <w:i/>
      <w:iCs/>
      <w:spacing w:val="5"/>
      <w:lang w:val="en-GB"/>
    </w:rPr>
  </w:style>
  <w:style w:type="paragraph" w:styleId="Title">
    <w:name w:val="Title"/>
    <w:aliases w:val="Title Bold"/>
    <w:basedOn w:val="Normal"/>
    <w:next w:val="Normal"/>
    <w:link w:val="TitleChar"/>
    <w:qFormat/>
    <w:rsid w:val="00A6101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61018"/>
    <w:rPr>
      <w:b/>
      <w:caps/>
      <w:spacing w:val="5"/>
      <w:u w:val="single"/>
      <w:lang w:val="en-GB"/>
    </w:rPr>
  </w:style>
  <w:style w:type="paragraph" w:styleId="Subtitle">
    <w:name w:val="Subtitle"/>
    <w:basedOn w:val="Normal"/>
    <w:next w:val="Normal"/>
    <w:link w:val="SubtitleChar"/>
    <w:qFormat/>
    <w:rsid w:val="00A61018"/>
    <w:pPr>
      <w:spacing w:after="600"/>
    </w:pPr>
    <w:rPr>
      <w:i/>
      <w:iCs/>
      <w:spacing w:val="13"/>
      <w:sz w:val="24"/>
      <w:szCs w:val="24"/>
    </w:rPr>
  </w:style>
  <w:style w:type="character" w:customStyle="1" w:styleId="SubtitleChar">
    <w:name w:val="Subtitle Char"/>
    <w:link w:val="Subtitle"/>
    <w:rsid w:val="00A61018"/>
    <w:rPr>
      <w:i/>
      <w:iCs/>
      <w:spacing w:val="13"/>
      <w:sz w:val="24"/>
      <w:szCs w:val="24"/>
      <w:lang w:val="en-GB"/>
    </w:rPr>
  </w:style>
  <w:style w:type="paragraph" w:customStyle="1" w:styleId="CoverPageTitle">
    <w:name w:val="Cover Page Title"/>
    <w:basedOn w:val="Normal"/>
    <w:link w:val="CoverPageTitleChar"/>
    <w:qFormat/>
    <w:rsid w:val="00A61018"/>
    <w:pPr>
      <w:spacing w:line="360" w:lineRule="auto"/>
      <w:ind w:left="1701" w:right="1650"/>
      <w:jc w:val="center"/>
    </w:pPr>
    <w:rPr>
      <w:rFonts w:cs="Arial"/>
      <w:b/>
      <w:sz w:val="28"/>
      <w:szCs w:val="28"/>
    </w:rPr>
  </w:style>
  <w:style w:type="character" w:customStyle="1" w:styleId="CoverPageTitleChar">
    <w:name w:val="Cover Page Title Char"/>
    <w:link w:val="CoverPageTitle"/>
    <w:rsid w:val="00A61018"/>
    <w:rPr>
      <w:rFonts w:cs="Arial"/>
      <w:b/>
      <w:sz w:val="28"/>
      <w:szCs w:val="28"/>
      <w:lang w:val="en-GB"/>
    </w:rPr>
  </w:style>
  <w:style w:type="paragraph" w:styleId="ListParagraph">
    <w:name w:val="List Paragraph"/>
    <w:basedOn w:val="Normal"/>
    <w:link w:val="ListParagraphChar"/>
    <w:uiPriority w:val="34"/>
    <w:rsid w:val="00A61018"/>
    <w:pPr>
      <w:ind w:left="720"/>
      <w:contextualSpacing/>
    </w:pPr>
  </w:style>
  <w:style w:type="character" w:customStyle="1" w:styleId="ListParagraphChar">
    <w:name w:val="List Paragraph Char"/>
    <w:link w:val="ListParagraph"/>
    <w:uiPriority w:val="34"/>
    <w:rsid w:val="00A61018"/>
    <w:rPr>
      <w:lang w:val="en-GB"/>
    </w:rPr>
  </w:style>
  <w:style w:type="table" w:styleId="TableGrid">
    <w:name w:val="Table Grid"/>
    <w:basedOn w:val="TableNormal"/>
    <w:uiPriority w:val="59"/>
    <w:rsid w:val="00A6101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610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018"/>
    <w:rPr>
      <w:rFonts w:ascii="Tahoma" w:hAnsi="Tahoma" w:cs="Tahoma"/>
      <w:sz w:val="16"/>
      <w:szCs w:val="16"/>
      <w:lang w:val="en-GB"/>
    </w:rPr>
  </w:style>
  <w:style w:type="paragraph" w:customStyle="1" w:styleId="FigureTitle">
    <w:name w:val="Figure Title"/>
    <w:basedOn w:val="Normal"/>
    <w:link w:val="FigureTitleChar"/>
    <w:qFormat/>
    <w:rsid w:val="00A61018"/>
    <w:pPr>
      <w:keepNext/>
      <w:keepLines/>
      <w:spacing w:before="240" w:after="80"/>
      <w:jc w:val="center"/>
    </w:pPr>
    <w:rPr>
      <w:b/>
      <w:caps/>
      <w:u w:val="single"/>
    </w:rPr>
  </w:style>
  <w:style w:type="paragraph" w:styleId="TOC1">
    <w:name w:val="toc 1"/>
    <w:basedOn w:val="Normal"/>
    <w:next w:val="Normal"/>
    <w:autoRedefine/>
    <w:uiPriority w:val="39"/>
    <w:unhideWhenUsed/>
    <w:rsid w:val="00A61018"/>
    <w:pPr>
      <w:spacing w:after="100"/>
      <w:ind w:left="0"/>
    </w:pPr>
    <w:rPr>
      <w:caps/>
    </w:rPr>
  </w:style>
  <w:style w:type="paragraph" w:styleId="TOC2">
    <w:name w:val="toc 2"/>
    <w:basedOn w:val="Normal"/>
    <w:next w:val="Normal"/>
    <w:autoRedefine/>
    <w:uiPriority w:val="39"/>
    <w:unhideWhenUsed/>
    <w:rsid w:val="00A6101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61018"/>
    <w:pPr>
      <w:spacing w:after="100"/>
      <w:ind w:left="0"/>
    </w:pPr>
  </w:style>
  <w:style w:type="paragraph" w:styleId="TOC4">
    <w:name w:val="toc 4"/>
    <w:basedOn w:val="Normal"/>
    <w:next w:val="Normal"/>
    <w:autoRedefine/>
    <w:uiPriority w:val="39"/>
    <w:unhideWhenUsed/>
    <w:rsid w:val="00A61018"/>
    <w:pPr>
      <w:spacing w:after="100"/>
      <w:ind w:left="0"/>
    </w:pPr>
  </w:style>
  <w:style w:type="paragraph" w:styleId="TOC5">
    <w:name w:val="toc 5"/>
    <w:basedOn w:val="Normal"/>
    <w:next w:val="Normal"/>
    <w:autoRedefine/>
    <w:uiPriority w:val="39"/>
    <w:unhideWhenUsed/>
    <w:rsid w:val="00A61018"/>
    <w:pPr>
      <w:spacing w:after="100"/>
      <w:ind w:left="0"/>
    </w:pPr>
  </w:style>
  <w:style w:type="paragraph" w:customStyle="1" w:styleId="Dashlist">
    <w:name w:val="Dash list"/>
    <w:basedOn w:val="Normal"/>
    <w:link w:val="DashlistChar"/>
    <w:qFormat/>
    <w:rsid w:val="00A61018"/>
    <w:pPr>
      <w:numPr>
        <w:numId w:val="3"/>
      </w:numPr>
      <w:spacing w:after="0" w:line="240" w:lineRule="auto"/>
      <w:ind w:left="1777" w:right="0"/>
    </w:pPr>
  </w:style>
  <w:style w:type="character" w:customStyle="1" w:styleId="DashlistChar">
    <w:name w:val="Dash list Char"/>
    <w:link w:val="Dashlist"/>
    <w:rsid w:val="00A61018"/>
    <w:rPr>
      <w:lang w:val="en-GB"/>
    </w:rPr>
  </w:style>
  <w:style w:type="paragraph" w:customStyle="1" w:styleId="Bodyjustified">
    <w:name w:val="Body justified"/>
    <w:link w:val="BodyjustifiedChar"/>
    <w:uiPriority w:val="99"/>
    <w:rsid w:val="00A6101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61018"/>
    <w:rPr>
      <w:rFonts w:eastAsia="Arial" w:cs="Helvetica"/>
      <w:color w:val="000000"/>
      <w:w w:val="0"/>
      <w:lang w:val="en-GB"/>
    </w:rPr>
  </w:style>
  <w:style w:type="paragraph" w:customStyle="1" w:styleId="BulletList">
    <w:name w:val="Bullet List"/>
    <w:basedOn w:val="ListParagraph"/>
    <w:link w:val="BulletListChar"/>
    <w:qFormat/>
    <w:rsid w:val="00A61018"/>
    <w:pPr>
      <w:numPr>
        <w:numId w:val="4"/>
      </w:numPr>
      <w:ind w:left="1777" w:right="0"/>
    </w:pPr>
  </w:style>
  <w:style w:type="character" w:customStyle="1" w:styleId="BulletListChar">
    <w:name w:val="Bullet List Char"/>
    <w:link w:val="BulletList"/>
    <w:rsid w:val="00A61018"/>
    <w:rPr>
      <w:lang w:val="en-GB"/>
    </w:rPr>
  </w:style>
  <w:style w:type="paragraph" w:customStyle="1" w:styleId="numericallist">
    <w:name w:val="numerical list"/>
    <w:basedOn w:val="Normal"/>
    <w:link w:val="numericallistChar"/>
    <w:qFormat/>
    <w:rsid w:val="00A61018"/>
    <w:pPr>
      <w:numPr>
        <w:ilvl w:val="6"/>
        <w:numId w:val="5"/>
      </w:numPr>
      <w:spacing w:after="0" w:line="240" w:lineRule="auto"/>
    </w:pPr>
  </w:style>
  <w:style w:type="character" w:customStyle="1" w:styleId="numericallistChar">
    <w:name w:val="numerical list Char"/>
    <w:link w:val="numericallist"/>
    <w:rsid w:val="00A61018"/>
    <w:rPr>
      <w:lang w:val="en-GB"/>
    </w:rPr>
  </w:style>
  <w:style w:type="character" w:styleId="PlaceholderText">
    <w:name w:val="Placeholder Text"/>
    <w:basedOn w:val="DefaultParagraphFont"/>
    <w:uiPriority w:val="99"/>
    <w:semiHidden/>
    <w:rsid w:val="00A61018"/>
    <w:rPr>
      <w:color w:val="808080"/>
    </w:rPr>
  </w:style>
  <w:style w:type="paragraph" w:customStyle="1" w:styleId="Leftalign">
    <w:name w:val="Left align"/>
    <w:basedOn w:val="Normal"/>
    <w:link w:val="LeftalignChar"/>
    <w:qFormat/>
    <w:rsid w:val="00A61018"/>
    <w:pPr>
      <w:spacing w:after="0" w:line="240" w:lineRule="auto"/>
      <w:ind w:left="0" w:right="0"/>
    </w:pPr>
    <w:rPr>
      <w:rFonts w:eastAsia="Arial" w:cs="Arial"/>
    </w:rPr>
  </w:style>
  <w:style w:type="character" w:customStyle="1" w:styleId="LeftalignChar">
    <w:name w:val="Left align Char"/>
    <w:link w:val="Leftalign"/>
    <w:rsid w:val="00A61018"/>
    <w:rPr>
      <w:rFonts w:eastAsia="Arial" w:cs="Arial"/>
      <w:lang w:val="en-GB"/>
    </w:rPr>
  </w:style>
  <w:style w:type="character" w:styleId="Hyperlink">
    <w:name w:val="Hyperlink"/>
    <w:basedOn w:val="DefaultParagraphFont"/>
    <w:rsid w:val="00A61018"/>
    <w:rPr>
      <w:color w:val="0000FF" w:themeColor="hyperlink"/>
      <w:u w:val="none"/>
    </w:rPr>
  </w:style>
  <w:style w:type="character" w:customStyle="1" w:styleId="FigureTitleChar">
    <w:name w:val="Figure Title Char"/>
    <w:basedOn w:val="DefaultParagraphFont"/>
    <w:link w:val="FigureTitle"/>
    <w:rsid w:val="00A61018"/>
    <w:rPr>
      <w:b/>
      <w:caps/>
      <w:u w:val="single"/>
      <w:lang w:val="en-GB"/>
    </w:rPr>
  </w:style>
  <w:style w:type="paragraph" w:customStyle="1" w:styleId="BASEDON">
    <w:name w:val="BASED ON"/>
    <w:basedOn w:val="CoverPageTitle"/>
    <w:link w:val="BASEDONChar"/>
    <w:qFormat/>
    <w:rsid w:val="00A61018"/>
    <w:pPr>
      <w:spacing w:before="360" w:after="480"/>
    </w:pPr>
    <w:rPr>
      <w:caps/>
    </w:rPr>
  </w:style>
  <w:style w:type="character" w:customStyle="1" w:styleId="BASEDONChar">
    <w:name w:val="BASED ON Char"/>
    <w:link w:val="BASEDON"/>
    <w:rsid w:val="00A61018"/>
    <w:rPr>
      <w:rFonts w:cs="Arial"/>
      <w:b/>
      <w:caps/>
      <w:sz w:val="28"/>
      <w:szCs w:val="28"/>
      <w:lang w:val="en-GB"/>
    </w:rPr>
  </w:style>
  <w:style w:type="paragraph" w:customStyle="1" w:styleId="NOTES">
    <w:name w:val="NOTES"/>
    <w:link w:val="NOTESChar"/>
    <w:qFormat/>
    <w:rsid w:val="00A61018"/>
    <w:pPr>
      <w:keepNext/>
      <w:spacing w:before="240"/>
      <w:ind w:firstLine="1440"/>
    </w:pPr>
    <w:rPr>
      <w:rFonts w:eastAsia="Arial" w:cs="Helvetica"/>
      <w:b/>
      <w:caps/>
      <w:color w:val="000000"/>
      <w:u w:val="single"/>
      <w:lang w:val="en-GB"/>
    </w:rPr>
  </w:style>
  <w:style w:type="character" w:customStyle="1" w:styleId="NOTESChar">
    <w:name w:val="NOTES Char"/>
    <w:link w:val="NOTES"/>
    <w:rsid w:val="00A61018"/>
    <w:rPr>
      <w:rFonts w:eastAsia="Arial" w:cs="Helvetica"/>
      <w:b/>
      <w:caps/>
      <w:color w:val="000000"/>
      <w:u w:val="single"/>
      <w:lang w:val="en-GB"/>
    </w:rPr>
  </w:style>
  <w:style w:type="paragraph" w:customStyle="1" w:styleId="TableTitle">
    <w:name w:val="Table Title"/>
    <w:basedOn w:val="BodyText"/>
    <w:link w:val="TableTitleChar"/>
    <w:qFormat/>
    <w:rsid w:val="00A6101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6101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61018"/>
    <w:rPr>
      <w:lang w:val="fr-FR" w:eastAsia="fr-FR"/>
    </w:rPr>
  </w:style>
  <w:style w:type="character" w:customStyle="1" w:styleId="TableTitleChar">
    <w:name w:val="Table Title Char"/>
    <w:link w:val="TableTitle"/>
    <w:rsid w:val="00A61018"/>
    <w:rPr>
      <w:b/>
      <w:caps/>
      <w:u w:val="single"/>
      <w:lang w:eastAsia="fr-FR"/>
    </w:rPr>
  </w:style>
  <w:style w:type="paragraph" w:customStyle="1" w:styleId="Bullet2">
    <w:name w:val="Bullet 2"/>
    <w:qFormat/>
    <w:rsid w:val="00A61018"/>
    <w:pPr>
      <w:numPr>
        <w:numId w:val="6"/>
      </w:numPr>
      <w:ind w:left="2344"/>
    </w:pPr>
    <w:rPr>
      <w:lang w:val="en-GB"/>
    </w:rPr>
  </w:style>
  <w:style w:type="paragraph" w:customStyle="1" w:styleId="Aligncenter">
    <w:name w:val="Align center"/>
    <w:basedOn w:val="Bodyjustified"/>
    <w:link w:val="AligncenterChar"/>
    <w:qFormat/>
    <w:rsid w:val="00A61018"/>
    <w:pPr>
      <w:keepNext/>
    </w:pPr>
  </w:style>
  <w:style w:type="character" w:customStyle="1" w:styleId="AligncenterChar">
    <w:name w:val="Align center Char"/>
    <w:link w:val="Aligncenter"/>
    <w:rsid w:val="00A61018"/>
    <w:rPr>
      <w:rFonts w:eastAsia="Arial" w:cs="Helvetica"/>
      <w:color w:val="000000"/>
      <w:w w:val="0"/>
      <w:lang w:val="en-GB"/>
    </w:rPr>
  </w:style>
  <w:style w:type="paragraph" w:customStyle="1" w:styleId="alphabeticallist">
    <w:name w:val="alphabetical list"/>
    <w:basedOn w:val="BodyText"/>
    <w:link w:val="alphabeticallistChar"/>
    <w:qFormat/>
    <w:rsid w:val="00A61018"/>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61018"/>
    <w:rPr>
      <w:lang w:val="en-GB" w:eastAsia="fr-FR"/>
    </w:rPr>
  </w:style>
  <w:style w:type="paragraph" w:styleId="ListNumber">
    <w:name w:val="List Number"/>
    <w:basedOn w:val="Normal"/>
    <w:uiPriority w:val="99"/>
    <w:semiHidden/>
    <w:unhideWhenUsed/>
    <w:rsid w:val="00A61018"/>
    <w:pPr>
      <w:numPr>
        <w:numId w:val="1"/>
      </w:numPr>
      <w:contextualSpacing/>
    </w:pPr>
  </w:style>
  <w:style w:type="paragraph" w:styleId="ListNumber2">
    <w:name w:val="List Number 2"/>
    <w:basedOn w:val="Normal"/>
    <w:uiPriority w:val="99"/>
    <w:semiHidden/>
    <w:unhideWhenUsed/>
    <w:rsid w:val="00A61018"/>
    <w:pPr>
      <w:numPr>
        <w:numId w:val="2"/>
      </w:numPr>
      <w:contextualSpacing/>
    </w:pPr>
  </w:style>
  <w:style w:type="paragraph" w:customStyle="1" w:styleId="Title2">
    <w:name w:val="Title 2"/>
    <w:basedOn w:val="Normal"/>
    <w:link w:val="Title2Char"/>
    <w:qFormat/>
    <w:rsid w:val="00A6101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61018"/>
    <w:rPr>
      <w:caps/>
      <w:u w:val="single"/>
      <w:lang w:val="en-GB"/>
    </w:rPr>
  </w:style>
  <w:style w:type="paragraph" w:customStyle="1" w:styleId="NB">
    <w:name w:val="N.B."/>
    <w:link w:val="NBChar"/>
    <w:qFormat/>
    <w:rsid w:val="00A61018"/>
    <w:pPr>
      <w:keepNext/>
      <w:spacing w:before="240"/>
      <w:ind w:left="1418"/>
    </w:pPr>
    <w:rPr>
      <w:b/>
      <w:caps/>
      <w:u w:val="single"/>
      <w:lang w:val="en-GB"/>
    </w:rPr>
  </w:style>
  <w:style w:type="character" w:customStyle="1" w:styleId="NBChar">
    <w:name w:val="N.B. Char"/>
    <w:basedOn w:val="DefaultParagraphFont"/>
    <w:link w:val="NB"/>
    <w:rsid w:val="00A61018"/>
    <w:rPr>
      <w:b/>
      <w:caps/>
      <w:u w:val="single"/>
      <w:lang w:val="en-GB"/>
    </w:rPr>
  </w:style>
  <w:style w:type="paragraph" w:customStyle="1" w:styleId="AppendixTitle">
    <w:name w:val="Appendix Title"/>
    <w:basedOn w:val="Normal"/>
    <w:qFormat/>
    <w:rsid w:val="00A61018"/>
    <w:pPr>
      <w:keepNext/>
      <w:keepLines/>
      <w:spacing w:after="0"/>
      <w:jc w:val="center"/>
    </w:pPr>
    <w:rPr>
      <w:b/>
      <w:caps/>
      <w:spacing w:val="5"/>
      <w:u w:val="single"/>
    </w:rPr>
  </w:style>
  <w:style w:type="paragraph" w:styleId="Header">
    <w:name w:val="header"/>
    <w:basedOn w:val="Normal"/>
    <w:link w:val="HeaderChar"/>
    <w:uiPriority w:val="99"/>
    <w:unhideWhenUsed/>
    <w:rsid w:val="00A6101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61018"/>
    <w:rPr>
      <w:lang w:val="en-GB"/>
    </w:rPr>
  </w:style>
  <w:style w:type="paragraph" w:styleId="Footer">
    <w:name w:val="footer"/>
    <w:basedOn w:val="Normal"/>
    <w:link w:val="FooterChar"/>
    <w:uiPriority w:val="99"/>
    <w:unhideWhenUsed/>
    <w:rsid w:val="00A610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1018"/>
    <w:rPr>
      <w:lang w:val="en-GB"/>
    </w:rPr>
  </w:style>
  <w:style w:type="paragraph" w:customStyle="1" w:styleId="Rightalign">
    <w:name w:val="Right align"/>
    <w:basedOn w:val="Normal"/>
    <w:link w:val="RightalignChar"/>
    <w:qFormat/>
    <w:rsid w:val="00A61018"/>
    <w:pPr>
      <w:spacing w:after="0" w:line="240" w:lineRule="auto"/>
      <w:ind w:left="0" w:right="0"/>
    </w:pPr>
    <w:rPr>
      <w:rFonts w:eastAsia="Arial" w:cs="Arial"/>
    </w:rPr>
  </w:style>
  <w:style w:type="character" w:customStyle="1" w:styleId="RightalignChar">
    <w:name w:val="Right align Char"/>
    <w:link w:val="Rightalign"/>
    <w:rsid w:val="00A61018"/>
    <w:rPr>
      <w:rFonts w:eastAsia="Arial" w:cs="Arial"/>
      <w:lang w:val="en-GB"/>
    </w:rPr>
  </w:style>
  <w:style w:type="numbering" w:customStyle="1" w:styleId="NoList1">
    <w:name w:val="No List1"/>
    <w:next w:val="NoList"/>
    <w:uiPriority w:val="99"/>
    <w:semiHidden/>
    <w:unhideWhenUsed/>
    <w:rsid w:val="00A61018"/>
  </w:style>
  <w:style w:type="paragraph" w:customStyle="1" w:styleId="Tableofcontents">
    <w:name w:val="Table of contents"/>
    <w:basedOn w:val="Normal"/>
    <w:link w:val="TableofcontentsChar"/>
    <w:qFormat/>
    <w:rsid w:val="00A6101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61018"/>
    <w:rPr>
      <w:b/>
      <w:bCs/>
      <w:caps/>
      <w:u w:val="single"/>
      <w:lang w:val="en-GB" w:bidi="en-US"/>
    </w:rPr>
  </w:style>
  <w:style w:type="paragraph" w:customStyle="1" w:styleId="superscript">
    <w:name w:val="superscript"/>
    <w:basedOn w:val="Normal"/>
    <w:link w:val="superscriptChar"/>
    <w:qFormat/>
    <w:rsid w:val="00A61018"/>
    <w:pPr>
      <w:spacing w:after="0" w:line="240" w:lineRule="auto"/>
      <w:ind w:left="0" w:right="0"/>
    </w:pPr>
    <w:rPr>
      <w:vertAlign w:val="superscript"/>
    </w:rPr>
  </w:style>
  <w:style w:type="character" w:customStyle="1" w:styleId="superscriptChar">
    <w:name w:val="superscript Char"/>
    <w:link w:val="superscript"/>
    <w:rsid w:val="00A61018"/>
    <w:rPr>
      <w:vertAlign w:val="superscript"/>
      <w:lang w:val="en-GB"/>
    </w:rPr>
  </w:style>
  <w:style w:type="paragraph" w:customStyle="1" w:styleId="subscript">
    <w:name w:val="subscript"/>
    <w:basedOn w:val="Normal"/>
    <w:link w:val="subscriptChar"/>
    <w:qFormat/>
    <w:rsid w:val="00A61018"/>
    <w:pPr>
      <w:spacing w:after="0" w:line="240" w:lineRule="auto"/>
      <w:ind w:left="0" w:right="0"/>
    </w:pPr>
    <w:rPr>
      <w:vertAlign w:val="subscript"/>
    </w:rPr>
  </w:style>
  <w:style w:type="character" w:customStyle="1" w:styleId="subscriptChar">
    <w:name w:val="subscript Char"/>
    <w:link w:val="subscript"/>
    <w:rsid w:val="00A61018"/>
    <w:rPr>
      <w:vertAlign w:val="subscript"/>
      <w:lang w:val="en-GB"/>
    </w:rPr>
  </w:style>
  <w:style w:type="numbering" w:customStyle="1" w:styleId="NoList2">
    <w:name w:val="No List2"/>
    <w:next w:val="NoList"/>
    <w:uiPriority w:val="99"/>
    <w:semiHidden/>
    <w:unhideWhenUsed/>
    <w:rsid w:val="00A61018"/>
  </w:style>
  <w:style w:type="numbering" w:customStyle="1" w:styleId="NoList11">
    <w:name w:val="No List11"/>
    <w:next w:val="NoList"/>
    <w:uiPriority w:val="99"/>
    <w:semiHidden/>
    <w:unhideWhenUsed/>
    <w:rsid w:val="00A61018"/>
  </w:style>
  <w:style w:type="paragraph" w:customStyle="1" w:styleId="rightindent">
    <w:name w:val="right indent"/>
    <w:basedOn w:val="Rightalign"/>
    <w:link w:val="rightindentChar"/>
    <w:qFormat/>
    <w:rsid w:val="00A61018"/>
    <w:pPr>
      <w:tabs>
        <w:tab w:val="left" w:pos="7920"/>
      </w:tabs>
    </w:pPr>
  </w:style>
  <w:style w:type="character" w:customStyle="1" w:styleId="rightindentChar">
    <w:name w:val="right indent Char"/>
    <w:link w:val="rightindent"/>
    <w:rsid w:val="00A61018"/>
    <w:rPr>
      <w:rFonts w:eastAsia="Arial" w:cs="Arial"/>
      <w:lang w:val="en-GB"/>
    </w:rPr>
  </w:style>
  <w:style w:type="paragraph" w:styleId="TOCHeading">
    <w:name w:val="TOC Heading"/>
    <w:basedOn w:val="Heading1"/>
    <w:next w:val="Normal"/>
    <w:link w:val="TOCHeadingChar"/>
    <w:uiPriority w:val="39"/>
    <w:semiHidden/>
    <w:unhideWhenUsed/>
    <w:qFormat/>
    <w:rsid w:val="00A6101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6101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61018"/>
    <w:pPr>
      <w:numPr>
        <w:numId w:val="7"/>
      </w:numPr>
      <w:ind w:left="2344"/>
    </w:pPr>
    <w:rPr>
      <w:lang w:val="en-GB"/>
    </w:rPr>
  </w:style>
  <w:style w:type="paragraph" w:customStyle="1" w:styleId="numericalroman">
    <w:name w:val="numerical roman"/>
    <w:basedOn w:val="ListParagraph"/>
    <w:qFormat/>
    <w:rsid w:val="00A61018"/>
    <w:pPr>
      <w:numPr>
        <w:numId w:val="8"/>
      </w:numPr>
      <w:ind w:right="0"/>
    </w:pPr>
  </w:style>
  <w:style w:type="paragraph" w:customStyle="1" w:styleId="AppendixPar">
    <w:name w:val="AppendixPar"/>
    <w:rsid w:val="00F97D4F"/>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Body">
    <w:name w:val="Body"/>
    <w:uiPriority w:val="99"/>
    <w:rsid w:val="00F97D4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F97D4F"/>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clCellAlignLeft">
    <w:name w:val="cl_CellAlignLeft"/>
    <w:uiPriority w:val="99"/>
    <w:rsid w:val="00F97D4F"/>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Right">
    <w:name w:val="cl_CellAlignRight"/>
    <w:uiPriority w:val="99"/>
    <w:rsid w:val="00F97D4F"/>
    <w:pPr>
      <w:widowControl w:val="0"/>
      <w:autoSpaceDE w:val="0"/>
      <w:autoSpaceDN w:val="0"/>
      <w:adjustRightInd w:val="0"/>
      <w:spacing w:line="240" w:lineRule="atLeast"/>
      <w:jc w:val="right"/>
    </w:pPr>
    <w:rPr>
      <w:rFonts w:ascii="Helvetica" w:eastAsiaTheme="minorEastAsia" w:hAnsi="Helvetica" w:cs="Helvetica"/>
      <w:color w:val="000000"/>
      <w:w w:val="0"/>
      <w:lang w:val="en-GB" w:eastAsia="en-GB"/>
    </w:rPr>
  </w:style>
  <w:style w:type="paragraph" w:styleId="Caption">
    <w:name w:val="caption"/>
    <w:basedOn w:val="Normal"/>
    <w:next w:val="Normal"/>
    <w:rsid w:val="00A6101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61018"/>
    <w:rPr>
      <w:color w:val="800080" w:themeColor="followedHyperlink"/>
      <w:u w:val="single"/>
    </w:rPr>
  </w:style>
  <w:style w:type="character" w:styleId="BookTitle">
    <w:name w:val="Book Title"/>
    <w:basedOn w:val="DefaultParagraphFont"/>
    <w:uiPriority w:val="99"/>
    <w:rsid w:val="00A61018"/>
    <w:rPr>
      <w:b/>
      <w:bCs/>
      <w:i/>
      <w:iCs/>
      <w:spacing w:val="5"/>
    </w:rPr>
  </w:style>
  <w:style w:type="character" w:styleId="Emphasis">
    <w:name w:val="Emphasis"/>
    <w:basedOn w:val="DefaultParagraphFont"/>
    <w:uiPriority w:val="20"/>
    <w:rsid w:val="00A61018"/>
    <w:rPr>
      <w:i/>
      <w:iCs/>
    </w:rPr>
  </w:style>
  <w:style w:type="character" w:styleId="IntenseEmphasis">
    <w:name w:val="Intense Emphasis"/>
    <w:basedOn w:val="DefaultParagraphFont"/>
    <w:uiPriority w:val="21"/>
    <w:rsid w:val="00A61018"/>
    <w:rPr>
      <w:i/>
      <w:iCs/>
      <w:color w:val="4F81BD" w:themeColor="accent1"/>
    </w:rPr>
  </w:style>
  <w:style w:type="paragraph" w:styleId="IntenseQuote">
    <w:name w:val="Intense Quote"/>
    <w:basedOn w:val="Normal"/>
    <w:next w:val="Normal"/>
    <w:link w:val="IntenseQuoteChar"/>
    <w:uiPriority w:val="30"/>
    <w:rsid w:val="00A6101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61018"/>
    <w:rPr>
      <w:i/>
      <w:iCs/>
      <w:color w:val="4F81BD" w:themeColor="accent1"/>
      <w:lang w:val="en-GB"/>
    </w:rPr>
  </w:style>
  <w:style w:type="character" w:styleId="IntenseReference">
    <w:name w:val="Intense Reference"/>
    <w:basedOn w:val="DefaultParagraphFont"/>
    <w:uiPriority w:val="32"/>
    <w:rsid w:val="00A61018"/>
    <w:rPr>
      <w:b/>
      <w:bCs/>
      <w:smallCaps/>
      <w:color w:val="4F81BD" w:themeColor="accent1"/>
      <w:spacing w:val="5"/>
    </w:rPr>
  </w:style>
  <w:style w:type="paragraph" w:styleId="NoSpacing">
    <w:name w:val="No Spacing"/>
    <w:uiPriority w:val="1"/>
    <w:rsid w:val="00A61018"/>
    <w:pPr>
      <w:ind w:left="1418" w:right="-57"/>
      <w:jc w:val="both"/>
    </w:pPr>
    <w:rPr>
      <w:lang w:val="en-GB"/>
    </w:rPr>
  </w:style>
  <w:style w:type="paragraph" w:styleId="Quote">
    <w:name w:val="Quote"/>
    <w:basedOn w:val="Normal"/>
    <w:next w:val="Normal"/>
    <w:link w:val="QuoteChar"/>
    <w:uiPriority w:val="29"/>
    <w:rsid w:val="00A6101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61018"/>
    <w:rPr>
      <w:i/>
      <w:iCs/>
      <w:color w:val="404040" w:themeColor="text1" w:themeTint="BF"/>
      <w:lang w:val="en-GB"/>
    </w:rPr>
  </w:style>
  <w:style w:type="character" w:styleId="Strong">
    <w:name w:val="Strong"/>
    <w:basedOn w:val="DefaultParagraphFont"/>
    <w:uiPriority w:val="22"/>
    <w:rsid w:val="00A61018"/>
    <w:rPr>
      <w:b/>
      <w:bCs/>
    </w:rPr>
  </w:style>
  <w:style w:type="character" w:styleId="SubtleEmphasis">
    <w:name w:val="Subtle Emphasis"/>
    <w:basedOn w:val="DefaultParagraphFont"/>
    <w:uiPriority w:val="19"/>
    <w:rsid w:val="00A61018"/>
    <w:rPr>
      <w:i/>
      <w:iCs/>
      <w:color w:val="404040" w:themeColor="text1" w:themeTint="BF"/>
    </w:rPr>
  </w:style>
  <w:style w:type="character" w:styleId="SubtleReference">
    <w:name w:val="Subtle Reference"/>
    <w:basedOn w:val="DefaultParagraphFont"/>
    <w:uiPriority w:val="31"/>
    <w:rsid w:val="00A61018"/>
    <w:rPr>
      <w:smallCaps/>
      <w:color w:val="5A5A5A" w:themeColor="text1" w:themeTint="A5"/>
    </w:rPr>
  </w:style>
  <w:style w:type="table" w:customStyle="1" w:styleId="TableGrid1">
    <w:name w:val="Table Grid1"/>
    <w:basedOn w:val="TableNormal"/>
    <w:next w:val="TableGrid"/>
    <w:uiPriority w:val="59"/>
    <w:rsid w:val="009E0A7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E0A7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33816"/>
    <w:rPr>
      <w:sz w:val="16"/>
      <w:szCs w:val="16"/>
    </w:rPr>
  </w:style>
  <w:style w:type="paragraph" w:styleId="CommentText">
    <w:name w:val="annotation text"/>
    <w:basedOn w:val="Normal"/>
    <w:link w:val="CommentTextChar"/>
    <w:uiPriority w:val="99"/>
    <w:semiHidden/>
    <w:unhideWhenUsed/>
    <w:rsid w:val="00C33816"/>
    <w:pPr>
      <w:spacing w:line="240" w:lineRule="auto"/>
    </w:pPr>
  </w:style>
  <w:style w:type="character" w:customStyle="1" w:styleId="CommentTextChar">
    <w:name w:val="Comment Text Char"/>
    <w:basedOn w:val="DefaultParagraphFont"/>
    <w:link w:val="CommentText"/>
    <w:uiPriority w:val="99"/>
    <w:semiHidden/>
    <w:rsid w:val="00C33816"/>
    <w:rPr>
      <w:lang w:val="en-GB"/>
    </w:rPr>
  </w:style>
  <w:style w:type="paragraph" w:styleId="CommentSubject">
    <w:name w:val="annotation subject"/>
    <w:basedOn w:val="CommentText"/>
    <w:next w:val="CommentText"/>
    <w:link w:val="CommentSubjectChar"/>
    <w:uiPriority w:val="99"/>
    <w:semiHidden/>
    <w:unhideWhenUsed/>
    <w:rsid w:val="00C33816"/>
    <w:rPr>
      <w:b/>
      <w:bCs/>
    </w:rPr>
  </w:style>
  <w:style w:type="character" w:customStyle="1" w:styleId="CommentSubjectChar">
    <w:name w:val="Comment Subject Char"/>
    <w:basedOn w:val="CommentTextChar"/>
    <w:link w:val="CommentSubject"/>
    <w:uiPriority w:val="99"/>
    <w:semiHidden/>
    <w:rsid w:val="00C33816"/>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501.pdf" TargetMode="External"/><Relationship Id="rId3" Type="http://schemas.openxmlformats.org/officeDocument/2006/relationships/customXml" Target="../customXml/item3.xml"/><Relationship Id="rId21" Type="http://schemas.openxmlformats.org/officeDocument/2006/relationships/image" Target="media/image5.tiff"/><Relationship Id="rId34" Type="http://schemas.openxmlformats.org/officeDocument/2006/relationships/hyperlink" Target="http://escies.org/escc-specs/published/3501.pdf" TargetMode="External"/><Relationship Id="rId7" Type="http://schemas.openxmlformats.org/officeDocument/2006/relationships/settings" Target="settings.xml"/><Relationship Id="rId12" Type="http://schemas.openxmlformats.org/officeDocument/2006/relationships/image" Target="media/image2.jpeg"/><Relationship Id="rId17" Type="http://schemas.microsoft.com/office/2011/relationships/commentsExtended" Target="commentsExtended.xml"/><Relationship Id="rId25" Type="http://schemas.openxmlformats.org/officeDocument/2006/relationships/hyperlink" Target="http://escies.org/escc-specs/published/3501.pdf" TargetMode="External"/><Relationship Id="rId33" Type="http://schemas.openxmlformats.org/officeDocument/2006/relationships/hyperlink" Target="http://escies.org/escc-specs/published/3501.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image" Target="media/image4.gif"/><Relationship Id="rId29" Type="http://schemas.openxmlformats.org/officeDocument/2006/relationships/hyperlink" Target="http://escies.org/escc-specs/published/350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escies.org/escc-specs/published/3501.pdf" TargetMode="External"/><Relationship Id="rId32" Type="http://schemas.openxmlformats.org/officeDocument/2006/relationships/hyperlink" Target="http://escies.org/escc-specs/published/3501.pdf" TargetMode="External"/><Relationship Id="rId37"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escies.org/escc-specs/published/3501.pdf"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501.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gif"/><Relationship Id="rId31" Type="http://schemas.openxmlformats.org/officeDocument/2006/relationships/hyperlink" Target="http://escies.org/escc-specs/published/350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3500.pdf" TargetMode="External"/><Relationship Id="rId27" Type="http://schemas.openxmlformats.org/officeDocument/2006/relationships/hyperlink" Target="http://escies.org/escc-specs/published/3501.pdf" TargetMode="External"/><Relationship Id="rId30" Type="http://schemas.openxmlformats.org/officeDocument/2006/relationships/hyperlink" Target="http://escies.org/escc-specs/published/3501.pdf"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22C3C-A189-4459-A935-E46F6E9EF32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3087D0-EA73-4840-BE79-B33F4E505E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199AF94-7B52-4B9C-8772-F7368AD49C31}">
  <ds:schemaRefs>
    <ds:schemaRef ds:uri="http://schemas.microsoft.com/sharepoint/v3/contenttype/forms"/>
  </ds:schemaRefs>
</ds:datastoreItem>
</file>

<file path=customXml/itemProps4.xml><?xml version="1.0" encoding="utf-8"?>
<ds:datastoreItem xmlns:ds="http://schemas.openxmlformats.org/officeDocument/2006/customXml" ds:itemID="{3C5C121C-89E1-4D8E-9295-77B5F9C1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4687</TotalTime>
  <Pages>18</Pages>
  <Words>3720</Words>
  <Characters>21205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RESISTORS, HEATERS, FLEXIBLE, SINGLE AND DOUBLE LAYER</vt:lpstr>
    </vt:vector>
  </TitlesOfParts>
  <Company>Hewlett-Packard Company</Company>
  <LinksUpToDate>false</LinksUpToDate>
  <CharactersWithSpaces>24876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RESISTORS, HEATERS, FLEXIBLE, SINGLE AND DOUBLE LAYER</dc:title>
  <dc:creator>Helga Hahnemann-Englert</dc:creator>
  <cp:lastModifiedBy>Steve Thacker</cp:lastModifiedBy>
  <cp:revision>21</cp:revision>
  <cp:lastPrinted>2014-11-05T15:13:00Z</cp:lastPrinted>
  <dcterms:created xsi:type="dcterms:W3CDTF">2019-01-28T14:40:00Z</dcterms:created>
  <dcterms:modified xsi:type="dcterms:W3CDTF">2020-01-28T12:32:00Z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