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D7C1C" w:rsidRDefault="00FD7C1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A4256">
                              <w:rPr>
                                <w:noProof/>
                              </w:rPr>
                              <w:fldChar w:fldCharType="begin"/>
                            </w:r>
                            <w:r w:rsidR="00AA4256">
                              <w:rPr>
                                <w:noProof/>
                              </w:rPr>
                              <w:instrText xml:space="preserve"> NUMPAGES  \* Arabic  \* MERGEFORMAT </w:instrText>
                            </w:r>
                            <w:r w:rsidR="00AA4256">
                              <w:rPr>
                                <w:noProof/>
                              </w:rPr>
                              <w:fldChar w:fldCharType="separate"/>
                            </w:r>
                            <w:r w:rsidR="00902CC6">
                              <w:rPr>
                                <w:noProof/>
                              </w:rPr>
                              <w:t>13</w:t>
                            </w:r>
                            <w:r w:rsidR="00AA4256">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FD7C1C" w:rsidRDefault="00FD7C1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A4256">
                        <w:rPr>
                          <w:noProof/>
                        </w:rPr>
                        <w:fldChar w:fldCharType="begin"/>
                      </w:r>
                      <w:r w:rsidR="00AA4256">
                        <w:rPr>
                          <w:noProof/>
                        </w:rPr>
                        <w:instrText xml:space="preserve"> NUMPAGES  \* Arabic  \* MERGEFORMAT </w:instrText>
                      </w:r>
                      <w:r w:rsidR="00AA4256">
                        <w:rPr>
                          <w:noProof/>
                        </w:rPr>
                        <w:fldChar w:fldCharType="separate"/>
                      </w:r>
                      <w:r w:rsidR="00902CC6">
                        <w:rPr>
                          <w:noProof/>
                        </w:rPr>
                        <w:t>13</w:t>
                      </w:r>
                      <w:r w:rsidR="00AA4256">
                        <w:rPr>
                          <w:noProof/>
                        </w:rPr>
                        <w:fldChar w:fldCharType="end"/>
                      </w:r>
                    </w:p>
                  </w:txbxContent>
                </v:textbox>
              </v:shape>
            </w:pict>
          </mc:Fallback>
        </mc:AlternateContent>
      </w:r>
    </w:p>
    <w:p w14:paraId="40D8F473" w14:textId="7865517E"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 P</w:t>
      </w:r>
      <w:r w:rsidR="003D2639" w:rsidRPr="003D2639">
        <w:t xml:space="preserve">IN </w:t>
      </w:r>
    </w:p>
    <w:p w14:paraId="1A47672C" w14:textId="440B576A" w:rsidR="00F3617B" w:rsidRPr="003D2639" w:rsidRDefault="0003657B" w:rsidP="003D2639">
      <w:pPr>
        <w:pStyle w:val="BASEDON"/>
      </w:pPr>
      <w:r w:rsidRPr="003D2639">
        <w:t>BA</w:t>
      </w:r>
      <w:r w:rsidR="000703CA" w:rsidRPr="003D2639">
        <w:t xml:space="preserve">SED ON TYPE </w:t>
      </w:r>
      <w:r w:rsidR="00584ECA">
        <w:t>b</w:t>
      </w:r>
      <w:r w:rsidR="00505E0A">
        <w:t>X</w:t>
      </w:r>
      <w:r w:rsidR="00584ECA">
        <w:t>y</w:t>
      </w:r>
      <w:r w:rsidR="00505E0A">
        <w:t>4</w:t>
      </w:r>
      <w:r w:rsidR="00584ECA">
        <w:t>2</w:t>
      </w:r>
    </w:p>
    <w:p w14:paraId="404DB556" w14:textId="599E0EA1"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05E0A">
        <w:t>5513/017</w:t>
      </w:r>
    </w:p>
    <w:p w14:paraId="1A832EE3" w14:textId="77777777" w:rsidR="003273E4" w:rsidRPr="00240DB1" w:rsidRDefault="003273E4" w:rsidP="00F408A0">
      <w:pPr>
        <w:pStyle w:val="CoverPageTitle"/>
        <w:spacing w:after="4320"/>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AE18ADB" w:rsidR="008B5CFD" w:rsidRPr="00FD7C1C" w:rsidRDefault="008B5CFD" w:rsidP="00FD7C1C">
            <w:pPr>
              <w:pStyle w:val="Leftalign"/>
              <w:jc w:val="left"/>
              <w:rPr>
                <w:highlight w:val="yellow"/>
              </w:rPr>
            </w:pPr>
            <w:r w:rsidRPr="00FD7C1C">
              <w:rPr>
                <w:highlight w:val="yellow"/>
              </w:rPr>
              <w:t>Issue</w:t>
            </w:r>
            <w:r w:rsidR="00097C2F" w:rsidRPr="00FD7C1C">
              <w:rPr>
                <w:highlight w:val="yellow"/>
              </w:rPr>
              <w:t xml:space="preserve"> </w:t>
            </w:r>
            <w:r w:rsidR="00FD7C1C" w:rsidRPr="00FD7C1C">
              <w:rPr>
                <w:highlight w:val="yellow"/>
              </w:rPr>
              <w:t>6</w:t>
            </w:r>
            <w:r w:rsidR="00254BB0" w:rsidRPr="00FD7C1C">
              <w:rPr>
                <w:highlight w:val="yellow"/>
              </w:rPr>
              <w:t xml:space="preserve"> Draft </w:t>
            </w:r>
            <w:r w:rsidR="00FD7C1C" w:rsidRPr="00FD7C1C">
              <w:rPr>
                <w:highlight w:val="yellow"/>
              </w:rPr>
              <w:t>B</w:t>
            </w:r>
          </w:p>
        </w:tc>
        <w:tc>
          <w:tcPr>
            <w:tcW w:w="4349" w:type="dxa"/>
            <w:shd w:val="clear" w:color="auto" w:fill="auto"/>
            <w:vAlign w:val="center"/>
          </w:tcPr>
          <w:p w14:paraId="698FE275" w14:textId="58C0B014" w:rsidR="008B5CFD" w:rsidRPr="00240DB1" w:rsidRDefault="00FD7C1C" w:rsidP="004A2FE0">
            <w:pPr>
              <w:pStyle w:val="Leftalign"/>
              <w:jc w:val="left"/>
            </w:pPr>
            <w:r w:rsidRPr="00965AA3">
              <w:rPr>
                <w:highlight w:val="yellow"/>
              </w:rPr>
              <w:t>October 2019</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12616E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FD7C1C">
        <w:rPr>
          <w:rFonts w:cs="Arial"/>
          <w:highlight w:val="yellow"/>
        </w:rPr>
        <w:t>201</w:t>
      </w:r>
      <w:r w:rsidR="00FD7C1C" w:rsidRPr="00FD7C1C">
        <w:rPr>
          <w:rFonts w:cs="Arial"/>
          <w:highlight w:val="yellow"/>
        </w:rPr>
        <w:t>9</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rsidRPr="00FD7C1C">
              <w:rPr>
                <w:highlight w:val="yellow"/>
              </w:rP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033B7CA" w14:textId="77777777" w:rsidR="004D51F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0905382" w:history="1">
        <w:r w:rsidR="004D51F2" w:rsidRPr="000332C0">
          <w:rPr>
            <w:rStyle w:val="Hyperlink"/>
            <w:noProof/>
          </w:rPr>
          <w:t>1</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General</w:t>
        </w:r>
        <w:r w:rsidR="004D51F2">
          <w:rPr>
            <w:noProof/>
            <w:webHidden/>
          </w:rPr>
          <w:tab/>
        </w:r>
        <w:r w:rsidR="004D51F2">
          <w:rPr>
            <w:noProof/>
            <w:webHidden/>
          </w:rPr>
          <w:fldChar w:fldCharType="begin"/>
        </w:r>
        <w:r w:rsidR="004D51F2">
          <w:rPr>
            <w:noProof/>
            <w:webHidden/>
          </w:rPr>
          <w:instrText xml:space="preserve"> PAGEREF _Toc20905382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6B1EA17D"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83" w:history="1">
        <w:r w:rsidR="004D51F2" w:rsidRPr="000332C0">
          <w:rPr>
            <w:rStyle w:val="Hyperlink"/>
            <w:noProof/>
          </w:rPr>
          <w:t>1.1</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SCOPE</w:t>
        </w:r>
        <w:r w:rsidR="004D51F2">
          <w:rPr>
            <w:noProof/>
            <w:webHidden/>
          </w:rPr>
          <w:tab/>
        </w:r>
        <w:r w:rsidR="004D51F2">
          <w:rPr>
            <w:noProof/>
            <w:webHidden/>
          </w:rPr>
          <w:fldChar w:fldCharType="begin"/>
        </w:r>
        <w:r w:rsidR="004D51F2">
          <w:rPr>
            <w:noProof/>
            <w:webHidden/>
          </w:rPr>
          <w:instrText xml:space="preserve"> PAGEREF _Toc20905383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112621D6"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84" w:history="1">
        <w:r w:rsidR="004D51F2" w:rsidRPr="000332C0">
          <w:rPr>
            <w:rStyle w:val="Hyperlink"/>
            <w:noProof/>
          </w:rPr>
          <w:t>1.2</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APPLICABLE DOCUMENTS</w:t>
        </w:r>
        <w:r w:rsidR="004D51F2">
          <w:rPr>
            <w:noProof/>
            <w:webHidden/>
          </w:rPr>
          <w:tab/>
        </w:r>
        <w:r w:rsidR="004D51F2">
          <w:rPr>
            <w:noProof/>
            <w:webHidden/>
          </w:rPr>
          <w:fldChar w:fldCharType="begin"/>
        </w:r>
        <w:r w:rsidR="004D51F2">
          <w:rPr>
            <w:noProof/>
            <w:webHidden/>
          </w:rPr>
          <w:instrText xml:space="preserve"> PAGEREF _Toc20905384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7EECD818"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85" w:history="1">
        <w:r w:rsidR="004D51F2" w:rsidRPr="000332C0">
          <w:rPr>
            <w:rStyle w:val="Hyperlink"/>
            <w:noProof/>
          </w:rPr>
          <w:t>1.3</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TERMS, DEFINITIONS, ABBREVIATIONS, SYMBOLS AND UNITS</w:t>
        </w:r>
        <w:r w:rsidR="004D51F2">
          <w:rPr>
            <w:noProof/>
            <w:webHidden/>
          </w:rPr>
          <w:tab/>
        </w:r>
        <w:r w:rsidR="004D51F2">
          <w:rPr>
            <w:noProof/>
            <w:webHidden/>
          </w:rPr>
          <w:fldChar w:fldCharType="begin"/>
        </w:r>
        <w:r w:rsidR="004D51F2">
          <w:rPr>
            <w:noProof/>
            <w:webHidden/>
          </w:rPr>
          <w:instrText xml:space="preserve"> PAGEREF _Toc20905385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5F2B0A40"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86" w:history="1">
        <w:r w:rsidR="004D51F2" w:rsidRPr="000332C0">
          <w:rPr>
            <w:rStyle w:val="Hyperlink"/>
            <w:noProof/>
          </w:rPr>
          <w:t>1.4</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THE ESCC COMPONENT NUMBER AND COMPONENT TYPE VARIANTS</w:t>
        </w:r>
        <w:r w:rsidR="004D51F2">
          <w:rPr>
            <w:noProof/>
            <w:webHidden/>
          </w:rPr>
          <w:tab/>
        </w:r>
        <w:r w:rsidR="004D51F2">
          <w:rPr>
            <w:noProof/>
            <w:webHidden/>
          </w:rPr>
          <w:fldChar w:fldCharType="begin"/>
        </w:r>
        <w:r w:rsidR="004D51F2">
          <w:rPr>
            <w:noProof/>
            <w:webHidden/>
          </w:rPr>
          <w:instrText xml:space="preserve"> PAGEREF _Toc20905386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11352B12"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387" w:history="1">
        <w:r w:rsidR="004D51F2" w:rsidRPr="000332C0">
          <w:rPr>
            <w:rStyle w:val="Hyperlink"/>
            <w:noProof/>
          </w:rPr>
          <w:t>1.4.1</w:t>
        </w:r>
        <w:r w:rsidR="004D51F2">
          <w:rPr>
            <w:rFonts w:asciiTheme="minorHAnsi" w:eastAsiaTheme="minorEastAsia" w:hAnsiTheme="minorHAnsi" w:cstheme="minorBidi"/>
            <w:noProof/>
            <w:sz w:val="22"/>
            <w:szCs w:val="22"/>
            <w:lang w:eastAsia="en-GB"/>
          </w:rPr>
          <w:tab/>
        </w:r>
        <w:r w:rsidR="004D51F2" w:rsidRPr="000332C0">
          <w:rPr>
            <w:rStyle w:val="Hyperlink"/>
            <w:noProof/>
          </w:rPr>
          <w:t>The ESCC Component Number</w:t>
        </w:r>
        <w:r w:rsidR="004D51F2">
          <w:rPr>
            <w:noProof/>
            <w:webHidden/>
          </w:rPr>
          <w:tab/>
        </w:r>
        <w:r w:rsidR="004D51F2">
          <w:rPr>
            <w:noProof/>
            <w:webHidden/>
          </w:rPr>
          <w:fldChar w:fldCharType="begin"/>
        </w:r>
        <w:r w:rsidR="004D51F2">
          <w:rPr>
            <w:noProof/>
            <w:webHidden/>
          </w:rPr>
          <w:instrText xml:space="preserve"> PAGEREF _Toc20905387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3FC201A5"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388" w:history="1">
        <w:r w:rsidR="004D51F2" w:rsidRPr="000332C0">
          <w:rPr>
            <w:rStyle w:val="Hyperlink"/>
            <w:noProof/>
          </w:rPr>
          <w:t>1.4.2</w:t>
        </w:r>
        <w:r w:rsidR="004D51F2">
          <w:rPr>
            <w:rFonts w:asciiTheme="minorHAnsi" w:eastAsiaTheme="minorEastAsia" w:hAnsiTheme="minorHAnsi" w:cstheme="minorBidi"/>
            <w:noProof/>
            <w:sz w:val="22"/>
            <w:szCs w:val="22"/>
            <w:lang w:eastAsia="en-GB"/>
          </w:rPr>
          <w:tab/>
        </w:r>
        <w:r w:rsidR="004D51F2" w:rsidRPr="000332C0">
          <w:rPr>
            <w:rStyle w:val="Hyperlink"/>
            <w:noProof/>
          </w:rPr>
          <w:t>Component Type Variants</w:t>
        </w:r>
        <w:r w:rsidR="004D51F2">
          <w:rPr>
            <w:noProof/>
            <w:webHidden/>
          </w:rPr>
          <w:tab/>
        </w:r>
        <w:r w:rsidR="004D51F2">
          <w:rPr>
            <w:noProof/>
            <w:webHidden/>
          </w:rPr>
          <w:fldChar w:fldCharType="begin"/>
        </w:r>
        <w:r w:rsidR="004D51F2">
          <w:rPr>
            <w:noProof/>
            <w:webHidden/>
          </w:rPr>
          <w:instrText xml:space="preserve"> PAGEREF _Toc20905388 \h </w:instrText>
        </w:r>
        <w:r w:rsidR="004D51F2">
          <w:rPr>
            <w:noProof/>
            <w:webHidden/>
          </w:rPr>
        </w:r>
        <w:r w:rsidR="004D51F2">
          <w:rPr>
            <w:noProof/>
            <w:webHidden/>
          </w:rPr>
          <w:fldChar w:fldCharType="separate"/>
        </w:r>
        <w:r w:rsidR="004D51F2">
          <w:rPr>
            <w:noProof/>
            <w:webHidden/>
          </w:rPr>
          <w:t>5</w:t>
        </w:r>
        <w:r w:rsidR="004D51F2">
          <w:rPr>
            <w:noProof/>
            <w:webHidden/>
          </w:rPr>
          <w:fldChar w:fldCharType="end"/>
        </w:r>
      </w:hyperlink>
    </w:p>
    <w:p w14:paraId="10C5E1F3"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89" w:history="1">
        <w:r w:rsidR="004D51F2" w:rsidRPr="000332C0">
          <w:rPr>
            <w:rStyle w:val="Hyperlink"/>
            <w:noProof/>
          </w:rPr>
          <w:t>1.5</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MAXIMUM RATINGS</w:t>
        </w:r>
        <w:r w:rsidR="004D51F2">
          <w:rPr>
            <w:noProof/>
            <w:webHidden/>
          </w:rPr>
          <w:tab/>
        </w:r>
        <w:r w:rsidR="004D51F2">
          <w:rPr>
            <w:noProof/>
            <w:webHidden/>
          </w:rPr>
          <w:fldChar w:fldCharType="begin"/>
        </w:r>
        <w:r w:rsidR="004D51F2">
          <w:rPr>
            <w:noProof/>
            <w:webHidden/>
          </w:rPr>
          <w:instrText xml:space="preserve"> PAGEREF _Toc20905389 \h </w:instrText>
        </w:r>
        <w:r w:rsidR="004D51F2">
          <w:rPr>
            <w:noProof/>
            <w:webHidden/>
          </w:rPr>
        </w:r>
        <w:r w:rsidR="004D51F2">
          <w:rPr>
            <w:noProof/>
            <w:webHidden/>
          </w:rPr>
          <w:fldChar w:fldCharType="separate"/>
        </w:r>
        <w:r w:rsidR="004D51F2">
          <w:rPr>
            <w:noProof/>
            <w:webHidden/>
          </w:rPr>
          <w:t>6</w:t>
        </w:r>
        <w:r w:rsidR="004D51F2">
          <w:rPr>
            <w:noProof/>
            <w:webHidden/>
          </w:rPr>
          <w:fldChar w:fldCharType="end"/>
        </w:r>
      </w:hyperlink>
    </w:p>
    <w:p w14:paraId="1279D3F0"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90" w:history="1">
        <w:r w:rsidR="004D51F2" w:rsidRPr="000332C0">
          <w:rPr>
            <w:rStyle w:val="Hyperlink"/>
            <w:noProof/>
          </w:rPr>
          <w:t>1.6</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handling precautions</w:t>
        </w:r>
        <w:r w:rsidR="004D51F2">
          <w:rPr>
            <w:noProof/>
            <w:webHidden/>
          </w:rPr>
          <w:tab/>
        </w:r>
        <w:r w:rsidR="004D51F2">
          <w:rPr>
            <w:noProof/>
            <w:webHidden/>
          </w:rPr>
          <w:fldChar w:fldCharType="begin"/>
        </w:r>
        <w:r w:rsidR="004D51F2">
          <w:rPr>
            <w:noProof/>
            <w:webHidden/>
          </w:rPr>
          <w:instrText xml:space="preserve"> PAGEREF _Toc20905390 \h </w:instrText>
        </w:r>
        <w:r w:rsidR="004D51F2">
          <w:rPr>
            <w:noProof/>
            <w:webHidden/>
          </w:rPr>
        </w:r>
        <w:r w:rsidR="004D51F2">
          <w:rPr>
            <w:noProof/>
            <w:webHidden/>
          </w:rPr>
          <w:fldChar w:fldCharType="separate"/>
        </w:r>
        <w:r w:rsidR="004D51F2">
          <w:rPr>
            <w:noProof/>
            <w:webHidden/>
          </w:rPr>
          <w:t>6</w:t>
        </w:r>
        <w:r w:rsidR="004D51F2">
          <w:rPr>
            <w:noProof/>
            <w:webHidden/>
          </w:rPr>
          <w:fldChar w:fldCharType="end"/>
        </w:r>
      </w:hyperlink>
    </w:p>
    <w:p w14:paraId="66C45B8D"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91" w:history="1">
        <w:r w:rsidR="004D51F2" w:rsidRPr="000332C0">
          <w:rPr>
            <w:rStyle w:val="Hyperlink"/>
            <w:noProof/>
          </w:rPr>
          <w:t>1.7</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PHYSICAL DIMENSIONS AND TERMINAL IDENTIFICATION</w:t>
        </w:r>
        <w:r w:rsidR="004D51F2">
          <w:rPr>
            <w:noProof/>
            <w:webHidden/>
          </w:rPr>
          <w:tab/>
        </w:r>
        <w:r w:rsidR="004D51F2">
          <w:rPr>
            <w:noProof/>
            <w:webHidden/>
          </w:rPr>
          <w:fldChar w:fldCharType="begin"/>
        </w:r>
        <w:r w:rsidR="004D51F2">
          <w:rPr>
            <w:noProof/>
            <w:webHidden/>
          </w:rPr>
          <w:instrText xml:space="preserve"> PAGEREF _Toc20905391 \h </w:instrText>
        </w:r>
        <w:r w:rsidR="004D51F2">
          <w:rPr>
            <w:noProof/>
            <w:webHidden/>
          </w:rPr>
        </w:r>
        <w:r w:rsidR="004D51F2">
          <w:rPr>
            <w:noProof/>
            <w:webHidden/>
          </w:rPr>
          <w:fldChar w:fldCharType="separate"/>
        </w:r>
        <w:r w:rsidR="004D51F2">
          <w:rPr>
            <w:noProof/>
            <w:webHidden/>
          </w:rPr>
          <w:t>7</w:t>
        </w:r>
        <w:r w:rsidR="004D51F2">
          <w:rPr>
            <w:noProof/>
            <w:webHidden/>
          </w:rPr>
          <w:fldChar w:fldCharType="end"/>
        </w:r>
      </w:hyperlink>
    </w:p>
    <w:p w14:paraId="15F9275D"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392" w:history="1">
        <w:r w:rsidR="004D51F2" w:rsidRPr="000332C0">
          <w:rPr>
            <w:rStyle w:val="Hyperlink"/>
            <w:noProof/>
          </w:rPr>
          <w:t>1.7.1</w:t>
        </w:r>
        <w:r w:rsidR="004D51F2">
          <w:rPr>
            <w:rFonts w:asciiTheme="minorHAnsi" w:eastAsiaTheme="minorEastAsia" w:hAnsiTheme="minorHAnsi" w:cstheme="minorBidi"/>
            <w:noProof/>
            <w:sz w:val="22"/>
            <w:szCs w:val="22"/>
            <w:lang w:eastAsia="en-GB"/>
          </w:rPr>
          <w:tab/>
        </w:r>
        <w:r w:rsidR="004D51F2" w:rsidRPr="000332C0">
          <w:rPr>
            <w:rStyle w:val="Hyperlink"/>
            <w:noProof/>
          </w:rPr>
          <w:t>Case Type T1</w:t>
        </w:r>
        <w:r w:rsidR="004D51F2">
          <w:rPr>
            <w:noProof/>
            <w:webHidden/>
          </w:rPr>
          <w:tab/>
        </w:r>
        <w:r w:rsidR="004D51F2">
          <w:rPr>
            <w:noProof/>
            <w:webHidden/>
          </w:rPr>
          <w:fldChar w:fldCharType="begin"/>
        </w:r>
        <w:r w:rsidR="004D51F2">
          <w:rPr>
            <w:noProof/>
            <w:webHidden/>
          </w:rPr>
          <w:instrText xml:space="preserve"> PAGEREF _Toc20905392 \h </w:instrText>
        </w:r>
        <w:r w:rsidR="004D51F2">
          <w:rPr>
            <w:noProof/>
            <w:webHidden/>
          </w:rPr>
        </w:r>
        <w:r w:rsidR="004D51F2">
          <w:rPr>
            <w:noProof/>
            <w:webHidden/>
          </w:rPr>
          <w:fldChar w:fldCharType="separate"/>
        </w:r>
        <w:r w:rsidR="004D51F2">
          <w:rPr>
            <w:noProof/>
            <w:webHidden/>
          </w:rPr>
          <w:t>7</w:t>
        </w:r>
        <w:r w:rsidR="004D51F2">
          <w:rPr>
            <w:noProof/>
            <w:webHidden/>
          </w:rPr>
          <w:fldChar w:fldCharType="end"/>
        </w:r>
      </w:hyperlink>
    </w:p>
    <w:p w14:paraId="1267C6EC"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393" w:history="1">
        <w:r w:rsidR="004D51F2" w:rsidRPr="000332C0">
          <w:rPr>
            <w:rStyle w:val="Hyperlink"/>
            <w:bCs/>
            <w:noProof/>
          </w:rPr>
          <w:t>1.7.2</w:t>
        </w:r>
        <w:r w:rsidR="004D51F2">
          <w:rPr>
            <w:rFonts w:asciiTheme="minorHAnsi" w:eastAsiaTheme="minorEastAsia" w:hAnsiTheme="minorHAnsi" w:cstheme="minorBidi"/>
            <w:noProof/>
            <w:sz w:val="22"/>
            <w:szCs w:val="22"/>
            <w:lang w:eastAsia="en-GB"/>
          </w:rPr>
          <w:tab/>
        </w:r>
        <w:r w:rsidR="004D51F2" w:rsidRPr="000332C0">
          <w:rPr>
            <w:rStyle w:val="Hyperlink"/>
            <w:bCs/>
            <w:noProof/>
          </w:rPr>
          <w:t>Case Type T</w:t>
        </w:r>
        <w:r w:rsidR="004D51F2">
          <w:rPr>
            <w:noProof/>
            <w:webHidden/>
          </w:rPr>
          <w:tab/>
        </w:r>
        <w:r w:rsidR="004D51F2">
          <w:rPr>
            <w:noProof/>
            <w:webHidden/>
          </w:rPr>
          <w:fldChar w:fldCharType="begin"/>
        </w:r>
        <w:r w:rsidR="004D51F2">
          <w:rPr>
            <w:noProof/>
            <w:webHidden/>
          </w:rPr>
          <w:instrText xml:space="preserve"> PAGEREF _Toc20905393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3246FEB0"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94" w:history="1">
        <w:r w:rsidR="004D51F2" w:rsidRPr="000332C0">
          <w:rPr>
            <w:rStyle w:val="Hyperlink"/>
            <w:noProof/>
          </w:rPr>
          <w:t>1.8</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FUNCTIONAL DIAGRAM</w:t>
        </w:r>
        <w:r w:rsidR="004D51F2">
          <w:rPr>
            <w:noProof/>
            <w:webHidden/>
          </w:rPr>
          <w:tab/>
        </w:r>
        <w:r w:rsidR="004D51F2">
          <w:rPr>
            <w:noProof/>
            <w:webHidden/>
          </w:rPr>
          <w:fldChar w:fldCharType="begin"/>
        </w:r>
        <w:r w:rsidR="004D51F2">
          <w:rPr>
            <w:noProof/>
            <w:webHidden/>
          </w:rPr>
          <w:instrText xml:space="preserve"> PAGEREF _Toc20905394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68A56D31"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95" w:history="1">
        <w:r w:rsidR="004D51F2" w:rsidRPr="000332C0">
          <w:rPr>
            <w:rStyle w:val="Hyperlink"/>
            <w:noProof/>
          </w:rPr>
          <w:t>1.9</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MATERIALS AND FINISHES</w:t>
        </w:r>
        <w:r w:rsidR="004D51F2">
          <w:rPr>
            <w:noProof/>
            <w:webHidden/>
          </w:rPr>
          <w:tab/>
        </w:r>
        <w:r w:rsidR="004D51F2">
          <w:rPr>
            <w:noProof/>
            <w:webHidden/>
          </w:rPr>
          <w:fldChar w:fldCharType="begin"/>
        </w:r>
        <w:r w:rsidR="004D51F2">
          <w:rPr>
            <w:noProof/>
            <w:webHidden/>
          </w:rPr>
          <w:instrText xml:space="preserve"> PAGEREF _Toc20905395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2D5AE70A" w14:textId="77777777" w:rsidR="004D51F2" w:rsidRDefault="00AA425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0905396" w:history="1">
        <w:r w:rsidR="004D51F2" w:rsidRPr="000332C0">
          <w:rPr>
            <w:rStyle w:val="Hyperlink"/>
            <w:noProof/>
          </w:rPr>
          <w:t>2</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REQUIREMENTS</w:t>
        </w:r>
        <w:r w:rsidR="004D51F2">
          <w:rPr>
            <w:noProof/>
            <w:webHidden/>
          </w:rPr>
          <w:tab/>
        </w:r>
        <w:r w:rsidR="004D51F2">
          <w:rPr>
            <w:noProof/>
            <w:webHidden/>
          </w:rPr>
          <w:fldChar w:fldCharType="begin"/>
        </w:r>
        <w:r w:rsidR="004D51F2">
          <w:rPr>
            <w:noProof/>
            <w:webHidden/>
          </w:rPr>
          <w:instrText xml:space="preserve"> PAGEREF _Toc20905396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135E363D"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397" w:history="1">
        <w:r w:rsidR="004D51F2" w:rsidRPr="000332C0">
          <w:rPr>
            <w:rStyle w:val="Hyperlink"/>
            <w:noProof/>
          </w:rPr>
          <w:t>2.1</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GENERAL</w:t>
        </w:r>
        <w:r w:rsidR="004D51F2">
          <w:rPr>
            <w:noProof/>
            <w:webHidden/>
          </w:rPr>
          <w:tab/>
        </w:r>
        <w:r w:rsidR="004D51F2">
          <w:rPr>
            <w:noProof/>
            <w:webHidden/>
          </w:rPr>
          <w:fldChar w:fldCharType="begin"/>
        </w:r>
        <w:r w:rsidR="004D51F2">
          <w:rPr>
            <w:noProof/>
            <w:webHidden/>
          </w:rPr>
          <w:instrText xml:space="preserve"> PAGEREF _Toc20905397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20538034"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398" w:history="1">
        <w:r w:rsidR="004D51F2" w:rsidRPr="000332C0">
          <w:rPr>
            <w:rStyle w:val="Hyperlink"/>
            <w:noProof/>
          </w:rPr>
          <w:t>2.1.1</w:t>
        </w:r>
        <w:r w:rsidR="004D51F2">
          <w:rPr>
            <w:rFonts w:asciiTheme="minorHAnsi" w:eastAsiaTheme="minorEastAsia" w:hAnsiTheme="minorHAnsi" w:cstheme="minorBidi"/>
            <w:noProof/>
            <w:sz w:val="22"/>
            <w:szCs w:val="22"/>
            <w:lang w:eastAsia="en-GB"/>
          </w:rPr>
          <w:tab/>
        </w:r>
        <w:r w:rsidR="004D51F2" w:rsidRPr="000332C0">
          <w:rPr>
            <w:rStyle w:val="Hyperlink"/>
            <w:noProof/>
          </w:rPr>
          <w:t>Deviations from the Generic Specification</w:t>
        </w:r>
        <w:r w:rsidR="004D51F2">
          <w:rPr>
            <w:noProof/>
            <w:webHidden/>
          </w:rPr>
          <w:tab/>
        </w:r>
        <w:r w:rsidR="004D51F2">
          <w:rPr>
            <w:noProof/>
            <w:webHidden/>
          </w:rPr>
          <w:fldChar w:fldCharType="begin"/>
        </w:r>
        <w:r w:rsidR="004D51F2">
          <w:rPr>
            <w:noProof/>
            <w:webHidden/>
          </w:rPr>
          <w:instrText xml:space="preserve"> PAGEREF _Toc20905398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3E6A0DA7" w14:textId="77777777" w:rsidR="004D51F2" w:rsidRDefault="00AA4256">
      <w:pPr>
        <w:pStyle w:val="TOC4"/>
        <w:tabs>
          <w:tab w:val="left" w:pos="1080"/>
          <w:tab w:val="right" w:pos="10147"/>
        </w:tabs>
        <w:rPr>
          <w:rFonts w:asciiTheme="minorHAnsi" w:eastAsiaTheme="minorEastAsia" w:hAnsiTheme="minorHAnsi" w:cstheme="minorBidi"/>
          <w:noProof/>
          <w:sz w:val="22"/>
          <w:szCs w:val="22"/>
          <w:lang w:eastAsia="en-GB"/>
        </w:rPr>
      </w:pPr>
      <w:hyperlink w:anchor="_Toc20905399" w:history="1">
        <w:r w:rsidR="004D51F2" w:rsidRPr="000332C0">
          <w:rPr>
            <w:rStyle w:val="Hyperlink"/>
            <w:noProof/>
          </w:rPr>
          <w:t>2.1.1.1</w:t>
        </w:r>
        <w:r w:rsidR="004D51F2">
          <w:rPr>
            <w:rFonts w:asciiTheme="minorHAnsi" w:eastAsiaTheme="minorEastAsia" w:hAnsiTheme="minorHAnsi" w:cstheme="minorBidi"/>
            <w:noProof/>
            <w:sz w:val="22"/>
            <w:szCs w:val="22"/>
            <w:lang w:eastAsia="en-GB"/>
          </w:rPr>
          <w:tab/>
        </w:r>
        <w:r w:rsidR="004D51F2" w:rsidRPr="000332C0">
          <w:rPr>
            <w:rStyle w:val="Hyperlink"/>
            <w:noProof/>
          </w:rPr>
          <w:t xml:space="preserve">Deviations from Screening Tests </w:t>
        </w:r>
        <w:r w:rsidR="004D51F2" w:rsidRPr="000332C0">
          <w:rPr>
            <w:rStyle w:val="Hyperlink"/>
            <w:noProof/>
            <w:highlight w:val="yellow"/>
          </w:rPr>
          <w:t>-</w:t>
        </w:r>
        <w:r w:rsidR="004D51F2" w:rsidRPr="000332C0">
          <w:rPr>
            <w:rStyle w:val="Hyperlink"/>
            <w:noProof/>
          </w:rPr>
          <w:t xml:space="preserve"> Chart F3</w:t>
        </w:r>
        <w:r w:rsidR="004D51F2">
          <w:rPr>
            <w:noProof/>
            <w:webHidden/>
          </w:rPr>
          <w:tab/>
        </w:r>
        <w:r w:rsidR="004D51F2">
          <w:rPr>
            <w:noProof/>
            <w:webHidden/>
          </w:rPr>
          <w:fldChar w:fldCharType="begin"/>
        </w:r>
        <w:r w:rsidR="004D51F2">
          <w:rPr>
            <w:noProof/>
            <w:webHidden/>
          </w:rPr>
          <w:instrText xml:space="preserve"> PAGEREF _Toc20905399 \h </w:instrText>
        </w:r>
        <w:r w:rsidR="004D51F2">
          <w:rPr>
            <w:noProof/>
            <w:webHidden/>
          </w:rPr>
        </w:r>
        <w:r w:rsidR="004D51F2">
          <w:rPr>
            <w:noProof/>
            <w:webHidden/>
          </w:rPr>
          <w:fldChar w:fldCharType="separate"/>
        </w:r>
        <w:r w:rsidR="004D51F2">
          <w:rPr>
            <w:noProof/>
            <w:webHidden/>
          </w:rPr>
          <w:t>8</w:t>
        </w:r>
        <w:r w:rsidR="004D51F2">
          <w:rPr>
            <w:noProof/>
            <w:webHidden/>
          </w:rPr>
          <w:fldChar w:fldCharType="end"/>
        </w:r>
      </w:hyperlink>
    </w:p>
    <w:p w14:paraId="059A9371" w14:textId="77777777" w:rsidR="004D51F2" w:rsidRDefault="00AA4256">
      <w:pPr>
        <w:pStyle w:val="TOC4"/>
        <w:tabs>
          <w:tab w:val="left" w:pos="1080"/>
          <w:tab w:val="right" w:pos="10147"/>
        </w:tabs>
        <w:rPr>
          <w:rFonts w:asciiTheme="minorHAnsi" w:eastAsiaTheme="minorEastAsia" w:hAnsiTheme="minorHAnsi" w:cstheme="minorBidi"/>
          <w:noProof/>
          <w:sz w:val="22"/>
          <w:szCs w:val="22"/>
          <w:lang w:eastAsia="en-GB"/>
        </w:rPr>
      </w:pPr>
      <w:hyperlink w:anchor="_Toc20905400" w:history="1">
        <w:r w:rsidR="004D51F2" w:rsidRPr="000332C0">
          <w:rPr>
            <w:rStyle w:val="Hyperlink"/>
            <w:noProof/>
          </w:rPr>
          <w:t>2.1.1.2</w:t>
        </w:r>
        <w:r w:rsidR="004D51F2">
          <w:rPr>
            <w:rFonts w:asciiTheme="minorHAnsi" w:eastAsiaTheme="minorEastAsia" w:hAnsiTheme="minorHAnsi" w:cstheme="minorBidi"/>
            <w:noProof/>
            <w:sz w:val="22"/>
            <w:szCs w:val="22"/>
            <w:lang w:eastAsia="en-GB"/>
          </w:rPr>
          <w:tab/>
        </w:r>
        <w:r w:rsidR="004D51F2" w:rsidRPr="000332C0">
          <w:rPr>
            <w:rStyle w:val="Hyperlink"/>
            <w:noProof/>
          </w:rPr>
          <w:t xml:space="preserve">Deviations from </w:t>
        </w:r>
        <w:r w:rsidR="004D51F2" w:rsidRPr="000332C0">
          <w:rPr>
            <w:rStyle w:val="Hyperlink"/>
            <w:noProof/>
            <w:highlight w:val="yellow"/>
          </w:rPr>
          <w:t>Qualification and Periodic Tests</w:t>
        </w:r>
        <w:r w:rsidR="004D51F2" w:rsidRPr="000332C0">
          <w:rPr>
            <w:rStyle w:val="Hyperlink"/>
            <w:noProof/>
          </w:rPr>
          <w:t xml:space="preserve"> </w:t>
        </w:r>
        <w:r w:rsidR="004D51F2" w:rsidRPr="000332C0">
          <w:rPr>
            <w:rStyle w:val="Hyperlink"/>
            <w:noProof/>
            <w:highlight w:val="yellow"/>
          </w:rPr>
          <w:t>-</w:t>
        </w:r>
        <w:r w:rsidR="004D51F2" w:rsidRPr="000332C0">
          <w:rPr>
            <w:rStyle w:val="Hyperlink"/>
            <w:noProof/>
          </w:rPr>
          <w:t xml:space="preserve"> Chart </w:t>
        </w:r>
        <w:r w:rsidR="004D51F2" w:rsidRPr="000332C0">
          <w:rPr>
            <w:rStyle w:val="Hyperlink"/>
            <w:noProof/>
            <w:highlight w:val="yellow"/>
          </w:rPr>
          <w:t>F4</w:t>
        </w:r>
        <w:r w:rsidR="004D51F2">
          <w:rPr>
            <w:noProof/>
            <w:webHidden/>
          </w:rPr>
          <w:tab/>
        </w:r>
        <w:r w:rsidR="004D51F2">
          <w:rPr>
            <w:noProof/>
            <w:webHidden/>
          </w:rPr>
          <w:fldChar w:fldCharType="begin"/>
        </w:r>
        <w:r w:rsidR="004D51F2">
          <w:rPr>
            <w:noProof/>
            <w:webHidden/>
          </w:rPr>
          <w:instrText xml:space="preserve"> PAGEREF _Toc20905400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16170C60"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1" w:history="1">
        <w:r w:rsidR="004D51F2" w:rsidRPr="000332C0">
          <w:rPr>
            <w:rStyle w:val="Hyperlink"/>
            <w:noProof/>
          </w:rPr>
          <w:t>2.2</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MARKING</w:t>
        </w:r>
        <w:r w:rsidR="004D51F2">
          <w:rPr>
            <w:noProof/>
            <w:webHidden/>
          </w:rPr>
          <w:tab/>
        </w:r>
        <w:r w:rsidR="004D51F2">
          <w:rPr>
            <w:noProof/>
            <w:webHidden/>
          </w:rPr>
          <w:fldChar w:fldCharType="begin"/>
        </w:r>
        <w:r w:rsidR="004D51F2">
          <w:rPr>
            <w:noProof/>
            <w:webHidden/>
          </w:rPr>
          <w:instrText xml:space="preserve"> PAGEREF _Toc20905401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0D428CCE"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2" w:history="1">
        <w:r w:rsidR="004D51F2" w:rsidRPr="000332C0">
          <w:rPr>
            <w:rStyle w:val="Hyperlink"/>
            <w:noProof/>
          </w:rPr>
          <w:t>2.3</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Die Shear</w:t>
        </w:r>
        <w:r w:rsidR="004D51F2">
          <w:rPr>
            <w:noProof/>
            <w:webHidden/>
          </w:rPr>
          <w:tab/>
        </w:r>
        <w:r w:rsidR="004D51F2">
          <w:rPr>
            <w:noProof/>
            <w:webHidden/>
          </w:rPr>
          <w:fldChar w:fldCharType="begin"/>
        </w:r>
        <w:r w:rsidR="004D51F2">
          <w:rPr>
            <w:noProof/>
            <w:webHidden/>
          </w:rPr>
          <w:instrText xml:space="preserve"> PAGEREF _Toc20905402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4D206AB7"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3" w:history="1">
        <w:r w:rsidR="004D51F2" w:rsidRPr="000332C0">
          <w:rPr>
            <w:rStyle w:val="Hyperlink"/>
            <w:noProof/>
          </w:rPr>
          <w:t>2.4</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TERMINAL STRENGTH</w:t>
        </w:r>
        <w:r w:rsidR="004D51F2">
          <w:rPr>
            <w:noProof/>
            <w:webHidden/>
          </w:rPr>
          <w:tab/>
        </w:r>
        <w:r w:rsidR="004D51F2">
          <w:rPr>
            <w:noProof/>
            <w:webHidden/>
          </w:rPr>
          <w:fldChar w:fldCharType="begin"/>
        </w:r>
        <w:r w:rsidR="004D51F2">
          <w:rPr>
            <w:noProof/>
            <w:webHidden/>
          </w:rPr>
          <w:instrText xml:space="preserve"> PAGEREF _Toc20905403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6FAACAF0"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4" w:history="1">
        <w:r w:rsidR="004D51F2" w:rsidRPr="000332C0">
          <w:rPr>
            <w:rStyle w:val="Hyperlink"/>
            <w:noProof/>
          </w:rPr>
          <w:t>2.5</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ELECTRICAL MEASUREMENTS AT ROOM, HIGH AND LOW TEMPERATURES</w:t>
        </w:r>
        <w:r w:rsidR="004D51F2">
          <w:rPr>
            <w:noProof/>
            <w:webHidden/>
          </w:rPr>
          <w:tab/>
        </w:r>
        <w:r w:rsidR="004D51F2">
          <w:rPr>
            <w:noProof/>
            <w:webHidden/>
          </w:rPr>
          <w:fldChar w:fldCharType="begin"/>
        </w:r>
        <w:r w:rsidR="004D51F2">
          <w:rPr>
            <w:noProof/>
            <w:webHidden/>
          </w:rPr>
          <w:instrText xml:space="preserve"> PAGEREF _Toc20905404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06385EF0"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405" w:history="1">
        <w:r w:rsidR="004D51F2" w:rsidRPr="000332C0">
          <w:rPr>
            <w:rStyle w:val="Hyperlink"/>
            <w:noProof/>
          </w:rPr>
          <w:t>2.5.1</w:t>
        </w:r>
        <w:r w:rsidR="004D51F2">
          <w:rPr>
            <w:rFonts w:asciiTheme="minorHAnsi" w:eastAsiaTheme="minorEastAsia" w:hAnsiTheme="minorHAnsi" w:cstheme="minorBidi"/>
            <w:noProof/>
            <w:sz w:val="22"/>
            <w:szCs w:val="22"/>
            <w:lang w:eastAsia="en-GB"/>
          </w:rPr>
          <w:tab/>
        </w:r>
        <w:r w:rsidR="004D51F2" w:rsidRPr="000332C0">
          <w:rPr>
            <w:rStyle w:val="Hyperlink"/>
            <w:noProof/>
          </w:rPr>
          <w:t>Room Temperature Electrical Measurements</w:t>
        </w:r>
        <w:r w:rsidR="004D51F2">
          <w:rPr>
            <w:noProof/>
            <w:webHidden/>
          </w:rPr>
          <w:tab/>
        </w:r>
        <w:r w:rsidR="004D51F2">
          <w:rPr>
            <w:noProof/>
            <w:webHidden/>
          </w:rPr>
          <w:fldChar w:fldCharType="begin"/>
        </w:r>
        <w:r w:rsidR="004D51F2">
          <w:rPr>
            <w:noProof/>
            <w:webHidden/>
          </w:rPr>
          <w:instrText xml:space="preserve"> PAGEREF _Toc20905405 \h </w:instrText>
        </w:r>
        <w:r w:rsidR="004D51F2">
          <w:rPr>
            <w:noProof/>
            <w:webHidden/>
          </w:rPr>
        </w:r>
        <w:r w:rsidR="004D51F2">
          <w:rPr>
            <w:noProof/>
            <w:webHidden/>
          </w:rPr>
          <w:fldChar w:fldCharType="separate"/>
        </w:r>
        <w:r w:rsidR="004D51F2">
          <w:rPr>
            <w:noProof/>
            <w:webHidden/>
          </w:rPr>
          <w:t>9</w:t>
        </w:r>
        <w:r w:rsidR="004D51F2">
          <w:rPr>
            <w:noProof/>
            <w:webHidden/>
          </w:rPr>
          <w:fldChar w:fldCharType="end"/>
        </w:r>
      </w:hyperlink>
    </w:p>
    <w:p w14:paraId="3B9ED981"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406" w:history="1">
        <w:r w:rsidR="004D51F2" w:rsidRPr="000332C0">
          <w:rPr>
            <w:rStyle w:val="Hyperlink"/>
            <w:noProof/>
          </w:rPr>
          <w:t>2.5.2</w:t>
        </w:r>
        <w:r w:rsidR="004D51F2">
          <w:rPr>
            <w:rFonts w:asciiTheme="minorHAnsi" w:eastAsiaTheme="minorEastAsia" w:hAnsiTheme="minorHAnsi" w:cstheme="minorBidi"/>
            <w:noProof/>
            <w:sz w:val="22"/>
            <w:szCs w:val="22"/>
            <w:lang w:eastAsia="en-GB"/>
          </w:rPr>
          <w:tab/>
        </w:r>
        <w:r w:rsidR="004D51F2" w:rsidRPr="000332C0">
          <w:rPr>
            <w:rStyle w:val="Hyperlink"/>
            <w:noProof/>
          </w:rPr>
          <w:t>High and Low Temperatures Electrical Measurements</w:t>
        </w:r>
        <w:r w:rsidR="004D51F2">
          <w:rPr>
            <w:noProof/>
            <w:webHidden/>
          </w:rPr>
          <w:tab/>
        </w:r>
        <w:r w:rsidR="004D51F2">
          <w:rPr>
            <w:noProof/>
            <w:webHidden/>
          </w:rPr>
          <w:fldChar w:fldCharType="begin"/>
        </w:r>
        <w:r w:rsidR="004D51F2">
          <w:rPr>
            <w:noProof/>
            <w:webHidden/>
          </w:rPr>
          <w:instrText xml:space="preserve"> PAGEREF _Toc20905406 \h </w:instrText>
        </w:r>
        <w:r w:rsidR="004D51F2">
          <w:rPr>
            <w:noProof/>
            <w:webHidden/>
          </w:rPr>
        </w:r>
        <w:r w:rsidR="004D51F2">
          <w:rPr>
            <w:noProof/>
            <w:webHidden/>
          </w:rPr>
          <w:fldChar w:fldCharType="separate"/>
        </w:r>
        <w:r w:rsidR="004D51F2">
          <w:rPr>
            <w:noProof/>
            <w:webHidden/>
          </w:rPr>
          <w:t>10</w:t>
        </w:r>
        <w:r w:rsidR="004D51F2">
          <w:rPr>
            <w:noProof/>
            <w:webHidden/>
          </w:rPr>
          <w:fldChar w:fldCharType="end"/>
        </w:r>
      </w:hyperlink>
    </w:p>
    <w:p w14:paraId="580B0C2B"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7" w:history="1">
        <w:r w:rsidR="004D51F2" w:rsidRPr="000332C0">
          <w:rPr>
            <w:rStyle w:val="Hyperlink"/>
            <w:noProof/>
          </w:rPr>
          <w:t>2.6</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PARAMETER DRIFT VALUES</w:t>
        </w:r>
        <w:r w:rsidR="004D51F2">
          <w:rPr>
            <w:noProof/>
            <w:webHidden/>
          </w:rPr>
          <w:tab/>
        </w:r>
        <w:r w:rsidR="004D51F2">
          <w:rPr>
            <w:noProof/>
            <w:webHidden/>
          </w:rPr>
          <w:fldChar w:fldCharType="begin"/>
        </w:r>
        <w:r w:rsidR="004D51F2">
          <w:rPr>
            <w:noProof/>
            <w:webHidden/>
          </w:rPr>
          <w:instrText xml:space="preserve"> PAGEREF _Toc20905407 \h </w:instrText>
        </w:r>
        <w:r w:rsidR="004D51F2">
          <w:rPr>
            <w:noProof/>
            <w:webHidden/>
          </w:rPr>
        </w:r>
        <w:r w:rsidR="004D51F2">
          <w:rPr>
            <w:noProof/>
            <w:webHidden/>
          </w:rPr>
          <w:fldChar w:fldCharType="separate"/>
        </w:r>
        <w:r w:rsidR="004D51F2">
          <w:rPr>
            <w:noProof/>
            <w:webHidden/>
          </w:rPr>
          <w:t>10</w:t>
        </w:r>
        <w:r w:rsidR="004D51F2">
          <w:rPr>
            <w:noProof/>
            <w:webHidden/>
          </w:rPr>
          <w:fldChar w:fldCharType="end"/>
        </w:r>
      </w:hyperlink>
    </w:p>
    <w:p w14:paraId="3ADEB373"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8" w:history="1">
        <w:r w:rsidR="004D51F2" w:rsidRPr="000332C0">
          <w:rPr>
            <w:rStyle w:val="Hyperlink"/>
            <w:noProof/>
          </w:rPr>
          <w:t>2.7</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INTERMEDIATE AND END-POINT ELECTRICAL MEASUREMENTS</w:t>
        </w:r>
        <w:r w:rsidR="004D51F2">
          <w:rPr>
            <w:noProof/>
            <w:webHidden/>
          </w:rPr>
          <w:tab/>
        </w:r>
        <w:r w:rsidR="004D51F2">
          <w:rPr>
            <w:noProof/>
            <w:webHidden/>
          </w:rPr>
          <w:fldChar w:fldCharType="begin"/>
        </w:r>
        <w:r w:rsidR="004D51F2">
          <w:rPr>
            <w:noProof/>
            <w:webHidden/>
          </w:rPr>
          <w:instrText xml:space="preserve"> PAGEREF _Toc20905408 \h </w:instrText>
        </w:r>
        <w:r w:rsidR="004D51F2">
          <w:rPr>
            <w:noProof/>
            <w:webHidden/>
          </w:rPr>
        </w:r>
        <w:r w:rsidR="004D51F2">
          <w:rPr>
            <w:noProof/>
            <w:webHidden/>
          </w:rPr>
          <w:fldChar w:fldCharType="separate"/>
        </w:r>
        <w:r w:rsidR="004D51F2">
          <w:rPr>
            <w:noProof/>
            <w:webHidden/>
          </w:rPr>
          <w:t>11</w:t>
        </w:r>
        <w:r w:rsidR="004D51F2">
          <w:rPr>
            <w:noProof/>
            <w:webHidden/>
          </w:rPr>
          <w:fldChar w:fldCharType="end"/>
        </w:r>
      </w:hyperlink>
    </w:p>
    <w:p w14:paraId="0C9716DA"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09" w:history="1">
        <w:r w:rsidR="004D51F2" w:rsidRPr="000332C0">
          <w:rPr>
            <w:rStyle w:val="Hyperlink"/>
            <w:noProof/>
          </w:rPr>
          <w:t>2.8</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BURN-IN 1 CONDITIONS</w:t>
        </w:r>
        <w:r w:rsidR="004D51F2">
          <w:rPr>
            <w:noProof/>
            <w:webHidden/>
          </w:rPr>
          <w:tab/>
        </w:r>
        <w:r w:rsidR="004D51F2">
          <w:rPr>
            <w:noProof/>
            <w:webHidden/>
          </w:rPr>
          <w:fldChar w:fldCharType="begin"/>
        </w:r>
        <w:r w:rsidR="004D51F2">
          <w:rPr>
            <w:noProof/>
            <w:webHidden/>
          </w:rPr>
          <w:instrText xml:space="preserve"> PAGEREF _Toc20905409 \h </w:instrText>
        </w:r>
        <w:r w:rsidR="004D51F2">
          <w:rPr>
            <w:noProof/>
            <w:webHidden/>
          </w:rPr>
        </w:r>
        <w:r w:rsidR="004D51F2">
          <w:rPr>
            <w:noProof/>
            <w:webHidden/>
          </w:rPr>
          <w:fldChar w:fldCharType="separate"/>
        </w:r>
        <w:r w:rsidR="004D51F2">
          <w:rPr>
            <w:noProof/>
            <w:webHidden/>
          </w:rPr>
          <w:t>11</w:t>
        </w:r>
        <w:r w:rsidR="004D51F2">
          <w:rPr>
            <w:noProof/>
            <w:webHidden/>
          </w:rPr>
          <w:fldChar w:fldCharType="end"/>
        </w:r>
      </w:hyperlink>
    </w:p>
    <w:p w14:paraId="1B545508"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10" w:history="1">
        <w:r w:rsidR="004D51F2" w:rsidRPr="000332C0">
          <w:rPr>
            <w:rStyle w:val="Hyperlink"/>
            <w:noProof/>
          </w:rPr>
          <w:t>2.9</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BURN-IN 2 CONDITIONS</w:t>
        </w:r>
        <w:r w:rsidR="004D51F2">
          <w:rPr>
            <w:noProof/>
            <w:webHidden/>
          </w:rPr>
          <w:tab/>
        </w:r>
        <w:r w:rsidR="004D51F2">
          <w:rPr>
            <w:noProof/>
            <w:webHidden/>
          </w:rPr>
          <w:fldChar w:fldCharType="begin"/>
        </w:r>
        <w:r w:rsidR="004D51F2">
          <w:rPr>
            <w:noProof/>
            <w:webHidden/>
          </w:rPr>
          <w:instrText xml:space="preserve"> PAGEREF _Toc20905410 \h </w:instrText>
        </w:r>
        <w:r w:rsidR="004D51F2">
          <w:rPr>
            <w:noProof/>
            <w:webHidden/>
          </w:rPr>
        </w:r>
        <w:r w:rsidR="004D51F2">
          <w:rPr>
            <w:noProof/>
            <w:webHidden/>
          </w:rPr>
          <w:fldChar w:fldCharType="separate"/>
        </w:r>
        <w:r w:rsidR="004D51F2">
          <w:rPr>
            <w:noProof/>
            <w:webHidden/>
          </w:rPr>
          <w:t>11</w:t>
        </w:r>
        <w:r w:rsidR="004D51F2">
          <w:rPr>
            <w:noProof/>
            <w:webHidden/>
          </w:rPr>
          <w:fldChar w:fldCharType="end"/>
        </w:r>
      </w:hyperlink>
    </w:p>
    <w:p w14:paraId="0D4ED15A"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11" w:history="1">
        <w:r w:rsidR="004D51F2" w:rsidRPr="000332C0">
          <w:rPr>
            <w:rStyle w:val="Hyperlink"/>
            <w:noProof/>
          </w:rPr>
          <w:t>2.10</w:t>
        </w:r>
        <w:r w:rsidR="004D51F2">
          <w:rPr>
            <w:rFonts w:asciiTheme="minorHAnsi" w:eastAsiaTheme="minorEastAsia" w:hAnsiTheme="minorHAnsi" w:cstheme="minorBidi"/>
            <w:caps w:val="0"/>
            <w:noProof/>
            <w:sz w:val="22"/>
            <w:szCs w:val="22"/>
            <w:lang w:eastAsia="en-GB"/>
          </w:rPr>
          <w:tab/>
        </w:r>
        <w:r w:rsidR="004D51F2" w:rsidRPr="000332C0">
          <w:rPr>
            <w:rStyle w:val="Hyperlink"/>
            <w:noProof/>
          </w:rPr>
          <w:t>OPERATING LIFE CONDITIONS</w:t>
        </w:r>
        <w:r w:rsidR="004D51F2">
          <w:rPr>
            <w:noProof/>
            <w:webHidden/>
          </w:rPr>
          <w:tab/>
        </w:r>
        <w:r w:rsidR="004D51F2">
          <w:rPr>
            <w:noProof/>
            <w:webHidden/>
          </w:rPr>
          <w:fldChar w:fldCharType="begin"/>
        </w:r>
        <w:r w:rsidR="004D51F2">
          <w:rPr>
            <w:noProof/>
            <w:webHidden/>
          </w:rPr>
          <w:instrText xml:space="preserve"> PAGEREF _Toc20905411 \h </w:instrText>
        </w:r>
        <w:r w:rsidR="004D51F2">
          <w:rPr>
            <w:noProof/>
            <w:webHidden/>
          </w:rPr>
        </w:r>
        <w:r w:rsidR="004D51F2">
          <w:rPr>
            <w:noProof/>
            <w:webHidden/>
          </w:rPr>
          <w:fldChar w:fldCharType="separate"/>
        </w:r>
        <w:r w:rsidR="004D51F2">
          <w:rPr>
            <w:noProof/>
            <w:webHidden/>
          </w:rPr>
          <w:t>11</w:t>
        </w:r>
        <w:r w:rsidR="004D51F2">
          <w:rPr>
            <w:noProof/>
            <w:webHidden/>
          </w:rPr>
          <w:fldChar w:fldCharType="end"/>
        </w:r>
      </w:hyperlink>
    </w:p>
    <w:p w14:paraId="23C21B13"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12" w:history="1">
        <w:r w:rsidR="004D51F2" w:rsidRPr="000332C0">
          <w:rPr>
            <w:rStyle w:val="Hyperlink"/>
            <w:bCs/>
            <w:noProof/>
          </w:rPr>
          <w:t>2.11</w:t>
        </w:r>
        <w:r w:rsidR="004D51F2">
          <w:rPr>
            <w:rFonts w:asciiTheme="minorHAnsi" w:eastAsiaTheme="minorEastAsia" w:hAnsiTheme="minorHAnsi" w:cstheme="minorBidi"/>
            <w:caps w:val="0"/>
            <w:noProof/>
            <w:sz w:val="22"/>
            <w:szCs w:val="22"/>
            <w:lang w:eastAsia="en-GB"/>
          </w:rPr>
          <w:tab/>
        </w:r>
        <w:r w:rsidR="004D51F2" w:rsidRPr="000332C0">
          <w:rPr>
            <w:rStyle w:val="Hyperlink"/>
            <w:bCs/>
            <w:noProof/>
          </w:rPr>
          <w:t>TOTAL DOSE RADIATION TESTING</w:t>
        </w:r>
        <w:r w:rsidR="004D51F2">
          <w:rPr>
            <w:noProof/>
            <w:webHidden/>
          </w:rPr>
          <w:tab/>
        </w:r>
        <w:r w:rsidR="004D51F2">
          <w:rPr>
            <w:noProof/>
            <w:webHidden/>
          </w:rPr>
          <w:fldChar w:fldCharType="begin"/>
        </w:r>
        <w:r w:rsidR="004D51F2">
          <w:rPr>
            <w:noProof/>
            <w:webHidden/>
          </w:rPr>
          <w:instrText xml:space="preserve"> PAGEREF _Toc20905412 \h </w:instrText>
        </w:r>
        <w:r w:rsidR="004D51F2">
          <w:rPr>
            <w:noProof/>
            <w:webHidden/>
          </w:rPr>
        </w:r>
        <w:r w:rsidR="004D51F2">
          <w:rPr>
            <w:noProof/>
            <w:webHidden/>
          </w:rPr>
          <w:fldChar w:fldCharType="separate"/>
        </w:r>
        <w:r w:rsidR="004D51F2">
          <w:rPr>
            <w:noProof/>
            <w:webHidden/>
          </w:rPr>
          <w:t>12</w:t>
        </w:r>
        <w:r w:rsidR="004D51F2">
          <w:rPr>
            <w:noProof/>
            <w:webHidden/>
          </w:rPr>
          <w:fldChar w:fldCharType="end"/>
        </w:r>
      </w:hyperlink>
    </w:p>
    <w:p w14:paraId="68957646"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413" w:history="1">
        <w:r w:rsidR="004D51F2" w:rsidRPr="000332C0">
          <w:rPr>
            <w:rStyle w:val="Hyperlink"/>
            <w:bCs/>
            <w:noProof/>
          </w:rPr>
          <w:t>2.11.1</w:t>
        </w:r>
        <w:r w:rsidR="004D51F2">
          <w:rPr>
            <w:rFonts w:asciiTheme="minorHAnsi" w:eastAsiaTheme="minorEastAsia" w:hAnsiTheme="minorHAnsi" w:cstheme="minorBidi"/>
            <w:noProof/>
            <w:sz w:val="22"/>
            <w:szCs w:val="22"/>
            <w:lang w:eastAsia="en-GB"/>
          </w:rPr>
          <w:tab/>
        </w:r>
        <w:r w:rsidR="004D51F2" w:rsidRPr="000332C0">
          <w:rPr>
            <w:rStyle w:val="Hyperlink"/>
            <w:bCs/>
            <w:noProof/>
          </w:rPr>
          <w:t>Bias Conditions and Total Dose Level for Total Dose Radiation Testing</w:t>
        </w:r>
        <w:r w:rsidR="004D51F2">
          <w:rPr>
            <w:noProof/>
            <w:webHidden/>
          </w:rPr>
          <w:tab/>
        </w:r>
        <w:r w:rsidR="004D51F2">
          <w:rPr>
            <w:noProof/>
            <w:webHidden/>
          </w:rPr>
          <w:fldChar w:fldCharType="begin"/>
        </w:r>
        <w:r w:rsidR="004D51F2">
          <w:rPr>
            <w:noProof/>
            <w:webHidden/>
          </w:rPr>
          <w:instrText xml:space="preserve"> PAGEREF _Toc20905413 \h </w:instrText>
        </w:r>
        <w:r w:rsidR="004D51F2">
          <w:rPr>
            <w:noProof/>
            <w:webHidden/>
          </w:rPr>
        </w:r>
        <w:r w:rsidR="004D51F2">
          <w:rPr>
            <w:noProof/>
            <w:webHidden/>
          </w:rPr>
          <w:fldChar w:fldCharType="separate"/>
        </w:r>
        <w:r w:rsidR="004D51F2">
          <w:rPr>
            <w:noProof/>
            <w:webHidden/>
          </w:rPr>
          <w:t>12</w:t>
        </w:r>
        <w:r w:rsidR="004D51F2">
          <w:rPr>
            <w:noProof/>
            <w:webHidden/>
          </w:rPr>
          <w:fldChar w:fldCharType="end"/>
        </w:r>
      </w:hyperlink>
    </w:p>
    <w:p w14:paraId="48E75B7B" w14:textId="77777777" w:rsidR="004D51F2" w:rsidRDefault="00AA4256">
      <w:pPr>
        <w:pStyle w:val="TOC3"/>
        <w:tabs>
          <w:tab w:val="left" w:pos="1080"/>
          <w:tab w:val="right" w:pos="10147"/>
        </w:tabs>
        <w:rPr>
          <w:rFonts w:asciiTheme="minorHAnsi" w:eastAsiaTheme="minorEastAsia" w:hAnsiTheme="minorHAnsi" w:cstheme="minorBidi"/>
          <w:noProof/>
          <w:sz w:val="22"/>
          <w:szCs w:val="22"/>
          <w:lang w:eastAsia="en-GB"/>
        </w:rPr>
      </w:pPr>
      <w:hyperlink w:anchor="_Toc20905414" w:history="1">
        <w:r w:rsidR="004D51F2" w:rsidRPr="000332C0">
          <w:rPr>
            <w:rStyle w:val="Hyperlink"/>
            <w:bCs/>
            <w:noProof/>
          </w:rPr>
          <w:t>2.11.2</w:t>
        </w:r>
        <w:r w:rsidR="004D51F2">
          <w:rPr>
            <w:rFonts w:asciiTheme="minorHAnsi" w:eastAsiaTheme="minorEastAsia" w:hAnsiTheme="minorHAnsi" w:cstheme="minorBidi"/>
            <w:noProof/>
            <w:sz w:val="22"/>
            <w:szCs w:val="22"/>
            <w:lang w:eastAsia="en-GB"/>
          </w:rPr>
          <w:tab/>
        </w:r>
        <w:r w:rsidR="004D51F2" w:rsidRPr="000332C0">
          <w:rPr>
            <w:rStyle w:val="Hyperlink"/>
            <w:bCs/>
            <w:noProof/>
          </w:rPr>
          <w:t>Electrical Measurements for Total Dose Radiation Testing</w:t>
        </w:r>
        <w:r w:rsidR="004D51F2">
          <w:rPr>
            <w:noProof/>
            <w:webHidden/>
          </w:rPr>
          <w:tab/>
        </w:r>
        <w:r w:rsidR="004D51F2">
          <w:rPr>
            <w:noProof/>
            <w:webHidden/>
          </w:rPr>
          <w:fldChar w:fldCharType="begin"/>
        </w:r>
        <w:r w:rsidR="004D51F2">
          <w:rPr>
            <w:noProof/>
            <w:webHidden/>
          </w:rPr>
          <w:instrText xml:space="preserve"> PAGEREF _Toc20905414 \h </w:instrText>
        </w:r>
        <w:r w:rsidR="004D51F2">
          <w:rPr>
            <w:noProof/>
            <w:webHidden/>
          </w:rPr>
        </w:r>
        <w:r w:rsidR="004D51F2">
          <w:rPr>
            <w:noProof/>
            <w:webHidden/>
          </w:rPr>
          <w:fldChar w:fldCharType="separate"/>
        </w:r>
        <w:r w:rsidR="004D51F2">
          <w:rPr>
            <w:noProof/>
            <w:webHidden/>
          </w:rPr>
          <w:t>12</w:t>
        </w:r>
        <w:r w:rsidR="004D51F2">
          <w:rPr>
            <w:noProof/>
            <w:webHidden/>
          </w:rPr>
          <w:fldChar w:fldCharType="end"/>
        </w:r>
      </w:hyperlink>
    </w:p>
    <w:p w14:paraId="6EAD67C8" w14:textId="77777777" w:rsidR="004D51F2" w:rsidRDefault="00AA4256">
      <w:pPr>
        <w:pStyle w:val="TOC2"/>
        <w:rPr>
          <w:rFonts w:asciiTheme="minorHAnsi" w:eastAsiaTheme="minorEastAsia" w:hAnsiTheme="minorHAnsi" w:cstheme="minorBidi"/>
          <w:caps w:val="0"/>
          <w:noProof/>
          <w:sz w:val="22"/>
          <w:szCs w:val="22"/>
          <w:lang w:eastAsia="en-GB"/>
        </w:rPr>
      </w:pPr>
      <w:hyperlink w:anchor="_Toc20905415" w:history="1">
        <w:r w:rsidR="004D51F2" w:rsidRPr="000332C0">
          <w:rPr>
            <w:rStyle w:val="Hyperlink"/>
            <w:noProof/>
          </w:rPr>
          <w:t>APPENDIX A</w:t>
        </w:r>
        <w:r w:rsidR="004D51F2">
          <w:rPr>
            <w:noProof/>
            <w:webHidden/>
          </w:rPr>
          <w:tab/>
        </w:r>
        <w:r w:rsidR="004D51F2">
          <w:rPr>
            <w:noProof/>
            <w:webHidden/>
          </w:rPr>
          <w:fldChar w:fldCharType="begin"/>
        </w:r>
        <w:r w:rsidR="004D51F2">
          <w:rPr>
            <w:noProof/>
            <w:webHidden/>
          </w:rPr>
          <w:instrText xml:space="preserve"> PAGEREF _Toc20905415 \h </w:instrText>
        </w:r>
        <w:r w:rsidR="004D51F2">
          <w:rPr>
            <w:noProof/>
            <w:webHidden/>
          </w:rPr>
        </w:r>
        <w:r w:rsidR="004D51F2">
          <w:rPr>
            <w:noProof/>
            <w:webHidden/>
          </w:rPr>
          <w:fldChar w:fldCharType="separate"/>
        </w:r>
        <w:r w:rsidR="004D51F2">
          <w:rPr>
            <w:noProof/>
            <w:webHidden/>
          </w:rPr>
          <w:t>13</w:t>
        </w:r>
        <w:r w:rsidR="004D51F2">
          <w:rPr>
            <w:noProof/>
            <w:webHidden/>
          </w:rPr>
          <w:fldChar w:fldCharType="end"/>
        </w:r>
      </w:hyperlink>
    </w:p>
    <w:p w14:paraId="60F6C416" w14:textId="3999B961" w:rsidR="00306ACC" w:rsidRPr="00240DB1" w:rsidRDefault="006B573D" w:rsidP="00902CC6">
      <w:pPr>
        <w:pStyle w:val="TOC2"/>
        <w:rPr>
          <w:rFonts w:cs="Arial"/>
        </w:rPr>
      </w:pPr>
      <w:r w:rsidRPr="00240DB1">
        <w:rPr>
          <w:rFonts w:cs="Arial"/>
        </w:rPr>
        <w:fldChar w:fldCharType="end"/>
      </w:r>
      <w:r w:rsidR="00306ACC" w:rsidRPr="00240DB1">
        <w:rPr>
          <w:rFonts w:cs="Arial"/>
        </w:rPr>
        <w:br w:type="page"/>
      </w:r>
    </w:p>
    <w:p w14:paraId="75CD7241" w14:textId="77777777" w:rsidR="00E75962" w:rsidRDefault="008E3946" w:rsidP="00E75962">
      <w:pPr>
        <w:pStyle w:val="Heading1"/>
      </w:pPr>
      <w:bookmarkStart w:id="1" w:name="_Toc20905382"/>
      <w:r w:rsidRPr="00240DB1">
        <w:lastRenderedPageBreak/>
        <w:t>General</w:t>
      </w:r>
      <w:bookmarkEnd w:id="1"/>
    </w:p>
    <w:p w14:paraId="65A527E3" w14:textId="77777777" w:rsidR="00A04525" w:rsidRDefault="00A04525" w:rsidP="008D5D79">
      <w:pPr>
        <w:pStyle w:val="Heading2"/>
      </w:pPr>
      <w:bookmarkStart w:id="2" w:name="_Toc20905383"/>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20905384"/>
      <w:r>
        <w:t>APPLICABLE DOCUMENTS</w:t>
      </w:r>
      <w:bookmarkEnd w:id="3"/>
    </w:p>
    <w:p w14:paraId="7A119AE2" w14:textId="77777777" w:rsidR="00A04525" w:rsidRDefault="00A04525" w:rsidP="00FD7C1C">
      <w:pPr>
        <w:spacing w:after="120"/>
      </w:pPr>
      <w:r>
        <w:t>The following documents form part of this specification and shall be read in conjunction with it:</w:t>
      </w:r>
    </w:p>
    <w:p w14:paraId="106FBEB3" w14:textId="1E044F15" w:rsidR="00A04525" w:rsidRDefault="00A04525" w:rsidP="00FD7C1C">
      <w:pPr>
        <w:pStyle w:val="alphabeticallist"/>
        <w:spacing w:after="60"/>
      </w:pPr>
      <w:r>
        <w:t>ES</w:t>
      </w:r>
      <w:r w:rsidR="00301E66">
        <w:t>CC Generic Specification No.</w:t>
      </w:r>
      <w:r w:rsidR="00FD7C1C" w:rsidRPr="00FD7C1C">
        <w:rPr>
          <w:rStyle w:val="Hyperlink"/>
        </w:rPr>
        <w:t xml:space="preserve"> </w:t>
      </w:r>
      <w:hyperlink r:id="rId15" w:history="1">
        <w:r w:rsidR="00FD7C1C" w:rsidRPr="00965AA3">
          <w:rPr>
            <w:rStyle w:val="Hyperlink"/>
          </w:rPr>
          <w:t>5010</w:t>
        </w:r>
      </w:hyperlink>
    </w:p>
    <w:p w14:paraId="29F39067" w14:textId="1DE2A7DB" w:rsidR="00A04525" w:rsidRDefault="00AA4256" w:rsidP="00FD7C1C">
      <w:pPr>
        <w:pStyle w:val="alphabeticallist"/>
        <w:spacing w:after="60"/>
      </w:pPr>
      <w:hyperlink r:id="rId16" w:history="1">
        <w:r w:rsidR="00FD7C1C" w:rsidRPr="007E15E6">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20905385"/>
      <w:r>
        <w:t>TERMS, DEFINITIONS, ABBREVIATIONS, SYMBOLS AND UNITS</w:t>
      </w:r>
      <w:bookmarkEnd w:id="4"/>
    </w:p>
    <w:p w14:paraId="5AF5DE59" w14:textId="5EF92136" w:rsidR="00E52FDB" w:rsidRDefault="00A04525" w:rsidP="00E52FDB">
      <w:r>
        <w:t xml:space="preserve">For the purpose of this specification, the terms, definitions, abbreviations, symbols and units specified in ESCC Basic Specification No. </w:t>
      </w:r>
      <w:hyperlink r:id="rId17" w:history="1">
        <w:r w:rsidR="00FD7C1C" w:rsidRPr="003D1487">
          <w:rPr>
            <w:rStyle w:val="Hyperlink"/>
          </w:rPr>
          <w:t>21300</w:t>
        </w:r>
      </w:hyperlink>
      <w:r w:rsidR="00FD7C1C">
        <w:rPr>
          <w:rStyle w:val="Hyperlink"/>
        </w:rPr>
        <w:t xml:space="preserve"> </w:t>
      </w:r>
      <w:r>
        <w:t>shall apply.</w:t>
      </w:r>
    </w:p>
    <w:p w14:paraId="73870CBC" w14:textId="77777777" w:rsidR="00A04525" w:rsidRDefault="00A04525" w:rsidP="008D5D79">
      <w:pPr>
        <w:pStyle w:val="Heading2"/>
      </w:pPr>
      <w:bookmarkStart w:id="5" w:name="_Toc20905386"/>
      <w:r>
        <w:t>THE ESCC COMPONENT NUMBER AND COMPONENT TYPE VARIANTS</w:t>
      </w:r>
      <w:bookmarkEnd w:id="5"/>
    </w:p>
    <w:p w14:paraId="1F008A13" w14:textId="77777777" w:rsidR="00A04525" w:rsidRDefault="00A04525" w:rsidP="008D5D79">
      <w:pPr>
        <w:pStyle w:val="Heading3"/>
      </w:pPr>
      <w:bookmarkStart w:id="6" w:name="_Ref20898409"/>
      <w:bookmarkStart w:id="7" w:name="_Toc20905387"/>
      <w:r>
        <w:t>The ESCC Component Number</w:t>
      </w:r>
      <w:bookmarkEnd w:id="6"/>
      <w:bookmarkEnd w:id="7"/>
    </w:p>
    <w:p w14:paraId="72BDC574" w14:textId="77777777" w:rsidR="00A04525" w:rsidRDefault="00A04525" w:rsidP="00FD7C1C">
      <w:pPr>
        <w:spacing w:after="120"/>
      </w:pPr>
      <w:r>
        <w:t>The ESCC Component Number shall be constituted as follows:</w:t>
      </w:r>
    </w:p>
    <w:p w14:paraId="754CE913" w14:textId="22F6D4E7" w:rsidR="00A04525" w:rsidRDefault="00A04525" w:rsidP="00FD7C1C">
      <w:pPr>
        <w:spacing w:after="120"/>
      </w:pPr>
      <w:r>
        <w:t xml:space="preserve">Example: </w:t>
      </w:r>
      <w:r w:rsidR="00505E0A">
        <w:t>5513017</w:t>
      </w:r>
      <w:r>
        <w:t>01</w:t>
      </w:r>
      <w:r w:rsidR="00505E0A">
        <w:t>R</w:t>
      </w:r>
    </w:p>
    <w:p w14:paraId="22967A5C" w14:textId="15B59C68" w:rsidR="00A04525" w:rsidRDefault="00A04525" w:rsidP="008D5D79">
      <w:pPr>
        <w:pStyle w:val="BulletList"/>
      </w:pPr>
      <w:r>
        <w:t xml:space="preserve">Detail Specification Reference: </w:t>
      </w:r>
      <w:r w:rsidR="00505E0A">
        <w:t>5513017</w:t>
      </w:r>
    </w:p>
    <w:p w14:paraId="01E0EA07" w14:textId="77777777" w:rsidR="00A04525" w:rsidRDefault="00A04525" w:rsidP="008D5D79">
      <w:pPr>
        <w:pStyle w:val="BulletList"/>
      </w:pPr>
      <w:r>
        <w:t>Component Type Variant Number: 01 (as required)</w:t>
      </w:r>
    </w:p>
    <w:p w14:paraId="72526786" w14:textId="31134074" w:rsidR="00505E0A" w:rsidRDefault="00505E0A" w:rsidP="008D5D79">
      <w:pPr>
        <w:pStyle w:val="BulletList"/>
      </w:pPr>
      <w:r>
        <w:t>Total Dose Radiation Level Letter: R (as required)</w:t>
      </w:r>
    </w:p>
    <w:p w14:paraId="2C7EB069" w14:textId="77777777" w:rsidR="00A04525" w:rsidRDefault="00A04525" w:rsidP="008D5D79">
      <w:pPr>
        <w:pStyle w:val="Heading3"/>
      </w:pPr>
      <w:bookmarkStart w:id="8" w:name="_Ref20898303"/>
      <w:bookmarkStart w:id="9" w:name="_Ref20898749"/>
      <w:bookmarkStart w:id="10" w:name="_Toc20905388"/>
      <w:r>
        <w:t>Component Type Variants</w:t>
      </w:r>
      <w:bookmarkEnd w:id="8"/>
      <w:bookmarkEnd w:id="9"/>
      <w:bookmarkEnd w:id="10"/>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1757"/>
        <w:gridCol w:w="964"/>
        <w:gridCol w:w="1984"/>
      </w:tblGrid>
      <w:tr w:rsidR="00C749B6" w:rsidRPr="00183D4A" w14:paraId="28CF7E80" w14:textId="48564ED9" w:rsidTr="00C749B6">
        <w:trPr>
          <w:trHeight w:val="510"/>
        </w:trPr>
        <w:tc>
          <w:tcPr>
            <w:tcW w:w="964" w:type="dxa"/>
          </w:tcPr>
          <w:p w14:paraId="7AB0767E" w14:textId="77777777" w:rsidR="00C749B6" w:rsidRPr="00183D4A" w:rsidRDefault="00C749B6" w:rsidP="00F23B23">
            <w:pPr>
              <w:pStyle w:val="Bodyjustified"/>
            </w:pPr>
            <w:r w:rsidRPr="00183D4A">
              <w:t>Variant Number</w:t>
            </w:r>
          </w:p>
        </w:tc>
        <w:tc>
          <w:tcPr>
            <w:tcW w:w="1644" w:type="dxa"/>
          </w:tcPr>
          <w:p w14:paraId="5EBEC658" w14:textId="77777777" w:rsidR="00C749B6" w:rsidRPr="00183D4A" w:rsidRDefault="00C749B6" w:rsidP="00F23B23">
            <w:pPr>
              <w:pStyle w:val="Bodyjustified"/>
            </w:pPr>
            <w:r w:rsidRPr="00183D4A">
              <w:t>Based on Type</w:t>
            </w:r>
          </w:p>
        </w:tc>
        <w:tc>
          <w:tcPr>
            <w:tcW w:w="964" w:type="dxa"/>
          </w:tcPr>
          <w:p w14:paraId="57CC0080" w14:textId="77777777" w:rsidR="00C749B6" w:rsidRPr="00183D4A" w:rsidRDefault="00C749B6" w:rsidP="00F23B23">
            <w:pPr>
              <w:pStyle w:val="Bodyjustified"/>
            </w:pPr>
            <w:r w:rsidRPr="00183D4A">
              <w:t>Case</w:t>
            </w:r>
          </w:p>
        </w:tc>
        <w:tc>
          <w:tcPr>
            <w:tcW w:w="1757" w:type="dxa"/>
          </w:tcPr>
          <w:p w14:paraId="483C02DE" w14:textId="50749229" w:rsidR="00C749B6" w:rsidRPr="00183D4A" w:rsidRDefault="00C749B6" w:rsidP="00C04167">
            <w:pPr>
              <w:pStyle w:val="Bodyjustified"/>
            </w:pPr>
            <w:r>
              <w:t>Terminal</w:t>
            </w:r>
            <w:r w:rsidRPr="00183D4A">
              <w:t xml:space="preserve"> Material and Finish</w:t>
            </w:r>
          </w:p>
        </w:tc>
        <w:tc>
          <w:tcPr>
            <w:tcW w:w="964" w:type="dxa"/>
          </w:tcPr>
          <w:p w14:paraId="4146ECB8" w14:textId="77777777" w:rsidR="00C749B6" w:rsidRPr="00183D4A" w:rsidRDefault="00C749B6" w:rsidP="00F23B23">
            <w:pPr>
              <w:pStyle w:val="Bodyjustified"/>
            </w:pPr>
            <w:r w:rsidRPr="00183D4A">
              <w:t>Weight</w:t>
            </w:r>
          </w:p>
          <w:p w14:paraId="58F4222A" w14:textId="77777777" w:rsidR="00C749B6" w:rsidRPr="00183D4A" w:rsidRDefault="00C749B6" w:rsidP="00F23B23">
            <w:pPr>
              <w:pStyle w:val="Bodyjustified"/>
            </w:pPr>
            <w:r w:rsidRPr="00183D4A">
              <w:t>max g</w:t>
            </w:r>
          </w:p>
        </w:tc>
        <w:tc>
          <w:tcPr>
            <w:tcW w:w="1984" w:type="dxa"/>
          </w:tcPr>
          <w:p w14:paraId="321BBB31" w14:textId="54BCBA8E" w:rsidR="00C749B6" w:rsidRPr="00183D4A" w:rsidRDefault="00C749B6" w:rsidP="00F23B23">
            <w:pPr>
              <w:pStyle w:val="Bodyjustified"/>
            </w:pPr>
            <w:r>
              <w:t>Total Dose Radiation Level Letter</w:t>
            </w:r>
          </w:p>
        </w:tc>
      </w:tr>
      <w:tr w:rsidR="00C749B6" w:rsidRPr="00183D4A" w14:paraId="0C0B5AC8" w14:textId="6CE910E7" w:rsidTr="00C749B6">
        <w:trPr>
          <w:trHeight w:val="318"/>
        </w:trPr>
        <w:tc>
          <w:tcPr>
            <w:tcW w:w="964" w:type="dxa"/>
            <w:vAlign w:val="center"/>
          </w:tcPr>
          <w:p w14:paraId="01C6067A" w14:textId="2C59EBB4" w:rsidR="00C749B6" w:rsidRPr="00183D4A" w:rsidRDefault="00C749B6" w:rsidP="00C749B6">
            <w:pPr>
              <w:pStyle w:val="Bodyjustified"/>
            </w:pPr>
            <w:r w:rsidRPr="00183D4A">
              <w:t>0</w:t>
            </w:r>
            <w:r>
              <w:t>1</w:t>
            </w:r>
          </w:p>
        </w:tc>
        <w:tc>
          <w:tcPr>
            <w:tcW w:w="1644" w:type="dxa"/>
            <w:vAlign w:val="center"/>
          </w:tcPr>
          <w:p w14:paraId="24F3369C" w14:textId="46EBD628" w:rsidR="00C749B6" w:rsidRPr="00183D4A" w:rsidRDefault="00C749B6" w:rsidP="00C749B6">
            <w:pPr>
              <w:pStyle w:val="Bodyjustified"/>
            </w:pPr>
            <w:r>
              <w:t>BXY42</w:t>
            </w:r>
          </w:p>
        </w:tc>
        <w:tc>
          <w:tcPr>
            <w:tcW w:w="964" w:type="dxa"/>
            <w:vAlign w:val="center"/>
          </w:tcPr>
          <w:p w14:paraId="2182D2AC" w14:textId="118E71B8" w:rsidR="00C749B6" w:rsidRPr="005619EF" w:rsidRDefault="00C749B6" w:rsidP="00C749B6">
            <w:pPr>
              <w:pStyle w:val="Bodyjustified"/>
            </w:pPr>
            <w:r>
              <w:t>T1</w:t>
            </w:r>
          </w:p>
        </w:tc>
        <w:tc>
          <w:tcPr>
            <w:tcW w:w="1757" w:type="dxa"/>
            <w:vAlign w:val="center"/>
          </w:tcPr>
          <w:p w14:paraId="32D8CC5A" w14:textId="0BAFE51A" w:rsidR="00C749B6" w:rsidRPr="00183D4A" w:rsidRDefault="001B13F5" w:rsidP="00C749B6">
            <w:pPr>
              <w:pStyle w:val="Bodyjustified"/>
            </w:pPr>
            <w:r>
              <w:t>E</w:t>
            </w:r>
            <w:r w:rsidR="00C749B6">
              <w:t>2</w:t>
            </w:r>
          </w:p>
        </w:tc>
        <w:tc>
          <w:tcPr>
            <w:tcW w:w="964" w:type="dxa"/>
            <w:vAlign w:val="center"/>
          </w:tcPr>
          <w:p w14:paraId="4224778E" w14:textId="4A0D3EC1" w:rsidR="00C749B6" w:rsidRPr="00183D4A" w:rsidRDefault="00C749B6" w:rsidP="001B13F5">
            <w:pPr>
              <w:pStyle w:val="Bodyjustified"/>
            </w:pPr>
            <w:r>
              <w:t>0.0</w:t>
            </w:r>
            <w:r w:rsidR="001B13F5">
              <w:t>2</w:t>
            </w:r>
          </w:p>
        </w:tc>
        <w:tc>
          <w:tcPr>
            <w:tcW w:w="1984" w:type="dxa"/>
            <w:vAlign w:val="center"/>
          </w:tcPr>
          <w:p w14:paraId="443A6069" w14:textId="37E24983" w:rsidR="00C749B6" w:rsidRDefault="00C749B6" w:rsidP="00C749B6">
            <w:pPr>
              <w:pStyle w:val="Bodyjustified"/>
            </w:pPr>
            <w:r>
              <w:rPr>
                <w:w w:val="100"/>
                <w:lang w:val="en-US"/>
              </w:rPr>
              <w:t>R [100k</w:t>
            </w:r>
            <w:r w:rsidR="00F678AB">
              <w:rPr>
                <w:w w:val="100"/>
                <w:lang w:val="en-US"/>
              </w:rPr>
              <w:t>rad</w:t>
            </w:r>
            <w:r>
              <w:rPr>
                <w:w w:val="100"/>
                <w:lang w:val="en-US"/>
              </w:rPr>
              <w:t>(Si)]</w:t>
            </w:r>
          </w:p>
        </w:tc>
      </w:tr>
      <w:tr w:rsidR="00C749B6" w:rsidRPr="00183D4A" w14:paraId="60E2FB70" w14:textId="0E91649B" w:rsidTr="00C749B6">
        <w:trPr>
          <w:trHeight w:val="318"/>
        </w:trPr>
        <w:tc>
          <w:tcPr>
            <w:tcW w:w="964" w:type="dxa"/>
            <w:vAlign w:val="center"/>
          </w:tcPr>
          <w:p w14:paraId="2AA6561E" w14:textId="66DECDD1" w:rsidR="00C749B6" w:rsidRPr="00183D4A" w:rsidRDefault="00C749B6" w:rsidP="00C749B6">
            <w:pPr>
              <w:pStyle w:val="Bodyjustified"/>
            </w:pPr>
            <w:r w:rsidRPr="00183D4A">
              <w:t>0</w:t>
            </w:r>
            <w:r>
              <w:t>2</w:t>
            </w:r>
          </w:p>
        </w:tc>
        <w:tc>
          <w:tcPr>
            <w:tcW w:w="1644" w:type="dxa"/>
            <w:vAlign w:val="center"/>
          </w:tcPr>
          <w:p w14:paraId="4A427DDC" w14:textId="7619D19B" w:rsidR="00C749B6" w:rsidRPr="00183D4A" w:rsidRDefault="00C749B6" w:rsidP="00C749B6">
            <w:pPr>
              <w:pStyle w:val="Bodyjustified"/>
            </w:pPr>
            <w:r>
              <w:t>BXY42</w:t>
            </w:r>
          </w:p>
        </w:tc>
        <w:tc>
          <w:tcPr>
            <w:tcW w:w="964" w:type="dxa"/>
            <w:vAlign w:val="center"/>
          </w:tcPr>
          <w:p w14:paraId="73E34D44" w14:textId="37A6BCD4" w:rsidR="00C749B6" w:rsidRPr="005619EF" w:rsidRDefault="00C749B6" w:rsidP="00C749B6">
            <w:pPr>
              <w:pStyle w:val="Bodyjustified"/>
            </w:pPr>
            <w:r>
              <w:t>T</w:t>
            </w:r>
          </w:p>
        </w:tc>
        <w:tc>
          <w:tcPr>
            <w:tcW w:w="1757" w:type="dxa"/>
            <w:vAlign w:val="center"/>
          </w:tcPr>
          <w:p w14:paraId="72181C91" w14:textId="26FC5DB2" w:rsidR="00C749B6" w:rsidRPr="00183D4A" w:rsidRDefault="00C749B6" w:rsidP="00C749B6">
            <w:pPr>
              <w:pStyle w:val="Bodyjustified"/>
            </w:pPr>
            <w:r>
              <w:t>D2</w:t>
            </w:r>
          </w:p>
        </w:tc>
        <w:tc>
          <w:tcPr>
            <w:tcW w:w="964" w:type="dxa"/>
            <w:vAlign w:val="center"/>
          </w:tcPr>
          <w:p w14:paraId="220CD20D" w14:textId="57663CBA" w:rsidR="00C749B6" w:rsidRPr="00183D4A" w:rsidRDefault="00C749B6" w:rsidP="001B13F5">
            <w:pPr>
              <w:pStyle w:val="Bodyjustified"/>
            </w:pPr>
            <w:r>
              <w:t>0.0</w:t>
            </w:r>
            <w:r w:rsidR="001B13F5">
              <w:t>2</w:t>
            </w:r>
          </w:p>
        </w:tc>
        <w:tc>
          <w:tcPr>
            <w:tcW w:w="1984" w:type="dxa"/>
            <w:vAlign w:val="center"/>
          </w:tcPr>
          <w:p w14:paraId="7ACD3438" w14:textId="2C4135BA" w:rsidR="00C749B6" w:rsidRDefault="00C749B6" w:rsidP="00C749B6">
            <w:pPr>
              <w:pStyle w:val="Bodyjustified"/>
            </w:pPr>
            <w:r>
              <w:rPr>
                <w:w w:val="100"/>
                <w:lang w:val="en-US"/>
              </w:rPr>
              <w:t>R [100k</w:t>
            </w:r>
            <w:r w:rsidR="00F678AB">
              <w:rPr>
                <w:w w:val="100"/>
                <w:lang w:val="en-US"/>
              </w:rPr>
              <w:t>rad</w:t>
            </w:r>
            <w:r>
              <w:rPr>
                <w:w w:val="100"/>
                <w:lang w:val="en-US"/>
              </w:rPr>
              <w:t>(Si)]</w:t>
            </w:r>
          </w:p>
        </w:tc>
      </w:tr>
    </w:tbl>
    <w:p w14:paraId="14FEC515" w14:textId="216BE264" w:rsidR="00A04525" w:rsidRDefault="00A04525" w:rsidP="005619EF">
      <w:pPr>
        <w:spacing w:before="240"/>
      </w:pPr>
      <w:r>
        <w:t xml:space="preserve">The </w:t>
      </w:r>
      <w:r w:rsidR="00C749B6">
        <w:t>terminal</w:t>
      </w:r>
      <w:r>
        <w:t xml:space="preserve"> material and finish shall be in accordance with the requirements of ESCC Basic Specification No.</w:t>
      </w:r>
      <w:r w:rsidR="00FD7C1C" w:rsidRPr="00FD7C1C">
        <w:rPr>
          <w:rStyle w:val="Hyperlink"/>
        </w:rPr>
        <w:t xml:space="preserve"> </w:t>
      </w:r>
      <w:hyperlink r:id="rId18" w:history="1">
        <w:r w:rsidR="00FD7C1C" w:rsidRPr="003D1487">
          <w:rPr>
            <w:rStyle w:val="Hyperlink"/>
          </w:rPr>
          <w:t>23500</w:t>
        </w:r>
      </w:hyperlink>
      <w:r w:rsidR="00FD7C1C">
        <w:rPr>
          <w:rStyle w:val="Hyperlink"/>
        </w:rPr>
        <w:t>.</w:t>
      </w:r>
    </w:p>
    <w:p w14:paraId="34E8FD15" w14:textId="30219EB9" w:rsidR="00C749B6" w:rsidRDefault="00C749B6" w:rsidP="005619EF">
      <w:pPr>
        <w:spacing w:before="240"/>
      </w:pPr>
      <w:r w:rsidRPr="00C749B6">
        <w:t xml:space="preserve">The total dose radiation level letter shall be as defined in ESCC Basic Specification No. </w:t>
      </w:r>
      <w:hyperlink r:id="rId19" w:history="1">
        <w:r w:rsidR="00FD7C1C">
          <w:rPr>
            <w:rStyle w:val="Hyperlink"/>
          </w:rPr>
          <w:t>22900</w:t>
        </w:r>
      </w:hyperlink>
      <w:r w:rsidRPr="00C749B6">
        <w:t>. If an alternative radiation test level is specified in the Purchase Order the letter shall be changed accordingly.</w:t>
      </w:r>
    </w:p>
    <w:p w14:paraId="0CDB750C" w14:textId="77777777" w:rsidR="00A04525" w:rsidRDefault="00A04525" w:rsidP="00EE06A3">
      <w:pPr>
        <w:pStyle w:val="Heading2"/>
      </w:pPr>
      <w:bookmarkStart w:id="11" w:name="_Ref20900511"/>
      <w:bookmarkStart w:id="12" w:name="_Toc20905389"/>
      <w:r>
        <w:lastRenderedPageBreak/>
        <w:t>MAXIMUM RATINGS</w:t>
      </w:r>
      <w:bookmarkEnd w:id="11"/>
      <w:bookmarkEnd w:id="12"/>
    </w:p>
    <w:p w14:paraId="5A260C99" w14:textId="77777777" w:rsidR="00A04525" w:rsidRDefault="00A04525" w:rsidP="00EE06A3">
      <w:pPr>
        <w:keepNext/>
      </w:pPr>
      <w:r>
        <w:t>The maximum ratings shall not be exceeded at any time during use or storage.</w:t>
      </w:r>
    </w:p>
    <w:p w14:paraId="6ABFE28D" w14:textId="7C5A95A7" w:rsidR="00FE3872" w:rsidRPr="00FE3872" w:rsidRDefault="00A04525" w:rsidP="00FD7C1C">
      <w:pPr>
        <w:keepNext/>
        <w:spacing w:after="120"/>
      </w:pPr>
      <w:r>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FE3872">
            <w:pPr>
              <w:pStyle w:val="Bodyjustified"/>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FE3872">
            <w:pPr>
              <w:pStyle w:val="Bodyjustified"/>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FE3872">
            <w:pPr>
              <w:pStyle w:val="Bodyjustified"/>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FE3872">
            <w:pPr>
              <w:pStyle w:val="Bodyjustified"/>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FE3872">
            <w:pPr>
              <w:pStyle w:val="Bodyjustified"/>
              <w:rPr>
                <w:rFonts w:cs="Arial"/>
                <w:w w:val="100"/>
                <w:lang w:val="en-US"/>
              </w:rPr>
            </w:pPr>
            <w:r w:rsidRPr="00FE3872">
              <w:rPr>
                <w:rFonts w:cs="Arial"/>
                <w:w w:val="100"/>
                <w:lang w:val="en-US"/>
              </w:rPr>
              <w:t>Remarks</w:t>
            </w:r>
          </w:p>
        </w:tc>
      </w:tr>
      <w:tr w:rsidR="00FE3872" w:rsidRPr="00FE3872" w14:paraId="647189E4" w14:textId="77777777" w:rsidTr="00FE3872">
        <w:trPr>
          <w:trHeight w:val="318"/>
        </w:trPr>
        <w:tc>
          <w:tcPr>
            <w:tcW w:w="3160" w:type="dxa"/>
            <w:vAlign w:val="center"/>
            <w:hideMark/>
          </w:tcPr>
          <w:p w14:paraId="7EF193E4" w14:textId="77777777" w:rsidR="00FE3872" w:rsidRPr="00FE3872" w:rsidRDefault="00FE3872" w:rsidP="00FE3872">
            <w:pPr>
              <w:pStyle w:val="Bodyjustified"/>
              <w:jc w:val="left"/>
              <w:rPr>
                <w:rFonts w:cs="Arial"/>
                <w:w w:val="100"/>
                <w:lang w:val="en-US"/>
              </w:rPr>
            </w:pPr>
            <w:r w:rsidRPr="00FE3872">
              <w:rPr>
                <w:rFonts w:cs="Arial"/>
                <w:w w:val="100"/>
                <w:lang w:val="en-US"/>
              </w:rPr>
              <w:t>DC Reverse Voltage</w:t>
            </w:r>
          </w:p>
        </w:tc>
        <w:tc>
          <w:tcPr>
            <w:tcW w:w="1040" w:type="dxa"/>
            <w:vAlign w:val="center"/>
            <w:hideMark/>
          </w:tcPr>
          <w:p w14:paraId="14C38838" w14:textId="77777777" w:rsidR="00FE3872" w:rsidRPr="00FE3872" w:rsidRDefault="00FE3872" w:rsidP="00FE3872">
            <w:pPr>
              <w:pStyle w:val="Bodyjustified"/>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vAlign w:val="center"/>
            <w:hideMark/>
          </w:tcPr>
          <w:p w14:paraId="2C4D7F85" w14:textId="77777777" w:rsidR="00FE3872" w:rsidRPr="00FE3872" w:rsidRDefault="00FE3872" w:rsidP="00FE3872">
            <w:pPr>
              <w:pStyle w:val="Bodyjustified"/>
              <w:rPr>
                <w:rFonts w:cs="Arial"/>
                <w:w w:val="100"/>
                <w:lang w:val="en-US"/>
              </w:rPr>
            </w:pPr>
            <w:r w:rsidRPr="00FE3872">
              <w:rPr>
                <w:rFonts w:cs="Arial"/>
                <w:w w:val="100"/>
                <w:lang w:val="en-US"/>
              </w:rPr>
              <w:t>-50</w:t>
            </w:r>
          </w:p>
        </w:tc>
        <w:tc>
          <w:tcPr>
            <w:tcW w:w="860" w:type="dxa"/>
            <w:vAlign w:val="center"/>
            <w:hideMark/>
          </w:tcPr>
          <w:p w14:paraId="3421ED7B" w14:textId="77777777" w:rsidR="00FE3872" w:rsidRPr="00FE3872" w:rsidRDefault="00FE3872" w:rsidP="00FE3872">
            <w:pPr>
              <w:pStyle w:val="Bodyjustified"/>
              <w:rPr>
                <w:rFonts w:cs="Arial"/>
                <w:w w:val="100"/>
                <w:lang w:val="en-US"/>
              </w:rPr>
            </w:pPr>
            <w:r w:rsidRPr="00FE3872">
              <w:rPr>
                <w:rFonts w:cs="Arial"/>
                <w:w w:val="100"/>
                <w:lang w:val="en-US"/>
              </w:rPr>
              <w:t>V</w:t>
            </w:r>
          </w:p>
        </w:tc>
        <w:tc>
          <w:tcPr>
            <w:tcW w:w="1700" w:type="dxa"/>
            <w:vAlign w:val="center"/>
          </w:tcPr>
          <w:p w14:paraId="14A04B32" w14:textId="77777777" w:rsidR="00FE3872" w:rsidRPr="00FE3872" w:rsidRDefault="00FE3872" w:rsidP="00FE3872">
            <w:pPr>
              <w:pStyle w:val="Bodyjustified"/>
              <w:rPr>
                <w:rFonts w:cs="Arial"/>
                <w:w w:val="100"/>
                <w:lang w:val="en-US"/>
              </w:rPr>
            </w:pPr>
          </w:p>
        </w:tc>
      </w:tr>
      <w:tr w:rsidR="00FE3872" w:rsidRPr="00FE3872" w14:paraId="61F13C50" w14:textId="77777777" w:rsidTr="00FE3872">
        <w:trPr>
          <w:trHeight w:val="318"/>
        </w:trPr>
        <w:tc>
          <w:tcPr>
            <w:tcW w:w="3160" w:type="dxa"/>
            <w:vAlign w:val="center"/>
            <w:hideMark/>
          </w:tcPr>
          <w:p w14:paraId="72C3C9AA" w14:textId="77777777" w:rsidR="00FE3872" w:rsidRPr="00FE3872" w:rsidRDefault="00FE3872" w:rsidP="00FE3872">
            <w:pPr>
              <w:pStyle w:val="Bodyjustified"/>
              <w:jc w:val="left"/>
              <w:rPr>
                <w:rFonts w:cs="Arial"/>
                <w:w w:val="100"/>
                <w:lang w:val="en-US"/>
              </w:rPr>
            </w:pPr>
            <w:r w:rsidRPr="00FE3872">
              <w:rPr>
                <w:rFonts w:cs="Arial"/>
                <w:w w:val="100"/>
                <w:lang w:val="en-US"/>
              </w:rPr>
              <w:t>Peak Forward Current (Pulsed)</w:t>
            </w:r>
          </w:p>
        </w:tc>
        <w:tc>
          <w:tcPr>
            <w:tcW w:w="1040" w:type="dxa"/>
            <w:vAlign w:val="center"/>
            <w:hideMark/>
          </w:tcPr>
          <w:p w14:paraId="5C1C76CB" w14:textId="77777777" w:rsidR="00FE3872" w:rsidRPr="00FE3872" w:rsidRDefault="00FE3872" w:rsidP="00FE3872">
            <w:pPr>
              <w:pStyle w:val="Bodyjustified"/>
              <w:rPr>
                <w:rFonts w:cs="Arial"/>
                <w:w w:val="100"/>
                <w:lang w:val="en-US"/>
              </w:rPr>
            </w:pPr>
            <w:r w:rsidRPr="00FE3872">
              <w:rPr>
                <w:rFonts w:cs="Arial"/>
                <w:w w:val="100"/>
                <w:lang w:val="en-US"/>
              </w:rPr>
              <w:t>I</w:t>
            </w:r>
            <w:r w:rsidRPr="00FE3872">
              <w:rPr>
                <w:rFonts w:cs="Arial"/>
                <w:w w:val="100"/>
                <w:vertAlign w:val="subscript"/>
                <w:lang w:val="en-US"/>
              </w:rPr>
              <w:t>FM</w:t>
            </w:r>
          </w:p>
        </w:tc>
        <w:tc>
          <w:tcPr>
            <w:tcW w:w="2060" w:type="dxa"/>
            <w:vAlign w:val="center"/>
            <w:hideMark/>
          </w:tcPr>
          <w:p w14:paraId="4B062323" w14:textId="77777777" w:rsidR="00FE3872" w:rsidRPr="00FE3872" w:rsidRDefault="00FE3872" w:rsidP="00FE3872">
            <w:pPr>
              <w:pStyle w:val="Bodyjustified"/>
              <w:rPr>
                <w:rFonts w:cs="Arial"/>
                <w:w w:val="100"/>
                <w:lang w:val="en-US"/>
              </w:rPr>
            </w:pPr>
            <w:r w:rsidRPr="00FE3872">
              <w:rPr>
                <w:rFonts w:cs="Arial"/>
                <w:w w:val="100"/>
                <w:lang w:val="en-US"/>
              </w:rPr>
              <w:t>5</w:t>
            </w:r>
          </w:p>
        </w:tc>
        <w:tc>
          <w:tcPr>
            <w:tcW w:w="860" w:type="dxa"/>
            <w:vAlign w:val="center"/>
            <w:hideMark/>
          </w:tcPr>
          <w:p w14:paraId="457EC3F1" w14:textId="77777777" w:rsidR="00FE3872" w:rsidRPr="00FE3872" w:rsidRDefault="00FE3872" w:rsidP="00FE3872">
            <w:pPr>
              <w:pStyle w:val="Bodyjustified"/>
              <w:rPr>
                <w:rFonts w:cs="Arial"/>
                <w:w w:val="100"/>
                <w:lang w:val="en-US"/>
              </w:rPr>
            </w:pPr>
            <w:r w:rsidRPr="00FE3872">
              <w:rPr>
                <w:rFonts w:cs="Arial"/>
                <w:w w:val="100"/>
                <w:lang w:val="en-US"/>
              </w:rPr>
              <w:t>A</w:t>
            </w:r>
          </w:p>
        </w:tc>
        <w:tc>
          <w:tcPr>
            <w:tcW w:w="1700" w:type="dxa"/>
            <w:vAlign w:val="center"/>
            <w:hideMark/>
          </w:tcPr>
          <w:p w14:paraId="2B2FC04E" w14:textId="77777777" w:rsidR="00FE3872" w:rsidRPr="00FE3872" w:rsidRDefault="00FE3872" w:rsidP="00FE3872">
            <w:pPr>
              <w:pStyle w:val="Bodyjustified"/>
              <w:rPr>
                <w:rFonts w:cs="Arial"/>
                <w:w w:val="100"/>
                <w:lang w:val="en-US"/>
              </w:rPr>
            </w:pPr>
            <w:r w:rsidRPr="00FE3872">
              <w:rPr>
                <w:rFonts w:cs="Arial"/>
                <w:w w:val="100"/>
                <w:lang w:val="en-US"/>
              </w:rPr>
              <w:t>Note 1</w:t>
            </w:r>
          </w:p>
        </w:tc>
      </w:tr>
      <w:tr w:rsidR="00FE3872" w:rsidRPr="00FE3872" w14:paraId="1B182FB8" w14:textId="77777777" w:rsidTr="0026024C">
        <w:trPr>
          <w:trHeight w:val="1020"/>
        </w:trPr>
        <w:tc>
          <w:tcPr>
            <w:tcW w:w="3160" w:type="dxa"/>
            <w:hideMark/>
          </w:tcPr>
          <w:p w14:paraId="7EA3A9F1" w14:textId="683E1822" w:rsidR="00FE3872" w:rsidRPr="00FE3872" w:rsidRDefault="00FE3872" w:rsidP="00FE3872">
            <w:pPr>
              <w:pStyle w:val="Bodyjustified"/>
              <w:jc w:val="left"/>
              <w:rPr>
                <w:rFonts w:cs="Arial"/>
                <w:w w:val="100"/>
                <w:lang w:val="en-US"/>
              </w:rPr>
            </w:pPr>
            <w:r w:rsidRPr="00FE3872">
              <w:rPr>
                <w:rFonts w:cs="Arial"/>
                <w:w w:val="100"/>
                <w:lang w:val="en-US"/>
              </w:rPr>
              <w:t>Power Dissipation</w:t>
            </w:r>
          </w:p>
          <w:p w14:paraId="67BB7D6E" w14:textId="77777777" w:rsidR="00FE3872" w:rsidRPr="00FE3872" w:rsidRDefault="00FE3872" w:rsidP="00FE3872">
            <w:pPr>
              <w:pStyle w:val="Bodyjustified"/>
              <w:jc w:val="right"/>
              <w:rPr>
                <w:rFonts w:cs="Arial"/>
                <w:w w:val="100"/>
                <w:lang w:val="en-US"/>
              </w:rPr>
            </w:pPr>
            <w:r w:rsidRPr="00FE3872">
              <w:rPr>
                <w:rFonts w:cs="Arial"/>
                <w:w w:val="100"/>
                <w:lang w:val="en-US"/>
              </w:rPr>
              <w:t>Variant 01</w:t>
            </w:r>
          </w:p>
          <w:p w14:paraId="1EC7E0F8" w14:textId="77777777" w:rsidR="00FE3872" w:rsidRPr="00FE3872" w:rsidRDefault="00FE3872" w:rsidP="00FE3872">
            <w:pPr>
              <w:pStyle w:val="Bodyjustified"/>
              <w:jc w:val="right"/>
              <w:rPr>
                <w:rFonts w:cs="Arial"/>
                <w:w w:val="100"/>
                <w:lang w:val="en-US"/>
              </w:rPr>
            </w:pPr>
            <w:r w:rsidRPr="00FE3872">
              <w:rPr>
                <w:rFonts w:cs="Arial"/>
                <w:w w:val="100"/>
                <w:lang w:val="en-US"/>
              </w:rPr>
              <w:t>Variant 02</w:t>
            </w:r>
          </w:p>
        </w:tc>
        <w:tc>
          <w:tcPr>
            <w:tcW w:w="1040" w:type="dxa"/>
            <w:hideMark/>
          </w:tcPr>
          <w:p w14:paraId="750E552B" w14:textId="77777777" w:rsidR="00FE3872" w:rsidRPr="00FE3872" w:rsidRDefault="00FE3872" w:rsidP="00FE3872">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41E652F9" w14:textId="77777777" w:rsidR="00FE3872" w:rsidRPr="00FE3872" w:rsidRDefault="00FE3872" w:rsidP="00FE3872">
            <w:pPr>
              <w:pStyle w:val="Bodyjustified"/>
              <w:rPr>
                <w:rFonts w:cs="Arial"/>
                <w:w w:val="100"/>
                <w:lang w:val="en-US"/>
              </w:rPr>
            </w:pPr>
          </w:p>
          <w:p w14:paraId="608C8545" w14:textId="2472B42D" w:rsidR="0026024C" w:rsidRDefault="00FE3872" w:rsidP="00FE3872">
            <w:pPr>
              <w:pStyle w:val="Bodyjustified"/>
              <w:rPr>
                <w:rFonts w:cs="Arial"/>
                <w:w w:val="100"/>
                <w:lang w:val="en-US"/>
              </w:rPr>
            </w:pPr>
            <w:r w:rsidRPr="00FE3872">
              <w:rPr>
                <w:rFonts w:cs="Arial"/>
                <w:w w:val="100"/>
                <w:lang w:val="en-US"/>
              </w:rPr>
              <w:t>350</w:t>
            </w:r>
          </w:p>
          <w:p w14:paraId="65CE0F31" w14:textId="77777777" w:rsidR="00FE3872" w:rsidRPr="00FE3872" w:rsidRDefault="00FE3872" w:rsidP="00FE3872">
            <w:pPr>
              <w:pStyle w:val="Bodyjustified"/>
              <w:rPr>
                <w:rFonts w:cs="Arial"/>
                <w:w w:val="100"/>
                <w:lang w:val="en-US"/>
              </w:rPr>
            </w:pPr>
            <w:r w:rsidRPr="00FE3872">
              <w:rPr>
                <w:rFonts w:cs="Arial"/>
                <w:w w:val="100"/>
                <w:lang w:val="en-US"/>
              </w:rPr>
              <w:t>600</w:t>
            </w:r>
          </w:p>
        </w:tc>
        <w:tc>
          <w:tcPr>
            <w:tcW w:w="860" w:type="dxa"/>
            <w:hideMark/>
          </w:tcPr>
          <w:p w14:paraId="2D29BC05" w14:textId="77777777" w:rsidR="00FE3872" w:rsidRPr="00FE3872" w:rsidRDefault="00FE3872" w:rsidP="00FE3872">
            <w:pPr>
              <w:pStyle w:val="Bodyjustified"/>
              <w:rPr>
                <w:rFonts w:cs="Arial"/>
                <w:w w:val="100"/>
                <w:lang w:val="en-US"/>
              </w:rPr>
            </w:pPr>
            <w:r w:rsidRPr="00FE3872">
              <w:rPr>
                <w:rFonts w:cs="Arial"/>
                <w:w w:val="100"/>
                <w:lang w:val="en-US"/>
              </w:rPr>
              <w:t>mW</w:t>
            </w:r>
          </w:p>
        </w:tc>
        <w:tc>
          <w:tcPr>
            <w:tcW w:w="1700" w:type="dxa"/>
          </w:tcPr>
          <w:p w14:paraId="351ED0E7" w14:textId="77777777" w:rsidR="00FE3872" w:rsidRPr="00FE3872" w:rsidRDefault="00FE3872" w:rsidP="00FE3872">
            <w:pPr>
              <w:pStyle w:val="Bodyjustified"/>
              <w:rPr>
                <w:rFonts w:cs="Arial"/>
                <w:w w:val="100"/>
                <w:lang w:val="en-US"/>
              </w:rPr>
            </w:pPr>
          </w:p>
          <w:p w14:paraId="7A40F386" w14:textId="78B3CAA9" w:rsidR="00FE3872" w:rsidRPr="00FE3872" w:rsidRDefault="0026024C" w:rsidP="00FE3872">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+52.5°C</w:t>
            </w:r>
            <w:r w:rsidRPr="00FE3872">
              <w:rPr>
                <w:rFonts w:cs="Arial"/>
                <w:w w:val="100"/>
                <w:lang w:val="en-US"/>
              </w:rPr>
              <w:t xml:space="preserve"> </w:t>
            </w:r>
          </w:p>
          <w:p w14:paraId="28CB5211" w14:textId="62BB23AC" w:rsidR="00FE3872" w:rsidRPr="00FE3872" w:rsidRDefault="0026024C" w:rsidP="0026024C">
            <w:pPr>
              <w:pStyle w:val="Bodyjustified"/>
              <w:rPr>
                <w:rFonts w:cs="Arial"/>
                <w:w w:val="100"/>
                <w:lang w:val="en-US"/>
              </w:rPr>
            </w:pPr>
            <w:r w:rsidRPr="00FE3872">
              <w:t>T</w:t>
            </w:r>
            <w:r w:rsidRPr="00FE3872">
              <w:rPr>
                <w:vertAlign w:val="subscript"/>
              </w:rPr>
              <w:t>case</w:t>
            </w:r>
            <w:r w:rsidRPr="00FE3872">
              <w:t xml:space="preserve"> ≤ +55°C</w:t>
            </w:r>
            <w:r w:rsidRPr="00FE3872">
              <w:rPr>
                <w:rFonts w:cs="Arial"/>
                <w:w w:val="100"/>
                <w:lang w:val="en-US"/>
              </w:rPr>
              <w:t xml:space="preserve"> </w:t>
            </w:r>
            <w:r w:rsidR="00FE3872" w:rsidRPr="00FE3872">
              <w:rPr>
                <w:rFonts w:cs="Arial"/>
                <w:w w:val="100"/>
                <w:lang w:val="en-US"/>
              </w:rPr>
              <w:t xml:space="preserve">Note </w:t>
            </w:r>
            <w:r>
              <w:rPr>
                <w:rFonts w:cs="Arial"/>
                <w:w w:val="100"/>
                <w:lang w:val="en-US"/>
              </w:rPr>
              <w:t>2</w:t>
            </w:r>
          </w:p>
        </w:tc>
      </w:tr>
      <w:tr w:rsidR="00FE3872" w:rsidRPr="00FE3872" w14:paraId="2DF6D7E4" w14:textId="77777777" w:rsidTr="00FE3872">
        <w:trPr>
          <w:trHeight w:val="318"/>
        </w:trPr>
        <w:tc>
          <w:tcPr>
            <w:tcW w:w="3160" w:type="dxa"/>
            <w:vAlign w:val="center"/>
            <w:hideMark/>
          </w:tcPr>
          <w:p w14:paraId="09EB5BA5" w14:textId="77777777"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77777777" w:rsidR="00FE3872" w:rsidRPr="00FE3872" w:rsidRDefault="00FE3872" w:rsidP="00FE3872">
            <w:pPr>
              <w:pStyle w:val="Bodyjustified"/>
              <w:rPr>
                <w:rFonts w:cs="Arial"/>
                <w:w w:val="100"/>
                <w:lang w:val="en-US"/>
              </w:rPr>
            </w:pPr>
            <w:r w:rsidRPr="00FE3872">
              <w:rPr>
                <w:rFonts w:cs="Arial"/>
                <w:w w:val="100"/>
                <w:lang w:val="en-US"/>
              </w:rPr>
              <w:t>-55 to +175</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case</w:t>
            </w:r>
          </w:p>
        </w:tc>
      </w:tr>
      <w:tr w:rsidR="00FE3872" w:rsidRPr="00FE3872" w14:paraId="0172F80A" w14:textId="77777777" w:rsidTr="00FE3872">
        <w:trPr>
          <w:trHeight w:val="318"/>
        </w:trPr>
        <w:tc>
          <w:tcPr>
            <w:tcW w:w="3160" w:type="dxa"/>
            <w:vAlign w:val="center"/>
            <w:hideMark/>
          </w:tcPr>
          <w:p w14:paraId="71C50FEE" w14:textId="77777777" w:rsidR="00FE3872" w:rsidRPr="00FE3872" w:rsidRDefault="00FE3872"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stg</w:t>
            </w:r>
          </w:p>
        </w:tc>
        <w:tc>
          <w:tcPr>
            <w:tcW w:w="2060" w:type="dxa"/>
            <w:vAlign w:val="center"/>
            <w:hideMark/>
          </w:tcPr>
          <w:p w14:paraId="33CDCC19" w14:textId="77777777" w:rsidR="00FE3872" w:rsidRPr="00FE3872" w:rsidRDefault="00FE3872" w:rsidP="00FE3872">
            <w:pPr>
              <w:pStyle w:val="Bodyjustified"/>
              <w:rPr>
                <w:rFonts w:cs="Arial"/>
                <w:w w:val="100"/>
                <w:lang w:val="en-US"/>
              </w:rPr>
            </w:pPr>
            <w:r w:rsidRPr="00FE3872">
              <w:rPr>
                <w:rFonts w:cs="Arial"/>
                <w:w w:val="100"/>
                <w:lang w:val="en-US"/>
              </w:rPr>
              <w:t>-65 to +175</w:t>
            </w:r>
          </w:p>
        </w:tc>
        <w:tc>
          <w:tcPr>
            <w:tcW w:w="860" w:type="dxa"/>
            <w:vAlign w:val="center"/>
            <w:hideMark/>
          </w:tcPr>
          <w:p w14:paraId="791BA75B"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FE3872" w:rsidRPr="00FE3872" w:rsidRDefault="00FE3872"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sol</w:t>
            </w:r>
          </w:p>
        </w:tc>
        <w:tc>
          <w:tcPr>
            <w:tcW w:w="2060" w:type="dxa"/>
            <w:vAlign w:val="center"/>
            <w:hideMark/>
          </w:tcPr>
          <w:p w14:paraId="0C46D122" w14:textId="77777777" w:rsidR="00FE3872" w:rsidRPr="00FE3872" w:rsidRDefault="00FE3872" w:rsidP="00FE3872">
            <w:pPr>
              <w:pStyle w:val="Bodyjustified"/>
              <w:rPr>
                <w:rFonts w:cs="Arial"/>
                <w:w w:val="100"/>
                <w:lang w:val="en-US"/>
              </w:rPr>
            </w:pPr>
            <w:r w:rsidRPr="00FE3872">
              <w:rPr>
                <w:rFonts w:cs="Arial"/>
                <w:w w:val="100"/>
                <w:lang w:val="en-US"/>
              </w:rPr>
              <w:t>+250</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38FA1A3C" w:rsidR="00FE3872" w:rsidRPr="00FE3872" w:rsidRDefault="00FE3872" w:rsidP="0026024C">
            <w:pPr>
              <w:pStyle w:val="Bodyjustified"/>
              <w:rPr>
                <w:rFonts w:cs="Arial"/>
                <w:w w:val="100"/>
                <w:lang w:val="en-US"/>
              </w:rPr>
            </w:pPr>
            <w:r w:rsidRPr="00FE3872">
              <w:rPr>
                <w:rFonts w:cs="Arial"/>
                <w:w w:val="100"/>
                <w:lang w:val="en-US"/>
              </w:rPr>
              <w:t xml:space="preserve">Note </w:t>
            </w:r>
            <w:r w:rsidR="0026024C">
              <w:rPr>
                <w:rFonts w:cs="Arial"/>
                <w:w w:val="100"/>
                <w:lang w:val="en-US"/>
              </w:rPr>
              <w:t>3</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j</w:t>
            </w:r>
          </w:p>
        </w:tc>
        <w:tc>
          <w:tcPr>
            <w:tcW w:w="2060" w:type="dxa"/>
            <w:vAlign w:val="center"/>
            <w:hideMark/>
          </w:tcPr>
          <w:p w14:paraId="38B7AE25" w14:textId="77777777" w:rsidR="00FE3872" w:rsidRPr="00FE3872" w:rsidRDefault="00FE3872" w:rsidP="00FE3872">
            <w:pPr>
              <w:pStyle w:val="Bodyjustified"/>
              <w:rPr>
                <w:rFonts w:cs="Arial"/>
                <w:w w:val="100"/>
                <w:lang w:val="en-US"/>
              </w:rPr>
            </w:pPr>
            <w:r w:rsidRPr="00FE3872">
              <w:rPr>
                <w:rFonts w:cs="Arial"/>
                <w:w w:val="100"/>
                <w:lang w:val="en-US"/>
              </w:rPr>
              <w:t>+175</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78780C">
        <w:trPr>
          <w:trHeight w:val="1020"/>
        </w:trPr>
        <w:tc>
          <w:tcPr>
            <w:tcW w:w="3160" w:type="dxa"/>
            <w:hideMark/>
          </w:tcPr>
          <w:p w14:paraId="509AE05B" w14:textId="77777777"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09DE7D6" w14:textId="77777777" w:rsidR="00FE3872" w:rsidRPr="00FE3872" w:rsidRDefault="00FE3872" w:rsidP="00FE3872">
            <w:pPr>
              <w:pStyle w:val="Bodyjustified"/>
              <w:jc w:val="left"/>
              <w:rPr>
                <w:rFonts w:cs="Arial"/>
                <w:w w:val="100"/>
                <w:lang w:val="en-US"/>
              </w:rPr>
            </w:pPr>
            <w:r w:rsidRPr="00FE3872">
              <w:rPr>
                <w:rFonts w:cs="Arial"/>
                <w:w w:val="100"/>
                <w:lang w:val="en-US"/>
              </w:rPr>
              <w:t>Junction-to-Case</w:t>
            </w:r>
          </w:p>
          <w:p w14:paraId="24D3E259" w14:textId="77777777" w:rsidR="00FE3872" w:rsidRPr="00FE3872" w:rsidRDefault="00FE3872" w:rsidP="00FE3872">
            <w:pPr>
              <w:pStyle w:val="Bodyjustified"/>
              <w:jc w:val="right"/>
              <w:rPr>
                <w:rFonts w:cs="Arial"/>
                <w:w w:val="100"/>
                <w:lang w:val="en-US"/>
              </w:rPr>
            </w:pPr>
            <w:r w:rsidRPr="00FE3872">
              <w:rPr>
                <w:rFonts w:cs="Arial"/>
                <w:w w:val="100"/>
                <w:lang w:val="en-US"/>
              </w:rPr>
              <w:t>Variant 01</w:t>
            </w:r>
          </w:p>
          <w:p w14:paraId="6F9F2F7E" w14:textId="77777777" w:rsidR="00FE3872" w:rsidRPr="00FE3872" w:rsidRDefault="00FE3872" w:rsidP="00FE3872">
            <w:pPr>
              <w:pStyle w:val="Bodyjustified"/>
              <w:jc w:val="right"/>
              <w:rPr>
                <w:rFonts w:cs="Arial"/>
                <w:w w:val="100"/>
                <w:lang w:val="en-US"/>
              </w:rPr>
            </w:pPr>
            <w:r w:rsidRPr="00FE3872">
              <w:rPr>
                <w:rFonts w:cs="Arial"/>
                <w:w w:val="100"/>
                <w:lang w:val="en-US"/>
              </w:rPr>
              <w:t>Variant 02</w:t>
            </w:r>
          </w:p>
        </w:tc>
        <w:tc>
          <w:tcPr>
            <w:tcW w:w="1040" w:type="dxa"/>
            <w:hideMark/>
          </w:tcPr>
          <w:p w14:paraId="48EDF9B2" w14:textId="77777777" w:rsidR="00FE3872" w:rsidRPr="00FE3872" w:rsidRDefault="00FE3872" w:rsidP="00FE3872">
            <w:pPr>
              <w:pStyle w:val="Bodyjustified"/>
              <w:rPr>
                <w:rFonts w:cs="Arial"/>
                <w:w w:val="100"/>
                <w:lang w:val="en-US"/>
              </w:rPr>
            </w:pPr>
            <w:r w:rsidRPr="00FE3872">
              <w:rPr>
                <w:rFonts w:cs="Arial"/>
                <w:w w:val="100"/>
                <w:lang w:val="en-US"/>
              </w:rPr>
              <w:t>R</w:t>
            </w:r>
            <w:r w:rsidRPr="00FE3872">
              <w:rPr>
                <w:rFonts w:cs="Arial"/>
                <w:w w:val="100"/>
                <w:vertAlign w:val="subscript"/>
                <w:lang w:val="en-US"/>
              </w:rPr>
              <w:t>th(j-c)</w:t>
            </w:r>
          </w:p>
        </w:tc>
        <w:tc>
          <w:tcPr>
            <w:tcW w:w="2060" w:type="dxa"/>
          </w:tcPr>
          <w:p w14:paraId="6C910458" w14:textId="77777777" w:rsidR="00FE3872" w:rsidRPr="00FE3872" w:rsidRDefault="00FE3872" w:rsidP="00FE3872">
            <w:pPr>
              <w:pStyle w:val="Bodyjustified"/>
              <w:rPr>
                <w:rFonts w:cs="Arial"/>
                <w:w w:val="100"/>
                <w:lang w:val="en-US"/>
              </w:rPr>
            </w:pPr>
          </w:p>
          <w:p w14:paraId="12608647" w14:textId="77777777" w:rsidR="00FE3872" w:rsidRPr="00FE3872" w:rsidRDefault="00FE3872" w:rsidP="00FE3872">
            <w:pPr>
              <w:pStyle w:val="Bodyjustified"/>
              <w:rPr>
                <w:rFonts w:cs="Arial"/>
                <w:w w:val="100"/>
                <w:lang w:val="en-US"/>
              </w:rPr>
            </w:pPr>
          </w:p>
          <w:p w14:paraId="1C0C1142" w14:textId="77777777" w:rsidR="00FE3872" w:rsidRPr="00FE3872" w:rsidRDefault="00FE3872" w:rsidP="00FE3872">
            <w:pPr>
              <w:pStyle w:val="Bodyjustified"/>
              <w:rPr>
                <w:rFonts w:cs="Arial"/>
                <w:w w:val="100"/>
                <w:lang w:val="en-US"/>
              </w:rPr>
            </w:pPr>
            <w:r w:rsidRPr="00FE3872">
              <w:rPr>
                <w:rFonts w:cs="Arial"/>
                <w:w w:val="100"/>
                <w:lang w:val="en-US"/>
              </w:rPr>
              <w:t>350</w:t>
            </w:r>
          </w:p>
          <w:p w14:paraId="15FEE50D" w14:textId="77777777" w:rsidR="00FE3872" w:rsidRPr="00FE3872" w:rsidRDefault="00FE3872" w:rsidP="00FE3872">
            <w:pPr>
              <w:pStyle w:val="Bodyjustified"/>
              <w:rPr>
                <w:rFonts w:cs="Arial"/>
                <w:w w:val="100"/>
                <w:lang w:val="en-US"/>
              </w:rPr>
            </w:pPr>
            <w:r w:rsidRPr="00FE3872">
              <w:rPr>
                <w:rFonts w:cs="Arial"/>
                <w:w w:val="100"/>
                <w:lang w:val="en-US"/>
              </w:rPr>
              <w:t>200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1BC5DF54" w:rsidR="00FE3872" w:rsidRPr="00FE3872" w:rsidRDefault="00FE3872" w:rsidP="00FE3872">
            <w:pPr>
              <w:pStyle w:val="Bodyjustified"/>
              <w:rPr>
                <w:rFonts w:cs="Arial"/>
                <w:w w:val="100"/>
                <w:lang w:val="en-US"/>
              </w:rPr>
            </w:pPr>
          </w:p>
        </w:tc>
      </w:tr>
    </w:tbl>
    <w:p w14:paraId="022B52EB" w14:textId="77777777"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5318B4B2" w14:textId="77777777" w:rsidR="00FE3872" w:rsidRPr="00FE3872" w:rsidRDefault="00FE3872" w:rsidP="00FD7C1C">
      <w:pPr>
        <w:pStyle w:val="numericallist"/>
        <w:spacing w:after="60"/>
      </w:pPr>
      <w:r w:rsidRPr="00FE3872">
        <w:t>Pulse duration = 1</w:t>
      </w:r>
      <w:r w:rsidRPr="00FE3872">
        <w:rPr>
          <w:rFonts w:cs="Arial"/>
        </w:rPr>
        <w:t>µ</w:t>
      </w:r>
      <w:r w:rsidRPr="00FE3872">
        <w:t>s, duty cycle = 0.001%.</w:t>
      </w:r>
    </w:p>
    <w:p w14:paraId="75D8FAC3" w14:textId="2B762B40" w:rsidR="00FE3872" w:rsidRPr="00FE3872" w:rsidRDefault="00FE3872" w:rsidP="00FD7C1C">
      <w:pPr>
        <w:pStyle w:val="numericallist"/>
        <w:spacing w:after="60"/>
      </w:pPr>
      <w:r w:rsidRPr="00FE3872">
        <w:t>For T</w:t>
      </w:r>
      <w:r w:rsidRPr="00FE3872">
        <w:rPr>
          <w:vertAlign w:val="subscript"/>
        </w:rPr>
        <w:t>case</w:t>
      </w:r>
      <w:r w:rsidRPr="00FE3872">
        <w:t xml:space="preserve"> </w:t>
      </w:r>
      <w:r w:rsidR="0026024C">
        <w:t>greater than</w:t>
      </w:r>
      <w:r w:rsidRPr="00FE3872">
        <w:t xml:space="preserve"> </w:t>
      </w:r>
      <w:r w:rsidR="0026024C">
        <w:t>specified</w:t>
      </w:r>
      <w:r w:rsidRPr="00FE3872">
        <w:t>, derate linearly to 0W at T</w:t>
      </w:r>
      <w:r w:rsidRPr="00FE3872">
        <w:rPr>
          <w:vertAlign w:val="subscript"/>
        </w:rPr>
        <w:t>case</w:t>
      </w:r>
      <w:r w:rsidRPr="00FE3872">
        <w:t xml:space="preserve"> = +175°C.</w:t>
      </w:r>
    </w:p>
    <w:p w14:paraId="00BE2F1D" w14:textId="47CC4CBF" w:rsidR="00A04525" w:rsidRDefault="00FE3872" w:rsidP="00FD7C1C">
      <w:pPr>
        <w:pStyle w:val="numericallist"/>
        <w:spacing w:after="60"/>
      </w:pPr>
      <w:r w:rsidRPr="00FE3872">
        <w:t>Duration 5 seconds maximum and the same termination shall not be resoldered until 5</w:t>
      </w:r>
      <w:r w:rsidR="00FD7C1C">
        <w:t> </w:t>
      </w:r>
      <w:r w:rsidRPr="00FE3872">
        <w:t>minutes have elapsed.</w:t>
      </w:r>
    </w:p>
    <w:p w14:paraId="51B75422" w14:textId="4731EAC1" w:rsidR="005469D5" w:rsidRDefault="00D93079" w:rsidP="008D5D79">
      <w:pPr>
        <w:pStyle w:val="Heading2"/>
      </w:pPr>
      <w:bookmarkStart w:id="13" w:name="_Toc20905390"/>
      <w:r>
        <w:t>handling precautions</w:t>
      </w:r>
      <w:bookmarkEnd w:id="13"/>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0278BA96" w:rsidR="00D93079" w:rsidRPr="00D93079" w:rsidRDefault="00D93079" w:rsidP="00D93079">
      <w:r>
        <w:t xml:space="preserve">These components are categorised as Class 1 </w:t>
      </w:r>
      <w:r w:rsidR="00683C3F">
        <w:t xml:space="preserve">per ESCC Basic Specification No. </w:t>
      </w:r>
      <w:hyperlink r:id="rId20" w:history="1">
        <w:r w:rsidR="00FD7C1C" w:rsidRPr="003D1487">
          <w:rPr>
            <w:rStyle w:val="Hyperlink"/>
          </w:rPr>
          <w:t>23800</w:t>
        </w:r>
      </w:hyperlink>
      <w:r w:rsidR="00FD7C1C">
        <w:t xml:space="preserve"> </w:t>
      </w:r>
      <w:r>
        <w:t>with a Minimum Critical Path Failure Voltage of 1000V.</w:t>
      </w:r>
    </w:p>
    <w:p w14:paraId="3732237C" w14:textId="77777777" w:rsidR="00A04525" w:rsidRDefault="00A04525" w:rsidP="0087127B">
      <w:pPr>
        <w:pStyle w:val="Heading2"/>
      </w:pPr>
      <w:bookmarkStart w:id="14" w:name="_Toc20905391"/>
      <w:r>
        <w:lastRenderedPageBreak/>
        <w:t>PHYSICAL DIMENSIONS AND TERMINAL IDENTIFICATION</w:t>
      </w:r>
      <w:bookmarkEnd w:id="14"/>
    </w:p>
    <w:p w14:paraId="19882045" w14:textId="2B5C8326" w:rsidR="00A04525" w:rsidRDefault="002E2F07" w:rsidP="002E2F07">
      <w:pPr>
        <w:pStyle w:val="Heading3"/>
      </w:pPr>
      <w:bookmarkStart w:id="15" w:name="_Toc20905392"/>
      <w:r>
        <w:t>Case Type T</w:t>
      </w:r>
      <w:r w:rsidR="001453E8">
        <w:t>1</w:t>
      </w:r>
      <w:bookmarkEnd w:id="15"/>
    </w:p>
    <w:p w14:paraId="164AB0D7" w14:textId="1F98A122" w:rsidR="00A0259F" w:rsidRPr="00A0259F" w:rsidRDefault="002E2F07" w:rsidP="00F35B7E">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2E2F07">
        <w:trPr>
          <w:trHeight w:val="340"/>
        </w:trPr>
        <w:tc>
          <w:tcPr>
            <w:tcW w:w="1814" w:type="dxa"/>
            <w:vMerge w:val="restart"/>
            <w:vAlign w:val="center"/>
            <w:hideMark/>
          </w:tcPr>
          <w:p w14:paraId="0E444529" w14:textId="77777777" w:rsidR="002E2F07" w:rsidRPr="002E2F07" w:rsidRDefault="002E2F07" w:rsidP="002E2F07">
            <w:pPr>
              <w:pStyle w:val="Bodyjustified"/>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2102CBD1" w14:textId="77777777" w:rsidTr="002E2F07">
        <w:trPr>
          <w:trHeight w:val="340"/>
        </w:trPr>
        <w:tc>
          <w:tcPr>
            <w:tcW w:w="1814" w:type="dxa"/>
            <w:vMerge/>
            <w:vAlign w:val="center"/>
            <w:hideMark/>
          </w:tcPr>
          <w:p w14:paraId="59BFA61B" w14:textId="77777777" w:rsidR="002E2F07" w:rsidRPr="002E2F07" w:rsidRDefault="002E2F07" w:rsidP="002E2F07">
            <w:pPr>
              <w:pStyle w:val="Bodyjustified"/>
              <w:rPr>
                <w:w w:val="100"/>
                <w:lang w:val="en-US"/>
              </w:rPr>
            </w:pPr>
          </w:p>
        </w:tc>
        <w:tc>
          <w:tcPr>
            <w:tcW w:w="1984" w:type="dxa"/>
            <w:vAlign w:val="center"/>
            <w:hideMark/>
          </w:tcPr>
          <w:p w14:paraId="285432E6" w14:textId="77777777" w:rsidR="002E2F07" w:rsidRPr="002E2F07" w:rsidRDefault="002E2F07" w:rsidP="002E2F07">
            <w:pPr>
              <w:pStyle w:val="Bodyjustified"/>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2E2F07">
            <w:pPr>
              <w:pStyle w:val="Bodyjustified"/>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2E2F07">
            <w:pPr>
              <w:pStyle w:val="Bodyjustified"/>
              <w:rPr>
                <w:w w:val="100"/>
                <w:lang w:val="en-US"/>
              </w:rPr>
            </w:pPr>
          </w:p>
        </w:tc>
      </w:tr>
      <w:tr w:rsidR="002E2F07" w:rsidRPr="002E2F07" w14:paraId="751ACE23" w14:textId="77777777" w:rsidTr="002E2F07">
        <w:trPr>
          <w:trHeight w:val="340"/>
        </w:trPr>
        <w:tc>
          <w:tcPr>
            <w:tcW w:w="1814" w:type="dxa"/>
            <w:vAlign w:val="center"/>
            <w:hideMark/>
          </w:tcPr>
          <w:p w14:paraId="0351D989" w14:textId="77777777" w:rsidR="002E2F07" w:rsidRPr="002E2F07" w:rsidRDefault="002E2F07" w:rsidP="002E2F07">
            <w:pPr>
              <w:pStyle w:val="Bodyjustified"/>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2E2F07">
            <w:pPr>
              <w:pStyle w:val="Bodyjustified"/>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2E2F07">
            <w:pPr>
              <w:pStyle w:val="Bodyjustified"/>
              <w:rPr>
                <w:w w:val="100"/>
                <w:lang w:val="en-US"/>
              </w:rPr>
            </w:pPr>
            <w:r w:rsidRPr="002E2F07">
              <w:rPr>
                <w:w w:val="100"/>
                <w:lang w:val="en-US"/>
              </w:rPr>
              <w:t>1.95</w:t>
            </w:r>
          </w:p>
        </w:tc>
        <w:tc>
          <w:tcPr>
            <w:tcW w:w="1247" w:type="dxa"/>
            <w:vAlign w:val="center"/>
          </w:tcPr>
          <w:p w14:paraId="1F2BF9CC" w14:textId="77777777" w:rsidR="002E2F07" w:rsidRPr="002E2F07" w:rsidRDefault="002E2F07" w:rsidP="002E2F07">
            <w:pPr>
              <w:pStyle w:val="Bodyjustified"/>
              <w:rPr>
                <w:w w:val="100"/>
                <w:lang w:val="en-US"/>
              </w:rPr>
            </w:pPr>
          </w:p>
        </w:tc>
      </w:tr>
      <w:tr w:rsidR="002E2F07" w:rsidRPr="002E2F07" w14:paraId="23A360A8" w14:textId="77777777" w:rsidTr="002E2F07">
        <w:trPr>
          <w:trHeight w:val="340"/>
        </w:trPr>
        <w:tc>
          <w:tcPr>
            <w:tcW w:w="1814" w:type="dxa"/>
            <w:vAlign w:val="center"/>
            <w:hideMark/>
          </w:tcPr>
          <w:p w14:paraId="20631C6A" w14:textId="77777777" w:rsidR="002E2F07" w:rsidRPr="002E2F07" w:rsidRDefault="002E2F07" w:rsidP="002E2F07">
            <w:pPr>
              <w:pStyle w:val="Bodyjustified"/>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2E2F07">
            <w:pPr>
              <w:pStyle w:val="Bodyjustified"/>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2E2F07">
            <w:pPr>
              <w:pStyle w:val="Bodyjustified"/>
              <w:rPr>
                <w:w w:val="100"/>
                <w:lang w:val="en-US"/>
              </w:rPr>
            </w:pPr>
            <w:r w:rsidRPr="002E2F07">
              <w:rPr>
                <w:w w:val="100"/>
                <w:lang w:val="en-US"/>
              </w:rPr>
              <w:t>1.25</w:t>
            </w:r>
          </w:p>
        </w:tc>
        <w:tc>
          <w:tcPr>
            <w:tcW w:w="1247" w:type="dxa"/>
            <w:vAlign w:val="center"/>
          </w:tcPr>
          <w:p w14:paraId="5A3AFA5B" w14:textId="77777777" w:rsidR="002E2F07" w:rsidRPr="002E2F07" w:rsidRDefault="002E2F07" w:rsidP="002E2F07">
            <w:pPr>
              <w:pStyle w:val="Bodyjustified"/>
              <w:rPr>
                <w:w w:val="100"/>
                <w:lang w:val="en-US"/>
              </w:rPr>
            </w:pPr>
          </w:p>
        </w:tc>
      </w:tr>
      <w:tr w:rsidR="002E2F07" w:rsidRPr="002E2F07" w14:paraId="567CD8C2" w14:textId="77777777" w:rsidTr="002E2F07">
        <w:trPr>
          <w:trHeight w:val="340"/>
        </w:trPr>
        <w:tc>
          <w:tcPr>
            <w:tcW w:w="1814" w:type="dxa"/>
            <w:vAlign w:val="center"/>
            <w:hideMark/>
          </w:tcPr>
          <w:p w14:paraId="4DBFE093" w14:textId="77777777" w:rsidR="002E2F07" w:rsidRPr="002E2F07" w:rsidRDefault="002E2F07" w:rsidP="002E2F07">
            <w:pPr>
              <w:pStyle w:val="Bodyjustified"/>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2E2F07">
            <w:pPr>
              <w:pStyle w:val="Bodyjustified"/>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2E2F07">
            <w:pPr>
              <w:pStyle w:val="Bodyjustified"/>
              <w:rPr>
                <w:w w:val="100"/>
                <w:lang w:val="en-US"/>
              </w:rPr>
            </w:pPr>
            <w:r w:rsidRPr="002E2F07">
              <w:rPr>
                <w:w w:val="100"/>
                <w:lang w:val="en-US"/>
              </w:rPr>
              <w:t>1.35</w:t>
            </w:r>
          </w:p>
        </w:tc>
        <w:tc>
          <w:tcPr>
            <w:tcW w:w="1247" w:type="dxa"/>
            <w:vAlign w:val="center"/>
          </w:tcPr>
          <w:p w14:paraId="700DA4EC" w14:textId="77777777" w:rsidR="002E2F07" w:rsidRPr="002E2F07" w:rsidRDefault="002E2F07" w:rsidP="002E2F07">
            <w:pPr>
              <w:pStyle w:val="Bodyjustified"/>
              <w:rPr>
                <w:w w:val="100"/>
                <w:lang w:val="en-US"/>
              </w:rPr>
            </w:pPr>
          </w:p>
        </w:tc>
      </w:tr>
      <w:tr w:rsidR="002E2F07" w:rsidRPr="002E2F07" w14:paraId="124016DF" w14:textId="77777777" w:rsidTr="002E2F07">
        <w:trPr>
          <w:trHeight w:val="340"/>
        </w:trPr>
        <w:tc>
          <w:tcPr>
            <w:tcW w:w="1814" w:type="dxa"/>
            <w:vAlign w:val="center"/>
            <w:hideMark/>
          </w:tcPr>
          <w:p w14:paraId="0E948164" w14:textId="77777777" w:rsidR="002E2F07" w:rsidRPr="002E2F07" w:rsidRDefault="002E2F07" w:rsidP="002E2F07">
            <w:pPr>
              <w:pStyle w:val="Bodyjustified"/>
              <w:rPr>
                <w:w w:val="100"/>
                <w:lang w:val="en-US"/>
              </w:rPr>
            </w:pPr>
            <w:r w:rsidRPr="002E2F07">
              <w:rPr>
                <w:w w:val="100"/>
                <w:lang w:val="en-US"/>
              </w:rPr>
              <w:t>B1</w:t>
            </w:r>
          </w:p>
        </w:tc>
        <w:tc>
          <w:tcPr>
            <w:tcW w:w="1984" w:type="dxa"/>
            <w:vAlign w:val="center"/>
            <w:hideMark/>
          </w:tcPr>
          <w:p w14:paraId="723496E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2E2F07">
            <w:pPr>
              <w:pStyle w:val="Bodyjustified"/>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519510D7" w14:textId="77777777" w:rsidTr="002E2F07">
        <w:trPr>
          <w:trHeight w:val="340"/>
        </w:trPr>
        <w:tc>
          <w:tcPr>
            <w:tcW w:w="1814" w:type="dxa"/>
            <w:vAlign w:val="center"/>
            <w:hideMark/>
          </w:tcPr>
          <w:p w14:paraId="3FBA2195" w14:textId="77777777" w:rsidR="002E2F07" w:rsidRPr="002E2F07" w:rsidRDefault="002E2F07" w:rsidP="002E2F07">
            <w:pPr>
              <w:pStyle w:val="Bodyjustified"/>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2E2F07">
            <w:pPr>
              <w:pStyle w:val="Bodyjustified"/>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2E2F07">
            <w:pPr>
              <w:pStyle w:val="Bodyjustified"/>
              <w:rPr>
                <w:w w:val="100"/>
                <w:lang w:val="en-US"/>
              </w:rPr>
            </w:pPr>
            <w:r w:rsidRPr="002E2F07">
              <w:rPr>
                <w:w w:val="100"/>
                <w:lang w:val="en-US"/>
              </w:rPr>
              <w:t>0.1</w:t>
            </w:r>
          </w:p>
        </w:tc>
        <w:tc>
          <w:tcPr>
            <w:tcW w:w="1247" w:type="dxa"/>
            <w:vAlign w:val="center"/>
          </w:tcPr>
          <w:p w14:paraId="325DBFD5" w14:textId="77777777" w:rsidR="002E2F07" w:rsidRPr="002E2F07" w:rsidRDefault="002E2F07" w:rsidP="002E2F07">
            <w:pPr>
              <w:pStyle w:val="Bodyjustified"/>
              <w:rPr>
                <w:w w:val="100"/>
                <w:lang w:val="en-US"/>
              </w:rPr>
            </w:pPr>
          </w:p>
        </w:tc>
      </w:tr>
      <w:tr w:rsidR="002E2F07" w:rsidRPr="002E2F07" w14:paraId="3F69C60A" w14:textId="77777777" w:rsidTr="002E2F07">
        <w:trPr>
          <w:trHeight w:val="340"/>
        </w:trPr>
        <w:tc>
          <w:tcPr>
            <w:tcW w:w="1814" w:type="dxa"/>
            <w:vAlign w:val="center"/>
            <w:hideMark/>
          </w:tcPr>
          <w:p w14:paraId="5EB3E65D" w14:textId="77777777" w:rsidR="002E2F07" w:rsidRPr="002E2F07" w:rsidRDefault="002E2F07" w:rsidP="002E2F07">
            <w:pPr>
              <w:pStyle w:val="Bodyjustified"/>
              <w:rPr>
                <w:w w:val="100"/>
                <w:lang w:val="en-US"/>
              </w:rPr>
            </w:pPr>
            <w:r w:rsidRPr="002E2F07">
              <w:rPr>
                <w:w w:val="100"/>
                <w:lang w:val="en-US"/>
              </w:rPr>
              <w:t>d1</w:t>
            </w:r>
          </w:p>
        </w:tc>
        <w:tc>
          <w:tcPr>
            <w:tcW w:w="1984" w:type="dxa"/>
            <w:vAlign w:val="center"/>
            <w:hideMark/>
          </w:tcPr>
          <w:p w14:paraId="36996AF5" w14:textId="77777777" w:rsidR="002E2F07" w:rsidRPr="002E2F07" w:rsidRDefault="002E2F07" w:rsidP="002E2F07">
            <w:pPr>
              <w:pStyle w:val="Bodyjustified"/>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2E2F07">
            <w:pPr>
              <w:pStyle w:val="Bodyjustified"/>
              <w:rPr>
                <w:w w:val="100"/>
                <w:lang w:val="en-US"/>
              </w:rPr>
            </w:pPr>
            <w:r w:rsidRPr="002E2F07">
              <w:rPr>
                <w:w w:val="100"/>
                <w:lang w:val="en-US"/>
              </w:rPr>
              <w:t>0.6</w:t>
            </w:r>
          </w:p>
        </w:tc>
        <w:tc>
          <w:tcPr>
            <w:tcW w:w="1247" w:type="dxa"/>
            <w:vAlign w:val="center"/>
          </w:tcPr>
          <w:p w14:paraId="0D42314B" w14:textId="77777777" w:rsidR="002E2F07" w:rsidRPr="002E2F07" w:rsidRDefault="002E2F07" w:rsidP="002E2F07">
            <w:pPr>
              <w:pStyle w:val="Bodyjustified"/>
              <w:rPr>
                <w:w w:val="100"/>
                <w:lang w:val="en-US"/>
              </w:rPr>
            </w:pPr>
          </w:p>
        </w:tc>
      </w:tr>
      <w:tr w:rsidR="002E2F07" w:rsidRPr="002E2F07" w14:paraId="0AA977E5" w14:textId="77777777" w:rsidTr="002E2F07">
        <w:trPr>
          <w:trHeight w:val="340"/>
        </w:trPr>
        <w:tc>
          <w:tcPr>
            <w:tcW w:w="1814" w:type="dxa"/>
            <w:vAlign w:val="center"/>
            <w:hideMark/>
          </w:tcPr>
          <w:p w14:paraId="57DF4586"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vAlign w:val="center"/>
            <w:hideMark/>
          </w:tcPr>
          <w:p w14:paraId="2B7B01FE" w14:textId="77777777" w:rsidR="002E2F07" w:rsidRPr="002E2F07" w:rsidRDefault="002E2F07" w:rsidP="002E2F07">
            <w:pPr>
              <w:pStyle w:val="Bodyjustified"/>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2E2F07">
            <w:pPr>
              <w:pStyle w:val="Bodyjustified"/>
              <w:rPr>
                <w:w w:val="100"/>
                <w:lang w:val="en-US"/>
              </w:rPr>
            </w:pPr>
            <w:r w:rsidRPr="002E2F07">
              <w:rPr>
                <w:w w:val="100"/>
                <w:lang w:val="en-US"/>
              </w:rPr>
              <w:t>1.45</w:t>
            </w:r>
          </w:p>
        </w:tc>
        <w:tc>
          <w:tcPr>
            <w:tcW w:w="1247" w:type="dxa"/>
            <w:vAlign w:val="center"/>
          </w:tcPr>
          <w:p w14:paraId="3C5B03B1" w14:textId="77777777" w:rsidR="002E2F07" w:rsidRPr="002E2F07" w:rsidRDefault="002E2F07" w:rsidP="002E2F07">
            <w:pPr>
              <w:pStyle w:val="Bodyjustified"/>
              <w:rPr>
                <w:w w:val="100"/>
                <w:lang w:val="en-US"/>
              </w:rPr>
            </w:pPr>
          </w:p>
        </w:tc>
      </w:tr>
      <w:tr w:rsidR="002E2F07" w:rsidRPr="002E2F07" w14:paraId="22344E79" w14:textId="77777777" w:rsidTr="002E2F07">
        <w:trPr>
          <w:trHeight w:val="340"/>
        </w:trPr>
        <w:tc>
          <w:tcPr>
            <w:tcW w:w="1814" w:type="dxa"/>
            <w:vAlign w:val="center"/>
            <w:hideMark/>
          </w:tcPr>
          <w:p w14:paraId="22693075" w14:textId="77777777" w:rsidR="002E2F07" w:rsidRPr="002E2F07" w:rsidRDefault="002E2F07" w:rsidP="002E2F07">
            <w:pPr>
              <w:pStyle w:val="Bodyjustified"/>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2E2F07">
            <w:pPr>
              <w:pStyle w:val="Bodyjustified"/>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2E2F07">
            <w:pPr>
              <w:pStyle w:val="Bodyjustified"/>
              <w:rPr>
                <w:w w:val="100"/>
                <w:lang w:val="en-US"/>
              </w:rPr>
            </w:pPr>
            <w:r w:rsidRPr="002E2F07">
              <w:rPr>
                <w:w w:val="100"/>
                <w:lang w:val="en-US"/>
              </w:rPr>
              <w:t>0.5</w:t>
            </w:r>
          </w:p>
        </w:tc>
        <w:tc>
          <w:tcPr>
            <w:tcW w:w="1247" w:type="dxa"/>
            <w:vAlign w:val="center"/>
          </w:tcPr>
          <w:p w14:paraId="1C6678C8" w14:textId="77777777" w:rsidR="002E2F07" w:rsidRPr="002E2F07" w:rsidRDefault="002E2F07" w:rsidP="002E2F07">
            <w:pPr>
              <w:pStyle w:val="Bodyjustified"/>
              <w:rPr>
                <w:w w:val="100"/>
                <w:lang w:val="en-US"/>
              </w:rPr>
            </w:pPr>
          </w:p>
        </w:tc>
      </w:tr>
      <w:tr w:rsidR="002E2F07" w:rsidRPr="002E2F07" w14:paraId="62041191" w14:textId="77777777" w:rsidTr="002E2F07">
        <w:trPr>
          <w:trHeight w:val="340"/>
        </w:trPr>
        <w:tc>
          <w:tcPr>
            <w:tcW w:w="1814" w:type="dxa"/>
            <w:vAlign w:val="center"/>
            <w:hideMark/>
          </w:tcPr>
          <w:p w14:paraId="4BB34C2D"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H</w:t>
            </w:r>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2E2F07">
        <w:trPr>
          <w:trHeight w:val="340"/>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The anode terminal is identified by the sealing ring and lid (dimension B1).</w:t>
      </w:r>
    </w:p>
    <w:p w14:paraId="00F756C8" w14:textId="77777777" w:rsidR="002E2F07" w:rsidRPr="002E2F07" w:rsidRDefault="002E2F07" w:rsidP="00F35B7E">
      <w:pPr>
        <w:keepNext/>
        <w:numPr>
          <w:ilvl w:val="2"/>
          <w:numId w:val="14"/>
        </w:numPr>
        <w:spacing w:before="200" w:after="0" w:line="268" w:lineRule="auto"/>
        <w:outlineLvl w:val="2"/>
        <w:rPr>
          <w:bCs/>
          <w:u w:val="single"/>
        </w:rPr>
      </w:pPr>
      <w:bookmarkStart w:id="16" w:name="_Toc410288259"/>
      <w:bookmarkStart w:id="17" w:name="_Toc20905393"/>
      <w:r w:rsidRPr="002E2F07">
        <w:rPr>
          <w:bCs/>
          <w:u w:val="single"/>
        </w:rPr>
        <w:lastRenderedPageBreak/>
        <w:t>Case Type T</w:t>
      </w:r>
      <w:bookmarkEnd w:id="16"/>
      <w:bookmarkEnd w:id="17"/>
    </w:p>
    <w:p w14:paraId="2BC8EE54" w14:textId="77777777" w:rsidR="002E2F07" w:rsidRPr="002E2F07" w:rsidRDefault="002E2F07" w:rsidP="00F35B7E">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2E2F07">
        <w:rPr>
          <w:rFonts w:eastAsia="Arial" w:cs="Helvetica"/>
          <w:noProof/>
          <w:color w:val="000000"/>
          <w:w w:val="1"/>
          <w:lang w:eastAsia="en-GB"/>
        </w:rPr>
        <w:drawing>
          <wp:inline distT="0" distB="0" distL="0" distR="0" wp14:anchorId="425E043E" wp14:editId="1B86ADE1">
            <wp:extent cx="3738067" cy="1543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
        <w:tblW w:w="0" w:type="auto"/>
        <w:tblInd w:w="2098" w:type="dxa"/>
        <w:tblLayout w:type="fixed"/>
        <w:tblLook w:val="04A0" w:firstRow="1" w:lastRow="0" w:firstColumn="1" w:lastColumn="0" w:noHBand="0" w:noVBand="1"/>
      </w:tblPr>
      <w:tblGrid>
        <w:gridCol w:w="1814"/>
        <w:gridCol w:w="1984"/>
        <w:gridCol w:w="1985"/>
        <w:gridCol w:w="1247"/>
      </w:tblGrid>
      <w:tr w:rsidR="002E2F07" w:rsidRPr="002E2F07" w14:paraId="4D382D45" w14:textId="77777777" w:rsidTr="002E2F07">
        <w:trPr>
          <w:trHeight w:val="340"/>
        </w:trPr>
        <w:tc>
          <w:tcPr>
            <w:tcW w:w="1814" w:type="dxa"/>
            <w:vMerge w:val="restart"/>
            <w:hideMark/>
          </w:tcPr>
          <w:p w14:paraId="566BE4C8" w14:textId="77777777" w:rsidR="002E2F07" w:rsidRPr="002E2F07" w:rsidRDefault="002E2F07" w:rsidP="00902CC6">
            <w:pPr>
              <w:pStyle w:val="Bodyjustified"/>
              <w:keepNext/>
              <w:rPr>
                <w:w w:val="100"/>
                <w:lang w:val="en-US"/>
              </w:rPr>
            </w:pPr>
            <w:r w:rsidRPr="002E2F07">
              <w:rPr>
                <w:w w:val="100"/>
                <w:lang w:val="en-US"/>
              </w:rPr>
              <w:t>Symbols</w:t>
            </w:r>
          </w:p>
        </w:tc>
        <w:tc>
          <w:tcPr>
            <w:tcW w:w="3969" w:type="dxa"/>
            <w:gridSpan w:val="2"/>
            <w:hideMark/>
          </w:tcPr>
          <w:p w14:paraId="0434B0F4"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hideMark/>
          </w:tcPr>
          <w:p w14:paraId="747525CD"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7358F90A" w14:textId="77777777" w:rsidTr="002E2F07">
        <w:trPr>
          <w:trHeight w:val="340"/>
        </w:trPr>
        <w:tc>
          <w:tcPr>
            <w:tcW w:w="1814" w:type="dxa"/>
            <w:vMerge/>
            <w:hideMark/>
          </w:tcPr>
          <w:p w14:paraId="7F2D9D62" w14:textId="77777777" w:rsidR="002E2F07" w:rsidRPr="002E2F07" w:rsidRDefault="002E2F07" w:rsidP="002E2F07">
            <w:pPr>
              <w:pStyle w:val="Bodyjustified"/>
              <w:rPr>
                <w:w w:val="100"/>
                <w:lang w:val="en-US"/>
              </w:rPr>
            </w:pPr>
          </w:p>
        </w:tc>
        <w:tc>
          <w:tcPr>
            <w:tcW w:w="1984" w:type="dxa"/>
            <w:hideMark/>
          </w:tcPr>
          <w:p w14:paraId="13FBB955" w14:textId="77777777" w:rsidR="002E2F07" w:rsidRPr="002E2F07" w:rsidRDefault="002E2F07" w:rsidP="002E2F07">
            <w:pPr>
              <w:pStyle w:val="Bodyjustified"/>
              <w:rPr>
                <w:w w:val="100"/>
                <w:lang w:val="en-US"/>
              </w:rPr>
            </w:pPr>
            <w:r w:rsidRPr="002E2F07">
              <w:rPr>
                <w:w w:val="100"/>
                <w:lang w:val="en-US"/>
              </w:rPr>
              <w:t>Min</w:t>
            </w:r>
          </w:p>
        </w:tc>
        <w:tc>
          <w:tcPr>
            <w:tcW w:w="1985" w:type="dxa"/>
            <w:hideMark/>
          </w:tcPr>
          <w:p w14:paraId="3B01A79A" w14:textId="77777777" w:rsidR="002E2F07" w:rsidRPr="002E2F07" w:rsidRDefault="002E2F07" w:rsidP="002E2F07">
            <w:pPr>
              <w:pStyle w:val="Bodyjustified"/>
              <w:rPr>
                <w:w w:val="100"/>
                <w:lang w:val="en-US"/>
              </w:rPr>
            </w:pPr>
            <w:r w:rsidRPr="002E2F07">
              <w:rPr>
                <w:w w:val="100"/>
                <w:lang w:val="en-US"/>
              </w:rPr>
              <w:t>Max</w:t>
            </w:r>
          </w:p>
        </w:tc>
        <w:tc>
          <w:tcPr>
            <w:tcW w:w="1247" w:type="dxa"/>
            <w:vMerge/>
            <w:hideMark/>
          </w:tcPr>
          <w:p w14:paraId="4987A1DA" w14:textId="77777777" w:rsidR="002E2F07" w:rsidRPr="002E2F07" w:rsidRDefault="002E2F07" w:rsidP="002E2F07">
            <w:pPr>
              <w:pStyle w:val="Bodyjustified"/>
              <w:rPr>
                <w:w w:val="100"/>
                <w:lang w:val="en-US"/>
              </w:rPr>
            </w:pPr>
          </w:p>
        </w:tc>
      </w:tr>
      <w:tr w:rsidR="002E2F07" w:rsidRPr="002E2F07" w14:paraId="3F701690" w14:textId="77777777" w:rsidTr="002E2F07">
        <w:trPr>
          <w:trHeight w:val="340"/>
        </w:trPr>
        <w:tc>
          <w:tcPr>
            <w:tcW w:w="1814" w:type="dxa"/>
            <w:hideMark/>
          </w:tcPr>
          <w:p w14:paraId="3756F476" w14:textId="77777777" w:rsidR="002E2F07" w:rsidRPr="002E2F07" w:rsidRDefault="002E2F07" w:rsidP="002E2F07">
            <w:pPr>
              <w:pStyle w:val="Bodyjustified"/>
              <w:rPr>
                <w:w w:val="100"/>
                <w:lang w:val="en-US"/>
              </w:rPr>
            </w:pPr>
            <w:r w:rsidRPr="002E2F07">
              <w:rPr>
                <w:w w:val="100"/>
                <w:lang w:val="en-US"/>
              </w:rPr>
              <w:t>B</w:t>
            </w:r>
          </w:p>
        </w:tc>
        <w:tc>
          <w:tcPr>
            <w:tcW w:w="1984" w:type="dxa"/>
            <w:hideMark/>
          </w:tcPr>
          <w:p w14:paraId="1DED2810" w14:textId="77777777" w:rsidR="002E2F07" w:rsidRPr="002E2F07" w:rsidRDefault="002E2F07" w:rsidP="002E2F07">
            <w:pPr>
              <w:pStyle w:val="Bodyjustified"/>
              <w:rPr>
                <w:w w:val="100"/>
                <w:lang w:val="en-US"/>
              </w:rPr>
            </w:pPr>
            <w:r w:rsidRPr="002E2F07">
              <w:rPr>
                <w:w w:val="100"/>
                <w:lang w:val="en-US"/>
              </w:rPr>
              <w:t>1.15</w:t>
            </w:r>
          </w:p>
        </w:tc>
        <w:tc>
          <w:tcPr>
            <w:tcW w:w="1985" w:type="dxa"/>
            <w:hideMark/>
          </w:tcPr>
          <w:p w14:paraId="2E26B572" w14:textId="77777777" w:rsidR="002E2F07" w:rsidRPr="002E2F07" w:rsidRDefault="002E2F07" w:rsidP="002E2F07">
            <w:pPr>
              <w:pStyle w:val="Bodyjustified"/>
              <w:rPr>
                <w:w w:val="100"/>
                <w:lang w:val="en-US"/>
              </w:rPr>
            </w:pPr>
            <w:r w:rsidRPr="002E2F07">
              <w:rPr>
                <w:w w:val="100"/>
                <w:lang w:val="en-US"/>
              </w:rPr>
              <w:t>1.35</w:t>
            </w:r>
          </w:p>
        </w:tc>
        <w:tc>
          <w:tcPr>
            <w:tcW w:w="1247" w:type="dxa"/>
          </w:tcPr>
          <w:p w14:paraId="1E0BA2C5" w14:textId="77777777" w:rsidR="002E2F07" w:rsidRPr="002E2F07" w:rsidRDefault="002E2F07" w:rsidP="002E2F07">
            <w:pPr>
              <w:pStyle w:val="Bodyjustified"/>
              <w:rPr>
                <w:w w:val="100"/>
                <w:lang w:val="en-US"/>
              </w:rPr>
            </w:pPr>
          </w:p>
        </w:tc>
      </w:tr>
      <w:tr w:rsidR="002E2F07" w:rsidRPr="002E2F07" w14:paraId="6D59F2CA" w14:textId="77777777" w:rsidTr="002E2F07">
        <w:trPr>
          <w:trHeight w:val="340"/>
        </w:trPr>
        <w:tc>
          <w:tcPr>
            <w:tcW w:w="1814" w:type="dxa"/>
            <w:hideMark/>
          </w:tcPr>
          <w:p w14:paraId="4A1E7897" w14:textId="77777777" w:rsidR="002E2F07" w:rsidRPr="002E2F07" w:rsidRDefault="002E2F07" w:rsidP="002E2F07">
            <w:pPr>
              <w:pStyle w:val="Bodyjustified"/>
              <w:rPr>
                <w:w w:val="100"/>
                <w:lang w:val="en-US"/>
              </w:rPr>
            </w:pPr>
            <w:r w:rsidRPr="002E2F07">
              <w:rPr>
                <w:w w:val="100"/>
                <w:lang w:val="en-US"/>
              </w:rPr>
              <w:t>B1</w:t>
            </w:r>
          </w:p>
        </w:tc>
        <w:tc>
          <w:tcPr>
            <w:tcW w:w="1984" w:type="dxa"/>
            <w:hideMark/>
          </w:tcPr>
          <w:p w14:paraId="0E051060" w14:textId="77777777" w:rsidR="002E2F07" w:rsidRPr="002E2F07" w:rsidRDefault="002E2F07" w:rsidP="002E2F07">
            <w:pPr>
              <w:pStyle w:val="Bodyjustified"/>
              <w:rPr>
                <w:w w:val="100"/>
                <w:lang w:val="en-US"/>
              </w:rPr>
            </w:pPr>
            <w:r w:rsidRPr="002E2F07">
              <w:rPr>
                <w:w w:val="100"/>
                <w:lang w:val="en-US"/>
              </w:rPr>
              <w:t>-</w:t>
            </w:r>
          </w:p>
        </w:tc>
        <w:tc>
          <w:tcPr>
            <w:tcW w:w="1985" w:type="dxa"/>
            <w:hideMark/>
          </w:tcPr>
          <w:p w14:paraId="7351EC58" w14:textId="77777777" w:rsidR="002E2F07" w:rsidRPr="002E2F07" w:rsidRDefault="002E2F07" w:rsidP="002E2F07">
            <w:pPr>
              <w:pStyle w:val="Bodyjustified"/>
              <w:rPr>
                <w:w w:val="100"/>
                <w:lang w:val="en-US"/>
              </w:rPr>
            </w:pPr>
            <w:r w:rsidRPr="002E2F07">
              <w:rPr>
                <w:w w:val="100"/>
                <w:lang w:val="en-US"/>
              </w:rPr>
              <w:t>0.4</w:t>
            </w:r>
          </w:p>
        </w:tc>
        <w:tc>
          <w:tcPr>
            <w:tcW w:w="1247" w:type="dxa"/>
            <w:hideMark/>
          </w:tcPr>
          <w:p w14:paraId="28E4D206"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21A3E2A4" w14:textId="77777777" w:rsidTr="002E2F07">
        <w:trPr>
          <w:trHeight w:val="340"/>
        </w:trPr>
        <w:tc>
          <w:tcPr>
            <w:tcW w:w="1814" w:type="dxa"/>
            <w:hideMark/>
          </w:tcPr>
          <w:p w14:paraId="2EC41B95"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hideMark/>
          </w:tcPr>
          <w:p w14:paraId="3462E1B2" w14:textId="77777777" w:rsidR="002E2F07" w:rsidRPr="002E2F07" w:rsidRDefault="002E2F07" w:rsidP="002E2F07">
            <w:pPr>
              <w:pStyle w:val="Bodyjustified"/>
              <w:rPr>
                <w:w w:val="100"/>
                <w:lang w:val="en-US"/>
              </w:rPr>
            </w:pPr>
            <w:r w:rsidRPr="002E2F07">
              <w:rPr>
                <w:w w:val="100"/>
                <w:lang w:val="en-US"/>
              </w:rPr>
              <w:t>1.3</w:t>
            </w:r>
          </w:p>
        </w:tc>
        <w:tc>
          <w:tcPr>
            <w:tcW w:w="1985" w:type="dxa"/>
            <w:hideMark/>
          </w:tcPr>
          <w:p w14:paraId="507936D7" w14:textId="77777777" w:rsidR="002E2F07" w:rsidRPr="002E2F07" w:rsidRDefault="002E2F07" w:rsidP="002E2F07">
            <w:pPr>
              <w:pStyle w:val="Bodyjustified"/>
              <w:rPr>
                <w:w w:val="100"/>
                <w:lang w:val="en-US"/>
              </w:rPr>
            </w:pPr>
            <w:r w:rsidRPr="002E2F07">
              <w:rPr>
                <w:w w:val="100"/>
                <w:lang w:val="en-US"/>
              </w:rPr>
              <w:t>1.45</w:t>
            </w:r>
          </w:p>
        </w:tc>
        <w:tc>
          <w:tcPr>
            <w:tcW w:w="1247" w:type="dxa"/>
          </w:tcPr>
          <w:p w14:paraId="5539B364" w14:textId="77777777" w:rsidR="002E2F07" w:rsidRPr="002E2F07" w:rsidRDefault="002E2F07" w:rsidP="002E2F07">
            <w:pPr>
              <w:pStyle w:val="Bodyjustified"/>
              <w:rPr>
                <w:w w:val="100"/>
                <w:lang w:val="en-US"/>
              </w:rPr>
            </w:pPr>
          </w:p>
        </w:tc>
      </w:tr>
    </w:tbl>
    <w:p w14:paraId="273A62DB"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06689CF1" w14:textId="05EF24A8" w:rsidR="002E2F07" w:rsidRDefault="002E2F07" w:rsidP="002E2F07">
      <w:pPr>
        <w:pStyle w:val="numericallist"/>
      </w:pPr>
      <w:r w:rsidRPr="002E2F07">
        <w:t>The anode terminal is identified by the sealing ring and lid (dimension B1).</w:t>
      </w:r>
    </w:p>
    <w:p w14:paraId="7F07D29C" w14:textId="77777777" w:rsidR="00A04525" w:rsidRDefault="00A04525" w:rsidP="00DB0F8A">
      <w:pPr>
        <w:pStyle w:val="Heading2"/>
      </w:pPr>
      <w:bookmarkStart w:id="18" w:name="_Toc20905394"/>
      <w:r>
        <w:t>FUNCTIONAL DIAGRAM</w:t>
      </w:r>
      <w:bookmarkEnd w:id="18"/>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DB0F8A">
      <w:pPr>
        <w:pStyle w:val="Heading2"/>
      </w:pPr>
      <w:bookmarkStart w:id="19" w:name="_Toc20905395"/>
      <w:r>
        <w:t>MATERIALS AND FINISHES</w:t>
      </w:r>
      <w:bookmarkEnd w:id="19"/>
    </w:p>
    <w:p w14:paraId="29606404" w14:textId="77777777" w:rsidR="00A04525" w:rsidRDefault="00A04525" w:rsidP="00FD7C1C">
      <w:pPr>
        <w:spacing w:after="120"/>
      </w:pPr>
      <w:r>
        <w:t>Materials and finishes shall be as follows:</w:t>
      </w:r>
    </w:p>
    <w:p w14:paraId="71E9C33E" w14:textId="77777777" w:rsidR="00A04525" w:rsidRPr="00E20364" w:rsidRDefault="00A04525" w:rsidP="00E20364">
      <w:pPr>
        <w:pStyle w:val="alphabeticallist"/>
      </w:pPr>
      <w:r w:rsidRPr="00E20364">
        <w:t>Case</w:t>
      </w:r>
    </w:p>
    <w:p w14:paraId="439F0FAA" w14:textId="6BDDCC38" w:rsidR="00A04525" w:rsidRPr="00E20364" w:rsidRDefault="00C109B1" w:rsidP="00E20364">
      <w:pPr>
        <w:pStyle w:val="alphabeticallist"/>
        <w:numPr>
          <w:ilvl w:val="0"/>
          <w:numId w:val="0"/>
        </w:numPr>
        <w:spacing w:after="80"/>
        <w:ind w:left="1985"/>
      </w:pPr>
      <w:r w:rsidRPr="00E20364">
        <w:t>T</w:t>
      </w:r>
      <w:r w:rsidR="00A04525" w:rsidRPr="00E20364">
        <w:t>he case shall be hermetically sealed</w:t>
      </w:r>
      <w:r w:rsidR="00FD46C9" w:rsidRPr="00E20364">
        <w:t>,</w:t>
      </w:r>
      <w:r w:rsidR="00A04525" w:rsidRPr="00E20364">
        <w:t xml:space="preserve"> have a ceramic body</w:t>
      </w:r>
      <w:r w:rsidR="002C1B2E" w:rsidRPr="00E20364">
        <w:t xml:space="preserve"> </w:t>
      </w:r>
      <w:r w:rsidR="00FD46C9" w:rsidRPr="00E20364">
        <w:t>and</w:t>
      </w:r>
      <w:r w:rsidR="002C1B2E" w:rsidRPr="00E20364">
        <w:t xml:space="preserve"> a metal </w:t>
      </w:r>
      <w:r w:rsidR="00FD46C9" w:rsidRPr="00E20364">
        <w:t xml:space="preserve">sealing ring and </w:t>
      </w:r>
      <w:r w:rsidR="002C1B2E" w:rsidRPr="00E20364">
        <w:t>lid</w:t>
      </w:r>
      <w:r w:rsidR="00A04525" w:rsidRPr="00E20364">
        <w:t>.</w:t>
      </w:r>
    </w:p>
    <w:p w14:paraId="4828CD1E" w14:textId="4D336388" w:rsidR="00A04525" w:rsidRPr="00E20364" w:rsidRDefault="000C521D" w:rsidP="00E20364">
      <w:pPr>
        <w:pStyle w:val="alphabeticallist"/>
      </w:pPr>
      <w:r w:rsidRPr="00E20364">
        <w:t>Terminal</w:t>
      </w:r>
      <w:r w:rsidR="00A04525" w:rsidRPr="00E20364">
        <w:t>s</w:t>
      </w:r>
    </w:p>
    <w:p w14:paraId="6051C200" w14:textId="434144B1" w:rsidR="00A04525" w:rsidRDefault="00A04525" w:rsidP="00E20364">
      <w:pPr>
        <w:pStyle w:val="alphabeticallist"/>
        <w:numPr>
          <w:ilvl w:val="0"/>
          <w:numId w:val="0"/>
        </w:numPr>
        <w:ind w:left="1985"/>
      </w:pPr>
      <w:r w:rsidRPr="00E20364">
        <w:t>As specified</w:t>
      </w:r>
      <w:r>
        <w:t xml:space="preserve"> in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_Ref20898303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1.4.2</w:t>
      </w:r>
      <w:r w:rsidR="00FD7C1C" w:rsidRPr="00FD7C1C">
        <w:rPr>
          <w:highlight w:val="yellow"/>
        </w:rPr>
        <w:fldChar w:fldCharType="end"/>
      </w:r>
      <w:r w:rsidR="00FD7C1C">
        <w:t xml:space="preserve"> </w:t>
      </w:r>
      <w:r>
        <w:t>Component Type Variants.</w:t>
      </w:r>
    </w:p>
    <w:p w14:paraId="3B8C6C7E" w14:textId="77777777" w:rsidR="00A04525" w:rsidRDefault="00A04525" w:rsidP="00DB0F8A">
      <w:pPr>
        <w:pStyle w:val="Heading1"/>
      </w:pPr>
      <w:bookmarkStart w:id="20" w:name="_Toc20905396"/>
      <w:r>
        <w:t>REQUIREMENTS</w:t>
      </w:r>
      <w:bookmarkEnd w:id="20"/>
    </w:p>
    <w:p w14:paraId="152AE63B" w14:textId="77777777" w:rsidR="00A04525" w:rsidRDefault="00A04525" w:rsidP="00DB0F8A">
      <w:pPr>
        <w:pStyle w:val="Heading2"/>
      </w:pPr>
      <w:bookmarkStart w:id="21" w:name="_Toc20905397"/>
      <w:r>
        <w:t>GENERAL</w:t>
      </w:r>
      <w:bookmarkEnd w:id="21"/>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2" w:name="_Ref20898886"/>
      <w:bookmarkStart w:id="23" w:name="_Toc20905398"/>
      <w:r>
        <w:t>Deviations from the Generic Specification</w:t>
      </w:r>
      <w:bookmarkEnd w:id="22"/>
      <w:bookmarkEnd w:id="23"/>
    </w:p>
    <w:p w14:paraId="26447B7C" w14:textId="62B3E45E" w:rsidR="00563B8F" w:rsidRPr="000C21FA" w:rsidRDefault="00563B8F" w:rsidP="00563B8F">
      <w:pPr>
        <w:pStyle w:val="Heading4"/>
      </w:pPr>
      <w:bookmarkStart w:id="24" w:name="_Toc426017307"/>
      <w:bookmarkStart w:id="25" w:name="_Ref20898948"/>
      <w:bookmarkStart w:id="26" w:name="_Toc20905399"/>
      <w:r w:rsidRPr="000C21FA">
        <w:t xml:space="preserve">Deviations from Screening Tests </w:t>
      </w:r>
      <w:r w:rsidR="00FD7C1C" w:rsidRPr="00FD7C1C">
        <w:rPr>
          <w:highlight w:val="yellow"/>
        </w:rPr>
        <w:t>-</w:t>
      </w:r>
      <w:r w:rsidR="00FD7C1C">
        <w:t xml:space="preserve"> </w:t>
      </w:r>
      <w:r w:rsidRPr="000C21FA">
        <w:t>Chart F3</w:t>
      </w:r>
      <w:bookmarkEnd w:id="24"/>
      <w:bookmarkEnd w:id="25"/>
      <w:bookmarkEnd w:id="26"/>
    </w:p>
    <w:p w14:paraId="2C4216B2" w14:textId="77777777" w:rsidR="00563B8F" w:rsidRPr="000C21FA" w:rsidRDefault="00563B8F" w:rsidP="00563B8F">
      <w:pPr>
        <w:pStyle w:val="alphabeticallist"/>
      </w:pPr>
      <w:r w:rsidRPr="000C21FA">
        <w:t>Radiographic Inspection: shall be performed in the X and Z axes only.</w:t>
      </w:r>
    </w:p>
    <w:p w14:paraId="7E6D6B8C" w14:textId="301E8ED3" w:rsidR="00563B8F" w:rsidRDefault="00563B8F" w:rsidP="00563B8F">
      <w:pPr>
        <w:pStyle w:val="Heading4"/>
      </w:pPr>
      <w:bookmarkStart w:id="27" w:name="_Toc426017308"/>
      <w:bookmarkStart w:id="28" w:name="_Ref20898983"/>
      <w:bookmarkStart w:id="29" w:name="_Toc20905400"/>
      <w:r>
        <w:lastRenderedPageBreak/>
        <w:t xml:space="preserve">Deviations from </w:t>
      </w:r>
      <w:r w:rsidRPr="00607272">
        <w:rPr>
          <w:highlight w:val="yellow"/>
        </w:rPr>
        <w:t>Qualification and Periodic Tests</w:t>
      </w:r>
      <w:r>
        <w:t xml:space="preserve"> </w:t>
      </w:r>
      <w:r w:rsidR="00FD7C1C" w:rsidRPr="00FD7C1C">
        <w:rPr>
          <w:highlight w:val="yellow"/>
        </w:rPr>
        <w:t>-</w:t>
      </w:r>
      <w:r w:rsidR="00FD7C1C">
        <w:t xml:space="preserve"> </w:t>
      </w:r>
      <w:r>
        <w:t xml:space="preserve">Chart </w:t>
      </w:r>
      <w:r w:rsidRPr="00607272">
        <w:rPr>
          <w:highlight w:val="yellow"/>
        </w:rPr>
        <w:t>F4</w:t>
      </w:r>
      <w:bookmarkEnd w:id="27"/>
      <w:bookmarkEnd w:id="28"/>
      <w:bookmarkEnd w:id="29"/>
    </w:p>
    <w:p w14:paraId="46C3E59A" w14:textId="77777777" w:rsidR="00563B8F" w:rsidRDefault="00563B8F" w:rsidP="00FD7C1C">
      <w:pPr>
        <w:pStyle w:val="alphabeticallist"/>
        <w:spacing w:after="60"/>
      </w:pPr>
      <w:r>
        <w:t>Mechanical Shock: Not applicable.</w:t>
      </w:r>
    </w:p>
    <w:p w14:paraId="644C15A4" w14:textId="77777777" w:rsidR="00563B8F" w:rsidRDefault="00563B8F" w:rsidP="00FD7C1C">
      <w:pPr>
        <w:pStyle w:val="alphabeticallist"/>
        <w:spacing w:after="60"/>
      </w:pPr>
      <w:r>
        <w:t>Vibration: Not applicable.</w:t>
      </w:r>
    </w:p>
    <w:p w14:paraId="55E72678" w14:textId="77777777" w:rsidR="00563B8F" w:rsidRDefault="00563B8F" w:rsidP="00FD7C1C">
      <w:pPr>
        <w:pStyle w:val="alphabeticallist"/>
        <w:spacing w:after="60"/>
      </w:pPr>
      <w:r>
        <w:t>Constant Acceleration: Not applicable.</w:t>
      </w:r>
    </w:p>
    <w:p w14:paraId="1103DB10" w14:textId="77777777" w:rsidR="00A04525" w:rsidRDefault="00A04525" w:rsidP="00D87CD8">
      <w:pPr>
        <w:pStyle w:val="Heading2"/>
      </w:pPr>
      <w:bookmarkStart w:id="30" w:name="_Toc20905401"/>
      <w:r>
        <w:t>MARKING</w:t>
      </w:r>
      <w:bookmarkEnd w:id="30"/>
    </w:p>
    <w:p w14:paraId="5BF7A2BE" w14:textId="0869C49B" w:rsidR="00A04525" w:rsidRDefault="00A04525" w:rsidP="00FD7C1C">
      <w:pPr>
        <w:keepNext/>
        <w:spacing w:after="120"/>
      </w:pPr>
      <w:r>
        <w:t xml:space="preserve">The marking shall be in accordance with the requirements of ESCC Basic Specification No. </w:t>
      </w:r>
      <w:hyperlink r:id="rId24" w:history="1">
        <w:r w:rsidR="00FD7C1C" w:rsidRPr="003D1487">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FD7C1C">
      <w:pPr>
        <w:pStyle w:val="alphabeticallist"/>
        <w:spacing w:after="60"/>
      </w:pPr>
      <w:r>
        <w:t>The ESCC qualified components symbol (for ESCC qualified components only).</w:t>
      </w:r>
    </w:p>
    <w:p w14:paraId="0DFC37CF" w14:textId="45F5B00A" w:rsidR="00A04525" w:rsidRDefault="00A04525" w:rsidP="00FD7C1C">
      <w:pPr>
        <w:pStyle w:val="alphabeticallist"/>
        <w:spacing w:after="60"/>
      </w:pPr>
      <w:r>
        <w:t>The ESCC Component Number</w:t>
      </w:r>
      <w:r w:rsidR="00FD7C1C">
        <w:t xml:space="preserve"> </w:t>
      </w:r>
      <w:r w:rsidR="00FD7C1C" w:rsidRPr="00FD7C1C">
        <w:rPr>
          <w:highlight w:val="yellow"/>
        </w:rPr>
        <w:t xml:space="preserve">(see Para. </w:t>
      </w:r>
      <w:r w:rsidR="00FD7C1C" w:rsidRPr="00FD7C1C">
        <w:rPr>
          <w:highlight w:val="yellow"/>
        </w:rPr>
        <w:fldChar w:fldCharType="begin"/>
      </w:r>
      <w:r w:rsidR="00FD7C1C" w:rsidRPr="00FD7C1C">
        <w:rPr>
          <w:highlight w:val="yellow"/>
        </w:rPr>
        <w:instrText xml:space="preserve"> REF _Ref20898409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1.4.1</w:t>
      </w:r>
      <w:r w:rsidR="00FD7C1C" w:rsidRPr="00FD7C1C">
        <w:rPr>
          <w:highlight w:val="yellow"/>
        </w:rPr>
        <w:fldChar w:fldCharType="end"/>
      </w:r>
      <w:r w:rsidR="00FD7C1C" w:rsidRPr="00FD7C1C">
        <w:rPr>
          <w:highlight w:val="yellow"/>
        </w:rPr>
        <w:t>)</w:t>
      </w:r>
      <w:r w:rsidRPr="00FD7C1C">
        <w:rPr>
          <w:highlight w:val="yellow"/>
        </w:rPr>
        <w:t>.</w:t>
      </w:r>
    </w:p>
    <w:p w14:paraId="1FF5C270" w14:textId="7E89E31A" w:rsidR="00D87CD8" w:rsidRDefault="00A04525" w:rsidP="00FD7C1C">
      <w:pPr>
        <w:pStyle w:val="alphabeticallist"/>
        <w:spacing w:after="60"/>
      </w:pPr>
      <w:r>
        <w:t>Traceability information.</w:t>
      </w:r>
    </w:p>
    <w:p w14:paraId="596470AF" w14:textId="7D43D6AB" w:rsidR="00EB0FB9" w:rsidRDefault="00EB0FB9" w:rsidP="00DB0F8A">
      <w:pPr>
        <w:pStyle w:val="Heading2"/>
      </w:pPr>
      <w:bookmarkStart w:id="31" w:name="_Toc20905402"/>
      <w:r>
        <w:t>Die Shear</w:t>
      </w:r>
      <w:bookmarkEnd w:id="31"/>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32" w:name="_Toc20905403"/>
      <w:r>
        <w:t>TERMINAL STRENGTH</w:t>
      </w:r>
      <w:bookmarkEnd w:id="32"/>
    </w:p>
    <w:p w14:paraId="1EA7D52B" w14:textId="1A3D642F" w:rsidR="00A04525" w:rsidRDefault="00A04525" w:rsidP="00FD7C1C">
      <w:pPr>
        <w:spacing w:after="120"/>
      </w:pPr>
      <w:r>
        <w:t xml:space="preserve">The test conditions for </w:t>
      </w:r>
      <w:r w:rsidR="00FD7C1C" w:rsidRPr="00FD7C1C">
        <w:rPr>
          <w:highlight w:val="yellow"/>
        </w:rPr>
        <w:t>T</w:t>
      </w:r>
      <w:r>
        <w:t xml:space="preserve">erminal </w:t>
      </w:r>
      <w:r w:rsidR="00FD7C1C" w:rsidRPr="00FD7C1C">
        <w:rPr>
          <w:highlight w:val="yellow"/>
        </w:rPr>
        <w:t>S</w:t>
      </w:r>
      <w:r>
        <w:t>trength, tested as specified in the ESCC Generic Specification, shall be as follows:</w:t>
      </w:r>
    </w:p>
    <w:p w14:paraId="281210B0" w14:textId="54CC4111" w:rsidR="004320D8" w:rsidRDefault="009A1295" w:rsidP="004320D8">
      <w:pPr>
        <w:pStyle w:val="BulletList"/>
      </w:pPr>
      <w:r>
        <w:t xml:space="preserve">Variant 01: </w:t>
      </w:r>
      <w:r w:rsidR="00A04525">
        <w:t xml:space="preserve">Test Condition </w:t>
      </w:r>
      <w:r w:rsidR="00D40586">
        <w:t>A</w:t>
      </w:r>
      <w:r w:rsidR="00A04525">
        <w:t xml:space="preserve">, </w:t>
      </w:r>
      <w:r w:rsidR="00D40586">
        <w:t xml:space="preserve">tension, </w:t>
      </w:r>
      <w:r w:rsidR="004320D8">
        <w:t>with</w:t>
      </w:r>
      <w:r w:rsidR="00D40586">
        <w:t xml:space="preserve"> a force of </w:t>
      </w:r>
      <w:r w:rsidR="00B64B1E">
        <w:t>1.</w:t>
      </w:r>
      <w:r w:rsidR="00346654">
        <w:t>5</w:t>
      </w:r>
      <w:r w:rsidR="00D40586">
        <w:t xml:space="preserve">N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33" w:name="_Toc20905404"/>
      <w:r>
        <w:t>ELECTRICAL MEASUREMENTS AT ROOM, HIGH AND LOW TEMPERATURES</w:t>
      </w:r>
      <w:bookmarkEnd w:id="33"/>
    </w:p>
    <w:p w14:paraId="58A70291" w14:textId="77777777" w:rsidR="00A04525" w:rsidRDefault="00A04525" w:rsidP="001E7FEA">
      <w:pPr>
        <w:pStyle w:val="Heading3"/>
      </w:pPr>
      <w:bookmarkStart w:id="34" w:name="_Ref20898540"/>
      <w:bookmarkStart w:id="35" w:name="_Toc20905405"/>
      <w:r>
        <w:t>Room Temperature Electrical Measurements</w:t>
      </w:r>
      <w:bookmarkEnd w:id="34"/>
      <w:bookmarkEnd w:id="35"/>
    </w:p>
    <w:p w14:paraId="1A1A5F74" w14:textId="61B624AE" w:rsidR="00A04525" w:rsidRDefault="00A04525" w:rsidP="00FD7C1C">
      <w:pPr>
        <w:keepNext/>
        <w:spacing w:after="120"/>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tbl>
      <w:tblPr>
        <w:tblStyle w:val="TableGrid"/>
        <w:tblW w:w="8955" w:type="dxa"/>
        <w:tblInd w:w="1531" w:type="dxa"/>
        <w:tblLayout w:type="fixed"/>
        <w:tblCellMar>
          <w:top w:w="28" w:type="dxa"/>
          <w:left w:w="57" w:type="dxa"/>
          <w:bottom w:w="28" w:type="dxa"/>
          <w:right w:w="57" w:type="dxa"/>
        </w:tblCellMar>
        <w:tblLook w:val="04A0" w:firstRow="1" w:lastRow="0" w:firstColumn="1" w:lastColumn="0" w:noHBand="0" w:noVBand="1"/>
      </w:tblPr>
      <w:tblGrid>
        <w:gridCol w:w="1872"/>
        <w:gridCol w:w="965"/>
        <w:gridCol w:w="1417"/>
        <w:gridCol w:w="2211"/>
        <w:gridCol w:w="820"/>
        <w:gridCol w:w="820"/>
        <w:gridCol w:w="850"/>
      </w:tblGrid>
      <w:tr w:rsidR="007B3631" w:rsidRPr="007B3631" w14:paraId="4E19097E" w14:textId="77777777" w:rsidTr="007B3631">
        <w:trPr>
          <w:trHeight w:val="283"/>
          <w:tblHeader/>
        </w:trPr>
        <w:tc>
          <w:tcPr>
            <w:tcW w:w="1871" w:type="dxa"/>
            <w:vMerge w:val="restart"/>
            <w:hideMark/>
          </w:tcPr>
          <w:p w14:paraId="377237AF" w14:textId="77777777" w:rsidR="007B3631" w:rsidRPr="007B3631" w:rsidRDefault="007B3631" w:rsidP="007B3631">
            <w:pPr>
              <w:pStyle w:val="Bodyjustified"/>
              <w:rPr>
                <w:w w:val="100"/>
                <w:lang w:val="en-US"/>
              </w:rPr>
            </w:pPr>
            <w:r w:rsidRPr="007B3631">
              <w:rPr>
                <w:w w:val="100"/>
                <w:lang w:val="en-US"/>
              </w:rPr>
              <w:t>Characteristics</w:t>
            </w:r>
          </w:p>
        </w:tc>
        <w:tc>
          <w:tcPr>
            <w:tcW w:w="964" w:type="dxa"/>
            <w:vMerge w:val="restart"/>
            <w:hideMark/>
          </w:tcPr>
          <w:p w14:paraId="33CF0AF8" w14:textId="77777777" w:rsidR="007B3631" w:rsidRPr="007B3631" w:rsidRDefault="007B3631" w:rsidP="007B3631">
            <w:pPr>
              <w:pStyle w:val="Bodyjustified"/>
              <w:rPr>
                <w:w w:val="100"/>
                <w:lang w:val="en-US"/>
              </w:rPr>
            </w:pPr>
            <w:r w:rsidRPr="007B3631">
              <w:rPr>
                <w:w w:val="100"/>
                <w:lang w:val="en-US"/>
              </w:rPr>
              <w:t>Symbols</w:t>
            </w:r>
          </w:p>
        </w:tc>
        <w:tc>
          <w:tcPr>
            <w:tcW w:w="1417" w:type="dxa"/>
            <w:vMerge w:val="restart"/>
            <w:hideMark/>
          </w:tcPr>
          <w:p w14:paraId="637A1921" w14:textId="34FAE262" w:rsidR="007B3631" w:rsidRPr="007B3631" w:rsidRDefault="00AA4256" w:rsidP="007B3631">
            <w:pPr>
              <w:pStyle w:val="Bodyjustified"/>
              <w:rPr>
                <w:w w:val="100"/>
                <w:lang w:val="en-US"/>
              </w:rPr>
            </w:pPr>
            <w:hyperlink r:id="rId25" w:history="1">
              <w:r w:rsidR="00FD7C1C" w:rsidRPr="007E15E6">
                <w:rPr>
                  <w:rStyle w:val="Hyperlink"/>
                </w:rPr>
                <w:t>MIL-STD-750</w:t>
              </w:r>
            </w:hyperlink>
            <w:r w:rsidR="00FD7C1C">
              <w:rPr>
                <w:rStyle w:val="Hyperlink"/>
              </w:rPr>
              <w:t xml:space="preserve"> </w:t>
            </w:r>
            <w:r w:rsidR="007B3631" w:rsidRPr="007B3631">
              <w:rPr>
                <w:w w:val="100"/>
                <w:lang w:val="en-US"/>
              </w:rPr>
              <w:t>Test Method</w:t>
            </w:r>
          </w:p>
        </w:tc>
        <w:tc>
          <w:tcPr>
            <w:tcW w:w="2211" w:type="dxa"/>
            <w:vMerge w:val="restart"/>
            <w:hideMark/>
          </w:tcPr>
          <w:p w14:paraId="5E22EA57" w14:textId="77777777" w:rsidR="007B3631" w:rsidRPr="007B3631" w:rsidRDefault="007B3631" w:rsidP="007B3631">
            <w:pPr>
              <w:pStyle w:val="Bodyjustified"/>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7B3631">
            <w:pPr>
              <w:pStyle w:val="Bodyjustified"/>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7B3631">
            <w:pPr>
              <w:pStyle w:val="Bodyjustified"/>
              <w:rPr>
                <w:w w:val="100"/>
                <w:lang w:val="en-US"/>
              </w:rPr>
            </w:pPr>
            <w:r w:rsidRPr="007B3631">
              <w:rPr>
                <w:w w:val="100"/>
                <w:lang w:val="en-US"/>
              </w:rPr>
              <w:t>Units</w:t>
            </w:r>
          </w:p>
        </w:tc>
      </w:tr>
      <w:tr w:rsidR="007B3631" w:rsidRPr="007B3631" w14:paraId="36D97851" w14:textId="77777777" w:rsidTr="007B3631">
        <w:trPr>
          <w:trHeight w:val="283"/>
          <w:tblHeader/>
        </w:trPr>
        <w:tc>
          <w:tcPr>
            <w:tcW w:w="1871" w:type="dxa"/>
            <w:vMerge/>
            <w:hideMark/>
          </w:tcPr>
          <w:p w14:paraId="318DFFA4" w14:textId="77777777" w:rsidR="007B3631" w:rsidRPr="007B3631" w:rsidRDefault="007B3631" w:rsidP="007B3631">
            <w:pPr>
              <w:pStyle w:val="Bodyjustified"/>
              <w:rPr>
                <w:w w:val="100"/>
                <w:lang w:val="en-US"/>
              </w:rPr>
            </w:pPr>
          </w:p>
        </w:tc>
        <w:tc>
          <w:tcPr>
            <w:tcW w:w="964" w:type="dxa"/>
            <w:vMerge/>
            <w:hideMark/>
          </w:tcPr>
          <w:p w14:paraId="2F94FA64" w14:textId="77777777" w:rsidR="007B3631" w:rsidRPr="007B3631" w:rsidRDefault="007B3631" w:rsidP="007B3631">
            <w:pPr>
              <w:pStyle w:val="Bodyjustified"/>
              <w:rPr>
                <w:w w:val="100"/>
                <w:lang w:val="en-US"/>
              </w:rPr>
            </w:pPr>
          </w:p>
        </w:tc>
        <w:tc>
          <w:tcPr>
            <w:tcW w:w="1417" w:type="dxa"/>
            <w:vMerge/>
            <w:hideMark/>
          </w:tcPr>
          <w:p w14:paraId="01569092" w14:textId="77777777" w:rsidR="007B3631" w:rsidRPr="007B3631" w:rsidRDefault="007B3631" w:rsidP="007B3631">
            <w:pPr>
              <w:pStyle w:val="Bodyjustified"/>
              <w:rPr>
                <w:w w:val="100"/>
                <w:lang w:val="en-US"/>
              </w:rPr>
            </w:pPr>
          </w:p>
        </w:tc>
        <w:tc>
          <w:tcPr>
            <w:tcW w:w="2211" w:type="dxa"/>
            <w:vMerge/>
            <w:hideMark/>
          </w:tcPr>
          <w:p w14:paraId="70F4D407" w14:textId="77777777" w:rsidR="007B3631" w:rsidRPr="007B3631" w:rsidRDefault="007B3631" w:rsidP="007B3631">
            <w:pPr>
              <w:pStyle w:val="Bodyjustified"/>
              <w:rPr>
                <w:w w:val="100"/>
                <w:lang w:val="en-US"/>
              </w:rPr>
            </w:pPr>
          </w:p>
        </w:tc>
        <w:tc>
          <w:tcPr>
            <w:tcW w:w="820" w:type="dxa"/>
            <w:hideMark/>
          </w:tcPr>
          <w:p w14:paraId="7B770A13" w14:textId="77777777" w:rsidR="007B3631" w:rsidRPr="007B3631" w:rsidRDefault="007B3631" w:rsidP="007B3631">
            <w:pPr>
              <w:pStyle w:val="Bodyjustified"/>
              <w:rPr>
                <w:w w:val="100"/>
                <w:lang w:val="en-US"/>
              </w:rPr>
            </w:pPr>
            <w:r w:rsidRPr="007B3631">
              <w:rPr>
                <w:w w:val="100"/>
                <w:lang w:val="en-US"/>
              </w:rPr>
              <w:t>Min</w:t>
            </w:r>
          </w:p>
        </w:tc>
        <w:tc>
          <w:tcPr>
            <w:tcW w:w="820" w:type="dxa"/>
            <w:hideMark/>
          </w:tcPr>
          <w:p w14:paraId="20CA781C" w14:textId="77777777" w:rsidR="007B3631" w:rsidRPr="007B3631" w:rsidRDefault="007B3631" w:rsidP="007B3631">
            <w:pPr>
              <w:pStyle w:val="Bodyjustified"/>
              <w:rPr>
                <w:w w:val="100"/>
                <w:lang w:val="en-US"/>
              </w:rPr>
            </w:pPr>
            <w:r w:rsidRPr="007B3631">
              <w:rPr>
                <w:w w:val="100"/>
                <w:lang w:val="en-US"/>
              </w:rPr>
              <w:t>Max</w:t>
            </w:r>
          </w:p>
        </w:tc>
        <w:tc>
          <w:tcPr>
            <w:tcW w:w="850" w:type="dxa"/>
            <w:vMerge/>
            <w:hideMark/>
          </w:tcPr>
          <w:p w14:paraId="126E91BB" w14:textId="77777777" w:rsidR="007B3631" w:rsidRPr="007B3631" w:rsidRDefault="007B3631" w:rsidP="007B3631">
            <w:pPr>
              <w:pStyle w:val="Bodyjustified"/>
              <w:rPr>
                <w:w w:val="100"/>
                <w:lang w:val="en-US"/>
              </w:rPr>
            </w:pPr>
          </w:p>
        </w:tc>
      </w:tr>
      <w:tr w:rsidR="007B3631" w:rsidRPr="007B3631" w14:paraId="6B684E37" w14:textId="77777777" w:rsidTr="007542FF">
        <w:trPr>
          <w:trHeight w:val="283"/>
        </w:trPr>
        <w:tc>
          <w:tcPr>
            <w:tcW w:w="1871" w:type="dxa"/>
            <w:vAlign w:val="center"/>
            <w:hideMark/>
          </w:tcPr>
          <w:p w14:paraId="4FE99CE8" w14:textId="77777777" w:rsidR="007B3631" w:rsidRPr="007B3631" w:rsidRDefault="007B3631" w:rsidP="007B3631">
            <w:pPr>
              <w:pStyle w:val="Bodyjustified"/>
              <w:jc w:val="left"/>
              <w:rPr>
                <w:w w:val="100"/>
                <w:lang w:val="en-US"/>
              </w:rPr>
            </w:pPr>
            <w:r w:rsidRPr="007B3631">
              <w:rPr>
                <w:w w:val="100"/>
                <w:lang w:val="en-US"/>
              </w:rPr>
              <w:t>Reverse Current 1</w:t>
            </w:r>
          </w:p>
        </w:tc>
        <w:tc>
          <w:tcPr>
            <w:tcW w:w="964" w:type="dxa"/>
            <w:vAlign w:val="center"/>
            <w:hideMark/>
          </w:tcPr>
          <w:p w14:paraId="5035562F" w14:textId="77777777" w:rsidR="007B3631" w:rsidRPr="007B3631" w:rsidRDefault="007B3631" w:rsidP="007B3631">
            <w:pPr>
              <w:pStyle w:val="Bodyjustified"/>
              <w:rPr>
                <w:w w:val="100"/>
                <w:lang w:val="en-US"/>
              </w:rPr>
            </w:pPr>
            <w:r w:rsidRPr="007B3631">
              <w:rPr>
                <w:w w:val="100"/>
                <w:lang w:val="en-US"/>
              </w:rPr>
              <w:t>I</w:t>
            </w:r>
            <w:r w:rsidRPr="007B3631">
              <w:rPr>
                <w:w w:val="100"/>
                <w:vertAlign w:val="subscript"/>
                <w:lang w:val="en-US"/>
              </w:rPr>
              <w:t>R1</w:t>
            </w:r>
          </w:p>
        </w:tc>
        <w:tc>
          <w:tcPr>
            <w:tcW w:w="1417" w:type="dxa"/>
            <w:vAlign w:val="center"/>
            <w:hideMark/>
          </w:tcPr>
          <w:p w14:paraId="2938241D" w14:textId="628084D9" w:rsidR="007B3631" w:rsidRPr="007B3631" w:rsidRDefault="00AA4256" w:rsidP="007B3631">
            <w:pPr>
              <w:pStyle w:val="Bodyjustified"/>
              <w:rPr>
                <w:w w:val="100"/>
                <w:lang w:val="en-US"/>
              </w:rPr>
            </w:pPr>
            <w:hyperlink r:id="rId26" w:history="1">
              <w:r w:rsidR="007B3631" w:rsidRPr="00704CD0">
                <w:rPr>
                  <w:rStyle w:val="Hyperlink"/>
                  <w:w w:val="100"/>
                  <w:lang w:val="en-US"/>
                </w:rPr>
                <w:t>4016</w:t>
              </w:r>
            </w:hyperlink>
          </w:p>
        </w:tc>
        <w:tc>
          <w:tcPr>
            <w:tcW w:w="2211" w:type="dxa"/>
            <w:vAlign w:val="center"/>
            <w:hideMark/>
          </w:tcPr>
          <w:p w14:paraId="69CE3A9C"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-50V</w:t>
            </w:r>
          </w:p>
        </w:tc>
        <w:tc>
          <w:tcPr>
            <w:tcW w:w="820" w:type="dxa"/>
            <w:vAlign w:val="center"/>
            <w:hideMark/>
          </w:tcPr>
          <w:p w14:paraId="27AB56DA"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732FBD69" w14:textId="77777777" w:rsidR="007B3631" w:rsidRPr="007B3631" w:rsidRDefault="007B3631" w:rsidP="007B3631">
            <w:pPr>
              <w:pStyle w:val="Bodyjustified"/>
              <w:rPr>
                <w:w w:val="100"/>
                <w:lang w:val="en-US"/>
              </w:rPr>
            </w:pPr>
            <w:r w:rsidRPr="007B3631">
              <w:rPr>
                <w:w w:val="100"/>
                <w:lang w:val="en-US"/>
              </w:rPr>
              <w:t>10</w:t>
            </w:r>
          </w:p>
        </w:tc>
        <w:tc>
          <w:tcPr>
            <w:tcW w:w="850" w:type="dxa"/>
            <w:vAlign w:val="center"/>
            <w:hideMark/>
          </w:tcPr>
          <w:p w14:paraId="09826BA5" w14:textId="77777777" w:rsidR="007B3631" w:rsidRPr="007B3631" w:rsidRDefault="007B3631" w:rsidP="007B3631">
            <w:pPr>
              <w:pStyle w:val="Bodyjustified"/>
              <w:rPr>
                <w:w w:val="100"/>
                <w:lang w:val="en-US"/>
              </w:rPr>
            </w:pPr>
            <w:r w:rsidRPr="007B3631">
              <w:rPr>
                <w:w w:val="100"/>
                <w:lang w:val="en-US"/>
              </w:rPr>
              <w:t>µA</w:t>
            </w:r>
          </w:p>
        </w:tc>
      </w:tr>
      <w:tr w:rsidR="007B3631" w:rsidRPr="007B3631" w14:paraId="4A05A6DD" w14:textId="77777777" w:rsidTr="007542FF">
        <w:trPr>
          <w:trHeight w:val="283"/>
        </w:trPr>
        <w:tc>
          <w:tcPr>
            <w:tcW w:w="1871" w:type="dxa"/>
            <w:vAlign w:val="center"/>
            <w:hideMark/>
          </w:tcPr>
          <w:p w14:paraId="1B8D7371" w14:textId="77777777" w:rsidR="007B3631" w:rsidRPr="007B3631" w:rsidRDefault="007B3631" w:rsidP="007B3631">
            <w:pPr>
              <w:pStyle w:val="Bodyjustified"/>
              <w:jc w:val="left"/>
              <w:rPr>
                <w:w w:val="100"/>
                <w:lang w:val="en-US"/>
              </w:rPr>
            </w:pPr>
            <w:r w:rsidRPr="007B3631">
              <w:rPr>
                <w:w w:val="100"/>
                <w:lang w:val="en-US"/>
              </w:rPr>
              <w:t>Reverse Current 2</w:t>
            </w:r>
          </w:p>
        </w:tc>
        <w:tc>
          <w:tcPr>
            <w:tcW w:w="964" w:type="dxa"/>
            <w:vAlign w:val="center"/>
            <w:hideMark/>
          </w:tcPr>
          <w:p w14:paraId="1C927944" w14:textId="77777777" w:rsidR="007B3631" w:rsidRPr="007B3631" w:rsidRDefault="007B3631" w:rsidP="007B3631">
            <w:pPr>
              <w:pStyle w:val="Bodyjustified"/>
              <w:rPr>
                <w:w w:val="100"/>
                <w:lang w:val="en-US"/>
              </w:rPr>
            </w:pPr>
            <w:r w:rsidRPr="007B3631">
              <w:rPr>
                <w:w w:val="100"/>
                <w:lang w:val="en-US"/>
              </w:rPr>
              <w:t>I</w:t>
            </w:r>
            <w:r w:rsidRPr="007B3631">
              <w:rPr>
                <w:w w:val="100"/>
                <w:vertAlign w:val="subscript"/>
                <w:lang w:val="en-US"/>
              </w:rPr>
              <w:t>R2</w:t>
            </w:r>
          </w:p>
        </w:tc>
        <w:tc>
          <w:tcPr>
            <w:tcW w:w="1417" w:type="dxa"/>
            <w:vAlign w:val="center"/>
            <w:hideMark/>
          </w:tcPr>
          <w:p w14:paraId="3A42D68F" w14:textId="6D2B4CF6" w:rsidR="007B3631" w:rsidRPr="007B3631" w:rsidRDefault="00AA4256" w:rsidP="007B3631">
            <w:pPr>
              <w:pStyle w:val="Bodyjustified"/>
              <w:rPr>
                <w:w w:val="100"/>
                <w:lang w:val="en-US"/>
              </w:rPr>
            </w:pPr>
            <w:hyperlink r:id="rId27" w:history="1">
              <w:r w:rsidR="007B3631" w:rsidRPr="00704CD0">
                <w:rPr>
                  <w:rStyle w:val="Hyperlink"/>
                  <w:w w:val="100"/>
                  <w:lang w:val="en-US"/>
                </w:rPr>
                <w:t>4016</w:t>
              </w:r>
            </w:hyperlink>
          </w:p>
        </w:tc>
        <w:tc>
          <w:tcPr>
            <w:tcW w:w="2211" w:type="dxa"/>
            <w:vAlign w:val="center"/>
            <w:hideMark/>
          </w:tcPr>
          <w:p w14:paraId="312DEFE9"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-40V</w:t>
            </w:r>
          </w:p>
        </w:tc>
        <w:tc>
          <w:tcPr>
            <w:tcW w:w="820" w:type="dxa"/>
            <w:vAlign w:val="center"/>
            <w:hideMark/>
          </w:tcPr>
          <w:p w14:paraId="4A598DD1"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68A27266" w14:textId="77777777" w:rsidR="007B3631" w:rsidRPr="007B3631" w:rsidRDefault="007B3631" w:rsidP="007B3631">
            <w:pPr>
              <w:pStyle w:val="Bodyjustified"/>
              <w:rPr>
                <w:w w:val="100"/>
                <w:lang w:val="en-US"/>
              </w:rPr>
            </w:pPr>
            <w:r w:rsidRPr="007B3631">
              <w:rPr>
                <w:w w:val="100"/>
                <w:lang w:val="en-US"/>
              </w:rPr>
              <w:t>5</w:t>
            </w:r>
          </w:p>
        </w:tc>
        <w:tc>
          <w:tcPr>
            <w:tcW w:w="850" w:type="dxa"/>
            <w:vAlign w:val="center"/>
            <w:hideMark/>
          </w:tcPr>
          <w:p w14:paraId="3B0BAD57" w14:textId="77777777" w:rsidR="007B3631" w:rsidRPr="007B3631" w:rsidRDefault="007B3631" w:rsidP="007B3631">
            <w:pPr>
              <w:pStyle w:val="Bodyjustified"/>
              <w:rPr>
                <w:w w:val="100"/>
                <w:lang w:val="en-US"/>
              </w:rPr>
            </w:pPr>
            <w:r w:rsidRPr="007B3631">
              <w:rPr>
                <w:w w:val="100"/>
                <w:lang w:val="en-US"/>
              </w:rPr>
              <w:t>nA</w:t>
            </w:r>
          </w:p>
        </w:tc>
      </w:tr>
      <w:tr w:rsidR="007B3631" w:rsidRPr="007B3631" w14:paraId="3BC5F258" w14:textId="77777777" w:rsidTr="007542FF">
        <w:trPr>
          <w:trHeight w:val="283"/>
        </w:trPr>
        <w:tc>
          <w:tcPr>
            <w:tcW w:w="1871" w:type="dxa"/>
            <w:vAlign w:val="center"/>
            <w:hideMark/>
          </w:tcPr>
          <w:p w14:paraId="55DF5855" w14:textId="77777777" w:rsidR="007B3631" w:rsidRPr="007B3631" w:rsidRDefault="007B3631" w:rsidP="007B3631">
            <w:pPr>
              <w:pStyle w:val="Bodyjustified"/>
              <w:jc w:val="left"/>
              <w:rPr>
                <w:w w:val="100"/>
                <w:lang w:val="en-US"/>
              </w:rPr>
            </w:pPr>
            <w:r w:rsidRPr="007B3631">
              <w:rPr>
                <w:w w:val="100"/>
                <w:lang w:val="en-US"/>
              </w:rPr>
              <w:t>Forward Voltage</w:t>
            </w:r>
          </w:p>
        </w:tc>
        <w:tc>
          <w:tcPr>
            <w:tcW w:w="964" w:type="dxa"/>
            <w:vAlign w:val="center"/>
            <w:hideMark/>
          </w:tcPr>
          <w:p w14:paraId="744C8BDE" w14:textId="77777777" w:rsidR="007B3631" w:rsidRPr="007B3631" w:rsidRDefault="007B3631" w:rsidP="007B3631">
            <w:pPr>
              <w:pStyle w:val="Bodyjustified"/>
              <w:rPr>
                <w:w w:val="100"/>
                <w:lang w:val="en-US"/>
              </w:rPr>
            </w:pPr>
            <w:r w:rsidRPr="007B3631">
              <w:rPr>
                <w:w w:val="100"/>
                <w:lang w:val="en-US"/>
              </w:rPr>
              <w:t>V</w:t>
            </w:r>
            <w:r w:rsidRPr="007B3631">
              <w:rPr>
                <w:w w:val="100"/>
                <w:vertAlign w:val="subscript"/>
                <w:lang w:val="en-US"/>
              </w:rPr>
              <w:t>F</w:t>
            </w:r>
          </w:p>
        </w:tc>
        <w:tc>
          <w:tcPr>
            <w:tcW w:w="1417" w:type="dxa"/>
            <w:vAlign w:val="center"/>
            <w:hideMark/>
          </w:tcPr>
          <w:p w14:paraId="379EBF6E" w14:textId="026A2154" w:rsidR="007B3631" w:rsidRPr="007B3631" w:rsidRDefault="00AA4256" w:rsidP="007B3631">
            <w:pPr>
              <w:pStyle w:val="Bodyjustified"/>
              <w:rPr>
                <w:w w:val="100"/>
                <w:lang w:val="en-US"/>
              </w:rPr>
            </w:pPr>
            <w:hyperlink r:id="rId28" w:history="1">
              <w:r w:rsidR="007B3631" w:rsidRPr="00704CD0">
                <w:rPr>
                  <w:rStyle w:val="Hyperlink"/>
                  <w:w w:val="100"/>
                  <w:lang w:val="en-US"/>
                </w:rPr>
                <w:t>4011</w:t>
              </w:r>
            </w:hyperlink>
          </w:p>
        </w:tc>
        <w:tc>
          <w:tcPr>
            <w:tcW w:w="2211" w:type="dxa"/>
            <w:vAlign w:val="center"/>
            <w:hideMark/>
          </w:tcPr>
          <w:p w14:paraId="6022BB7F"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w:t>
            </w:r>
            <w:r w:rsidRPr="007B3631">
              <w:rPr>
                <w:w w:val="100"/>
                <w:lang w:val="en-US"/>
              </w:rPr>
              <w:t xml:space="preserve"> = 100mA</w:t>
            </w:r>
          </w:p>
        </w:tc>
        <w:tc>
          <w:tcPr>
            <w:tcW w:w="820" w:type="dxa"/>
            <w:vAlign w:val="center"/>
            <w:hideMark/>
          </w:tcPr>
          <w:p w14:paraId="2F7FDD7D"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5760E2E5" w14:textId="77777777" w:rsidR="007B3631" w:rsidRPr="007B3631" w:rsidRDefault="007B3631" w:rsidP="007B3631">
            <w:pPr>
              <w:pStyle w:val="Bodyjustified"/>
              <w:rPr>
                <w:w w:val="100"/>
                <w:lang w:val="en-US"/>
              </w:rPr>
            </w:pPr>
            <w:r w:rsidRPr="007B3631">
              <w:rPr>
                <w:w w:val="100"/>
                <w:lang w:val="en-US"/>
              </w:rPr>
              <w:t>1.1</w:t>
            </w:r>
          </w:p>
        </w:tc>
        <w:tc>
          <w:tcPr>
            <w:tcW w:w="850" w:type="dxa"/>
            <w:vAlign w:val="center"/>
            <w:hideMark/>
          </w:tcPr>
          <w:p w14:paraId="3AED46E7" w14:textId="77777777" w:rsidR="007B3631" w:rsidRPr="007B3631" w:rsidRDefault="007B3631" w:rsidP="007B3631">
            <w:pPr>
              <w:pStyle w:val="Bodyjustified"/>
              <w:rPr>
                <w:w w:val="100"/>
                <w:lang w:val="en-US"/>
              </w:rPr>
            </w:pPr>
            <w:r w:rsidRPr="007B3631">
              <w:rPr>
                <w:w w:val="100"/>
                <w:lang w:val="en-US"/>
              </w:rPr>
              <w:t>V</w:t>
            </w:r>
          </w:p>
        </w:tc>
      </w:tr>
      <w:tr w:rsidR="007B3631" w:rsidRPr="007B3631" w14:paraId="5AC7A156" w14:textId="77777777" w:rsidTr="007542FF">
        <w:trPr>
          <w:trHeight w:val="283"/>
        </w:trPr>
        <w:tc>
          <w:tcPr>
            <w:tcW w:w="1871" w:type="dxa"/>
            <w:vAlign w:val="center"/>
            <w:hideMark/>
          </w:tcPr>
          <w:p w14:paraId="33EEFF6C" w14:textId="77777777" w:rsidR="007B3631" w:rsidRPr="007B3631" w:rsidRDefault="007B3631" w:rsidP="007B3631">
            <w:pPr>
              <w:pStyle w:val="Bodyjustified"/>
              <w:jc w:val="left"/>
              <w:rPr>
                <w:w w:val="100"/>
                <w:lang w:val="en-US"/>
              </w:rPr>
            </w:pPr>
            <w:r w:rsidRPr="007B3631">
              <w:rPr>
                <w:w w:val="100"/>
                <w:lang w:val="en-US"/>
              </w:rPr>
              <w:t>Total Capacitance</w:t>
            </w:r>
          </w:p>
        </w:tc>
        <w:tc>
          <w:tcPr>
            <w:tcW w:w="964" w:type="dxa"/>
            <w:vAlign w:val="center"/>
            <w:hideMark/>
          </w:tcPr>
          <w:p w14:paraId="72C9A9D3" w14:textId="77777777" w:rsidR="007B3631" w:rsidRPr="007B3631" w:rsidRDefault="007B3631" w:rsidP="007B3631">
            <w:pPr>
              <w:pStyle w:val="Bodyjustified"/>
              <w:rPr>
                <w:w w:val="100"/>
                <w:lang w:val="en-US"/>
              </w:rPr>
            </w:pPr>
            <w:r w:rsidRPr="007B3631">
              <w:rPr>
                <w:w w:val="100"/>
                <w:lang w:val="en-US"/>
              </w:rPr>
              <w:t>C</w:t>
            </w:r>
            <w:r w:rsidRPr="007B3631">
              <w:rPr>
                <w:w w:val="100"/>
                <w:vertAlign w:val="subscript"/>
                <w:lang w:val="en-US"/>
              </w:rPr>
              <w:t>T</w:t>
            </w:r>
          </w:p>
        </w:tc>
        <w:tc>
          <w:tcPr>
            <w:tcW w:w="1417" w:type="dxa"/>
            <w:vAlign w:val="center"/>
            <w:hideMark/>
          </w:tcPr>
          <w:p w14:paraId="3D84EA74" w14:textId="1C259D56" w:rsidR="007B3631" w:rsidRPr="007B3631" w:rsidRDefault="00AA4256" w:rsidP="007B3631">
            <w:pPr>
              <w:pStyle w:val="Bodyjustified"/>
              <w:rPr>
                <w:w w:val="100"/>
                <w:lang w:val="en-US"/>
              </w:rPr>
            </w:pPr>
            <w:hyperlink r:id="rId29" w:history="1">
              <w:r w:rsidR="007B3631" w:rsidRPr="00704CD0">
                <w:rPr>
                  <w:rStyle w:val="Hyperlink"/>
                  <w:w w:val="100"/>
                  <w:lang w:val="en-US"/>
                </w:rPr>
                <w:t>4001</w:t>
              </w:r>
            </w:hyperlink>
          </w:p>
        </w:tc>
        <w:tc>
          <w:tcPr>
            <w:tcW w:w="2211" w:type="dxa"/>
            <w:vAlign w:val="center"/>
            <w:hideMark/>
          </w:tcPr>
          <w:p w14:paraId="2F234613" w14:textId="77777777" w:rsidR="007B3631" w:rsidRPr="007B3631" w:rsidRDefault="007B3631" w:rsidP="007542F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-20V, f = 1MHz</w:t>
            </w:r>
          </w:p>
        </w:tc>
        <w:tc>
          <w:tcPr>
            <w:tcW w:w="820" w:type="dxa"/>
            <w:vAlign w:val="center"/>
            <w:hideMark/>
          </w:tcPr>
          <w:p w14:paraId="774409E3" w14:textId="77777777" w:rsidR="007B3631" w:rsidRPr="007B3631" w:rsidRDefault="007B3631" w:rsidP="007B3631">
            <w:pPr>
              <w:pStyle w:val="Bodyjustified"/>
              <w:rPr>
                <w:w w:val="100"/>
                <w:lang w:val="en-US"/>
              </w:rPr>
            </w:pPr>
            <w:r w:rsidRPr="007B3631">
              <w:rPr>
                <w:w w:val="100"/>
                <w:lang w:val="en-US"/>
              </w:rPr>
              <w:t>-</w:t>
            </w:r>
          </w:p>
        </w:tc>
        <w:tc>
          <w:tcPr>
            <w:tcW w:w="820" w:type="dxa"/>
            <w:vAlign w:val="center"/>
            <w:hideMark/>
          </w:tcPr>
          <w:p w14:paraId="083C3225" w14:textId="77777777" w:rsidR="007B3631" w:rsidRPr="007B3631" w:rsidRDefault="007B3631" w:rsidP="007B3631">
            <w:pPr>
              <w:pStyle w:val="Bodyjustified"/>
              <w:rPr>
                <w:w w:val="100"/>
                <w:lang w:val="en-US"/>
              </w:rPr>
            </w:pPr>
            <w:r w:rsidRPr="007B3631">
              <w:rPr>
                <w:w w:val="100"/>
                <w:lang w:val="en-US"/>
              </w:rPr>
              <w:t>0.24</w:t>
            </w:r>
          </w:p>
        </w:tc>
        <w:tc>
          <w:tcPr>
            <w:tcW w:w="850" w:type="dxa"/>
            <w:vAlign w:val="center"/>
            <w:hideMark/>
          </w:tcPr>
          <w:p w14:paraId="085C5F7B" w14:textId="77777777" w:rsidR="007B3631" w:rsidRPr="007B3631" w:rsidRDefault="007B3631" w:rsidP="007B3631">
            <w:pPr>
              <w:pStyle w:val="Bodyjustified"/>
              <w:rPr>
                <w:rFonts w:cs="Arial"/>
                <w:w w:val="100"/>
                <w:lang w:val="en-US"/>
              </w:rPr>
            </w:pPr>
            <w:r w:rsidRPr="007B3631">
              <w:rPr>
                <w:w w:val="100"/>
                <w:lang w:val="en-US"/>
              </w:rPr>
              <w:t>pF</w:t>
            </w:r>
          </w:p>
        </w:tc>
      </w:tr>
      <w:tr w:rsidR="007B3631" w:rsidRPr="007B3631" w14:paraId="00B37386" w14:textId="77777777" w:rsidTr="007542FF">
        <w:trPr>
          <w:trHeight w:val="510"/>
        </w:trPr>
        <w:tc>
          <w:tcPr>
            <w:tcW w:w="1871" w:type="dxa"/>
            <w:hideMark/>
          </w:tcPr>
          <w:p w14:paraId="37854E2A" w14:textId="77777777" w:rsidR="007B3631" w:rsidRPr="007B3631" w:rsidRDefault="007B3631" w:rsidP="007B3631">
            <w:pPr>
              <w:pStyle w:val="Bodyjustified"/>
              <w:jc w:val="left"/>
              <w:rPr>
                <w:w w:val="100"/>
                <w:lang w:val="en-US"/>
              </w:rPr>
            </w:pPr>
            <w:r w:rsidRPr="007B3631">
              <w:rPr>
                <w:w w:val="100"/>
                <w:lang w:val="en-US"/>
              </w:rPr>
              <w:t>Forward Resistance 1</w:t>
            </w:r>
          </w:p>
        </w:tc>
        <w:tc>
          <w:tcPr>
            <w:tcW w:w="964" w:type="dxa"/>
            <w:hideMark/>
          </w:tcPr>
          <w:p w14:paraId="101466A5" w14:textId="77777777" w:rsidR="007B3631" w:rsidRPr="007B3631" w:rsidRDefault="007B3631" w:rsidP="007B3631">
            <w:pPr>
              <w:pStyle w:val="Bodyjustified"/>
              <w:rPr>
                <w:w w:val="100"/>
                <w:lang w:val="en-US"/>
              </w:rPr>
            </w:pPr>
            <w:r w:rsidRPr="007B3631">
              <w:rPr>
                <w:w w:val="100"/>
                <w:lang w:val="en-US"/>
              </w:rPr>
              <w:t>R</w:t>
            </w:r>
            <w:r w:rsidRPr="007B3631">
              <w:rPr>
                <w:w w:val="100"/>
                <w:vertAlign w:val="subscript"/>
                <w:lang w:val="en-US"/>
              </w:rPr>
              <w:t>F1</w:t>
            </w:r>
          </w:p>
        </w:tc>
        <w:tc>
          <w:tcPr>
            <w:tcW w:w="1417" w:type="dxa"/>
            <w:hideMark/>
          </w:tcPr>
          <w:p w14:paraId="79B2830E" w14:textId="429D1EE5" w:rsidR="007B3631" w:rsidRPr="007B3631" w:rsidRDefault="00AA4256" w:rsidP="007B3631">
            <w:pPr>
              <w:pStyle w:val="Bodyjustified"/>
              <w:rPr>
                <w:w w:val="100"/>
                <w:lang w:val="en-US"/>
              </w:rPr>
            </w:pPr>
            <w:hyperlink r:id="rId30" w:history="1">
              <w:r w:rsidR="007B3631" w:rsidRPr="00704CD0">
                <w:rPr>
                  <w:rStyle w:val="Hyperlink"/>
                  <w:w w:val="100"/>
                  <w:lang w:val="en-US"/>
                </w:rPr>
                <w:t>4056</w:t>
              </w:r>
            </w:hyperlink>
          </w:p>
        </w:tc>
        <w:tc>
          <w:tcPr>
            <w:tcW w:w="2211" w:type="dxa"/>
            <w:hideMark/>
          </w:tcPr>
          <w:p w14:paraId="505ABC5A" w14:textId="77777777" w:rsidR="007B3631" w:rsidRPr="007B3631" w:rsidRDefault="007B3631" w:rsidP="007542FF">
            <w:pPr>
              <w:pStyle w:val="Bodyjustified"/>
              <w:jc w:val="left"/>
              <w:rPr>
                <w:w w:val="100"/>
                <w:lang w:val="en-US"/>
              </w:rPr>
            </w:pPr>
            <w:r w:rsidRPr="007B3631">
              <w:rPr>
                <w:w w:val="100"/>
                <w:lang w:val="en-US"/>
              </w:rPr>
              <w:t>f = 100MHz, I</w:t>
            </w:r>
            <w:r w:rsidRPr="007B3631">
              <w:rPr>
                <w:w w:val="100"/>
                <w:vertAlign w:val="subscript"/>
                <w:lang w:val="en-US"/>
              </w:rPr>
              <w:t>F1</w:t>
            </w:r>
            <w:r w:rsidRPr="007B3631">
              <w:rPr>
                <w:w w:val="100"/>
                <w:lang w:val="en-US"/>
              </w:rPr>
              <w:t xml:space="preserve"> = 1mA</w:t>
            </w:r>
          </w:p>
        </w:tc>
        <w:tc>
          <w:tcPr>
            <w:tcW w:w="820" w:type="dxa"/>
            <w:hideMark/>
          </w:tcPr>
          <w:p w14:paraId="43F8A3BC" w14:textId="77777777" w:rsidR="007B3631" w:rsidRPr="007B3631" w:rsidRDefault="007B3631" w:rsidP="007B3631">
            <w:pPr>
              <w:pStyle w:val="Bodyjustified"/>
              <w:rPr>
                <w:w w:val="100"/>
                <w:lang w:val="en-US"/>
              </w:rPr>
            </w:pPr>
            <w:r w:rsidRPr="007B3631">
              <w:rPr>
                <w:w w:val="100"/>
                <w:lang w:val="en-US"/>
              </w:rPr>
              <w:t>-</w:t>
            </w:r>
          </w:p>
        </w:tc>
        <w:tc>
          <w:tcPr>
            <w:tcW w:w="820" w:type="dxa"/>
            <w:hideMark/>
          </w:tcPr>
          <w:p w14:paraId="34AE3160" w14:textId="77777777" w:rsidR="007B3631" w:rsidRPr="007B3631" w:rsidRDefault="007B3631" w:rsidP="007B3631">
            <w:pPr>
              <w:pStyle w:val="Bodyjustified"/>
              <w:rPr>
                <w:w w:val="100"/>
                <w:lang w:val="en-US"/>
              </w:rPr>
            </w:pPr>
            <w:r w:rsidRPr="007B3631">
              <w:rPr>
                <w:w w:val="100"/>
                <w:lang w:val="en-US"/>
              </w:rPr>
              <w:t>3.5</w:t>
            </w:r>
          </w:p>
        </w:tc>
        <w:tc>
          <w:tcPr>
            <w:tcW w:w="850" w:type="dxa"/>
            <w:hideMark/>
          </w:tcPr>
          <w:p w14:paraId="19A8EDB2" w14:textId="77777777" w:rsidR="007B3631" w:rsidRPr="007B3631" w:rsidRDefault="007B3631" w:rsidP="007B3631">
            <w:pPr>
              <w:pStyle w:val="Bodyjustified"/>
              <w:rPr>
                <w:w w:val="100"/>
                <w:lang w:val="en-US"/>
              </w:rPr>
            </w:pPr>
            <w:r w:rsidRPr="007B3631">
              <w:rPr>
                <w:w w:val="100"/>
                <w:lang w:val="en-US"/>
              </w:rPr>
              <w:t>Ω</w:t>
            </w:r>
          </w:p>
        </w:tc>
      </w:tr>
      <w:tr w:rsidR="007B3631" w:rsidRPr="007B3631" w14:paraId="32508B63" w14:textId="77777777" w:rsidTr="007542FF">
        <w:trPr>
          <w:trHeight w:val="510"/>
        </w:trPr>
        <w:tc>
          <w:tcPr>
            <w:tcW w:w="1871" w:type="dxa"/>
            <w:hideMark/>
          </w:tcPr>
          <w:p w14:paraId="7F639572" w14:textId="77777777" w:rsidR="007B3631" w:rsidRPr="007B3631" w:rsidRDefault="007B3631" w:rsidP="007B3631">
            <w:pPr>
              <w:pStyle w:val="Bodyjustified"/>
              <w:jc w:val="left"/>
              <w:rPr>
                <w:w w:val="100"/>
                <w:lang w:val="en-US"/>
              </w:rPr>
            </w:pPr>
            <w:r w:rsidRPr="007B3631">
              <w:rPr>
                <w:w w:val="100"/>
                <w:lang w:val="en-US"/>
              </w:rPr>
              <w:t>Forward Resistance 2</w:t>
            </w:r>
          </w:p>
        </w:tc>
        <w:tc>
          <w:tcPr>
            <w:tcW w:w="964" w:type="dxa"/>
            <w:hideMark/>
          </w:tcPr>
          <w:p w14:paraId="2A693858" w14:textId="77777777" w:rsidR="007B3631" w:rsidRPr="007B3631" w:rsidRDefault="007B3631" w:rsidP="007B3631">
            <w:pPr>
              <w:pStyle w:val="Bodyjustified"/>
              <w:rPr>
                <w:w w:val="100"/>
                <w:lang w:val="en-US"/>
              </w:rPr>
            </w:pPr>
            <w:r w:rsidRPr="007B3631">
              <w:rPr>
                <w:w w:val="100"/>
                <w:lang w:val="en-US"/>
              </w:rPr>
              <w:t>R</w:t>
            </w:r>
            <w:r w:rsidRPr="007B3631">
              <w:rPr>
                <w:w w:val="100"/>
                <w:vertAlign w:val="subscript"/>
                <w:lang w:val="en-US"/>
              </w:rPr>
              <w:t>F2</w:t>
            </w:r>
          </w:p>
        </w:tc>
        <w:tc>
          <w:tcPr>
            <w:tcW w:w="1417" w:type="dxa"/>
            <w:hideMark/>
          </w:tcPr>
          <w:p w14:paraId="21A345A3" w14:textId="13C84FE5" w:rsidR="007B3631" w:rsidRPr="007B3631" w:rsidRDefault="00AA4256" w:rsidP="007B3631">
            <w:pPr>
              <w:pStyle w:val="Bodyjustified"/>
              <w:rPr>
                <w:w w:val="100"/>
                <w:lang w:val="en-US"/>
              </w:rPr>
            </w:pPr>
            <w:hyperlink r:id="rId31" w:history="1">
              <w:r w:rsidR="007B3631" w:rsidRPr="00704CD0">
                <w:rPr>
                  <w:rStyle w:val="Hyperlink"/>
                  <w:w w:val="100"/>
                  <w:lang w:val="en-US"/>
                </w:rPr>
                <w:t>4056</w:t>
              </w:r>
            </w:hyperlink>
          </w:p>
        </w:tc>
        <w:tc>
          <w:tcPr>
            <w:tcW w:w="2211" w:type="dxa"/>
            <w:hideMark/>
          </w:tcPr>
          <w:p w14:paraId="0FB34480" w14:textId="77777777" w:rsidR="007B3631" w:rsidRPr="007B3631" w:rsidRDefault="007B3631" w:rsidP="007542FF">
            <w:pPr>
              <w:pStyle w:val="Bodyjustified"/>
              <w:jc w:val="left"/>
              <w:rPr>
                <w:w w:val="100"/>
                <w:lang w:val="en-US"/>
              </w:rPr>
            </w:pPr>
            <w:r w:rsidRPr="007B3631">
              <w:rPr>
                <w:w w:val="100"/>
                <w:lang w:val="en-US"/>
              </w:rPr>
              <w:t>f = 100MHz</w:t>
            </w:r>
          </w:p>
          <w:p w14:paraId="6B57A482"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F2</w:t>
            </w:r>
            <w:r w:rsidRPr="007B3631">
              <w:rPr>
                <w:w w:val="100"/>
                <w:lang w:val="en-US"/>
              </w:rPr>
              <w:t xml:space="preserve"> = 10mA</w:t>
            </w:r>
          </w:p>
        </w:tc>
        <w:tc>
          <w:tcPr>
            <w:tcW w:w="820" w:type="dxa"/>
            <w:hideMark/>
          </w:tcPr>
          <w:p w14:paraId="1C4F1068" w14:textId="77777777" w:rsidR="007B3631" w:rsidRPr="007B3631" w:rsidRDefault="007B3631" w:rsidP="007B3631">
            <w:pPr>
              <w:pStyle w:val="Bodyjustified"/>
              <w:rPr>
                <w:w w:val="100"/>
                <w:lang w:val="en-US"/>
              </w:rPr>
            </w:pPr>
            <w:r w:rsidRPr="007B3631">
              <w:rPr>
                <w:w w:val="100"/>
                <w:lang w:val="en-US"/>
              </w:rPr>
              <w:t>-</w:t>
            </w:r>
          </w:p>
        </w:tc>
        <w:tc>
          <w:tcPr>
            <w:tcW w:w="820" w:type="dxa"/>
            <w:hideMark/>
          </w:tcPr>
          <w:p w14:paraId="20351EF4" w14:textId="77777777" w:rsidR="007B3631" w:rsidRPr="007B3631" w:rsidRDefault="007B3631" w:rsidP="007B3631">
            <w:pPr>
              <w:pStyle w:val="Bodyjustified"/>
              <w:rPr>
                <w:w w:val="100"/>
                <w:lang w:val="en-US"/>
              </w:rPr>
            </w:pPr>
            <w:r w:rsidRPr="007B3631">
              <w:rPr>
                <w:w w:val="100"/>
                <w:lang w:val="en-US"/>
              </w:rPr>
              <w:t>2.5</w:t>
            </w:r>
          </w:p>
        </w:tc>
        <w:tc>
          <w:tcPr>
            <w:tcW w:w="850" w:type="dxa"/>
            <w:hideMark/>
          </w:tcPr>
          <w:p w14:paraId="30F140D2" w14:textId="77777777" w:rsidR="007B3631" w:rsidRPr="007B3631" w:rsidRDefault="007B3631" w:rsidP="007B3631">
            <w:pPr>
              <w:pStyle w:val="Bodyjustified"/>
              <w:rPr>
                <w:w w:val="100"/>
                <w:lang w:val="en-US"/>
              </w:rPr>
            </w:pPr>
            <w:r w:rsidRPr="007B3631">
              <w:rPr>
                <w:w w:val="100"/>
                <w:lang w:val="en-US"/>
              </w:rPr>
              <w:t>Ω</w:t>
            </w:r>
          </w:p>
        </w:tc>
      </w:tr>
      <w:tr w:rsidR="007B3631" w:rsidRPr="007B3631" w14:paraId="0CEF42D3" w14:textId="77777777" w:rsidTr="007542FF">
        <w:trPr>
          <w:trHeight w:val="510"/>
        </w:trPr>
        <w:tc>
          <w:tcPr>
            <w:tcW w:w="1871" w:type="dxa"/>
            <w:hideMark/>
          </w:tcPr>
          <w:p w14:paraId="5700194C" w14:textId="77777777" w:rsidR="007B3631" w:rsidRPr="007B3631" w:rsidRDefault="007B3631" w:rsidP="007B3631">
            <w:pPr>
              <w:pStyle w:val="Bodyjustified"/>
              <w:jc w:val="left"/>
              <w:rPr>
                <w:w w:val="100"/>
                <w:lang w:val="en-US"/>
              </w:rPr>
            </w:pPr>
            <w:r w:rsidRPr="007B3631">
              <w:rPr>
                <w:w w:val="100"/>
                <w:lang w:val="en-US"/>
              </w:rPr>
              <w:t>Minority Carrier</w:t>
            </w:r>
          </w:p>
          <w:p w14:paraId="39D76BA0" w14:textId="77777777" w:rsidR="007B3631" w:rsidRPr="007B3631" w:rsidRDefault="007B3631" w:rsidP="007B3631">
            <w:pPr>
              <w:pStyle w:val="Bodyjustified"/>
              <w:jc w:val="left"/>
              <w:rPr>
                <w:w w:val="100"/>
                <w:lang w:val="en-US"/>
              </w:rPr>
            </w:pPr>
            <w:r w:rsidRPr="007B3631">
              <w:rPr>
                <w:w w:val="100"/>
                <w:lang w:val="en-US"/>
              </w:rPr>
              <w:t>Lifetime</w:t>
            </w:r>
          </w:p>
        </w:tc>
        <w:tc>
          <w:tcPr>
            <w:tcW w:w="964" w:type="dxa"/>
            <w:hideMark/>
          </w:tcPr>
          <w:p w14:paraId="1848AC00" w14:textId="77777777" w:rsidR="007B3631" w:rsidRPr="007B3631" w:rsidRDefault="007B3631" w:rsidP="007B3631">
            <w:pPr>
              <w:pStyle w:val="Bodyjustified"/>
              <w:rPr>
                <w:w w:val="100"/>
                <w:lang w:val="en-US"/>
              </w:rPr>
            </w:pPr>
            <w:r w:rsidRPr="007B3631">
              <w:rPr>
                <w:w w:val="100"/>
                <w:szCs w:val="24"/>
                <w:lang w:val="en-US"/>
              </w:rPr>
              <w:sym w:font="Symbol" w:char="F074"/>
            </w:r>
            <w:r w:rsidRPr="007B3631">
              <w:rPr>
                <w:w w:val="100"/>
                <w:vertAlign w:val="subscript"/>
                <w:lang w:val="en-US"/>
              </w:rPr>
              <w:t>L</w:t>
            </w:r>
          </w:p>
        </w:tc>
        <w:tc>
          <w:tcPr>
            <w:tcW w:w="1417" w:type="dxa"/>
            <w:hideMark/>
          </w:tcPr>
          <w:p w14:paraId="36FB2B6E" w14:textId="77777777" w:rsidR="007B3631" w:rsidRPr="007B3631" w:rsidRDefault="007B3631" w:rsidP="007B3631">
            <w:pPr>
              <w:pStyle w:val="Bodyjustified"/>
              <w:rPr>
                <w:w w:val="100"/>
                <w:lang w:val="en-US"/>
              </w:rPr>
            </w:pPr>
            <w:r w:rsidRPr="007B3631">
              <w:rPr>
                <w:w w:val="100"/>
                <w:lang w:val="en-US"/>
              </w:rPr>
              <w:t>-</w:t>
            </w:r>
          </w:p>
        </w:tc>
        <w:tc>
          <w:tcPr>
            <w:tcW w:w="2211" w:type="dxa"/>
            <w:hideMark/>
          </w:tcPr>
          <w:p w14:paraId="5CBDF3F9" w14:textId="77777777" w:rsidR="007B3631" w:rsidRPr="007B3631" w:rsidRDefault="007B3631" w:rsidP="007542FF">
            <w:pPr>
              <w:pStyle w:val="Bodyjustified"/>
              <w:jc w:val="left"/>
              <w:rPr>
                <w:w w:val="100"/>
                <w:lang w:val="en-US"/>
              </w:rPr>
            </w:pPr>
            <w:r w:rsidRPr="007B3631">
              <w:rPr>
                <w:w w:val="100"/>
                <w:lang w:val="en-US"/>
              </w:rPr>
              <w:t>I</w:t>
            </w:r>
            <w:r w:rsidRPr="007B3631">
              <w:rPr>
                <w:w w:val="100"/>
                <w:vertAlign w:val="subscript"/>
                <w:lang w:val="en-US"/>
              </w:rPr>
              <w:t>F</w:t>
            </w:r>
            <w:r w:rsidRPr="007B3631">
              <w:rPr>
                <w:w w:val="100"/>
                <w:lang w:val="en-US"/>
              </w:rPr>
              <w:t xml:space="preserve"> = 10mA, I</w:t>
            </w:r>
            <w:r w:rsidRPr="007B3631">
              <w:rPr>
                <w:w w:val="100"/>
                <w:vertAlign w:val="subscript"/>
                <w:lang w:val="en-US"/>
              </w:rPr>
              <w:t>R</w:t>
            </w:r>
            <w:r w:rsidRPr="007B3631">
              <w:rPr>
                <w:w w:val="100"/>
                <w:lang w:val="en-US"/>
              </w:rPr>
              <w:t xml:space="preserve"> = -6mA</w:t>
            </w:r>
          </w:p>
          <w:p w14:paraId="7E458F90" w14:textId="77777777" w:rsidR="007B3631" w:rsidRPr="007B3631" w:rsidRDefault="007B3631" w:rsidP="007542FF">
            <w:pPr>
              <w:pStyle w:val="Bodyjustified"/>
              <w:jc w:val="left"/>
              <w:rPr>
                <w:w w:val="100"/>
                <w:lang w:val="en-US"/>
              </w:rPr>
            </w:pPr>
            <w:r w:rsidRPr="007B3631">
              <w:rPr>
                <w:w w:val="100"/>
                <w:lang w:val="en-US"/>
              </w:rPr>
              <w:t>Note 1</w:t>
            </w:r>
          </w:p>
        </w:tc>
        <w:tc>
          <w:tcPr>
            <w:tcW w:w="820" w:type="dxa"/>
            <w:hideMark/>
          </w:tcPr>
          <w:p w14:paraId="4DA18E08" w14:textId="77777777" w:rsidR="007B3631" w:rsidRPr="007B3631" w:rsidRDefault="007B3631" w:rsidP="007B3631">
            <w:pPr>
              <w:pStyle w:val="Bodyjustified"/>
              <w:rPr>
                <w:w w:val="100"/>
                <w:lang w:val="en-US"/>
              </w:rPr>
            </w:pPr>
            <w:r w:rsidRPr="007B3631">
              <w:rPr>
                <w:w w:val="100"/>
                <w:lang w:val="en-US"/>
              </w:rPr>
              <w:t>35</w:t>
            </w:r>
          </w:p>
        </w:tc>
        <w:tc>
          <w:tcPr>
            <w:tcW w:w="820" w:type="dxa"/>
            <w:hideMark/>
          </w:tcPr>
          <w:p w14:paraId="49D2B960" w14:textId="77777777" w:rsidR="007B3631" w:rsidRPr="007B3631" w:rsidRDefault="007B3631" w:rsidP="007B3631">
            <w:pPr>
              <w:pStyle w:val="Bodyjustified"/>
              <w:rPr>
                <w:w w:val="100"/>
                <w:lang w:val="en-US"/>
              </w:rPr>
            </w:pPr>
            <w:r w:rsidRPr="007B3631">
              <w:rPr>
                <w:w w:val="100"/>
                <w:lang w:val="en-US"/>
              </w:rPr>
              <w:t>-</w:t>
            </w:r>
          </w:p>
        </w:tc>
        <w:tc>
          <w:tcPr>
            <w:tcW w:w="850" w:type="dxa"/>
            <w:hideMark/>
          </w:tcPr>
          <w:p w14:paraId="341E6401" w14:textId="77777777" w:rsidR="007B3631" w:rsidRPr="007B3631" w:rsidRDefault="007B3631" w:rsidP="007B3631">
            <w:pPr>
              <w:pStyle w:val="Bodyjustified"/>
              <w:rPr>
                <w:w w:val="100"/>
                <w:lang w:val="en-US"/>
              </w:rPr>
            </w:pPr>
            <w:r w:rsidRPr="007B3631">
              <w:rPr>
                <w:w w:val="100"/>
                <w:lang w:val="en-US"/>
              </w:rPr>
              <w:t>ns</w:t>
            </w:r>
          </w:p>
        </w:tc>
      </w:tr>
    </w:tbl>
    <w:p w14:paraId="477E7577" w14:textId="77777777" w:rsidR="00A04525" w:rsidRDefault="008D5D79" w:rsidP="008D5D79">
      <w:pPr>
        <w:pStyle w:val="NOTES"/>
      </w:pPr>
      <w:r>
        <w:t>NOTES</w:t>
      </w:r>
      <w:r w:rsidR="00A04525">
        <w:t>:</w:t>
      </w:r>
    </w:p>
    <w:p w14:paraId="7F5DD704" w14:textId="2230257E" w:rsidR="007B3631" w:rsidRPr="007B3631" w:rsidRDefault="007B3631" w:rsidP="007B3631">
      <w:pPr>
        <w:pStyle w:val="numericallist"/>
        <w:numPr>
          <w:ilvl w:val="6"/>
          <w:numId w:val="36"/>
        </w:numPr>
        <w:ind w:left="1872" w:hanging="454"/>
      </w:pPr>
      <w:r w:rsidRPr="007B3631">
        <w:t>Pulsed measurement, duration = 1</w:t>
      </w:r>
      <w:r w:rsidRPr="007B3631">
        <w:rPr>
          <w:rFonts w:cs="Arial"/>
        </w:rPr>
        <w:t>µ</w:t>
      </w:r>
      <w:r w:rsidRPr="007B3631">
        <w:t xml:space="preserve">s, duty cycle </w:t>
      </w:r>
      <w:r w:rsidRPr="007B3631">
        <w:rPr>
          <w:rFonts w:cs="Arial"/>
        </w:rPr>
        <w:t>≤</w:t>
      </w:r>
      <w:r w:rsidRPr="007B3631">
        <w:t xml:space="preserve"> 33%. The input pulse shall be provided by a suitable pulse generator with t</w:t>
      </w:r>
      <w:r w:rsidRPr="007B3631">
        <w:rPr>
          <w:vertAlign w:val="subscript"/>
        </w:rPr>
        <w:t>r</w:t>
      </w:r>
      <w:r w:rsidRPr="007B3631">
        <w:t xml:space="preserve"> </w:t>
      </w:r>
      <w:r w:rsidRPr="007B3631">
        <w:rPr>
          <w:rFonts w:cs="Arial"/>
        </w:rPr>
        <w:t>≤</w:t>
      </w:r>
      <w:r w:rsidRPr="007B3631">
        <w:t xml:space="preserve"> 5ns.</w:t>
      </w:r>
    </w:p>
    <w:p w14:paraId="4E69636E" w14:textId="2C1B2831" w:rsidR="001E7FEA" w:rsidRDefault="007B3631" w:rsidP="007B3631">
      <w:pPr>
        <w:pStyle w:val="numericallist"/>
        <w:numPr>
          <w:ilvl w:val="0"/>
          <w:numId w:val="0"/>
        </w:numPr>
        <w:ind w:left="1872"/>
      </w:pPr>
      <w:r w:rsidRPr="007B3631">
        <w:rPr>
          <w:rFonts w:ascii="Cambria Math" w:hAnsi="Cambria Math"/>
          <w:sz w:val="24"/>
          <w:szCs w:val="24"/>
        </w:rPr>
        <w:sym w:font="Symbol" w:char="F074"/>
      </w:r>
      <w:r w:rsidRPr="007B3631">
        <w:rPr>
          <w:vertAlign w:val="subscript"/>
        </w:rPr>
        <w:t>L</w:t>
      </w:r>
      <w:r w:rsidRPr="007B3631">
        <w:t xml:space="preserve"> is measured across the 50% I</w:t>
      </w:r>
      <w:r w:rsidRPr="007B3631">
        <w:rPr>
          <w:vertAlign w:val="subscript"/>
        </w:rPr>
        <w:t>R</w:t>
      </w:r>
      <w:r w:rsidRPr="007B3631">
        <w:t xml:space="preserve"> points of the output waveform.</w:t>
      </w:r>
    </w:p>
    <w:p w14:paraId="43B241AF" w14:textId="3DBCEBF4" w:rsidR="00A04525" w:rsidRDefault="00A04525" w:rsidP="0087127B">
      <w:pPr>
        <w:pStyle w:val="Heading3"/>
      </w:pPr>
      <w:bookmarkStart w:id="36" w:name="_Toc20905406"/>
      <w:r>
        <w:lastRenderedPageBreak/>
        <w:t>High and Low Temperatures Electrical Measurements</w:t>
      </w:r>
      <w:bookmarkEnd w:id="36"/>
    </w:p>
    <w:p w14:paraId="0CB428AE" w14:textId="05E1CA54" w:rsidR="00225D5D" w:rsidRPr="00225D5D" w:rsidRDefault="00225D5D" w:rsidP="00FD7C1C">
      <w:pPr>
        <w:spacing w:after="120"/>
      </w:pPr>
      <w:r>
        <w:t>The measurements shall be performed only at T</w:t>
      </w:r>
      <w:r>
        <w:rPr>
          <w:vertAlign w:val="subscript"/>
        </w:rPr>
        <w:t>amb</w:t>
      </w:r>
      <w:r>
        <w:t xml:space="preserve"> = +125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9D6C0C">
        <w:trPr>
          <w:trHeight w:val="284"/>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7FF4AD80" w14:textId="78A64A9A" w:rsidR="00974BB1" w:rsidRPr="00A86C0E" w:rsidRDefault="00AA4256" w:rsidP="0087127B">
            <w:pPr>
              <w:pStyle w:val="Bodyjustified"/>
              <w:keepNext/>
              <w:rPr>
                <w:rFonts w:cs="Arial"/>
              </w:rPr>
            </w:pPr>
            <w:hyperlink r:id="rId32" w:history="1">
              <w:r w:rsidR="00FD7C1C" w:rsidRPr="007E15E6">
                <w:rPr>
                  <w:rStyle w:val="Hyperlink"/>
                </w:rPr>
                <w:t>MIL-STD-750</w:t>
              </w:r>
            </w:hyperlink>
            <w:r w:rsidR="00FD7C1C">
              <w:rPr>
                <w:rStyle w:val="Hyperlink"/>
              </w:rPr>
              <w:t xml:space="preserve"> </w:t>
            </w:r>
            <w:r w:rsidR="00974BB1" w:rsidRPr="00A86C0E">
              <w:rPr>
                <w:rFonts w:cs="Arial"/>
              </w:rPr>
              <w:t>Test Method</w:t>
            </w:r>
          </w:p>
        </w:tc>
        <w:tc>
          <w:tcPr>
            <w:tcW w:w="2438"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9D6C0C">
        <w:trPr>
          <w:trHeight w:val="284"/>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225D5D">
        <w:trPr>
          <w:trHeight w:val="284"/>
        </w:trPr>
        <w:tc>
          <w:tcPr>
            <w:tcW w:w="1928" w:type="dxa"/>
            <w:vAlign w:val="center"/>
          </w:tcPr>
          <w:p w14:paraId="672362AC" w14:textId="4EB10D05" w:rsidR="005B642B" w:rsidRPr="00A86C0E" w:rsidRDefault="00225D5D" w:rsidP="00225D5D">
            <w:pPr>
              <w:pStyle w:val="Bodyjustified"/>
              <w:keepNext/>
              <w:jc w:val="left"/>
              <w:rPr>
                <w:rFonts w:cs="Arial"/>
              </w:rPr>
            </w:pPr>
            <w:r>
              <w:rPr>
                <w:rFonts w:cs="Arial"/>
              </w:rPr>
              <w:t>Reverse</w:t>
            </w:r>
            <w:r w:rsidR="005B642B" w:rsidRPr="00A86C0E">
              <w:rPr>
                <w:rFonts w:cs="Arial"/>
              </w:rPr>
              <w:t xml:space="preserve"> Current 2</w:t>
            </w:r>
          </w:p>
        </w:tc>
        <w:tc>
          <w:tcPr>
            <w:tcW w:w="862" w:type="dxa"/>
            <w:vAlign w:val="center"/>
          </w:tcPr>
          <w:p w14:paraId="538D4A95" w14:textId="737A1DBE" w:rsidR="005B642B" w:rsidRPr="00A86C0E" w:rsidRDefault="005B642B" w:rsidP="00225D5D">
            <w:pPr>
              <w:pStyle w:val="Bodyjustified"/>
              <w:keepNext/>
              <w:rPr>
                <w:rFonts w:cs="Arial"/>
              </w:rPr>
            </w:pPr>
            <w:r w:rsidRPr="00A86C0E">
              <w:rPr>
                <w:rFonts w:cs="Arial"/>
              </w:rPr>
              <w:t>I</w:t>
            </w:r>
            <w:r w:rsidR="00225D5D">
              <w:rPr>
                <w:rFonts w:cs="Arial"/>
                <w:vertAlign w:val="subscript"/>
              </w:rPr>
              <w:t>R</w:t>
            </w:r>
            <w:r w:rsidRPr="00A86C0E">
              <w:rPr>
                <w:rFonts w:cs="Arial"/>
                <w:vertAlign w:val="subscript"/>
              </w:rPr>
              <w:t>2</w:t>
            </w:r>
          </w:p>
        </w:tc>
        <w:tc>
          <w:tcPr>
            <w:tcW w:w="1304" w:type="dxa"/>
            <w:vAlign w:val="center"/>
          </w:tcPr>
          <w:p w14:paraId="6E7317C2" w14:textId="3C2DFF6C" w:rsidR="005B642B" w:rsidRPr="00A86C0E" w:rsidRDefault="00AA4256" w:rsidP="00225D5D">
            <w:pPr>
              <w:pStyle w:val="Bodyjustified"/>
              <w:keepNext/>
              <w:rPr>
                <w:rFonts w:cs="Arial"/>
              </w:rPr>
            </w:pPr>
            <w:hyperlink r:id="rId33" w:history="1">
              <w:r w:rsidR="00225D5D" w:rsidRPr="00704CD0">
                <w:rPr>
                  <w:rStyle w:val="Hyperlink"/>
                  <w:rFonts w:cs="Arial"/>
                </w:rPr>
                <w:t>401</w:t>
              </w:r>
              <w:r w:rsidR="005B642B" w:rsidRPr="00704CD0">
                <w:rPr>
                  <w:rStyle w:val="Hyperlink"/>
                  <w:rFonts w:cs="Arial"/>
                </w:rPr>
                <w:t>6</w:t>
              </w:r>
            </w:hyperlink>
          </w:p>
        </w:tc>
        <w:tc>
          <w:tcPr>
            <w:tcW w:w="2438" w:type="dxa"/>
            <w:tcBorders>
              <w:bottom w:val="single" w:sz="4" w:space="0" w:color="auto"/>
            </w:tcBorders>
            <w:vAlign w:val="center"/>
          </w:tcPr>
          <w:p w14:paraId="0F99333A" w14:textId="30577212" w:rsidR="005B642B" w:rsidRPr="00A86C0E" w:rsidRDefault="005B642B" w:rsidP="00225D5D">
            <w:pPr>
              <w:pStyle w:val="Bodyjustified"/>
              <w:keepNext/>
              <w:rPr>
                <w:rFonts w:cs="Arial"/>
              </w:rPr>
            </w:pPr>
            <w:r w:rsidRPr="00A86C0E">
              <w:rPr>
                <w:rFonts w:cs="Arial"/>
              </w:rPr>
              <w:t>V</w:t>
            </w:r>
            <w:r w:rsidR="00225D5D">
              <w:rPr>
                <w:rFonts w:cs="Arial"/>
                <w:vertAlign w:val="subscript"/>
              </w:rPr>
              <w:t>R</w:t>
            </w:r>
            <w:r w:rsidRPr="00A86C0E">
              <w:rPr>
                <w:rFonts w:cs="Arial"/>
              </w:rPr>
              <w:t xml:space="preserve"> = </w:t>
            </w:r>
            <w:r w:rsidR="00225D5D">
              <w:rPr>
                <w:rFonts w:cs="Arial"/>
              </w:rPr>
              <w:t>-4</w:t>
            </w:r>
            <w:r w:rsidRPr="00A86C0E">
              <w:rPr>
                <w:rFonts w:cs="Arial"/>
              </w:rPr>
              <w:t>0V</w:t>
            </w:r>
          </w:p>
        </w:tc>
        <w:tc>
          <w:tcPr>
            <w:tcW w:w="851" w:type="dxa"/>
            <w:tcBorders>
              <w:bottom w:val="single" w:sz="4" w:space="0" w:color="auto"/>
            </w:tcBorders>
            <w:vAlign w:val="center"/>
          </w:tcPr>
          <w:p w14:paraId="034EE089" w14:textId="2340608B" w:rsidR="005B642B" w:rsidRPr="00A86C0E" w:rsidRDefault="005B642B" w:rsidP="00225D5D">
            <w:pPr>
              <w:pStyle w:val="Bodyjustified"/>
              <w:keepNext/>
              <w:rPr>
                <w:rFonts w:cs="Arial"/>
              </w:rPr>
            </w:pPr>
            <w:r w:rsidRPr="00A86C0E">
              <w:rPr>
                <w:rFonts w:cs="Arial"/>
              </w:rPr>
              <w:t>-</w:t>
            </w:r>
          </w:p>
        </w:tc>
        <w:tc>
          <w:tcPr>
            <w:tcW w:w="822" w:type="dxa"/>
            <w:tcBorders>
              <w:bottom w:val="single" w:sz="4" w:space="0" w:color="auto"/>
            </w:tcBorders>
            <w:vAlign w:val="center"/>
          </w:tcPr>
          <w:p w14:paraId="04089E8C" w14:textId="50C21C6E" w:rsidR="005B642B" w:rsidRPr="00A86C0E" w:rsidRDefault="005B642B" w:rsidP="00225D5D">
            <w:pPr>
              <w:pStyle w:val="Bodyjustified"/>
              <w:keepNext/>
              <w:rPr>
                <w:rFonts w:cs="Arial"/>
              </w:rPr>
            </w:pPr>
            <w:r w:rsidRPr="00A86C0E">
              <w:rPr>
                <w:rFonts w:cs="Arial"/>
              </w:rPr>
              <w:t>10</w:t>
            </w:r>
            <w:r w:rsidR="00225D5D">
              <w:rPr>
                <w:rFonts w:cs="Arial"/>
              </w:rPr>
              <w:t>0</w:t>
            </w:r>
          </w:p>
        </w:tc>
        <w:tc>
          <w:tcPr>
            <w:tcW w:w="709" w:type="dxa"/>
            <w:tcBorders>
              <w:bottom w:val="single" w:sz="4" w:space="0" w:color="auto"/>
            </w:tcBorders>
            <w:vAlign w:val="center"/>
          </w:tcPr>
          <w:p w14:paraId="59B70BDF" w14:textId="696EAAB1" w:rsidR="005B642B" w:rsidRPr="00A86C0E" w:rsidRDefault="00225D5D" w:rsidP="00225D5D">
            <w:pPr>
              <w:pStyle w:val="Bodyjustified"/>
              <w:keepNext/>
              <w:rPr>
                <w:rFonts w:cs="Arial"/>
              </w:rPr>
            </w:pPr>
            <w:r>
              <w:rPr>
                <w:rFonts w:cs="Arial"/>
              </w:rPr>
              <w:t>n</w:t>
            </w:r>
            <w:r w:rsidR="005B642B" w:rsidRPr="00A86C0E">
              <w:rPr>
                <w:rFonts w:cs="Arial"/>
              </w:rPr>
              <w:t>A</w:t>
            </w:r>
          </w:p>
        </w:tc>
      </w:tr>
    </w:tbl>
    <w:p w14:paraId="7B69CF28" w14:textId="77777777" w:rsidR="00A04525" w:rsidRDefault="008D5D79" w:rsidP="008D5D79">
      <w:pPr>
        <w:pStyle w:val="NOTES"/>
      </w:pPr>
      <w:r>
        <w:t>NOTES</w:t>
      </w:r>
      <w:r w:rsidR="00A04525">
        <w:t>:</w:t>
      </w:r>
    </w:p>
    <w:p w14:paraId="5216CFCE" w14:textId="1E88E990" w:rsidR="002227C8" w:rsidRDefault="002227C8" w:rsidP="00D75C22">
      <w:pPr>
        <w:pStyle w:val="numericallist"/>
      </w:pPr>
      <w:r w:rsidRPr="002227C8">
        <w:t>Measurements shal</w:t>
      </w:r>
      <w:r w:rsidR="00BA7A6E">
        <w:t>l be performed on a sample of 5 components</w:t>
      </w:r>
      <w:r w:rsidRPr="002227C8">
        <w:t>. In the event of any failure</w:t>
      </w:r>
      <w:r w:rsidR="00FD7C1C" w:rsidRPr="00FD7C1C">
        <w:rPr>
          <w:highlight w:val="yellow"/>
        </w:rPr>
        <w:t>,</w:t>
      </w:r>
      <w:r w:rsidRPr="002227C8">
        <w:t xml:space="preserve"> a 100%</w:t>
      </w:r>
      <w:r w:rsidR="00BA7A6E">
        <w:t xml:space="preserve"> inspection shall be performed.</w:t>
      </w:r>
    </w:p>
    <w:p w14:paraId="35FA9E72" w14:textId="77777777" w:rsidR="00A04525" w:rsidRDefault="00A04525" w:rsidP="00BA7A6E">
      <w:pPr>
        <w:pStyle w:val="Heading2"/>
      </w:pPr>
      <w:bookmarkStart w:id="37" w:name="_Toc20905407"/>
      <w:r>
        <w:t>PARAMETER DRIFT VALUES</w:t>
      </w:r>
      <w:bookmarkEnd w:id="37"/>
    </w:p>
    <w:p w14:paraId="6A9D39C1" w14:textId="6C90E8E2"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p w14:paraId="2CBD7FC0" w14:textId="2A23C8C3" w:rsidR="00A04525" w:rsidRDefault="00A04525" w:rsidP="00BA7A6E">
      <w:pPr>
        <w:keepNext/>
      </w:pPr>
      <w:r>
        <w:t xml:space="preserve">The test methods and test conditions shall be as per the corresponding test defined in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_Ref20898540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2.5.1</w:t>
      </w:r>
      <w:r w:rsidR="00FD7C1C" w:rsidRPr="00FD7C1C">
        <w:rPr>
          <w:highlight w:val="yellow"/>
        </w:rPr>
        <w:fldChar w:fldCharType="end"/>
      </w:r>
      <w:r w:rsidR="00FD7C1C">
        <w:t xml:space="preserve"> </w:t>
      </w:r>
      <w:r>
        <w:t>Room Temperature Electrical Measurements.</w:t>
      </w:r>
    </w:p>
    <w:p w14:paraId="7CDAAC08" w14:textId="51021E57" w:rsidR="00A04525" w:rsidRDefault="00A04525" w:rsidP="00FD7C1C">
      <w:pPr>
        <w:keepNext/>
        <w:spacing w:after="120"/>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3C4E29">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3C4E29">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3C4E29">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ED5A44" w:rsidRPr="000A5E0D" w14:paraId="2B48E0CA" w14:textId="77777777" w:rsidTr="003C4E29">
        <w:trPr>
          <w:trHeight w:val="318"/>
        </w:trPr>
        <w:tc>
          <w:tcPr>
            <w:tcW w:w="3118" w:type="dxa"/>
            <w:vAlign w:val="center"/>
          </w:tcPr>
          <w:p w14:paraId="07E6C096" w14:textId="3FE6B35A" w:rsidR="00ED5A44" w:rsidRPr="000A5E0D" w:rsidRDefault="00ED5A44" w:rsidP="00ED5A44">
            <w:pPr>
              <w:pStyle w:val="Bodyjustified"/>
              <w:keepNext/>
              <w:jc w:val="left"/>
              <w:rPr>
                <w:rFonts w:cs="Arial"/>
              </w:rPr>
            </w:pPr>
            <w:r>
              <w:rPr>
                <w:lang w:val="en-US"/>
              </w:rPr>
              <w:t>Reverse Current 2</w:t>
            </w:r>
          </w:p>
        </w:tc>
        <w:tc>
          <w:tcPr>
            <w:tcW w:w="1247" w:type="dxa"/>
            <w:vAlign w:val="center"/>
          </w:tcPr>
          <w:p w14:paraId="3A76FCF4" w14:textId="6807FF35" w:rsidR="00ED5A44" w:rsidRPr="000A5E0D" w:rsidRDefault="00ED5A44" w:rsidP="00ED5A44">
            <w:pPr>
              <w:pStyle w:val="Bodyjustified"/>
              <w:keepNext/>
              <w:rPr>
                <w:rFonts w:cs="Arial"/>
              </w:rPr>
            </w:pPr>
            <w:r>
              <w:rPr>
                <w:lang w:val="en-US"/>
              </w:rPr>
              <w:t>I</w:t>
            </w:r>
            <w:r>
              <w:rPr>
                <w:vertAlign w:val="subscript"/>
                <w:lang w:val="en-US"/>
              </w:rPr>
              <w:t>R2</w:t>
            </w:r>
          </w:p>
        </w:tc>
        <w:tc>
          <w:tcPr>
            <w:tcW w:w="1134" w:type="dxa"/>
            <w:vAlign w:val="center"/>
          </w:tcPr>
          <w:p w14:paraId="15F036BA" w14:textId="6007EC58" w:rsidR="00ED5A44" w:rsidRPr="000A5E0D" w:rsidRDefault="00ED5A44" w:rsidP="00ED5A44">
            <w:pPr>
              <w:pStyle w:val="Bodyjustified"/>
              <w:keepNext/>
              <w:rPr>
                <w:rFonts w:cs="Arial"/>
              </w:rPr>
            </w:pPr>
            <w:r>
              <w:rPr>
                <w:lang w:val="en-US"/>
              </w:rPr>
              <w:t>±3</w:t>
            </w:r>
          </w:p>
        </w:tc>
        <w:tc>
          <w:tcPr>
            <w:tcW w:w="860" w:type="dxa"/>
            <w:vAlign w:val="center"/>
          </w:tcPr>
          <w:p w14:paraId="3B704A00" w14:textId="265CB180" w:rsidR="00ED5A44" w:rsidRPr="000A5E0D" w:rsidRDefault="00ED5A44" w:rsidP="00ED5A44">
            <w:pPr>
              <w:pStyle w:val="Bodyjustified"/>
              <w:keepNext/>
              <w:rPr>
                <w:rFonts w:cs="Arial"/>
              </w:rPr>
            </w:pPr>
            <w:r>
              <w:rPr>
                <w:lang w:val="en-US"/>
              </w:rPr>
              <w:t>-</w:t>
            </w:r>
          </w:p>
        </w:tc>
        <w:tc>
          <w:tcPr>
            <w:tcW w:w="860" w:type="dxa"/>
            <w:vAlign w:val="center"/>
          </w:tcPr>
          <w:p w14:paraId="5DD3B6F8" w14:textId="4FF403B9" w:rsidR="00ED5A44" w:rsidRPr="000A5E0D" w:rsidRDefault="00ED5A44" w:rsidP="00ED5A44">
            <w:pPr>
              <w:pStyle w:val="Bodyjustified"/>
              <w:keepNext/>
              <w:rPr>
                <w:rFonts w:cs="Arial"/>
              </w:rPr>
            </w:pPr>
            <w:r>
              <w:rPr>
                <w:lang w:val="en-US"/>
              </w:rPr>
              <w:t>5</w:t>
            </w:r>
          </w:p>
        </w:tc>
        <w:tc>
          <w:tcPr>
            <w:tcW w:w="860" w:type="dxa"/>
            <w:vAlign w:val="center"/>
          </w:tcPr>
          <w:p w14:paraId="1E1F2130" w14:textId="26FE5075" w:rsidR="00ED5A44" w:rsidRPr="000A5E0D" w:rsidRDefault="00ED5A44" w:rsidP="00ED5A44">
            <w:pPr>
              <w:pStyle w:val="Bodyjustified"/>
              <w:keepNext/>
              <w:rPr>
                <w:rFonts w:cs="Arial"/>
              </w:rPr>
            </w:pPr>
            <w:r>
              <w:rPr>
                <w:lang w:val="en-US"/>
              </w:rPr>
              <w:t>nA</w:t>
            </w:r>
          </w:p>
        </w:tc>
      </w:tr>
      <w:tr w:rsidR="00ED5A44" w:rsidRPr="000A5E0D" w14:paraId="6DB6C9C1" w14:textId="77777777" w:rsidTr="003C4E29">
        <w:trPr>
          <w:trHeight w:val="318"/>
        </w:trPr>
        <w:tc>
          <w:tcPr>
            <w:tcW w:w="3118" w:type="dxa"/>
          </w:tcPr>
          <w:p w14:paraId="25E4819F" w14:textId="044D2416" w:rsidR="00ED5A44" w:rsidRPr="000A5E0D" w:rsidRDefault="00ED5A44" w:rsidP="00ED5A44">
            <w:pPr>
              <w:pStyle w:val="Bodyjustified"/>
              <w:keepNext/>
              <w:jc w:val="left"/>
              <w:rPr>
                <w:rFonts w:cs="Arial"/>
              </w:rPr>
            </w:pPr>
            <w:r>
              <w:rPr>
                <w:lang w:val="en-US"/>
              </w:rPr>
              <w:t>Forward Voltage</w:t>
            </w:r>
          </w:p>
        </w:tc>
        <w:tc>
          <w:tcPr>
            <w:tcW w:w="1247" w:type="dxa"/>
          </w:tcPr>
          <w:p w14:paraId="4A4D7B3D" w14:textId="019A0100" w:rsidR="00ED5A44" w:rsidRPr="000A5E0D" w:rsidRDefault="00ED5A44" w:rsidP="00BA7A6E">
            <w:pPr>
              <w:pStyle w:val="Bodyjustified"/>
              <w:keepNext/>
              <w:rPr>
                <w:rFonts w:cs="Arial"/>
              </w:rPr>
            </w:pPr>
            <w:r>
              <w:rPr>
                <w:lang w:val="en-US"/>
              </w:rPr>
              <w:t>V</w:t>
            </w:r>
            <w:r>
              <w:rPr>
                <w:vertAlign w:val="subscript"/>
                <w:lang w:val="en-US"/>
              </w:rPr>
              <w:t>F</w:t>
            </w:r>
          </w:p>
        </w:tc>
        <w:tc>
          <w:tcPr>
            <w:tcW w:w="1134" w:type="dxa"/>
          </w:tcPr>
          <w:p w14:paraId="04DC0B29" w14:textId="77777777" w:rsidR="00ED5A44" w:rsidRDefault="00ED5A44">
            <w:pPr>
              <w:pStyle w:val="Bodyjustified"/>
              <w:rPr>
                <w:lang w:val="en-US"/>
              </w:rPr>
            </w:pPr>
            <w:r>
              <w:rPr>
                <w:lang w:val="en-US"/>
              </w:rPr>
              <w:t>±20</w:t>
            </w:r>
          </w:p>
          <w:p w14:paraId="08A4E127" w14:textId="77777777" w:rsidR="00ED5A44" w:rsidRDefault="00ED5A44">
            <w:pPr>
              <w:pStyle w:val="Bodyjustified"/>
              <w:rPr>
                <w:lang w:val="en-US"/>
              </w:rPr>
            </w:pPr>
            <w:r>
              <w:rPr>
                <w:lang w:val="en-US"/>
              </w:rPr>
              <w:t>or (2)</w:t>
            </w:r>
          </w:p>
          <w:p w14:paraId="197DC222" w14:textId="385E484F" w:rsidR="00ED5A44" w:rsidRPr="000A5E0D" w:rsidRDefault="00ED5A44" w:rsidP="00BA7A6E">
            <w:pPr>
              <w:pStyle w:val="Bodyjustified"/>
              <w:keepNext/>
              <w:rPr>
                <w:rFonts w:cs="Arial"/>
              </w:rPr>
            </w:pPr>
            <w:r>
              <w:rPr>
                <w:lang w:val="en-US"/>
              </w:rPr>
              <w:t>±5%</w:t>
            </w:r>
          </w:p>
        </w:tc>
        <w:tc>
          <w:tcPr>
            <w:tcW w:w="860" w:type="dxa"/>
          </w:tcPr>
          <w:p w14:paraId="088D4635" w14:textId="2F5B8AF5" w:rsidR="00ED5A44" w:rsidRPr="000A5E0D" w:rsidRDefault="00ED5A44" w:rsidP="00BA7A6E">
            <w:pPr>
              <w:pStyle w:val="Bodyjustified"/>
              <w:keepNext/>
              <w:rPr>
                <w:rFonts w:cs="Arial"/>
              </w:rPr>
            </w:pPr>
            <w:r>
              <w:rPr>
                <w:lang w:val="en-US"/>
              </w:rPr>
              <w:t>-</w:t>
            </w:r>
          </w:p>
        </w:tc>
        <w:tc>
          <w:tcPr>
            <w:tcW w:w="860" w:type="dxa"/>
          </w:tcPr>
          <w:p w14:paraId="2ECB070B" w14:textId="0CF76C31" w:rsidR="00ED5A44" w:rsidRPr="000A5E0D" w:rsidRDefault="00ED5A44" w:rsidP="00BA7A6E">
            <w:pPr>
              <w:pStyle w:val="Bodyjustified"/>
              <w:keepNext/>
              <w:rPr>
                <w:rFonts w:cs="Arial"/>
              </w:rPr>
            </w:pPr>
            <w:r>
              <w:rPr>
                <w:lang w:val="en-US"/>
              </w:rPr>
              <w:t>1.1</w:t>
            </w:r>
          </w:p>
        </w:tc>
        <w:tc>
          <w:tcPr>
            <w:tcW w:w="860" w:type="dxa"/>
          </w:tcPr>
          <w:p w14:paraId="5B3A3B59" w14:textId="77777777" w:rsidR="00ED5A44" w:rsidRDefault="00ED5A44">
            <w:pPr>
              <w:pStyle w:val="Bodyjustified"/>
              <w:rPr>
                <w:lang w:val="en-US"/>
              </w:rPr>
            </w:pPr>
            <w:r>
              <w:rPr>
                <w:lang w:val="en-US"/>
              </w:rPr>
              <w:t>mV</w:t>
            </w:r>
          </w:p>
          <w:p w14:paraId="3DD9F5C8" w14:textId="0AFE5CC9" w:rsidR="00ED5A44" w:rsidRPr="000A5E0D" w:rsidRDefault="00ED5A44" w:rsidP="00BA7A6E">
            <w:pPr>
              <w:pStyle w:val="Bodyjustified"/>
              <w:keepNext/>
              <w:rPr>
                <w:rFonts w:cs="Arial"/>
              </w:rPr>
            </w:pPr>
          </w:p>
        </w:tc>
      </w:tr>
      <w:tr w:rsidR="00ED5A44" w:rsidRPr="000A5E0D" w14:paraId="67696DE5" w14:textId="77777777" w:rsidTr="003C4E29">
        <w:trPr>
          <w:trHeight w:val="318"/>
        </w:trPr>
        <w:tc>
          <w:tcPr>
            <w:tcW w:w="3118" w:type="dxa"/>
            <w:vAlign w:val="center"/>
          </w:tcPr>
          <w:p w14:paraId="3D3EB219" w14:textId="7AE7022D" w:rsidR="00ED5A44" w:rsidRPr="000A5E0D" w:rsidRDefault="00ED5A44" w:rsidP="00BA7A6E">
            <w:pPr>
              <w:pStyle w:val="Bodyjustified"/>
              <w:keepNext/>
              <w:jc w:val="left"/>
              <w:rPr>
                <w:rFonts w:cs="Arial"/>
              </w:rPr>
            </w:pPr>
            <w:r>
              <w:rPr>
                <w:lang w:val="en-US"/>
              </w:rPr>
              <w:t>Forward Resistance 1</w:t>
            </w:r>
          </w:p>
        </w:tc>
        <w:tc>
          <w:tcPr>
            <w:tcW w:w="1247" w:type="dxa"/>
            <w:vAlign w:val="center"/>
          </w:tcPr>
          <w:p w14:paraId="29434027" w14:textId="6B0317E2" w:rsidR="00ED5A44" w:rsidRPr="000A5E0D" w:rsidRDefault="00ED5A44" w:rsidP="00BA7A6E">
            <w:pPr>
              <w:pStyle w:val="Bodyjustified"/>
              <w:keepNext/>
              <w:rPr>
                <w:rFonts w:cs="Arial"/>
              </w:rPr>
            </w:pPr>
            <w:r>
              <w:rPr>
                <w:lang w:val="en-US"/>
              </w:rPr>
              <w:t>R</w:t>
            </w:r>
            <w:r>
              <w:rPr>
                <w:vertAlign w:val="subscript"/>
                <w:lang w:val="en-US"/>
              </w:rPr>
              <w:t>F1</w:t>
            </w:r>
          </w:p>
        </w:tc>
        <w:tc>
          <w:tcPr>
            <w:tcW w:w="1134" w:type="dxa"/>
            <w:vAlign w:val="center"/>
          </w:tcPr>
          <w:p w14:paraId="1400CE32" w14:textId="61DDCC29" w:rsidR="00ED5A44" w:rsidRPr="000A5E0D" w:rsidRDefault="00ED5A44" w:rsidP="00BA7A6E">
            <w:pPr>
              <w:pStyle w:val="Bodyjustified"/>
              <w:keepNext/>
              <w:rPr>
                <w:rFonts w:cs="Arial"/>
              </w:rPr>
            </w:pPr>
            <w:r>
              <w:rPr>
                <w:lang w:val="en-US"/>
              </w:rPr>
              <w:t>±15%</w:t>
            </w:r>
          </w:p>
        </w:tc>
        <w:tc>
          <w:tcPr>
            <w:tcW w:w="860" w:type="dxa"/>
            <w:vAlign w:val="center"/>
          </w:tcPr>
          <w:p w14:paraId="7DF30636" w14:textId="0E5366A9" w:rsidR="00ED5A44" w:rsidRPr="000A5E0D" w:rsidRDefault="00ED5A44" w:rsidP="00BA7A6E">
            <w:pPr>
              <w:pStyle w:val="Bodyjustified"/>
              <w:keepNext/>
              <w:rPr>
                <w:rFonts w:cs="Arial"/>
              </w:rPr>
            </w:pPr>
            <w:r>
              <w:rPr>
                <w:lang w:val="en-US"/>
              </w:rPr>
              <w:t>-</w:t>
            </w:r>
          </w:p>
        </w:tc>
        <w:tc>
          <w:tcPr>
            <w:tcW w:w="860" w:type="dxa"/>
            <w:vAlign w:val="center"/>
          </w:tcPr>
          <w:p w14:paraId="6F4252B4" w14:textId="0A212FE0" w:rsidR="00ED5A44" w:rsidRPr="000A5E0D" w:rsidRDefault="00ED5A44" w:rsidP="00BA7A6E">
            <w:pPr>
              <w:pStyle w:val="Bodyjustified"/>
              <w:keepNext/>
              <w:rPr>
                <w:rFonts w:cs="Arial"/>
              </w:rPr>
            </w:pPr>
            <w:r>
              <w:rPr>
                <w:lang w:val="en-US"/>
              </w:rPr>
              <w:t>3.5</w:t>
            </w:r>
          </w:p>
        </w:tc>
        <w:tc>
          <w:tcPr>
            <w:tcW w:w="860" w:type="dxa"/>
            <w:vAlign w:val="center"/>
          </w:tcPr>
          <w:p w14:paraId="5E6BC4CA" w14:textId="5DF79650" w:rsidR="00ED5A44" w:rsidRPr="000A5E0D" w:rsidRDefault="00ED5A44" w:rsidP="00BA7A6E">
            <w:pPr>
              <w:pStyle w:val="Bodyjustified"/>
              <w:keepNext/>
              <w:rPr>
                <w:rFonts w:cs="Arial"/>
              </w:rPr>
            </w:pPr>
            <w:r>
              <w:rPr>
                <w:lang w:val="en-US"/>
              </w:rPr>
              <w:t>Ω</w:t>
            </w:r>
          </w:p>
        </w:tc>
      </w:tr>
    </w:tbl>
    <w:p w14:paraId="3B8498CE" w14:textId="77777777" w:rsidR="00A04525" w:rsidRDefault="008D5D79" w:rsidP="008D5D79">
      <w:pPr>
        <w:pStyle w:val="NOTES"/>
      </w:pPr>
      <w:r>
        <w:t>NOTES</w:t>
      </w:r>
      <w:r w:rsidR="00A04525">
        <w:t>:</w:t>
      </w:r>
    </w:p>
    <w:p w14:paraId="3377FF12" w14:textId="639BC14F" w:rsidR="00F26C4E" w:rsidRDefault="00F26C4E" w:rsidP="00FD7C1C">
      <w:pPr>
        <w:pStyle w:val="numericallist"/>
        <w:spacing w:after="60"/>
      </w:pPr>
      <w:r>
        <w:rPr>
          <w:rFonts w:cs="Arial"/>
        </w:rPr>
        <w:t>Δ</w:t>
      </w:r>
      <w:r>
        <w:t xml:space="preserve">1 = </w:t>
      </w:r>
      <w:r>
        <w:rPr>
          <w:rFonts w:cs="Arial"/>
        </w:rPr>
        <w:t>Δ</w:t>
      </w:r>
      <w:r>
        <w:t>2.</w:t>
      </w:r>
    </w:p>
    <w:p w14:paraId="68E6DAB8" w14:textId="08E51A8F" w:rsidR="00A04525" w:rsidRDefault="00A04525" w:rsidP="00FD7C1C">
      <w:pPr>
        <w:pStyle w:val="numericallist"/>
        <w:spacing w:after="60"/>
      </w:pPr>
      <w:r>
        <w:t>Whichever is the greater.</w:t>
      </w:r>
    </w:p>
    <w:p w14:paraId="7B61B469" w14:textId="77777777" w:rsidR="00A04525" w:rsidRDefault="00A04525" w:rsidP="00BA7A6E">
      <w:pPr>
        <w:pStyle w:val="Heading2"/>
      </w:pPr>
      <w:bookmarkStart w:id="38" w:name="_Toc20905408"/>
      <w:r>
        <w:lastRenderedPageBreak/>
        <w:t>INTERMEDIATE AND END-POINT ELECTRICAL MEASUREMENTS</w:t>
      </w:r>
      <w:bookmarkEnd w:id="38"/>
    </w:p>
    <w:p w14:paraId="6E530BBD" w14:textId="3D195E70"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895743">
        <w:t>5</w:t>
      </w:r>
      <w:r w:rsidR="007B1059">
        <w:t xml:space="preserve"> </w:t>
      </w:r>
      <w:r w:rsidR="007B1059">
        <w:rPr>
          <w:rFonts w:cs="Arial"/>
        </w:rPr>
        <w:t>±</w:t>
      </w:r>
      <w:r w:rsidR="007B1059">
        <w:t>3</w:t>
      </w:r>
      <w:r w:rsidR="00C524FD" w:rsidRPr="00C524FD">
        <w:rPr>
          <w:rFonts w:cs="Arial"/>
        </w:rPr>
        <w:t>°</w:t>
      </w:r>
      <w:r w:rsidR="007B1059">
        <w:t>C.</w:t>
      </w:r>
    </w:p>
    <w:p w14:paraId="02F64B93" w14:textId="08DE586F" w:rsidR="00A04525" w:rsidRDefault="00A04525" w:rsidP="00BA7A6E">
      <w:pPr>
        <w:keepNext/>
      </w:pPr>
      <w:r>
        <w:t xml:space="preserve">The test methods and test conditions shall be as per the corresponding test defined in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_Ref20898540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2.5.1</w:t>
      </w:r>
      <w:r w:rsidR="00FD7C1C" w:rsidRPr="00FD7C1C">
        <w:rPr>
          <w:highlight w:val="yellow"/>
        </w:rPr>
        <w:fldChar w:fldCharType="end"/>
      </w:r>
      <w:r w:rsidR="00FD7C1C">
        <w:t xml:space="preserve"> </w:t>
      </w:r>
      <w:r>
        <w:t>Room Temperature Electrical Measurements.</w:t>
      </w:r>
    </w:p>
    <w:p w14:paraId="3DBDE7E5" w14:textId="77777777" w:rsidR="00A04525" w:rsidRDefault="00A04525" w:rsidP="00FD7C1C">
      <w:pPr>
        <w:keepNext/>
        <w:spacing w:after="120"/>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r>
              <w:rPr>
                <w:lang w:val="en-US"/>
              </w:rPr>
              <w:t>I</w:t>
            </w:r>
            <w:r>
              <w:rPr>
                <w:vertAlign w:val="subscript"/>
                <w:lang w:val="en-US"/>
              </w:rPr>
              <w:t>R1</w:t>
            </w:r>
          </w:p>
        </w:tc>
        <w:tc>
          <w:tcPr>
            <w:tcW w:w="860" w:type="dxa"/>
            <w:vAlign w:val="center"/>
          </w:tcPr>
          <w:p w14:paraId="557CC38C" w14:textId="6A7FB3E2" w:rsidR="003C4E29" w:rsidRPr="00974BB1" w:rsidRDefault="003C4E29" w:rsidP="00BA7A6E">
            <w:pPr>
              <w:pStyle w:val="Bodyjustified"/>
              <w:keepNext/>
            </w:pPr>
            <w:r>
              <w:rPr>
                <w:lang w:val="en-US"/>
              </w:rPr>
              <w:t>-</w:t>
            </w:r>
          </w:p>
        </w:tc>
        <w:tc>
          <w:tcPr>
            <w:tcW w:w="860" w:type="dxa"/>
            <w:vAlign w:val="center"/>
          </w:tcPr>
          <w:p w14:paraId="2E66BEBB" w14:textId="61781EC6" w:rsidR="003C4E29" w:rsidRPr="00974BB1" w:rsidRDefault="003C4E29" w:rsidP="00BA7A6E">
            <w:pPr>
              <w:pStyle w:val="Bodyjustified"/>
              <w:keepNext/>
            </w:pPr>
            <w:r>
              <w:rPr>
                <w:lang w:val="en-US"/>
              </w:rPr>
              <w:t>10</w:t>
            </w:r>
          </w:p>
        </w:tc>
        <w:tc>
          <w:tcPr>
            <w:tcW w:w="860" w:type="dxa"/>
            <w:vAlign w:val="center"/>
          </w:tcPr>
          <w:p w14:paraId="36AFE2DA" w14:textId="653423AB" w:rsidR="003C4E29" w:rsidRPr="00974BB1" w:rsidRDefault="003C4E29" w:rsidP="00BA7A6E">
            <w:pPr>
              <w:pStyle w:val="Bodyjustified"/>
              <w:keepNext/>
            </w:pPr>
            <w:r>
              <w:rPr>
                <w:lang w:val="en-US"/>
              </w:rPr>
              <w:t>µA</w:t>
            </w:r>
          </w:p>
        </w:tc>
      </w:tr>
      <w:tr w:rsidR="003C4E29" w:rsidRPr="00974BB1" w14:paraId="47E2C8A6" w14:textId="77777777" w:rsidTr="003C4E29">
        <w:trPr>
          <w:trHeight w:val="318"/>
        </w:trPr>
        <w:tc>
          <w:tcPr>
            <w:tcW w:w="3118" w:type="dxa"/>
            <w:vAlign w:val="center"/>
          </w:tcPr>
          <w:p w14:paraId="2293019A" w14:textId="4493BDBB" w:rsidR="003C4E29" w:rsidRPr="00974BB1" w:rsidRDefault="003C4E29" w:rsidP="00BA7A6E">
            <w:pPr>
              <w:pStyle w:val="Bodyjustified"/>
              <w:keepNext/>
              <w:jc w:val="left"/>
            </w:pPr>
            <w:r>
              <w:rPr>
                <w:lang w:val="en-US"/>
              </w:rPr>
              <w:t>Reverse Current 2</w:t>
            </w:r>
          </w:p>
        </w:tc>
        <w:tc>
          <w:tcPr>
            <w:tcW w:w="1247" w:type="dxa"/>
            <w:vAlign w:val="center"/>
          </w:tcPr>
          <w:p w14:paraId="7CB1308E" w14:textId="762796CD" w:rsidR="003C4E29" w:rsidRPr="00974BB1" w:rsidRDefault="003C4E29" w:rsidP="00BA7A6E">
            <w:pPr>
              <w:pStyle w:val="Bodyjustified"/>
              <w:keepNext/>
            </w:pPr>
            <w:r>
              <w:rPr>
                <w:lang w:val="en-US"/>
              </w:rPr>
              <w:t>I</w:t>
            </w:r>
            <w:r>
              <w:rPr>
                <w:vertAlign w:val="subscript"/>
                <w:lang w:val="en-US"/>
              </w:rPr>
              <w:t>R2</w:t>
            </w:r>
          </w:p>
        </w:tc>
        <w:tc>
          <w:tcPr>
            <w:tcW w:w="860" w:type="dxa"/>
            <w:vAlign w:val="center"/>
          </w:tcPr>
          <w:p w14:paraId="34A0BFF5" w14:textId="5C03CC72" w:rsidR="003C4E29" w:rsidRPr="00974BB1" w:rsidRDefault="003C4E29" w:rsidP="00BA7A6E">
            <w:pPr>
              <w:pStyle w:val="Bodyjustified"/>
              <w:keepNext/>
            </w:pPr>
            <w:r>
              <w:rPr>
                <w:lang w:val="en-US"/>
              </w:rPr>
              <w:t>-</w:t>
            </w:r>
          </w:p>
        </w:tc>
        <w:tc>
          <w:tcPr>
            <w:tcW w:w="860" w:type="dxa"/>
            <w:vAlign w:val="center"/>
          </w:tcPr>
          <w:p w14:paraId="15F0E3F6" w14:textId="268BF3D9" w:rsidR="003C4E29" w:rsidRPr="00974BB1" w:rsidRDefault="003C4E29" w:rsidP="00BA7A6E">
            <w:pPr>
              <w:pStyle w:val="Bodyjustified"/>
              <w:keepNext/>
            </w:pPr>
            <w:r>
              <w:rPr>
                <w:lang w:val="en-US"/>
              </w:rPr>
              <w:t>5</w:t>
            </w:r>
          </w:p>
        </w:tc>
        <w:tc>
          <w:tcPr>
            <w:tcW w:w="860" w:type="dxa"/>
            <w:vAlign w:val="center"/>
          </w:tcPr>
          <w:p w14:paraId="5566128F" w14:textId="179CC327" w:rsidR="003C4E29" w:rsidRPr="00974BB1" w:rsidRDefault="003C4E29" w:rsidP="00BA7A6E">
            <w:pPr>
              <w:pStyle w:val="Bodyjustified"/>
              <w:keepNext/>
            </w:pPr>
            <w:r>
              <w:rPr>
                <w:lang w:val="en-US"/>
              </w:rPr>
              <w:t>nA</w:t>
            </w:r>
          </w:p>
        </w:tc>
      </w:tr>
      <w:tr w:rsidR="003C4E29" w:rsidRPr="00974BB1" w14:paraId="7E179F80" w14:textId="77777777" w:rsidTr="003C4E29">
        <w:trPr>
          <w:trHeight w:val="318"/>
        </w:trPr>
        <w:tc>
          <w:tcPr>
            <w:tcW w:w="3118" w:type="dxa"/>
            <w:vAlign w:val="center"/>
          </w:tcPr>
          <w:p w14:paraId="7A7EBBB6" w14:textId="77E5DF33" w:rsidR="003C4E29" w:rsidRPr="00974BB1" w:rsidRDefault="003C4E29" w:rsidP="00BA7A6E">
            <w:pPr>
              <w:pStyle w:val="Bodyjustified"/>
              <w:keepNext/>
              <w:jc w:val="left"/>
            </w:pPr>
            <w:r>
              <w:rPr>
                <w:lang w:val="en-US"/>
              </w:rPr>
              <w:t>Forward Voltage</w:t>
            </w:r>
          </w:p>
        </w:tc>
        <w:tc>
          <w:tcPr>
            <w:tcW w:w="1247" w:type="dxa"/>
            <w:vAlign w:val="center"/>
          </w:tcPr>
          <w:p w14:paraId="6AF42AC1" w14:textId="3C9DFCFE" w:rsidR="003C4E29" w:rsidRPr="00974BB1" w:rsidRDefault="003C4E29" w:rsidP="00BA7A6E">
            <w:pPr>
              <w:pStyle w:val="Bodyjustified"/>
              <w:keepNext/>
            </w:pPr>
            <w:r>
              <w:rPr>
                <w:lang w:val="en-US"/>
              </w:rPr>
              <w:t>V</w:t>
            </w:r>
            <w:r>
              <w:rPr>
                <w:vertAlign w:val="subscript"/>
                <w:lang w:val="en-US"/>
              </w:rPr>
              <w:t>F</w:t>
            </w:r>
          </w:p>
        </w:tc>
        <w:tc>
          <w:tcPr>
            <w:tcW w:w="860" w:type="dxa"/>
            <w:vAlign w:val="center"/>
          </w:tcPr>
          <w:p w14:paraId="34190EB2" w14:textId="472FCD11" w:rsidR="003C4E29" w:rsidRPr="00974BB1" w:rsidRDefault="003C4E29" w:rsidP="00BA7A6E">
            <w:pPr>
              <w:pStyle w:val="Bodyjustified"/>
              <w:keepNext/>
            </w:pPr>
            <w:r>
              <w:rPr>
                <w:lang w:val="en-US"/>
              </w:rPr>
              <w:t>-</w:t>
            </w:r>
          </w:p>
        </w:tc>
        <w:tc>
          <w:tcPr>
            <w:tcW w:w="860" w:type="dxa"/>
            <w:vAlign w:val="center"/>
          </w:tcPr>
          <w:p w14:paraId="4055A1C0" w14:textId="5862E860" w:rsidR="003C4E29" w:rsidRPr="00974BB1" w:rsidRDefault="003C4E29" w:rsidP="00BA7A6E">
            <w:pPr>
              <w:pStyle w:val="Bodyjustified"/>
              <w:keepNext/>
            </w:pPr>
            <w:r>
              <w:rPr>
                <w:lang w:val="en-US"/>
              </w:rPr>
              <w:t>1.1</w:t>
            </w:r>
          </w:p>
        </w:tc>
        <w:tc>
          <w:tcPr>
            <w:tcW w:w="860" w:type="dxa"/>
            <w:vAlign w:val="center"/>
          </w:tcPr>
          <w:p w14:paraId="302B097C" w14:textId="06771D85" w:rsidR="003C4E29" w:rsidRPr="00974BB1" w:rsidRDefault="003C4E29" w:rsidP="00BA7A6E">
            <w:pPr>
              <w:pStyle w:val="Bodyjustified"/>
              <w:keepNext/>
            </w:pPr>
            <w:r>
              <w:rPr>
                <w:lang w:val="en-US"/>
              </w:rPr>
              <w:t>V</w:t>
            </w:r>
          </w:p>
        </w:tc>
      </w:tr>
      <w:tr w:rsidR="003C4E29" w:rsidRPr="00974BB1" w14:paraId="40C9AAFD" w14:textId="77777777" w:rsidTr="003C4E29">
        <w:trPr>
          <w:trHeight w:val="318"/>
        </w:trPr>
        <w:tc>
          <w:tcPr>
            <w:tcW w:w="3118" w:type="dxa"/>
            <w:vAlign w:val="center"/>
          </w:tcPr>
          <w:p w14:paraId="112546F6" w14:textId="22B4350F" w:rsidR="003C4E29" w:rsidRPr="00974BB1" w:rsidRDefault="003C4E29" w:rsidP="003C4E29">
            <w:pPr>
              <w:pStyle w:val="Bodyjustified"/>
              <w:keepNext/>
              <w:jc w:val="left"/>
            </w:pPr>
            <w:r>
              <w:rPr>
                <w:lang w:val="en-US"/>
              </w:rPr>
              <w:t>Total Capacitance</w:t>
            </w:r>
          </w:p>
        </w:tc>
        <w:tc>
          <w:tcPr>
            <w:tcW w:w="1247" w:type="dxa"/>
            <w:vAlign w:val="center"/>
          </w:tcPr>
          <w:p w14:paraId="5E2005BC" w14:textId="76644DB3" w:rsidR="003C4E29" w:rsidRPr="00974BB1" w:rsidRDefault="003C4E29" w:rsidP="003C4E29">
            <w:pPr>
              <w:pStyle w:val="Bodyjustified"/>
              <w:keepNext/>
            </w:pPr>
            <w:r>
              <w:rPr>
                <w:lang w:val="en-US"/>
              </w:rPr>
              <w:t>C</w:t>
            </w:r>
            <w:r>
              <w:rPr>
                <w:vertAlign w:val="subscript"/>
                <w:lang w:val="en-US"/>
              </w:rPr>
              <w:t>T</w:t>
            </w:r>
          </w:p>
        </w:tc>
        <w:tc>
          <w:tcPr>
            <w:tcW w:w="860" w:type="dxa"/>
            <w:vAlign w:val="center"/>
          </w:tcPr>
          <w:p w14:paraId="0D88EA3F" w14:textId="0105B049" w:rsidR="003C4E29" w:rsidRDefault="003C4E29" w:rsidP="003C4E29">
            <w:pPr>
              <w:pStyle w:val="Bodyjustified"/>
              <w:keepNext/>
            </w:pPr>
            <w:r>
              <w:rPr>
                <w:lang w:val="en-US"/>
              </w:rPr>
              <w:t>-</w:t>
            </w:r>
          </w:p>
        </w:tc>
        <w:tc>
          <w:tcPr>
            <w:tcW w:w="860" w:type="dxa"/>
            <w:vAlign w:val="center"/>
          </w:tcPr>
          <w:p w14:paraId="588F2A68" w14:textId="52489558" w:rsidR="003C4E29" w:rsidRDefault="003C4E29" w:rsidP="003C4E29">
            <w:pPr>
              <w:pStyle w:val="Bodyjustified"/>
              <w:keepNext/>
            </w:pPr>
            <w:r>
              <w:rPr>
                <w:lang w:val="en-US"/>
              </w:rPr>
              <w:t>0.24</w:t>
            </w:r>
          </w:p>
        </w:tc>
        <w:tc>
          <w:tcPr>
            <w:tcW w:w="860" w:type="dxa"/>
            <w:vAlign w:val="center"/>
          </w:tcPr>
          <w:p w14:paraId="075AC87A" w14:textId="45962CFB" w:rsidR="003C4E29" w:rsidRPr="00974BB1" w:rsidRDefault="003C4E29" w:rsidP="003C4E29">
            <w:pPr>
              <w:pStyle w:val="Bodyjustified"/>
              <w:keepNext/>
            </w:pPr>
            <w:r>
              <w:rPr>
                <w:lang w:val="en-US"/>
              </w:rPr>
              <w:t>pF</w:t>
            </w:r>
          </w:p>
        </w:tc>
      </w:tr>
      <w:tr w:rsidR="003C4E29" w:rsidRPr="00974BB1" w14:paraId="497C1221" w14:textId="77777777" w:rsidTr="003C4E29">
        <w:trPr>
          <w:trHeight w:val="318"/>
        </w:trPr>
        <w:tc>
          <w:tcPr>
            <w:tcW w:w="3118" w:type="dxa"/>
            <w:vAlign w:val="center"/>
          </w:tcPr>
          <w:p w14:paraId="623853D5" w14:textId="5179C771" w:rsidR="003C4E29" w:rsidRPr="00974BB1" w:rsidRDefault="003C4E29" w:rsidP="003C4E29">
            <w:pPr>
              <w:pStyle w:val="Bodyjustified"/>
              <w:keepNext/>
              <w:jc w:val="left"/>
            </w:pPr>
            <w:r>
              <w:rPr>
                <w:lang w:val="en-US"/>
              </w:rPr>
              <w:t>Forward Resistance 1</w:t>
            </w:r>
          </w:p>
        </w:tc>
        <w:tc>
          <w:tcPr>
            <w:tcW w:w="1247" w:type="dxa"/>
            <w:vAlign w:val="center"/>
          </w:tcPr>
          <w:p w14:paraId="25F4EFD1" w14:textId="3D5ADF6B" w:rsidR="003C4E29" w:rsidRPr="00974BB1" w:rsidRDefault="003C4E29" w:rsidP="003C4E29">
            <w:pPr>
              <w:pStyle w:val="Bodyjustified"/>
              <w:keepNext/>
            </w:pPr>
            <w:r>
              <w:rPr>
                <w:lang w:val="en-US"/>
              </w:rPr>
              <w:t>R</w:t>
            </w:r>
            <w:r>
              <w:rPr>
                <w:vertAlign w:val="subscript"/>
                <w:lang w:val="en-US"/>
              </w:rPr>
              <w:t>F1</w:t>
            </w:r>
          </w:p>
        </w:tc>
        <w:tc>
          <w:tcPr>
            <w:tcW w:w="860" w:type="dxa"/>
            <w:vAlign w:val="center"/>
          </w:tcPr>
          <w:p w14:paraId="40A0EBCF" w14:textId="624827A0" w:rsidR="003C4E29" w:rsidRPr="00974BB1" w:rsidRDefault="003C4E29" w:rsidP="003C4E29">
            <w:pPr>
              <w:pStyle w:val="Bodyjustified"/>
              <w:keepNext/>
            </w:pPr>
            <w:r>
              <w:rPr>
                <w:lang w:val="en-US"/>
              </w:rPr>
              <w:t>-</w:t>
            </w:r>
          </w:p>
        </w:tc>
        <w:tc>
          <w:tcPr>
            <w:tcW w:w="860" w:type="dxa"/>
            <w:vAlign w:val="center"/>
          </w:tcPr>
          <w:p w14:paraId="78833797" w14:textId="7775B9FA" w:rsidR="003C4E29" w:rsidRPr="00974BB1" w:rsidRDefault="003C4E29" w:rsidP="003C4E29">
            <w:pPr>
              <w:pStyle w:val="Bodyjustified"/>
              <w:keepNext/>
            </w:pPr>
            <w:r>
              <w:rPr>
                <w:lang w:val="en-US"/>
              </w:rPr>
              <w:t>3.5</w:t>
            </w:r>
          </w:p>
        </w:tc>
        <w:tc>
          <w:tcPr>
            <w:tcW w:w="860" w:type="dxa"/>
            <w:vAlign w:val="center"/>
          </w:tcPr>
          <w:p w14:paraId="5CF8A26D" w14:textId="34F3A0A8" w:rsidR="003C4E29" w:rsidRPr="00974BB1" w:rsidRDefault="003C4E29" w:rsidP="003C4E29">
            <w:pPr>
              <w:pStyle w:val="Bodyjustified"/>
              <w:keepNext/>
            </w:pPr>
            <w:r>
              <w:rPr>
                <w:lang w:val="en-US"/>
              </w:rPr>
              <w:t>Ω</w:t>
            </w:r>
          </w:p>
        </w:tc>
      </w:tr>
      <w:tr w:rsidR="003C4E29" w:rsidRPr="00974BB1" w14:paraId="3CF42641" w14:textId="77777777" w:rsidTr="003C4E29">
        <w:trPr>
          <w:trHeight w:val="318"/>
        </w:trPr>
        <w:tc>
          <w:tcPr>
            <w:tcW w:w="3118" w:type="dxa"/>
            <w:vAlign w:val="center"/>
          </w:tcPr>
          <w:p w14:paraId="2F0B5469" w14:textId="6B232383" w:rsidR="003C4E29" w:rsidRPr="00974BB1" w:rsidRDefault="003C4E29" w:rsidP="00EB2AE5">
            <w:pPr>
              <w:pStyle w:val="Bodyjustified"/>
              <w:jc w:val="left"/>
            </w:pPr>
            <w:r>
              <w:rPr>
                <w:lang w:val="en-US"/>
              </w:rPr>
              <w:t>Forward Resistance 2</w:t>
            </w:r>
          </w:p>
        </w:tc>
        <w:tc>
          <w:tcPr>
            <w:tcW w:w="1247" w:type="dxa"/>
            <w:vAlign w:val="center"/>
          </w:tcPr>
          <w:p w14:paraId="60B21782" w14:textId="78201A7C" w:rsidR="003C4E29" w:rsidRPr="00974BB1" w:rsidRDefault="003C4E29" w:rsidP="00EB2AE5">
            <w:pPr>
              <w:pStyle w:val="Bodyjustified"/>
            </w:pPr>
            <w:r>
              <w:rPr>
                <w:lang w:val="en-US"/>
              </w:rPr>
              <w:t>R</w:t>
            </w:r>
            <w:r>
              <w:rPr>
                <w:vertAlign w:val="subscript"/>
                <w:lang w:val="en-US"/>
              </w:rPr>
              <w:t>F2</w:t>
            </w:r>
          </w:p>
        </w:tc>
        <w:tc>
          <w:tcPr>
            <w:tcW w:w="860" w:type="dxa"/>
            <w:vAlign w:val="center"/>
          </w:tcPr>
          <w:p w14:paraId="2B3CCE7D" w14:textId="105BD0B1" w:rsidR="003C4E29" w:rsidRPr="00974BB1" w:rsidRDefault="003C4E29" w:rsidP="00EB2AE5">
            <w:pPr>
              <w:pStyle w:val="Bodyjustified"/>
            </w:pPr>
            <w:r>
              <w:rPr>
                <w:lang w:val="en-US"/>
              </w:rPr>
              <w:t>-</w:t>
            </w:r>
          </w:p>
        </w:tc>
        <w:tc>
          <w:tcPr>
            <w:tcW w:w="860" w:type="dxa"/>
            <w:vAlign w:val="center"/>
          </w:tcPr>
          <w:p w14:paraId="56CA5957" w14:textId="1D444BED" w:rsidR="003C4E29" w:rsidRPr="00974BB1" w:rsidRDefault="003C4E29" w:rsidP="00EB2AE5">
            <w:pPr>
              <w:pStyle w:val="Bodyjustified"/>
            </w:pPr>
            <w:r>
              <w:rPr>
                <w:lang w:val="en-US"/>
              </w:rPr>
              <w:t>2.5</w:t>
            </w:r>
          </w:p>
        </w:tc>
        <w:tc>
          <w:tcPr>
            <w:tcW w:w="860" w:type="dxa"/>
            <w:vAlign w:val="center"/>
          </w:tcPr>
          <w:p w14:paraId="2BD246D5" w14:textId="7F643058" w:rsidR="003C4E29" w:rsidRPr="00974BB1" w:rsidRDefault="003C4E29" w:rsidP="00EB2AE5">
            <w:pPr>
              <w:pStyle w:val="Bodyjustified"/>
            </w:pPr>
            <w:r>
              <w:rPr>
                <w:lang w:val="en-US"/>
              </w:rPr>
              <w:t>Ω</w:t>
            </w:r>
          </w:p>
        </w:tc>
      </w:tr>
    </w:tbl>
    <w:p w14:paraId="39C3CB80" w14:textId="6D40D28E" w:rsidR="00A04525" w:rsidRDefault="00A04525" w:rsidP="007B1059">
      <w:pPr>
        <w:pStyle w:val="Heading2"/>
      </w:pPr>
      <w:bookmarkStart w:id="39" w:name="_Toc20905409"/>
      <w:r>
        <w:t xml:space="preserve">BURN-IN </w:t>
      </w:r>
      <w:r w:rsidR="000A684B">
        <w:t xml:space="preserve">1 </w:t>
      </w:r>
      <w:r>
        <w:t>CONDITIONS</w:t>
      </w:r>
      <w:bookmarkEnd w:id="39"/>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73B3A999" w:rsidR="00974BB1" w:rsidRPr="00A166E4" w:rsidRDefault="00974BB1" w:rsidP="0078780C">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r w:rsidRPr="00A166E4">
              <w:t>T</w:t>
            </w:r>
            <w:r w:rsidR="002B6B53" w:rsidRPr="00A166E4">
              <w:rPr>
                <w:vertAlign w:val="subscript"/>
              </w:rPr>
              <w:t>a</w:t>
            </w:r>
            <w:r w:rsidR="00927F38">
              <w:rPr>
                <w:vertAlign w:val="subscript"/>
              </w:rPr>
              <w:t>mb</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0BB2077D" w:rsidR="008207F4" w:rsidRPr="00A166E4" w:rsidRDefault="00927F38" w:rsidP="00A166E4">
            <w:pPr>
              <w:pStyle w:val="Bodyjustified"/>
              <w:jc w:val="left"/>
            </w:pPr>
            <w:r>
              <w:t>Reverse</w:t>
            </w:r>
            <w:r w:rsidR="00974BB1" w:rsidRPr="00A166E4">
              <w:t xml:space="preserve"> Voltage</w:t>
            </w:r>
          </w:p>
        </w:tc>
        <w:tc>
          <w:tcPr>
            <w:tcW w:w="1247" w:type="dxa"/>
            <w:vAlign w:val="center"/>
          </w:tcPr>
          <w:p w14:paraId="722B41A0" w14:textId="47C4D0A1" w:rsidR="00974BB1" w:rsidRPr="00A166E4" w:rsidRDefault="00974BB1" w:rsidP="00927F38">
            <w:pPr>
              <w:pStyle w:val="Bodyjustified"/>
            </w:pPr>
            <w:r w:rsidRPr="00A166E4">
              <w:t>V</w:t>
            </w:r>
            <w:r w:rsidR="00927F38">
              <w:rPr>
                <w:vertAlign w:val="subscript"/>
              </w:rPr>
              <w:t>R</w:t>
            </w:r>
          </w:p>
        </w:tc>
        <w:tc>
          <w:tcPr>
            <w:tcW w:w="2665" w:type="dxa"/>
            <w:vAlign w:val="center"/>
          </w:tcPr>
          <w:p w14:paraId="00818D71" w14:textId="5CDC35FA" w:rsidR="00714CD7" w:rsidRPr="00A166E4" w:rsidRDefault="00927F38" w:rsidP="0078780C">
            <w:pPr>
              <w:pStyle w:val="Bodyjustified"/>
            </w:pPr>
            <w:r>
              <w:t>-40</w:t>
            </w:r>
            <w:r w:rsidR="00B15862">
              <w:t xml:space="preserve"> (Note </w:t>
            </w:r>
            <w:r w:rsidR="0078780C">
              <w:t>1</w:t>
            </w:r>
            <w:r w:rsidR="00B15862">
              <w:t>)</w:t>
            </w:r>
          </w:p>
        </w:tc>
        <w:tc>
          <w:tcPr>
            <w:tcW w:w="964" w:type="dxa"/>
            <w:vAlign w:val="center"/>
          </w:tcPr>
          <w:p w14:paraId="051BD456" w14:textId="77777777" w:rsidR="00974BB1" w:rsidRPr="00A166E4" w:rsidRDefault="00974BB1" w:rsidP="00A166E4">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772BE85B" w:rsidR="00927F38" w:rsidRPr="00927F38" w:rsidRDefault="00927F38" w:rsidP="00927F38">
      <w:pPr>
        <w:pStyle w:val="numericallist"/>
      </w:pPr>
      <w:r w:rsidRPr="00927F38">
        <w:t>After the burn-in period</w:t>
      </w:r>
      <w:r w:rsidR="00FD7C1C" w:rsidRPr="00FD7C1C">
        <w:rPr>
          <w:highlight w:val="yellow"/>
        </w:rPr>
        <w:t>,</w:t>
      </w:r>
      <w:r w:rsidRPr="00927F38">
        <w:t xml:space="preserve"> the components shall be allowed to cool until T</w:t>
      </w:r>
      <w:r w:rsidRPr="00927F38">
        <w:rPr>
          <w:vertAlign w:val="subscript"/>
        </w:rPr>
        <w:t>amb</w:t>
      </w:r>
      <w:r w:rsidRPr="00927F38">
        <w:t xml:space="preserve"> = +2</w:t>
      </w:r>
      <w:r w:rsidR="00895743">
        <w:t>5</w:t>
      </w:r>
      <w:r w:rsidRPr="00927F38">
        <w:t xml:space="preserve"> ±3°C</w:t>
      </w:r>
      <w:r w:rsidR="00FD7C1C" w:rsidRPr="00FD7C1C">
        <w:rPr>
          <w:highlight w:val="yellow"/>
        </w:rPr>
        <w:t>;</w:t>
      </w:r>
      <w:r w:rsidR="00FD7C1C">
        <w:t xml:space="preserve"> </w:t>
      </w:r>
      <w:r w:rsidRPr="00927F38">
        <w:t>the V</w:t>
      </w:r>
      <w:r w:rsidRPr="00927F38">
        <w:rPr>
          <w:vertAlign w:val="subscript"/>
        </w:rPr>
        <w:t>R</w:t>
      </w:r>
      <w:r w:rsidRPr="00927F38">
        <w:t xml:space="preserve"> bias shall be maintained until T</w:t>
      </w:r>
      <w:r w:rsidRPr="00927F38">
        <w:rPr>
          <w:vertAlign w:val="subscript"/>
        </w:rPr>
        <w:t>amb</w:t>
      </w:r>
      <w:r w:rsidRPr="00927F38">
        <w:t xml:space="preserve"> &lt; +35°C.</w:t>
      </w:r>
    </w:p>
    <w:p w14:paraId="56FB8FBB" w14:textId="5E769FC9" w:rsidR="00A04525" w:rsidRDefault="00A04525" w:rsidP="006B61BD">
      <w:pPr>
        <w:pStyle w:val="Heading2"/>
      </w:pPr>
      <w:bookmarkStart w:id="40" w:name="_Ref20898672"/>
      <w:bookmarkStart w:id="41" w:name="_Toc20905410"/>
      <w:r>
        <w:t>BURN-IN</w:t>
      </w:r>
      <w:r w:rsidR="000A684B">
        <w:t xml:space="preserve"> 2</w:t>
      </w:r>
      <w:r>
        <w:t xml:space="preserve"> CONDITIONS</w:t>
      </w:r>
      <w:bookmarkEnd w:id="40"/>
      <w:bookmarkEnd w:id="41"/>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15EF22F4" w14:textId="77777777" w:rsidR="0026024C" w:rsidRDefault="00974BB1" w:rsidP="0078780C">
            <w:pPr>
              <w:pStyle w:val="Bodyjustified"/>
              <w:keepNext/>
            </w:pPr>
            <w:r w:rsidRPr="006B61BD">
              <w:t>Test Conditions</w:t>
            </w:r>
          </w:p>
          <w:p w14:paraId="754CA357" w14:textId="121C95E1" w:rsidR="00974BB1" w:rsidRPr="006B61BD" w:rsidRDefault="0026024C" w:rsidP="0078780C">
            <w:pPr>
              <w:pStyle w:val="Bodyjustified"/>
              <w:keepNext/>
            </w:pPr>
            <w:r>
              <w:t>(Note 1)</w:t>
            </w:r>
          </w:p>
        </w:tc>
        <w:tc>
          <w:tcPr>
            <w:tcW w:w="964" w:type="dxa"/>
          </w:tcPr>
          <w:p w14:paraId="18233067" w14:textId="77777777" w:rsidR="00974BB1" w:rsidRPr="006B61BD" w:rsidRDefault="00974BB1" w:rsidP="006B61BD">
            <w:pPr>
              <w:pStyle w:val="Bodyjustified"/>
              <w:keepNext/>
            </w:pPr>
            <w:r w:rsidRPr="006B61BD">
              <w:t>Units</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6B61BD">
            <w:pPr>
              <w:pStyle w:val="Bodyjustified"/>
              <w:jc w:val="left"/>
            </w:pPr>
            <w:r w:rsidRPr="006B61BD">
              <w:t>Junction Temperature</w:t>
            </w:r>
          </w:p>
        </w:tc>
        <w:tc>
          <w:tcPr>
            <w:tcW w:w="1247" w:type="dxa"/>
            <w:vAlign w:val="center"/>
          </w:tcPr>
          <w:p w14:paraId="2F6D08B3" w14:textId="425E80A1" w:rsidR="002B6B53" w:rsidRPr="006B61BD" w:rsidRDefault="002B6B53" w:rsidP="006B61BD">
            <w:pPr>
              <w:pStyle w:val="Bodyjustified"/>
            </w:pPr>
            <w:r w:rsidRPr="006B61BD">
              <w:t>T</w:t>
            </w:r>
            <w:r w:rsidRPr="006B61BD">
              <w:rPr>
                <w:vertAlign w:val="subscript"/>
              </w:rPr>
              <w:t>j</w:t>
            </w:r>
          </w:p>
        </w:tc>
        <w:tc>
          <w:tcPr>
            <w:tcW w:w="2665" w:type="dxa"/>
            <w:vAlign w:val="center"/>
          </w:tcPr>
          <w:p w14:paraId="04F39A57" w14:textId="3D667363" w:rsidR="002B6B53" w:rsidRPr="006B61BD" w:rsidRDefault="002B6B53" w:rsidP="008A21C4">
            <w:pPr>
              <w:pStyle w:val="Bodyjustified"/>
            </w:pPr>
            <w:r w:rsidRPr="006B61BD">
              <w:t>+</w:t>
            </w:r>
            <w:r w:rsidR="008A21C4">
              <w:t>175</w:t>
            </w:r>
            <w:r w:rsidRPr="006B61BD">
              <w:t xml:space="preserve"> (+0 -</w:t>
            </w:r>
            <w:r w:rsidR="008A21C4">
              <w:t>3</w:t>
            </w:r>
            <w:r w:rsidRPr="006B61BD">
              <w:t>)</w:t>
            </w:r>
          </w:p>
        </w:tc>
        <w:tc>
          <w:tcPr>
            <w:tcW w:w="964" w:type="dxa"/>
            <w:vAlign w:val="center"/>
          </w:tcPr>
          <w:p w14:paraId="1074B0E2" w14:textId="02028275" w:rsidR="002B6B53" w:rsidRPr="006B61BD" w:rsidRDefault="00C524FD" w:rsidP="006B61BD">
            <w:pPr>
              <w:pStyle w:val="Bodyjustified"/>
            </w:pPr>
            <w:r w:rsidRPr="006B61BD">
              <w:t>°</w:t>
            </w:r>
            <w:r w:rsidR="002B6B53" w:rsidRPr="006B61BD">
              <w:t>C</w:t>
            </w:r>
          </w:p>
        </w:tc>
      </w:tr>
      <w:tr w:rsidR="0066177D" w:rsidRPr="006B61BD" w14:paraId="0D9BF5FA" w14:textId="77777777" w:rsidTr="006B61BD">
        <w:trPr>
          <w:trHeight w:val="318"/>
        </w:trPr>
        <w:tc>
          <w:tcPr>
            <w:tcW w:w="3118" w:type="dxa"/>
            <w:vAlign w:val="center"/>
          </w:tcPr>
          <w:p w14:paraId="39CF19D8" w14:textId="616918B7" w:rsidR="0066177D" w:rsidRPr="0066177D" w:rsidRDefault="0066177D" w:rsidP="0066177D">
            <w:pPr>
              <w:pStyle w:val="Bodyjustified"/>
              <w:jc w:val="left"/>
              <w:rPr>
                <w:highlight w:val="yellow"/>
              </w:rPr>
            </w:pPr>
            <w:r w:rsidRPr="0066177D">
              <w:rPr>
                <w:highlight w:val="yellow"/>
              </w:rPr>
              <w:t>Power Dissipation</w:t>
            </w:r>
          </w:p>
        </w:tc>
        <w:tc>
          <w:tcPr>
            <w:tcW w:w="1247" w:type="dxa"/>
            <w:vAlign w:val="center"/>
          </w:tcPr>
          <w:p w14:paraId="591F3CA3" w14:textId="71EF2CB1" w:rsidR="0066177D" w:rsidRPr="0066177D" w:rsidRDefault="0066177D" w:rsidP="0066177D">
            <w:pPr>
              <w:pStyle w:val="Bodyjustified"/>
              <w:rPr>
                <w:highlight w:val="yellow"/>
              </w:rPr>
            </w:pPr>
            <w:r w:rsidRPr="0066177D">
              <w:rPr>
                <w:highlight w:val="yellow"/>
              </w:rPr>
              <w:t>P</w:t>
            </w:r>
            <w:r w:rsidRPr="0066177D">
              <w:rPr>
                <w:highlight w:val="yellow"/>
                <w:vertAlign w:val="subscript"/>
              </w:rPr>
              <w:t>D</w:t>
            </w:r>
          </w:p>
        </w:tc>
        <w:tc>
          <w:tcPr>
            <w:tcW w:w="2665" w:type="dxa"/>
            <w:vAlign w:val="center"/>
          </w:tcPr>
          <w:p w14:paraId="1E660E30" w14:textId="26A34C98" w:rsidR="0066177D" w:rsidRPr="0066177D" w:rsidRDefault="0066177D" w:rsidP="00454863">
            <w:pPr>
              <w:pStyle w:val="Bodyjustified"/>
              <w:rPr>
                <w:highlight w:val="yellow"/>
              </w:rPr>
            </w:pPr>
            <w:r w:rsidRPr="0066177D">
              <w:rPr>
                <w:rFonts w:cs="Arial"/>
                <w:highlight w:val="yellow"/>
              </w:rPr>
              <w:t xml:space="preserve">≤ </w:t>
            </w:r>
            <w:r w:rsidRPr="0066177D">
              <w:rPr>
                <w:rFonts w:cs="Arial"/>
                <w:w w:val="100"/>
                <w:highlight w:val="yellow"/>
                <w:lang w:val="en-US"/>
              </w:rPr>
              <w:t>P</w:t>
            </w:r>
            <w:r w:rsidRPr="0066177D">
              <w:rPr>
                <w:rFonts w:cs="Arial"/>
                <w:w w:val="100"/>
                <w:highlight w:val="yellow"/>
                <w:vertAlign w:val="subscript"/>
                <w:lang w:val="en-US"/>
              </w:rPr>
              <w:t>D</w:t>
            </w:r>
            <w:r w:rsidRPr="0066177D">
              <w:rPr>
                <w:rFonts w:cs="Arial"/>
                <w:w w:val="100"/>
                <w:highlight w:val="yellow"/>
                <w:lang w:val="en-US"/>
              </w:rPr>
              <w:t xml:space="preserve"> given in Para. </w:t>
            </w:r>
            <w:r w:rsidR="00454863">
              <w:rPr>
                <w:rFonts w:cs="Arial"/>
                <w:w w:val="100"/>
                <w:highlight w:val="yellow"/>
                <w:lang w:val="en-US"/>
              </w:rPr>
              <w:fldChar w:fldCharType="begin"/>
            </w:r>
            <w:r w:rsidR="00454863">
              <w:rPr>
                <w:rFonts w:cs="Arial"/>
                <w:w w:val="100"/>
                <w:highlight w:val="yellow"/>
                <w:lang w:val="en-US"/>
              </w:rPr>
              <w:instrText xml:space="preserve"> REF _Ref20900511 \r \h </w:instrText>
            </w:r>
            <w:r w:rsidR="00454863">
              <w:rPr>
                <w:rFonts w:cs="Arial"/>
                <w:w w:val="100"/>
                <w:highlight w:val="yellow"/>
                <w:lang w:val="en-US"/>
              </w:rPr>
            </w:r>
            <w:r w:rsidR="00454863">
              <w:rPr>
                <w:rFonts w:cs="Arial"/>
                <w:w w:val="100"/>
                <w:highlight w:val="yellow"/>
                <w:lang w:val="en-US"/>
              </w:rPr>
              <w:fldChar w:fldCharType="separate"/>
            </w:r>
            <w:r w:rsidR="004D51F2">
              <w:rPr>
                <w:rFonts w:cs="Arial"/>
                <w:w w:val="100"/>
                <w:highlight w:val="yellow"/>
                <w:lang w:val="en-US"/>
              </w:rPr>
              <w:t>1.5</w:t>
            </w:r>
            <w:r w:rsidR="00454863">
              <w:rPr>
                <w:rFonts w:cs="Arial"/>
                <w:w w:val="100"/>
                <w:highlight w:val="yellow"/>
                <w:lang w:val="en-US"/>
              </w:rPr>
              <w:fldChar w:fldCharType="end"/>
            </w:r>
            <w:r w:rsidR="00454863">
              <w:rPr>
                <w:rFonts w:cs="Arial"/>
                <w:w w:val="100"/>
                <w:highlight w:val="yellow"/>
                <w:lang w:val="en-US"/>
              </w:rPr>
              <w:t xml:space="preserve"> </w:t>
            </w:r>
            <w:r w:rsidRPr="0066177D">
              <w:rPr>
                <w:rFonts w:cs="Arial"/>
                <w:w w:val="100"/>
                <w:highlight w:val="yellow"/>
                <w:lang w:val="en-US"/>
              </w:rPr>
              <w:t>Maximum Ratings</w:t>
            </w:r>
          </w:p>
        </w:tc>
        <w:tc>
          <w:tcPr>
            <w:tcW w:w="964" w:type="dxa"/>
            <w:vAlign w:val="center"/>
          </w:tcPr>
          <w:p w14:paraId="4C3AFA2A" w14:textId="33911602" w:rsidR="0066177D" w:rsidRPr="0066177D" w:rsidRDefault="0066177D" w:rsidP="0066177D">
            <w:pPr>
              <w:pStyle w:val="Bodyjustified"/>
              <w:rPr>
                <w:highlight w:val="yellow"/>
              </w:rPr>
            </w:pPr>
            <w:r w:rsidRPr="0066177D">
              <w:rPr>
                <w:highlight w:val="yellow"/>
                <w:lang w:val="en-US"/>
              </w:rPr>
              <w:t>mW</w:t>
            </w:r>
          </w:p>
        </w:tc>
      </w:tr>
    </w:tbl>
    <w:p w14:paraId="3BF94DF4" w14:textId="6A6ACB96" w:rsidR="00AC647C" w:rsidRDefault="00AC647C" w:rsidP="00AC647C">
      <w:pPr>
        <w:pStyle w:val="NOTES"/>
      </w:pPr>
      <w:r>
        <w:t>notes:</w:t>
      </w:r>
    </w:p>
    <w:p w14:paraId="66306A4C" w14:textId="4154B283" w:rsidR="00AC647C" w:rsidRDefault="00AC647C" w:rsidP="00AC647C">
      <w:pPr>
        <w:pStyle w:val="numericallist"/>
      </w:pPr>
      <w:r>
        <w:t>T</w:t>
      </w:r>
      <w:r>
        <w:rPr>
          <w:vertAlign w:val="subscript"/>
        </w:rPr>
        <w:t>case</w:t>
      </w:r>
      <w:r w:rsidR="0026024C">
        <w:t xml:space="preserve"> shall be adjusted</w:t>
      </w:r>
      <w:r>
        <w:t xml:space="preserve"> to attain the specified T</w:t>
      </w:r>
      <w:r w:rsidRPr="00824454">
        <w:rPr>
          <w:vertAlign w:val="subscript"/>
        </w:rPr>
        <w:t>j</w:t>
      </w:r>
      <w:r w:rsidRPr="00B15862">
        <w:t>.</w:t>
      </w:r>
    </w:p>
    <w:p w14:paraId="0D3DD025" w14:textId="77097A9D" w:rsidR="00A04525" w:rsidRDefault="00A04525" w:rsidP="007B1059">
      <w:pPr>
        <w:pStyle w:val="Heading2"/>
      </w:pPr>
      <w:bookmarkStart w:id="42" w:name="_Toc20905411"/>
      <w:r>
        <w:t>OPERATING LIFE CONDITIONS</w:t>
      </w:r>
      <w:bookmarkEnd w:id="42"/>
    </w:p>
    <w:p w14:paraId="1A488632" w14:textId="26A4D721" w:rsidR="00183D4A" w:rsidRDefault="00A04525" w:rsidP="00842001">
      <w:r>
        <w:t xml:space="preserve">The conditions shall be as specified </w:t>
      </w:r>
      <w:r w:rsidR="00FD7C1C" w:rsidRPr="00FD7C1C">
        <w:rPr>
          <w:highlight w:val="yellow"/>
        </w:rPr>
        <w:t xml:space="preserve">in Para. </w:t>
      </w:r>
      <w:r w:rsidR="00FD7C1C" w:rsidRPr="00FD7C1C">
        <w:rPr>
          <w:highlight w:val="yellow"/>
        </w:rPr>
        <w:fldChar w:fldCharType="begin"/>
      </w:r>
      <w:r w:rsidR="00FD7C1C" w:rsidRPr="00FD7C1C">
        <w:rPr>
          <w:highlight w:val="yellow"/>
        </w:rPr>
        <w:instrText xml:space="preserve"> REF _Ref20898672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2.9</w:t>
      </w:r>
      <w:r w:rsidR="00FD7C1C" w:rsidRPr="00FD7C1C">
        <w:rPr>
          <w:highlight w:val="yellow"/>
        </w:rPr>
        <w:fldChar w:fldCharType="end"/>
      </w:r>
      <w:r w:rsidR="00FD7C1C">
        <w:t xml:space="preserve"> </w:t>
      </w:r>
      <w:r>
        <w:t>for Burn-in</w:t>
      </w:r>
      <w:r w:rsidR="008207F4">
        <w:t xml:space="preserve"> 2</w:t>
      </w:r>
      <w:r>
        <w:t>.</w:t>
      </w:r>
    </w:p>
    <w:p w14:paraId="372867BF" w14:textId="77777777" w:rsidR="00694A07" w:rsidRPr="00694A07" w:rsidRDefault="00694A07" w:rsidP="00902CC6">
      <w:pPr>
        <w:keepNext/>
        <w:numPr>
          <w:ilvl w:val="1"/>
          <w:numId w:val="14"/>
        </w:numPr>
        <w:spacing w:before="400" w:after="0"/>
        <w:outlineLvl w:val="1"/>
        <w:rPr>
          <w:bCs/>
          <w:caps/>
          <w:u w:val="single"/>
        </w:rPr>
      </w:pPr>
      <w:bookmarkStart w:id="43" w:name="_Toc410288279"/>
      <w:bookmarkStart w:id="44" w:name="_Toc406060687"/>
      <w:bookmarkStart w:id="45" w:name="_Toc20905412"/>
      <w:r w:rsidRPr="00694A07">
        <w:rPr>
          <w:bCs/>
          <w:caps/>
          <w:u w:val="single"/>
        </w:rPr>
        <w:lastRenderedPageBreak/>
        <w:t>TOTAL DOSE RADIATION TESTING</w:t>
      </w:r>
      <w:bookmarkEnd w:id="43"/>
      <w:bookmarkEnd w:id="44"/>
      <w:bookmarkEnd w:id="45"/>
    </w:p>
    <w:p w14:paraId="2420D7B7" w14:textId="77777777" w:rsidR="00694A07" w:rsidRPr="00694A07" w:rsidRDefault="00694A07" w:rsidP="00902CC6">
      <w:pPr>
        <w:keepNext/>
        <w:numPr>
          <w:ilvl w:val="2"/>
          <w:numId w:val="14"/>
        </w:numPr>
        <w:spacing w:before="200" w:after="0" w:line="268" w:lineRule="auto"/>
        <w:outlineLvl w:val="2"/>
        <w:rPr>
          <w:bCs/>
          <w:u w:val="single"/>
        </w:rPr>
      </w:pPr>
      <w:r w:rsidRPr="00694A07">
        <w:rPr>
          <w:bCs/>
          <w:u w:val="single"/>
        </w:rPr>
        <w:tab/>
      </w:r>
      <w:r w:rsidRPr="00694A07">
        <w:rPr>
          <w:bCs/>
          <w:u w:val="single"/>
        </w:rPr>
        <w:tab/>
      </w:r>
      <w:bookmarkStart w:id="46" w:name="_Toc410288280"/>
      <w:bookmarkStart w:id="47" w:name="_Toc406060688"/>
      <w:bookmarkStart w:id="48" w:name="_Toc20905413"/>
      <w:r w:rsidRPr="00694A07">
        <w:rPr>
          <w:bCs/>
          <w:u w:val="single"/>
        </w:rPr>
        <w:t>Bias Conditions and Total Dose Level for Total Dose Radiation Testing</w:t>
      </w:r>
      <w:bookmarkEnd w:id="46"/>
      <w:bookmarkEnd w:id="47"/>
      <w:bookmarkEnd w:id="48"/>
    </w:p>
    <w:p w14:paraId="1B004C58" w14:textId="6485EE9A" w:rsidR="00694A07" w:rsidRPr="00694A07" w:rsidRDefault="00694A07" w:rsidP="00902CC6">
      <w:pPr>
        <w:keepNext/>
        <w:spacing w:after="120"/>
      </w:pPr>
      <w:r w:rsidRPr="00694A07">
        <w:t>Continuous bias shall be applied during irradiation testing as specified below</w:t>
      </w:r>
      <w:r w:rsidR="00792232">
        <w:t>:</w:t>
      </w:r>
    </w:p>
    <w:p w14:paraId="22AB8D65" w14:textId="77777777" w:rsidR="00792232" w:rsidRDefault="00792232" w:rsidP="00902CC6">
      <w:pPr>
        <w:pStyle w:val="BulletList"/>
        <w:keepNext/>
        <w:rPr>
          <w:lang w:val="en-US" w:eastAsia="en-GB"/>
        </w:rPr>
      </w:pPr>
      <w:r w:rsidRPr="00792232">
        <w:t>Ambient Temperature</w:t>
      </w:r>
      <w:r>
        <w:t xml:space="preserve">: </w:t>
      </w:r>
      <w:r w:rsidRPr="00694A07">
        <w:rPr>
          <w:lang w:val="en-US" w:eastAsia="en-GB"/>
        </w:rPr>
        <w:t>+2</w:t>
      </w:r>
      <w:r>
        <w:rPr>
          <w:lang w:val="en-US" w:eastAsia="en-GB"/>
        </w:rPr>
        <w:t>5</w:t>
      </w:r>
      <w:r w:rsidRPr="00694A07">
        <w:rPr>
          <w:lang w:val="en-US" w:eastAsia="en-GB"/>
        </w:rPr>
        <w:t xml:space="preserve"> </w:t>
      </w:r>
      <w:r w:rsidRPr="00694A07">
        <w:rPr>
          <w:rFonts w:ascii="Symbol" w:hAnsi="Symbol" w:cs="Symbol"/>
          <w:lang w:val="en-US" w:eastAsia="en-GB"/>
        </w:rPr>
        <w:t></w:t>
      </w:r>
      <w:r w:rsidRPr="00694A07">
        <w:rPr>
          <w:lang w:val="en-US" w:eastAsia="en-GB"/>
        </w:rPr>
        <w:t>3°C</w:t>
      </w:r>
    </w:p>
    <w:p w14:paraId="2A5C2BDE" w14:textId="77777777" w:rsidR="00792232" w:rsidRPr="00694A07" w:rsidRDefault="00792232" w:rsidP="00902CC6">
      <w:pPr>
        <w:pStyle w:val="BulletList"/>
        <w:keepNext/>
        <w:spacing w:after="120"/>
      </w:pPr>
      <w:r w:rsidRPr="00694A07">
        <w:rPr>
          <w:lang w:val="en-US"/>
        </w:rPr>
        <w:t>Reverse Voltage</w:t>
      </w:r>
      <w:r>
        <w:rPr>
          <w:lang w:val="en-US"/>
        </w:rPr>
        <w:t>: -10V</w:t>
      </w:r>
    </w:p>
    <w:p w14:paraId="757D7CAB" w14:textId="6C4A25C9" w:rsidR="00694A07" w:rsidRDefault="00694A07" w:rsidP="00694A07">
      <w:r w:rsidRPr="00694A07">
        <w:t xml:space="preserve">The total dose level applied shall be as specified in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_Ref20898749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1.4.2</w:t>
      </w:r>
      <w:r w:rsidR="00FD7C1C" w:rsidRPr="00FD7C1C">
        <w:rPr>
          <w:highlight w:val="yellow"/>
        </w:rPr>
        <w:fldChar w:fldCharType="end"/>
      </w:r>
      <w:r w:rsidRPr="00694A07">
        <w:t xml:space="preserve"> or in the Purchase Order.</w:t>
      </w:r>
    </w:p>
    <w:p w14:paraId="170352A4" w14:textId="77777777" w:rsidR="00694A07" w:rsidRPr="00694A07" w:rsidRDefault="00694A07" w:rsidP="00694A07">
      <w:pPr>
        <w:keepNext/>
        <w:numPr>
          <w:ilvl w:val="2"/>
          <w:numId w:val="14"/>
        </w:numPr>
        <w:spacing w:before="200" w:after="0" w:line="268" w:lineRule="auto"/>
        <w:outlineLvl w:val="2"/>
        <w:rPr>
          <w:bCs/>
          <w:u w:val="single"/>
        </w:rPr>
      </w:pPr>
      <w:bookmarkStart w:id="49" w:name="_Toc410288281"/>
      <w:bookmarkStart w:id="50" w:name="_Toc406060689"/>
      <w:bookmarkStart w:id="51" w:name="_Toc20905414"/>
      <w:r w:rsidRPr="00694A07">
        <w:rPr>
          <w:bCs/>
          <w:u w:val="single"/>
        </w:rPr>
        <w:t>Electrical Measurements for Total Dose Radiation Testing</w:t>
      </w:r>
      <w:bookmarkEnd w:id="49"/>
      <w:bookmarkEnd w:id="50"/>
      <w:bookmarkEnd w:id="51"/>
    </w:p>
    <w:p w14:paraId="75861D30" w14:textId="27C06CBA" w:rsidR="00694A07" w:rsidRPr="00694A07" w:rsidRDefault="00694A07" w:rsidP="00694A07">
      <w:pPr>
        <w:keepNext/>
      </w:pPr>
      <w:r w:rsidRPr="00694A07">
        <w:t>Prior to irradiation testing</w:t>
      </w:r>
      <w:r w:rsidR="00FD7C1C" w:rsidRPr="00FD7C1C">
        <w:rPr>
          <w:highlight w:val="yellow"/>
        </w:rPr>
        <w:t>,</w:t>
      </w:r>
      <w:r w:rsidRPr="00694A07">
        <w:t xml:space="preserve"> the devices shall have successfully met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_Ref20898540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2.5.1</w:t>
      </w:r>
      <w:r w:rsidR="00FD7C1C" w:rsidRPr="00FD7C1C">
        <w:rPr>
          <w:highlight w:val="yellow"/>
        </w:rPr>
        <w:fldChar w:fldCharType="end"/>
      </w:r>
      <w:r w:rsidR="00FD7C1C">
        <w:t xml:space="preserve"> </w:t>
      </w:r>
      <w:r w:rsidRPr="00694A07">
        <w:t>Room Temperature Electrical Measurements.</w:t>
      </w:r>
    </w:p>
    <w:p w14:paraId="351AC2CF" w14:textId="6911F5E7" w:rsidR="00694A07" w:rsidRPr="00694A07" w:rsidRDefault="00694A07" w:rsidP="00694A07">
      <w:pPr>
        <w:keepNext/>
      </w:pPr>
      <w:r w:rsidRPr="00694A07">
        <w:t>Unless otherwise stated the measurements shall be performed at T</w:t>
      </w:r>
      <w:r w:rsidRPr="00694A07">
        <w:rPr>
          <w:vertAlign w:val="subscript"/>
        </w:rPr>
        <w:t>amb</w:t>
      </w:r>
      <w:r w:rsidRPr="00694A07">
        <w:t xml:space="preserve"> = +2</w:t>
      </w:r>
      <w:r w:rsidR="005673FE">
        <w:t>5</w:t>
      </w:r>
      <w:r w:rsidRPr="00694A07">
        <w:t xml:space="preserve"> </w:t>
      </w:r>
      <w:r w:rsidRPr="00694A07">
        <w:rPr>
          <w:rFonts w:cs="Arial"/>
        </w:rPr>
        <w:t>±</w:t>
      </w:r>
      <w:r w:rsidRPr="00694A07">
        <w:t>3</w:t>
      </w:r>
      <w:r w:rsidR="00576438">
        <w:rPr>
          <w:rFonts w:cs="Arial"/>
        </w:rPr>
        <w:t>°</w:t>
      </w:r>
      <w:r w:rsidRPr="00694A07">
        <w:t>C.</w:t>
      </w:r>
    </w:p>
    <w:p w14:paraId="5EB04927" w14:textId="2B455DF4" w:rsidR="00694A07" w:rsidRPr="00694A07" w:rsidRDefault="00694A07" w:rsidP="00694A07">
      <w:pPr>
        <w:keepNext/>
      </w:pPr>
      <w:r w:rsidRPr="00694A07">
        <w:t xml:space="preserve">The test methods and test conditions shall be as per the corresponding test defined in </w:t>
      </w:r>
      <w:r w:rsidR="00FD7C1C" w:rsidRPr="00FD7C1C">
        <w:rPr>
          <w:highlight w:val="yellow"/>
        </w:rPr>
        <w:t xml:space="preserve">Para. </w:t>
      </w:r>
      <w:r w:rsidR="00FD7C1C" w:rsidRPr="00FD7C1C">
        <w:rPr>
          <w:highlight w:val="yellow"/>
        </w:rPr>
        <w:fldChar w:fldCharType="begin"/>
      </w:r>
      <w:r w:rsidR="00FD7C1C" w:rsidRPr="00FD7C1C">
        <w:rPr>
          <w:highlight w:val="yellow"/>
        </w:rPr>
        <w:instrText xml:space="preserve"> REF _Ref20898540 \r \h </w:instrText>
      </w:r>
      <w:r w:rsidR="00FD7C1C">
        <w:rPr>
          <w:highlight w:val="yellow"/>
        </w:rPr>
        <w:instrText xml:space="preserve"> \* MERGEFORMAT </w:instrText>
      </w:r>
      <w:r w:rsidR="00FD7C1C" w:rsidRPr="00FD7C1C">
        <w:rPr>
          <w:highlight w:val="yellow"/>
        </w:rPr>
      </w:r>
      <w:r w:rsidR="00FD7C1C" w:rsidRPr="00FD7C1C">
        <w:rPr>
          <w:highlight w:val="yellow"/>
        </w:rPr>
        <w:fldChar w:fldCharType="separate"/>
      </w:r>
      <w:r w:rsidR="004D51F2">
        <w:rPr>
          <w:highlight w:val="yellow"/>
        </w:rPr>
        <w:t>2.5.1</w:t>
      </w:r>
      <w:r w:rsidR="00FD7C1C" w:rsidRPr="00FD7C1C">
        <w:rPr>
          <w:highlight w:val="yellow"/>
        </w:rPr>
        <w:fldChar w:fldCharType="end"/>
      </w:r>
      <w:r w:rsidR="00FD7C1C">
        <w:t xml:space="preserve"> </w:t>
      </w:r>
      <w:r w:rsidRPr="00694A07">
        <w:t>Room Temperature Electrical Measurements.</w:t>
      </w:r>
    </w:p>
    <w:p w14:paraId="2BF341B9" w14:textId="77777777" w:rsidR="00694A07" w:rsidRPr="00694A07" w:rsidRDefault="00694A07" w:rsidP="00694A07">
      <w:pPr>
        <w:keepNext/>
      </w:pPr>
      <w:r w:rsidRPr="00694A07">
        <w:t>The parameters to be measured during and on completion of irradiation testing are shown below.</w:t>
      </w:r>
    </w:p>
    <w:p w14:paraId="2E2D26E8" w14:textId="77777777" w:rsidR="00694A07" w:rsidRPr="00694A07" w:rsidRDefault="00694A07" w:rsidP="00FD7C1C">
      <w:pPr>
        <w:spacing w:after="120"/>
      </w:pPr>
      <w:r w:rsidRPr="00694A07">
        <w:t>Unless otherwise specified all inputs and outputs shall be tested for each characteristic.</w:t>
      </w:r>
    </w:p>
    <w:tbl>
      <w:tblPr>
        <w:tblStyle w:val="TableGrid"/>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3118"/>
        <w:gridCol w:w="1247"/>
        <w:gridCol w:w="1060"/>
        <w:gridCol w:w="860"/>
        <w:gridCol w:w="860"/>
        <w:gridCol w:w="860"/>
      </w:tblGrid>
      <w:tr w:rsidR="00694A07" w:rsidRPr="00785E56" w14:paraId="7FE65D86" w14:textId="77777777" w:rsidTr="00785E56">
        <w:trPr>
          <w:trHeight w:val="317"/>
        </w:trPr>
        <w:tc>
          <w:tcPr>
            <w:tcW w:w="3118" w:type="dxa"/>
            <w:vMerge w:val="restart"/>
            <w:hideMark/>
          </w:tcPr>
          <w:p w14:paraId="153A5DD0" w14:textId="77777777" w:rsidR="00694A07" w:rsidRPr="00785E56" w:rsidRDefault="00694A07" w:rsidP="00785E56">
            <w:pPr>
              <w:pStyle w:val="Bodyjustified"/>
              <w:rPr>
                <w:w w:val="100"/>
                <w:lang w:val="en-US" w:eastAsia="en-GB"/>
              </w:rPr>
            </w:pPr>
            <w:r w:rsidRPr="00785E56">
              <w:rPr>
                <w:w w:val="100"/>
                <w:lang w:val="en-US" w:eastAsia="en-GB"/>
              </w:rPr>
              <w:t>Characteristics</w:t>
            </w:r>
          </w:p>
        </w:tc>
        <w:tc>
          <w:tcPr>
            <w:tcW w:w="1247" w:type="dxa"/>
            <w:vMerge w:val="restart"/>
            <w:hideMark/>
          </w:tcPr>
          <w:p w14:paraId="7B2DABA2" w14:textId="77777777" w:rsidR="00694A07" w:rsidRPr="00785E56" w:rsidRDefault="00694A07" w:rsidP="00785E56">
            <w:pPr>
              <w:pStyle w:val="Bodyjustified"/>
              <w:rPr>
                <w:w w:val="100"/>
                <w:lang w:val="en-US" w:eastAsia="en-GB"/>
              </w:rPr>
            </w:pPr>
            <w:r w:rsidRPr="00785E56">
              <w:rPr>
                <w:w w:val="100"/>
                <w:lang w:val="en-US" w:eastAsia="en-GB"/>
              </w:rPr>
              <w:t>Symbols</w:t>
            </w:r>
          </w:p>
        </w:tc>
        <w:tc>
          <w:tcPr>
            <w:tcW w:w="2780" w:type="dxa"/>
            <w:gridSpan w:val="3"/>
            <w:hideMark/>
          </w:tcPr>
          <w:p w14:paraId="221E5319" w14:textId="77777777" w:rsidR="00694A07" w:rsidRPr="00785E56" w:rsidRDefault="00694A07" w:rsidP="00785E56">
            <w:pPr>
              <w:pStyle w:val="Bodyjustified"/>
              <w:rPr>
                <w:w w:val="100"/>
                <w:lang w:val="en-US" w:eastAsia="en-GB"/>
              </w:rPr>
            </w:pPr>
            <w:r w:rsidRPr="00785E56">
              <w:rPr>
                <w:w w:val="100"/>
                <w:lang w:val="en-US" w:eastAsia="en-GB"/>
              </w:rPr>
              <w:t>Limits</w:t>
            </w:r>
          </w:p>
        </w:tc>
        <w:tc>
          <w:tcPr>
            <w:tcW w:w="860" w:type="dxa"/>
            <w:vMerge w:val="restart"/>
            <w:hideMark/>
          </w:tcPr>
          <w:p w14:paraId="0066B97B" w14:textId="77777777" w:rsidR="00694A07" w:rsidRPr="00785E56" w:rsidRDefault="00694A07" w:rsidP="00785E56">
            <w:pPr>
              <w:pStyle w:val="Bodyjustified"/>
              <w:rPr>
                <w:w w:val="100"/>
                <w:lang w:val="en-US" w:eastAsia="en-GB"/>
              </w:rPr>
            </w:pPr>
            <w:r w:rsidRPr="00785E56">
              <w:rPr>
                <w:w w:val="100"/>
                <w:lang w:val="en-US" w:eastAsia="en-GB"/>
              </w:rPr>
              <w:t>Units</w:t>
            </w:r>
          </w:p>
        </w:tc>
      </w:tr>
      <w:tr w:rsidR="00694A07" w:rsidRPr="00785E56" w14:paraId="145457DC" w14:textId="77777777" w:rsidTr="00785E56">
        <w:trPr>
          <w:trHeight w:val="317"/>
        </w:trPr>
        <w:tc>
          <w:tcPr>
            <w:tcW w:w="3118" w:type="dxa"/>
            <w:vMerge/>
            <w:hideMark/>
          </w:tcPr>
          <w:p w14:paraId="439EE693" w14:textId="77777777" w:rsidR="00694A07" w:rsidRPr="00785E56" w:rsidRDefault="00694A07" w:rsidP="00785E56">
            <w:pPr>
              <w:pStyle w:val="Bodyjustified"/>
              <w:rPr>
                <w:w w:val="100"/>
                <w:lang w:val="en-US" w:eastAsia="en-GB"/>
              </w:rPr>
            </w:pPr>
          </w:p>
        </w:tc>
        <w:tc>
          <w:tcPr>
            <w:tcW w:w="1247" w:type="dxa"/>
            <w:vMerge/>
            <w:hideMark/>
          </w:tcPr>
          <w:p w14:paraId="42007815" w14:textId="77777777" w:rsidR="00694A07" w:rsidRPr="00785E56" w:rsidRDefault="00694A07" w:rsidP="00785E56">
            <w:pPr>
              <w:pStyle w:val="Bodyjustified"/>
              <w:rPr>
                <w:w w:val="100"/>
                <w:lang w:val="en-US" w:eastAsia="en-GB"/>
              </w:rPr>
            </w:pPr>
          </w:p>
        </w:tc>
        <w:tc>
          <w:tcPr>
            <w:tcW w:w="1060" w:type="dxa"/>
            <w:vMerge w:val="restart"/>
            <w:hideMark/>
          </w:tcPr>
          <w:p w14:paraId="270B9FF0" w14:textId="2B12699D" w:rsidR="00694A07" w:rsidRPr="00785E56" w:rsidRDefault="00694A07" w:rsidP="003E3327">
            <w:pPr>
              <w:pStyle w:val="Bodyjustified"/>
              <w:rPr>
                <w:w w:val="100"/>
                <w:lang w:val="en-US" w:eastAsia="en-GB"/>
              </w:rPr>
            </w:pPr>
            <w:r w:rsidRPr="00785E56">
              <w:rPr>
                <w:w w:val="100"/>
                <w:lang w:val="en-US" w:eastAsia="en-GB"/>
              </w:rPr>
              <w:t xml:space="preserve">Drift </w:t>
            </w:r>
            <w:r w:rsidRPr="00785E56">
              <w:rPr>
                <w:w w:val="100"/>
                <w:lang w:val="en-US" w:eastAsia="en-GB"/>
              </w:rPr>
              <w:br/>
              <w:t>Value</w:t>
            </w:r>
            <w:r w:rsidRPr="00785E56">
              <w:rPr>
                <w:w w:val="100"/>
                <w:lang w:val="en-US" w:eastAsia="en-GB"/>
              </w:rPr>
              <w:br/>
            </w:r>
            <w:r w:rsidR="003E3327">
              <w:rPr>
                <w:rFonts w:cs="Arial"/>
                <w:w w:val="100"/>
                <w:lang w:val="en-US" w:eastAsia="en-GB"/>
              </w:rPr>
              <w:t>Δ</w:t>
            </w:r>
          </w:p>
        </w:tc>
        <w:tc>
          <w:tcPr>
            <w:tcW w:w="1720" w:type="dxa"/>
            <w:gridSpan w:val="2"/>
            <w:hideMark/>
          </w:tcPr>
          <w:p w14:paraId="040379A8" w14:textId="77777777" w:rsidR="00694A07" w:rsidRPr="00785E56" w:rsidRDefault="00694A07" w:rsidP="00785E56">
            <w:pPr>
              <w:pStyle w:val="Bodyjustified"/>
              <w:rPr>
                <w:w w:val="100"/>
                <w:lang w:val="en-US" w:eastAsia="en-GB"/>
              </w:rPr>
            </w:pPr>
            <w:r w:rsidRPr="00785E56">
              <w:rPr>
                <w:w w:val="100"/>
                <w:lang w:val="en-US" w:eastAsia="en-GB"/>
              </w:rPr>
              <w:t>Absolute</w:t>
            </w:r>
          </w:p>
        </w:tc>
        <w:tc>
          <w:tcPr>
            <w:tcW w:w="860" w:type="dxa"/>
            <w:vMerge/>
            <w:hideMark/>
          </w:tcPr>
          <w:p w14:paraId="145ECFBE" w14:textId="77777777" w:rsidR="00694A07" w:rsidRPr="00785E56" w:rsidRDefault="00694A07" w:rsidP="00785E56">
            <w:pPr>
              <w:pStyle w:val="Bodyjustified"/>
              <w:rPr>
                <w:w w:val="100"/>
                <w:lang w:val="en-US" w:eastAsia="en-GB"/>
              </w:rPr>
            </w:pPr>
          </w:p>
        </w:tc>
      </w:tr>
      <w:tr w:rsidR="00694A07" w:rsidRPr="00785E56" w14:paraId="5A99CAFF" w14:textId="77777777" w:rsidTr="00785E56">
        <w:trPr>
          <w:trHeight w:val="317"/>
        </w:trPr>
        <w:tc>
          <w:tcPr>
            <w:tcW w:w="3118" w:type="dxa"/>
            <w:vMerge/>
            <w:hideMark/>
          </w:tcPr>
          <w:p w14:paraId="02BB505E" w14:textId="77777777" w:rsidR="00694A07" w:rsidRPr="00785E56" w:rsidRDefault="00694A07" w:rsidP="00785E56">
            <w:pPr>
              <w:pStyle w:val="Bodyjustified"/>
              <w:rPr>
                <w:w w:val="100"/>
                <w:lang w:val="en-US" w:eastAsia="en-GB"/>
              </w:rPr>
            </w:pPr>
          </w:p>
        </w:tc>
        <w:tc>
          <w:tcPr>
            <w:tcW w:w="1247" w:type="dxa"/>
            <w:vMerge/>
            <w:hideMark/>
          </w:tcPr>
          <w:p w14:paraId="6706D786" w14:textId="77777777" w:rsidR="00694A07" w:rsidRPr="00785E56" w:rsidRDefault="00694A07" w:rsidP="00785E56">
            <w:pPr>
              <w:pStyle w:val="Bodyjustified"/>
              <w:rPr>
                <w:w w:val="100"/>
                <w:lang w:val="en-US" w:eastAsia="en-GB"/>
              </w:rPr>
            </w:pPr>
          </w:p>
        </w:tc>
        <w:tc>
          <w:tcPr>
            <w:tcW w:w="2780" w:type="dxa"/>
            <w:vMerge/>
            <w:hideMark/>
          </w:tcPr>
          <w:p w14:paraId="0C87246C" w14:textId="77777777" w:rsidR="00694A07" w:rsidRPr="00785E56" w:rsidRDefault="00694A07" w:rsidP="00785E56">
            <w:pPr>
              <w:pStyle w:val="Bodyjustified"/>
              <w:rPr>
                <w:w w:val="100"/>
                <w:lang w:val="en-US" w:eastAsia="en-GB"/>
              </w:rPr>
            </w:pPr>
          </w:p>
        </w:tc>
        <w:tc>
          <w:tcPr>
            <w:tcW w:w="860" w:type="dxa"/>
            <w:hideMark/>
          </w:tcPr>
          <w:p w14:paraId="378D0D90" w14:textId="77777777" w:rsidR="00694A07" w:rsidRPr="00785E56" w:rsidRDefault="00694A07" w:rsidP="00785E56">
            <w:pPr>
              <w:pStyle w:val="Bodyjustified"/>
              <w:rPr>
                <w:w w:val="100"/>
                <w:lang w:val="en-US" w:eastAsia="en-GB"/>
              </w:rPr>
            </w:pPr>
            <w:r w:rsidRPr="00785E56">
              <w:rPr>
                <w:w w:val="100"/>
                <w:lang w:val="en-US" w:eastAsia="en-GB"/>
              </w:rPr>
              <w:t>Min</w:t>
            </w:r>
          </w:p>
        </w:tc>
        <w:tc>
          <w:tcPr>
            <w:tcW w:w="860" w:type="dxa"/>
            <w:hideMark/>
          </w:tcPr>
          <w:p w14:paraId="394E2E58" w14:textId="77777777" w:rsidR="00694A07" w:rsidRPr="00785E56" w:rsidRDefault="00694A07" w:rsidP="00785E56">
            <w:pPr>
              <w:pStyle w:val="Bodyjustified"/>
              <w:rPr>
                <w:w w:val="100"/>
                <w:lang w:val="en-US" w:eastAsia="en-GB"/>
              </w:rPr>
            </w:pPr>
            <w:r w:rsidRPr="00785E56">
              <w:rPr>
                <w:w w:val="100"/>
                <w:lang w:val="en-US" w:eastAsia="en-GB"/>
              </w:rPr>
              <w:t>Max</w:t>
            </w:r>
          </w:p>
        </w:tc>
        <w:tc>
          <w:tcPr>
            <w:tcW w:w="860" w:type="dxa"/>
            <w:vMerge/>
            <w:hideMark/>
          </w:tcPr>
          <w:p w14:paraId="0754C86E" w14:textId="77777777" w:rsidR="00694A07" w:rsidRPr="00785E56" w:rsidRDefault="00694A07" w:rsidP="00785E56">
            <w:pPr>
              <w:pStyle w:val="Bodyjustified"/>
              <w:rPr>
                <w:w w:val="100"/>
                <w:lang w:val="en-US" w:eastAsia="en-GB"/>
              </w:rPr>
            </w:pPr>
          </w:p>
        </w:tc>
      </w:tr>
      <w:tr w:rsidR="00694A07" w:rsidRPr="00785E56" w14:paraId="2C26B240" w14:textId="77777777" w:rsidTr="00785E56">
        <w:trPr>
          <w:trHeight w:val="317"/>
        </w:trPr>
        <w:tc>
          <w:tcPr>
            <w:tcW w:w="3118" w:type="dxa"/>
            <w:vAlign w:val="center"/>
            <w:hideMark/>
          </w:tcPr>
          <w:p w14:paraId="590D8AD4" w14:textId="77777777" w:rsidR="00694A07" w:rsidRPr="00785E56" w:rsidRDefault="00694A07" w:rsidP="00785E56">
            <w:pPr>
              <w:pStyle w:val="Bodyjustified"/>
              <w:jc w:val="left"/>
              <w:rPr>
                <w:w w:val="100"/>
                <w:lang w:val="en-US" w:eastAsia="en-GB"/>
              </w:rPr>
            </w:pPr>
            <w:r w:rsidRPr="00785E56">
              <w:rPr>
                <w:w w:val="100"/>
                <w:lang w:val="en-US"/>
              </w:rPr>
              <w:t>Reverse Current 1</w:t>
            </w:r>
          </w:p>
        </w:tc>
        <w:tc>
          <w:tcPr>
            <w:tcW w:w="1247" w:type="dxa"/>
            <w:vAlign w:val="center"/>
            <w:hideMark/>
          </w:tcPr>
          <w:p w14:paraId="7793B9F5" w14:textId="77777777" w:rsidR="00694A07" w:rsidRPr="00785E56" w:rsidRDefault="00694A07" w:rsidP="00785E56">
            <w:pPr>
              <w:pStyle w:val="Bodyjustified"/>
              <w:rPr>
                <w:w w:val="100"/>
                <w:lang w:val="en-US" w:eastAsia="en-GB"/>
              </w:rPr>
            </w:pPr>
            <w:r w:rsidRPr="00785E56">
              <w:rPr>
                <w:w w:val="100"/>
                <w:lang w:val="en-US"/>
              </w:rPr>
              <w:t>I</w:t>
            </w:r>
            <w:r w:rsidRPr="00785E56">
              <w:rPr>
                <w:w w:val="100"/>
                <w:vertAlign w:val="subscript"/>
                <w:lang w:val="en-US"/>
              </w:rPr>
              <w:t>R1</w:t>
            </w:r>
          </w:p>
        </w:tc>
        <w:tc>
          <w:tcPr>
            <w:tcW w:w="1060" w:type="dxa"/>
            <w:vAlign w:val="center"/>
            <w:hideMark/>
          </w:tcPr>
          <w:p w14:paraId="7951EF20" w14:textId="77777777" w:rsidR="00694A07" w:rsidRPr="00785E56" w:rsidRDefault="00694A07" w:rsidP="00785E56">
            <w:pPr>
              <w:pStyle w:val="Bodyjustified"/>
              <w:rPr>
                <w:w w:val="100"/>
                <w:lang w:val="en-US" w:eastAsia="en-GB"/>
              </w:rPr>
            </w:pPr>
            <w:r w:rsidRPr="00785E56">
              <w:rPr>
                <w:w w:val="100"/>
                <w:lang w:val="en-US" w:eastAsia="en-GB"/>
              </w:rPr>
              <w:t>±1</w:t>
            </w:r>
          </w:p>
        </w:tc>
        <w:tc>
          <w:tcPr>
            <w:tcW w:w="860" w:type="dxa"/>
            <w:vAlign w:val="center"/>
            <w:hideMark/>
          </w:tcPr>
          <w:p w14:paraId="574F99E2" w14:textId="77777777" w:rsidR="00694A07" w:rsidRPr="00785E56" w:rsidRDefault="00694A07" w:rsidP="00785E56">
            <w:pPr>
              <w:pStyle w:val="Bodyjustified"/>
              <w:rPr>
                <w:w w:val="100"/>
                <w:lang w:val="en-US" w:eastAsia="en-GB"/>
              </w:rPr>
            </w:pPr>
            <w:r w:rsidRPr="00785E56">
              <w:rPr>
                <w:w w:val="100"/>
                <w:lang w:val="en-US" w:eastAsia="en-GB"/>
              </w:rPr>
              <w:t>-</w:t>
            </w:r>
          </w:p>
        </w:tc>
        <w:tc>
          <w:tcPr>
            <w:tcW w:w="860" w:type="dxa"/>
            <w:vAlign w:val="center"/>
            <w:hideMark/>
          </w:tcPr>
          <w:p w14:paraId="23CF454D" w14:textId="77777777" w:rsidR="00694A07" w:rsidRPr="00785E56" w:rsidRDefault="00694A07" w:rsidP="00785E56">
            <w:pPr>
              <w:pStyle w:val="Bodyjustified"/>
              <w:rPr>
                <w:w w:val="100"/>
                <w:lang w:val="en-US" w:eastAsia="en-GB"/>
              </w:rPr>
            </w:pPr>
            <w:r w:rsidRPr="00785E56">
              <w:rPr>
                <w:w w:val="100"/>
                <w:lang w:val="en-US" w:eastAsia="en-GB"/>
              </w:rPr>
              <w:t>10</w:t>
            </w:r>
          </w:p>
        </w:tc>
        <w:tc>
          <w:tcPr>
            <w:tcW w:w="860" w:type="dxa"/>
            <w:vAlign w:val="center"/>
            <w:hideMark/>
          </w:tcPr>
          <w:p w14:paraId="61A2586A" w14:textId="77777777" w:rsidR="00694A07" w:rsidRPr="00785E56" w:rsidRDefault="00694A07" w:rsidP="00785E56">
            <w:pPr>
              <w:pStyle w:val="Bodyjustified"/>
              <w:rPr>
                <w:w w:val="100"/>
                <w:lang w:val="en-US" w:eastAsia="en-GB"/>
              </w:rPr>
            </w:pPr>
            <w:r w:rsidRPr="00785E56">
              <w:rPr>
                <w:rFonts w:cs="Arial"/>
                <w:w w:val="100"/>
                <w:lang w:val="en-US" w:eastAsia="en-GB"/>
              </w:rPr>
              <w:t>µ</w:t>
            </w:r>
            <w:r w:rsidRPr="00785E56">
              <w:rPr>
                <w:w w:val="100"/>
                <w:lang w:val="en-US" w:eastAsia="en-GB"/>
              </w:rPr>
              <w:t>A</w:t>
            </w:r>
          </w:p>
        </w:tc>
      </w:tr>
      <w:tr w:rsidR="00694A07" w:rsidRPr="00785E56" w14:paraId="228D85F0" w14:textId="77777777" w:rsidTr="00785E56">
        <w:trPr>
          <w:trHeight w:val="317"/>
        </w:trPr>
        <w:tc>
          <w:tcPr>
            <w:tcW w:w="3118" w:type="dxa"/>
            <w:vAlign w:val="center"/>
            <w:hideMark/>
          </w:tcPr>
          <w:p w14:paraId="63910FA0" w14:textId="77777777" w:rsidR="00694A07" w:rsidRPr="00785E56" w:rsidRDefault="00694A07" w:rsidP="00785E56">
            <w:pPr>
              <w:pStyle w:val="Bodyjustified"/>
              <w:jc w:val="left"/>
              <w:rPr>
                <w:w w:val="100"/>
                <w:lang w:val="en-US" w:eastAsia="en-GB"/>
              </w:rPr>
            </w:pPr>
            <w:r w:rsidRPr="00785E56">
              <w:rPr>
                <w:w w:val="100"/>
                <w:lang w:val="en-US"/>
              </w:rPr>
              <w:t>Forward Resistance 1</w:t>
            </w:r>
          </w:p>
        </w:tc>
        <w:tc>
          <w:tcPr>
            <w:tcW w:w="1247" w:type="dxa"/>
            <w:vAlign w:val="center"/>
            <w:hideMark/>
          </w:tcPr>
          <w:p w14:paraId="4F1146D0" w14:textId="77777777" w:rsidR="00694A07" w:rsidRPr="00785E56" w:rsidRDefault="00694A07" w:rsidP="00785E56">
            <w:pPr>
              <w:pStyle w:val="Bodyjustified"/>
              <w:rPr>
                <w:w w:val="100"/>
                <w:lang w:val="en-US" w:eastAsia="en-GB"/>
              </w:rPr>
            </w:pPr>
            <w:r w:rsidRPr="00785E56">
              <w:rPr>
                <w:w w:val="100"/>
                <w:lang w:val="en-US"/>
              </w:rPr>
              <w:t>R</w:t>
            </w:r>
            <w:r w:rsidRPr="00785E56">
              <w:rPr>
                <w:w w:val="100"/>
                <w:vertAlign w:val="subscript"/>
                <w:lang w:val="en-US"/>
              </w:rPr>
              <w:t>F1</w:t>
            </w:r>
          </w:p>
        </w:tc>
        <w:tc>
          <w:tcPr>
            <w:tcW w:w="1060" w:type="dxa"/>
            <w:vAlign w:val="center"/>
            <w:hideMark/>
          </w:tcPr>
          <w:p w14:paraId="64D683A9" w14:textId="6EA97EA3" w:rsidR="00694A07" w:rsidRPr="001B0B10" w:rsidRDefault="00694A07" w:rsidP="00346654">
            <w:pPr>
              <w:pStyle w:val="Bodyjustified"/>
              <w:rPr>
                <w:rFonts w:cs="Arial"/>
                <w:w w:val="100"/>
                <w:lang w:val="en-US" w:eastAsia="en-GB"/>
              </w:rPr>
            </w:pPr>
            <w:r w:rsidRPr="001B0B10">
              <w:rPr>
                <w:rFonts w:cs="Arial"/>
                <w:w w:val="100"/>
                <w:lang w:val="en-US" w:eastAsia="en-GB"/>
              </w:rPr>
              <w:t>±</w:t>
            </w:r>
            <w:r w:rsidR="00346654">
              <w:rPr>
                <w:rFonts w:cs="Arial"/>
                <w:w w:val="100"/>
                <w:lang w:val="en-US" w:eastAsia="en-GB"/>
              </w:rPr>
              <w:t>5</w:t>
            </w:r>
            <w:r w:rsidRPr="001B0B10">
              <w:rPr>
                <w:rFonts w:cs="Arial"/>
                <w:w w:val="100"/>
                <w:lang w:val="en-US" w:eastAsia="en-GB"/>
              </w:rPr>
              <w:t>0%</w:t>
            </w:r>
          </w:p>
        </w:tc>
        <w:tc>
          <w:tcPr>
            <w:tcW w:w="860" w:type="dxa"/>
            <w:vAlign w:val="center"/>
            <w:hideMark/>
          </w:tcPr>
          <w:p w14:paraId="1485CC07" w14:textId="77777777" w:rsidR="00694A07" w:rsidRPr="00785E56" w:rsidRDefault="00694A07" w:rsidP="00785E56">
            <w:pPr>
              <w:pStyle w:val="Bodyjustified"/>
              <w:rPr>
                <w:w w:val="100"/>
                <w:lang w:val="en-US" w:eastAsia="en-GB"/>
              </w:rPr>
            </w:pPr>
            <w:r w:rsidRPr="00785E56">
              <w:rPr>
                <w:w w:val="100"/>
                <w:lang w:val="en-US" w:eastAsia="en-GB"/>
              </w:rPr>
              <w:t>-</w:t>
            </w:r>
          </w:p>
        </w:tc>
        <w:tc>
          <w:tcPr>
            <w:tcW w:w="860" w:type="dxa"/>
            <w:vAlign w:val="center"/>
            <w:hideMark/>
          </w:tcPr>
          <w:p w14:paraId="6BF0F604" w14:textId="77777777" w:rsidR="00694A07" w:rsidRPr="00785E56" w:rsidRDefault="00694A07" w:rsidP="00785E56">
            <w:pPr>
              <w:pStyle w:val="Bodyjustified"/>
              <w:rPr>
                <w:w w:val="100"/>
                <w:lang w:val="en-US" w:eastAsia="en-GB"/>
              </w:rPr>
            </w:pPr>
            <w:r w:rsidRPr="00785E56">
              <w:rPr>
                <w:w w:val="100"/>
                <w:lang w:val="en-US" w:eastAsia="en-GB"/>
              </w:rPr>
              <w:t>3.5</w:t>
            </w:r>
          </w:p>
        </w:tc>
        <w:tc>
          <w:tcPr>
            <w:tcW w:w="860" w:type="dxa"/>
            <w:vAlign w:val="center"/>
            <w:hideMark/>
          </w:tcPr>
          <w:p w14:paraId="161AF09D" w14:textId="77777777" w:rsidR="00694A07" w:rsidRPr="00785E56" w:rsidRDefault="00694A07" w:rsidP="00785E56">
            <w:pPr>
              <w:pStyle w:val="Bodyjustified"/>
              <w:rPr>
                <w:w w:val="100"/>
                <w:lang w:val="en-US" w:eastAsia="en-GB"/>
              </w:rPr>
            </w:pPr>
            <w:r w:rsidRPr="00785E56">
              <w:rPr>
                <w:rFonts w:cs="Arial"/>
                <w:w w:val="100"/>
                <w:lang w:val="en-US" w:eastAsia="en-GB"/>
              </w:rPr>
              <w:t>Ω</w:t>
            </w:r>
          </w:p>
        </w:tc>
      </w:tr>
    </w:tbl>
    <w:p w14:paraId="7D7BDB36" w14:textId="77777777" w:rsidR="00BC63C8" w:rsidRDefault="00BC63C8" w:rsidP="00BC63C8">
      <w:pPr>
        <w:pStyle w:val="AppendixTitle"/>
        <w:outlineLvl w:val="1"/>
      </w:pPr>
    </w:p>
    <w:p w14:paraId="6DD1C79B" w14:textId="77777777" w:rsidR="00BC63C8" w:rsidRDefault="00BC63C8">
      <w:pPr>
        <w:spacing w:after="0" w:line="240" w:lineRule="auto"/>
        <w:ind w:left="0" w:right="0"/>
        <w:jc w:val="left"/>
        <w:rPr>
          <w:b/>
          <w:caps/>
          <w:spacing w:val="5"/>
          <w:u w:val="single"/>
        </w:rPr>
      </w:pPr>
      <w:r>
        <w:br w:type="page"/>
      </w:r>
    </w:p>
    <w:p w14:paraId="6473B927" w14:textId="13959DC2" w:rsidR="00E752F0" w:rsidRPr="00047325" w:rsidRDefault="00E752F0" w:rsidP="00BC63C8">
      <w:pPr>
        <w:pStyle w:val="AppendixTitle"/>
        <w:outlineLvl w:val="1"/>
      </w:pPr>
      <w:bookmarkStart w:id="52" w:name="_Toc20905415"/>
      <w:r w:rsidRPr="00047325">
        <w:lastRenderedPageBreak/>
        <w:t>APPENDIX A</w:t>
      </w:r>
      <w:bookmarkEnd w:id="52"/>
    </w:p>
    <w:p w14:paraId="4692FD1C" w14:textId="7036C356" w:rsidR="00E752F0" w:rsidRDefault="00E752F0" w:rsidP="00BC63C8">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C63C8" w:rsidRPr="008469FC" w14:paraId="59C48080" w14:textId="77777777" w:rsidTr="00BC63C8">
        <w:trPr>
          <w:trHeight w:val="340"/>
        </w:trPr>
        <w:tc>
          <w:tcPr>
            <w:tcW w:w="2980" w:type="dxa"/>
          </w:tcPr>
          <w:p w14:paraId="08B1E3DF" w14:textId="77777777" w:rsidR="00BC63C8" w:rsidRPr="008469FC" w:rsidRDefault="00BC63C8" w:rsidP="001B13F5">
            <w:pPr>
              <w:pStyle w:val="Bodyjustified"/>
              <w:keepNext/>
            </w:pPr>
            <w:r w:rsidRPr="008469FC">
              <w:t>Items Affected</w:t>
            </w:r>
          </w:p>
        </w:tc>
        <w:tc>
          <w:tcPr>
            <w:tcW w:w="6463" w:type="dxa"/>
          </w:tcPr>
          <w:p w14:paraId="2B7F9D5B" w14:textId="77777777" w:rsidR="00BC63C8" w:rsidRPr="008469FC" w:rsidRDefault="00BC63C8" w:rsidP="001B13F5">
            <w:pPr>
              <w:pStyle w:val="Bodyjustified"/>
              <w:keepNext/>
              <w:ind w:right="57"/>
            </w:pPr>
            <w:r w:rsidRPr="008469FC">
              <w:t>Description of Deviations</w:t>
            </w:r>
          </w:p>
        </w:tc>
      </w:tr>
      <w:tr w:rsidR="00973B36" w:rsidRPr="008469FC" w14:paraId="563201AB" w14:textId="77777777" w:rsidTr="00A20600">
        <w:trPr>
          <w:trHeight w:val="360"/>
        </w:trPr>
        <w:tc>
          <w:tcPr>
            <w:tcW w:w="2980" w:type="dxa"/>
            <w:vMerge w:val="restart"/>
          </w:tcPr>
          <w:p w14:paraId="06785C6F" w14:textId="1DA0E8E5" w:rsidR="00FD7C1C" w:rsidRDefault="00FD7C1C" w:rsidP="00FD7C1C">
            <w:pPr>
              <w:pStyle w:val="Bodyjustified"/>
              <w:keepNext/>
              <w:jc w:val="left"/>
            </w:pPr>
            <w:r w:rsidRPr="00FD7C1C">
              <w:rPr>
                <w:highlight w:val="yellow"/>
              </w:rPr>
              <w:t xml:space="preserve">Para. </w:t>
            </w:r>
            <w:r w:rsidRPr="00FD7C1C">
              <w:rPr>
                <w:highlight w:val="yellow"/>
              </w:rPr>
              <w:fldChar w:fldCharType="begin"/>
            </w:r>
            <w:r w:rsidRPr="00FD7C1C">
              <w:rPr>
                <w:highlight w:val="yellow"/>
              </w:rPr>
              <w:instrText xml:space="preserve"> REF _Ref20898886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2.1.1</w:t>
            </w:r>
            <w:r w:rsidRPr="00FD7C1C">
              <w:rPr>
                <w:highlight w:val="yellow"/>
              </w:rPr>
              <w:fldChar w:fldCharType="end"/>
            </w:r>
            <w:r>
              <w:t xml:space="preserve"> </w:t>
            </w:r>
            <w:r w:rsidR="00973B36" w:rsidRPr="008469FC">
              <w:t>Deviations from Generic</w:t>
            </w:r>
            <w:r>
              <w:t xml:space="preserve"> </w:t>
            </w:r>
            <w:r w:rsidR="00973B36" w:rsidRPr="008469FC">
              <w:t>Specification:</w:t>
            </w:r>
          </w:p>
          <w:p w14:paraId="48C8B455" w14:textId="3B1B33D9" w:rsidR="00973B36" w:rsidRDefault="00973B36" w:rsidP="00FD7C1C">
            <w:pPr>
              <w:pStyle w:val="Bodyjustified"/>
              <w:keepNext/>
              <w:jc w:val="left"/>
            </w:pPr>
            <w:r>
              <w:t xml:space="preserve">Special In-Process Controls </w:t>
            </w:r>
            <w:r w:rsidR="00FD7C1C" w:rsidRPr="00FD7C1C">
              <w:rPr>
                <w:highlight w:val="yellow"/>
              </w:rPr>
              <w:t>-</w:t>
            </w:r>
            <w:r w:rsidR="00FD7C1C">
              <w:t xml:space="preserve"> </w:t>
            </w:r>
            <w:r>
              <w:t>Chart F2</w:t>
            </w:r>
          </w:p>
        </w:tc>
        <w:tc>
          <w:tcPr>
            <w:tcW w:w="6463" w:type="dxa"/>
          </w:tcPr>
          <w:p w14:paraId="2A98FD42" w14:textId="77777777" w:rsidR="00973B36" w:rsidRDefault="00973B36" w:rsidP="00973B36">
            <w:pPr>
              <w:pStyle w:val="Bodyjustified"/>
              <w:keepNext/>
              <w:ind w:right="57"/>
              <w:jc w:val="left"/>
            </w:pPr>
            <w:r>
              <w:t>Bond Strength: The following pre-seal bond strength shall apply:</w:t>
            </w:r>
          </w:p>
          <w:p w14:paraId="5E2896E7" w14:textId="4A3885EC" w:rsidR="00973B36" w:rsidRPr="008469FC" w:rsidRDefault="00973B36" w:rsidP="00973B36">
            <w:pPr>
              <w:pStyle w:val="BulletList"/>
              <w:spacing w:after="0"/>
              <w:ind w:left="360"/>
            </w:pPr>
            <w:r>
              <w:t>0.05N minimum</w:t>
            </w:r>
          </w:p>
        </w:tc>
      </w:tr>
      <w:tr w:rsidR="00A20600" w:rsidRPr="008469FC" w14:paraId="608629C5" w14:textId="77777777" w:rsidTr="00BC63C8">
        <w:trPr>
          <w:trHeight w:val="360"/>
        </w:trPr>
        <w:tc>
          <w:tcPr>
            <w:tcW w:w="2980" w:type="dxa"/>
            <w:vMerge/>
          </w:tcPr>
          <w:p w14:paraId="3B72F31F" w14:textId="77777777" w:rsidR="00A20600" w:rsidRPr="008469FC" w:rsidRDefault="00A20600" w:rsidP="00A20600">
            <w:pPr>
              <w:pStyle w:val="Bodyjustified"/>
              <w:keepNext/>
              <w:jc w:val="left"/>
            </w:pPr>
          </w:p>
        </w:tc>
        <w:tc>
          <w:tcPr>
            <w:tcW w:w="6463" w:type="dxa"/>
          </w:tcPr>
          <w:p w14:paraId="43E5C367" w14:textId="4E268511" w:rsidR="00A20600" w:rsidRDefault="00A20600" w:rsidP="00A20600">
            <w:pPr>
              <w:pStyle w:val="Bodyjustified"/>
              <w:keepNext/>
              <w:ind w:right="57"/>
              <w:jc w:val="left"/>
            </w:pPr>
            <w:r>
              <w:t>Dimension Check: May be performed during Chart F3 testing.</w:t>
            </w:r>
          </w:p>
        </w:tc>
      </w:tr>
      <w:tr w:rsidR="00FD7C1C" w14:paraId="7B2FF512" w14:textId="77777777" w:rsidTr="00FD7C1C">
        <w:trPr>
          <w:trHeight w:val="340"/>
        </w:trPr>
        <w:tc>
          <w:tcPr>
            <w:tcW w:w="2980" w:type="dxa"/>
          </w:tcPr>
          <w:p w14:paraId="739986C8" w14:textId="77777777" w:rsidR="00FD7C1C" w:rsidRDefault="00FD7C1C" w:rsidP="00FD7C1C">
            <w:pPr>
              <w:pStyle w:val="Bodyjustified"/>
              <w:keepNext/>
              <w:jc w:val="left"/>
            </w:pPr>
            <w:r w:rsidRPr="00FD7C1C">
              <w:rPr>
                <w:highlight w:val="yellow"/>
              </w:rPr>
              <w:t xml:space="preserve">Para. </w:t>
            </w:r>
            <w:r w:rsidRPr="00FD7C1C">
              <w:rPr>
                <w:highlight w:val="yellow"/>
              </w:rPr>
              <w:fldChar w:fldCharType="begin"/>
            </w:r>
            <w:r w:rsidRPr="00FD7C1C">
              <w:rPr>
                <w:highlight w:val="yellow"/>
              </w:rPr>
              <w:instrText xml:space="preserve"> REF _Ref20898886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2.1.1</w:t>
            </w:r>
            <w:r w:rsidRPr="00FD7C1C">
              <w:rPr>
                <w:highlight w:val="yellow"/>
              </w:rPr>
              <w:fldChar w:fldCharType="end"/>
            </w:r>
            <w:r>
              <w:t xml:space="preserve"> Deviations from Generic Specification:</w:t>
            </w:r>
          </w:p>
          <w:p w14:paraId="63D4A881" w14:textId="77777777" w:rsidR="00FD7C1C" w:rsidRPr="008469FC" w:rsidRDefault="00FD7C1C" w:rsidP="00FD7C1C">
            <w:pPr>
              <w:pStyle w:val="Bodyjustified"/>
              <w:keepNext/>
              <w:jc w:val="left"/>
            </w:pPr>
            <w:r>
              <w:t>Final Customer Source Inspection</w:t>
            </w:r>
          </w:p>
        </w:tc>
        <w:tc>
          <w:tcPr>
            <w:tcW w:w="6463" w:type="dxa"/>
          </w:tcPr>
          <w:p w14:paraId="705154D2" w14:textId="3A7E0F0A" w:rsidR="00FD7C1C" w:rsidRDefault="00FD7C1C" w:rsidP="00FD7C1C">
            <w:pPr>
              <w:pStyle w:val="Bodyjustified"/>
              <w:keepNext/>
              <w:ind w:right="57"/>
              <w:jc w:val="left"/>
            </w:pPr>
            <w:r>
              <w:t xml:space="preserve">Final Customer Source Inspection shall be limited to witnessing of the DC parameters specified in </w:t>
            </w:r>
            <w:r w:rsidRPr="00FD7C1C">
              <w:rPr>
                <w:highlight w:val="yellow"/>
              </w:rPr>
              <w:t xml:space="preserve">Para. </w:t>
            </w:r>
            <w:r w:rsidRPr="00FD7C1C">
              <w:rPr>
                <w:highlight w:val="yellow"/>
              </w:rPr>
              <w:fldChar w:fldCharType="begin"/>
            </w:r>
            <w:r w:rsidRPr="00FD7C1C">
              <w:rPr>
                <w:highlight w:val="yellow"/>
              </w:rPr>
              <w:instrText xml:space="preserve"> REF _Ref20898540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2.5.1</w:t>
            </w:r>
            <w:r w:rsidRPr="00FD7C1C">
              <w:rPr>
                <w:highlight w:val="yellow"/>
              </w:rPr>
              <w:fldChar w:fldCharType="end"/>
            </w:r>
            <w:r>
              <w:t xml:space="preserve"> Room Temperature Electrical Measurements.</w:t>
            </w:r>
          </w:p>
        </w:tc>
      </w:tr>
      <w:tr w:rsidR="00FD7C1C" w:rsidRPr="008469FC" w14:paraId="33E01829" w14:textId="77777777" w:rsidTr="00FD7C1C">
        <w:trPr>
          <w:trHeight w:val="340"/>
        </w:trPr>
        <w:tc>
          <w:tcPr>
            <w:tcW w:w="2980" w:type="dxa"/>
          </w:tcPr>
          <w:p w14:paraId="79D9AC3F" w14:textId="77777777" w:rsidR="00FD7C1C" w:rsidRDefault="00FD7C1C" w:rsidP="00FD7C1C">
            <w:pPr>
              <w:pStyle w:val="Bodyjustified"/>
              <w:keepNext/>
              <w:jc w:val="left"/>
            </w:pPr>
            <w:r w:rsidRPr="00FD7C1C">
              <w:rPr>
                <w:highlight w:val="yellow"/>
              </w:rPr>
              <w:t xml:space="preserve">Para. </w:t>
            </w:r>
            <w:r w:rsidRPr="00FD7C1C">
              <w:rPr>
                <w:highlight w:val="yellow"/>
              </w:rPr>
              <w:fldChar w:fldCharType="begin"/>
            </w:r>
            <w:r w:rsidRPr="00FD7C1C">
              <w:rPr>
                <w:highlight w:val="yellow"/>
              </w:rPr>
              <w:instrText xml:space="preserve"> REF _Ref20898886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2.1.1</w:t>
            </w:r>
            <w:r w:rsidRPr="00FD7C1C">
              <w:rPr>
                <w:highlight w:val="yellow"/>
              </w:rPr>
              <w:fldChar w:fldCharType="end"/>
            </w:r>
            <w:r>
              <w:t xml:space="preserve"> </w:t>
            </w:r>
            <w:r w:rsidRPr="008469FC">
              <w:t>Deviations from Generic</w:t>
            </w:r>
            <w:r>
              <w:t xml:space="preserve"> </w:t>
            </w:r>
            <w:r w:rsidRPr="008469FC">
              <w:t>Specification:</w:t>
            </w:r>
          </w:p>
          <w:p w14:paraId="2EB1DEB4" w14:textId="77777777" w:rsidR="00FD7C1C" w:rsidRPr="008469FC" w:rsidRDefault="00FD7C1C" w:rsidP="00FD7C1C">
            <w:pPr>
              <w:pStyle w:val="Bodyjustified"/>
              <w:keepNext/>
              <w:jc w:val="left"/>
            </w:pPr>
            <w:r>
              <w:t>Data Documentation</w:t>
            </w:r>
          </w:p>
        </w:tc>
        <w:tc>
          <w:tcPr>
            <w:tcW w:w="6463" w:type="dxa"/>
          </w:tcPr>
          <w:p w14:paraId="78B975EE" w14:textId="77777777" w:rsidR="00FD7C1C" w:rsidRDefault="00FD7C1C" w:rsidP="00FD7C1C">
            <w:pPr>
              <w:pStyle w:val="Bodyjustified"/>
              <w:keepNext/>
              <w:ind w:right="57"/>
              <w:jc w:val="left"/>
            </w:pPr>
            <w:r>
              <w:t>Additional Documentation and Wafer Lot Acceptance Data:</w:t>
            </w:r>
          </w:p>
          <w:p w14:paraId="7DEE23CB" w14:textId="77777777" w:rsidR="00FD7C1C" w:rsidRPr="008469FC" w:rsidRDefault="00FD7C1C" w:rsidP="00FD7C1C">
            <w:pPr>
              <w:pStyle w:val="Bodyjustified"/>
              <w:keepNext/>
              <w:ind w:right="57"/>
              <w:jc w:val="left"/>
            </w:pPr>
            <w:r>
              <w:t>If Wafer Lot Acceptance Data is stipulated in the Purchase Order, such data will not be delivered but will be available for review at lnfineon Technologies AG.</w:t>
            </w:r>
          </w:p>
        </w:tc>
      </w:tr>
      <w:tr w:rsidR="00BC63C8" w:rsidRPr="008469FC" w14:paraId="729E07A4" w14:textId="77777777" w:rsidTr="00BC63C8">
        <w:trPr>
          <w:trHeight w:val="340"/>
        </w:trPr>
        <w:tc>
          <w:tcPr>
            <w:tcW w:w="2980" w:type="dxa"/>
          </w:tcPr>
          <w:p w14:paraId="5D1EA474" w14:textId="2AB6D3FF" w:rsidR="00FD7C1C" w:rsidRPr="00FD7C1C" w:rsidRDefault="00FD7C1C" w:rsidP="00FD7C1C">
            <w:pPr>
              <w:pStyle w:val="Bodyjustified"/>
              <w:keepNext/>
              <w:jc w:val="left"/>
              <w:rPr>
                <w:highlight w:val="yellow"/>
              </w:rPr>
            </w:pPr>
            <w:r w:rsidRPr="00FD7C1C">
              <w:rPr>
                <w:highlight w:val="yellow"/>
              </w:rPr>
              <w:t xml:space="preserve">Para. </w:t>
            </w:r>
            <w:r w:rsidRPr="00FD7C1C">
              <w:rPr>
                <w:highlight w:val="yellow"/>
              </w:rPr>
              <w:fldChar w:fldCharType="begin"/>
            </w:r>
            <w:r w:rsidRPr="00FD7C1C">
              <w:rPr>
                <w:highlight w:val="yellow"/>
              </w:rPr>
              <w:instrText xml:space="preserve"> REF _Ref20898948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2.1.1.1</w:t>
            </w:r>
            <w:r w:rsidRPr="00FD7C1C">
              <w:rPr>
                <w:highlight w:val="yellow"/>
              </w:rPr>
              <w:fldChar w:fldCharType="end"/>
            </w:r>
            <w:r w:rsidRPr="00FD7C1C">
              <w:rPr>
                <w:highlight w:val="yellow"/>
              </w:rPr>
              <w:t xml:space="preserve"> Deviations from</w:t>
            </w:r>
          </w:p>
          <w:p w14:paraId="7B97EEFF" w14:textId="4AB8B2F9" w:rsidR="00BC63C8" w:rsidRPr="008469FC" w:rsidRDefault="00BC63C8" w:rsidP="001B13F5">
            <w:pPr>
              <w:pStyle w:val="Bodyjustified"/>
              <w:keepNext/>
              <w:jc w:val="left"/>
            </w:pPr>
            <w:r w:rsidRPr="00FD7C1C">
              <w:rPr>
                <w:highlight w:val="yellow"/>
              </w:rPr>
              <w:t>S</w:t>
            </w:r>
            <w:r w:rsidR="00FD7C1C" w:rsidRPr="00FD7C1C">
              <w:rPr>
                <w:highlight w:val="yellow"/>
              </w:rPr>
              <w:t xml:space="preserve">creening Tests - </w:t>
            </w:r>
            <w:r w:rsidRPr="00FD7C1C">
              <w:rPr>
                <w:highlight w:val="yellow"/>
              </w:rPr>
              <w:t>Chart F3</w:t>
            </w:r>
          </w:p>
        </w:tc>
        <w:tc>
          <w:tcPr>
            <w:tcW w:w="6463" w:type="dxa"/>
          </w:tcPr>
          <w:p w14:paraId="58EF6261" w14:textId="6CDF8391" w:rsidR="00BC63C8" w:rsidRDefault="00BC63C8" w:rsidP="00FD7C1C">
            <w:pPr>
              <w:pStyle w:val="Bodyjustified"/>
              <w:keepNext/>
              <w:ind w:right="57"/>
              <w:jc w:val="left"/>
            </w:pPr>
            <w:r>
              <w:t xml:space="preserve">Temperature Cycling: Shall be </w:t>
            </w:r>
            <w:r w:rsidR="004A2FE0">
              <w:t>replaced by a Thermal Shock test in accordance with</w:t>
            </w:r>
            <w:r w:rsidR="00FD7C1C">
              <w:t xml:space="preserve"> </w:t>
            </w:r>
            <w:hyperlink r:id="rId34" w:history="1">
              <w:r w:rsidR="004A2FE0" w:rsidRPr="00704CD0">
                <w:rPr>
                  <w:rStyle w:val="Hyperlink"/>
                </w:rPr>
                <w:t>MIL-STD-202, Test Method 107</w:t>
              </w:r>
            </w:hyperlink>
            <w:r w:rsidR="004A2FE0">
              <w:t>, Test Condition B</w:t>
            </w:r>
            <w:r>
              <w:t>, 20</w:t>
            </w:r>
            <w:r w:rsidR="00FD7C1C">
              <w:t> </w:t>
            </w:r>
            <w:r>
              <w:t>cycles.</w:t>
            </w:r>
          </w:p>
        </w:tc>
      </w:tr>
      <w:tr w:rsidR="00973B36" w:rsidRPr="008469FC" w14:paraId="60079D2F" w14:textId="77777777" w:rsidTr="00BC63C8">
        <w:trPr>
          <w:trHeight w:val="340"/>
        </w:trPr>
        <w:tc>
          <w:tcPr>
            <w:tcW w:w="2980" w:type="dxa"/>
            <w:vMerge w:val="restart"/>
          </w:tcPr>
          <w:p w14:paraId="6A6C583C" w14:textId="583C1F5F" w:rsidR="00973B36" w:rsidRPr="008469FC" w:rsidRDefault="00FD7C1C" w:rsidP="00607272">
            <w:pPr>
              <w:pStyle w:val="Bodyjustified"/>
              <w:keepNext/>
              <w:jc w:val="left"/>
            </w:pPr>
            <w:r w:rsidRPr="00FD7C1C">
              <w:rPr>
                <w:highlight w:val="yellow"/>
              </w:rPr>
              <w:t xml:space="preserve">Para. </w:t>
            </w:r>
            <w:r w:rsidRPr="00FD7C1C">
              <w:rPr>
                <w:highlight w:val="yellow"/>
              </w:rPr>
              <w:fldChar w:fldCharType="begin"/>
            </w:r>
            <w:r w:rsidRPr="00FD7C1C">
              <w:rPr>
                <w:highlight w:val="yellow"/>
              </w:rPr>
              <w:instrText xml:space="preserve"> REF _Ref20898983 \r \h </w:instrText>
            </w:r>
            <w:r>
              <w:rPr>
                <w:highlight w:val="yellow"/>
              </w:rPr>
              <w:instrText xml:space="preserve"> \* MERGEFORMAT </w:instrText>
            </w:r>
            <w:r w:rsidRPr="00FD7C1C">
              <w:rPr>
                <w:highlight w:val="yellow"/>
              </w:rPr>
            </w:r>
            <w:r w:rsidRPr="00FD7C1C">
              <w:rPr>
                <w:highlight w:val="yellow"/>
              </w:rPr>
              <w:fldChar w:fldCharType="separate"/>
            </w:r>
            <w:r w:rsidR="004D51F2">
              <w:rPr>
                <w:highlight w:val="yellow"/>
              </w:rPr>
              <w:t>2.1.1.2</w:t>
            </w:r>
            <w:r w:rsidRPr="00FD7C1C">
              <w:rPr>
                <w:highlight w:val="yellow"/>
              </w:rPr>
              <w:fldChar w:fldCharType="end"/>
            </w:r>
            <w:r w:rsidRPr="00FD7C1C">
              <w:rPr>
                <w:highlight w:val="yellow"/>
              </w:rPr>
              <w:t xml:space="preserve"> Deviations from Qualification and Periodic Tests - Chart F4</w:t>
            </w:r>
          </w:p>
        </w:tc>
        <w:tc>
          <w:tcPr>
            <w:tcW w:w="6463" w:type="dxa"/>
          </w:tcPr>
          <w:p w14:paraId="7753AC58" w14:textId="55BA8EAA" w:rsidR="00973B36" w:rsidRDefault="00973B36" w:rsidP="00FD7C1C">
            <w:pPr>
              <w:pStyle w:val="Bodyjustified"/>
              <w:keepNext/>
              <w:ind w:right="57"/>
              <w:jc w:val="left"/>
            </w:pPr>
            <w:r>
              <w:t>Temperature Cycling: Shall be replaced by a Thermal Shock test in accordance with</w:t>
            </w:r>
            <w:r w:rsidR="00FD7C1C">
              <w:t xml:space="preserve"> </w:t>
            </w:r>
            <w:hyperlink r:id="rId35" w:history="1">
              <w:r w:rsidRPr="00704CD0">
                <w:rPr>
                  <w:rStyle w:val="Hyperlink"/>
                </w:rPr>
                <w:t>MIL-STD-202, Test Method 107</w:t>
              </w:r>
            </w:hyperlink>
            <w:r>
              <w:t>, Test Condition B, 100 cycles.</w:t>
            </w:r>
          </w:p>
        </w:tc>
      </w:tr>
      <w:tr w:rsidR="00973B36" w:rsidRPr="008469FC" w14:paraId="1188888D" w14:textId="77777777" w:rsidTr="00BC63C8">
        <w:trPr>
          <w:trHeight w:val="340"/>
        </w:trPr>
        <w:tc>
          <w:tcPr>
            <w:tcW w:w="2980" w:type="dxa"/>
            <w:vMerge/>
          </w:tcPr>
          <w:p w14:paraId="1F25FF99" w14:textId="77777777" w:rsidR="00973B36" w:rsidRDefault="00973B36" w:rsidP="001B13F5">
            <w:pPr>
              <w:pStyle w:val="Bodyjustified"/>
              <w:keepNext/>
              <w:jc w:val="left"/>
            </w:pPr>
          </w:p>
        </w:tc>
        <w:tc>
          <w:tcPr>
            <w:tcW w:w="6463" w:type="dxa"/>
          </w:tcPr>
          <w:p w14:paraId="28D054CB" w14:textId="77777777" w:rsidR="00FD7C1C" w:rsidRDefault="00973B36" w:rsidP="001B13F5">
            <w:pPr>
              <w:pStyle w:val="alphabeticallist"/>
              <w:keepNext/>
              <w:numPr>
                <w:ilvl w:val="0"/>
                <w:numId w:val="0"/>
              </w:numPr>
            </w:pPr>
            <w:r w:rsidRPr="00A8230B">
              <w:t>Assembly Capabili</w:t>
            </w:r>
            <w:r w:rsidR="00FD7C1C">
              <w:t>ty Subgroup tests:</w:t>
            </w:r>
          </w:p>
          <w:p w14:paraId="0FCB5D29" w14:textId="71000518" w:rsidR="00973B36" w:rsidRPr="003D7E82" w:rsidRDefault="00973B36" w:rsidP="00FD7C1C">
            <w:pPr>
              <w:pStyle w:val="alphabeticallist"/>
              <w:keepNext/>
              <w:numPr>
                <w:ilvl w:val="0"/>
                <w:numId w:val="0"/>
              </w:numPr>
              <w:spacing w:after="60"/>
            </w:pPr>
            <w:r w:rsidRPr="00A8230B">
              <w:t>In a</w:t>
            </w:r>
            <w:r>
              <w:t xml:space="preserve">ddition to the permitted use of </w:t>
            </w:r>
            <w:r w:rsidRPr="00A8230B">
              <w:t>empty packages or electrical rejects as test samples, components</w:t>
            </w:r>
            <w:r w:rsidRPr="003D7E82">
              <w:t xml:space="preserve"> rejected during the following Screening Tests:</w:t>
            </w:r>
          </w:p>
          <w:p w14:paraId="07C1B9CD" w14:textId="77777777" w:rsidR="00973B36" w:rsidRPr="003D7E82" w:rsidRDefault="00973B36" w:rsidP="001B13F5">
            <w:pPr>
              <w:pStyle w:val="Bullet2"/>
              <w:keepNext/>
              <w:ind w:left="482"/>
            </w:pPr>
            <w:r w:rsidRPr="003D7E82">
              <w:t>Radiographic Inspection</w:t>
            </w:r>
          </w:p>
          <w:p w14:paraId="2E01A106" w14:textId="77777777" w:rsidR="00973B36" w:rsidRPr="003D7E82" w:rsidRDefault="00973B36" w:rsidP="001B13F5">
            <w:pPr>
              <w:pStyle w:val="Bullet2"/>
              <w:keepNext/>
              <w:ind w:left="482"/>
            </w:pPr>
            <w:r w:rsidRPr="003D7E82">
              <w:t>Seal</w:t>
            </w:r>
          </w:p>
          <w:p w14:paraId="0F8B3BD3" w14:textId="77777777" w:rsidR="00973B36" w:rsidRPr="003D7E82" w:rsidRDefault="00973B36" w:rsidP="00FD7C1C">
            <w:pPr>
              <w:pStyle w:val="Bullet2"/>
              <w:keepNext/>
              <w:spacing w:after="60"/>
              <w:ind w:left="482"/>
            </w:pPr>
            <w:r w:rsidRPr="003D7E82">
              <w:t>External Visual Inspection</w:t>
            </w:r>
          </w:p>
          <w:p w14:paraId="6B82BC8E" w14:textId="77777777" w:rsidR="00973B36" w:rsidRDefault="00973B36" w:rsidP="001B13F5">
            <w:pPr>
              <w:pStyle w:val="Bodyjustified"/>
              <w:keepNext/>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973B36" w:rsidRPr="008469FC" w14:paraId="568DF859" w14:textId="77777777" w:rsidTr="00BC63C8">
        <w:trPr>
          <w:trHeight w:val="340"/>
        </w:trPr>
        <w:tc>
          <w:tcPr>
            <w:tcW w:w="2980" w:type="dxa"/>
            <w:vMerge/>
          </w:tcPr>
          <w:p w14:paraId="2E013CD2" w14:textId="5B51B8F3" w:rsidR="00973B36" w:rsidRDefault="00973B36" w:rsidP="001B13F5">
            <w:pPr>
              <w:pStyle w:val="Bodyjustified"/>
              <w:keepNext/>
              <w:jc w:val="left"/>
            </w:pPr>
          </w:p>
        </w:tc>
        <w:tc>
          <w:tcPr>
            <w:tcW w:w="6463" w:type="dxa"/>
          </w:tcPr>
          <w:p w14:paraId="3A18E744" w14:textId="77777777" w:rsidR="00973B36" w:rsidRDefault="00973B36" w:rsidP="00973B36">
            <w:pPr>
              <w:pStyle w:val="Bodyjustified"/>
              <w:keepNext/>
              <w:ind w:right="57"/>
              <w:jc w:val="left"/>
            </w:pPr>
            <w:r>
              <w:t>Bond Strength: The following post-seal bond strength shall apply:</w:t>
            </w:r>
          </w:p>
          <w:p w14:paraId="00870315" w14:textId="35E6D4C0" w:rsidR="00973B36" w:rsidRDefault="00973B36" w:rsidP="00973B36">
            <w:pPr>
              <w:pStyle w:val="BulletList"/>
              <w:spacing w:after="0"/>
              <w:ind w:left="360"/>
            </w:pPr>
            <w:r>
              <w:t>0.04N minimum</w:t>
            </w:r>
          </w:p>
        </w:tc>
      </w:tr>
    </w:tbl>
    <w:p w14:paraId="23E384FD" w14:textId="77777777" w:rsidR="00BC63C8" w:rsidRDefault="00BC63C8" w:rsidP="00BC63C8">
      <w:pPr>
        <w:pStyle w:val="Bodyjustified"/>
        <w:jc w:val="left"/>
      </w:pPr>
    </w:p>
    <w:p w14:paraId="3D32FB89" w14:textId="27D018CB" w:rsidR="00E752F0" w:rsidRPr="00F135D2" w:rsidRDefault="00E752F0" w:rsidP="005B2F13"/>
    <w:sectPr w:rsidR="00E752F0" w:rsidRPr="00F135D2" w:rsidSect="004D51F2">
      <w:headerReference w:type="default" r:id="rId3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D6272" w14:textId="77777777" w:rsidR="00AA4256" w:rsidRDefault="00AA4256" w:rsidP="00546706">
      <w:r>
        <w:separator/>
      </w:r>
    </w:p>
    <w:p w14:paraId="181661D8" w14:textId="77777777" w:rsidR="00AA4256" w:rsidRDefault="00AA4256" w:rsidP="00546706"/>
    <w:p w14:paraId="2DB45850" w14:textId="77777777" w:rsidR="00AA4256" w:rsidRDefault="00AA4256" w:rsidP="00546706"/>
    <w:p w14:paraId="7AACBB6B" w14:textId="77777777" w:rsidR="00AA4256" w:rsidRDefault="00AA4256" w:rsidP="00546706"/>
    <w:p w14:paraId="4F9EE737" w14:textId="77777777" w:rsidR="00AA4256" w:rsidRDefault="00AA4256"/>
    <w:p w14:paraId="1E18FFD3" w14:textId="77777777" w:rsidR="00AA4256" w:rsidRDefault="00AA4256"/>
    <w:p w14:paraId="401B0922" w14:textId="77777777" w:rsidR="00AA4256" w:rsidRDefault="00AA4256"/>
  </w:endnote>
  <w:endnote w:type="continuationSeparator" w:id="0">
    <w:p w14:paraId="1E07D198" w14:textId="77777777" w:rsidR="00AA4256" w:rsidRDefault="00AA4256" w:rsidP="00546706">
      <w:r>
        <w:continuationSeparator/>
      </w:r>
    </w:p>
    <w:p w14:paraId="2D007363" w14:textId="77777777" w:rsidR="00AA4256" w:rsidRDefault="00AA4256" w:rsidP="00546706"/>
    <w:p w14:paraId="0557552A" w14:textId="77777777" w:rsidR="00AA4256" w:rsidRDefault="00AA4256" w:rsidP="00546706"/>
    <w:p w14:paraId="026AE894" w14:textId="77777777" w:rsidR="00AA4256" w:rsidRDefault="00AA4256" w:rsidP="00546706"/>
    <w:p w14:paraId="5A6931B5" w14:textId="77777777" w:rsidR="00AA4256" w:rsidRDefault="00AA4256"/>
    <w:p w14:paraId="10A4D296" w14:textId="77777777" w:rsidR="00AA4256" w:rsidRDefault="00AA4256"/>
    <w:p w14:paraId="1E2F8934" w14:textId="77777777" w:rsidR="00AA4256" w:rsidRDefault="00AA4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A4F4C" w14:textId="77777777" w:rsidR="00AA4256" w:rsidRDefault="00AA4256" w:rsidP="00546706">
      <w:r>
        <w:separator/>
      </w:r>
    </w:p>
    <w:p w14:paraId="6890E728" w14:textId="77777777" w:rsidR="00AA4256" w:rsidRDefault="00AA4256" w:rsidP="00546706"/>
    <w:p w14:paraId="1A00CD7D" w14:textId="77777777" w:rsidR="00AA4256" w:rsidRDefault="00AA4256" w:rsidP="00546706"/>
    <w:p w14:paraId="2BD7F3BA" w14:textId="77777777" w:rsidR="00AA4256" w:rsidRDefault="00AA4256" w:rsidP="00546706"/>
    <w:p w14:paraId="16ADECB5" w14:textId="77777777" w:rsidR="00AA4256" w:rsidRDefault="00AA4256"/>
    <w:p w14:paraId="295E8FD5" w14:textId="77777777" w:rsidR="00AA4256" w:rsidRDefault="00AA4256"/>
    <w:p w14:paraId="2BC09B13" w14:textId="77777777" w:rsidR="00AA4256" w:rsidRDefault="00AA4256"/>
  </w:footnote>
  <w:footnote w:type="continuationSeparator" w:id="0">
    <w:p w14:paraId="70EFA15F" w14:textId="77777777" w:rsidR="00AA4256" w:rsidRDefault="00AA4256" w:rsidP="00546706">
      <w:r>
        <w:continuationSeparator/>
      </w:r>
    </w:p>
    <w:p w14:paraId="340EB5D2" w14:textId="77777777" w:rsidR="00AA4256" w:rsidRDefault="00AA4256" w:rsidP="00546706"/>
    <w:p w14:paraId="3361F9F4" w14:textId="77777777" w:rsidR="00AA4256" w:rsidRDefault="00AA4256" w:rsidP="00546706"/>
    <w:p w14:paraId="50BED61D" w14:textId="77777777" w:rsidR="00AA4256" w:rsidRDefault="00AA4256" w:rsidP="00546706"/>
    <w:p w14:paraId="4428F385" w14:textId="77777777" w:rsidR="00AA4256" w:rsidRDefault="00AA4256"/>
    <w:p w14:paraId="72131F1D" w14:textId="77777777" w:rsidR="00AA4256" w:rsidRDefault="00AA4256"/>
    <w:p w14:paraId="629D87A8" w14:textId="77777777" w:rsidR="00AA4256" w:rsidRDefault="00AA42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584"/>
      <w:gridCol w:w="3888"/>
      <w:gridCol w:w="2915"/>
    </w:tblGrid>
    <w:tr w:rsidR="00FD7C1C" w:rsidRPr="00566CE2" w14:paraId="30565B78" w14:textId="77777777" w:rsidTr="00902CC6">
      <w:trPr>
        <w:trHeight w:val="862"/>
      </w:trPr>
      <w:tc>
        <w:tcPr>
          <w:tcW w:w="3584" w:type="dxa"/>
          <w:shd w:val="clear" w:color="auto" w:fill="auto"/>
        </w:tcPr>
        <w:p w14:paraId="712A7E56" w14:textId="77777777" w:rsidR="00FD7C1C" w:rsidRPr="00566CE2" w:rsidRDefault="00FD7C1C" w:rsidP="00097C2F">
          <w:pPr>
            <w:spacing w:after="0"/>
            <w:ind w:left="180"/>
          </w:pPr>
          <w:r>
            <w:rPr>
              <w:noProof/>
              <w:lang w:eastAsia="en-GB"/>
            </w:rPr>
            <w:drawing>
              <wp:inline distT="0" distB="0" distL="0" distR="0" wp14:anchorId="361FFB06" wp14:editId="03EDD77F">
                <wp:extent cx="2057400" cy="57277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063D8F99" w14:textId="77777777" w:rsidR="00FD7C1C" w:rsidRDefault="00FD7C1C" w:rsidP="006E4A0A">
          <w:pPr>
            <w:ind w:left="570"/>
            <w:jc w:val="center"/>
          </w:pPr>
          <w:r>
            <w:t>ESCC Detail Specification</w:t>
          </w:r>
        </w:p>
        <w:p w14:paraId="02BA98B5" w14:textId="772C9FF4" w:rsidR="00FD7C1C" w:rsidRPr="00566CE2" w:rsidRDefault="00FD7C1C" w:rsidP="00097C2F">
          <w:pPr>
            <w:spacing w:after="0"/>
            <w:ind w:left="570"/>
            <w:jc w:val="center"/>
          </w:pPr>
          <w:r>
            <w:t>No. 5513/017</w:t>
          </w:r>
        </w:p>
      </w:tc>
      <w:tc>
        <w:tcPr>
          <w:tcW w:w="2915" w:type="dxa"/>
          <w:shd w:val="clear" w:color="auto" w:fill="auto"/>
        </w:tcPr>
        <w:p w14:paraId="4B810D1A" w14:textId="77777777" w:rsidR="00FD7C1C" w:rsidRPr="00566CE2" w:rsidRDefault="00FD7C1C" w:rsidP="00566CE2">
          <w:r w:rsidRPr="00566CE2">
            <w:t xml:space="preserve">PAGE </w:t>
          </w:r>
          <w:r w:rsidRPr="00566CE2">
            <w:fldChar w:fldCharType="begin"/>
          </w:r>
          <w:r w:rsidRPr="00566CE2">
            <w:instrText xml:space="preserve"> PAGE  \* Arabic  \* MERGEFORMAT </w:instrText>
          </w:r>
          <w:r w:rsidRPr="00566CE2">
            <w:fldChar w:fldCharType="separate"/>
          </w:r>
          <w:r w:rsidR="00F408A0">
            <w:rPr>
              <w:noProof/>
            </w:rPr>
            <w:t>13</w:t>
          </w:r>
          <w:r w:rsidRPr="00566CE2">
            <w:fldChar w:fldCharType="end"/>
          </w:r>
        </w:p>
        <w:p w14:paraId="30E084E0" w14:textId="6A840E09" w:rsidR="00FD7C1C" w:rsidRPr="00566CE2" w:rsidRDefault="00FD7C1C" w:rsidP="005D5A17">
          <w:pPr>
            <w:spacing w:after="0"/>
          </w:pPr>
          <w:r>
            <w:t xml:space="preserve">ISSUE </w:t>
          </w:r>
          <w:r w:rsidRPr="00FD7C1C">
            <w:rPr>
              <w:highlight w:val="yellow"/>
            </w:rPr>
            <w:t>6 Dft.B</w:t>
          </w:r>
        </w:p>
      </w:tc>
    </w:tr>
  </w:tbl>
  <w:p w14:paraId="7BFFD91E" w14:textId="77777777" w:rsidR="00FD7C1C" w:rsidRDefault="00FD7C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090"/>
    <w:rsid w:val="00001C80"/>
    <w:rsid w:val="00003AE4"/>
    <w:rsid w:val="0000439C"/>
    <w:rsid w:val="000154CE"/>
    <w:rsid w:val="00020F72"/>
    <w:rsid w:val="0002168E"/>
    <w:rsid w:val="00025EDD"/>
    <w:rsid w:val="000335CA"/>
    <w:rsid w:val="00033F7A"/>
    <w:rsid w:val="00034324"/>
    <w:rsid w:val="000351E6"/>
    <w:rsid w:val="0003564C"/>
    <w:rsid w:val="00035C31"/>
    <w:rsid w:val="0003657B"/>
    <w:rsid w:val="000438D5"/>
    <w:rsid w:val="00044464"/>
    <w:rsid w:val="00045B2B"/>
    <w:rsid w:val="000547FA"/>
    <w:rsid w:val="000548D0"/>
    <w:rsid w:val="00055A7F"/>
    <w:rsid w:val="000576A6"/>
    <w:rsid w:val="000617CC"/>
    <w:rsid w:val="000627B0"/>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B56F7"/>
    <w:rsid w:val="000C11E9"/>
    <w:rsid w:val="000C151B"/>
    <w:rsid w:val="000C1E12"/>
    <w:rsid w:val="000C521D"/>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8FD"/>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0BC7"/>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0B10"/>
    <w:rsid w:val="001B13F5"/>
    <w:rsid w:val="001B32E5"/>
    <w:rsid w:val="001B4CDC"/>
    <w:rsid w:val="001B4F51"/>
    <w:rsid w:val="001B616B"/>
    <w:rsid w:val="001B7C3A"/>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4BB0"/>
    <w:rsid w:val="002550BE"/>
    <w:rsid w:val="00256720"/>
    <w:rsid w:val="0026024C"/>
    <w:rsid w:val="00272BD0"/>
    <w:rsid w:val="002769FE"/>
    <w:rsid w:val="002839B8"/>
    <w:rsid w:val="0028477E"/>
    <w:rsid w:val="00286091"/>
    <w:rsid w:val="00286B9E"/>
    <w:rsid w:val="00296C62"/>
    <w:rsid w:val="002A0A41"/>
    <w:rsid w:val="002A4C33"/>
    <w:rsid w:val="002A7591"/>
    <w:rsid w:val="002B1A90"/>
    <w:rsid w:val="002B510A"/>
    <w:rsid w:val="002B6B53"/>
    <w:rsid w:val="002C0D47"/>
    <w:rsid w:val="002C1B2E"/>
    <w:rsid w:val="002C37C2"/>
    <w:rsid w:val="002C393A"/>
    <w:rsid w:val="002C6E8F"/>
    <w:rsid w:val="002D0A07"/>
    <w:rsid w:val="002D178D"/>
    <w:rsid w:val="002D3B45"/>
    <w:rsid w:val="002D4BB4"/>
    <w:rsid w:val="002D75EC"/>
    <w:rsid w:val="002D77CF"/>
    <w:rsid w:val="002E2F07"/>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654"/>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400149"/>
    <w:rsid w:val="00400B43"/>
    <w:rsid w:val="0040702E"/>
    <w:rsid w:val="00407763"/>
    <w:rsid w:val="0041202E"/>
    <w:rsid w:val="004125E9"/>
    <w:rsid w:val="00422841"/>
    <w:rsid w:val="00422AD7"/>
    <w:rsid w:val="0042310A"/>
    <w:rsid w:val="00424D1B"/>
    <w:rsid w:val="004320D8"/>
    <w:rsid w:val="004325D7"/>
    <w:rsid w:val="004417D1"/>
    <w:rsid w:val="0044205B"/>
    <w:rsid w:val="00451A0B"/>
    <w:rsid w:val="00452B1D"/>
    <w:rsid w:val="00453697"/>
    <w:rsid w:val="00454863"/>
    <w:rsid w:val="00456E16"/>
    <w:rsid w:val="004622E7"/>
    <w:rsid w:val="004625AA"/>
    <w:rsid w:val="0046550B"/>
    <w:rsid w:val="00471406"/>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A2FE0"/>
    <w:rsid w:val="004B0A2F"/>
    <w:rsid w:val="004B31EF"/>
    <w:rsid w:val="004B4B88"/>
    <w:rsid w:val="004C1599"/>
    <w:rsid w:val="004C238C"/>
    <w:rsid w:val="004C3722"/>
    <w:rsid w:val="004D1E63"/>
    <w:rsid w:val="004D4AD7"/>
    <w:rsid w:val="004D51F2"/>
    <w:rsid w:val="004E0CD6"/>
    <w:rsid w:val="004E2761"/>
    <w:rsid w:val="004E606D"/>
    <w:rsid w:val="004F2993"/>
    <w:rsid w:val="004F75C7"/>
    <w:rsid w:val="00501729"/>
    <w:rsid w:val="00501B6A"/>
    <w:rsid w:val="00505E0A"/>
    <w:rsid w:val="00506C3C"/>
    <w:rsid w:val="00510E8F"/>
    <w:rsid w:val="0051177B"/>
    <w:rsid w:val="00513887"/>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3B8F"/>
    <w:rsid w:val="00564E2C"/>
    <w:rsid w:val="00566CE2"/>
    <w:rsid w:val="005673FE"/>
    <w:rsid w:val="00570A8C"/>
    <w:rsid w:val="00574742"/>
    <w:rsid w:val="00576438"/>
    <w:rsid w:val="005818B9"/>
    <w:rsid w:val="00581D9F"/>
    <w:rsid w:val="00584ECA"/>
    <w:rsid w:val="005867BC"/>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F79"/>
    <w:rsid w:val="005D52F9"/>
    <w:rsid w:val="005D5A17"/>
    <w:rsid w:val="005D7C08"/>
    <w:rsid w:val="005E000B"/>
    <w:rsid w:val="005E43AC"/>
    <w:rsid w:val="005E588A"/>
    <w:rsid w:val="005E6707"/>
    <w:rsid w:val="005F1631"/>
    <w:rsid w:val="005F38D6"/>
    <w:rsid w:val="005F66AB"/>
    <w:rsid w:val="005F682C"/>
    <w:rsid w:val="00600CAC"/>
    <w:rsid w:val="006019AA"/>
    <w:rsid w:val="0060581B"/>
    <w:rsid w:val="006058D2"/>
    <w:rsid w:val="00605D7C"/>
    <w:rsid w:val="006067DE"/>
    <w:rsid w:val="00607272"/>
    <w:rsid w:val="0060751D"/>
    <w:rsid w:val="00607AF4"/>
    <w:rsid w:val="00615817"/>
    <w:rsid w:val="00616619"/>
    <w:rsid w:val="006200C7"/>
    <w:rsid w:val="00637701"/>
    <w:rsid w:val="006429D9"/>
    <w:rsid w:val="006474F5"/>
    <w:rsid w:val="00647C0F"/>
    <w:rsid w:val="00647DC7"/>
    <w:rsid w:val="006537D6"/>
    <w:rsid w:val="00655561"/>
    <w:rsid w:val="0066177D"/>
    <w:rsid w:val="006622DF"/>
    <w:rsid w:val="00662DD3"/>
    <w:rsid w:val="0066364D"/>
    <w:rsid w:val="006660CA"/>
    <w:rsid w:val="0066662A"/>
    <w:rsid w:val="00667189"/>
    <w:rsid w:val="00667360"/>
    <w:rsid w:val="00675551"/>
    <w:rsid w:val="00683C3F"/>
    <w:rsid w:val="00691517"/>
    <w:rsid w:val="00692C55"/>
    <w:rsid w:val="00692DC9"/>
    <w:rsid w:val="00694A07"/>
    <w:rsid w:val="006A037A"/>
    <w:rsid w:val="006A2045"/>
    <w:rsid w:val="006A27C5"/>
    <w:rsid w:val="006A3DA7"/>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E76FD"/>
    <w:rsid w:val="006F0A85"/>
    <w:rsid w:val="006F229F"/>
    <w:rsid w:val="006F306D"/>
    <w:rsid w:val="006F3A91"/>
    <w:rsid w:val="006F3F49"/>
    <w:rsid w:val="006F4296"/>
    <w:rsid w:val="006F7A6C"/>
    <w:rsid w:val="007005C4"/>
    <w:rsid w:val="007017AD"/>
    <w:rsid w:val="00702C2F"/>
    <w:rsid w:val="00704CD0"/>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7808"/>
    <w:rsid w:val="00781600"/>
    <w:rsid w:val="00783083"/>
    <w:rsid w:val="00784003"/>
    <w:rsid w:val="007857B9"/>
    <w:rsid w:val="00785E56"/>
    <w:rsid w:val="0078780C"/>
    <w:rsid w:val="00792232"/>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743"/>
    <w:rsid w:val="0089589C"/>
    <w:rsid w:val="008A0E6C"/>
    <w:rsid w:val="008A1D74"/>
    <w:rsid w:val="008A21C4"/>
    <w:rsid w:val="008A7BB0"/>
    <w:rsid w:val="008B1A2E"/>
    <w:rsid w:val="008B45A2"/>
    <w:rsid w:val="008B4C3C"/>
    <w:rsid w:val="008B5CFD"/>
    <w:rsid w:val="008C2367"/>
    <w:rsid w:val="008C6E5D"/>
    <w:rsid w:val="008D0546"/>
    <w:rsid w:val="008D0CFB"/>
    <w:rsid w:val="008D5D79"/>
    <w:rsid w:val="008E0269"/>
    <w:rsid w:val="008E0EEA"/>
    <w:rsid w:val="008E3946"/>
    <w:rsid w:val="008E4AAB"/>
    <w:rsid w:val="008E52A4"/>
    <w:rsid w:val="008F4225"/>
    <w:rsid w:val="009029A7"/>
    <w:rsid w:val="00902AA0"/>
    <w:rsid w:val="00902CC6"/>
    <w:rsid w:val="00903614"/>
    <w:rsid w:val="00906ABB"/>
    <w:rsid w:val="00907473"/>
    <w:rsid w:val="00910AC9"/>
    <w:rsid w:val="00912C6D"/>
    <w:rsid w:val="00916E42"/>
    <w:rsid w:val="0092590A"/>
    <w:rsid w:val="00927F38"/>
    <w:rsid w:val="00932ACC"/>
    <w:rsid w:val="00935397"/>
    <w:rsid w:val="00936226"/>
    <w:rsid w:val="0094184D"/>
    <w:rsid w:val="00945491"/>
    <w:rsid w:val="0094567E"/>
    <w:rsid w:val="00953864"/>
    <w:rsid w:val="00956116"/>
    <w:rsid w:val="00960737"/>
    <w:rsid w:val="00963DEB"/>
    <w:rsid w:val="00970A11"/>
    <w:rsid w:val="00973B36"/>
    <w:rsid w:val="00974AAC"/>
    <w:rsid w:val="00974BB1"/>
    <w:rsid w:val="0098141A"/>
    <w:rsid w:val="00982D22"/>
    <w:rsid w:val="009837C6"/>
    <w:rsid w:val="009912F5"/>
    <w:rsid w:val="00991AFF"/>
    <w:rsid w:val="00995DCE"/>
    <w:rsid w:val="009966F3"/>
    <w:rsid w:val="00996C18"/>
    <w:rsid w:val="009A09CE"/>
    <w:rsid w:val="009A1295"/>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21"/>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0600"/>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4256"/>
    <w:rsid w:val="00AB4C14"/>
    <w:rsid w:val="00AB5418"/>
    <w:rsid w:val="00AC06D8"/>
    <w:rsid w:val="00AC10C5"/>
    <w:rsid w:val="00AC1F0E"/>
    <w:rsid w:val="00AC647C"/>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24EA"/>
    <w:rsid w:val="00B84AEF"/>
    <w:rsid w:val="00B84F03"/>
    <w:rsid w:val="00B87AD1"/>
    <w:rsid w:val="00B960B8"/>
    <w:rsid w:val="00BA42FA"/>
    <w:rsid w:val="00BA55D8"/>
    <w:rsid w:val="00BA7A6E"/>
    <w:rsid w:val="00BC0DEC"/>
    <w:rsid w:val="00BC2B60"/>
    <w:rsid w:val="00BC3267"/>
    <w:rsid w:val="00BC63C8"/>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00CF"/>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1451"/>
    <w:rsid w:val="00DA5F74"/>
    <w:rsid w:val="00DA62AF"/>
    <w:rsid w:val="00DA7ADD"/>
    <w:rsid w:val="00DB0F8A"/>
    <w:rsid w:val="00DB1547"/>
    <w:rsid w:val="00DB1F20"/>
    <w:rsid w:val="00DB284E"/>
    <w:rsid w:val="00DB49DC"/>
    <w:rsid w:val="00DB5F20"/>
    <w:rsid w:val="00DB63D0"/>
    <w:rsid w:val="00DC1478"/>
    <w:rsid w:val="00DC30C8"/>
    <w:rsid w:val="00DD13FD"/>
    <w:rsid w:val="00DD1889"/>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036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0C59"/>
    <w:rsid w:val="00EC4F58"/>
    <w:rsid w:val="00EC5887"/>
    <w:rsid w:val="00EC6AFB"/>
    <w:rsid w:val="00ED5A44"/>
    <w:rsid w:val="00EE06A3"/>
    <w:rsid w:val="00EE0A29"/>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0A9"/>
    <w:rsid w:val="00F26C4E"/>
    <w:rsid w:val="00F30EC8"/>
    <w:rsid w:val="00F35B7E"/>
    <w:rsid w:val="00F3617B"/>
    <w:rsid w:val="00F408A0"/>
    <w:rsid w:val="00F4107E"/>
    <w:rsid w:val="00F417D9"/>
    <w:rsid w:val="00F55082"/>
    <w:rsid w:val="00F56027"/>
    <w:rsid w:val="00F601C9"/>
    <w:rsid w:val="00F62365"/>
    <w:rsid w:val="00F678AB"/>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D7C1C"/>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08977CF3-6530-4611-A425-939BF8A8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8A0"/>
    <w:pPr>
      <w:spacing w:after="240" w:line="276" w:lineRule="auto"/>
      <w:ind w:left="1418" w:right="-57"/>
      <w:jc w:val="both"/>
    </w:pPr>
    <w:rPr>
      <w:lang w:val="en-GB"/>
    </w:rPr>
  </w:style>
  <w:style w:type="paragraph" w:styleId="Heading1">
    <w:name w:val="heading 1"/>
    <w:basedOn w:val="Normal"/>
    <w:next w:val="Normal"/>
    <w:link w:val="Heading1Char"/>
    <w:autoRedefine/>
    <w:qFormat/>
    <w:rsid w:val="00F408A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408A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408A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408A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408A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408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408A0"/>
    <w:pPr>
      <w:spacing w:after="0"/>
      <w:ind w:left="0"/>
      <w:outlineLvl w:val="6"/>
    </w:pPr>
    <w:rPr>
      <w:i/>
      <w:iCs/>
    </w:rPr>
  </w:style>
  <w:style w:type="paragraph" w:styleId="Heading8">
    <w:name w:val="heading 8"/>
    <w:basedOn w:val="Normal"/>
    <w:next w:val="Normal"/>
    <w:link w:val="Heading8Char"/>
    <w:uiPriority w:val="9"/>
    <w:qFormat/>
    <w:rsid w:val="00F408A0"/>
    <w:pPr>
      <w:numPr>
        <w:ilvl w:val="7"/>
        <w:numId w:val="14"/>
      </w:numPr>
      <w:spacing w:after="0"/>
      <w:outlineLvl w:val="7"/>
    </w:pPr>
  </w:style>
  <w:style w:type="paragraph" w:styleId="Heading9">
    <w:name w:val="heading 9"/>
    <w:basedOn w:val="Normal"/>
    <w:next w:val="Normal"/>
    <w:link w:val="Heading9Char"/>
    <w:uiPriority w:val="9"/>
    <w:semiHidden/>
    <w:qFormat/>
    <w:rsid w:val="00F408A0"/>
    <w:pPr>
      <w:spacing w:after="0"/>
      <w:ind w:left="1584" w:hanging="1584"/>
      <w:outlineLvl w:val="8"/>
    </w:pPr>
    <w:rPr>
      <w:i/>
      <w:iCs/>
      <w:spacing w:val="5"/>
    </w:rPr>
  </w:style>
  <w:style w:type="character" w:default="1" w:styleId="DefaultParagraphFont">
    <w:name w:val="Default Paragraph Font"/>
    <w:uiPriority w:val="1"/>
    <w:semiHidden/>
    <w:unhideWhenUsed/>
    <w:rsid w:val="00F408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408A0"/>
  </w:style>
  <w:style w:type="character" w:customStyle="1" w:styleId="Heading1Char">
    <w:name w:val="Heading 1 Char"/>
    <w:link w:val="Heading1"/>
    <w:rsid w:val="00F408A0"/>
    <w:rPr>
      <w:b/>
      <w:bCs/>
      <w:caps/>
      <w:u w:val="single"/>
      <w:lang w:val="en-GB"/>
    </w:rPr>
  </w:style>
  <w:style w:type="character" w:customStyle="1" w:styleId="Heading2Char">
    <w:name w:val="Heading 2 Char"/>
    <w:link w:val="Heading2"/>
    <w:rsid w:val="00F408A0"/>
    <w:rPr>
      <w:bCs/>
      <w:caps/>
      <w:u w:val="single"/>
      <w:lang w:val="en-GB"/>
    </w:rPr>
  </w:style>
  <w:style w:type="character" w:customStyle="1" w:styleId="Heading3Char">
    <w:name w:val="Heading 3 Char"/>
    <w:link w:val="Heading3"/>
    <w:rsid w:val="00F408A0"/>
    <w:rPr>
      <w:bCs/>
      <w:u w:val="single"/>
      <w:lang w:val="en-GB"/>
    </w:rPr>
  </w:style>
  <w:style w:type="character" w:customStyle="1" w:styleId="Heading4Char">
    <w:name w:val="Heading 4 Char"/>
    <w:link w:val="Heading4"/>
    <w:rsid w:val="00F408A0"/>
    <w:rPr>
      <w:bCs/>
      <w:i/>
      <w:iCs/>
      <w:lang w:val="en-GB"/>
    </w:rPr>
  </w:style>
  <w:style w:type="character" w:customStyle="1" w:styleId="Heading5Char">
    <w:name w:val="Heading 5 Char"/>
    <w:link w:val="Heading5"/>
    <w:rsid w:val="00F408A0"/>
    <w:rPr>
      <w:bCs/>
      <w:color w:val="000000"/>
      <w:lang w:val="en-GB"/>
    </w:rPr>
  </w:style>
  <w:style w:type="character" w:customStyle="1" w:styleId="Heading6Char">
    <w:name w:val="Heading 6 Char"/>
    <w:link w:val="Heading6"/>
    <w:uiPriority w:val="59"/>
    <w:semiHidden/>
    <w:rsid w:val="00F408A0"/>
    <w:rPr>
      <w:b/>
      <w:bCs/>
      <w:i/>
      <w:iCs/>
      <w:color w:val="7F7F7F"/>
      <w:lang w:val="en-GB"/>
    </w:rPr>
  </w:style>
  <w:style w:type="character" w:customStyle="1" w:styleId="Heading7Char">
    <w:name w:val="Heading 7 Char"/>
    <w:link w:val="Heading7"/>
    <w:uiPriority w:val="9"/>
    <w:semiHidden/>
    <w:rsid w:val="00F408A0"/>
    <w:rPr>
      <w:i/>
      <w:iCs/>
      <w:lang w:val="en-GB"/>
    </w:rPr>
  </w:style>
  <w:style w:type="character" w:customStyle="1" w:styleId="Heading8Char">
    <w:name w:val="Heading 8 Char"/>
    <w:link w:val="Heading8"/>
    <w:uiPriority w:val="9"/>
    <w:rsid w:val="00F408A0"/>
    <w:rPr>
      <w:lang w:val="en-GB"/>
    </w:rPr>
  </w:style>
  <w:style w:type="character" w:customStyle="1" w:styleId="Heading9Char">
    <w:name w:val="Heading 9 Char"/>
    <w:link w:val="Heading9"/>
    <w:uiPriority w:val="9"/>
    <w:semiHidden/>
    <w:rsid w:val="00F408A0"/>
    <w:rPr>
      <w:i/>
      <w:iCs/>
      <w:spacing w:val="5"/>
      <w:lang w:val="en-GB"/>
    </w:rPr>
  </w:style>
  <w:style w:type="paragraph" w:styleId="Title">
    <w:name w:val="Title"/>
    <w:aliases w:val="Title Bold"/>
    <w:basedOn w:val="Normal"/>
    <w:next w:val="Normal"/>
    <w:link w:val="TitleChar"/>
    <w:qFormat/>
    <w:rsid w:val="00F408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408A0"/>
    <w:rPr>
      <w:b/>
      <w:caps/>
      <w:spacing w:val="5"/>
      <w:u w:val="single"/>
      <w:lang w:val="en-GB"/>
    </w:rPr>
  </w:style>
  <w:style w:type="paragraph" w:styleId="Subtitle">
    <w:name w:val="Subtitle"/>
    <w:basedOn w:val="Normal"/>
    <w:next w:val="Normal"/>
    <w:link w:val="SubtitleChar"/>
    <w:qFormat/>
    <w:rsid w:val="00F408A0"/>
    <w:pPr>
      <w:spacing w:after="600"/>
    </w:pPr>
    <w:rPr>
      <w:i/>
      <w:iCs/>
      <w:spacing w:val="13"/>
      <w:sz w:val="24"/>
      <w:szCs w:val="24"/>
    </w:rPr>
  </w:style>
  <w:style w:type="character" w:customStyle="1" w:styleId="SubtitleChar">
    <w:name w:val="Subtitle Char"/>
    <w:link w:val="Subtitle"/>
    <w:rsid w:val="00F408A0"/>
    <w:rPr>
      <w:i/>
      <w:iCs/>
      <w:spacing w:val="13"/>
      <w:sz w:val="24"/>
      <w:szCs w:val="24"/>
      <w:lang w:val="en-GB"/>
    </w:rPr>
  </w:style>
  <w:style w:type="paragraph" w:customStyle="1" w:styleId="CoverPageTitle">
    <w:name w:val="Cover Page Title"/>
    <w:basedOn w:val="Normal"/>
    <w:link w:val="CoverPageTitleChar"/>
    <w:qFormat/>
    <w:rsid w:val="00F408A0"/>
    <w:pPr>
      <w:spacing w:line="360" w:lineRule="auto"/>
      <w:ind w:left="1701" w:right="1650"/>
      <w:jc w:val="center"/>
    </w:pPr>
    <w:rPr>
      <w:rFonts w:cs="Arial"/>
      <w:b/>
      <w:sz w:val="28"/>
      <w:szCs w:val="28"/>
    </w:rPr>
  </w:style>
  <w:style w:type="character" w:customStyle="1" w:styleId="CoverPageTitleChar">
    <w:name w:val="Cover Page Title Char"/>
    <w:link w:val="CoverPageTitle"/>
    <w:rsid w:val="00F408A0"/>
    <w:rPr>
      <w:rFonts w:cs="Arial"/>
      <w:b/>
      <w:sz w:val="28"/>
      <w:szCs w:val="28"/>
      <w:lang w:val="en-GB"/>
    </w:rPr>
  </w:style>
  <w:style w:type="paragraph" w:styleId="ListParagraph">
    <w:name w:val="List Paragraph"/>
    <w:basedOn w:val="Normal"/>
    <w:link w:val="ListParagraphChar"/>
    <w:uiPriority w:val="34"/>
    <w:rsid w:val="00F408A0"/>
    <w:pPr>
      <w:ind w:left="720"/>
      <w:contextualSpacing/>
    </w:pPr>
  </w:style>
  <w:style w:type="character" w:customStyle="1" w:styleId="ListParagraphChar">
    <w:name w:val="List Paragraph Char"/>
    <w:link w:val="ListParagraph"/>
    <w:uiPriority w:val="34"/>
    <w:rsid w:val="00F408A0"/>
    <w:rPr>
      <w:lang w:val="en-GB"/>
    </w:rPr>
  </w:style>
  <w:style w:type="table" w:styleId="TableGrid">
    <w:name w:val="Table Grid"/>
    <w:basedOn w:val="TableNormal"/>
    <w:uiPriority w:val="59"/>
    <w:rsid w:val="00F408A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0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8A0"/>
    <w:rPr>
      <w:rFonts w:ascii="Tahoma" w:hAnsi="Tahoma" w:cs="Tahoma"/>
      <w:sz w:val="16"/>
      <w:szCs w:val="16"/>
      <w:lang w:val="en-GB"/>
    </w:rPr>
  </w:style>
  <w:style w:type="paragraph" w:customStyle="1" w:styleId="FigureTitle">
    <w:name w:val="Figure Title"/>
    <w:basedOn w:val="Normal"/>
    <w:link w:val="FigureTitleChar"/>
    <w:qFormat/>
    <w:rsid w:val="00F408A0"/>
    <w:pPr>
      <w:keepNext/>
      <w:keepLines/>
      <w:spacing w:before="240" w:after="80"/>
      <w:jc w:val="center"/>
    </w:pPr>
    <w:rPr>
      <w:b/>
      <w:caps/>
      <w:u w:val="single"/>
    </w:rPr>
  </w:style>
  <w:style w:type="paragraph" w:styleId="TOC1">
    <w:name w:val="toc 1"/>
    <w:basedOn w:val="Normal"/>
    <w:next w:val="Normal"/>
    <w:autoRedefine/>
    <w:uiPriority w:val="39"/>
    <w:unhideWhenUsed/>
    <w:rsid w:val="00F408A0"/>
    <w:pPr>
      <w:spacing w:after="100"/>
      <w:ind w:left="0"/>
    </w:pPr>
    <w:rPr>
      <w:caps/>
    </w:rPr>
  </w:style>
  <w:style w:type="paragraph" w:styleId="TOC2">
    <w:name w:val="toc 2"/>
    <w:basedOn w:val="Normal"/>
    <w:next w:val="Normal"/>
    <w:autoRedefine/>
    <w:uiPriority w:val="39"/>
    <w:unhideWhenUsed/>
    <w:rsid w:val="00F408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408A0"/>
    <w:pPr>
      <w:spacing w:after="100"/>
      <w:ind w:left="0"/>
    </w:pPr>
  </w:style>
  <w:style w:type="paragraph" w:styleId="TOC4">
    <w:name w:val="toc 4"/>
    <w:basedOn w:val="Normal"/>
    <w:next w:val="Normal"/>
    <w:autoRedefine/>
    <w:uiPriority w:val="39"/>
    <w:unhideWhenUsed/>
    <w:rsid w:val="00F408A0"/>
    <w:pPr>
      <w:spacing w:after="100"/>
      <w:ind w:left="0"/>
    </w:pPr>
  </w:style>
  <w:style w:type="paragraph" w:styleId="TOC5">
    <w:name w:val="toc 5"/>
    <w:basedOn w:val="Normal"/>
    <w:next w:val="Normal"/>
    <w:autoRedefine/>
    <w:uiPriority w:val="39"/>
    <w:unhideWhenUsed/>
    <w:rsid w:val="00F408A0"/>
    <w:pPr>
      <w:spacing w:after="100"/>
      <w:ind w:left="0"/>
    </w:pPr>
  </w:style>
  <w:style w:type="paragraph" w:customStyle="1" w:styleId="Dashlist">
    <w:name w:val="Dash list"/>
    <w:basedOn w:val="Normal"/>
    <w:link w:val="DashlistChar"/>
    <w:qFormat/>
    <w:rsid w:val="00F408A0"/>
    <w:pPr>
      <w:numPr>
        <w:numId w:val="12"/>
      </w:numPr>
      <w:spacing w:after="0" w:line="240" w:lineRule="auto"/>
      <w:ind w:left="1777" w:right="0"/>
    </w:pPr>
  </w:style>
  <w:style w:type="character" w:customStyle="1" w:styleId="DashlistChar">
    <w:name w:val="Dash list Char"/>
    <w:link w:val="Dashlist"/>
    <w:rsid w:val="00F408A0"/>
    <w:rPr>
      <w:lang w:val="en-GB"/>
    </w:rPr>
  </w:style>
  <w:style w:type="paragraph" w:customStyle="1" w:styleId="Bodyjustified">
    <w:name w:val="Body justified"/>
    <w:link w:val="BodyjustifiedChar"/>
    <w:uiPriority w:val="99"/>
    <w:rsid w:val="00F408A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408A0"/>
    <w:rPr>
      <w:rFonts w:eastAsia="Arial" w:cs="Helvetica"/>
      <w:color w:val="000000"/>
      <w:w w:val="0"/>
      <w:lang w:val="en-GB"/>
    </w:rPr>
  </w:style>
  <w:style w:type="paragraph" w:customStyle="1" w:styleId="BulletList">
    <w:name w:val="Bullet List"/>
    <w:basedOn w:val="ListParagraph"/>
    <w:link w:val="BulletListChar"/>
    <w:qFormat/>
    <w:rsid w:val="00F408A0"/>
    <w:pPr>
      <w:numPr>
        <w:numId w:val="13"/>
      </w:numPr>
      <w:ind w:left="1777" w:right="0"/>
    </w:pPr>
  </w:style>
  <w:style w:type="character" w:customStyle="1" w:styleId="BulletListChar">
    <w:name w:val="Bullet List Char"/>
    <w:link w:val="BulletList"/>
    <w:rsid w:val="00F408A0"/>
    <w:rPr>
      <w:lang w:val="en-GB"/>
    </w:rPr>
  </w:style>
  <w:style w:type="paragraph" w:customStyle="1" w:styleId="numericallist">
    <w:name w:val="numerical list"/>
    <w:basedOn w:val="Normal"/>
    <w:link w:val="numericallistChar"/>
    <w:qFormat/>
    <w:rsid w:val="00F408A0"/>
    <w:pPr>
      <w:numPr>
        <w:ilvl w:val="6"/>
        <w:numId w:val="14"/>
      </w:numPr>
      <w:spacing w:after="0" w:line="240" w:lineRule="auto"/>
    </w:pPr>
  </w:style>
  <w:style w:type="character" w:customStyle="1" w:styleId="numericallistChar">
    <w:name w:val="numerical list Char"/>
    <w:link w:val="numericallist"/>
    <w:rsid w:val="00F408A0"/>
    <w:rPr>
      <w:lang w:val="en-GB"/>
    </w:rPr>
  </w:style>
  <w:style w:type="character" w:styleId="PlaceholderText">
    <w:name w:val="Placeholder Text"/>
    <w:basedOn w:val="DefaultParagraphFont"/>
    <w:uiPriority w:val="99"/>
    <w:semiHidden/>
    <w:rsid w:val="00F408A0"/>
    <w:rPr>
      <w:color w:val="808080"/>
    </w:rPr>
  </w:style>
  <w:style w:type="paragraph" w:customStyle="1" w:styleId="Leftalign">
    <w:name w:val="Left align"/>
    <w:basedOn w:val="Normal"/>
    <w:link w:val="LeftalignChar"/>
    <w:qFormat/>
    <w:rsid w:val="00F408A0"/>
    <w:pPr>
      <w:spacing w:after="0" w:line="240" w:lineRule="auto"/>
      <w:ind w:left="0" w:right="0"/>
    </w:pPr>
    <w:rPr>
      <w:rFonts w:eastAsia="Arial" w:cs="Arial"/>
    </w:rPr>
  </w:style>
  <w:style w:type="character" w:customStyle="1" w:styleId="LeftalignChar">
    <w:name w:val="Left align Char"/>
    <w:link w:val="Leftalign"/>
    <w:rsid w:val="00F408A0"/>
    <w:rPr>
      <w:rFonts w:eastAsia="Arial" w:cs="Arial"/>
      <w:lang w:val="en-GB"/>
    </w:rPr>
  </w:style>
  <w:style w:type="character" w:styleId="Hyperlink">
    <w:name w:val="Hyperlink"/>
    <w:basedOn w:val="DefaultParagraphFont"/>
    <w:rsid w:val="00F408A0"/>
    <w:rPr>
      <w:color w:val="0000FF" w:themeColor="hyperlink"/>
      <w:u w:val="none"/>
    </w:rPr>
  </w:style>
  <w:style w:type="character" w:customStyle="1" w:styleId="FigureTitleChar">
    <w:name w:val="Figure Title Char"/>
    <w:basedOn w:val="DefaultParagraphFont"/>
    <w:link w:val="FigureTitle"/>
    <w:rsid w:val="00F408A0"/>
    <w:rPr>
      <w:b/>
      <w:caps/>
      <w:u w:val="single"/>
      <w:lang w:val="en-GB"/>
    </w:rPr>
  </w:style>
  <w:style w:type="paragraph" w:customStyle="1" w:styleId="BASEDON">
    <w:name w:val="BASED ON"/>
    <w:basedOn w:val="CoverPageTitle"/>
    <w:link w:val="BASEDONChar"/>
    <w:qFormat/>
    <w:rsid w:val="00F408A0"/>
    <w:pPr>
      <w:spacing w:before="360" w:after="480"/>
    </w:pPr>
    <w:rPr>
      <w:caps/>
    </w:rPr>
  </w:style>
  <w:style w:type="character" w:customStyle="1" w:styleId="BASEDONChar">
    <w:name w:val="BASED ON Char"/>
    <w:link w:val="BASEDON"/>
    <w:rsid w:val="00F408A0"/>
    <w:rPr>
      <w:rFonts w:cs="Arial"/>
      <w:b/>
      <w:caps/>
      <w:sz w:val="28"/>
      <w:szCs w:val="28"/>
      <w:lang w:val="en-GB"/>
    </w:rPr>
  </w:style>
  <w:style w:type="paragraph" w:customStyle="1" w:styleId="NOTES">
    <w:name w:val="NOTES"/>
    <w:link w:val="NOTESChar"/>
    <w:qFormat/>
    <w:rsid w:val="00F408A0"/>
    <w:pPr>
      <w:keepNext/>
      <w:spacing w:before="240"/>
      <w:ind w:firstLine="1440"/>
    </w:pPr>
    <w:rPr>
      <w:rFonts w:eastAsia="Arial" w:cs="Helvetica"/>
      <w:b/>
      <w:caps/>
      <w:color w:val="000000"/>
      <w:u w:val="single"/>
      <w:lang w:val="en-GB"/>
    </w:rPr>
  </w:style>
  <w:style w:type="character" w:customStyle="1" w:styleId="NOTESChar">
    <w:name w:val="NOTES Char"/>
    <w:link w:val="NOTES"/>
    <w:rsid w:val="00F408A0"/>
    <w:rPr>
      <w:rFonts w:eastAsia="Arial" w:cs="Helvetica"/>
      <w:b/>
      <w:caps/>
      <w:color w:val="000000"/>
      <w:u w:val="single"/>
      <w:lang w:val="en-GB"/>
    </w:rPr>
  </w:style>
  <w:style w:type="paragraph" w:customStyle="1" w:styleId="TableTitle">
    <w:name w:val="Table Title"/>
    <w:basedOn w:val="BodyText"/>
    <w:link w:val="TableTitleChar"/>
    <w:qFormat/>
    <w:rsid w:val="00F408A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408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408A0"/>
    <w:rPr>
      <w:lang w:val="fr-FR" w:eastAsia="fr-FR"/>
    </w:rPr>
  </w:style>
  <w:style w:type="character" w:customStyle="1" w:styleId="TableTitleChar">
    <w:name w:val="Table Title Char"/>
    <w:link w:val="TableTitle"/>
    <w:rsid w:val="00F408A0"/>
    <w:rPr>
      <w:b/>
      <w:caps/>
      <w:u w:val="single"/>
      <w:lang w:eastAsia="fr-FR"/>
    </w:rPr>
  </w:style>
  <w:style w:type="paragraph" w:customStyle="1" w:styleId="Bullet2">
    <w:name w:val="Bullet 2"/>
    <w:qFormat/>
    <w:rsid w:val="00F408A0"/>
    <w:pPr>
      <w:numPr>
        <w:numId w:val="15"/>
      </w:numPr>
      <w:ind w:left="2344"/>
    </w:pPr>
    <w:rPr>
      <w:lang w:val="en-GB"/>
    </w:rPr>
  </w:style>
  <w:style w:type="paragraph" w:customStyle="1" w:styleId="Aligncenter">
    <w:name w:val="Align center"/>
    <w:basedOn w:val="Bodyjustified"/>
    <w:link w:val="AligncenterChar"/>
    <w:qFormat/>
    <w:rsid w:val="00F408A0"/>
    <w:pPr>
      <w:keepNext/>
    </w:pPr>
  </w:style>
  <w:style w:type="character" w:customStyle="1" w:styleId="AligncenterChar">
    <w:name w:val="Align center Char"/>
    <w:link w:val="Aligncenter"/>
    <w:rsid w:val="00F408A0"/>
    <w:rPr>
      <w:rFonts w:eastAsia="Arial" w:cs="Helvetica"/>
      <w:color w:val="000000"/>
      <w:w w:val="0"/>
      <w:lang w:val="en-GB"/>
    </w:rPr>
  </w:style>
  <w:style w:type="paragraph" w:customStyle="1" w:styleId="alphabeticallist">
    <w:name w:val="alphabetical list"/>
    <w:basedOn w:val="BodyText"/>
    <w:link w:val="alphabeticallistChar"/>
    <w:qFormat/>
    <w:rsid w:val="00F408A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408A0"/>
    <w:rPr>
      <w:lang w:val="en-GB" w:eastAsia="fr-FR"/>
    </w:rPr>
  </w:style>
  <w:style w:type="paragraph" w:styleId="ListNumber">
    <w:name w:val="List Number"/>
    <w:basedOn w:val="Normal"/>
    <w:uiPriority w:val="99"/>
    <w:semiHidden/>
    <w:unhideWhenUsed/>
    <w:rsid w:val="00F408A0"/>
    <w:pPr>
      <w:numPr>
        <w:numId w:val="10"/>
      </w:numPr>
      <w:contextualSpacing/>
    </w:pPr>
  </w:style>
  <w:style w:type="paragraph" w:styleId="ListNumber2">
    <w:name w:val="List Number 2"/>
    <w:basedOn w:val="Normal"/>
    <w:uiPriority w:val="99"/>
    <w:semiHidden/>
    <w:unhideWhenUsed/>
    <w:rsid w:val="00F408A0"/>
    <w:pPr>
      <w:numPr>
        <w:numId w:val="11"/>
      </w:numPr>
      <w:contextualSpacing/>
    </w:pPr>
  </w:style>
  <w:style w:type="paragraph" w:customStyle="1" w:styleId="Title2">
    <w:name w:val="Title 2"/>
    <w:basedOn w:val="Normal"/>
    <w:link w:val="Title2Char"/>
    <w:qFormat/>
    <w:rsid w:val="00F408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408A0"/>
    <w:rPr>
      <w:caps/>
      <w:u w:val="single"/>
      <w:lang w:val="en-GB"/>
    </w:rPr>
  </w:style>
  <w:style w:type="paragraph" w:customStyle="1" w:styleId="NB">
    <w:name w:val="N.B."/>
    <w:link w:val="NBChar"/>
    <w:qFormat/>
    <w:rsid w:val="00F408A0"/>
    <w:pPr>
      <w:keepNext/>
      <w:spacing w:before="240"/>
      <w:ind w:left="1418"/>
    </w:pPr>
    <w:rPr>
      <w:b/>
      <w:caps/>
      <w:u w:val="single"/>
      <w:lang w:val="en-GB"/>
    </w:rPr>
  </w:style>
  <w:style w:type="character" w:customStyle="1" w:styleId="NBChar">
    <w:name w:val="N.B. Char"/>
    <w:basedOn w:val="DefaultParagraphFont"/>
    <w:link w:val="NB"/>
    <w:rsid w:val="00F408A0"/>
    <w:rPr>
      <w:b/>
      <w:caps/>
      <w:u w:val="single"/>
      <w:lang w:val="en-GB"/>
    </w:rPr>
  </w:style>
  <w:style w:type="paragraph" w:customStyle="1" w:styleId="AppendixTitle">
    <w:name w:val="Appendix Title"/>
    <w:basedOn w:val="Normal"/>
    <w:qFormat/>
    <w:rsid w:val="00F408A0"/>
    <w:pPr>
      <w:keepNext/>
      <w:keepLines/>
      <w:spacing w:after="0"/>
      <w:jc w:val="center"/>
    </w:pPr>
    <w:rPr>
      <w:b/>
      <w:caps/>
      <w:spacing w:val="5"/>
      <w:u w:val="single"/>
    </w:rPr>
  </w:style>
  <w:style w:type="paragraph" w:styleId="Header">
    <w:name w:val="header"/>
    <w:basedOn w:val="Normal"/>
    <w:link w:val="HeaderChar"/>
    <w:uiPriority w:val="99"/>
    <w:unhideWhenUsed/>
    <w:rsid w:val="00F408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408A0"/>
    <w:rPr>
      <w:lang w:val="en-GB"/>
    </w:rPr>
  </w:style>
  <w:style w:type="paragraph" w:styleId="Footer">
    <w:name w:val="footer"/>
    <w:basedOn w:val="Normal"/>
    <w:link w:val="FooterChar"/>
    <w:uiPriority w:val="99"/>
    <w:unhideWhenUsed/>
    <w:rsid w:val="00F408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8A0"/>
    <w:rPr>
      <w:lang w:val="en-GB"/>
    </w:rPr>
  </w:style>
  <w:style w:type="paragraph" w:customStyle="1" w:styleId="Rightalign">
    <w:name w:val="Right align"/>
    <w:basedOn w:val="Normal"/>
    <w:link w:val="RightalignChar"/>
    <w:qFormat/>
    <w:rsid w:val="00F408A0"/>
    <w:pPr>
      <w:spacing w:after="0" w:line="240" w:lineRule="auto"/>
      <w:ind w:left="0" w:right="0"/>
    </w:pPr>
    <w:rPr>
      <w:rFonts w:eastAsia="Arial" w:cs="Arial"/>
    </w:rPr>
  </w:style>
  <w:style w:type="character" w:customStyle="1" w:styleId="RightalignChar">
    <w:name w:val="Right align Char"/>
    <w:link w:val="Rightalign"/>
    <w:rsid w:val="00F408A0"/>
    <w:rPr>
      <w:rFonts w:eastAsia="Arial" w:cs="Arial"/>
      <w:lang w:val="en-GB"/>
    </w:rPr>
  </w:style>
  <w:style w:type="numbering" w:customStyle="1" w:styleId="NoList1">
    <w:name w:val="No List1"/>
    <w:next w:val="NoList"/>
    <w:uiPriority w:val="99"/>
    <w:semiHidden/>
    <w:unhideWhenUsed/>
    <w:rsid w:val="00F408A0"/>
  </w:style>
  <w:style w:type="paragraph" w:customStyle="1" w:styleId="Tableofcontents">
    <w:name w:val="Table of contents"/>
    <w:basedOn w:val="Normal"/>
    <w:link w:val="TableofcontentsChar"/>
    <w:qFormat/>
    <w:rsid w:val="00F408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408A0"/>
    <w:rPr>
      <w:b/>
      <w:bCs/>
      <w:caps/>
      <w:u w:val="single"/>
      <w:lang w:val="en-GB" w:bidi="en-US"/>
    </w:rPr>
  </w:style>
  <w:style w:type="paragraph" w:customStyle="1" w:styleId="superscript">
    <w:name w:val="superscript"/>
    <w:basedOn w:val="Normal"/>
    <w:link w:val="superscriptChar"/>
    <w:qFormat/>
    <w:rsid w:val="00F408A0"/>
    <w:pPr>
      <w:spacing w:after="0" w:line="240" w:lineRule="auto"/>
      <w:ind w:left="0" w:right="0"/>
    </w:pPr>
    <w:rPr>
      <w:vertAlign w:val="superscript"/>
    </w:rPr>
  </w:style>
  <w:style w:type="character" w:customStyle="1" w:styleId="superscriptChar">
    <w:name w:val="superscript Char"/>
    <w:link w:val="superscript"/>
    <w:rsid w:val="00F408A0"/>
    <w:rPr>
      <w:vertAlign w:val="superscript"/>
      <w:lang w:val="en-GB"/>
    </w:rPr>
  </w:style>
  <w:style w:type="paragraph" w:customStyle="1" w:styleId="subscript">
    <w:name w:val="subscript"/>
    <w:basedOn w:val="Normal"/>
    <w:link w:val="subscriptChar"/>
    <w:qFormat/>
    <w:rsid w:val="00F408A0"/>
    <w:pPr>
      <w:spacing w:after="0" w:line="240" w:lineRule="auto"/>
      <w:ind w:left="0" w:right="0"/>
    </w:pPr>
    <w:rPr>
      <w:vertAlign w:val="subscript"/>
    </w:rPr>
  </w:style>
  <w:style w:type="character" w:customStyle="1" w:styleId="subscriptChar">
    <w:name w:val="subscript Char"/>
    <w:link w:val="subscript"/>
    <w:rsid w:val="00F408A0"/>
    <w:rPr>
      <w:vertAlign w:val="subscript"/>
      <w:lang w:val="en-GB"/>
    </w:rPr>
  </w:style>
  <w:style w:type="numbering" w:customStyle="1" w:styleId="NoList2">
    <w:name w:val="No List2"/>
    <w:next w:val="NoList"/>
    <w:uiPriority w:val="99"/>
    <w:semiHidden/>
    <w:unhideWhenUsed/>
    <w:rsid w:val="00F408A0"/>
  </w:style>
  <w:style w:type="numbering" w:customStyle="1" w:styleId="NoList11">
    <w:name w:val="No List11"/>
    <w:next w:val="NoList"/>
    <w:uiPriority w:val="99"/>
    <w:semiHidden/>
    <w:unhideWhenUsed/>
    <w:rsid w:val="00F408A0"/>
  </w:style>
  <w:style w:type="paragraph" w:customStyle="1" w:styleId="rightindent">
    <w:name w:val="right indent"/>
    <w:basedOn w:val="Rightalign"/>
    <w:link w:val="rightindentChar"/>
    <w:qFormat/>
    <w:rsid w:val="00F408A0"/>
    <w:pPr>
      <w:tabs>
        <w:tab w:val="left" w:pos="7920"/>
      </w:tabs>
    </w:pPr>
  </w:style>
  <w:style w:type="character" w:customStyle="1" w:styleId="rightindentChar">
    <w:name w:val="right indent Char"/>
    <w:link w:val="rightindent"/>
    <w:rsid w:val="00F408A0"/>
    <w:rPr>
      <w:rFonts w:eastAsia="Arial" w:cs="Arial"/>
      <w:lang w:val="en-GB"/>
    </w:rPr>
  </w:style>
  <w:style w:type="paragraph" w:styleId="TOCHeading">
    <w:name w:val="TOC Heading"/>
    <w:basedOn w:val="Heading1"/>
    <w:next w:val="Normal"/>
    <w:link w:val="TOCHeadingChar"/>
    <w:uiPriority w:val="39"/>
    <w:semiHidden/>
    <w:unhideWhenUsed/>
    <w:qFormat/>
    <w:rsid w:val="00F408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408A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408A0"/>
    <w:pPr>
      <w:numPr>
        <w:numId w:val="20"/>
      </w:numPr>
      <w:ind w:left="2344"/>
    </w:pPr>
    <w:rPr>
      <w:lang w:val="en-GB"/>
    </w:rPr>
  </w:style>
  <w:style w:type="paragraph" w:customStyle="1" w:styleId="numericalroman">
    <w:name w:val="numerical roman"/>
    <w:basedOn w:val="ListParagraph"/>
    <w:qFormat/>
    <w:rsid w:val="00F408A0"/>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F408A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408A0"/>
    <w:rPr>
      <w:color w:val="800080" w:themeColor="followedHyperlink"/>
      <w:u w:val="single"/>
    </w:rPr>
  </w:style>
  <w:style w:type="character" w:styleId="BookTitle">
    <w:name w:val="Book Title"/>
    <w:basedOn w:val="DefaultParagraphFont"/>
    <w:uiPriority w:val="99"/>
    <w:rsid w:val="00F408A0"/>
    <w:rPr>
      <w:b/>
      <w:bCs/>
      <w:i/>
      <w:iCs/>
      <w:spacing w:val="5"/>
    </w:rPr>
  </w:style>
  <w:style w:type="character" w:styleId="Emphasis">
    <w:name w:val="Emphasis"/>
    <w:basedOn w:val="DefaultParagraphFont"/>
    <w:uiPriority w:val="20"/>
    <w:rsid w:val="00F408A0"/>
    <w:rPr>
      <w:i/>
      <w:iCs/>
    </w:rPr>
  </w:style>
  <w:style w:type="character" w:styleId="IntenseEmphasis">
    <w:name w:val="Intense Emphasis"/>
    <w:basedOn w:val="DefaultParagraphFont"/>
    <w:uiPriority w:val="21"/>
    <w:rsid w:val="00F408A0"/>
    <w:rPr>
      <w:i/>
      <w:iCs/>
      <w:color w:val="4F81BD" w:themeColor="accent1"/>
    </w:rPr>
  </w:style>
  <w:style w:type="paragraph" w:styleId="IntenseQuote">
    <w:name w:val="Intense Quote"/>
    <w:basedOn w:val="Normal"/>
    <w:next w:val="Normal"/>
    <w:link w:val="IntenseQuoteChar"/>
    <w:uiPriority w:val="30"/>
    <w:rsid w:val="00F408A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408A0"/>
    <w:rPr>
      <w:i/>
      <w:iCs/>
      <w:color w:val="4F81BD" w:themeColor="accent1"/>
      <w:lang w:val="en-GB"/>
    </w:rPr>
  </w:style>
  <w:style w:type="character" w:styleId="IntenseReference">
    <w:name w:val="Intense Reference"/>
    <w:basedOn w:val="DefaultParagraphFont"/>
    <w:uiPriority w:val="32"/>
    <w:rsid w:val="00F408A0"/>
    <w:rPr>
      <w:b/>
      <w:bCs/>
      <w:smallCaps/>
      <w:color w:val="4F81BD" w:themeColor="accent1"/>
      <w:spacing w:val="5"/>
    </w:rPr>
  </w:style>
  <w:style w:type="paragraph" w:styleId="NoSpacing">
    <w:name w:val="No Spacing"/>
    <w:uiPriority w:val="1"/>
    <w:rsid w:val="00F408A0"/>
    <w:pPr>
      <w:ind w:left="1418" w:right="-57"/>
      <w:jc w:val="both"/>
    </w:pPr>
    <w:rPr>
      <w:lang w:val="en-GB"/>
    </w:rPr>
  </w:style>
  <w:style w:type="paragraph" w:styleId="Quote">
    <w:name w:val="Quote"/>
    <w:basedOn w:val="Normal"/>
    <w:next w:val="Normal"/>
    <w:link w:val="QuoteChar"/>
    <w:uiPriority w:val="29"/>
    <w:rsid w:val="00F408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408A0"/>
    <w:rPr>
      <w:i/>
      <w:iCs/>
      <w:color w:val="404040" w:themeColor="text1" w:themeTint="BF"/>
      <w:lang w:val="en-GB"/>
    </w:rPr>
  </w:style>
  <w:style w:type="character" w:styleId="Strong">
    <w:name w:val="Strong"/>
    <w:basedOn w:val="DefaultParagraphFont"/>
    <w:uiPriority w:val="22"/>
    <w:rsid w:val="00F408A0"/>
    <w:rPr>
      <w:b/>
      <w:bCs/>
    </w:rPr>
  </w:style>
  <w:style w:type="character" w:styleId="SubtleEmphasis">
    <w:name w:val="Subtle Emphasis"/>
    <w:basedOn w:val="DefaultParagraphFont"/>
    <w:uiPriority w:val="19"/>
    <w:rsid w:val="00F408A0"/>
    <w:rPr>
      <w:i/>
      <w:iCs/>
      <w:color w:val="404040" w:themeColor="text1" w:themeTint="BF"/>
    </w:rPr>
  </w:style>
  <w:style w:type="character" w:styleId="SubtleReference">
    <w:name w:val="Subtle Reference"/>
    <w:basedOn w:val="DefaultParagraphFont"/>
    <w:uiPriority w:val="31"/>
    <w:rsid w:val="00F408A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programs/milspec/ListDocs.aspx?BasicDoc=MIL-STD-75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501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CA9AF2-4617-4584-B037-20A2E8F6F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1276</TotalTime>
  <Pages>13</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18337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77</cp:revision>
  <cp:lastPrinted>2014-12-17T15:14:00Z</cp:lastPrinted>
  <dcterms:created xsi:type="dcterms:W3CDTF">2015-07-03T11:46:00Z</dcterms:created>
  <dcterms:modified xsi:type="dcterms:W3CDTF">2019-10-02T09:45:00Z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