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C6B42" w14:textId="77777777" w:rsidR="00E20F59"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452E9B63" wp14:editId="280BF18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1B8032" w14:textId="77777777" w:rsidR="007F5AFE" w:rsidRPr="00240DB1" w:rsidRDefault="007F5AFE" w:rsidP="008D0546"/>
    <w:p w14:paraId="2111C10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D3E2D65" wp14:editId="62E1BAFF">
                <wp:simplePos x="0" y="0"/>
                <wp:positionH relativeFrom="column">
                  <wp:posOffset>5243830</wp:posOffset>
                </wp:positionH>
                <wp:positionV relativeFrom="paragraph">
                  <wp:posOffset>397815</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FBAC0" w14:textId="77777777" w:rsidR="0073457B" w:rsidRDefault="0073457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40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3E2D65" id="_x0000_t202" coordsize="21600,21600" o:spt="202" path="m,l,21600r21600,l21600,xe">
                <v:stroke joinstyle="miter"/>
                <v:path gradientshapeok="t" o:connecttype="rect"/>
              </v:shapetype>
              <v:shape id="Text Box 1" o:spid="_x0000_s1026" type="#_x0000_t202" style="position:absolute;left:0;text-align:left;margin-left:412.9pt;margin-top:31.3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DNgIO74QAAAAkBAAAPAAAAZHJzL2Rvd25yZXYueG1sTI/NboMwEITvlfoO1lbq&#10;pUoMRCGBYKKq6o+UW0PaqjcHbwAVrxF2gL59nVNz29GOZr7JtpNu2YC9bQwJCOcBMKTSqIYqAYfi&#10;ZbYGZp0kJVtDKOAXLWzz25tMpsqM9I7D3lXMh5BNpYDauS7l3JY1amnnpkPyv5PptXRe9hVXvRx9&#10;uG55FAQx17Ih31DLDp9qLH/2Zy3g+6H62tnp9WNcLBfd89tQrD5VIcT93fS4AeZwcv9muOB7dMg9&#10;09GcSVnWClhHS4/uBMRRDMwbkiQMgR0vRwI8z/j1gvwPAAD//wMAUEsBAi0AFAAGAAgAAAAhALaD&#10;OJL+AAAA4QEAABMAAAAAAAAAAAAAAAAAAAAAAFtDb250ZW50X1R5cGVzXS54bWxQSwECLQAUAAYA&#10;CAAAACEAOP0h/9YAAACUAQAACwAAAAAAAAAAAAAAAAAvAQAAX3JlbHMvLnJlbHNQSwECLQAUAAYA&#10;CAAAACEAa3vBuIkCAACKBQAADgAAAAAAAAAAAAAAAAAuAgAAZHJzL2Uyb0RvYy54bWxQSwECLQAU&#10;AAYACAAAACEAzYCDu+EAAAAJAQAADwAAAAAAAAAAAAAAAADjBAAAZHJzL2Rvd25yZXYueG1sUEsF&#10;BgAAAAAEAAQA8wAAAPEFAAAAAA==&#10;" fillcolor="white [3201]" stroked="f" strokeweight=".5pt">
                <v:textbox>
                  <w:txbxContent>
                    <w:p w14:paraId="278FBAC0" w14:textId="77777777" w:rsidR="0073457B" w:rsidRDefault="0073457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40</w:t>
                        </w:r>
                      </w:fldSimple>
                    </w:p>
                  </w:txbxContent>
                </v:textbox>
              </v:shape>
            </w:pict>
          </mc:Fallback>
        </mc:AlternateContent>
      </w:r>
    </w:p>
    <w:p w14:paraId="4125F7BD" w14:textId="77777777" w:rsidR="00E20F59" w:rsidRDefault="00E20F59" w:rsidP="00192E81">
      <w:pPr>
        <w:pStyle w:val="CoverPageTitle"/>
      </w:pPr>
    </w:p>
    <w:p w14:paraId="689DE639" w14:textId="75732172" w:rsidR="00F04B11" w:rsidRPr="001C43C7" w:rsidRDefault="002C1105" w:rsidP="001C43C7">
      <w:pPr>
        <w:spacing w:before="360" w:after="480" w:line="360" w:lineRule="auto"/>
        <w:ind w:left="1701" w:right="1650"/>
        <w:jc w:val="center"/>
        <w:rPr>
          <w:rFonts w:cs="Arial"/>
          <w:b/>
          <w:caps/>
          <w:sz w:val="28"/>
          <w:szCs w:val="28"/>
        </w:rPr>
      </w:pPr>
      <w:commentRangeStart w:id="1"/>
      <w:r w:rsidRPr="002C1105">
        <w:rPr>
          <w:rFonts w:cs="Arial"/>
          <w:b/>
          <w:caps/>
          <w:sz w:val="28"/>
          <w:szCs w:val="28"/>
        </w:rPr>
        <w:t>CONNECTORS, ELECTRICAL, FILTERED</w:t>
      </w:r>
      <w:r w:rsidR="001C43C7">
        <w:rPr>
          <w:rFonts w:cs="Arial"/>
          <w:b/>
          <w:caps/>
          <w:sz w:val="28"/>
          <w:szCs w:val="28"/>
        </w:rPr>
        <w:t xml:space="preserve">, </w:t>
      </w:r>
      <w:r w:rsidRPr="001C43C7">
        <w:rPr>
          <w:rFonts w:cs="Arial"/>
          <w:b/>
          <w:caps/>
          <w:sz w:val="28"/>
          <w:szCs w:val="28"/>
        </w:rPr>
        <w:t>RECTANGULAR</w:t>
      </w:r>
      <w:commentRangeEnd w:id="1"/>
      <w:r w:rsidR="00BC5B9F">
        <w:rPr>
          <w:rStyle w:val="CommentReference"/>
        </w:rPr>
        <w:commentReference w:id="1"/>
      </w:r>
    </w:p>
    <w:p w14:paraId="738BC83B" w14:textId="0D971BFD"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2C1105">
        <w:t>3405</w:t>
      </w:r>
    </w:p>
    <w:p w14:paraId="70967F6A" w14:textId="77777777" w:rsidR="00E20F59" w:rsidRDefault="00E20F59" w:rsidP="002C1105">
      <w:pPr>
        <w:pStyle w:val="CoverPageTitle"/>
        <w:spacing w:after="50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8"/>
        <w:gridCol w:w="4399"/>
      </w:tblGrid>
      <w:tr w:rsidR="008B5CFD" w:rsidRPr="00240DB1" w14:paraId="7CD47541" w14:textId="77777777" w:rsidTr="008B2BD8">
        <w:trPr>
          <w:trHeight w:val="365"/>
          <w:jc w:val="center"/>
        </w:trPr>
        <w:tc>
          <w:tcPr>
            <w:tcW w:w="4348" w:type="dxa"/>
            <w:shd w:val="clear" w:color="auto" w:fill="auto"/>
            <w:vAlign w:val="center"/>
          </w:tcPr>
          <w:p w14:paraId="58A2F0BB" w14:textId="385B0493" w:rsidR="008B5CFD" w:rsidRPr="00240DB1" w:rsidRDefault="00CA36E6" w:rsidP="00A001A4">
            <w:pPr>
              <w:pStyle w:val="Leftalign"/>
              <w:jc w:val="left"/>
            </w:pPr>
            <w:r>
              <w:t xml:space="preserve">Issue </w:t>
            </w:r>
            <w:r w:rsidR="00D97A50">
              <w:t xml:space="preserve">3 Draft </w:t>
            </w:r>
            <w:r w:rsidR="00A001A4">
              <w:t>B</w:t>
            </w:r>
          </w:p>
        </w:tc>
        <w:tc>
          <w:tcPr>
            <w:tcW w:w="4399" w:type="dxa"/>
            <w:shd w:val="clear" w:color="auto" w:fill="auto"/>
            <w:vAlign w:val="center"/>
          </w:tcPr>
          <w:p w14:paraId="7DFA0D12" w14:textId="46D53685" w:rsidR="008B5CFD" w:rsidRPr="00240DB1" w:rsidRDefault="00A001A4" w:rsidP="00946238">
            <w:pPr>
              <w:pStyle w:val="Leftalign"/>
              <w:jc w:val="left"/>
            </w:pPr>
            <w:r>
              <w:t>March</w:t>
            </w:r>
            <w:r w:rsidR="00697FCD">
              <w:t xml:space="preserve"> </w:t>
            </w:r>
            <w:r w:rsidR="007A438B">
              <w:t>201</w:t>
            </w:r>
            <w:r w:rsidR="00424DCC">
              <w:t>9</w:t>
            </w:r>
          </w:p>
        </w:tc>
      </w:tr>
    </w:tbl>
    <w:p w14:paraId="79D8F33D" w14:textId="746E546F" w:rsidR="00E20F59" w:rsidRPr="00240DB1" w:rsidRDefault="008B2BD8" w:rsidP="006E2C32">
      <w:pPr>
        <w:pStyle w:val="CoverPageTitle"/>
      </w:pPr>
      <w:r w:rsidRPr="00240DB1">
        <w:rPr>
          <w:noProof/>
          <w:lang w:eastAsia="en-GB"/>
        </w:rPr>
        <w:drawing>
          <wp:anchor distT="0" distB="0" distL="114300" distR="114300" simplePos="0" relativeHeight="251658240" behindDoc="1" locked="0" layoutInCell="1" allowOverlap="1" wp14:anchorId="6180B1BB" wp14:editId="2BC0FE68">
            <wp:simplePos x="0" y="0"/>
            <wp:positionH relativeFrom="column">
              <wp:posOffset>2611755</wp:posOffset>
            </wp:positionH>
            <wp:positionV relativeFrom="paragraph">
              <wp:posOffset>414299</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2F87003" w14:textId="25D195D8" w:rsidR="00E20F59" w:rsidRDefault="00E20F59" w:rsidP="006E2C32">
      <w:pPr>
        <w:pStyle w:val="CoverPageTitle"/>
      </w:pPr>
    </w:p>
    <w:p w14:paraId="5FEDD883" w14:textId="77777777" w:rsidR="00E20F59" w:rsidRDefault="00E20F59" w:rsidP="00C946C8"/>
    <w:p w14:paraId="429806FC"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D50D2E1" w14:textId="77777777" w:rsidR="00080FC5" w:rsidRPr="00240DB1" w:rsidRDefault="00080FC5" w:rsidP="00546706">
      <w:pPr>
        <w:pStyle w:val="Title"/>
        <w:rPr>
          <w:rFonts w:cs="Arial"/>
        </w:rPr>
      </w:pPr>
      <w:r w:rsidRPr="00240DB1">
        <w:rPr>
          <w:rFonts w:cs="Arial"/>
        </w:rPr>
        <w:lastRenderedPageBreak/>
        <w:t>Legal Disclaimer and Copyright</w:t>
      </w:r>
    </w:p>
    <w:p w14:paraId="00B6D9B5" w14:textId="3EA840B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424DCC">
        <w:rPr>
          <w:rFonts w:cs="Arial"/>
        </w:rPr>
        <w:t>9</w:t>
      </w:r>
      <w:r w:rsidR="007A438B">
        <w:rPr>
          <w:rFonts w:cs="Arial"/>
        </w:rPr>
        <w:t>.</w:t>
      </w:r>
      <w:r w:rsidRPr="00240DB1">
        <w:rPr>
          <w:rFonts w:cs="Arial"/>
        </w:rPr>
        <w:t xml:space="preserve"> All rights reserved.</w:t>
      </w:r>
    </w:p>
    <w:p w14:paraId="01CAB1A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80EE0CF" w14:textId="77777777" w:rsidR="00080FC5" w:rsidRPr="00240DB1" w:rsidRDefault="00080FC5" w:rsidP="00546706">
      <w:pPr>
        <w:rPr>
          <w:rFonts w:cs="Arial"/>
        </w:rPr>
      </w:pPr>
      <w:r w:rsidRPr="00240DB1">
        <w:rPr>
          <w:rFonts w:cs="Arial"/>
        </w:rPr>
        <w:t xml:space="preserve">This publication, without </w:t>
      </w:r>
      <w:r w:rsidR="007A438B">
        <w:rPr>
          <w:rFonts w:cs="Arial"/>
        </w:rPr>
        <w:t xml:space="preserve">the </w:t>
      </w:r>
      <w:r w:rsidRPr="00240DB1">
        <w:rPr>
          <w:rFonts w:cs="Arial"/>
        </w:rPr>
        <w:t>prior permission of the European Space Agency and provided</w:t>
      </w:r>
      <w:r w:rsidR="007A438B">
        <w:rPr>
          <w:rFonts w:cs="Arial"/>
        </w:rPr>
        <w:t xml:space="preserve"> that</w:t>
      </w:r>
      <w:r w:rsidRPr="00240DB1">
        <w:rPr>
          <w:rFonts w:cs="Arial"/>
        </w:rPr>
        <w:t xml:space="preserve"> it is not used for a commercial purpose, may be:</w:t>
      </w:r>
    </w:p>
    <w:p w14:paraId="4DD35BEC"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407A3B7C"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C48DA37" w14:textId="77777777" w:rsidR="006C0DEB" w:rsidRPr="00240DB1" w:rsidRDefault="006C0DEB" w:rsidP="00546706">
      <w:pPr>
        <w:rPr>
          <w:rFonts w:cs="Arial"/>
        </w:rPr>
      </w:pPr>
      <w:r w:rsidRPr="00240DB1">
        <w:rPr>
          <w:rFonts w:cs="Arial"/>
        </w:rPr>
        <w:br w:type="page"/>
      </w:r>
    </w:p>
    <w:p w14:paraId="01E8457A" w14:textId="77777777" w:rsidR="00B22DBF" w:rsidRPr="00240DB1" w:rsidRDefault="00B22DBF" w:rsidP="00546706">
      <w:pPr>
        <w:pStyle w:val="Title"/>
        <w:rPr>
          <w:rFonts w:cs="Arial"/>
        </w:rPr>
      </w:pPr>
      <w:r w:rsidRPr="00240DB1">
        <w:rPr>
          <w:rFonts w:cs="Arial"/>
        </w:rPr>
        <w:lastRenderedPageBreak/>
        <w:t>DOCUMENTATION CHANGE NOTICE</w:t>
      </w:r>
    </w:p>
    <w:p w14:paraId="46BE1676"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893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3"/>
      </w:tblGrid>
      <w:tr w:rsidR="00B22DBF" w:rsidRPr="00240DB1" w14:paraId="7AEDBE09" w14:textId="77777777" w:rsidTr="007A438B">
        <w:trPr>
          <w:trHeight w:val="365"/>
        </w:trPr>
        <w:tc>
          <w:tcPr>
            <w:tcW w:w="1778" w:type="dxa"/>
            <w:shd w:val="clear" w:color="auto" w:fill="auto"/>
            <w:vAlign w:val="center"/>
          </w:tcPr>
          <w:p w14:paraId="05708F1B" w14:textId="77777777" w:rsidR="00B22DBF" w:rsidRPr="00240DB1" w:rsidRDefault="00B22DBF" w:rsidP="00DC30C8">
            <w:pPr>
              <w:pStyle w:val="Bodyjustified"/>
              <w:jc w:val="left"/>
            </w:pPr>
            <w:r w:rsidRPr="00240DB1">
              <w:t>DCR No.</w:t>
            </w:r>
          </w:p>
        </w:tc>
        <w:tc>
          <w:tcPr>
            <w:tcW w:w="7153" w:type="dxa"/>
            <w:shd w:val="clear" w:color="auto" w:fill="auto"/>
            <w:vAlign w:val="center"/>
          </w:tcPr>
          <w:p w14:paraId="4A2EA7F2" w14:textId="77777777" w:rsidR="00B22DBF" w:rsidRPr="00240DB1" w:rsidRDefault="00B22DBF" w:rsidP="00DC30C8">
            <w:pPr>
              <w:pStyle w:val="Bodyjustified"/>
              <w:jc w:val="left"/>
            </w:pPr>
            <w:r w:rsidRPr="00240DB1">
              <w:t>CHANGE DESCRIPTION</w:t>
            </w:r>
          </w:p>
        </w:tc>
      </w:tr>
      <w:tr w:rsidR="00E354AA" w:rsidRPr="00240DB1" w14:paraId="51477C43" w14:textId="77777777" w:rsidTr="00E354AA">
        <w:trPr>
          <w:trHeight w:val="365"/>
        </w:trPr>
        <w:tc>
          <w:tcPr>
            <w:tcW w:w="1778" w:type="dxa"/>
            <w:shd w:val="clear" w:color="auto" w:fill="auto"/>
            <w:vAlign w:val="center"/>
          </w:tcPr>
          <w:p w14:paraId="0DA05848" w14:textId="6C140F77" w:rsidR="00E354AA" w:rsidRPr="00240DB1" w:rsidRDefault="00DA1F73" w:rsidP="00DA1F73">
            <w:pPr>
              <w:pStyle w:val="Leftalign"/>
              <w:jc w:val="left"/>
            </w:pPr>
            <w:r>
              <w:t>TBD</w:t>
            </w:r>
          </w:p>
        </w:tc>
        <w:tc>
          <w:tcPr>
            <w:tcW w:w="7153" w:type="dxa"/>
            <w:shd w:val="clear" w:color="auto" w:fill="auto"/>
            <w:vAlign w:val="center"/>
          </w:tcPr>
          <w:p w14:paraId="7348F763" w14:textId="0719AF9C" w:rsidR="00E354AA" w:rsidRPr="00240DB1" w:rsidRDefault="00E354AA" w:rsidP="00E354AA">
            <w:pPr>
              <w:pStyle w:val="Leftalign"/>
              <w:jc w:val="left"/>
            </w:pPr>
            <w:r>
              <w:t>Specification upissued to incorporate changes per DCR.</w:t>
            </w:r>
          </w:p>
        </w:tc>
      </w:tr>
    </w:tbl>
    <w:p w14:paraId="3E76F460" w14:textId="77777777" w:rsidR="00306ACC" w:rsidRPr="00240DB1" w:rsidRDefault="00B22DBF" w:rsidP="0037029A">
      <w:pPr>
        <w:ind w:left="0"/>
      </w:pPr>
      <w:r w:rsidRPr="00240DB1">
        <w:br w:type="page"/>
      </w:r>
    </w:p>
    <w:p w14:paraId="7489DF23" w14:textId="77777777" w:rsidR="007638F8" w:rsidRPr="00240DB1" w:rsidRDefault="007638F8" w:rsidP="006E2C32">
      <w:pPr>
        <w:pStyle w:val="Tableofcontents"/>
      </w:pPr>
      <w:r w:rsidRPr="00240DB1">
        <w:lastRenderedPageBreak/>
        <w:t>TABLE OF CONTENTS</w:t>
      </w:r>
    </w:p>
    <w:p w14:paraId="3E982EEF" w14:textId="77777777" w:rsidR="00FE63A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163096" w:history="1">
        <w:r w:rsidR="00FE63A0" w:rsidRPr="00BE456B">
          <w:rPr>
            <w:rStyle w:val="Hyperlink"/>
            <w:noProof/>
          </w:rPr>
          <w:t>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INTRODUCTION</w:t>
        </w:r>
        <w:r w:rsidR="00FE63A0">
          <w:rPr>
            <w:noProof/>
            <w:webHidden/>
          </w:rPr>
          <w:tab/>
        </w:r>
        <w:r w:rsidR="00FE63A0">
          <w:rPr>
            <w:noProof/>
            <w:webHidden/>
          </w:rPr>
          <w:fldChar w:fldCharType="begin"/>
        </w:r>
        <w:r w:rsidR="00FE63A0">
          <w:rPr>
            <w:noProof/>
            <w:webHidden/>
          </w:rPr>
          <w:instrText xml:space="preserve"> PAGEREF _Toc2163096 \h </w:instrText>
        </w:r>
        <w:r w:rsidR="00FE63A0">
          <w:rPr>
            <w:noProof/>
            <w:webHidden/>
          </w:rPr>
        </w:r>
        <w:r w:rsidR="00FE63A0">
          <w:rPr>
            <w:noProof/>
            <w:webHidden/>
          </w:rPr>
          <w:fldChar w:fldCharType="separate"/>
        </w:r>
        <w:r w:rsidR="0073457B">
          <w:rPr>
            <w:noProof/>
            <w:webHidden/>
          </w:rPr>
          <w:t>8</w:t>
        </w:r>
        <w:r w:rsidR="00FE63A0">
          <w:rPr>
            <w:noProof/>
            <w:webHidden/>
          </w:rPr>
          <w:fldChar w:fldCharType="end"/>
        </w:r>
      </w:hyperlink>
    </w:p>
    <w:p w14:paraId="6F4D5E3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097" w:history="1">
        <w:r w:rsidR="00FE63A0" w:rsidRPr="00BE456B">
          <w:rPr>
            <w:rStyle w:val="Hyperlink"/>
            <w:noProof/>
          </w:rPr>
          <w:t>1.1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SCOPE</w:t>
        </w:r>
        <w:r w:rsidR="00FE63A0">
          <w:rPr>
            <w:noProof/>
            <w:webHidden/>
          </w:rPr>
          <w:tab/>
        </w:r>
        <w:r w:rsidR="00FE63A0">
          <w:rPr>
            <w:noProof/>
            <w:webHidden/>
          </w:rPr>
          <w:fldChar w:fldCharType="begin"/>
        </w:r>
        <w:r w:rsidR="00FE63A0">
          <w:rPr>
            <w:noProof/>
            <w:webHidden/>
          </w:rPr>
          <w:instrText xml:space="preserve"> PAGEREF _Toc2163097 \h </w:instrText>
        </w:r>
        <w:r w:rsidR="00FE63A0">
          <w:rPr>
            <w:noProof/>
            <w:webHidden/>
          </w:rPr>
        </w:r>
        <w:r w:rsidR="00FE63A0">
          <w:rPr>
            <w:noProof/>
            <w:webHidden/>
          </w:rPr>
          <w:fldChar w:fldCharType="separate"/>
        </w:r>
        <w:r w:rsidR="0073457B">
          <w:rPr>
            <w:noProof/>
            <w:webHidden/>
          </w:rPr>
          <w:t>8</w:t>
        </w:r>
        <w:r w:rsidR="00FE63A0">
          <w:rPr>
            <w:noProof/>
            <w:webHidden/>
          </w:rPr>
          <w:fldChar w:fldCharType="end"/>
        </w:r>
      </w:hyperlink>
    </w:p>
    <w:p w14:paraId="06234FB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098" w:history="1">
        <w:r w:rsidR="00FE63A0" w:rsidRPr="00BE456B">
          <w:rPr>
            <w:rStyle w:val="Hyperlink"/>
            <w:noProof/>
          </w:rPr>
          <w:t>1.2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APPLICABILITY</w:t>
        </w:r>
        <w:r w:rsidR="00FE63A0">
          <w:rPr>
            <w:noProof/>
            <w:webHidden/>
          </w:rPr>
          <w:tab/>
        </w:r>
        <w:r w:rsidR="00FE63A0">
          <w:rPr>
            <w:noProof/>
            <w:webHidden/>
          </w:rPr>
          <w:fldChar w:fldCharType="begin"/>
        </w:r>
        <w:r w:rsidR="00FE63A0">
          <w:rPr>
            <w:noProof/>
            <w:webHidden/>
          </w:rPr>
          <w:instrText xml:space="preserve"> PAGEREF _Toc2163098 \h </w:instrText>
        </w:r>
        <w:r w:rsidR="00FE63A0">
          <w:rPr>
            <w:noProof/>
            <w:webHidden/>
          </w:rPr>
        </w:r>
        <w:r w:rsidR="00FE63A0">
          <w:rPr>
            <w:noProof/>
            <w:webHidden/>
          </w:rPr>
          <w:fldChar w:fldCharType="separate"/>
        </w:r>
        <w:r w:rsidR="0073457B">
          <w:rPr>
            <w:noProof/>
            <w:webHidden/>
          </w:rPr>
          <w:t>8</w:t>
        </w:r>
        <w:r w:rsidR="00FE63A0">
          <w:rPr>
            <w:noProof/>
            <w:webHidden/>
          </w:rPr>
          <w:fldChar w:fldCharType="end"/>
        </w:r>
      </w:hyperlink>
    </w:p>
    <w:p w14:paraId="13B54E09"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099" w:history="1">
        <w:r w:rsidR="00FE63A0" w:rsidRPr="00BE456B">
          <w:rPr>
            <w:rStyle w:val="Hyperlink"/>
            <w:noProof/>
          </w:rPr>
          <w:t>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APPLICABLE DOCUMENTS</w:t>
        </w:r>
        <w:r w:rsidR="00FE63A0">
          <w:rPr>
            <w:noProof/>
            <w:webHidden/>
          </w:rPr>
          <w:tab/>
        </w:r>
        <w:r w:rsidR="00FE63A0">
          <w:rPr>
            <w:noProof/>
            <w:webHidden/>
          </w:rPr>
          <w:fldChar w:fldCharType="begin"/>
        </w:r>
        <w:r w:rsidR="00FE63A0">
          <w:rPr>
            <w:noProof/>
            <w:webHidden/>
          </w:rPr>
          <w:instrText xml:space="preserve"> PAGEREF _Toc2163099 \h </w:instrText>
        </w:r>
        <w:r w:rsidR="00FE63A0">
          <w:rPr>
            <w:noProof/>
            <w:webHidden/>
          </w:rPr>
        </w:r>
        <w:r w:rsidR="00FE63A0">
          <w:rPr>
            <w:noProof/>
            <w:webHidden/>
          </w:rPr>
          <w:fldChar w:fldCharType="separate"/>
        </w:r>
        <w:r w:rsidR="0073457B">
          <w:rPr>
            <w:noProof/>
            <w:webHidden/>
          </w:rPr>
          <w:t>8</w:t>
        </w:r>
        <w:r w:rsidR="00FE63A0">
          <w:rPr>
            <w:noProof/>
            <w:webHidden/>
          </w:rPr>
          <w:fldChar w:fldCharType="end"/>
        </w:r>
      </w:hyperlink>
    </w:p>
    <w:p w14:paraId="2D7F781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00" w:history="1">
        <w:r w:rsidR="00FE63A0" w:rsidRPr="00BE456B">
          <w:rPr>
            <w:rStyle w:val="Hyperlink"/>
            <w:noProof/>
          </w:rPr>
          <w:t>2.1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ESCC SPECIFICATIONS</w:t>
        </w:r>
        <w:r w:rsidR="00FE63A0">
          <w:rPr>
            <w:noProof/>
            <w:webHidden/>
          </w:rPr>
          <w:tab/>
        </w:r>
        <w:r w:rsidR="00FE63A0">
          <w:rPr>
            <w:noProof/>
            <w:webHidden/>
          </w:rPr>
          <w:fldChar w:fldCharType="begin"/>
        </w:r>
        <w:r w:rsidR="00FE63A0">
          <w:rPr>
            <w:noProof/>
            <w:webHidden/>
          </w:rPr>
          <w:instrText xml:space="preserve"> PAGEREF _Toc2163100 \h </w:instrText>
        </w:r>
        <w:r w:rsidR="00FE63A0">
          <w:rPr>
            <w:noProof/>
            <w:webHidden/>
          </w:rPr>
        </w:r>
        <w:r w:rsidR="00FE63A0">
          <w:rPr>
            <w:noProof/>
            <w:webHidden/>
          </w:rPr>
          <w:fldChar w:fldCharType="separate"/>
        </w:r>
        <w:r w:rsidR="0073457B">
          <w:rPr>
            <w:noProof/>
            <w:webHidden/>
          </w:rPr>
          <w:t>8</w:t>
        </w:r>
        <w:r w:rsidR="00FE63A0">
          <w:rPr>
            <w:noProof/>
            <w:webHidden/>
          </w:rPr>
          <w:fldChar w:fldCharType="end"/>
        </w:r>
      </w:hyperlink>
    </w:p>
    <w:p w14:paraId="0E2F463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01" w:history="1">
        <w:r w:rsidR="00FE63A0" w:rsidRPr="00BE456B">
          <w:rPr>
            <w:rStyle w:val="Hyperlink"/>
            <w:noProof/>
          </w:rPr>
          <w:t>2.2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OTHER (REFERENCE) DOCUMENTS</w:t>
        </w:r>
        <w:r w:rsidR="00FE63A0">
          <w:rPr>
            <w:noProof/>
            <w:webHidden/>
          </w:rPr>
          <w:tab/>
        </w:r>
        <w:r w:rsidR="00FE63A0">
          <w:rPr>
            <w:noProof/>
            <w:webHidden/>
          </w:rPr>
          <w:fldChar w:fldCharType="begin"/>
        </w:r>
        <w:r w:rsidR="00FE63A0">
          <w:rPr>
            <w:noProof/>
            <w:webHidden/>
          </w:rPr>
          <w:instrText xml:space="preserve"> PAGEREF _Toc2163101 \h </w:instrText>
        </w:r>
        <w:r w:rsidR="00FE63A0">
          <w:rPr>
            <w:noProof/>
            <w:webHidden/>
          </w:rPr>
        </w:r>
        <w:r w:rsidR="00FE63A0">
          <w:rPr>
            <w:noProof/>
            <w:webHidden/>
          </w:rPr>
          <w:fldChar w:fldCharType="separate"/>
        </w:r>
        <w:r w:rsidR="0073457B">
          <w:rPr>
            <w:noProof/>
            <w:webHidden/>
          </w:rPr>
          <w:t>9</w:t>
        </w:r>
        <w:r w:rsidR="00FE63A0">
          <w:rPr>
            <w:noProof/>
            <w:webHidden/>
          </w:rPr>
          <w:fldChar w:fldCharType="end"/>
        </w:r>
      </w:hyperlink>
    </w:p>
    <w:p w14:paraId="46A4FAA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02" w:history="1">
        <w:r w:rsidR="00FE63A0" w:rsidRPr="00BE456B">
          <w:rPr>
            <w:rStyle w:val="Hyperlink"/>
            <w:noProof/>
          </w:rPr>
          <w:t>2.3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ORDER OF PRECEDENCE</w:t>
        </w:r>
        <w:r w:rsidR="00FE63A0">
          <w:rPr>
            <w:noProof/>
            <w:webHidden/>
          </w:rPr>
          <w:tab/>
        </w:r>
        <w:r w:rsidR="00FE63A0">
          <w:rPr>
            <w:noProof/>
            <w:webHidden/>
          </w:rPr>
          <w:fldChar w:fldCharType="begin"/>
        </w:r>
        <w:r w:rsidR="00FE63A0">
          <w:rPr>
            <w:noProof/>
            <w:webHidden/>
          </w:rPr>
          <w:instrText xml:space="preserve"> PAGEREF _Toc2163102 \h </w:instrText>
        </w:r>
        <w:r w:rsidR="00FE63A0">
          <w:rPr>
            <w:noProof/>
            <w:webHidden/>
          </w:rPr>
        </w:r>
        <w:r w:rsidR="00FE63A0">
          <w:rPr>
            <w:noProof/>
            <w:webHidden/>
          </w:rPr>
          <w:fldChar w:fldCharType="separate"/>
        </w:r>
        <w:r w:rsidR="0073457B">
          <w:rPr>
            <w:noProof/>
            <w:webHidden/>
          </w:rPr>
          <w:t>9</w:t>
        </w:r>
        <w:r w:rsidR="00FE63A0">
          <w:rPr>
            <w:noProof/>
            <w:webHidden/>
          </w:rPr>
          <w:fldChar w:fldCharType="end"/>
        </w:r>
      </w:hyperlink>
    </w:p>
    <w:p w14:paraId="4231AB1F"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103" w:history="1">
        <w:r w:rsidR="00FE63A0" w:rsidRPr="00BE456B">
          <w:rPr>
            <w:rStyle w:val="Hyperlink"/>
            <w:noProof/>
          </w:rPr>
          <w:t>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TERMS, DEFINITIONS, ABBREVIATIONS, SYMBOLS AND UNITS</w:t>
        </w:r>
        <w:r w:rsidR="00FE63A0">
          <w:rPr>
            <w:noProof/>
            <w:webHidden/>
          </w:rPr>
          <w:tab/>
        </w:r>
        <w:r w:rsidR="00FE63A0">
          <w:rPr>
            <w:noProof/>
            <w:webHidden/>
          </w:rPr>
          <w:fldChar w:fldCharType="begin"/>
        </w:r>
        <w:r w:rsidR="00FE63A0">
          <w:rPr>
            <w:noProof/>
            <w:webHidden/>
          </w:rPr>
          <w:instrText xml:space="preserve"> PAGEREF _Toc2163103 \h </w:instrText>
        </w:r>
        <w:r w:rsidR="00FE63A0">
          <w:rPr>
            <w:noProof/>
            <w:webHidden/>
          </w:rPr>
        </w:r>
        <w:r w:rsidR="00FE63A0">
          <w:rPr>
            <w:noProof/>
            <w:webHidden/>
          </w:rPr>
          <w:fldChar w:fldCharType="separate"/>
        </w:r>
        <w:r w:rsidR="0073457B">
          <w:rPr>
            <w:noProof/>
            <w:webHidden/>
          </w:rPr>
          <w:t>9</w:t>
        </w:r>
        <w:r w:rsidR="00FE63A0">
          <w:rPr>
            <w:noProof/>
            <w:webHidden/>
          </w:rPr>
          <w:fldChar w:fldCharType="end"/>
        </w:r>
      </w:hyperlink>
    </w:p>
    <w:p w14:paraId="067E89CD"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104" w:history="1">
        <w:r w:rsidR="00FE63A0" w:rsidRPr="00BE456B">
          <w:rPr>
            <w:rStyle w:val="Hyperlink"/>
            <w:noProof/>
          </w:rPr>
          <w:t>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REQUIREMENTS</w:t>
        </w:r>
        <w:r w:rsidR="00FE63A0">
          <w:rPr>
            <w:noProof/>
            <w:webHidden/>
          </w:rPr>
          <w:tab/>
        </w:r>
        <w:r w:rsidR="00FE63A0">
          <w:rPr>
            <w:noProof/>
            <w:webHidden/>
          </w:rPr>
          <w:fldChar w:fldCharType="begin"/>
        </w:r>
        <w:r w:rsidR="00FE63A0">
          <w:rPr>
            <w:noProof/>
            <w:webHidden/>
          </w:rPr>
          <w:instrText xml:space="preserve"> PAGEREF _Toc2163104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3F79202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05" w:history="1">
        <w:r w:rsidR="00FE63A0" w:rsidRPr="00BE456B">
          <w:rPr>
            <w:rStyle w:val="Hyperlink"/>
            <w:noProof/>
          </w:rPr>
          <w:t>4.1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GENERAL</w:t>
        </w:r>
        <w:r w:rsidR="00FE63A0">
          <w:rPr>
            <w:noProof/>
            <w:webHidden/>
          </w:rPr>
          <w:tab/>
        </w:r>
        <w:r w:rsidR="00FE63A0">
          <w:rPr>
            <w:noProof/>
            <w:webHidden/>
          </w:rPr>
          <w:fldChar w:fldCharType="begin"/>
        </w:r>
        <w:r w:rsidR="00FE63A0">
          <w:rPr>
            <w:noProof/>
            <w:webHidden/>
          </w:rPr>
          <w:instrText xml:space="preserve"> PAGEREF _Toc2163105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24D3C8EC"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06" w:history="1">
        <w:r w:rsidR="00FE63A0" w:rsidRPr="00BE456B">
          <w:rPr>
            <w:rStyle w:val="Hyperlink"/>
            <w:noProof/>
          </w:rPr>
          <w:t>4.1.1</w:t>
        </w:r>
        <w:r w:rsidR="00FE63A0">
          <w:rPr>
            <w:rFonts w:asciiTheme="minorHAnsi" w:eastAsiaTheme="minorEastAsia" w:hAnsiTheme="minorHAnsi" w:cstheme="minorBidi"/>
            <w:noProof/>
            <w:sz w:val="22"/>
            <w:szCs w:val="22"/>
            <w:lang w:eastAsia="en-GB"/>
          </w:rPr>
          <w:tab/>
        </w:r>
        <w:r w:rsidR="00FE63A0" w:rsidRPr="00BE456B">
          <w:rPr>
            <w:rStyle w:val="Hyperlink"/>
            <w:noProof/>
          </w:rPr>
          <w:t>Specifications</w:t>
        </w:r>
        <w:r w:rsidR="00FE63A0">
          <w:rPr>
            <w:noProof/>
            <w:webHidden/>
          </w:rPr>
          <w:tab/>
        </w:r>
        <w:r w:rsidR="00FE63A0">
          <w:rPr>
            <w:noProof/>
            <w:webHidden/>
          </w:rPr>
          <w:fldChar w:fldCharType="begin"/>
        </w:r>
        <w:r w:rsidR="00FE63A0">
          <w:rPr>
            <w:noProof/>
            <w:webHidden/>
          </w:rPr>
          <w:instrText xml:space="preserve"> PAGEREF _Toc2163106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6BCFBB28"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07" w:history="1">
        <w:r w:rsidR="00FE63A0" w:rsidRPr="00BE456B">
          <w:rPr>
            <w:rStyle w:val="Hyperlink"/>
            <w:noProof/>
          </w:rPr>
          <w:t>4.1.2</w:t>
        </w:r>
        <w:r w:rsidR="00FE63A0">
          <w:rPr>
            <w:rFonts w:asciiTheme="minorHAnsi" w:eastAsiaTheme="minorEastAsia" w:hAnsiTheme="minorHAnsi" w:cstheme="minorBidi"/>
            <w:noProof/>
            <w:sz w:val="22"/>
            <w:szCs w:val="22"/>
            <w:lang w:eastAsia="en-GB"/>
          </w:rPr>
          <w:tab/>
        </w:r>
        <w:r w:rsidR="00FE63A0" w:rsidRPr="00BE456B">
          <w:rPr>
            <w:rStyle w:val="Hyperlink"/>
            <w:noProof/>
          </w:rPr>
          <w:t>Conditions and Methods of Test</w:t>
        </w:r>
        <w:r w:rsidR="00FE63A0">
          <w:rPr>
            <w:noProof/>
            <w:webHidden/>
          </w:rPr>
          <w:tab/>
        </w:r>
        <w:r w:rsidR="00FE63A0">
          <w:rPr>
            <w:noProof/>
            <w:webHidden/>
          </w:rPr>
          <w:fldChar w:fldCharType="begin"/>
        </w:r>
        <w:r w:rsidR="00FE63A0">
          <w:rPr>
            <w:noProof/>
            <w:webHidden/>
          </w:rPr>
          <w:instrText xml:space="preserve"> PAGEREF _Toc2163107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1B4BDAEE"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08" w:history="1">
        <w:r w:rsidR="00FE63A0" w:rsidRPr="00BE456B">
          <w:rPr>
            <w:rStyle w:val="Hyperlink"/>
            <w:noProof/>
          </w:rPr>
          <w:t>4.1.3</w:t>
        </w:r>
        <w:r w:rsidR="00FE63A0">
          <w:rPr>
            <w:rFonts w:asciiTheme="minorHAnsi" w:eastAsiaTheme="minorEastAsia" w:hAnsiTheme="minorHAnsi" w:cstheme="minorBidi"/>
            <w:noProof/>
            <w:sz w:val="22"/>
            <w:szCs w:val="22"/>
            <w:lang w:eastAsia="en-GB"/>
          </w:rPr>
          <w:tab/>
        </w:r>
        <w:r w:rsidR="00FE63A0" w:rsidRPr="00BE456B">
          <w:rPr>
            <w:rStyle w:val="Hyperlink"/>
            <w:noProof/>
          </w:rPr>
          <w:t>Manufacturer’s Responsibility for Performance of Tests and Inspections</w:t>
        </w:r>
        <w:r w:rsidR="00FE63A0">
          <w:rPr>
            <w:noProof/>
            <w:webHidden/>
          </w:rPr>
          <w:tab/>
        </w:r>
        <w:r w:rsidR="00FE63A0">
          <w:rPr>
            <w:noProof/>
            <w:webHidden/>
          </w:rPr>
          <w:fldChar w:fldCharType="begin"/>
        </w:r>
        <w:r w:rsidR="00FE63A0">
          <w:rPr>
            <w:noProof/>
            <w:webHidden/>
          </w:rPr>
          <w:instrText xml:space="preserve"> PAGEREF _Toc2163108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481A976E"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09" w:history="1">
        <w:r w:rsidR="00FE63A0" w:rsidRPr="00BE456B">
          <w:rPr>
            <w:rStyle w:val="Hyperlink"/>
            <w:noProof/>
          </w:rPr>
          <w:t>4.1.4</w:t>
        </w:r>
        <w:r w:rsidR="00FE63A0">
          <w:rPr>
            <w:rFonts w:asciiTheme="minorHAnsi" w:eastAsiaTheme="minorEastAsia" w:hAnsiTheme="minorHAnsi" w:cstheme="minorBidi"/>
            <w:noProof/>
            <w:sz w:val="22"/>
            <w:szCs w:val="22"/>
            <w:lang w:eastAsia="en-GB"/>
          </w:rPr>
          <w:tab/>
        </w:r>
        <w:r w:rsidR="00FE63A0" w:rsidRPr="00BE456B">
          <w:rPr>
            <w:rStyle w:val="Hyperlink"/>
            <w:noProof/>
          </w:rPr>
          <w:t>Inspection Rights</w:t>
        </w:r>
        <w:r w:rsidR="00FE63A0">
          <w:rPr>
            <w:noProof/>
            <w:webHidden/>
          </w:rPr>
          <w:tab/>
        </w:r>
        <w:r w:rsidR="00FE63A0">
          <w:rPr>
            <w:noProof/>
            <w:webHidden/>
          </w:rPr>
          <w:fldChar w:fldCharType="begin"/>
        </w:r>
        <w:r w:rsidR="00FE63A0">
          <w:rPr>
            <w:noProof/>
            <w:webHidden/>
          </w:rPr>
          <w:instrText xml:space="preserve"> PAGEREF _Toc2163109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3F302EE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10" w:history="1">
        <w:r w:rsidR="00FE63A0" w:rsidRPr="00BE456B">
          <w:rPr>
            <w:rStyle w:val="Hyperlink"/>
            <w:noProof/>
          </w:rPr>
          <w:t>4.2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AND QUALIFICATION MAINTENANCE REQUIREMENTS ON A MANUFACTURER</w:t>
        </w:r>
        <w:r w:rsidR="00FE63A0">
          <w:rPr>
            <w:noProof/>
            <w:webHidden/>
          </w:rPr>
          <w:tab/>
        </w:r>
        <w:r w:rsidR="00FE63A0">
          <w:rPr>
            <w:noProof/>
            <w:webHidden/>
          </w:rPr>
          <w:fldChar w:fldCharType="begin"/>
        </w:r>
        <w:r w:rsidR="00FE63A0">
          <w:rPr>
            <w:noProof/>
            <w:webHidden/>
          </w:rPr>
          <w:instrText xml:space="preserve"> PAGEREF _Toc2163110 \h </w:instrText>
        </w:r>
        <w:r w:rsidR="00FE63A0">
          <w:rPr>
            <w:noProof/>
            <w:webHidden/>
          </w:rPr>
        </w:r>
        <w:r w:rsidR="00FE63A0">
          <w:rPr>
            <w:noProof/>
            <w:webHidden/>
          </w:rPr>
          <w:fldChar w:fldCharType="separate"/>
        </w:r>
        <w:r w:rsidR="0073457B">
          <w:rPr>
            <w:noProof/>
            <w:webHidden/>
          </w:rPr>
          <w:t>10</w:t>
        </w:r>
        <w:r w:rsidR="00FE63A0">
          <w:rPr>
            <w:noProof/>
            <w:webHidden/>
          </w:rPr>
          <w:fldChar w:fldCharType="end"/>
        </w:r>
      </w:hyperlink>
    </w:p>
    <w:p w14:paraId="36851D61"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11" w:history="1">
        <w:r w:rsidR="00FE63A0" w:rsidRPr="00BE456B">
          <w:rPr>
            <w:rStyle w:val="Hyperlink"/>
            <w:noProof/>
          </w:rPr>
          <w:t>4.3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DELIVERABLE COMPONENTS</w:t>
        </w:r>
        <w:r w:rsidR="00FE63A0">
          <w:rPr>
            <w:noProof/>
            <w:webHidden/>
          </w:rPr>
          <w:tab/>
        </w:r>
        <w:r w:rsidR="00FE63A0">
          <w:rPr>
            <w:noProof/>
            <w:webHidden/>
          </w:rPr>
          <w:fldChar w:fldCharType="begin"/>
        </w:r>
        <w:r w:rsidR="00FE63A0">
          <w:rPr>
            <w:noProof/>
            <w:webHidden/>
          </w:rPr>
          <w:instrText xml:space="preserve"> PAGEREF _Toc2163111 \h </w:instrText>
        </w:r>
        <w:r w:rsidR="00FE63A0">
          <w:rPr>
            <w:noProof/>
            <w:webHidden/>
          </w:rPr>
        </w:r>
        <w:r w:rsidR="00FE63A0">
          <w:rPr>
            <w:noProof/>
            <w:webHidden/>
          </w:rPr>
          <w:fldChar w:fldCharType="separate"/>
        </w:r>
        <w:r w:rsidR="0073457B">
          <w:rPr>
            <w:noProof/>
            <w:webHidden/>
          </w:rPr>
          <w:t>11</w:t>
        </w:r>
        <w:r w:rsidR="00FE63A0">
          <w:rPr>
            <w:noProof/>
            <w:webHidden/>
          </w:rPr>
          <w:fldChar w:fldCharType="end"/>
        </w:r>
      </w:hyperlink>
    </w:p>
    <w:p w14:paraId="2BC4DF91"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12" w:history="1">
        <w:r w:rsidR="00FE63A0" w:rsidRPr="00BE456B">
          <w:rPr>
            <w:rStyle w:val="Hyperlink"/>
            <w:noProof/>
          </w:rPr>
          <w:t>4.3.1</w:t>
        </w:r>
        <w:r w:rsidR="00FE63A0">
          <w:rPr>
            <w:rFonts w:asciiTheme="minorHAnsi" w:eastAsiaTheme="minorEastAsia" w:hAnsiTheme="minorHAnsi" w:cstheme="minorBidi"/>
            <w:noProof/>
            <w:sz w:val="22"/>
            <w:szCs w:val="22"/>
            <w:lang w:eastAsia="en-GB"/>
          </w:rPr>
          <w:tab/>
        </w:r>
        <w:r w:rsidR="00FE63A0" w:rsidRPr="00BE456B">
          <w:rPr>
            <w:rStyle w:val="Hyperlink"/>
            <w:noProof/>
          </w:rPr>
          <w:t>ESCC Qualified Components</w:t>
        </w:r>
        <w:r w:rsidR="00FE63A0">
          <w:rPr>
            <w:noProof/>
            <w:webHidden/>
          </w:rPr>
          <w:tab/>
        </w:r>
        <w:r w:rsidR="00FE63A0">
          <w:rPr>
            <w:noProof/>
            <w:webHidden/>
          </w:rPr>
          <w:fldChar w:fldCharType="begin"/>
        </w:r>
        <w:r w:rsidR="00FE63A0">
          <w:rPr>
            <w:noProof/>
            <w:webHidden/>
          </w:rPr>
          <w:instrText xml:space="preserve"> PAGEREF _Toc2163112 \h </w:instrText>
        </w:r>
        <w:r w:rsidR="00FE63A0">
          <w:rPr>
            <w:noProof/>
            <w:webHidden/>
          </w:rPr>
        </w:r>
        <w:r w:rsidR="00FE63A0">
          <w:rPr>
            <w:noProof/>
            <w:webHidden/>
          </w:rPr>
          <w:fldChar w:fldCharType="separate"/>
        </w:r>
        <w:r w:rsidR="0073457B">
          <w:rPr>
            <w:noProof/>
            <w:webHidden/>
          </w:rPr>
          <w:t>11</w:t>
        </w:r>
        <w:r w:rsidR="00FE63A0">
          <w:rPr>
            <w:noProof/>
            <w:webHidden/>
          </w:rPr>
          <w:fldChar w:fldCharType="end"/>
        </w:r>
      </w:hyperlink>
    </w:p>
    <w:p w14:paraId="3AC18289"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13" w:history="1">
        <w:r w:rsidR="00FE63A0" w:rsidRPr="00BE456B">
          <w:rPr>
            <w:rStyle w:val="Hyperlink"/>
            <w:noProof/>
          </w:rPr>
          <w:t>4.3.2</w:t>
        </w:r>
        <w:r w:rsidR="00FE63A0">
          <w:rPr>
            <w:rFonts w:asciiTheme="minorHAnsi" w:eastAsiaTheme="minorEastAsia" w:hAnsiTheme="minorHAnsi" w:cstheme="minorBidi"/>
            <w:noProof/>
            <w:sz w:val="22"/>
            <w:szCs w:val="22"/>
            <w:lang w:eastAsia="en-GB"/>
          </w:rPr>
          <w:tab/>
        </w:r>
        <w:r w:rsidR="00FE63A0" w:rsidRPr="00BE456B">
          <w:rPr>
            <w:rStyle w:val="Hyperlink"/>
            <w:noProof/>
          </w:rPr>
          <w:t>ESCC Components</w:t>
        </w:r>
        <w:r w:rsidR="00FE63A0">
          <w:rPr>
            <w:noProof/>
            <w:webHidden/>
          </w:rPr>
          <w:tab/>
        </w:r>
        <w:r w:rsidR="00FE63A0">
          <w:rPr>
            <w:noProof/>
            <w:webHidden/>
          </w:rPr>
          <w:fldChar w:fldCharType="begin"/>
        </w:r>
        <w:r w:rsidR="00FE63A0">
          <w:rPr>
            <w:noProof/>
            <w:webHidden/>
          </w:rPr>
          <w:instrText xml:space="preserve"> PAGEREF _Toc2163113 \h </w:instrText>
        </w:r>
        <w:r w:rsidR="00FE63A0">
          <w:rPr>
            <w:noProof/>
            <w:webHidden/>
          </w:rPr>
        </w:r>
        <w:r w:rsidR="00FE63A0">
          <w:rPr>
            <w:noProof/>
            <w:webHidden/>
          </w:rPr>
          <w:fldChar w:fldCharType="separate"/>
        </w:r>
        <w:r w:rsidR="0073457B">
          <w:rPr>
            <w:noProof/>
            <w:webHidden/>
          </w:rPr>
          <w:t>11</w:t>
        </w:r>
        <w:r w:rsidR="00FE63A0">
          <w:rPr>
            <w:noProof/>
            <w:webHidden/>
          </w:rPr>
          <w:fldChar w:fldCharType="end"/>
        </w:r>
      </w:hyperlink>
    </w:p>
    <w:p w14:paraId="2CB998D6"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14" w:history="1">
        <w:r w:rsidR="00FE63A0" w:rsidRPr="00BE456B">
          <w:rPr>
            <w:rStyle w:val="Hyperlink"/>
            <w:noProof/>
          </w:rPr>
          <w:t>4.3.3</w:t>
        </w:r>
        <w:r w:rsidR="00FE63A0">
          <w:rPr>
            <w:rFonts w:asciiTheme="minorHAnsi" w:eastAsiaTheme="minorEastAsia" w:hAnsiTheme="minorHAnsi" w:cstheme="minorBidi"/>
            <w:noProof/>
            <w:sz w:val="22"/>
            <w:szCs w:val="22"/>
            <w:lang w:eastAsia="en-GB"/>
          </w:rPr>
          <w:tab/>
        </w:r>
        <w:r w:rsidR="00FE63A0" w:rsidRPr="00BE456B">
          <w:rPr>
            <w:rStyle w:val="Hyperlink"/>
            <w:noProof/>
          </w:rPr>
          <w:t>Lot Failure</w:t>
        </w:r>
        <w:r w:rsidR="00FE63A0">
          <w:rPr>
            <w:noProof/>
            <w:webHidden/>
          </w:rPr>
          <w:tab/>
        </w:r>
        <w:r w:rsidR="00FE63A0">
          <w:rPr>
            <w:noProof/>
            <w:webHidden/>
          </w:rPr>
          <w:fldChar w:fldCharType="begin"/>
        </w:r>
        <w:r w:rsidR="00FE63A0">
          <w:rPr>
            <w:noProof/>
            <w:webHidden/>
          </w:rPr>
          <w:instrText xml:space="preserve"> PAGEREF _Toc2163114 \h </w:instrText>
        </w:r>
        <w:r w:rsidR="00FE63A0">
          <w:rPr>
            <w:noProof/>
            <w:webHidden/>
          </w:rPr>
        </w:r>
        <w:r w:rsidR="00FE63A0">
          <w:rPr>
            <w:noProof/>
            <w:webHidden/>
          </w:rPr>
          <w:fldChar w:fldCharType="separate"/>
        </w:r>
        <w:r w:rsidR="0073457B">
          <w:rPr>
            <w:noProof/>
            <w:webHidden/>
          </w:rPr>
          <w:t>11</w:t>
        </w:r>
        <w:r w:rsidR="00FE63A0">
          <w:rPr>
            <w:noProof/>
            <w:webHidden/>
          </w:rPr>
          <w:fldChar w:fldCharType="end"/>
        </w:r>
      </w:hyperlink>
    </w:p>
    <w:p w14:paraId="6729262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15" w:history="1">
        <w:r w:rsidR="00FE63A0" w:rsidRPr="00BE456B">
          <w:rPr>
            <w:rStyle w:val="Hyperlink"/>
            <w:noProof/>
          </w:rPr>
          <w:t>4.4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MARKING</w:t>
        </w:r>
        <w:r w:rsidR="00FE63A0">
          <w:rPr>
            <w:noProof/>
            <w:webHidden/>
          </w:rPr>
          <w:tab/>
        </w:r>
        <w:r w:rsidR="00FE63A0">
          <w:rPr>
            <w:noProof/>
            <w:webHidden/>
          </w:rPr>
          <w:fldChar w:fldCharType="begin"/>
        </w:r>
        <w:r w:rsidR="00FE63A0">
          <w:rPr>
            <w:noProof/>
            <w:webHidden/>
          </w:rPr>
          <w:instrText xml:space="preserve"> PAGEREF _Toc2163115 \h </w:instrText>
        </w:r>
        <w:r w:rsidR="00FE63A0">
          <w:rPr>
            <w:noProof/>
            <w:webHidden/>
          </w:rPr>
        </w:r>
        <w:r w:rsidR="00FE63A0">
          <w:rPr>
            <w:noProof/>
            <w:webHidden/>
          </w:rPr>
          <w:fldChar w:fldCharType="separate"/>
        </w:r>
        <w:r w:rsidR="0073457B">
          <w:rPr>
            <w:noProof/>
            <w:webHidden/>
          </w:rPr>
          <w:t>11</w:t>
        </w:r>
        <w:r w:rsidR="00FE63A0">
          <w:rPr>
            <w:noProof/>
            <w:webHidden/>
          </w:rPr>
          <w:fldChar w:fldCharType="end"/>
        </w:r>
      </w:hyperlink>
    </w:p>
    <w:p w14:paraId="30A89868"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16" w:history="1">
        <w:r w:rsidR="00FE63A0" w:rsidRPr="00BE456B">
          <w:rPr>
            <w:rStyle w:val="Hyperlink"/>
            <w:noProof/>
          </w:rPr>
          <w:t>4.5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MATERIALS AND FINISHES</w:t>
        </w:r>
        <w:r w:rsidR="00FE63A0">
          <w:rPr>
            <w:noProof/>
            <w:webHidden/>
          </w:rPr>
          <w:tab/>
        </w:r>
        <w:r w:rsidR="00FE63A0">
          <w:rPr>
            <w:noProof/>
            <w:webHidden/>
          </w:rPr>
          <w:fldChar w:fldCharType="begin"/>
        </w:r>
        <w:r w:rsidR="00FE63A0">
          <w:rPr>
            <w:noProof/>
            <w:webHidden/>
          </w:rPr>
          <w:instrText xml:space="preserve"> PAGEREF _Toc2163116 \h </w:instrText>
        </w:r>
        <w:r w:rsidR="00FE63A0">
          <w:rPr>
            <w:noProof/>
            <w:webHidden/>
          </w:rPr>
        </w:r>
        <w:r w:rsidR="00FE63A0">
          <w:rPr>
            <w:noProof/>
            <w:webHidden/>
          </w:rPr>
          <w:fldChar w:fldCharType="separate"/>
        </w:r>
        <w:r w:rsidR="0073457B">
          <w:rPr>
            <w:noProof/>
            <w:webHidden/>
          </w:rPr>
          <w:t>11</w:t>
        </w:r>
        <w:r w:rsidR="00FE63A0">
          <w:rPr>
            <w:noProof/>
            <w:webHidden/>
          </w:rPr>
          <w:fldChar w:fldCharType="end"/>
        </w:r>
      </w:hyperlink>
    </w:p>
    <w:p w14:paraId="4EEB8E25"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117" w:history="1">
        <w:r w:rsidR="00FE63A0" w:rsidRPr="00BE456B">
          <w:rPr>
            <w:rStyle w:val="Hyperlink"/>
            <w:noProof/>
          </w:rPr>
          <w:t>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PRODUCTION CONTROL</w:t>
        </w:r>
        <w:r w:rsidR="00FE63A0">
          <w:rPr>
            <w:noProof/>
            <w:webHidden/>
          </w:rPr>
          <w:tab/>
        </w:r>
        <w:r w:rsidR="00FE63A0">
          <w:rPr>
            <w:noProof/>
            <w:webHidden/>
          </w:rPr>
          <w:fldChar w:fldCharType="begin"/>
        </w:r>
        <w:r w:rsidR="00FE63A0">
          <w:rPr>
            <w:noProof/>
            <w:webHidden/>
          </w:rPr>
          <w:instrText xml:space="preserve"> PAGEREF _Toc2163117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3DB8FC68"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18" w:history="1">
        <w:r w:rsidR="00FE63A0" w:rsidRPr="00BE456B">
          <w:rPr>
            <w:rStyle w:val="Hyperlink"/>
            <w:noProof/>
          </w:rPr>
          <w:t>5.1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GENERAL</w:t>
        </w:r>
        <w:r w:rsidR="00FE63A0">
          <w:rPr>
            <w:noProof/>
            <w:webHidden/>
          </w:rPr>
          <w:tab/>
        </w:r>
        <w:r w:rsidR="00FE63A0">
          <w:rPr>
            <w:noProof/>
            <w:webHidden/>
          </w:rPr>
          <w:fldChar w:fldCharType="begin"/>
        </w:r>
        <w:r w:rsidR="00FE63A0">
          <w:rPr>
            <w:noProof/>
            <w:webHidden/>
          </w:rPr>
          <w:instrText xml:space="preserve"> PAGEREF _Toc2163118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7CB7E8E3"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19" w:history="1">
        <w:r w:rsidR="00FE63A0" w:rsidRPr="00BE456B">
          <w:rPr>
            <w:rStyle w:val="Hyperlink"/>
            <w:noProof/>
          </w:rPr>
          <w:t>5.2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SPECIAL IN-PROCESS CONTROLS</w:t>
        </w:r>
        <w:r w:rsidR="00FE63A0">
          <w:rPr>
            <w:noProof/>
            <w:webHidden/>
          </w:rPr>
          <w:tab/>
        </w:r>
        <w:r w:rsidR="00FE63A0">
          <w:rPr>
            <w:noProof/>
            <w:webHidden/>
          </w:rPr>
          <w:fldChar w:fldCharType="begin"/>
        </w:r>
        <w:r w:rsidR="00FE63A0">
          <w:rPr>
            <w:noProof/>
            <w:webHidden/>
          </w:rPr>
          <w:instrText xml:space="preserve"> PAGEREF _Toc2163119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366E34C4"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0" w:history="1">
        <w:r w:rsidR="00FE63A0" w:rsidRPr="00BE456B">
          <w:rPr>
            <w:rStyle w:val="Hyperlink"/>
            <w:noProof/>
          </w:rPr>
          <w:t>5.2.1</w:t>
        </w:r>
        <w:r w:rsidR="00FE63A0">
          <w:rPr>
            <w:rFonts w:asciiTheme="minorHAnsi" w:eastAsiaTheme="minorEastAsia" w:hAnsiTheme="minorHAnsi" w:cstheme="minorBidi"/>
            <w:noProof/>
            <w:sz w:val="22"/>
            <w:szCs w:val="22"/>
            <w:lang w:eastAsia="en-GB"/>
          </w:rPr>
          <w:tab/>
        </w:r>
        <w:r w:rsidR="00FE63A0" w:rsidRPr="00BE456B">
          <w:rPr>
            <w:rStyle w:val="Hyperlink"/>
            <w:noProof/>
          </w:rPr>
          <w:t>Pre-assembly Visual Inspection</w:t>
        </w:r>
        <w:r w:rsidR="00FE63A0">
          <w:rPr>
            <w:noProof/>
            <w:webHidden/>
          </w:rPr>
          <w:tab/>
        </w:r>
        <w:r w:rsidR="00FE63A0">
          <w:rPr>
            <w:noProof/>
            <w:webHidden/>
          </w:rPr>
          <w:fldChar w:fldCharType="begin"/>
        </w:r>
        <w:r w:rsidR="00FE63A0">
          <w:rPr>
            <w:noProof/>
            <w:webHidden/>
          </w:rPr>
          <w:instrText xml:space="preserve"> PAGEREF _Toc2163120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3CEB170C"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1" w:history="1">
        <w:r w:rsidR="00FE63A0" w:rsidRPr="00BE456B">
          <w:rPr>
            <w:rStyle w:val="Hyperlink"/>
            <w:noProof/>
          </w:rPr>
          <w:t>5.2.2</w:t>
        </w:r>
        <w:r w:rsidR="00FE63A0">
          <w:rPr>
            <w:rFonts w:asciiTheme="minorHAnsi" w:eastAsiaTheme="minorEastAsia" w:hAnsiTheme="minorHAnsi" w:cstheme="minorBidi"/>
            <w:noProof/>
            <w:sz w:val="22"/>
            <w:szCs w:val="22"/>
            <w:lang w:eastAsia="en-GB"/>
          </w:rPr>
          <w:tab/>
        </w:r>
        <w:r w:rsidR="00FE63A0" w:rsidRPr="00BE456B">
          <w:rPr>
            <w:rStyle w:val="Hyperlink"/>
            <w:noProof/>
          </w:rPr>
          <w:t>Operating Life Test for Filter Elements</w:t>
        </w:r>
        <w:r w:rsidR="00FE63A0">
          <w:rPr>
            <w:noProof/>
            <w:webHidden/>
          </w:rPr>
          <w:tab/>
        </w:r>
        <w:r w:rsidR="00FE63A0">
          <w:rPr>
            <w:noProof/>
            <w:webHidden/>
          </w:rPr>
          <w:fldChar w:fldCharType="begin"/>
        </w:r>
        <w:r w:rsidR="00FE63A0">
          <w:rPr>
            <w:noProof/>
            <w:webHidden/>
          </w:rPr>
          <w:instrText xml:space="preserve"> PAGEREF _Toc2163121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21E00B04"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2" w:history="1">
        <w:r w:rsidR="00FE63A0" w:rsidRPr="00BE456B">
          <w:rPr>
            <w:rStyle w:val="Hyperlink"/>
            <w:noProof/>
          </w:rPr>
          <w:t>5.2.3</w:t>
        </w:r>
        <w:r w:rsidR="00FE63A0">
          <w:rPr>
            <w:rFonts w:asciiTheme="minorHAnsi" w:eastAsiaTheme="minorEastAsia" w:hAnsiTheme="minorHAnsi" w:cstheme="minorBidi"/>
            <w:noProof/>
            <w:sz w:val="22"/>
            <w:szCs w:val="22"/>
            <w:lang w:eastAsia="en-GB"/>
          </w:rPr>
          <w:tab/>
        </w:r>
        <w:r w:rsidR="00FE63A0" w:rsidRPr="00BE456B">
          <w:rPr>
            <w:rStyle w:val="Hyperlink"/>
            <w:noProof/>
          </w:rPr>
          <w:t>Gold Plate Porosity</w:t>
        </w:r>
        <w:r w:rsidR="00FE63A0">
          <w:rPr>
            <w:noProof/>
            <w:webHidden/>
          </w:rPr>
          <w:tab/>
        </w:r>
        <w:r w:rsidR="00FE63A0">
          <w:rPr>
            <w:noProof/>
            <w:webHidden/>
          </w:rPr>
          <w:fldChar w:fldCharType="begin"/>
        </w:r>
        <w:r w:rsidR="00FE63A0">
          <w:rPr>
            <w:noProof/>
            <w:webHidden/>
          </w:rPr>
          <w:instrText xml:space="preserve"> PAGEREF _Toc2163122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2B136242"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3" w:history="1">
        <w:r w:rsidR="00FE63A0" w:rsidRPr="00BE456B">
          <w:rPr>
            <w:rStyle w:val="Hyperlink"/>
            <w:noProof/>
          </w:rPr>
          <w:t>5.2.4</w:t>
        </w:r>
        <w:r w:rsidR="00FE63A0">
          <w:rPr>
            <w:rFonts w:asciiTheme="minorHAnsi" w:eastAsiaTheme="minorEastAsia" w:hAnsiTheme="minorHAnsi" w:cstheme="minorBidi"/>
            <w:noProof/>
            <w:sz w:val="22"/>
            <w:szCs w:val="22"/>
            <w:lang w:eastAsia="en-GB"/>
          </w:rPr>
          <w:tab/>
        </w:r>
        <w:r w:rsidR="00FE63A0" w:rsidRPr="00BE456B">
          <w:rPr>
            <w:rStyle w:val="Hyperlink"/>
            <w:noProof/>
          </w:rPr>
          <w:t>Plating Thickness</w:t>
        </w:r>
        <w:r w:rsidR="00FE63A0">
          <w:rPr>
            <w:noProof/>
            <w:webHidden/>
          </w:rPr>
          <w:tab/>
        </w:r>
        <w:r w:rsidR="00FE63A0">
          <w:rPr>
            <w:noProof/>
            <w:webHidden/>
          </w:rPr>
          <w:fldChar w:fldCharType="begin"/>
        </w:r>
        <w:r w:rsidR="00FE63A0">
          <w:rPr>
            <w:noProof/>
            <w:webHidden/>
          </w:rPr>
          <w:instrText xml:space="preserve"> PAGEREF _Toc2163123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21AD5499"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4" w:history="1">
        <w:r w:rsidR="00FE63A0" w:rsidRPr="00BE456B">
          <w:rPr>
            <w:rStyle w:val="Hyperlink"/>
            <w:noProof/>
          </w:rPr>
          <w:t>5.2.5</w:t>
        </w:r>
        <w:r w:rsidR="00FE63A0">
          <w:rPr>
            <w:rFonts w:asciiTheme="minorHAnsi" w:eastAsiaTheme="minorEastAsia" w:hAnsiTheme="minorHAnsi" w:cstheme="minorBidi"/>
            <w:noProof/>
            <w:sz w:val="22"/>
            <w:szCs w:val="22"/>
            <w:lang w:eastAsia="en-GB"/>
          </w:rPr>
          <w:tab/>
        </w:r>
        <w:r w:rsidR="00FE63A0" w:rsidRPr="00BE456B">
          <w:rPr>
            <w:rStyle w:val="Hyperlink"/>
            <w:noProof/>
          </w:rPr>
          <w:t>Contact Capability</w:t>
        </w:r>
        <w:r w:rsidR="00FE63A0">
          <w:rPr>
            <w:noProof/>
            <w:webHidden/>
          </w:rPr>
          <w:tab/>
        </w:r>
        <w:r w:rsidR="00FE63A0">
          <w:rPr>
            <w:noProof/>
            <w:webHidden/>
          </w:rPr>
          <w:fldChar w:fldCharType="begin"/>
        </w:r>
        <w:r w:rsidR="00FE63A0">
          <w:rPr>
            <w:noProof/>
            <w:webHidden/>
          </w:rPr>
          <w:instrText xml:space="preserve"> PAGEREF _Toc2163124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11932429"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5" w:history="1">
        <w:r w:rsidR="00FE63A0" w:rsidRPr="00BE456B">
          <w:rPr>
            <w:rStyle w:val="Hyperlink"/>
            <w:noProof/>
          </w:rPr>
          <w:t>5.2.6</w:t>
        </w:r>
        <w:r w:rsidR="00FE63A0">
          <w:rPr>
            <w:rFonts w:asciiTheme="minorHAnsi" w:eastAsiaTheme="minorEastAsia" w:hAnsiTheme="minorHAnsi" w:cstheme="minorBidi"/>
            <w:noProof/>
            <w:sz w:val="22"/>
            <w:szCs w:val="22"/>
            <w:lang w:eastAsia="en-GB"/>
          </w:rPr>
          <w:tab/>
        </w:r>
        <w:r w:rsidR="00FE63A0" w:rsidRPr="00BE456B">
          <w:rPr>
            <w:rStyle w:val="Hyperlink"/>
            <w:noProof/>
          </w:rPr>
          <w:t>Mating Verification</w:t>
        </w:r>
        <w:r w:rsidR="00FE63A0">
          <w:rPr>
            <w:noProof/>
            <w:webHidden/>
          </w:rPr>
          <w:tab/>
        </w:r>
        <w:r w:rsidR="00FE63A0">
          <w:rPr>
            <w:noProof/>
            <w:webHidden/>
          </w:rPr>
          <w:fldChar w:fldCharType="begin"/>
        </w:r>
        <w:r w:rsidR="00FE63A0">
          <w:rPr>
            <w:noProof/>
            <w:webHidden/>
          </w:rPr>
          <w:instrText xml:space="preserve"> PAGEREF _Toc2163125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54DF03AC"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6" w:history="1">
        <w:r w:rsidR="00FE63A0" w:rsidRPr="00BE456B">
          <w:rPr>
            <w:rStyle w:val="Hyperlink"/>
            <w:noProof/>
          </w:rPr>
          <w:t>5.2.7</w:t>
        </w:r>
        <w:r w:rsidR="00FE63A0">
          <w:rPr>
            <w:rFonts w:asciiTheme="minorHAnsi" w:eastAsiaTheme="minorEastAsia" w:hAnsiTheme="minorHAnsi" w:cstheme="minorBidi"/>
            <w:noProof/>
            <w:sz w:val="22"/>
            <w:szCs w:val="22"/>
            <w:lang w:eastAsia="en-GB"/>
          </w:rPr>
          <w:tab/>
        </w:r>
        <w:r w:rsidR="00FE63A0" w:rsidRPr="00BE456B">
          <w:rPr>
            <w:rStyle w:val="Hyperlink"/>
            <w:noProof/>
          </w:rPr>
          <w:t>Dimension Check</w:t>
        </w:r>
        <w:r w:rsidR="00FE63A0">
          <w:rPr>
            <w:noProof/>
            <w:webHidden/>
          </w:rPr>
          <w:tab/>
        </w:r>
        <w:r w:rsidR="00FE63A0">
          <w:rPr>
            <w:noProof/>
            <w:webHidden/>
          </w:rPr>
          <w:fldChar w:fldCharType="begin"/>
        </w:r>
        <w:r w:rsidR="00FE63A0">
          <w:rPr>
            <w:noProof/>
            <w:webHidden/>
          </w:rPr>
          <w:instrText xml:space="preserve"> PAGEREF _Toc2163126 \h </w:instrText>
        </w:r>
        <w:r w:rsidR="00FE63A0">
          <w:rPr>
            <w:noProof/>
            <w:webHidden/>
          </w:rPr>
        </w:r>
        <w:r w:rsidR="00FE63A0">
          <w:rPr>
            <w:noProof/>
            <w:webHidden/>
          </w:rPr>
          <w:fldChar w:fldCharType="separate"/>
        </w:r>
        <w:r w:rsidR="0073457B">
          <w:rPr>
            <w:noProof/>
            <w:webHidden/>
          </w:rPr>
          <w:t>12</w:t>
        </w:r>
        <w:r w:rsidR="00FE63A0">
          <w:rPr>
            <w:noProof/>
            <w:webHidden/>
          </w:rPr>
          <w:fldChar w:fldCharType="end"/>
        </w:r>
      </w:hyperlink>
    </w:p>
    <w:p w14:paraId="0A9CC1F8"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7" w:history="1">
        <w:r w:rsidR="00FE63A0" w:rsidRPr="00BE456B">
          <w:rPr>
            <w:rStyle w:val="Hyperlink"/>
            <w:noProof/>
          </w:rPr>
          <w:t>5.2.8</w:t>
        </w:r>
        <w:r w:rsidR="00FE63A0">
          <w:rPr>
            <w:rFonts w:asciiTheme="minorHAnsi" w:eastAsiaTheme="minorEastAsia" w:hAnsiTheme="minorHAnsi" w:cstheme="minorBidi"/>
            <w:noProof/>
            <w:sz w:val="22"/>
            <w:szCs w:val="22"/>
            <w:lang w:eastAsia="en-GB"/>
          </w:rPr>
          <w:tab/>
        </w:r>
        <w:r w:rsidR="00FE63A0" w:rsidRPr="00BE456B">
          <w:rPr>
            <w:rStyle w:val="Hyperlink"/>
            <w:noProof/>
          </w:rPr>
          <w:t>Weight</w:t>
        </w:r>
        <w:r w:rsidR="00FE63A0">
          <w:rPr>
            <w:noProof/>
            <w:webHidden/>
          </w:rPr>
          <w:tab/>
        </w:r>
        <w:r w:rsidR="00FE63A0">
          <w:rPr>
            <w:noProof/>
            <w:webHidden/>
          </w:rPr>
          <w:fldChar w:fldCharType="begin"/>
        </w:r>
        <w:r w:rsidR="00FE63A0">
          <w:rPr>
            <w:noProof/>
            <w:webHidden/>
          </w:rPr>
          <w:instrText xml:space="preserve"> PAGEREF _Toc2163127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3AC9EA76"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28" w:history="1">
        <w:r w:rsidR="00FE63A0" w:rsidRPr="00BE456B">
          <w:rPr>
            <w:rStyle w:val="Hyperlink"/>
            <w:noProof/>
          </w:rPr>
          <w:t>5.2.9</w:t>
        </w:r>
        <w:r w:rsidR="00FE63A0">
          <w:rPr>
            <w:rFonts w:asciiTheme="minorHAnsi" w:eastAsiaTheme="minorEastAsia" w:hAnsiTheme="minorHAnsi" w:cstheme="minorBidi"/>
            <w:noProof/>
            <w:sz w:val="22"/>
            <w:szCs w:val="22"/>
            <w:lang w:eastAsia="en-GB"/>
          </w:rPr>
          <w:tab/>
        </w:r>
        <w:r w:rsidR="00FE63A0" w:rsidRPr="00BE456B">
          <w:rPr>
            <w:rStyle w:val="Hyperlink"/>
            <w:noProof/>
          </w:rPr>
          <w:t>Documentation</w:t>
        </w:r>
        <w:r w:rsidR="00FE63A0">
          <w:rPr>
            <w:noProof/>
            <w:webHidden/>
          </w:rPr>
          <w:tab/>
        </w:r>
        <w:r w:rsidR="00FE63A0">
          <w:rPr>
            <w:noProof/>
            <w:webHidden/>
          </w:rPr>
          <w:fldChar w:fldCharType="begin"/>
        </w:r>
        <w:r w:rsidR="00FE63A0">
          <w:rPr>
            <w:noProof/>
            <w:webHidden/>
          </w:rPr>
          <w:instrText xml:space="preserve"> PAGEREF _Toc2163128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6F348083"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129" w:history="1">
        <w:r w:rsidR="00FE63A0" w:rsidRPr="00BE456B">
          <w:rPr>
            <w:rStyle w:val="Hyperlink"/>
            <w:noProof/>
          </w:rPr>
          <w:t>6</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SCREENING TESTS</w:t>
        </w:r>
        <w:r w:rsidR="00FE63A0">
          <w:rPr>
            <w:noProof/>
            <w:webHidden/>
          </w:rPr>
          <w:tab/>
        </w:r>
        <w:r w:rsidR="00FE63A0">
          <w:rPr>
            <w:noProof/>
            <w:webHidden/>
          </w:rPr>
          <w:fldChar w:fldCharType="begin"/>
        </w:r>
        <w:r w:rsidR="00FE63A0">
          <w:rPr>
            <w:noProof/>
            <w:webHidden/>
          </w:rPr>
          <w:instrText xml:space="preserve"> PAGEREF _Toc2163129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4C332503"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30" w:history="1">
        <w:r w:rsidR="00FE63A0" w:rsidRPr="00BE456B">
          <w:rPr>
            <w:rStyle w:val="Hyperlink"/>
            <w:noProof/>
          </w:rPr>
          <w:t>6.1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GENERAL</w:t>
        </w:r>
        <w:r w:rsidR="00FE63A0">
          <w:rPr>
            <w:noProof/>
            <w:webHidden/>
          </w:rPr>
          <w:tab/>
        </w:r>
        <w:r w:rsidR="00FE63A0">
          <w:rPr>
            <w:noProof/>
            <w:webHidden/>
          </w:rPr>
          <w:fldChar w:fldCharType="begin"/>
        </w:r>
        <w:r w:rsidR="00FE63A0">
          <w:rPr>
            <w:noProof/>
            <w:webHidden/>
          </w:rPr>
          <w:instrText xml:space="preserve"> PAGEREF _Toc2163130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611FD501"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31" w:history="1">
        <w:r w:rsidR="00FE63A0" w:rsidRPr="00BE456B">
          <w:rPr>
            <w:rStyle w:val="Hyperlink"/>
            <w:noProof/>
          </w:rPr>
          <w:t>6.2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FAILURE CRITERIA</w:t>
        </w:r>
        <w:r w:rsidR="00FE63A0">
          <w:rPr>
            <w:noProof/>
            <w:webHidden/>
          </w:rPr>
          <w:tab/>
        </w:r>
        <w:r w:rsidR="00FE63A0">
          <w:rPr>
            <w:noProof/>
            <w:webHidden/>
          </w:rPr>
          <w:fldChar w:fldCharType="begin"/>
        </w:r>
        <w:r w:rsidR="00FE63A0">
          <w:rPr>
            <w:noProof/>
            <w:webHidden/>
          </w:rPr>
          <w:instrText xml:space="preserve"> PAGEREF _Toc2163131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1D3B7D4E"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32" w:history="1">
        <w:r w:rsidR="00FE63A0" w:rsidRPr="00BE456B">
          <w:rPr>
            <w:rStyle w:val="Hyperlink"/>
            <w:noProof/>
          </w:rPr>
          <w:t>6.2.1</w:t>
        </w:r>
        <w:r w:rsidR="00FE63A0">
          <w:rPr>
            <w:rFonts w:asciiTheme="minorHAnsi" w:eastAsiaTheme="minorEastAsia" w:hAnsiTheme="minorHAnsi" w:cstheme="minorBidi"/>
            <w:noProof/>
            <w:sz w:val="22"/>
            <w:szCs w:val="22"/>
            <w:lang w:eastAsia="en-GB"/>
          </w:rPr>
          <w:tab/>
        </w:r>
        <w:r w:rsidR="00FE63A0" w:rsidRPr="00BE456B">
          <w:rPr>
            <w:rStyle w:val="Hyperlink"/>
            <w:noProof/>
          </w:rPr>
          <w:t>Environmental and Mechanical Test Failure</w:t>
        </w:r>
        <w:r w:rsidR="00FE63A0">
          <w:rPr>
            <w:noProof/>
            <w:webHidden/>
          </w:rPr>
          <w:tab/>
        </w:r>
        <w:r w:rsidR="00FE63A0">
          <w:rPr>
            <w:noProof/>
            <w:webHidden/>
          </w:rPr>
          <w:fldChar w:fldCharType="begin"/>
        </w:r>
        <w:r w:rsidR="00FE63A0">
          <w:rPr>
            <w:noProof/>
            <w:webHidden/>
          </w:rPr>
          <w:instrText xml:space="preserve"> PAGEREF _Toc2163132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0E42C912"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33" w:history="1">
        <w:r w:rsidR="00FE63A0" w:rsidRPr="00BE456B">
          <w:rPr>
            <w:rStyle w:val="Hyperlink"/>
            <w:noProof/>
          </w:rPr>
          <w:t>6.2.2</w:t>
        </w:r>
        <w:r w:rsidR="00FE63A0">
          <w:rPr>
            <w:rFonts w:asciiTheme="minorHAnsi" w:eastAsiaTheme="minorEastAsia" w:hAnsiTheme="minorHAnsi" w:cstheme="minorBidi"/>
            <w:noProof/>
            <w:sz w:val="22"/>
            <w:szCs w:val="22"/>
            <w:lang w:eastAsia="en-GB"/>
          </w:rPr>
          <w:tab/>
        </w:r>
        <w:r w:rsidR="00FE63A0" w:rsidRPr="00BE456B">
          <w:rPr>
            <w:rStyle w:val="Hyperlink"/>
            <w:noProof/>
          </w:rPr>
          <w:t>Parameter Drift Failure</w:t>
        </w:r>
        <w:r w:rsidR="00FE63A0">
          <w:rPr>
            <w:noProof/>
            <w:webHidden/>
          </w:rPr>
          <w:tab/>
        </w:r>
        <w:r w:rsidR="00FE63A0">
          <w:rPr>
            <w:noProof/>
            <w:webHidden/>
          </w:rPr>
          <w:fldChar w:fldCharType="begin"/>
        </w:r>
        <w:r w:rsidR="00FE63A0">
          <w:rPr>
            <w:noProof/>
            <w:webHidden/>
          </w:rPr>
          <w:instrText xml:space="preserve"> PAGEREF _Toc2163133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33285FB4"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34" w:history="1">
        <w:r w:rsidR="00FE63A0" w:rsidRPr="00BE456B">
          <w:rPr>
            <w:rStyle w:val="Hyperlink"/>
            <w:noProof/>
          </w:rPr>
          <w:t>6.2.3</w:t>
        </w:r>
        <w:r w:rsidR="00FE63A0">
          <w:rPr>
            <w:rFonts w:asciiTheme="minorHAnsi" w:eastAsiaTheme="minorEastAsia" w:hAnsiTheme="minorHAnsi" w:cstheme="minorBidi"/>
            <w:noProof/>
            <w:sz w:val="22"/>
            <w:szCs w:val="22"/>
            <w:lang w:eastAsia="en-GB"/>
          </w:rPr>
          <w:tab/>
        </w:r>
        <w:r w:rsidR="00FE63A0" w:rsidRPr="00BE456B">
          <w:rPr>
            <w:rStyle w:val="Hyperlink"/>
            <w:noProof/>
          </w:rPr>
          <w:t>Parameter Limit Failure</w:t>
        </w:r>
        <w:r w:rsidR="00FE63A0">
          <w:rPr>
            <w:noProof/>
            <w:webHidden/>
          </w:rPr>
          <w:tab/>
        </w:r>
        <w:r w:rsidR="00FE63A0">
          <w:rPr>
            <w:noProof/>
            <w:webHidden/>
          </w:rPr>
          <w:fldChar w:fldCharType="begin"/>
        </w:r>
        <w:r w:rsidR="00FE63A0">
          <w:rPr>
            <w:noProof/>
            <w:webHidden/>
          </w:rPr>
          <w:instrText xml:space="preserve"> PAGEREF _Toc2163134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2EEC3DA8"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35" w:history="1">
        <w:r w:rsidR="00FE63A0" w:rsidRPr="00BE456B">
          <w:rPr>
            <w:rStyle w:val="Hyperlink"/>
            <w:noProof/>
          </w:rPr>
          <w:t>6.2.4</w:t>
        </w:r>
        <w:r w:rsidR="00FE63A0">
          <w:rPr>
            <w:rFonts w:asciiTheme="minorHAnsi" w:eastAsiaTheme="minorEastAsia" w:hAnsiTheme="minorHAnsi" w:cstheme="minorBidi"/>
            <w:noProof/>
            <w:sz w:val="22"/>
            <w:szCs w:val="22"/>
            <w:lang w:eastAsia="en-GB"/>
          </w:rPr>
          <w:tab/>
        </w:r>
        <w:r w:rsidR="00FE63A0" w:rsidRPr="00BE456B">
          <w:rPr>
            <w:rStyle w:val="Hyperlink"/>
            <w:noProof/>
          </w:rPr>
          <w:t>Other Failures</w:t>
        </w:r>
        <w:r w:rsidR="00FE63A0">
          <w:rPr>
            <w:noProof/>
            <w:webHidden/>
          </w:rPr>
          <w:tab/>
        </w:r>
        <w:r w:rsidR="00FE63A0">
          <w:rPr>
            <w:noProof/>
            <w:webHidden/>
          </w:rPr>
          <w:fldChar w:fldCharType="begin"/>
        </w:r>
        <w:r w:rsidR="00FE63A0">
          <w:rPr>
            <w:noProof/>
            <w:webHidden/>
          </w:rPr>
          <w:instrText xml:space="preserve"> PAGEREF _Toc2163135 \h </w:instrText>
        </w:r>
        <w:r w:rsidR="00FE63A0">
          <w:rPr>
            <w:noProof/>
            <w:webHidden/>
          </w:rPr>
        </w:r>
        <w:r w:rsidR="00FE63A0">
          <w:rPr>
            <w:noProof/>
            <w:webHidden/>
          </w:rPr>
          <w:fldChar w:fldCharType="separate"/>
        </w:r>
        <w:r w:rsidR="0073457B">
          <w:rPr>
            <w:noProof/>
            <w:webHidden/>
          </w:rPr>
          <w:t>13</w:t>
        </w:r>
        <w:r w:rsidR="00FE63A0">
          <w:rPr>
            <w:noProof/>
            <w:webHidden/>
          </w:rPr>
          <w:fldChar w:fldCharType="end"/>
        </w:r>
      </w:hyperlink>
    </w:p>
    <w:p w14:paraId="38061186"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36" w:history="1">
        <w:r w:rsidR="00FE63A0" w:rsidRPr="00BE456B">
          <w:rPr>
            <w:rStyle w:val="Hyperlink"/>
            <w:noProof/>
          </w:rPr>
          <w:t>6.3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FAILED COMPONENTS</w:t>
        </w:r>
        <w:r w:rsidR="00FE63A0">
          <w:rPr>
            <w:noProof/>
            <w:webHidden/>
          </w:rPr>
          <w:tab/>
        </w:r>
        <w:r w:rsidR="00FE63A0">
          <w:rPr>
            <w:noProof/>
            <w:webHidden/>
          </w:rPr>
          <w:fldChar w:fldCharType="begin"/>
        </w:r>
        <w:r w:rsidR="00FE63A0">
          <w:rPr>
            <w:noProof/>
            <w:webHidden/>
          </w:rPr>
          <w:instrText xml:space="preserve"> PAGEREF _Toc2163136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5BDB240F"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37" w:history="1">
        <w:r w:rsidR="00FE63A0" w:rsidRPr="00BE456B">
          <w:rPr>
            <w:rStyle w:val="Hyperlink"/>
            <w:noProof/>
          </w:rPr>
          <w:t>6.4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LOT FAILURE</w:t>
        </w:r>
        <w:r w:rsidR="00FE63A0">
          <w:rPr>
            <w:noProof/>
            <w:webHidden/>
          </w:rPr>
          <w:tab/>
        </w:r>
        <w:r w:rsidR="00FE63A0">
          <w:rPr>
            <w:noProof/>
            <w:webHidden/>
          </w:rPr>
          <w:fldChar w:fldCharType="begin"/>
        </w:r>
        <w:r w:rsidR="00FE63A0">
          <w:rPr>
            <w:noProof/>
            <w:webHidden/>
          </w:rPr>
          <w:instrText xml:space="preserve"> PAGEREF _Toc2163137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01034040"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38" w:history="1">
        <w:r w:rsidR="00FE63A0" w:rsidRPr="00BE456B">
          <w:rPr>
            <w:rStyle w:val="Hyperlink"/>
            <w:noProof/>
          </w:rPr>
          <w:t>6.4.1</w:t>
        </w:r>
        <w:r w:rsidR="00FE63A0">
          <w:rPr>
            <w:rFonts w:asciiTheme="minorHAnsi" w:eastAsiaTheme="minorEastAsia" w:hAnsiTheme="minorHAnsi" w:cstheme="minorBidi"/>
            <w:noProof/>
            <w:sz w:val="22"/>
            <w:szCs w:val="22"/>
            <w:lang w:eastAsia="en-GB"/>
          </w:rPr>
          <w:tab/>
        </w:r>
        <w:r w:rsidR="00FE63A0" w:rsidRPr="00BE456B">
          <w:rPr>
            <w:rStyle w:val="Hyperlink"/>
            <w:noProof/>
          </w:rPr>
          <w:t>Lot Failure during 100% Testing</w:t>
        </w:r>
        <w:r w:rsidR="00FE63A0">
          <w:rPr>
            <w:noProof/>
            <w:webHidden/>
          </w:rPr>
          <w:tab/>
        </w:r>
        <w:r w:rsidR="00FE63A0">
          <w:rPr>
            <w:noProof/>
            <w:webHidden/>
          </w:rPr>
          <w:fldChar w:fldCharType="begin"/>
        </w:r>
        <w:r w:rsidR="00FE63A0">
          <w:rPr>
            <w:noProof/>
            <w:webHidden/>
          </w:rPr>
          <w:instrText xml:space="preserve"> PAGEREF _Toc2163138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74C480D5"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39" w:history="1">
        <w:r w:rsidR="00FE63A0" w:rsidRPr="00BE456B">
          <w:rPr>
            <w:rStyle w:val="Hyperlink"/>
            <w:noProof/>
          </w:rPr>
          <w:t>6.4.2</w:t>
        </w:r>
        <w:r w:rsidR="00FE63A0">
          <w:rPr>
            <w:rFonts w:asciiTheme="minorHAnsi" w:eastAsiaTheme="minorEastAsia" w:hAnsiTheme="minorHAnsi" w:cstheme="minorBidi"/>
            <w:noProof/>
            <w:sz w:val="22"/>
            <w:szCs w:val="22"/>
            <w:lang w:eastAsia="en-GB"/>
          </w:rPr>
          <w:tab/>
        </w:r>
        <w:r w:rsidR="00FE63A0" w:rsidRPr="00BE456B">
          <w:rPr>
            <w:rStyle w:val="Hyperlink"/>
            <w:noProof/>
          </w:rPr>
          <w:t>Lot Failure during Sample Testing</w:t>
        </w:r>
        <w:r w:rsidR="00FE63A0">
          <w:rPr>
            <w:noProof/>
            <w:webHidden/>
          </w:rPr>
          <w:tab/>
        </w:r>
        <w:r w:rsidR="00FE63A0">
          <w:rPr>
            <w:noProof/>
            <w:webHidden/>
          </w:rPr>
          <w:fldChar w:fldCharType="begin"/>
        </w:r>
        <w:r w:rsidR="00FE63A0">
          <w:rPr>
            <w:noProof/>
            <w:webHidden/>
          </w:rPr>
          <w:instrText xml:space="preserve"> PAGEREF _Toc2163139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318F6451"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40" w:history="1">
        <w:r w:rsidR="00FE63A0" w:rsidRPr="00BE456B">
          <w:rPr>
            <w:rStyle w:val="Hyperlink"/>
            <w:noProof/>
          </w:rPr>
          <w:t>6.5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DOCUMENTATION</w:t>
        </w:r>
        <w:r w:rsidR="00FE63A0">
          <w:rPr>
            <w:noProof/>
            <w:webHidden/>
          </w:rPr>
          <w:tab/>
        </w:r>
        <w:r w:rsidR="00FE63A0">
          <w:rPr>
            <w:noProof/>
            <w:webHidden/>
          </w:rPr>
          <w:fldChar w:fldCharType="begin"/>
        </w:r>
        <w:r w:rsidR="00FE63A0">
          <w:rPr>
            <w:noProof/>
            <w:webHidden/>
          </w:rPr>
          <w:instrText xml:space="preserve"> PAGEREF _Toc2163140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65083CE2"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141" w:history="1">
        <w:r w:rsidR="00FE63A0" w:rsidRPr="00BE456B">
          <w:rPr>
            <w:rStyle w:val="Hyperlink"/>
            <w:noProof/>
          </w:rPr>
          <w:t>7</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QUALIFICATION MAINTENANCE AND LOT VALIDATION TESTING</w:t>
        </w:r>
        <w:r w:rsidR="00FE63A0">
          <w:rPr>
            <w:noProof/>
            <w:webHidden/>
          </w:rPr>
          <w:tab/>
        </w:r>
        <w:r w:rsidR="00FE63A0">
          <w:rPr>
            <w:noProof/>
            <w:webHidden/>
          </w:rPr>
          <w:fldChar w:fldCharType="begin"/>
        </w:r>
        <w:r w:rsidR="00FE63A0">
          <w:rPr>
            <w:noProof/>
            <w:webHidden/>
          </w:rPr>
          <w:instrText xml:space="preserve"> PAGEREF _Toc2163141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0814928E"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42" w:history="1">
        <w:r w:rsidR="00FE63A0" w:rsidRPr="00BE456B">
          <w:rPr>
            <w:rStyle w:val="Hyperlink"/>
            <w:noProof/>
          </w:rPr>
          <w:t>7.1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TESTING</w:t>
        </w:r>
        <w:r w:rsidR="00FE63A0">
          <w:rPr>
            <w:noProof/>
            <w:webHidden/>
          </w:rPr>
          <w:tab/>
        </w:r>
        <w:r w:rsidR="00FE63A0">
          <w:rPr>
            <w:noProof/>
            <w:webHidden/>
          </w:rPr>
          <w:fldChar w:fldCharType="begin"/>
        </w:r>
        <w:r w:rsidR="00FE63A0">
          <w:rPr>
            <w:noProof/>
            <w:webHidden/>
          </w:rPr>
          <w:instrText xml:space="preserve"> PAGEREF _Toc2163142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18470D02"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43" w:history="1">
        <w:r w:rsidR="00FE63A0" w:rsidRPr="00BE456B">
          <w:rPr>
            <w:rStyle w:val="Hyperlink"/>
            <w:noProof/>
          </w:rPr>
          <w:t>7.1.1</w:t>
        </w:r>
        <w:r w:rsidR="00FE63A0">
          <w:rPr>
            <w:rFonts w:asciiTheme="minorHAnsi" w:eastAsiaTheme="minorEastAsia" w:hAnsiTheme="minorHAnsi" w:cstheme="minorBidi"/>
            <w:noProof/>
            <w:sz w:val="22"/>
            <w:szCs w:val="22"/>
            <w:lang w:eastAsia="en-GB"/>
          </w:rPr>
          <w:tab/>
        </w:r>
        <w:r w:rsidR="00FE63A0" w:rsidRPr="00BE456B">
          <w:rPr>
            <w:rStyle w:val="Hyperlink"/>
            <w:noProof/>
          </w:rPr>
          <w:t>General</w:t>
        </w:r>
        <w:r w:rsidR="00FE63A0">
          <w:rPr>
            <w:noProof/>
            <w:webHidden/>
          </w:rPr>
          <w:tab/>
        </w:r>
        <w:r w:rsidR="00FE63A0">
          <w:rPr>
            <w:noProof/>
            <w:webHidden/>
          </w:rPr>
          <w:fldChar w:fldCharType="begin"/>
        </w:r>
        <w:r w:rsidR="00FE63A0">
          <w:rPr>
            <w:noProof/>
            <w:webHidden/>
          </w:rPr>
          <w:instrText xml:space="preserve"> PAGEREF _Toc2163143 \h </w:instrText>
        </w:r>
        <w:r w:rsidR="00FE63A0">
          <w:rPr>
            <w:noProof/>
            <w:webHidden/>
          </w:rPr>
        </w:r>
        <w:r w:rsidR="00FE63A0">
          <w:rPr>
            <w:noProof/>
            <w:webHidden/>
          </w:rPr>
          <w:fldChar w:fldCharType="separate"/>
        </w:r>
        <w:r w:rsidR="0073457B">
          <w:rPr>
            <w:noProof/>
            <w:webHidden/>
          </w:rPr>
          <w:t>14</w:t>
        </w:r>
        <w:r w:rsidR="00FE63A0">
          <w:rPr>
            <w:noProof/>
            <w:webHidden/>
          </w:rPr>
          <w:fldChar w:fldCharType="end"/>
        </w:r>
      </w:hyperlink>
    </w:p>
    <w:p w14:paraId="78CABAC6"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44" w:history="1">
        <w:r w:rsidR="00FE63A0" w:rsidRPr="00BE456B">
          <w:rPr>
            <w:rStyle w:val="Hyperlink"/>
            <w:noProof/>
          </w:rPr>
          <w:t>7.1.2</w:t>
        </w:r>
        <w:r w:rsidR="00FE63A0">
          <w:rPr>
            <w:rFonts w:asciiTheme="minorHAnsi" w:eastAsiaTheme="minorEastAsia" w:hAnsiTheme="minorHAnsi" w:cstheme="minorBidi"/>
            <w:noProof/>
            <w:sz w:val="22"/>
            <w:szCs w:val="22"/>
            <w:lang w:eastAsia="en-GB"/>
          </w:rPr>
          <w:tab/>
        </w:r>
        <w:r w:rsidR="00FE63A0" w:rsidRPr="00BE456B">
          <w:rPr>
            <w:rStyle w:val="Hyperlink"/>
            <w:noProof/>
          </w:rPr>
          <w:t>Distribution within the Qualification Test Lot</w:t>
        </w:r>
        <w:r w:rsidR="00FE63A0">
          <w:rPr>
            <w:noProof/>
            <w:webHidden/>
          </w:rPr>
          <w:tab/>
        </w:r>
        <w:r w:rsidR="00FE63A0">
          <w:rPr>
            <w:noProof/>
            <w:webHidden/>
          </w:rPr>
          <w:fldChar w:fldCharType="begin"/>
        </w:r>
        <w:r w:rsidR="00FE63A0">
          <w:rPr>
            <w:noProof/>
            <w:webHidden/>
          </w:rPr>
          <w:instrText xml:space="preserve"> PAGEREF _Toc2163144 \h </w:instrText>
        </w:r>
        <w:r w:rsidR="00FE63A0">
          <w:rPr>
            <w:noProof/>
            <w:webHidden/>
          </w:rPr>
        </w:r>
        <w:r w:rsidR="00FE63A0">
          <w:rPr>
            <w:noProof/>
            <w:webHidden/>
          </w:rPr>
          <w:fldChar w:fldCharType="separate"/>
        </w:r>
        <w:r w:rsidR="0073457B">
          <w:rPr>
            <w:noProof/>
            <w:webHidden/>
          </w:rPr>
          <w:t>15</w:t>
        </w:r>
        <w:r w:rsidR="00FE63A0">
          <w:rPr>
            <w:noProof/>
            <w:webHidden/>
          </w:rPr>
          <w:fldChar w:fldCharType="end"/>
        </w:r>
      </w:hyperlink>
    </w:p>
    <w:p w14:paraId="146C2ED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45" w:history="1">
        <w:r w:rsidR="00FE63A0" w:rsidRPr="00BE456B">
          <w:rPr>
            <w:rStyle w:val="Hyperlink"/>
            <w:noProof/>
          </w:rPr>
          <w:t>7.2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WITHIN A TECHNOLOGY FLOW</w:t>
        </w:r>
        <w:r w:rsidR="00FE63A0">
          <w:rPr>
            <w:noProof/>
            <w:webHidden/>
          </w:rPr>
          <w:tab/>
        </w:r>
        <w:r w:rsidR="00FE63A0">
          <w:rPr>
            <w:noProof/>
            <w:webHidden/>
          </w:rPr>
          <w:fldChar w:fldCharType="begin"/>
        </w:r>
        <w:r w:rsidR="00FE63A0">
          <w:rPr>
            <w:noProof/>
            <w:webHidden/>
          </w:rPr>
          <w:instrText xml:space="preserve"> PAGEREF _Toc2163145 \h </w:instrText>
        </w:r>
        <w:r w:rsidR="00FE63A0">
          <w:rPr>
            <w:noProof/>
            <w:webHidden/>
          </w:rPr>
        </w:r>
        <w:r w:rsidR="00FE63A0">
          <w:rPr>
            <w:noProof/>
            <w:webHidden/>
          </w:rPr>
          <w:fldChar w:fldCharType="separate"/>
        </w:r>
        <w:r w:rsidR="0073457B">
          <w:rPr>
            <w:noProof/>
            <w:webHidden/>
          </w:rPr>
          <w:t>15</w:t>
        </w:r>
        <w:r w:rsidR="00FE63A0">
          <w:rPr>
            <w:noProof/>
            <w:webHidden/>
          </w:rPr>
          <w:fldChar w:fldCharType="end"/>
        </w:r>
      </w:hyperlink>
    </w:p>
    <w:p w14:paraId="154E0A7C"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46" w:history="1">
        <w:r w:rsidR="00FE63A0" w:rsidRPr="00BE456B">
          <w:rPr>
            <w:rStyle w:val="Hyperlink"/>
            <w:noProof/>
          </w:rPr>
          <w:t>7.3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MAINTENANCE (PERIODIC TESTING)</w:t>
        </w:r>
        <w:r w:rsidR="00FE63A0">
          <w:rPr>
            <w:noProof/>
            <w:webHidden/>
          </w:rPr>
          <w:tab/>
        </w:r>
        <w:r w:rsidR="00FE63A0">
          <w:rPr>
            <w:noProof/>
            <w:webHidden/>
          </w:rPr>
          <w:fldChar w:fldCharType="begin"/>
        </w:r>
        <w:r w:rsidR="00FE63A0">
          <w:rPr>
            <w:noProof/>
            <w:webHidden/>
          </w:rPr>
          <w:instrText xml:space="preserve"> PAGEREF _Toc2163146 \h </w:instrText>
        </w:r>
        <w:r w:rsidR="00FE63A0">
          <w:rPr>
            <w:noProof/>
            <w:webHidden/>
          </w:rPr>
        </w:r>
        <w:r w:rsidR="00FE63A0">
          <w:rPr>
            <w:noProof/>
            <w:webHidden/>
          </w:rPr>
          <w:fldChar w:fldCharType="separate"/>
        </w:r>
        <w:r w:rsidR="0073457B">
          <w:rPr>
            <w:noProof/>
            <w:webHidden/>
          </w:rPr>
          <w:t>15</w:t>
        </w:r>
        <w:r w:rsidR="00FE63A0">
          <w:rPr>
            <w:noProof/>
            <w:webHidden/>
          </w:rPr>
          <w:fldChar w:fldCharType="end"/>
        </w:r>
      </w:hyperlink>
    </w:p>
    <w:p w14:paraId="6DF4EDBE"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47" w:history="1">
        <w:r w:rsidR="00FE63A0" w:rsidRPr="00BE456B">
          <w:rPr>
            <w:rStyle w:val="Hyperlink"/>
            <w:noProof/>
          </w:rPr>
          <w:t>7.4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LOT VALIDATION TESTING</w:t>
        </w:r>
        <w:r w:rsidR="00FE63A0">
          <w:rPr>
            <w:noProof/>
            <w:webHidden/>
          </w:rPr>
          <w:tab/>
        </w:r>
        <w:r w:rsidR="00FE63A0">
          <w:rPr>
            <w:noProof/>
            <w:webHidden/>
          </w:rPr>
          <w:fldChar w:fldCharType="begin"/>
        </w:r>
        <w:r w:rsidR="00FE63A0">
          <w:rPr>
            <w:noProof/>
            <w:webHidden/>
          </w:rPr>
          <w:instrText xml:space="preserve"> PAGEREF _Toc2163147 \h </w:instrText>
        </w:r>
        <w:r w:rsidR="00FE63A0">
          <w:rPr>
            <w:noProof/>
            <w:webHidden/>
          </w:rPr>
        </w:r>
        <w:r w:rsidR="00FE63A0">
          <w:rPr>
            <w:noProof/>
            <w:webHidden/>
          </w:rPr>
          <w:fldChar w:fldCharType="separate"/>
        </w:r>
        <w:r w:rsidR="0073457B">
          <w:rPr>
            <w:noProof/>
            <w:webHidden/>
          </w:rPr>
          <w:t>15</w:t>
        </w:r>
        <w:r w:rsidR="00FE63A0">
          <w:rPr>
            <w:noProof/>
            <w:webHidden/>
          </w:rPr>
          <w:fldChar w:fldCharType="end"/>
        </w:r>
      </w:hyperlink>
    </w:p>
    <w:p w14:paraId="685182C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48" w:history="1">
        <w:r w:rsidR="00FE63A0" w:rsidRPr="00BE456B">
          <w:rPr>
            <w:rStyle w:val="Hyperlink"/>
            <w:noProof/>
          </w:rPr>
          <w:t>7.5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FAILURE CRITERIA</w:t>
        </w:r>
        <w:r w:rsidR="00FE63A0">
          <w:rPr>
            <w:noProof/>
            <w:webHidden/>
          </w:rPr>
          <w:tab/>
        </w:r>
        <w:r w:rsidR="00FE63A0">
          <w:rPr>
            <w:noProof/>
            <w:webHidden/>
          </w:rPr>
          <w:fldChar w:fldCharType="begin"/>
        </w:r>
        <w:r w:rsidR="00FE63A0">
          <w:rPr>
            <w:noProof/>
            <w:webHidden/>
          </w:rPr>
          <w:instrText xml:space="preserve"> PAGEREF _Toc2163148 \h </w:instrText>
        </w:r>
        <w:r w:rsidR="00FE63A0">
          <w:rPr>
            <w:noProof/>
            <w:webHidden/>
          </w:rPr>
        </w:r>
        <w:r w:rsidR="00FE63A0">
          <w:rPr>
            <w:noProof/>
            <w:webHidden/>
          </w:rPr>
          <w:fldChar w:fldCharType="separate"/>
        </w:r>
        <w:r w:rsidR="0073457B">
          <w:rPr>
            <w:noProof/>
            <w:webHidden/>
          </w:rPr>
          <w:t>15</w:t>
        </w:r>
        <w:r w:rsidR="00FE63A0">
          <w:rPr>
            <w:noProof/>
            <w:webHidden/>
          </w:rPr>
          <w:fldChar w:fldCharType="end"/>
        </w:r>
      </w:hyperlink>
    </w:p>
    <w:p w14:paraId="1A136776"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49" w:history="1">
        <w:r w:rsidR="00FE63A0" w:rsidRPr="00BE456B">
          <w:rPr>
            <w:rStyle w:val="Hyperlink"/>
            <w:noProof/>
          </w:rPr>
          <w:t>7.5.1</w:t>
        </w:r>
        <w:r w:rsidR="00FE63A0">
          <w:rPr>
            <w:rFonts w:asciiTheme="minorHAnsi" w:eastAsiaTheme="minorEastAsia" w:hAnsiTheme="minorHAnsi" w:cstheme="minorBidi"/>
            <w:noProof/>
            <w:sz w:val="22"/>
            <w:szCs w:val="22"/>
            <w:lang w:eastAsia="en-GB"/>
          </w:rPr>
          <w:tab/>
        </w:r>
        <w:r w:rsidR="00FE63A0" w:rsidRPr="00BE456B">
          <w:rPr>
            <w:rStyle w:val="Hyperlink"/>
            <w:noProof/>
          </w:rPr>
          <w:t>Environmental and Mechanical Test Failures</w:t>
        </w:r>
        <w:r w:rsidR="00FE63A0">
          <w:rPr>
            <w:noProof/>
            <w:webHidden/>
          </w:rPr>
          <w:tab/>
        </w:r>
        <w:r w:rsidR="00FE63A0">
          <w:rPr>
            <w:noProof/>
            <w:webHidden/>
          </w:rPr>
          <w:fldChar w:fldCharType="begin"/>
        </w:r>
        <w:r w:rsidR="00FE63A0">
          <w:rPr>
            <w:noProof/>
            <w:webHidden/>
          </w:rPr>
          <w:instrText xml:space="preserve"> PAGEREF _Toc2163149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7574D8CE"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50" w:history="1">
        <w:r w:rsidR="00FE63A0" w:rsidRPr="00BE456B">
          <w:rPr>
            <w:rStyle w:val="Hyperlink"/>
            <w:noProof/>
          </w:rPr>
          <w:t>7.5.2</w:t>
        </w:r>
        <w:r w:rsidR="00FE63A0">
          <w:rPr>
            <w:rFonts w:asciiTheme="minorHAnsi" w:eastAsiaTheme="minorEastAsia" w:hAnsiTheme="minorHAnsi" w:cstheme="minorBidi"/>
            <w:noProof/>
            <w:sz w:val="22"/>
            <w:szCs w:val="22"/>
            <w:lang w:eastAsia="en-GB"/>
          </w:rPr>
          <w:tab/>
        </w:r>
        <w:r w:rsidR="00FE63A0" w:rsidRPr="00BE456B">
          <w:rPr>
            <w:rStyle w:val="Hyperlink"/>
            <w:noProof/>
          </w:rPr>
          <w:t>Electrical Failures</w:t>
        </w:r>
        <w:r w:rsidR="00FE63A0">
          <w:rPr>
            <w:noProof/>
            <w:webHidden/>
          </w:rPr>
          <w:tab/>
        </w:r>
        <w:r w:rsidR="00FE63A0">
          <w:rPr>
            <w:noProof/>
            <w:webHidden/>
          </w:rPr>
          <w:fldChar w:fldCharType="begin"/>
        </w:r>
        <w:r w:rsidR="00FE63A0">
          <w:rPr>
            <w:noProof/>
            <w:webHidden/>
          </w:rPr>
          <w:instrText xml:space="preserve"> PAGEREF _Toc2163150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1EAE46DB"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51" w:history="1">
        <w:r w:rsidR="00FE63A0" w:rsidRPr="00BE456B">
          <w:rPr>
            <w:rStyle w:val="Hyperlink"/>
            <w:noProof/>
          </w:rPr>
          <w:t>7.5.3</w:t>
        </w:r>
        <w:r w:rsidR="00FE63A0">
          <w:rPr>
            <w:rFonts w:asciiTheme="minorHAnsi" w:eastAsiaTheme="minorEastAsia" w:hAnsiTheme="minorHAnsi" w:cstheme="minorBidi"/>
            <w:noProof/>
            <w:sz w:val="22"/>
            <w:szCs w:val="22"/>
            <w:lang w:eastAsia="en-GB"/>
          </w:rPr>
          <w:tab/>
        </w:r>
        <w:r w:rsidR="00FE63A0" w:rsidRPr="00BE456B">
          <w:rPr>
            <w:rStyle w:val="Hyperlink"/>
            <w:noProof/>
          </w:rPr>
          <w:t>Other Failures</w:t>
        </w:r>
        <w:r w:rsidR="00FE63A0">
          <w:rPr>
            <w:noProof/>
            <w:webHidden/>
          </w:rPr>
          <w:tab/>
        </w:r>
        <w:r w:rsidR="00FE63A0">
          <w:rPr>
            <w:noProof/>
            <w:webHidden/>
          </w:rPr>
          <w:fldChar w:fldCharType="begin"/>
        </w:r>
        <w:r w:rsidR="00FE63A0">
          <w:rPr>
            <w:noProof/>
            <w:webHidden/>
          </w:rPr>
          <w:instrText xml:space="preserve"> PAGEREF _Toc2163151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1EE10851"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2" w:history="1">
        <w:r w:rsidR="00FE63A0" w:rsidRPr="00BE456B">
          <w:rPr>
            <w:rStyle w:val="Hyperlink"/>
            <w:noProof/>
          </w:rPr>
          <w:t>7.6</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FAILED COMPONENTS</w:t>
        </w:r>
        <w:r w:rsidR="00FE63A0">
          <w:rPr>
            <w:noProof/>
            <w:webHidden/>
          </w:rPr>
          <w:tab/>
        </w:r>
        <w:r w:rsidR="00FE63A0">
          <w:rPr>
            <w:noProof/>
            <w:webHidden/>
          </w:rPr>
          <w:fldChar w:fldCharType="begin"/>
        </w:r>
        <w:r w:rsidR="00FE63A0">
          <w:rPr>
            <w:noProof/>
            <w:webHidden/>
          </w:rPr>
          <w:instrText xml:space="preserve"> PAGEREF _Toc2163152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3A08CD37"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3" w:history="1">
        <w:r w:rsidR="00FE63A0" w:rsidRPr="00BE456B">
          <w:rPr>
            <w:rStyle w:val="Hyperlink"/>
            <w:noProof/>
          </w:rPr>
          <w:t>7.7</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LOT FAILURE</w:t>
        </w:r>
        <w:r w:rsidR="00FE63A0">
          <w:rPr>
            <w:noProof/>
            <w:webHidden/>
          </w:rPr>
          <w:tab/>
        </w:r>
        <w:r w:rsidR="00FE63A0">
          <w:rPr>
            <w:noProof/>
            <w:webHidden/>
          </w:rPr>
          <w:fldChar w:fldCharType="begin"/>
        </w:r>
        <w:r w:rsidR="00FE63A0">
          <w:rPr>
            <w:noProof/>
            <w:webHidden/>
          </w:rPr>
          <w:instrText xml:space="preserve"> PAGEREF _Toc2163153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7EB57CE3"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4" w:history="1">
        <w:r w:rsidR="00FE63A0" w:rsidRPr="00BE456B">
          <w:rPr>
            <w:rStyle w:val="Hyperlink"/>
            <w:noProof/>
          </w:rPr>
          <w:t>7.8</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QUALIFICATION MAINTENANCE AND LOT VALIDATION TESTING SAMPLES</w:t>
        </w:r>
        <w:r w:rsidR="00FE63A0">
          <w:rPr>
            <w:noProof/>
            <w:webHidden/>
          </w:rPr>
          <w:tab/>
        </w:r>
        <w:r w:rsidR="00FE63A0">
          <w:rPr>
            <w:noProof/>
            <w:webHidden/>
          </w:rPr>
          <w:fldChar w:fldCharType="begin"/>
        </w:r>
        <w:r w:rsidR="00FE63A0">
          <w:rPr>
            <w:noProof/>
            <w:webHidden/>
          </w:rPr>
          <w:instrText xml:space="preserve"> PAGEREF _Toc2163154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1384FC5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5" w:history="1">
        <w:r w:rsidR="00FE63A0" w:rsidRPr="00BE456B">
          <w:rPr>
            <w:rStyle w:val="Hyperlink"/>
            <w:noProof/>
          </w:rPr>
          <w:t>7.9</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DOCUMENTATION</w:t>
        </w:r>
        <w:r w:rsidR="00FE63A0">
          <w:rPr>
            <w:noProof/>
            <w:webHidden/>
          </w:rPr>
          <w:tab/>
        </w:r>
        <w:r w:rsidR="00FE63A0">
          <w:rPr>
            <w:noProof/>
            <w:webHidden/>
          </w:rPr>
          <w:fldChar w:fldCharType="begin"/>
        </w:r>
        <w:r w:rsidR="00FE63A0">
          <w:rPr>
            <w:noProof/>
            <w:webHidden/>
          </w:rPr>
          <w:instrText xml:space="preserve"> PAGEREF _Toc2163155 \h </w:instrText>
        </w:r>
        <w:r w:rsidR="00FE63A0">
          <w:rPr>
            <w:noProof/>
            <w:webHidden/>
          </w:rPr>
        </w:r>
        <w:r w:rsidR="00FE63A0">
          <w:rPr>
            <w:noProof/>
            <w:webHidden/>
          </w:rPr>
          <w:fldChar w:fldCharType="separate"/>
        </w:r>
        <w:r w:rsidR="0073457B">
          <w:rPr>
            <w:noProof/>
            <w:webHidden/>
          </w:rPr>
          <w:t>16</w:t>
        </w:r>
        <w:r w:rsidR="00FE63A0">
          <w:rPr>
            <w:noProof/>
            <w:webHidden/>
          </w:rPr>
          <w:fldChar w:fldCharType="end"/>
        </w:r>
      </w:hyperlink>
    </w:p>
    <w:p w14:paraId="6FD244D6"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156" w:history="1">
        <w:r w:rsidR="00FE63A0" w:rsidRPr="00BE456B">
          <w:rPr>
            <w:rStyle w:val="Hyperlink"/>
            <w:noProof/>
          </w:rPr>
          <w:t>8</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TEST METHODS AND PROCEDURES</w:t>
        </w:r>
        <w:r w:rsidR="00FE63A0">
          <w:rPr>
            <w:noProof/>
            <w:webHidden/>
          </w:rPr>
          <w:tab/>
        </w:r>
        <w:r w:rsidR="00FE63A0">
          <w:rPr>
            <w:noProof/>
            <w:webHidden/>
          </w:rPr>
          <w:fldChar w:fldCharType="begin"/>
        </w:r>
        <w:r w:rsidR="00FE63A0">
          <w:rPr>
            <w:noProof/>
            <w:webHidden/>
          </w:rPr>
          <w:instrText xml:space="preserve"> PAGEREF _Toc2163156 \h </w:instrText>
        </w:r>
        <w:r w:rsidR="00FE63A0">
          <w:rPr>
            <w:noProof/>
            <w:webHidden/>
          </w:rPr>
        </w:r>
        <w:r w:rsidR="00FE63A0">
          <w:rPr>
            <w:noProof/>
            <w:webHidden/>
          </w:rPr>
          <w:fldChar w:fldCharType="separate"/>
        </w:r>
        <w:r w:rsidR="0073457B">
          <w:rPr>
            <w:noProof/>
            <w:webHidden/>
          </w:rPr>
          <w:t>17</w:t>
        </w:r>
        <w:r w:rsidR="00FE63A0">
          <w:rPr>
            <w:noProof/>
            <w:webHidden/>
          </w:rPr>
          <w:fldChar w:fldCharType="end"/>
        </w:r>
      </w:hyperlink>
    </w:p>
    <w:p w14:paraId="70A7C9C3"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7" w:history="1">
        <w:r w:rsidR="00FE63A0" w:rsidRPr="00BE456B">
          <w:rPr>
            <w:rStyle w:val="Hyperlink"/>
            <w:noProof/>
          </w:rPr>
          <w:t>8.1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PRE-ASSEMBLY VISUAL INspecTION</w:t>
        </w:r>
        <w:r w:rsidR="00FE63A0">
          <w:rPr>
            <w:noProof/>
            <w:webHidden/>
          </w:rPr>
          <w:tab/>
        </w:r>
        <w:r w:rsidR="00FE63A0">
          <w:rPr>
            <w:noProof/>
            <w:webHidden/>
          </w:rPr>
          <w:fldChar w:fldCharType="begin"/>
        </w:r>
        <w:r w:rsidR="00FE63A0">
          <w:rPr>
            <w:noProof/>
            <w:webHidden/>
          </w:rPr>
          <w:instrText xml:space="preserve"> PAGEREF _Toc2163157 \h </w:instrText>
        </w:r>
        <w:r w:rsidR="00FE63A0">
          <w:rPr>
            <w:noProof/>
            <w:webHidden/>
          </w:rPr>
        </w:r>
        <w:r w:rsidR="00FE63A0">
          <w:rPr>
            <w:noProof/>
            <w:webHidden/>
          </w:rPr>
          <w:fldChar w:fldCharType="separate"/>
        </w:r>
        <w:r w:rsidR="0073457B">
          <w:rPr>
            <w:noProof/>
            <w:webHidden/>
          </w:rPr>
          <w:t>17</w:t>
        </w:r>
        <w:r w:rsidR="00FE63A0">
          <w:rPr>
            <w:noProof/>
            <w:webHidden/>
          </w:rPr>
          <w:fldChar w:fldCharType="end"/>
        </w:r>
      </w:hyperlink>
    </w:p>
    <w:p w14:paraId="6FF44023"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8" w:history="1">
        <w:r w:rsidR="00FE63A0" w:rsidRPr="00BE456B">
          <w:rPr>
            <w:rStyle w:val="Hyperlink"/>
            <w:noProof/>
          </w:rPr>
          <w:t>8.2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operating life test for filter elements</w:t>
        </w:r>
        <w:r w:rsidR="00FE63A0">
          <w:rPr>
            <w:noProof/>
            <w:webHidden/>
          </w:rPr>
          <w:tab/>
        </w:r>
        <w:r w:rsidR="00FE63A0">
          <w:rPr>
            <w:noProof/>
            <w:webHidden/>
          </w:rPr>
          <w:fldChar w:fldCharType="begin"/>
        </w:r>
        <w:r w:rsidR="00FE63A0">
          <w:rPr>
            <w:noProof/>
            <w:webHidden/>
          </w:rPr>
          <w:instrText xml:space="preserve"> PAGEREF _Toc2163158 \h </w:instrText>
        </w:r>
        <w:r w:rsidR="00FE63A0">
          <w:rPr>
            <w:noProof/>
            <w:webHidden/>
          </w:rPr>
        </w:r>
        <w:r w:rsidR="00FE63A0">
          <w:rPr>
            <w:noProof/>
            <w:webHidden/>
          </w:rPr>
          <w:fldChar w:fldCharType="separate"/>
        </w:r>
        <w:r w:rsidR="0073457B">
          <w:rPr>
            <w:noProof/>
            <w:webHidden/>
          </w:rPr>
          <w:t>17</w:t>
        </w:r>
        <w:r w:rsidR="00FE63A0">
          <w:rPr>
            <w:noProof/>
            <w:webHidden/>
          </w:rPr>
          <w:fldChar w:fldCharType="end"/>
        </w:r>
      </w:hyperlink>
    </w:p>
    <w:p w14:paraId="084D7A2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59" w:history="1">
        <w:r w:rsidR="00FE63A0" w:rsidRPr="00BE456B">
          <w:rPr>
            <w:rStyle w:val="Hyperlink"/>
            <w:noProof/>
          </w:rPr>
          <w:t>8.3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gold plate porosity</w:t>
        </w:r>
        <w:r w:rsidR="00FE63A0">
          <w:rPr>
            <w:noProof/>
            <w:webHidden/>
          </w:rPr>
          <w:tab/>
        </w:r>
        <w:r w:rsidR="00FE63A0">
          <w:rPr>
            <w:noProof/>
            <w:webHidden/>
          </w:rPr>
          <w:fldChar w:fldCharType="begin"/>
        </w:r>
        <w:r w:rsidR="00FE63A0">
          <w:rPr>
            <w:noProof/>
            <w:webHidden/>
          </w:rPr>
          <w:instrText xml:space="preserve"> PAGEREF _Toc2163159 \h </w:instrText>
        </w:r>
        <w:r w:rsidR="00FE63A0">
          <w:rPr>
            <w:noProof/>
            <w:webHidden/>
          </w:rPr>
        </w:r>
        <w:r w:rsidR="00FE63A0">
          <w:rPr>
            <w:noProof/>
            <w:webHidden/>
          </w:rPr>
          <w:fldChar w:fldCharType="separate"/>
        </w:r>
        <w:r w:rsidR="0073457B">
          <w:rPr>
            <w:noProof/>
            <w:webHidden/>
          </w:rPr>
          <w:t>17</w:t>
        </w:r>
        <w:r w:rsidR="00FE63A0">
          <w:rPr>
            <w:noProof/>
            <w:webHidden/>
          </w:rPr>
          <w:fldChar w:fldCharType="end"/>
        </w:r>
      </w:hyperlink>
    </w:p>
    <w:p w14:paraId="1F52D766"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60" w:history="1">
        <w:r w:rsidR="00FE63A0" w:rsidRPr="00BE456B">
          <w:rPr>
            <w:rStyle w:val="Hyperlink"/>
            <w:noProof/>
          </w:rPr>
          <w:t>8.4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plating thickness</w:t>
        </w:r>
        <w:r w:rsidR="00FE63A0">
          <w:rPr>
            <w:noProof/>
            <w:webHidden/>
          </w:rPr>
          <w:tab/>
        </w:r>
        <w:r w:rsidR="00FE63A0">
          <w:rPr>
            <w:noProof/>
            <w:webHidden/>
          </w:rPr>
          <w:fldChar w:fldCharType="begin"/>
        </w:r>
        <w:r w:rsidR="00FE63A0">
          <w:rPr>
            <w:noProof/>
            <w:webHidden/>
          </w:rPr>
          <w:instrText xml:space="preserve"> PAGEREF _Toc2163160 \h </w:instrText>
        </w:r>
        <w:r w:rsidR="00FE63A0">
          <w:rPr>
            <w:noProof/>
            <w:webHidden/>
          </w:rPr>
        </w:r>
        <w:r w:rsidR="00FE63A0">
          <w:rPr>
            <w:noProof/>
            <w:webHidden/>
          </w:rPr>
          <w:fldChar w:fldCharType="separate"/>
        </w:r>
        <w:r w:rsidR="0073457B">
          <w:rPr>
            <w:noProof/>
            <w:webHidden/>
          </w:rPr>
          <w:t>17</w:t>
        </w:r>
        <w:r w:rsidR="00FE63A0">
          <w:rPr>
            <w:noProof/>
            <w:webHidden/>
          </w:rPr>
          <w:fldChar w:fldCharType="end"/>
        </w:r>
      </w:hyperlink>
    </w:p>
    <w:p w14:paraId="481E1941"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61" w:history="1">
        <w:r w:rsidR="00FE63A0" w:rsidRPr="00BE456B">
          <w:rPr>
            <w:rStyle w:val="Hyperlink"/>
            <w:noProof/>
          </w:rPr>
          <w:t>8.5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contact capability</w:t>
        </w:r>
        <w:r w:rsidR="00FE63A0">
          <w:rPr>
            <w:noProof/>
            <w:webHidden/>
          </w:rPr>
          <w:tab/>
        </w:r>
        <w:r w:rsidR="00FE63A0">
          <w:rPr>
            <w:noProof/>
            <w:webHidden/>
          </w:rPr>
          <w:fldChar w:fldCharType="begin"/>
        </w:r>
        <w:r w:rsidR="00FE63A0">
          <w:rPr>
            <w:noProof/>
            <w:webHidden/>
          </w:rPr>
          <w:instrText xml:space="preserve"> PAGEREF _Toc2163161 \h </w:instrText>
        </w:r>
        <w:r w:rsidR="00FE63A0">
          <w:rPr>
            <w:noProof/>
            <w:webHidden/>
          </w:rPr>
        </w:r>
        <w:r w:rsidR="00FE63A0">
          <w:rPr>
            <w:noProof/>
            <w:webHidden/>
          </w:rPr>
          <w:fldChar w:fldCharType="separate"/>
        </w:r>
        <w:r w:rsidR="0073457B">
          <w:rPr>
            <w:noProof/>
            <w:webHidden/>
          </w:rPr>
          <w:t>17</w:t>
        </w:r>
        <w:r w:rsidR="00FE63A0">
          <w:rPr>
            <w:noProof/>
            <w:webHidden/>
          </w:rPr>
          <w:fldChar w:fldCharType="end"/>
        </w:r>
      </w:hyperlink>
    </w:p>
    <w:p w14:paraId="45BBAB1B"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62" w:history="1">
        <w:r w:rsidR="00FE63A0" w:rsidRPr="00BE456B">
          <w:rPr>
            <w:rStyle w:val="Hyperlink"/>
            <w:noProof/>
          </w:rPr>
          <w:t>8.6</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External Visual Inspection and Dimension Check</w:t>
        </w:r>
        <w:r w:rsidR="00FE63A0">
          <w:rPr>
            <w:noProof/>
            <w:webHidden/>
          </w:rPr>
          <w:tab/>
        </w:r>
        <w:r w:rsidR="00FE63A0">
          <w:rPr>
            <w:noProof/>
            <w:webHidden/>
          </w:rPr>
          <w:fldChar w:fldCharType="begin"/>
        </w:r>
        <w:r w:rsidR="00FE63A0">
          <w:rPr>
            <w:noProof/>
            <w:webHidden/>
          </w:rPr>
          <w:instrText xml:space="preserve"> PAGEREF _Toc2163162 \h </w:instrText>
        </w:r>
        <w:r w:rsidR="00FE63A0">
          <w:rPr>
            <w:noProof/>
            <w:webHidden/>
          </w:rPr>
        </w:r>
        <w:r w:rsidR="00FE63A0">
          <w:rPr>
            <w:noProof/>
            <w:webHidden/>
          </w:rPr>
          <w:fldChar w:fldCharType="separate"/>
        </w:r>
        <w:r w:rsidR="0073457B">
          <w:rPr>
            <w:noProof/>
            <w:webHidden/>
          </w:rPr>
          <w:t>18</w:t>
        </w:r>
        <w:r w:rsidR="00FE63A0">
          <w:rPr>
            <w:noProof/>
            <w:webHidden/>
          </w:rPr>
          <w:fldChar w:fldCharType="end"/>
        </w:r>
      </w:hyperlink>
    </w:p>
    <w:p w14:paraId="4B9FF22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63" w:history="1">
        <w:r w:rsidR="00FE63A0" w:rsidRPr="00BE456B">
          <w:rPr>
            <w:rStyle w:val="Hyperlink"/>
            <w:noProof/>
          </w:rPr>
          <w:t>8.7</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mating verification</w:t>
        </w:r>
        <w:r w:rsidR="00FE63A0">
          <w:rPr>
            <w:noProof/>
            <w:webHidden/>
          </w:rPr>
          <w:tab/>
        </w:r>
        <w:r w:rsidR="00FE63A0">
          <w:rPr>
            <w:noProof/>
            <w:webHidden/>
          </w:rPr>
          <w:fldChar w:fldCharType="begin"/>
        </w:r>
        <w:r w:rsidR="00FE63A0">
          <w:rPr>
            <w:noProof/>
            <w:webHidden/>
          </w:rPr>
          <w:instrText xml:space="preserve"> PAGEREF _Toc2163163 \h </w:instrText>
        </w:r>
        <w:r w:rsidR="00FE63A0">
          <w:rPr>
            <w:noProof/>
            <w:webHidden/>
          </w:rPr>
        </w:r>
        <w:r w:rsidR="00FE63A0">
          <w:rPr>
            <w:noProof/>
            <w:webHidden/>
          </w:rPr>
          <w:fldChar w:fldCharType="separate"/>
        </w:r>
        <w:r w:rsidR="0073457B">
          <w:rPr>
            <w:noProof/>
            <w:webHidden/>
          </w:rPr>
          <w:t>18</w:t>
        </w:r>
        <w:r w:rsidR="00FE63A0">
          <w:rPr>
            <w:noProof/>
            <w:webHidden/>
          </w:rPr>
          <w:fldChar w:fldCharType="end"/>
        </w:r>
      </w:hyperlink>
    </w:p>
    <w:p w14:paraId="521925EB"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64" w:history="1">
        <w:r w:rsidR="00FE63A0" w:rsidRPr="00BE456B">
          <w:rPr>
            <w:rStyle w:val="Hyperlink"/>
            <w:noProof/>
          </w:rPr>
          <w:t>8.8</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ELECTRICAL MEASUREMENTS</w:t>
        </w:r>
        <w:r w:rsidR="00FE63A0">
          <w:rPr>
            <w:noProof/>
            <w:webHidden/>
          </w:rPr>
          <w:tab/>
        </w:r>
        <w:r w:rsidR="00FE63A0">
          <w:rPr>
            <w:noProof/>
            <w:webHidden/>
          </w:rPr>
          <w:fldChar w:fldCharType="begin"/>
        </w:r>
        <w:r w:rsidR="00FE63A0">
          <w:rPr>
            <w:noProof/>
            <w:webHidden/>
          </w:rPr>
          <w:instrText xml:space="preserve"> PAGEREF _Toc2163164 \h </w:instrText>
        </w:r>
        <w:r w:rsidR="00FE63A0">
          <w:rPr>
            <w:noProof/>
            <w:webHidden/>
          </w:rPr>
        </w:r>
        <w:r w:rsidR="00FE63A0">
          <w:rPr>
            <w:noProof/>
            <w:webHidden/>
          </w:rPr>
          <w:fldChar w:fldCharType="separate"/>
        </w:r>
        <w:r w:rsidR="0073457B">
          <w:rPr>
            <w:noProof/>
            <w:webHidden/>
          </w:rPr>
          <w:t>18</w:t>
        </w:r>
        <w:r w:rsidR="00FE63A0">
          <w:rPr>
            <w:noProof/>
            <w:webHidden/>
          </w:rPr>
          <w:fldChar w:fldCharType="end"/>
        </w:r>
      </w:hyperlink>
    </w:p>
    <w:p w14:paraId="29D09638"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65" w:history="1">
        <w:r w:rsidR="00FE63A0" w:rsidRPr="00BE456B">
          <w:rPr>
            <w:rStyle w:val="Hyperlink"/>
            <w:noProof/>
          </w:rPr>
          <w:t>8.8.1</w:t>
        </w:r>
        <w:r w:rsidR="00FE63A0">
          <w:rPr>
            <w:rFonts w:asciiTheme="minorHAnsi" w:eastAsiaTheme="minorEastAsia" w:hAnsiTheme="minorHAnsi" w:cstheme="minorBidi"/>
            <w:noProof/>
            <w:sz w:val="22"/>
            <w:szCs w:val="22"/>
            <w:lang w:eastAsia="en-GB"/>
          </w:rPr>
          <w:tab/>
        </w:r>
        <w:r w:rsidR="00FE63A0" w:rsidRPr="00BE456B">
          <w:rPr>
            <w:rStyle w:val="Hyperlink"/>
            <w:noProof/>
          </w:rPr>
          <w:t>General</w:t>
        </w:r>
        <w:r w:rsidR="00FE63A0">
          <w:rPr>
            <w:noProof/>
            <w:webHidden/>
          </w:rPr>
          <w:tab/>
        </w:r>
        <w:r w:rsidR="00FE63A0">
          <w:rPr>
            <w:noProof/>
            <w:webHidden/>
          </w:rPr>
          <w:fldChar w:fldCharType="begin"/>
        </w:r>
        <w:r w:rsidR="00FE63A0">
          <w:rPr>
            <w:noProof/>
            <w:webHidden/>
          </w:rPr>
          <w:instrText xml:space="preserve"> PAGEREF _Toc2163165 \h </w:instrText>
        </w:r>
        <w:r w:rsidR="00FE63A0">
          <w:rPr>
            <w:noProof/>
            <w:webHidden/>
          </w:rPr>
        </w:r>
        <w:r w:rsidR="00FE63A0">
          <w:rPr>
            <w:noProof/>
            <w:webHidden/>
          </w:rPr>
          <w:fldChar w:fldCharType="separate"/>
        </w:r>
        <w:r w:rsidR="0073457B">
          <w:rPr>
            <w:noProof/>
            <w:webHidden/>
          </w:rPr>
          <w:t>18</w:t>
        </w:r>
        <w:r w:rsidR="00FE63A0">
          <w:rPr>
            <w:noProof/>
            <w:webHidden/>
          </w:rPr>
          <w:fldChar w:fldCharType="end"/>
        </w:r>
      </w:hyperlink>
    </w:p>
    <w:p w14:paraId="421FA0C2" w14:textId="77777777" w:rsidR="00FE63A0" w:rsidRDefault="00D41F10">
      <w:pPr>
        <w:pStyle w:val="TOC4"/>
        <w:tabs>
          <w:tab w:val="left" w:pos="1080"/>
          <w:tab w:val="right" w:pos="10147"/>
        </w:tabs>
        <w:rPr>
          <w:rFonts w:asciiTheme="minorHAnsi" w:eastAsiaTheme="minorEastAsia" w:hAnsiTheme="minorHAnsi" w:cstheme="minorBidi"/>
          <w:noProof/>
          <w:sz w:val="22"/>
          <w:szCs w:val="22"/>
          <w:lang w:eastAsia="en-GB"/>
        </w:rPr>
      </w:pPr>
      <w:hyperlink w:anchor="_Toc2163166" w:history="1">
        <w:r w:rsidR="00FE63A0" w:rsidRPr="00BE456B">
          <w:rPr>
            <w:rStyle w:val="Hyperlink"/>
            <w:noProof/>
          </w:rPr>
          <w:t>8.8.1.1</w:t>
        </w:r>
        <w:r w:rsidR="00FE63A0">
          <w:rPr>
            <w:rFonts w:asciiTheme="minorHAnsi" w:eastAsiaTheme="minorEastAsia" w:hAnsiTheme="minorHAnsi" w:cstheme="minorBidi"/>
            <w:noProof/>
            <w:sz w:val="22"/>
            <w:szCs w:val="22"/>
            <w:lang w:eastAsia="en-GB"/>
          </w:rPr>
          <w:tab/>
        </w:r>
        <w:r w:rsidR="00FE63A0" w:rsidRPr="00BE456B">
          <w:rPr>
            <w:rStyle w:val="Hyperlink"/>
            <w:noProof/>
          </w:rPr>
          <w:t>Insulation Resistance</w:t>
        </w:r>
        <w:r w:rsidR="00FE63A0">
          <w:rPr>
            <w:noProof/>
            <w:webHidden/>
          </w:rPr>
          <w:tab/>
        </w:r>
        <w:r w:rsidR="00FE63A0">
          <w:rPr>
            <w:noProof/>
            <w:webHidden/>
          </w:rPr>
          <w:fldChar w:fldCharType="begin"/>
        </w:r>
        <w:r w:rsidR="00FE63A0">
          <w:rPr>
            <w:noProof/>
            <w:webHidden/>
          </w:rPr>
          <w:instrText xml:space="preserve"> PAGEREF _Toc2163166 \h </w:instrText>
        </w:r>
        <w:r w:rsidR="00FE63A0">
          <w:rPr>
            <w:noProof/>
            <w:webHidden/>
          </w:rPr>
        </w:r>
        <w:r w:rsidR="00FE63A0">
          <w:rPr>
            <w:noProof/>
            <w:webHidden/>
          </w:rPr>
          <w:fldChar w:fldCharType="separate"/>
        </w:r>
        <w:r w:rsidR="0073457B">
          <w:rPr>
            <w:noProof/>
            <w:webHidden/>
          </w:rPr>
          <w:t>18</w:t>
        </w:r>
        <w:r w:rsidR="00FE63A0">
          <w:rPr>
            <w:noProof/>
            <w:webHidden/>
          </w:rPr>
          <w:fldChar w:fldCharType="end"/>
        </w:r>
      </w:hyperlink>
    </w:p>
    <w:p w14:paraId="52671814" w14:textId="77777777" w:rsidR="00FE63A0" w:rsidRDefault="00D41F10">
      <w:pPr>
        <w:pStyle w:val="TOC4"/>
        <w:tabs>
          <w:tab w:val="left" w:pos="1080"/>
          <w:tab w:val="right" w:pos="10147"/>
        </w:tabs>
        <w:rPr>
          <w:rFonts w:asciiTheme="minorHAnsi" w:eastAsiaTheme="minorEastAsia" w:hAnsiTheme="minorHAnsi" w:cstheme="minorBidi"/>
          <w:noProof/>
          <w:sz w:val="22"/>
          <w:szCs w:val="22"/>
          <w:lang w:eastAsia="en-GB"/>
        </w:rPr>
      </w:pPr>
      <w:hyperlink w:anchor="_Toc2163167" w:history="1">
        <w:r w:rsidR="00FE63A0" w:rsidRPr="00BE456B">
          <w:rPr>
            <w:rStyle w:val="Hyperlink"/>
            <w:noProof/>
          </w:rPr>
          <w:t>8.8.1.2</w:t>
        </w:r>
        <w:r w:rsidR="00FE63A0">
          <w:rPr>
            <w:rFonts w:asciiTheme="minorHAnsi" w:eastAsiaTheme="minorEastAsia" w:hAnsiTheme="minorHAnsi" w:cstheme="minorBidi"/>
            <w:noProof/>
            <w:sz w:val="22"/>
            <w:szCs w:val="22"/>
            <w:lang w:eastAsia="en-GB"/>
          </w:rPr>
          <w:tab/>
        </w:r>
        <w:r w:rsidR="00FE63A0" w:rsidRPr="00BE456B">
          <w:rPr>
            <w:rStyle w:val="Hyperlink"/>
            <w:noProof/>
          </w:rPr>
          <w:t>Voltage Proof</w:t>
        </w:r>
        <w:r w:rsidR="00FE63A0">
          <w:rPr>
            <w:noProof/>
            <w:webHidden/>
          </w:rPr>
          <w:tab/>
        </w:r>
        <w:r w:rsidR="00FE63A0">
          <w:rPr>
            <w:noProof/>
            <w:webHidden/>
          </w:rPr>
          <w:fldChar w:fldCharType="begin"/>
        </w:r>
        <w:r w:rsidR="00FE63A0">
          <w:rPr>
            <w:noProof/>
            <w:webHidden/>
          </w:rPr>
          <w:instrText xml:space="preserve"> PAGEREF _Toc2163167 \h </w:instrText>
        </w:r>
        <w:r w:rsidR="00FE63A0">
          <w:rPr>
            <w:noProof/>
            <w:webHidden/>
          </w:rPr>
        </w:r>
        <w:r w:rsidR="00FE63A0">
          <w:rPr>
            <w:noProof/>
            <w:webHidden/>
          </w:rPr>
          <w:fldChar w:fldCharType="separate"/>
        </w:r>
        <w:r w:rsidR="0073457B">
          <w:rPr>
            <w:noProof/>
            <w:webHidden/>
          </w:rPr>
          <w:t>19</w:t>
        </w:r>
        <w:r w:rsidR="00FE63A0">
          <w:rPr>
            <w:noProof/>
            <w:webHidden/>
          </w:rPr>
          <w:fldChar w:fldCharType="end"/>
        </w:r>
      </w:hyperlink>
    </w:p>
    <w:p w14:paraId="58139CCB" w14:textId="77777777" w:rsidR="00FE63A0" w:rsidRDefault="00D41F10">
      <w:pPr>
        <w:pStyle w:val="TOC4"/>
        <w:tabs>
          <w:tab w:val="left" w:pos="1080"/>
          <w:tab w:val="right" w:pos="10147"/>
        </w:tabs>
        <w:rPr>
          <w:rFonts w:asciiTheme="minorHAnsi" w:eastAsiaTheme="minorEastAsia" w:hAnsiTheme="minorHAnsi" w:cstheme="minorBidi"/>
          <w:noProof/>
          <w:sz w:val="22"/>
          <w:szCs w:val="22"/>
          <w:lang w:eastAsia="en-GB"/>
        </w:rPr>
      </w:pPr>
      <w:hyperlink w:anchor="_Toc2163168" w:history="1">
        <w:r w:rsidR="00FE63A0" w:rsidRPr="00BE456B">
          <w:rPr>
            <w:rStyle w:val="Hyperlink"/>
            <w:noProof/>
          </w:rPr>
          <w:t>8.8.1.3</w:t>
        </w:r>
        <w:r w:rsidR="00FE63A0">
          <w:rPr>
            <w:rFonts w:asciiTheme="minorHAnsi" w:eastAsiaTheme="minorEastAsia" w:hAnsiTheme="minorHAnsi" w:cstheme="minorBidi"/>
            <w:noProof/>
            <w:sz w:val="22"/>
            <w:szCs w:val="22"/>
            <w:lang w:eastAsia="en-GB"/>
          </w:rPr>
          <w:tab/>
        </w:r>
        <w:r w:rsidR="00FE63A0" w:rsidRPr="00BE456B">
          <w:rPr>
            <w:rStyle w:val="Hyperlink"/>
            <w:noProof/>
          </w:rPr>
          <w:t>Contact Resistance</w:t>
        </w:r>
        <w:r w:rsidR="00FE63A0">
          <w:rPr>
            <w:noProof/>
            <w:webHidden/>
          </w:rPr>
          <w:tab/>
        </w:r>
        <w:r w:rsidR="00FE63A0">
          <w:rPr>
            <w:noProof/>
            <w:webHidden/>
          </w:rPr>
          <w:fldChar w:fldCharType="begin"/>
        </w:r>
        <w:r w:rsidR="00FE63A0">
          <w:rPr>
            <w:noProof/>
            <w:webHidden/>
          </w:rPr>
          <w:instrText xml:space="preserve"> PAGEREF _Toc2163168 \h </w:instrText>
        </w:r>
        <w:r w:rsidR="00FE63A0">
          <w:rPr>
            <w:noProof/>
            <w:webHidden/>
          </w:rPr>
        </w:r>
        <w:r w:rsidR="00FE63A0">
          <w:rPr>
            <w:noProof/>
            <w:webHidden/>
          </w:rPr>
          <w:fldChar w:fldCharType="separate"/>
        </w:r>
        <w:r w:rsidR="0073457B">
          <w:rPr>
            <w:noProof/>
            <w:webHidden/>
          </w:rPr>
          <w:t>19</w:t>
        </w:r>
        <w:r w:rsidR="00FE63A0">
          <w:rPr>
            <w:noProof/>
            <w:webHidden/>
          </w:rPr>
          <w:fldChar w:fldCharType="end"/>
        </w:r>
      </w:hyperlink>
    </w:p>
    <w:p w14:paraId="0372F64F" w14:textId="77777777" w:rsidR="00FE63A0" w:rsidRDefault="00D41F10">
      <w:pPr>
        <w:pStyle w:val="TOC4"/>
        <w:tabs>
          <w:tab w:val="left" w:pos="1080"/>
          <w:tab w:val="right" w:pos="10147"/>
        </w:tabs>
        <w:rPr>
          <w:rFonts w:asciiTheme="minorHAnsi" w:eastAsiaTheme="minorEastAsia" w:hAnsiTheme="minorHAnsi" w:cstheme="minorBidi"/>
          <w:noProof/>
          <w:sz w:val="22"/>
          <w:szCs w:val="22"/>
          <w:lang w:eastAsia="en-GB"/>
        </w:rPr>
      </w:pPr>
      <w:hyperlink w:anchor="_Toc2163169" w:history="1">
        <w:r w:rsidR="00FE63A0" w:rsidRPr="00BE456B">
          <w:rPr>
            <w:rStyle w:val="Hyperlink"/>
            <w:noProof/>
          </w:rPr>
          <w:t>8.8.1.4</w:t>
        </w:r>
        <w:r w:rsidR="00FE63A0">
          <w:rPr>
            <w:rFonts w:asciiTheme="minorHAnsi" w:eastAsiaTheme="minorEastAsia" w:hAnsiTheme="minorHAnsi" w:cstheme="minorBidi"/>
            <w:noProof/>
            <w:sz w:val="22"/>
            <w:szCs w:val="22"/>
            <w:lang w:eastAsia="en-GB"/>
          </w:rPr>
          <w:tab/>
        </w:r>
        <w:r w:rsidR="00FE63A0" w:rsidRPr="00BE456B">
          <w:rPr>
            <w:rStyle w:val="Hyperlink"/>
            <w:noProof/>
          </w:rPr>
          <w:t>Ground Resistance</w:t>
        </w:r>
        <w:r w:rsidR="00FE63A0">
          <w:rPr>
            <w:noProof/>
            <w:webHidden/>
          </w:rPr>
          <w:tab/>
        </w:r>
        <w:r w:rsidR="00FE63A0">
          <w:rPr>
            <w:noProof/>
            <w:webHidden/>
          </w:rPr>
          <w:fldChar w:fldCharType="begin"/>
        </w:r>
        <w:r w:rsidR="00FE63A0">
          <w:rPr>
            <w:noProof/>
            <w:webHidden/>
          </w:rPr>
          <w:instrText xml:space="preserve"> PAGEREF _Toc2163169 \h </w:instrText>
        </w:r>
        <w:r w:rsidR="00FE63A0">
          <w:rPr>
            <w:noProof/>
            <w:webHidden/>
          </w:rPr>
        </w:r>
        <w:r w:rsidR="00FE63A0">
          <w:rPr>
            <w:noProof/>
            <w:webHidden/>
          </w:rPr>
          <w:fldChar w:fldCharType="separate"/>
        </w:r>
        <w:r w:rsidR="0073457B">
          <w:rPr>
            <w:noProof/>
            <w:webHidden/>
          </w:rPr>
          <w:t>20</w:t>
        </w:r>
        <w:r w:rsidR="00FE63A0">
          <w:rPr>
            <w:noProof/>
            <w:webHidden/>
          </w:rPr>
          <w:fldChar w:fldCharType="end"/>
        </w:r>
      </w:hyperlink>
    </w:p>
    <w:p w14:paraId="6C5FF104" w14:textId="77777777" w:rsidR="00FE63A0" w:rsidRDefault="00D41F10">
      <w:pPr>
        <w:pStyle w:val="TOC4"/>
        <w:tabs>
          <w:tab w:val="left" w:pos="1080"/>
          <w:tab w:val="right" w:pos="10147"/>
        </w:tabs>
        <w:rPr>
          <w:rFonts w:asciiTheme="minorHAnsi" w:eastAsiaTheme="minorEastAsia" w:hAnsiTheme="minorHAnsi" w:cstheme="minorBidi"/>
          <w:noProof/>
          <w:sz w:val="22"/>
          <w:szCs w:val="22"/>
          <w:lang w:eastAsia="en-GB"/>
        </w:rPr>
      </w:pPr>
      <w:hyperlink w:anchor="_Toc2163170" w:history="1">
        <w:r w:rsidR="00FE63A0" w:rsidRPr="00BE456B">
          <w:rPr>
            <w:rStyle w:val="Hyperlink"/>
            <w:noProof/>
          </w:rPr>
          <w:t>8.8.1.5</w:t>
        </w:r>
        <w:r w:rsidR="00FE63A0">
          <w:rPr>
            <w:rFonts w:asciiTheme="minorHAnsi" w:eastAsiaTheme="minorEastAsia" w:hAnsiTheme="minorHAnsi" w:cstheme="minorBidi"/>
            <w:noProof/>
            <w:sz w:val="22"/>
            <w:szCs w:val="22"/>
            <w:lang w:eastAsia="en-GB"/>
          </w:rPr>
          <w:tab/>
        </w:r>
        <w:r w:rsidR="00FE63A0" w:rsidRPr="00BE456B">
          <w:rPr>
            <w:rStyle w:val="Hyperlink"/>
            <w:noProof/>
          </w:rPr>
          <w:t>Capacitance</w:t>
        </w:r>
        <w:r w:rsidR="00FE63A0">
          <w:rPr>
            <w:noProof/>
            <w:webHidden/>
          </w:rPr>
          <w:tab/>
        </w:r>
        <w:r w:rsidR="00FE63A0">
          <w:rPr>
            <w:noProof/>
            <w:webHidden/>
          </w:rPr>
          <w:fldChar w:fldCharType="begin"/>
        </w:r>
        <w:r w:rsidR="00FE63A0">
          <w:rPr>
            <w:noProof/>
            <w:webHidden/>
          </w:rPr>
          <w:instrText xml:space="preserve"> PAGEREF _Toc2163170 \h </w:instrText>
        </w:r>
        <w:r w:rsidR="00FE63A0">
          <w:rPr>
            <w:noProof/>
            <w:webHidden/>
          </w:rPr>
        </w:r>
        <w:r w:rsidR="00FE63A0">
          <w:rPr>
            <w:noProof/>
            <w:webHidden/>
          </w:rPr>
          <w:fldChar w:fldCharType="separate"/>
        </w:r>
        <w:r w:rsidR="0073457B">
          <w:rPr>
            <w:noProof/>
            <w:webHidden/>
          </w:rPr>
          <w:t>20</w:t>
        </w:r>
        <w:r w:rsidR="00FE63A0">
          <w:rPr>
            <w:noProof/>
            <w:webHidden/>
          </w:rPr>
          <w:fldChar w:fldCharType="end"/>
        </w:r>
      </w:hyperlink>
    </w:p>
    <w:p w14:paraId="37AE08C3" w14:textId="77777777" w:rsidR="00FE63A0" w:rsidRDefault="00D41F10">
      <w:pPr>
        <w:pStyle w:val="TOC4"/>
        <w:tabs>
          <w:tab w:val="left" w:pos="1080"/>
          <w:tab w:val="right" w:pos="10147"/>
        </w:tabs>
        <w:rPr>
          <w:rFonts w:asciiTheme="minorHAnsi" w:eastAsiaTheme="minorEastAsia" w:hAnsiTheme="minorHAnsi" w:cstheme="minorBidi"/>
          <w:noProof/>
          <w:sz w:val="22"/>
          <w:szCs w:val="22"/>
          <w:lang w:eastAsia="en-GB"/>
        </w:rPr>
      </w:pPr>
      <w:hyperlink w:anchor="_Toc2163171" w:history="1">
        <w:r w:rsidR="00FE63A0" w:rsidRPr="00BE456B">
          <w:rPr>
            <w:rStyle w:val="Hyperlink"/>
            <w:noProof/>
          </w:rPr>
          <w:t>8.8.1.6</w:t>
        </w:r>
        <w:r w:rsidR="00FE63A0">
          <w:rPr>
            <w:rFonts w:asciiTheme="minorHAnsi" w:eastAsiaTheme="minorEastAsia" w:hAnsiTheme="minorHAnsi" w:cstheme="minorBidi"/>
            <w:noProof/>
            <w:sz w:val="22"/>
            <w:szCs w:val="22"/>
            <w:lang w:eastAsia="en-GB"/>
          </w:rPr>
          <w:tab/>
        </w:r>
        <w:r w:rsidR="00FE63A0" w:rsidRPr="00BE456B">
          <w:rPr>
            <w:rStyle w:val="Hyperlink"/>
            <w:noProof/>
          </w:rPr>
          <w:t>Insertion Loss</w:t>
        </w:r>
        <w:r w:rsidR="00FE63A0">
          <w:rPr>
            <w:noProof/>
            <w:webHidden/>
          </w:rPr>
          <w:tab/>
        </w:r>
        <w:r w:rsidR="00FE63A0">
          <w:rPr>
            <w:noProof/>
            <w:webHidden/>
          </w:rPr>
          <w:fldChar w:fldCharType="begin"/>
        </w:r>
        <w:r w:rsidR="00FE63A0">
          <w:rPr>
            <w:noProof/>
            <w:webHidden/>
          </w:rPr>
          <w:instrText xml:space="preserve"> PAGEREF _Toc2163171 \h </w:instrText>
        </w:r>
        <w:r w:rsidR="00FE63A0">
          <w:rPr>
            <w:noProof/>
            <w:webHidden/>
          </w:rPr>
        </w:r>
        <w:r w:rsidR="00FE63A0">
          <w:rPr>
            <w:noProof/>
            <w:webHidden/>
          </w:rPr>
          <w:fldChar w:fldCharType="separate"/>
        </w:r>
        <w:r w:rsidR="0073457B">
          <w:rPr>
            <w:noProof/>
            <w:webHidden/>
          </w:rPr>
          <w:t>21</w:t>
        </w:r>
        <w:r w:rsidR="00FE63A0">
          <w:rPr>
            <w:noProof/>
            <w:webHidden/>
          </w:rPr>
          <w:fldChar w:fldCharType="end"/>
        </w:r>
      </w:hyperlink>
    </w:p>
    <w:p w14:paraId="2A92E04E"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72" w:history="1">
        <w:r w:rsidR="00FE63A0" w:rsidRPr="00BE456B">
          <w:rPr>
            <w:rStyle w:val="Hyperlink"/>
            <w:noProof/>
          </w:rPr>
          <w:t>8.8.2</w:t>
        </w:r>
        <w:r w:rsidR="00FE63A0">
          <w:rPr>
            <w:rFonts w:asciiTheme="minorHAnsi" w:eastAsiaTheme="minorEastAsia" w:hAnsiTheme="minorHAnsi" w:cstheme="minorBidi"/>
            <w:noProof/>
            <w:sz w:val="22"/>
            <w:szCs w:val="22"/>
            <w:lang w:eastAsia="en-GB"/>
          </w:rPr>
          <w:tab/>
        </w:r>
        <w:r w:rsidR="00FE63A0" w:rsidRPr="00BE456B">
          <w:rPr>
            <w:rStyle w:val="Hyperlink"/>
            <w:noProof/>
          </w:rPr>
          <w:t>Parameter Drift Values</w:t>
        </w:r>
        <w:r w:rsidR="00FE63A0">
          <w:rPr>
            <w:noProof/>
            <w:webHidden/>
          </w:rPr>
          <w:tab/>
        </w:r>
        <w:r w:rsidR="00FE63A0">
          <w:rPr>
            <w:noProof/>
            <w:webHidden/>
          </w:rPr>
          <w:fldChar w:fldCharType="begin"/>
        </w:r>
        <w:r w:rsidR="00FE63A0">
          <w:rPr>
            <w:noProof/>
            <w:webHidden/>
          </w:rPr>
          <w:instrText xml:space="preserve"> PAGEREF _Toc2163172 \h </w:instrText>
        </w:r>
        <w:r w:rsidR="00FE63A0">
          <w:rPr>
            <w:noProof/>
            <w:webHidden/>
          </w:rPr>
        </w:r>
        <w:r w:rsidR="00FE63A0">
          <w:rPr>
            <w:noProof/>
            <w:webHidden/>
          </w:rPr>
          <w:fldChar w:fldCharType="separate"/>
        </w:r>
        <w:r w:rsidR="0073457B">
          <w:rPr>
            <w:noProof/>
            <w:webHidden/>
          </w:rPr>
          <w:t>21</w:t>
        </w:r>
        <w:r w:rsidR="00FE63A0">
          <w:rPr>
            <w:noProof/>
            <w:webHidden/>
          </w:rPr>
          <w:fldChar w:fldCharType="end"/>
        </w:r>
      </w:hyperlink>
    </w:p>
    <w:p w14:paraId="5FB3E467"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73" w:history="1">
        <w:r w:rsidR="00FE63A0" w:rsidRPr="00BE456B">
          <w:rPr>
            <w:rStyle w:val="Hyperlink"/>
            <w:noProof/>
          </w:rPr>
          <w:t>8.8.3</w:t>
        </w:r>
        <w:r w:rsidR="00FE63A0">
          <w:rPr>
            <w:rFonts w:asciiTheme="minorHAnsi" w:eastAsiaTheme="minorEastAsia" w:hAnsiTheme="minorHAnsi" w:cstheme="minorBidi"/>
            <w:noProof/>
            <w:sz w:val="22"/>
            <w:szCs w:val="22"/>
            <w:lang w:eastAsia="en-GB"/>
          </w:rPr>
          <w:tab/>
        </w:r>
        <w:r w:rsidR="00FE63A0" w:rsidRPr="00BE456B">
          <w:rPr>
            <w:rStyle w:val="Hyperlink"/>
            <w:noProof/>
          </w:rPr>
          <w:t>High and Low Temperatures Electrical Measurements</w:t>
        </w:r>
        <w:r w:rsidR="00FE63A0">
          <w:rPr>
            <w:noProof/>
            <w:webHidden/>
          </w:rPr>
          <w:tab/>
        </w:r>
        <w:r w:rsidR="00FE63A0">
          <w:rPr>
            <w:noProof/>
            <w:webHidden/>
          </w:rPr>
          <w:fldChar w:fldCharType="begin"/>
        </w:r>
        <w:r w:rsidR="00FE63A0">
          <w:rPr>
            <w:noProof/>
            <w:webHidden/>
          </w:rPr>
          <w:instrText xml:space="preserve"> PAGEREF _Toc2163173 \h </w:instrText>
        </w:r>
        <w:r w:rsidR="00FE63A0">
          <w:rPr>
            <w:noProof/>
            <w:webHidden/>
          </w:rPr>
        </w:r>
        <w:r w:rsidR="00FE63A0">
          <w:rPr>
            <w:noProof/>
            <w:webHidden/>
          </w:rPr>
          <w:fldChar w:fldCharType="separate"/>
        </w:r>
        <w:r w:rsidR="0073457B">
          <w:rPr>
            <w:noProof/>
            <w:webHidden/>
          </w:rPr>
          <w:t>21</w:t>
        </w:r>
        <w:r w:rsidR="00FE63A0">
          <w:rPr>
            <w:noProof/>
            <w:webHidden/>
          </w:rPr>
          <w:fldChar w:fldCharType="end"/>
        </w:r>
      </w:hyperlink>
    </w:p>
    <w:p w14:paraId="134E3BFB"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74" w:history="1">
        <w:r w:rsidR="00FE63A0" w:rsidRPr="00BE456B">
          <w:rPr>
            <w:rStyle w:val="Hyperlink"/>
            <w:noProof/>
          </w:rPr>
          <w:t>8.8.4</w:t>
        </w:r>
        <w:r w:rsidR="00FE63A0">
          <w:rPr>
            <w:rFonts w:asciiTheme="minorHAnsi" w:eastAsiaTheme="minorEastAsia" w:hAnsiTheme="minorHAnsi" w:cstheme="minorBidi"/>
            <w:noProof/>
            <w:sz w:val="22"/>
            <w:szCs w:val="22"/>
            <w:lang w:eastAsia="en-GB"/>
          </w:rPr>
          <w:tab/>
        </w:r>
        <w:r w:rsidR="00FE63A0" w:rsidRPr="00BE456B">
          <w:rPr>
            <w:rStyle w:val="Hyperlink"/>
            <w:noProof/>
          </w:rPr>
          <w:t>Room Temperature Electrical Measurements</w:t>
        </w:r>
        <w:r w:rsidR="00FE63A0">
          <w:rPr>
            <w:noProof/>
            <w:webHidden/>
          </w:rPr>
          <w:tab/>
        </w:r>
        <w:r w:rsidR="00FE63A0">
          <w:rPr>
            <w:noProof/>
            <w:webHidden/>
          </w:rPr>
          <w:fldChar w:fldCharType="begin"/>
        </w:r>
        <w:r w:rsidR="00FE63A0">
          <w:rPr>
            <w:noProof/>
            <w:webHidden/>
          </w:rPr>
          <w:instrText xml:space="preserve"> PAGEREF _Toc2163174 \h </w:instrText>
        </w:r>
        <w:r w:rsidR="00FE63A0">
          <w:rPr>
            <w:noProof/>
            <w:webHidden/>
          </w:rPr>
        </w:r>
        <w:r w:rsidR="00FE63A0">
          <w:rPr>
            <w:noProof/>
            <w:webHidden/>
          </w:rPr>
          <w:fldChar w:fldCharType="separate"/>
        </w:r>
        <w:r w:rsidR="0073457B">
          <w:rPr>
            <w:noProof/>
            <w:webHidden/>
          </w:rPr>
          <w:t>21</w:t>
        </w:r>
        <w:r w:rsidR="00FE63A0">
          <w:rPr>
            <w:noProof/>
            <w:webHidden/>
          </w:rPr>
          <w:fldChar w:fldCharType="end"/>
        </w:r>
      </w:hyperlink>
    </w:p>
    <w:p w14:paraId="3B5FC9A0"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75" w:history="1">
        <w:r w:rsidR="00FE63A0" w:rsidRPr="00BE456B">
          <w:rPr>
            <w:rStyle w:val="Hyperlink"/>
            <w:noProof/>
          </w:rPr>
          <w:t>8.8.5</w:t>
        </w:r>
        <w:r w:rsidR="00FE63A0">
          <w:rPr>
            <w:rFonts w:asciiTheme="minorHAnsi" w:eastAsiaTheme="minorEastAsia" w:hAnsiTheme="minorHAnsi" w:cstheme="minorBidi"/>
            <w:noProof/>
            <w:sz w:val="22"/>
            <w:szCs w:val="22"/>
            <w:lang w:eastAsia="en-GB"/>
          </w:rPr>
          <w:tab/>
        </w:r>
        <w:r w:rsidR="00FE63A0" w:rsidRPr="00BE456B">
          <w:rPr>
            <w:rStyle w:val="Hyperlink"/>
            <w:noProof/>
          </w:rPr>
          <w:t>Intermediate and End-Point Electrical Measurements</w:t>
        </w:r>
        <w:r w:rsidR="00FE63A0">
          <w:rPr>
            <w:noProof/>
            <w:webHidden/>
          </w:rPr>
          <w:tab/>
        </w:r>
        <w:r w:rsidR="00FE63A0">
          <w:rPr>
            <w:noProof/>
            <w:webHidden/>
          </w:rPr>
          <w:fldChar w:fldCharType="begin"/>
        </w:r>
        <w:r w:rsidR="00FE63A0">
          <w:rPr>
            <w:noProof/>
            <w:webHidden/>
          </w:rPr>
          <w:instrText xml:space="preserve"> PAGEREF _Toc2163175 \h </w:instrText>
        </w:r>
        <w:r w:rsidR="00FE63A0">
          <w:rPr>
            <w:noProof/>
            <w:webHidden/>
          </w:rPr>
        </w:r>
        <w:r w:rsidR="00FE63A0">
          <w:rPr>
            <w:noProof/>
            <w:webHidden/>
          </w:rPr>
          <w:fldChar w:fldCharType="separate"/>
        </w:r>
        <w:r w:rsidR="0073457B">
          <w:rPr>
            <w:noProof/>
            <w:webHidden/>
          </w:rPr>
          <w:t>21</w:t>
        </w:r>
        <w:r w:rsidR="00FE63A0">
          <w:rPr>
            <w:noProof/>
            <w:webHidden/>
          </w:rPr>
          <w:fldChar w:fldCharType="end"/>
        </w:r>
      </w:hyperlink>
    </w:p>
    <w:p w14:paraId="64C6D6D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76" w:history="1">
        <w:r w:rsidR="00FE63A0" w:rsidRPr="00BE456B">
          <w:rPr>
            <w:rStyle w:val="Hyperlink"/>
            <w:noProof/>
          </w:rPr>
          <w:t>8.9</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Burn-in</w:t>
        </w:r>
        <w:r w:rsidR="00FE63A0">
          <w:rPr>
            <w:noProof/>
            <w:webHidden/>
          </w:rPr>
          <w:tab/>
        </w:r>
        <w:r w:rsidR="00FE63A0">
          <w:rPr>
            <w:noProof/>
            <w:webHidden/>
          </w:rPr>
          <w:fldChar w:fldCharType="begin"/>
        </w:r>
        <w:r w:rsidR="00FE63A0">
          <w:rPr>
            <w:noProof/>
            <w:webHidden/>
          </w:rPr>
          <w:instrText xml:space="preserve"> PAGEREF _Toc2163176 \h </w:instrText>
        </w:r>
        <w:r w:rsidR="00FE63A0">
          <w:rPr>
            <w:noProof/>
            <w:webHidden/>
          </w:rPr>
        </w:r>
        <w:r w:rsidR="00FE63A0">
          <w:rPr>
            <w:noProof/>
            <w:webHidden/>
          </w:rPr>
          <w:fldChar w:fldCharType="separate"/>
        </w:r>
        <w:r w:rsidR="0073457B">
          <w:rPr>
            <w:noProof/>
            <w:webHidden/>
          </w:rPr>
          <w:t>21</w:t>
        </w:r>
        <w:r w:rsidR="00FE63A0">
          <w:rPr>
            <w:noProof/>
            <w:webHidden/>
          </w:rPr>
          <w:fldChar w:fldCharType="end"/>
        </w:r>
      </w:hyperlink>
    </w:p>
    <w:p w14:paraId="3B2DD106"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77" w:history="1">
        <w:r w:rsidR="00FE63A0" w:rsidRPr="00BE456B">
          <w:rPr>
            <w:rStyle w:val="Hyperlink"/>
            <w:noProof/>
          </w:rPr>
          <w:t>8.10</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Rapid Change of temperature</w:t>
        </w:r>
        <w:r w:rsidR="00FE63A0">
          <w:rPr>
            <w:noProof/>
            <w:webHidden/>
          </w:rPr>
          <w:tab/>
        </w:r>
        <w:r w:rsidR="00FE63A0">
          <w:rPr>
            <w:noProof/>
            <w:webHidden/>
          </w:rPr>
          <w:fldChar w:fldCharType="begin"/>
        </w:r>
        <w:r w:rsidR="00FE63A0">
          <w:rPr>
            <w:noProof/>
            <w:webHidden/>
          </w:rPr>
          <w:instrText xml:space="preserve"> PAGEREF _Toc2163177 \h </w:instrText>
        </w:r>
        <w:r w:rsidR="00FE63A0">
          <w:rPr>
            <w:noProof/>
            <w:webHidden/>
          </w:rPr>
        </w:r>
        <w:r w:rsidR="00FE63A0">
          <w:rPr>
            <w:noProof/>
            <w:webHidden/>
          </w:rPr>
          <w:fldChar w:fldCharType="separate"/>
        </w:r>
        <w:r w:rsidR="0073457B">
          <w:rPr>
            <w:noProof/>
            <w:webHidden/>
          </w:rPr>
          <w:t>22</w:t>
        </w:r>
        <w:r w:rsidR="00FE63A0">
          <w:rPr>
            <w:noProof/>
            <w:webHidden/>
          </w:rPr>
          <w:fldChar w:fldCharType="end"/>
        </w:r>
      </w:hyperlink>
    </w:p>
    <w:p w14:paraId="67B8ACDE"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78" w:history="1">
        <w:r w:rsidR="00FE63A0" w:rsidRPr="00BE456B">
          <w:rPr>
            <w:rStyle w:val="Hyperlink"/>
            <w:noProof/>
          </w:rPr>
          <w:t>8.11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WIRING</w:t>
        </w:r>
        <w:r w:rsidR="00FE63A0">
          <w:rPr>
            <w:noProof/>
            <w:webHidden/>
          </w:rPr>
          <w:tab/>
        </w:r>
        <w:r w:rsidR="00FE63A0">
          <w:rPr>
            <w:noProof/>
            <w:webHidden/>
          </w:rPr>
          <w:fldChar w:fldCharType="begin"/>
        </w:r>
        <w:r w:rsidR="00FE63A0">
          <w:rPr>
            <w:noProof/>
            <w:webHidden/>
          </w:rPr>
          <w:instrText xml:space="preserve"> PAGEREF _Toc2163178 \h </w:instrText>
        </w:r>
        <w:r w:rsidR="00FE63A0">
          <w:rPr>
            <w:noProof/>
            <w:webHidden/>
          </w:rPr>
        </w:r>
        <w:r w:rsidR="00FE63A0">
          <w:rPr>
            <w:noProof/>
            <w:webHidden/>
          </w:rPr>
          <w:fldChar w:fldCharType="separate"/>
        </w:r>
        <w:r w:rsidR="0073457B">
          <w:rPr>
            <w:noProof/>
            <w:webHidden/>
          </w:rPr>
          <w:t>22</w:t>
        </w:r>
        <w:r w:rsidR="00FE63A0">
          <w:rPr>
            <w:noProof/>
            <w:webHidden/>
          </w:rPr>
          <w:fldChar w:fldCharType="end"/>
        </w:r>
      </w:hyperlink>
    </w:p>
    <w:p w14:paraId="32CCAABF"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79" w:history="1">
        <w:r w:rsidR="00FE63A0" w:rsidRPr="00BE456B">
          <w:rPr>
            <w:rStyle w:val="Hyperlink"/>
            <w:noProof/>
          </w:rPr>
          <w:t>8.12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Vibration</w:t>
        </w:r>
        <w:r w:rsidR="00FE63A0">
          <w:rPr>
            <w:noProof/>
            <w:webHidden/>
          </w:rPr>
          <w:tab/>
        </w:r>
        <w:r w:rsidR="00FE63A0">
          <w:rPr>
            <w:noProof/>
            <w:webHidden/>
          </w:rPr>
          <w:fldChar w:fldCharType="begin"/>
        </w:r>
        <w:r w:rsidR="00FE63A0">
          <w:rPr>
            <w:noProof/>
            <w:webHidden/>
          </w:rPr>
          <w:instrText xml:space="preserve"> PAGEREF _Toc2163179 \h </w:instrText>
        </w:r>
        <w:r w:rsidR="00FE63A0">
          <w:rPr>
            <w:noProof/>
            <w:webHidden/>
          </w:rPr>
        </w:r>
        <w:r w:rsidR="00FE63A0">
          <w:rPr>
            <w:noProof/>
            <w:webHidden/>
          </w:rPr>
          <w:fldChar w:fldCharType="separate"/>
        </w:r>
        <w:r w:rsidR="0073457B">
          <w:rPr>
            <w:noProof/>
            <w:webHidden/>
          </w:rPr>
          <w:t>23</w:t>
        </w:r>
        <w:r w:rsidR="00FE63A0">
          <w:rPr>
            <w:noProof/>
            <w:webHidden/>
          </w:rPr>
          <w:fldChar w:fldCharType="end"/>
        </w:r>
      </w:hyperlink>
    </w:p>
    <w:p w14:paraId="70BF430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80" w:history="1">
        <w:r w:rsidR="00FE63A0" w:rsidRPr="00BE456B">
          <w:rPr>
            <w:rStyle w:val="Hyperlink"/>
            <w:noProof/>
          </w:rPr>
          <w:t>8.13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Shock</w:t>
        </w:r>
        <w:r w:rsidR="00FE63A0">
          <w:rPr>
            <w:noProof/>
            <w:webHidden/>
          </w:rPr>
          <w:tab/>
        </w:r>
        <w:r w:rsidR="00FE63A0">
          <w:rPr>
            <w:noProof/>
            <w:webHidden/>
          </w:rPr>
          <w:fldChar w:fldCharType="begin"/>
        </w:r>
        <w:r w:rsidR="00FE63A0">
          <w:rPr>
            <w:noProof/>
            <w:webHidden/>
          </w:rPr>
          <w:instrText xml:space="preserve"> PAGEREF _Toc2163180 \h </w:instrText>
        </w:r>
        <w:r w:rsidR="00FE63A0">
          <w:rPr>
            <w:noProof/>
            <w:webHidden/>
          </w:rPr>
        </w:r>
        <w:r w:rsidR="00FE63A0">
          <w:rPr>
            <w:noProof/>
            <w:webHidden/>
          </w:rPr>
          <w:fldChar w:fldCharType="separate"/>
        </w:r>
        <w:r w:rsidR="0073457B">
          <w:rPr>
            <w:noProof/>
            <w:webHidden/>
          </w:rPr>
          <w:t>23</w:t>
        </w:r>
        <w:r w:rsidR="00FE63A0">
          <w:rPr>
            <w:noProof/>
            <w:webHidden/>
          </w:rPr>
          <w:fldChar w:fldCharType="end"/>
        </w:r>
      </w:hyperlink>
    </w:p>
    <w:p w14:paraId="747AE44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81" w:history="1">
        <w:r w:rsidR="00FE63A0" w:rsidRPr="00BE456B">
          <w:rPr>
            <w:rStyle w:val="Hyperlink"/>
            <w:noProof/>
          </w:rPr>
          <w:t>8.14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CLimatic Sequence</w:t>
        </w:r>
        <w:r w:rsidR="00FE63A0">
          <w:rPr>
            <w:noProof/>
            <w:webHidden/>
          </w:rPr>
          <w:tab/>
        </w:r>
        <w:r w:rsidR="00FE63A0">
          <w:rPr>
            <w:noProof/>
            <w:webHidden/>
          </w:rPr>
          <w:fldChar w:fldCharType="begin"/>
        </w:r>
        <w:r w:rsidR="00FE63A0">
          <w:rPr>
            <w:noProof/>
            <w:webHidden/>
          </w:rPr>
          <w:instrText xml:space="preserve"> PAGEREF _Toc2163181 \h </w:instrText>
        </w:r>
        <w:r w:rsidR="00FE63A0">
          <w:rPr>
            <w:noProof/>
            <w:webHidden/>
          </w:rPr>
        </w:r>
        <w:r w:rsidR="00FE63A0">
          <w:rPr>
            <w:noProof/>
            <w:webHidden/>
          </w:rPr>
          <w:fldChar w:fldCharType="separate"/>
        </w:r>
        <w:r w:rsidR="0073457B">
          <w:rPr>
            <w:noProof/>
            <w:webHidden/>
          </w:rPr>
          <w:t>24</w:t>
        </w:r>
        <w:r w:rsidR="00FE63A0">
          <w:rPr>
            <w:noProof/>
            <w:webHidden/>
          </w:rPr>
          <w:fldChar w:fldCharType="end"/>
        </w:r>
      </w:hyperlink>
    </w:p>
    <w:p w14:paraId="2994E432"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82" w:history="1">
        <w:r w:rsidR="00FE63A0" w:rsidRPr="00BE456B">
          <w:rPr>
            <w:rStyle w:val="Hyperlink"/>
            <w:noProof/>
          </w:rPr>
          <w:t>8.14.1</w:t>
        </w:r>
        <w:r w:rsidR="00FE63A0">
          <w:rPr>
            <w:rFonts w:asciiTheme="minorHAnsi" w:eastAsiaTheme="minorEastAsia" w:hAnsiTheme="minorHAnsi" w:cstheme="minorBidi"/>
            <w:noProof/>
            <w:sz w:val="22"/>
            <w:szCs w:val="22"/>
            <w:lang w:eastAsia="en-GB"/>
          </w:rPr>
          <w:tab/>
        </w:r>
        <w:r w:rsidR="00FE63A0" w:rsidRPr="00BE456B">
          <w:rPr>
            <w:rStyle w:val="Hyperlink"/>
            <w:noProof/>
          </w:rPr>
          <w:t>Dry Heat</w:t>
        </w:r>
        <w:r w:rsidR="00FE63A0">
          <w:rPr>
            <w:noProof/>
            <w:webHidden/>
          </w:rPr>
          <w:tab/>
        </w:r>
        <w:r w:rsidR="00FE63A0">
          <w:rPr>
            <w:noProof/>
            <w:webHidden/>
          </w:rPr>
          <w:fldChar w:fldCharType="begin"/>
        </w:r>
        <w:r w:rsidR="00FE63A0">
          <w:rPr>
            <w:noProof/>
            <w:webHidden/>
          </w:rPr>
          <w:instrText xml:space="preserve"> PAGEREF _Toc2163182 \h </w:instrText>
        </w:r>
        <w:r w:rsidR="00FE63A0">
          <w:rPr>
            <w:noProof/>
            <w:webHidden/>
          </w:rPr>
        </w:r>
        <w:r w:rsidR="00FE63A0">
          <w:rPr>
            <w:noProof/>
            <w:webHidden/>
          </w:rPr>
          <w:fldChar w:fldCharType="separate"/>
        </w:r>
        <w:r w:rsidR="0073457B">
          <w:rPr>
            <w:noProof/>
            <w:webHidden/>
          </w:rPr>
          <w:t>24</w:t>
        </w:r>
        <w:r w:rsidR="00FE63A0">
          <w:rPr>
            <w:noProof/>
            <w:webHidden/>
          </w:rPr>
          <w:fldChar w:fldCharType="end"/>
        </w:r>
      </w:hyperlink>
    </w:p>
    <w:p w14:paraId="500308A3"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83" w:history="1">
        <w:r w:rsidR="00FE63A0" w:rsidRPr="00BE456B">
          <w:rPr>
            <w:rStyle w:val="Hyperlink"/>
            <w:noProof/>
          </w:rPr>
          <w:t>8.14.2</w:t>
        </w:r>
        <w:r w:rsidR="00FE63A0">
          <w:rPr>
            <w:rFonts w:asciiTheme="minorHAnsi" w:eastAsiaTheme="minorEastAsia" w:hAnsiTheme="minorHAnsi" w:cstheme="minorBidi"/>
            <w:noProof/>
            <w:sz w:val="22"/>
            <w:szCs w:val="22"/>
            <w:lang w:eastAsia="en-GB"/>
          </w:rPr>
          <w:tab/>
        </w:r>
        <w:r w:rsidR="00FE63A0" w:rsidRPr="00BE456B">
          <w:rPr>
            <w:rStyle w:val="Hyperlink"/>
            <w:noProof/>
          </w:rPr>
          <w:t>Damp Heat, Accelerated (First Cycle)</w:t>
        </w:r>
        <w:r w:rsidR="00FE63A0">
          <w:rPr>
            <w:noProof/>
            <w:webHidden/>
          </w:rPr>
          <w:tab/>
        </w:r>
        <w:r w:rsidR="00FE63A0">
          <w:rPr>
            <w:noProof/>
            <w:webHidden/>
          </w:rPr>
          <w:fldChar w:fldCharType="begin"/>
        </w:r>
        <w:r w:rsidR="00FE63A0">
          <w:rPr>
            <w:noProof/>
            <w:webHidden/>
          </w:rPr>
          <w:instrText xml:space="preserve"> PAGEREF _Toc2163183 \h </w:instrText>
        </w:r>
        <w:r w:rsidR="00FE63A0">
          <w:rPr>
            <w:noProof/>
            <w:webHidden/>
          </w:rPr>
        </w:r>
        <w:r w:rsidR="00FE63A0">
          <w:rPr>
            <w:noProof/>
            <w:webHidden/>
          </w:rPr>
          <w:fldChar w:fldCharType="separate"/>
        </w:r>
        <w:r w:rsidR="0073457B">
          <w:rPr>
            <w:noProof/>
            <w:webHidden/>
          </w:rPr>
          <w:t>24</w:t>
        </w:r>
        <w:r w:rsidR="00FE63A0">
          <w:rPr>
            <w:noProof/>
            <w:webHidden/>
          </w:rPr>
          <w:fldChar w:fldCharType="end"/>
        </w:r>
      </w:hyperlink>
    </w:p>
    <w:p w14:paraId="1F6F3114"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84" w:history="1">
        <w:r w:rsidR="00FE63A0" w:rsidRPr="00BE456B">
          <w:rPr>
            <w:rStyle w:val="Hyperlink"/>
            <w:noProof/>
          </w:rPr>
          <w:t>8.14.3</w:t>
        </w:r>
        <w:r w:rsidR="00FE63A0">
          <w:rPr>
            <w:rFonts w:asciiTheme="minorHAnsi" w:eastAsiaTheme="minorEastAsia" w:hAnsiTheme="minorHAnsi" w:cstheme="minorBidi"/>
            <w:noProof/>
            <w:sz w:val="22"/>
            <w:szCs w:val="22"/>
            <w:lang w:eastAsia="en-GB"/>
          </w:rPr>
          <w:tab/>
        </w:r>
        <w:r w:rsidR="00FE63A0" w:rsidRPr="00BE456B">
          <w:rPr>
            <w:rStyle w:val="Hyperlink"/>
            <w:noProof/>
          </w:rPr>
          <w:t>Cold</w:t>
        </w:r>
        <w:r w:rsidR="00FE63A0">
          <w:rPr>
            <w:noProof/>
            <w:webHidden/>
          </w:rPr>
          <w:tab/>
        </w:r>
        <w:r w:rsidR="00FE63A0">
          <w:rPr>
            <w:noProof/>
            <w:webHidden/>
          </w:rPr>
          <w:fldChar w:fldCharType="begin"/>
        </w:r>
        <w:r w:rsidR="00FE63A0">
          <w:rPr>
            <w:noProof/>
            <w:webHidden/>
          </w:rPr>
          <w:instrText xml:space="preserve"> PAGEREF _Toc2163184 \h </w:instrText>
        </w:r>
        <w:r w:rsidR="00FE63A0">
          <w:rPr>
            <w:noProof/>
            <w:webHidden/>
          </w:rPr>
        </w:r>
        <w:r w:rsidR="00FE63A0">
          <w:rPr>
            <w:noProof/>
            <w:webHidden/>
          </w:rPr>
          <w:fldChar w:fldCharType="separate"/>
        </w:r>
        <w:r w:rsidR="0073457B">
          <w:rPr>
            <w:noProof/>
            <w:webHidden/>
          </w:rPr>
          <w:t>24</w:t>
        </w:r>
        <w:r w:rsidR="00FE63A0">
          <w:rPr>
            <w:noProof/>
            <w:webHidden/>
          </w:rPr>
          <w:fldChar w:fldCharType="end"/>
        </w:r>
      </w:hyperlink>
    </w:p>
    <w:p w14:paraId="07BA9A45"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85" w:history="1">
        <w:r w:rsidR="00FE63A0" w:rsidRPr="00BE456B">
          <w:rPr>
            <w:rStyle w:val="Hyperlink"/>
            <w:noProof/>
          </w:rPr>
          <w:t>8.14.4</w:t>
        </w:r>
        <w:r w:rsidR="00FE63A0">
          <w:rPr>
            <w:rFonts w:asciiTheme="minorHAnsi" w:eastAsiaTheme="minorEastAsia" w:hAnsiTheme="minorHAnsi" w:cstheme="minorBidi"/>
            <w:noProof/>
            <w:sz w:val="22"/>
            <w:szCs w:val="22"/>
            <w:lang w:eastAsia="en-GB"/>
          </w:rPr>
          <w:tab/>
        </w:r>
        <w:r w:rsidR="00FE63A0" w:rsidRPr="00BE456B">
          <w:rPr>
            <w:rStyle w:val="Hyperlink"/>
            <w:noProof/>
          </w:rPr>
          <w:t>Low Air Pressure</w:t>
        </w:r>
        <w:r w:rsidR="00FE63A0">
          <w:rPr>
            <w:noProof/>
            <w:webHidden/>
          </w:rPr>
          <w:tab/>
        </w:r>
        <w:r w:rsidR="00FE63A0">
          <w:rPr>
            <w:noProof/>
            <w:webHidden/>
          </w:rPr>
          <w:fldChar w:fldCharType="begin"/>
        </w:r>
        <w:r w:rsidR="00FE63A0">
          <w:rPr>
            <w:noProof/>
            <w:webHidden/>
          </w:rPr>
          <w:instrText xml:space="preserve"> PAGEREF _Toc2163185 \h </w:instrText>
        </w:r>
        <w:r w:rsidR="00FE63A0">
          <w:rPr>
            <w:noProof/>
            <w:webHidden/>
          </w:rPr>
        </w:r>
        <w:r w:rsidR="00FE63A0">
          <w:rPr>
            <w:noProof/>
            <w:webHidden/>
          </w:rPr>
          <w:fldChar w:fldCharType="separate"/>
        </w:r>
        <w:r w:rsidR="0073457B">
          <w:rPr>
            <w:noProof/>
            <w:webHidden/>
          </w:rPr>
          <w:t>24</w:t>
        </w:r>
        <w:r w:rsidR="00FE63A0">
          <w:rPr>
            <w:noProof/>
            <w:webHidden/>
          </w:rPr>
          <w:fldChar w:fldCharType="end"/>
        </w:r>
      </w:hyperlink>
    </w:p>
    <w:p w14:paraId="1CBCFFEB"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186" w:history="1">
        <w:r w:rsidR="00FE63A0" w:rsidRPr="00BE456B">
          <w:rPr>
            <w:rStyle w:val="Hyperlink"/>
            <w:noProof/>
          </w:rPr>
          <w:t>8.14.5</w:t>
        </w:r>
        <w:r w:rsidR="00FE63A0">
          <w:rPr>
            <w:rFonts w:asciiTheme="minorHAnsi" w:eastAsiaTheme="minorEastAsia" w:hAnsiTheme="minorHAnsi" w:cstheme="minorBidi"/>
            <w:noProof/>
            <w:sz w:val="22"/>
            <w:szCs w:val="22"/>
            <w:lang w:eastAsia="en-GB"/>
          </w:rPr>
          <w:tab/>
        </w:r>
        <w:r w:rsidR="00FE63A0" w:rsidRPr="00BE456B">
          <w:rPr>
            <w:rStyle w:val="Hyperlink"/>
            <w:noProof/>
          </w:rPr>
          <w:t>Damp Heat, Accelerated (Remaining Cycles)</w:t>
        </w:r>
        <w:r w:rsidR="00FE63A0">
          <w:rPr>
            <w:noProof/>
            <w:webHidden/>
          </w:rPr>
          <w:tab/>
        </w:r>
        <w:r w:rsidR="00FE63A0">
          <w:rPr>
            <w:noProof/>
            <w:webHidden/>
          </w:rPr>
          <w:fldChar w:fldCharType="begin"/>
        </w:r>
        <w:r w:rsidR="00FE63A0">
          <w:rPr>
            <w:noProof/>
            <w:webHidden/>
          </w:rPr>
          <w:instrText xml:space="preserve"> PAGEREF _Toc2163186 \h </w:instrText>
        </w:r>
        <w:r w:rsidR="00FE63A0">
          <w:rPr>
            <w:noProof/>
            <w:webHidden/>
          </w:rPr>
        </w:r>
        <w:r w:rsidR="00FE63A0">
          <w:rPr>
            <w:noProof/>
            <w:webHidden/>
          </w:rPr>
          <w:fldChar w:fldCharType="separate"/>
        </w:r>
        <w:r w:rsidR="0073457B">
          <w:rPr>
            <w:noProof/>
            <w:webHidden/>
          </w:rPr>
          <w:t>24</w:t>
        </w:r>
        <w:r w:rsidR="00FE63A0">
          <w:rPr>
            <w:noProof/>
            <w:webHidden/>
          </w:rPr>
          <w:fldChar w:fldCharType="end"/>
        </w:r>
      </w:hyperlink>
    </w:p>
    <w:p w14:paraId="19B28C5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87" w:history="1">
        <w:r w:rsidR="00FE63A0" w:rsidRPr="00BE456B">
          <w:rPr>
            <w:rStyle w:val="Hyperlink"/>
            <w:noProof/>
          </w:rPr>
          <w:t>8.15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mATinG anD UNMATING FORCEs</w:t>
        </w:r>
        <w:r w:rsidR="00FE63A0">
          <w:rPr>
            <w:noProof/>
            <w:webHidden/>
          </w:rPr>
          <w:tab/>
        </w:r>
        <w:r w:rsidR="00FE63A0">
          <w:rPr>
            <w:noProof/>
            <w:webHidden/>
          </w:rPr>
          <w:fldChar w:fldCharType="begin"/>
        </w:r>
        <w:r w:rsidR="00FE63A0">
          <w:rPr>
            <w:noProof/>
            <w:webHidden/>
          </w:rPr>
          <w:instrText xml:space="preserve"> PAGEREF _Toc2163187 \h </w:instrText>
        </w:r>
        <w:r w:rsidR="00FE63A0">
          <w:rPr>
            <w:noProof/>
            <w:webHidden/>
          </w:rPr>
        </w:r>
        <w:r w:rsidR="00FE63A0">
          <w:rPr>
            <w:noProof/>
            <w:webHidden/>
          </w:rPr>
          <w:fldChar w:fldCharType="separate"/>
        </w:r>
        <w:r w:rsidR="0073457B">
          <w:rPr>
            <w:noProof/>
            <w:webHidden/>
          </w:rPr>
          <w:t>25</w:t>
        </w:r>
        <w:r w:rsidR="00FE63A0">
          <w:rPr>
            <w:noProof/>
            <w:webHidden/>
          </w:rPr>
          <w:fldChar w:fldCharType="end"/>
        </w:r>
      </w:hyperlink>
    </w:p>
    <w:p w14:paraId="71BF1216"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88" w:history="1">
        <w:r w:rsidR="00FE63A0" w:rsidRPr="00BE456B">
          <w:rPr>
            <w:rStyle w:val="Hyperlink"/>
            <w:noProof/>
          </w:rPr>
          <w:t>8.16</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HIGH TEMPERATURE STORAGE</w:t>
        </w:r>
        <w:r w:rsidR="00FE63A0">
          <w:rPr>
            <w:noProof/>
            <w:webHidden/>
          </w:rPr>
          <w:tab/>
        </w:r>
        <w:r w:rsidR="00FE63A0">
          <w:rPr>
            <w:noProof/>
            <w:webHidden/>
          </w:rPr>
          <w:fldChar w:fldCharType="begin"/>
        </w:r>
        <w:r w:rsidR="00FE63A0">
          <w:rPr>
            <w:noProof/>
            <w:webHidden/>
          </w:rPr>
          <w:instrText xml:space="preserve"> PAGEREF _Toc2163188 \h </w:instrText>
        </w:r>
        <w:r w:rsidR="00FE63A0">
          <w:rPr>
            <w:noProof/>
            <w:webHidden/>
          </w:rPr>
        </w:r>
        <w:r w:rsidR="00FE63A0">
          <w:rPr>
            <w:noProof/>
            <w:webHidden/>
          </w:rPr>
          <w:fldChar w:fldCharType="separate"/>
        </w:r>
        <w:r w:rsidR="0073457B">
          <w:rPr>
            <w:noProof/>
            <w:webHidden/>
          </w:rPr>
          <w:t>25</w:t>
        </w:r>
        <w:r w:rsidR="00FE63A0">
          <w:rPr>
            <w:noProof/>
            <w:webHidden/>
          </w:rPr>
          <w:fldChar w:fldCharType="end"/>
        </w:r>
      </w:hyperlink>
    </w:p>
    <w:p w14:paraId="4A25DB7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89" w:history="1">
        <w:r w:rsidR="00FE63A0" w:rsidRPr="00BE456B">
          <w:rPr>
            <w:rStyle w:val="Hyperlink"/>
            <w:noProof/>
          </w:rPr>
          <w:t>8.17</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CORROSION</w:t>
        </w:r>
        <w:r w:rsidR="00FE63A0">
          <w:rPr>
            <w:noProof/>
            <w:webHidden/>
          </w:rPr>
          <w:tab/>
        </w:r>
        <w:r w:rsidR="00FE63A0">
          <w:rPr>
            <w:noProof/>
            <w:webHidden/>
          </w:rPr>
          <w:fldChar w:fldCharType="begin"/>
        </w:r>
        <w:r w:rsidR="00FE63A0">
          <w:rPr>
            <w:noProof/>
            <w:webHidden/>
          </w:rPr>
          <w:instrText xml:space="preserve"> PAGEREF _Toc2163189 \h </w:instrText>
        </w:r>
        <w:r w:rsidR="00FE63A0">
          <w:rPr>
            <w:noProof/>
            <w:webHidden/>
          </w:rPr>
        </w:r>
        <w:r w:rsidR="00FE63A0">
          <w:rPr>
            <w:noProof/>
            <w:webHidden/>
          </w:rPr>
          <w:fldChar w:fldCharType="separate"/>
        </w:r>
        <w:r w:rsidR="0073457B">
          <w:rPr>
            <w:noProof/>
            <w:webHidden/>
          </w:rPr>
          <w:t>25</w:t>
        </w:r>
        <w:r w:rsidR="00FE63A0">
          <w:rPr>
            <w:noProof/>
            <w:webHidden/>
          </w:rPr>
          <w:fldChar w:fldCharType="end"/>
        </w:r>
      </w:hyperlink>
    </w:p>
    <w:p w14:paraId="296044DC"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0" w:history="1">
        <w:r w:rsidR="00FE63A0" w:rsidRPr="00BE456B">
          <w:rPr>
            <w:rStyle w:val="Hyperlink"/>
            <w:noProof/>
          </w:rPr>
          <w:t>8.18</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INSERT RETENTION (IN SHELL)</w:t>
        </w:r>
        <w:r w:rsidR="00FE63A0">
          <w:rPr>
            <w:noProof/>
            <w:webHidden/>
          </w:rPr>
          <w:tab/>
        </w:r>
        <w:r w:rsidR="00FE63A0">
          <w:rPr>
            <w:noProof/>
            <w:webHidden/>
          </w:rPr>
          <w:fldChar w:fldCharType="begin"/>
        </w:r>
        <w:r w:rsidR="00FE63A0">
          <w:rPr>
            <w:noProof/>
            <w:webHidden/>
          </w:rPr>
          <w:instrText xml:space="preserve"> PAGEREF _Toc2163190 \h </w:instrText>
        </w:r>
        <w:r w:rsidR="00FE63A0">
          <w:rPr>
            <w:noProof/>
            <w:webHidden/>
          </w:rPr>
        </w:r>
        <w:r w:rsidR="00FE63A0">
          <w:rPr>
            <w:noProof/>
            <w:webHidden/>
          </w:rPr>
          <w:fldChar w:fldCharType="separate"/>
        </w:r>
        <w:r w:rsidR="0073457B">
          <w:rPr>
            <w:noProof/>
            <w:webHidden/>
          </w:rPr>
          <w:t>26</w:t>
        </w:r>
        <w:r w:rsidR="00FE63A0">
          <w:rPr>
            <w:noProof/>
            <w:webHidden/>
          </w:rPr>
          <w:fldChar w:fldCharType="end"/>
        </w:r>
      </w:hyperlink>
    </w:p>
    <w:p w14:paraId="6D3E7859"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1" w:history="1">
        <w:r w:rsidR="00FE63A0" w:rsidRPr="00BE456B">
          <w:rPr>
            <w:rStyle w:val="Hyperlink"/>
            <w:noProof/>
          </w:rPr>
          <w:t>8.19</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Resistance to Soldering Heat</w:t>
        </w:r>
        <w:r w:rsidR="00FE63A0">
          <w:rPr>
            <w:noProof/>
            <w:webHidden/>
          </w:rPr>
          <w:tab/>
        </w:r>
        <w:r w:rsidR="00FE63A0">
          <w:rPr>
            <w:noProof/>
            <w:webHidden/>
          </w:rPr>
          <w:fldChar w:fldCharType="begin"/>
        </w:r>
        <w:r w:rsidR="00FE63A0">
          <w:rPr>
            <w:noProof/>
            <w:webHidden/>
          </w:rPr>
          <w:instrText xml:space="preserve"> PAGEREF _Toc2163191 \h </w:instrText>
        </w:r>
        <w:r w:rsidR="00FE63A0">
          <w:rPr>
            <w:noProof/>
            <w:webHidden/>
          </w:rPr>
        </w:r>
        <w:r w:rsidR="00FE63A0">
          <w:rPr>
            <w:noProof/>
            <w:webHidden/>
          </w:rPr>
          <w:fldChar w:fldCharType="separate"/>
        </w:r>
        <w:r w:rsidR="0073457B">
          <w:rPr>
            <w:noProof/>
            <w:webHidden/>
          </w:rPr>
          <w:t>26</w:t>
        </w:r>
        <w:r w:rsidR="00FE63A0">
          <w:rPr>
            <w:noProof/>
            <w:webHidden/>
          </w:rPr>
          <w:fldChar w:fldCharType="end"/>
        </w:r>
      </w:hyperlink>
    </w:p>
    <w:p w14:paraId="109BD2A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2" w:history="1">
        <w:r w:rsidR="00FE63A0" w:rsidRPr="00BE456B">
          <w:rPr>
            <w:rStyle w:val="Hyperlink"/>
            <w:noProof/>
          </w:rPr>
          <w:t>8.20</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eNGaGEMENt AND SEPARATION FORCES</w:t>
        </w:r>
        <w:r w:rsidR="00FE63A0">
          <w:rPr>
            <w:noProof/>
            <w:webHidden/>
          </w:rPr>
          <w:tab/>
        </w:r>
        <w:r w:rsidR="00FE63A0">
          <w:rPr>
            <w:noProof/>
            <w:webHidden/>
          </w:rPr>
          <w:fldChar w:fldCharType="begin"/>
        </w:r>
        <w:r w:rsidR="00FE63A0">
          <w:rPr>
            <w:noProof/>
            <w:webHidden/>
          </w:rPr>
          <w:instrText xml:space="preserve"> PAGEREF _Toc2163192 \h </w:instrText>
        </w:r>
        <w:r w:rsidR="00FE63A0">
          <w:rPr>
            <w:noProof/>
            <w:webHidden/>
          </w:rPr>
        </w:r>
        <w:r w:rsidR="00FE63A0">
          <w:rPr>
            <w:noProof/>
            <w:webHidden/>
          </w:rPr>
          <w:fldChar w:fldCharType="separate"/>
        </w:r>
        <w:r w:rsidR="0073457B">
          <w:rPr>
            <w:noProof/>
            <w:webHidden/>
          </w:rPr>
          <w:t>27</w:t>
        </w:r>
        <w:r w:rsidR="00FE63A0">
          <w:rPr>
            <w:noProof/>
            <w:webHidden/>
          </w:rPr>
          <w:fldChar w:fldCharType="end"/>
        </w:r>
      </w:hyperlink>
    </w:p>
    <w:p w14:paraId="44ED7FA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3" w:history="1">
        <w:r w:rsidR="00FE63A0" w:rsidRPr="00BE456B">
          <w:rPr>
            <w:rStyle w:val="Hyperlink"/>
            <w:noProof/>
          </w:rPr>
          <w:t>8.21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OVERSIZE PIN EXCLUSION</w:t>
        </w:r>
        <w:r w:rsidR="00FE63A0">
          <w:rPr>
            <w:noProof/>
            <w:webHidden/>
          </w:rPr>
          <w:tab/>
        </w:r>
        <w:r w:rsidR="00FE63A0">
          <w:rPr>
            <w:noProof/>
            <w:webHidden/>
          </w:rPr>
          <w:fldChar w:fldCharType="begin"/>
        </w:r>
        <w:r w:rsidR="00FE63A0">
          <w:rPr>
            <w:noProof/>
            <w:webHidden/>
          </w:rPr>
          <w:instrText xml:space="preserve"> PAGEREF _Toc2163193 \h </w:instrText>
        </w:r>
        <w:r w:rsidR="00FE63A0">
          <w:rPr>
            <w:noProof/>
            <w:webHidden/>
          </w:rPr>
        </w:r>
        <w:r w:rsidR="00FE63A0">
          <w:rPr>
            <w:noProof/>
            <w:webHidden/>
          </w:rPr>
          <w:fldChar w:fldCharType="separate"/>
        </w:r>
        <w:r w:rsidR="0073457B">
          <w:rPr>
            <w:noProof/>
            <w:webHidden/>
          </w:rPr>
          <w:t>27</w:t>
        </w:r>
        <w:r w:rsidR="00FE63A0">
          <w:rPr>
            <w:noProof/>
            <w:webHidden/>
          </w:rPr>
          <w:fldChar w:fldCharType="end"/>
        </w:r>
      </w:hyperlink>
    </w:p>
    <w:p w14:paraId="6645FBFB"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4" w:history="1">
        <w:r w:rsidR="00FE63A0" w:rsidRPr="00BE456B">
          <w:rPr>
            <w:rStyle w:val="Hyperlink"/>
            <w:noProof/>
          </w:rPr>
          <w:t>8.22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PROBE DAMAGE</w:t>
        </w:r>
        <w:r w:rsidR="00FE63A0">
          <w:rPr>
            <w:noProof/>
            <w:webHidden/>
          </w:rPr>
          <w:tab/>
        </w:r>
        <w:r w:rsidR="00FE63A0">
          <w:rPr>
            <w:noProof/>
            <w:webHidden/>
          </w:rPr>
          <w:fldChar w:fldCharType="begin"/>
        </w:r>
        <w:r w:rsidR="00FE63A0">
          <w:rPr>
            <w:noProof/>
            <w:webHidden/>
          </w:rPr>
          <w:instrText xml:space="preserve"> PAGEREF _Toc2163194 \h </w:instrText>
        </w:r>
        <w:r w:rsidR="00FE63A0">
          <w:rPr>
            <w:noProof/>
            <w:webHidden/>
          </w:rPr>
        </w:r>
        <w:r w:rsidR="00FE63A0">
          <w:rPr>
            <w:noProof/>
            <w:webHidden/>
          </w:rPr>
          <w:fldChar w:fldCharType="separate"/>
        </w:r>
        <w:r w:rsidR="0073457B">
          <w:rPr>
            <w:noProof/>
            <w:webHidden/>
          </w:rPr>
          <w:t>27</w:t>
        </w:r>
        <w:r w:rsidR="00FE63A0">
          <w:rPr>
            <w:noProof/>
            <w:webHidden/>
          </w:rPr>
          <w:fldChar w:fldCharType="end"/>
        </w:r>
      </w:hyperlink>
    </w:p>
    <w:p w14:paraId="25E0CAB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5" w:history="1">
        <w:r w:rsidR="00FE63A0" w:rsidRPr="00BE456B">
          <w:rPr>
            <w:rStyle w:val="Hyperlink"/>
            <w:noProof/>
          </w:rPr>
          <w:t>8.23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SOLDERABILITY</w:t>
        </w:r>
        <w:r w:rsidR="00FE63A0">
          <w:rPr>
            <w:noProof/>
            <w:webHidden/>
          </w:rPr>
          <w:tab/>
        </w:r>
        <w:r w:rsidR="00FE63A0">
          <w:rPr>
            <w:noProof/>
            <w:webHidden/>
          </w:rPr>
          <w:fldChar w:fldCharType="begin"/>
        </w:r>
        <w:r w:rsidR="00FE63A0">
          <w:rPr>
            <w:noProof/>
            <w:webHidden/>
          </w:rPr>
          <w:instrText xml:space="preserve"> PAGEREF _Toc2163195 \h </w:instrText>
        </w:r>
        <w:r w:rsidR="00FE63A0">
          <w:rPr>
            <w:noProof/>
            <w:webHidden/>
          </w:rPr>
        </w:r>
        <w:r w:rsidR="00FE63A0">
          <w:rPr>
            <w:noProof/>
            <w:webHidden/>
          </w:rPr>
          <w:fldChar w:fldCharType="separate"/>
        </w:r>
        <w:r w:rsidR="0073457B">
          <w:rPr>
            <w:noProof/>
            <w:webHidden/>
          </w:rPr>
          <w:t>27</w:t>
        </w:r>
        <w:r w:rsidR="00FE63A0">
          <w:rPr>
            <w:noProof/>
            <w:webHidden/>
          </w:rPr>
          <w:fldChar w:fldCharType="end"/>
        </w:r>
      </w:hyperlink>
    </w:p>
    <w:p w14:paraId="3BCE867C"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6" w:history="1">
        <w:r w:rsidR="00FE63A0" w:rsidRPr="00BE456B">
          <w:rPr>
            <w:rStyle w:val="Hyperlink"/>
            <w:noProof/>
          </w:rPr>
          <w:t>8.24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PIN BENDING TEST</w:t>
        </w:r>
        <w:r w:rsidR="00FE63A0">
          <w:rPr>
            <w:noProof/>
            <w:webHidden/>
          </w:rPr>
          <w:tab/>
        </w:r>
        <w:r w:rsidR="00FE63A0">
          <w:rPr>
            <w:noProof/>
            <w:webHidden/>
          </w:rPr>
          <w:fldChar w:fldCharType="begin"/>
        </w:r>
        <w:r w:rsidR="00FE63A0">
          <w:rPr>
            <w:noProof/>
            <w:webHidden/>
          </w:rPr>
          <w:instrText xml:space="preserve"> PAGEREF _Toc2163196 \h </w:instrText>
        </w:r>
        <w:r w:rsidR="00FE63A0">
          <w:rPr>
            <w:noProof/>
            <w:webHidden/>
          </w:rPr>
        </w:r>
        <w:r w:rsidR="00FE63A0">
          <w:rPr>
            <w:noProof/>
            <w:webHidden/>
          </w:rPr>
          <w:fldChar w:fldCharType="separate"/>
        </w:r>
        <w:r w:rsidR="0073457B">
          <w:rPr>
            <w:noProof/>
            <w:webHidden/>
          </w:rPr>
          <w:t>28</w:t>
        </w:r>
        <w:r w:rsidR="00FE63A0">
          <w:rPr>
            <w:noProof/>
            <w:webHidden/>
          </w:rPr>
          <w:fldChar w:fldCharType="end"/>
        </w:r>
      </w:hyperlink>
    </w:p>
    <w:p w14:paraId="7D0A0402"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7" w:history="1">
        <w:r w:rsidR="00FE63A0" w:rsidRPr="00BE456B">
          <w:rPr>
            <w:rStyle w:val="Hyperlink"/>
            <w:noProof/>
          </w:rPr>
          <w:t>8.25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CONTACT RETENTION (IN INSERT)</w:t>
        </w:r>
        <w:r w:rsidR="00FE63A0">
          <w:rPr>
            <w:noProof/>
            <w:webHidden/>
          </w:rPr>
          <w:tab/>
        </w:r>
        <w:r w:rsidR="00FE63A0">
          <w:rPr>
            <w:noProof/>
            <w:webHidden/>
          </w:rPr>
          <w:fldChar w:fldCharType="begin"/>
        </w:r>
        <w:r w:rsidR="00FE63A0">
          <w:rPr>
            <w:noProof/>
            <w:webHidden/>
          </w:rPr>
          <w:instrText xml:space="preserve"> PAGEREF _Toc2163197 \h </w:instrText>
        </w:r>
        <w:r w:rsidR="00FE63A0">
          <w:rPr>
            <w:noProof/>
            <w:webHidden/>
          </w:rPr>
        </w:r>
        <w:r w:rsidR="00FE63A0">
          <w:rPr>
            <w:noProof/>
            <w:webHidden/>
          </w:rPr>
          <w:fldChar w:fldCharType="separate"/>
        </w:r>
        <w:r w:rsidR="0073457B">
          <w:rPr>
            <w:noProof/>
            <w:webHidden/>
          </w:rPr>
          <w:t>28</w:t>
        </w:r>
        <w:r w:rsidR="00FE63A0">
          <w:rPr>
            <w:noProof/>
            <w:webHidden/>
          </w:rPr>
          <w:fldChar w:fldCharType="end"/>
        </w:r>
      </w:hyperlink>
    </w:p>
    <w:p w14:paraId="0448AD1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8" w:history="1">
        <w:r w:rsidR="00FE63A0" w:rsidRPr="00BE456B">
          <w:rPr>
            <w:rStyle w:val="Hyperlink"/>
            <w:noProof/>
          </w:rPr>
          <w:t>8.26</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Endurance</w:t>
        </w:r>
        <w:r w:rsidR="00FE63A0">
          <w:rPr>
            <w:noProof/>
            <w:webHidden/>
          </w:rPr>
          <w:tab/>
        </w:r>
        <w:r w:rsidR="00FE63A0">
          <w:rPr>
            <w:noProof/>
            <w:webHidden/>
          </w:rPr>
          <w:fldChar w:fldCharType="begin"/>
        </w:r>
        <w:r w:rsidR="00FE63A0">
          <w:rPr>
            <w:noProof/>
            <w:webHidden/>
          </w:rPr>
          <w:instrText xml:space="preserve"> PAGEREF _Toc2163198 \h </w:instrText>
        </w:r>
        <w:r w:rsidR="00FE63A0">
          <w:rPr>
            <w:noProof/>
            <w:webHidden/>
          </w:rPr>
        </w:r>
        <w:r w:rsidR="00FE63A0">
          <w:rPr>
            <w:noProof/>
            <w:webHidden/>
          </w:rPr>
          <w:fldChar w:fldCharType="separate"/>
        </w:r>
        <w:r w:rsidR="0073457B">
          <w:rPr>
            <w:noProof/>
            <w:webHidden/>
          </w:rPr>
          <w:t>29</w:t>
        </w:r>
        <w:r w:rsidR="00FE63A0">
          <w:rPr>
            <w:noProof/>
            <w:webHidden/>
          </w:rPr>
          <w:fldChar w:fldCharType="end"/>
        </w:r>
      </w:hyperlink>
    </w:p>
    <w:p w14:paraId="73247E8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199" w:history="1">
        <w:r w:rsidR="00FE63A0" w:rsidRPr="00BE456B">
          <w:rPr>
            <w:rStyle w:val="Hyperlink"/>
            <w:noProof/>
          </w:rPr>
          <w:t>8.27</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PERMANENCE OF MARKING</w:t>
        </w:r>
        <w:r w:rsidR="00FE63A0">
          <w:rPr>
            <w:noProof/>
            <w:webHidden/>
          </w:rPr>
          <w:tab/>
        </w:r>
        <w:r w:rsidR="00FE63A0">
          <w:rPr>
            <w:noProof/>
            <w:webHidden/>
          </w:rPr>
          <w:fldChar w:fldCharType="begin"/>
        </w:r>
        <w:r w:rsidR="00FE63A0">
          <w:rPr>
            <w:noProof/>
            <w:webHidden/>
          </w:rPr>
          <w:instrText xml:space="preserve"> PAGEREF _Toc2163199 \h </w:instrText>
        </w:r>
        <w:r w:rsidR="00FE63A0">
          <w:rPr>
            <w:noProof/>
            <w:webHidden/>
          </w:rPr>
        </w:r>
        <w:r w:rsidR="00FE63A0">
          <w:rPr>
            <w:noProof/>
            <w:webHidden/>
          </w:rPr>
          <w:fldChar w:fldCharType="separate"/>
        </w:r>
        <w:r w:rsidR="0073457B">
          <w:rPr>
            <w:noProof/>
            <w:webHidden/>
          </w:rPr>
          <w:t>29</w:t>
        </w:r>
        <w:r w:rsidR="00FE63A0">
          <w:rPr>
            <w:noProof/>
            <w:webHidden/>
          </w:rPr>
          <w:fldChar w:fldCharType="end"/>
        </w:r>
      </w:hyperlink>
    </w:p>
    <w:p w14:paraId="5A17E075"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00" w:history="1">
        <w:r w:rsidR="00FE63A0" w:rsidRPr="00BE456B">
          <w:rPr>
            <w:rStyle w:val="Hyperlink"/>
            <w:noProof/>
          </w:rPr>
          <w:t>8.28</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OPERATING LIFE</w:t>
        </w:r>
        <w:r w:rsidR="00FE63A0">
          <w:rPr>
            <w:noProof/>
            <w:webHidden/>
          </w:rPr>
          <w:tab/>
        </w:r>
        <w:r w:rsidR="00FE63A0">
          <w:rPr>
            <w:noProof/>
            <w:webHidden/>
          </w:rPr>
          <w:fldChar w:fldCharType="begin"/>
        </w:r>
        <w:r w:rsidR="00FE63A0">
          <w:rPr>
            <w:noProof/>
            <w:webHidden/>
          </w:rPr>
          <w:instrText xml:space="preserve"> PAGEREF _Toc2163200 \h </w:instrText>
        </w:r>
        <w:r w:rsidR="00FE63A0">
          <w:rPr>
            <w:noProof/>
            <w:webHidden/>
          </w:rPr>
        </w:r>
        <w:r w:rsidR="00FE63A0">
          <w:rPr>
            <w:noProof/>
            <w:webHidden/>
          </w:rPr>
          <w:fldChar w:fldCharType="separate"/>
        </w:r>
        <w:r w:rsidR="0073457B">
          <w:rPr>
            <w:noProof/>
            <w:webHidden/>
          </w:rPr>
          <w:t>30</w:t>
        </w:r>
        <w:r w:rsidR="00FE63A0">
          <w:rPr>
            <w:noProof/>
            <w:webHidden/>
          </w:rPr>
          <w:fldChar w:fldCharType="end"/>
        </w:r>
      </w:hyperlink>
    </w:p>
    <w:p w14:paraId="610ABE72"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201" w:history="1">
        <w:r w:rsidR="00FE63A0" w:rsidRPr="00BE456B">
          <w:rPr>
            <w:rStyle w:val="Hyperlink"/>
            <w:noProof/>
          </w:rPr>
          <w:t>9</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DATA DOCUMENTATION</w:t>
        </w:r>
        <w:r w:rsidR="00FE63A0">
          <w:rPr>
            <w:noProof/>
            <w:webHidden/>
          </w:rPr>
          <w:tab/>
        </w:r>
        <w:r w:rsidR="00FE63A0">
          <w:rPr>
            <w:noProof/>
            <w:webHidden/>
          </w:rPr>
          <w:fldChar w:fldCharType="begin"/>
        </w:r>
        <w:r w:rsidR="00FE63A0">
          <w:rPr>
            <w:noProof/>
            <w:webHidden/>
          </w:rPr>
          <w:instrText xml:space="preserve"> PAGEREF _Toc2163201 \h </w:instrText>
        </w:r>
        <w:r w:rsidR="00FE63A0">
          <w:rPr>
            <w:noProof/>
            <w:webHidden/>
          </w:rPr>
        </w:r>
        <w:r w:rsidR="00FE63A0">
          <w:rPr>
            <w:noProof/>
            <w:webHidden/>
          </w:rPr>
          <w:fldChar w:fldCharType="separate"/>
        </w:r>
        <w:r w:rsidR="0073457B">
          <w:rPr>
            <w:noProof/>
            <w:webHidden/>
          </w:rPr>
          <w:t>31</w:t>
        </w:r>
        <w:r w:rsidR="00FE63A0">
          <w:rPr>
            <w:noProof/>
            <w:webHidden/>
          </w:rPr>
          <w:fldChar w:fldCharType="end"/>
        </w:r>
      </w:hyperlink>
    </w:p>
    <w:p w14:paraId="7439025D"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02" w:history="1">
        <w:r w:rsidR="00FE63A0" w:rsidRPr="00BE456B">
          <w:rPr>
            <w:rStyle w:val="Hyperlink"/>
            <w:noProof/>
          </w:rPr>
          <w:t>9.1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GENERAL</w:t>
        </w:r>
        <w:r w:rsidR="00FE63A0">
          <w:rPr>
            <w:noProof/>
            <w:webHidden/>
          </w:rPr>
          <w:tab/>
        </w:r>
        <w:r w:rsidR="00FE63A0">
          <w:rPr>
            <w:noProof/>
            <w:webHidden/>
          </w:rPr>
          <w:fldChar w:fldCharType="begin"/>
        </w:r>
        <w:r w:rsidR="00FE63A0">
          <w:rPr>
            <w:noProof/>
            <w:webHidden/>
          </w:rPr>
          <w:instrText xml:space="preserve"> PAGEREF _Toc2163202 \h </w:instrText>
        </w:r>
        <w:r w:rsidR="00FE63A0">
          <w:rPr>
            <w:noProof/>
            <w:webHidden/>
          </w:rPr>
        </w:r>
        <w:r w:rsidR="00FE63A0">
          <w:rPr>
            <w:noProof/>
            <w:webHidden/>
          </w:rPr>
          <w:fldChar w:fldCharType="separate"/>
        </w:r>
        <w:r w:rsidR="0073457B">
          <w:rPr>
            <w:noProof/>
            <w:webHidden/>
          </w:rPr>
          <w:t>31</w:t>
        </w:r>
        <w:r w:rsidR="00FE63A0">
          <w:rPr>
            <w:noProof/>
            <w:webHidden/>
          </w:rPr>
          <w:fldChar w:fldCharType="end"/>
        </w:r>
      </w:hyperlink>
    </w:p>
    <w:p w14:paraId="4A1C99A7"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03" w:history="1">
        <w:r w:rsidR="00FE63A0" w:rsidRPr="00BE456B">
          <w:rPr>
            <w:rStyle w:val="Hyperlink"/>
            <w:noProof/>
          </w:rPr>
          <w:t>9.1.1</w:t>
        </w:r>
        <w:r w:rsidR="00FE63A0">
          <w:rPr>
            <w:rFonts w:asciiTheme="minorHAnsi" w:eastAsiaTheme="minorEastAsia" w:hAnsiTheme="minorHAnsi" w:cstheme="minorBidi"/>
            <w:noProof/>
            <w:sz w:val="22"/>
            <w:szCs w:val="22"/>
            <w:lang w:eastAsia="en-GB"/>
          </w:rPr>
          <w:tab/>
        </w:r>
        <w:r w:rsidR="00FE63A0" w:rsidRPr="00BE456B">
          <w:rPr>
            <w:rStyle w:val="Hyperlink"/>
            <w:noProof/>
          </w:rPr>
          <w:t>Qualification and Qualification Maintenance</w:t>
        </w:r>
        <w:r w:rsidR="00FE63A0">
          <w:rPr>
            <w:noProof/>
            <w:webHidden/>
          </w:rPr>
          <w:tab/>
        </w:r>
        <w:r w:rsidR="00FE63A0">
          <w:rPr>
            <w:noProof/>
            <w:webHidden/>
          </w:rPr>
          <w:fldChar w:fldCharType="begin"/>
        </w:r>
        <w:r w:rsidR="00FE63A0">
          <w:rPr>
            <w:noProof/>
            <w:webHidden/>
          </w:rPr>
          <w:instrText xml:space="preserve"> PAGEREF _Toc2163203 \h </w:instrText>
        </w:r>
        <w:r w:rsidR="00FE63A0">
          <w:rPr>
            <w:noProof/>
            <w:webHidden/>
          </w:rPr>
        </w:r>
        <w:r w:rsidR="00FE63A0">
          <w:rPr>
            <w:noProof/>
            <w:webHidden/>
          </w:rPr>
          <w:fldChar w:fldCharType="separate"/>
        </w:r>
        <w:r w:rsidR="0073457B">
          <w:rPr>
            <w:noProof/>
            <w:webHidden/>
          </w:rPr>
          <w:t>31</w:t>
        </w:r>
        <w:r w:rsidR="00FE63A0">
          <w:rPr>
            <w:noProof/>
            <w:webHidden/>
          </w:rPr>
          <w:fldChar w:fldCharType="end"/>
        </w:r>
      </w:hyperlink>
    </w:p>
    <w:p w14:paraId="463F7CDA"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04" w:history="1">
        <w:r w:rsidR="00FE63A0" w:rsidRPr="00BE456B">
          <w:rPr>
            <w:rStyle w:val="Hyperlink"/>
            <w:noProof/>
          </w:rPr>
          <w:t>9.1.2</w:t>
        </w:r>
        <w:r w:rsidR="00FE63A0">
          <w:rPr>
            <w:rFonts w:asciiTheme="minorHAnsi" w:eastAsiaTheme="minorEastAsia" w:hAnsiTheme="minorHAnsi" w:cstheme="minorBidi"/>
            <w:noProof/>
            <w:sz w:val="22"/>
            <w:szCs w:val="22"/>
            <w:lang w:eastAsia="en-GB"/>
          </w:rPr>
          <w:tab/>
        </w:r>
        <w:r w:rsidR="00FE63A0" w:rsidRPr="00BE456B">
          <w:rPr>
            <w:rStyle w:val="Hyperlink"/>
            <w:noProof/>
          </w:rPr>
          <w:t>Component Procurement and Delivery</w:t>
        </w:r>
        <w:r w:rsidR="00FE63A0">
          <w:rPr>
            <w:noProof/>
            <w:webHidden/>
          </w:rPr>
          <w:tab/>
        </w:r>
        <w:r w:rsidR="00FE63A0">
          <w:rPr>
            <w:noProof/>
            <w:webHidden/>
          </w:rPr>
          <w:fldChar w:fldCharType="begin"/>
        </w:r>
        <w:r w:rsidR="00FE63A0">
          <w:rPr>
            <w:noProof/>
            <w:webHidden/>
          </w:rPr>
          <w:instrText xml:space="preserve"> PAGEREF _Toc2163204 \h </w:instrText>
        </w:r>
        <w:r w:rsidR="00FE63A0">
          <w:rPr>
            <w:noProof/>
            <w:webHidden/>
          </w:rPr>
        </w:r>
        <w:r w:rsidR="00FE63A0">
          <w:rPr>
            <w:noProof/>
            <w:webHidden/>
          </w:rPr>
          <w:fldChar w:fldCharType="separate"/>
        </w:r>
        <w:r w:rsidR="0073457B">
          <w:rPr>
            <w:noProof/>
            <w:webHidden/>
          </w:rPr>
          <w:t>31</w:t>
        </w:r>
        <w:r w:rsidR="00FE63A0">
          <w:rPr>
            <w:noProof/>
            <w:webHidden/>
          </w:rPr>
          <w:fldChar w:fldCharType="end"/>
        </w:r>
      </w:hyperlink>
    </w:p>
    <w:p w14:paraId="0CA5813A"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05" w:history="1">
        <w:r w:rsidR="00FE63A0" w:rsidRPr="00BE456B">
          <w:rPr>
            <w:rStyle w:val="Hyperlink"/>
            <w:noProof/>
          </w:rPr>
          <w:t>9.1.3</w:t>
        </w:r>
        <w:r w:rsidR="00FE63A0">
          <w:rPr>
            <w:rFonts w:asciiTheme="minorHAnsi" w:eastAsiaTheme="minorEastAsia" w:hAnsiTheme="minorHAnsi" w:cstheme="minorBidi"/>
            <w:noProof/>
            <w:sz w:val="22"/>
            <w:szCs w:val="22"/>
            <w:lang w:eastAsia="en-GB"/>
          </w:rPr>
          <w:tab/>
        </w:r>
        <w:r w:rsidR="00FE63A0" w:rsidRPr="00BE456B">
          <w:rPr>
            <w:rStyle w:val="Hyperlink"/>
            <w:noProof/>
          </w:rPr>
          <w:t>Additional Documentation</w:t>
        </w:r>
        <w:r w:rsidR="00FE63A0">
          <w:rPr>
            <w:noProof/>
            <w:webHidden/>
          </w:rPr>
          <w:tab/>
        </w:r>
        <w:r w:rsidR="00FE63A0">
          <w:rPr>
            <w:noProof/>
            <w:webHidden/>
          </w:rPr>
          <w:fldChar w:fldCharType="begin"/>
        </w:r>
        <w:r w:rsidR="00FE63A0">
          <w:rPr>
            <w:noProof/>
            <w:webHidden/>
          </w:rPr>
          <w:instrText xml:space="preserve"> PAGEREF _Toc2163205 \h </w:instrText>
        </w:r>
        <w:r w:rsidR="00FE63A0">
          <w:rPr>
            <w:noProof/>
            <w:webHidden/>
          </w:rPr>
        </w:r>
        <w:r w:rsidR="00FE63A0">
          <w:rPr>
            <w:noProof/>
            <w:webHidden/>
          </w:rPr>
          <w:fldChar w:fldCharType="separate"/>
        </w:r>
        <w:r w:rsidR="0073457B">
          <w:rPr>
            <w:noProof/>
            <w:webHidden/>
          </w:rPr>
          <w:t>31</w:t>
        </w:r>
        <w:r w:rsidR="00FE63A0">
          <w:rPr>
            <w:noProof/>
            <w:webHidden/>
          </w:rPr>
          <w:fldChar w:fldCharType="end"/>
        </w:r>
      </w:hyperlink>
    </w:p>
    <w:p w14:paraId="445B533B"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06" w:history="1">
        <w:r w:rsidR="00FE63A0" w:rsidRPr="00BE456B">
          <w:rPr>
            <w:rStyle w:val="Hyperlink"/>
            <w:noProof/>
          </w:rPr>
          <w:t>9.1.4</w:t>
        </w:r>
        <w:r w:rsidR="00FE63A0">
          <w:rPr>
            <w:rFonts w:asciiTheme="minorHAnsi" w:eastAsiaTheme="minorEastAsia" w:hAnsiTheme="minorHAnsi" w:cstheme="minorBidi"/>
            <w:noProof/>
            <w:sz w:val="22"/>
            <w:szCs w:val="22"/>
            <w:lang w:eastAsia="en-GB"/>
          </w:rPr>
          <w:tab/>
        </w:r>
        <w:r w:rsidR="00FE63A0" w:rsidRPr="00BE456B">
          <w:rPr>
            <w:rStyle w:val="Hyperlink"/>
            <w:noProof/>
          </w:rPr>
          <w:t>Data Retention/Data Access</w:t>
        </w:r>
        <w:r w:rsidR="00FE63A0">
          <w:rPr>
            <w:noProof/>
            <w:webHidden/>
          </w:rPr>
          <w:tab/>
        </w:r>
        <w:r w:rsidR="00FE63A0">
          <w:rPr>
            <w:noProof/>
            <w:webHidden/>
          </w:rPr>
          <w:fldChar w:fldCharType="begin"/>
        </w:r>
        <w:r w:rsidR="00FE63A0">
          <w:rPr>
            <w:noProof/>
            <w:webHidden/>
          </w:rPr>
          <w:instrText xml:space="preserve"> PAGEREF _Toc2163206 \h </w:instrText>
        </w:r>
        <w:r w:rsidR="00FE63A0">
          <w:rPr>
            <w:noProof/>
            <w:webHidden/>
          </w:rPr>
        </w:r>
        <w:r w:rsidR="00FE63A0">
          <w:rPr>
            <w:noProof/>
            <w:webHidden/>
          </w:rPr>
          <w:fldChar w:fldCharType="separate"/>
        </w:r>
        <w:r w:rsidR="0073457B">
          <w:rPr>
            <w:noProof/>
            <w:webHidden/>
          </w:rPr>
          <w:t>31</w:t>
        </w:r>
        <w:r w:rsidR="00FE63A0">
          <w:rPr>
            <w:noProof/>
            <w:webHidden/>
          </w:rPr>
          <w:fldChar w:fldCharType="end"/>
        </w:r>
      </w:hyperlink>
    </w:p>
    <w:p w14:paraId="7E94CB02"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07" w:history="1">
        <w:r w:rsidR="00FE63A0" w:rsidRPr="00BE456B">
          <w:rPr>
            <w:rStyle w:val="Hyperlink"/>
            <w:noProof/>
          </w:rPr>
          <w:t>9.2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COVER SHEET(S)</w:t>
        </w:r>
        <w:r w:rsidR="00FE63A0">
          <w:rPr>
            <w:noProof/>
            <w:webHidden/>
          </w:rPr>
          <w:tab/>
        </w:r>
        <w:r w:rsidR="00FE63A0">
          <w:rPr>
            <w:noProof/>
            <w:webHidden/>
          </w:rPr>
          <w:fldChar w:fldCharType="begin"/>
        </w:r>
        <w:r w:rsidR="00FE63A0">
          <w:rPr>
            <w:noProof/>
            <w:webHidden/>
          </w:rPr>
          <w:instrText xml:space="preserve"> PAGEREF _Toc2163207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2D3CFDFE"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08" w:history="1">
        <w:r w:rsidR="00FE63A0" w:rsidRPr="00BE456B">
          <w:rPr>
            <w:rStyle w:val="Hyperlink"/>
            <w:noProof/>
          </w:rPr>
          <w:t>9.3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LIST OF EQUIPMENT USED</w:t>
        </w:r>
        <w:r w:rsidR="00FE63A0">
          <w:rPr>
            <w:noProof/>
            <w:webHidden/>
          </w:rPr>
          <w:tab/>
        </w:r>
        <w:r w:rsidR="00FE63A0">
          <w:rPr>
            <w:noProof/>
            <w:webHidden/>
          </w:rPr>
          <w:fldChar w:fldCharType="begin"/>
        </w:r>
        <w:r w:rsidR="00FE63A0">
          <w:rPr>
            <w:noProof/>
            <w:webHidden/>
          </w:rPr>
          <w:instrText xml:space="preserve"> PAGEREF _Toc2163208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17E8D34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09" w:history="1">
        <w:r w:rsidR="00FE63A0" w:rsidRPr="00BE456B">
          <w:rPr>
            <w:rStyle w:val="Hyperlink"/>
            <w:noProof/>
          </w:rPr>
          <w:t>9.4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LIST OF TEST REFERENCES</w:t>
        </w:r>
        <w:r w:rsidR="00FE63A0">
          <w:rPr>
            <w:noProof/>
            <w:webHidden/>
          </w:rPr>
          <w:tab/>
        </w:r>
        <w:r w:rsidR="00FE63A0">
          <w:rPr>
            <w:noProof/>
            <w:webHidden/>
          </w:rPr>
          <w:fldChar w:fldCharType="begin"/>
        </w:r>
        <w:r w:rsidR="00FE63A0">
          <w:rPr>
            <w:noProof/>
            <w:webHidden/>
          </w:rPr>
          <w:instrText xml:space="preserve"> PAGEREF _Toc2163209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59FD90F2"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10" w:history="1">
        <w:r w:rsidR="00FE63A0" w:rsidRPr="00BE456B">
          <w:rPr>
            <w:rStyle w:val="Hyperlink"/>
            <w:noProof/>
          </w:rPr>
          <w:t>9.5</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SPECIAL IN-PROCESS CONTROLS DATA (CHART F2)</w:t>
        </w:r>
        <w:r w:rsidR="00FE63A0">
          <w:rPr>
            <w:noProof/>
            <w:webHidden/>
          </w:rPr>
          <w:tab/>
        </w:r>
        <w:r w:rsidR="00FE63A0">
          <w:rPr>
            <w:noProof/>
            <w:webHidden/>
          </w:rPr>
          <w:fldChar w:fldCharType="begin"/>
        </w:r>
        <w:r w:rsidR="00FE63A0">
          <w:rPr>
            <w:noProof/>
            <w:webHidden/>
          </w:rPr>
          <w:instrText xml:space="preserve"> PAGEREF _Toc2163210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6FAE8B6C"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11" w:history="1">
        <w:r w:rsidR="00FE63A0" w:rsidRPr="00BE456B">
          <w:rPr>
            <w:rStyle w:val="Hyperlink"/>
            <w:noProof/>
          </w:rPr>
          <w:t>9.6</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SCREENING TESTS DATA (CHART F3)</w:t>
        </w:r>
        <w:r w:rsidR="00FE63A0">
          <w:rPr>
            <w:noProof/>
            <w:webHidden/>
          </w:rPr>
          <w:tab/>
        </w:r>
        <w:r w:rsidR="00FE63A0">
          <w:rPr>
            <w:noProof/>
            <w:webHidden/>
          </w:rPr>
          <w:fldChar w:fldCharType="begin"/>
        </w:r>
        <w:r w:rsidR="00FE63A0">
          <w:rPr>
            <w:noProof/>
            <w:webHidden/>
          </w:rPr>
          <w:instrText xml:space="preserve"> PAGEREF _Toc2163211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1627A393"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12" w:history="1">
        <w:r w:rsidR="00FE63A0" w:rsidRPr="00BE456B">
          <w:rPr>
            <w:rStyle w:val="Hyperlink"/>
            <w:noProof/>
          </w:rPr>
          <w:t>9.7</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QUALIFICATION, PERIODIC TESTING AND LOT VALIDATION TESTING DATA (CHART F4)</w:t>
        </w:r>
        <w:r w:rsidR="00FE63A0">
          <w:rPr>
            <w:noProof/>
            <w:webHidden/>
          </w:rPr>
          <w:tab/>
        </w:r>
        <w:r w:rsidR="00FE63A0">
          <w:rPr>
            <w:noProof/>
            <w:webHidden/>
          </w:rPr>
          <w:fldChar w:fldCharType="begin"/>
        </w:r>
        <w:r w:rsidR="00FE63A0">
          <w:rPr>
            <w:noProof/>
            <w:webHidden/>
          </w:rPr>
          <w:instrText xml:space="preserve"> PAGEREF _Toc2163212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09BB0344"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13" w:history="1">
        <w:r w:rsidR="00FE63A0" w:rsidRPr="00BE456B">
          <w:rPr>
            <w:rStyle w:val="Hyperlink"/>
            <w:noProof/>
          </w:rPr>
          <w:t>9.7.1</w:t>
        </w:r>
        <w:r w:rsidR="00FE63A0">
          <w:rPr>
            <w:rFonts w:asciiTheme="minorHAnsi" w:eastAsiaTheme="minorEastAsia" w:hAnsiTheme="minorHAnsi" w:cstheme="minorBidi"/>
            <w:noProof/>
            <w:sz w:val="22"/>
            <w:szCs w:val="22"/>
            <w:lang w:eastAsia="en-GB"/>
          </w:rPr>
          <w:tab/>
        </w:r>
        <w:r w:rsidR="00FE63A0" w:rsidRPr="00BE456B">
          <w:rPr>
            <w:rStyle w:val="Hyperlink"/>
            <w:noProof/>
          </w:rPr>
          <w:t>Qualification Testing</w:t>
        </w:r>
        <w:r w:rsidR="00FE63A0">
          <w:rPr>
            <w:noProof/>
            <w:webHidden/>
          </w:rPr>
          <w:tab/>
        </w:r>
        <w:r w:rsidR="00FE63A0">
          <w:rPr>
            <w:noProof/>
            <w:webHidden/>
          </w:rPr>
          <w:fldChar w:fldCharType="begin"/>
        </w:r>
        <w:r w:rsidR="00FE63A0">
          <w:rPr>
            <w:noProof/>
            <w:webHidden/>
          </w:rPr>
          <w:instrText xml:space="preserve"> PAGEREF _Toc2163213 \h </w:instrText>
        </w:r>
        <w:r w:rsidR="00FE63A0">
          <w:rPr>
            <w:noProof/>
            <w:webHidden/>
          </w:rPr>
        </w:r>
        <w:r w:rsidR="00FE63A0">
          <w:rPr>
            <w:noProof/>
            <w:webHidden/>
          </w:rPr>
          <w:fldChar w:fldCharType="separate"/>
        </w:r>
        <w:r w:rsidR="0073457B">
          <w:rPr>
            <w:noProof/>
            <w:webHidden/>
          </w:rPr>
          <w:t>32</w:t>
        </w:r>
        <w:r w:rsidR="00FE63A0">
          <w:rPr>
            <w:noProof/>
            <w:webHidden/>
          </w:rPr>
          <w:fldChar w:fldCharType="end"/>
        </w:r>
      </w:hyperlink>
    </w:p>
    <w:p w14:paraId="6678F868"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14" w:history="1">
        <w:r w:rsidR="00FE63A0" w:rsidRPr="00BE456B">
          <w:rPr>
            <w:rStyle w:val="Hyperlink"/>
            <w:noProof/>
          </w:rPr>
          <w:t>9.7.2</w:t>
        </w:r>
        <w:r w:rsidR="00FE63A0">
          <w:rPr>
            <w:rFonts w:asciiTheme="minorHAnsi" w:eastAsiaTheme="minorEastAsia" w:hAnsiTheme="minorHAnsi" w:cstheme="minorBidi"/>
            <w:noProof/>
            <w:sz w:val="22"/>
            <w:szCs w:val="22"/>
            <w:lang w:eastAsia="en-GB"/>
          </w:rPr>
          <w:tab/>
        </w:r>
        <w:r w:rsidR="00FE63A0" w:rsidRPr="00BE456B">
          <w:rPr>
            <w:rStyle w:val="Hyperlink"/>
            <w:noProof/>
          </w:rPr>
          <w:t>Periodic Testing for Qualification Maintenance</w:t>
        </w:r>
        <w:r w:rsidR="00FE63A0">
          <w:rPr>
            <w:noProof/>
            <w:webHidden/>
          </w:rPr>
          <w:tab/>
        </w:r>
        <w:r w:rsidR="00FE63A0">
          <w:rPr>
            <w:noProof/>
            <w:webHidden/>
          </w:rPr>
          <w:fldChar w:fldCharType="begin"/>
        </w:r>
        <w:r w:rsidR="00FE63A0">
          <w:rPr>
            <w:noProof/>
            <w:webHidden/>
          </w:rPr>
          <w:instrText xml:space="preserve"> PAGEREF _Toc2163214 \h </w:instrText>
        </w:r>
        <w:r w:rsidR="00FE63A0">
          <w:rPr>
            <w:noProof/>
            <w:webHidden/>
          </w:rPr>
        </w:r>
        <w:r w:rsidR="00FE63A0">
          <w:rPr>
            <w:noProof/>
            <w:webHidden/>
          </w:rPr>
          <w:fldChar w:fldCharType="separate"/>
        </w:r>
        <w:r w:rsidR="0073457B">
          <w:rPr>
            <w:noProof/>
            <w:webHidden/>
          </w:rPr>
          <w:t>33</w:t>
        </w:r>
        <w:r w:rsidR="00FE63A0">
          <w:rPr>
            <w:noProof/>
            <w:webHidden/>
          </w:rPr>
          <w:fldChar w:fldCharType="end"/>
        </w:r>
      </w:hyperlink>
    </w:p>
    <w:p w14:paraId="49DE8A2B"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15" w:history="1">
        <w:r w:rsidR="00FE63A0" w:rsidRPr="00BE456B">
          <w:rPr>
            <w:rStyle w:val="Hyperlink"/>
            <w:noProof/>
          </w:rPr>
          <w:t>9.7.3</w:t>
        </w:r>
        <w:r w:rsidR="00FE63A0">
          <w:rPr>
            <w:rFonts w:asciiTheme="minorHAnsi" w:eastAsiaTheme="minorEastAsia" w:hAnsiTheme="minorHAnsi" w:cstheme="minorBidi"/>
            <w:noProof/>
            <w:sz w:val="22"/>
            <w:szCs w:val="22"/>
            <w:lang w:eastAsia="en-GB"/>
          </w:rPr>
          <w:tab/>
        </w:r>
        <w:r w:rsidR="00FE63A0" w:rsidRPr="00BE456B">
          <w:rPr>
            <w:rStyle w:val="Hyperlink"/>
            <w:noProof/>
          </w:rPr>
          <w:t>Lot Validation Testing</w:t>
        </w:r>
        <w:r w:rsidR="00FE63A0">
          <w:rPr>
            <w:noProof/>
            <w:webHidden/>
          </w:rPr>
          <w:tab/>
        </w:r>
        <w:r w:rsidR="00FE63A0">
          <w:rPr>
            <w:noProof/>
            <w:webHidden/>
          </w:rPr>
          <w:fldChar w:fldCharType="begin"/>
        </w:r>
        <w:r w:rsidR="00FE63A0">
          <w:rPr>
            <w:noProof/>
            <w:webHidden/>
          </w:rPr>
          <w:instrText xml:space="preserve"> PAGEREF _Toc2163215 \h </w:instrText>
        </w:r>
        <w:r w:rsidR="00FE63A0">
          <w:rPr>
            <w:noProof/>
            <w:webHidden/>
          </w:rPr>
        </w:r>
        <w:r w:rsidR="00FE63A0">
          <w:rPr>
            <w:noProof/>
            <w:webHidden/>
          </w:rPr>
          <w:fldChar w:fldCharType="separate"/>
        </w:r>
        <w:r w:rsidR="0073457B">
          <w:rPr>
            <w:noProof/>
            <w:webHidden/>
          </w:rPr>
          <w:t>33</w:t>
        </w:r>
        <w:r w:rsidR="00FE63A0">
          <w:rPr>
            <w:noProof/>
            <w:webHidden/>
          </w:rPr>
          <w:fldChar w:fldCharType="end"/>
        </w:r>
      </w:hyperlink>
    </w:p>
    <w:p w14:paraId="79676C09"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16" w:history="1">
        <w:r w:rsidR="00FE63A0" w:rsidRPr="00BE456B">
          <w:rPr>
            <w:rStyle w:val="Hyperlink"/>
            <w:noProof/>
          </w:rPr>
          <w:t>9.8</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FAILED COMPONENTS LIST AND FAILURE ANALYSIS REPORT</w:t>
        </w:r>
        <w:r w:rsidR="00FE63A0">
          <w:rPr>
            <w:noProof/>
            <w:webHidden/>
          </w:rPr>
          <w:tab/>
        </w:r>
        <w:r w:rsidR="00FE63A0">
          <w:rPr>
            <w:noProof/>
            <w:webHidden/>
          </w:rPr>
          <w:fldChar w:fldCharType="begin"/>
        </w:r>
        <w:r w:rsidR="00FE63A0">
          <w:rPr>
            <w:noProof/>
            <w:webHidden/>
          </w:rPr>
          <w:instrText xml:space="preserve"> PAGEREF _Toc2163216 \h </w:instrText>
        </w:r>
        <w:r w:rsidR="00FE63A0">
          <w:rPr>
            <w:noProof/>
            <w:webHidden/>
          </w:rPr>
        </w:r>
        <w:r w:rsidR="00FE63A0">
          <w:rPr>
            <w:noProof/>
            <w:webHidden/>
          </w:rPr>
          <w:fldChar w:fldCharType="separate"/>
        </w:r>
        <w:r w:rsidR="0073457B">
          <w:rPr>
            <w:noProof/>
            <w:webHidden/>
          </w:rPr>
          <w:t>33</w:t>
        </w:r>
        <w:r w:rsidR="00FE63A0">
          <w:rPr>
            <w:noProof/>
            <w:webHidden/>
          </w:rPr>
          <w:fldChar w:fldCharType="end"/>
        </w:r>
      </w:hyperlink>
    </w:p>
    <w:p w14:paraId="0FA87C0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17" w:history="1">
        <w:r w:rsidR="00FE63A0" w:rsidRPr="00BE456B">
          <w:rPr>
            <w:rStyle w:val="Hyperlink"/>
            <w:noProof/>
          </w:rPr>
          <w:t>9.9</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CERTIFICATE OF CONFORMITY</w:t>
        </w:r>
        <w:r w:rsidR="00FE63A0">
          <w:rPr>
            <w:noProof/>
            <w:webHidden/>
          </w:rPr>
          <w:tab/>
        </w:r>
        <w:r w:rsidR="00FE63A0">
          <w:rPr>
            <w:noProof/>
            <w:webHidden/>
          </w:rPr>
          <w:fldChar w:fldCharType="begin"/>
        </w:r>
        <w:r w:rsidR="00FE63A0">
          <w:rPr>
            <w:noProof/>
            <w:webHidden/>
          </w:rPr>
          <w:instrText xml:space="preserve"> PAGEREF _Toc2163217 \h </w:instrText>
        </w:r>
        <w:r w:rsidR="00FE63A0">
          <w:rPr>
            <w:noProof/>
            <w:webHidden/>
          </w:rPr>
        </w:r>
        <w:r w:rsidR="00FE63A0">
          <w:rPr>
            <w:noProof/>
            <w:webHidden/>
          </w:rPr>
          <w:fldChar w:fldCharType="separate"/>
        </w:r>
        <w:r w:rsidR="0073457B">
          <w:rPr>
            <w:noProof/>
            <w:webHidden/>
          </w:rPr>
          <w:t>33</w:t>
        </w:r>
        <w:r w:rsidR="00FE63A0">
          <w:rPr>
            <w:noProof/>
            <w:webHidden/>
          </w:rPr>
          <w:fldChar w:fldCharType="end"/>
        </w:r>
      </w:hyperlink>
    </w:p>
    <w:p w14:paraId="4DA9C0AD"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218" w:history="1">
        <w:r w:rsidR="00FE63A0" w:rsidRPr="00BE456B">
          <w:rPr>
            <w:rStyle w:val="Hyperlink"/>
            <w:noProof/>
          </w:rPr>
          <w:t>10</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DELIVERY</w:t>
        </w:r>
        <w:r w:rsidR="00FE63A0">
          <w:rPr>
            <w:noProof/>
            <w:webHidden/>
          </w:rPr>
          <w:tab/>
        </w:r>
        <w:r w:rsidR="00FE63A0">
          <w:rPr>
            <w:noProof/>
            <w:webHidden/>
          </w:rPr>
          <w:fldChar w:fldCharType="begin"/>
        </w:r>
        <w:r w:rsidR="00FE63A0">
          <w:rPr>
            <w:noProof/>
            <w:webHidden/>
          </w:rPr>
          <w:instrText xml:space="preserve"> PAGEREF _Toc2163218 \h </w:instrText>
        </w:r>
        <w:r w:rsidR="00FE63A0">
          <w:rPr>
            <w:noProof/>
            <w:webHidden/>
          </w:rPr>
        </w:r>
        <w:r w:rsidR="00FE63A0">
          <w:rPr>
            <w:noProof/>
            <w:webHidden/>
          </w:rPr>
          <w:fldChar w:fldCharType="separate"/>
        </w:r>
        <w:r w:rsidR="0073457B">
          <w:rPr>
            <w:noProof/>
            <w:webHidden/>
          </w:rPr>
          <w:t>33</w:t>
        </w:r>
        <w:r w:rsidR="00FE63A0">
          <w:rPr>
            <w:noProof/>
            <w:webHidden/>
          </w:rPr>
          <w:fldChar w:fldCharType="end"/>
        </w:r>
      </w:hyperlink>
    </w:p>
    <w:p w14:paraId="04517AED"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219" w:history="1">
        <w:r w:rsidR="00FE63A0" w:rsidRPr="00BE456B">
          <w:rPr>
            <w:rStyle w:val="Hyperlink"/>
            <w:noProof/>
          </w:rPr>
          <w:t>11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PACKAGING AND DESPATCH</w:t>
        </w:r>
        <w:r w:rsidR="00FE63A0">
          <w:rPr>
            <w:noProof/>
            <w:webHidden/>
          </w:rPr>
          <w:tab/>
        </w:r>
        <w:r w:rsidR="00FE63A0">
          <w:rPr>
            <w:noProof/>
            <w:webHidden/>
          </w:rPr>
          <w:fldChar w:fldCharType="begin"/>
        </w:r>
        <w:r w:rsidR="00FE63A0">
          <w:rPr>
            <w:noProof/>
            <w:webHidden/>
          </w:rPr>
          <w:instrText xml:space="preserve"> PAGEREF _Toc2163219 \h </w:instrText>
        </w:r>
        <w:r w:rsidR="00FE63A0">
          <w:rPr>
            <w:noProof/>
            <w:webHidden/>
          </w:rPr>
        </w:r>
        <w:r w:rsidR="00FE63A0">
          <w:rPr>
            <w:noProof/>
            <w:webHidden/>
          </w:rPr>
          <w:fldChar w:fldCharType="separate"/>
        </w:r>
        <w:r w:rsidR="0073457B">
          <w:rPr>
            <w:noProof/>
            <w:webHidden/>
          </w:rPr>
          <w:t>34</w:t>
        </w:r>
        <w:r w:rsidR="00FE63A0">
          <w:rPr>
            <w:noProof/>
            <w:webHidden/>
          </w:rPr>
          <w:fldChar w:fldCharType="end"/>
        </w:r>
      </w:hyperlink>
    </w:p>
    <w:p w14:paraId="44E593EA" w14:textId="77777777" w:rsidR="00FE63A0" w:rsidRDefault="00D41F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163220" w:history="1">
        <w:r w:rsidR="00FE63A0" w:rsidRPr="00BE456B">
          <w:rPr>
            <w:rStyle w:val="Hyperlink"/>
            <w:noProof/>
          </w:rPr>
          <w:t>12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Charts</w:t>
        </w:r>
        <w:r w:rsidR="00FE63A0">
          <w:rPr>
            <w:noProof/>
            <w:webHidden/>
          </w:rPr>
          <w:tab/>
        </w:r>
        <w:r w:rsidR="00FE63A0">
          <w:rPr>
            <w:noProof/>
            <w:webHidden/>
          </w:rPr>
          <w:fldChar w:fldCharType="begin"/>
        </w:r>
        <w:r w:rsidR="00FE63A0">
          <w:rPr>
            <w:noProof/>
            <w:webHidden/>
          </w:rPr>
          <w:instrText xml:space="preserve"> PAGEREF _Toc2163220 \h </w:instrText>
        </w:r>
        <w:r w:rsidR="00FE63A0">
          <w:rPr>
            <w:noProof/>
            <w:webHidden/>
          </w:rPr>
        </w:r>
        <w:r w:rsidR="00FE63A0">
          <w:rPr>
            <w:noProof/>
            <w:webHidden/>
          </w:rPr>
          <w:fldChar w:fldCharType="separate"/>
        </w:r>
        <w:r w:rsidR="0073457B">
          <w:rPr>
            <w:noProof/>
            <w:webHidden/>
          </w:rPr>
          <w:t>35</w:t>
        </w:r>
        <w:r w:rsidR="00FE63A0">
          <w:rPr>
            <w:noProof/>
            <w:webHidden/>
          </w:rPr>
          <w:fldChar w:fldCharType="end"/>
        </w:r>
      </w:hyperlink>
    </w:p>
    <w:p w14:paraId="36684C3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21" w:history="1">
        <w:r w:rsidR="00FE63A0" w:rsidRPr="00BE456B">
          <w:rPr>
            <w:rStyle w:val="Hyperlink"/>
            <w:noProof/>
          </w:rPr>
          <w:t>12.1</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chart F1 – general flow of procurement</w:t>
        </w:r>
        <w:r w:rsidR="00FE63A0">
          <w:rPr>
            <w:noProof/>
            <w:webHidden/>
          </w:rPr>
          <w:tab/>
        </w:r>
        <w:r w:rsidR="00FE63A0">
          <w:rPr>
            <w:noProof/>
            <w:webHidden/>
          </w:rPr>
          <w:fldChar w:fldCharType="begin"/>
        </w:r>
        <w:r w:rsidR="00FE63A0">
          <w:rPr>
            <w:noProof/>
            <w:webHidden/>
          </w:rPr>
          <w:instrText xml:space="preserve"> PAGEREF _Toc2163221 \h </w:instrText>
        </w:r>
        <w:r w:rsidR="00FE63A0">
          <w:rPr>
            <w:noProof/>
            <w:webHidden/>
          </w:rPr>
        </w:r>
        <w:r w:rsidR="00FE63A0">
          <w:rPr>
            <w:noProof/>
            <w:webHidden/>
          </w:rPr>
          <w:fldChar w:fldCharType="separate"/>
        </w:r>
        <w:r w:rsidR="0073457B">
          <w:rPr>
            <w:noProof/>
            <w:webHidden/>
          </w:rPr>
          <w:t>35</w:t>
        </w:r>
        <w:r w:rsidR="00FE63A0">
          <w:rPr>
            <w:noProof/>
            <w:webHidden/>
          </w:rPr>
          <w:fldChar w:fldCharType="end"/>
        </w:r>
      </w:hyperlink>
    </w:p>
    <w:p w14:paraId="5A412D34"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22" w:history="1">
        <w:r w:rsidR="00FE63A0" w:rsidRPr="00BE456B">
          <w:rPr>
            <w:rStyle w:val="Hyperlink"/>
            <w:noProof/>
          </w:rPr>
          <w:t>12.2</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Chart F2 – Production Control</w:t>
        </w:r>
        <w:r w:rsidR="00FE63A0">
          <w:rPr>
            <w:noProof/>
            <w:webHidden/>
          </w:rPr>
          <w:tab/>
        </w:r>
        <w:r w:rsidR="00FE63A0">
          <w:rPr>
            <w:noProof/>
            <w:webHidden/>
          </w:rPr>
          <w:fldChar w:fldCharType="begin"/>
        </w:r>
        <w:r w:rsidR="00FE63A0">
          <w:rPr>
            <w:noProof/>
            <w:webHidden/>
          </w:rPr>
          <w:instrText xml:space="preserve"> PAGEREF _Toc2163222 \h </w:instrText>
        </w:r>
        <w:r w:rsidR="00FE63A0">
          <w:rPr>
            <w:noProof/>
            <w:webHidden/>
          </w:rPr>
        </w:r>
        <w:r w:rsidR="00FE63A0">
          <w:rPr>
            <w:noProof/>
            <w:webHidden/>
          </w:rPr>
          <w:fldChar w:fldCharType="separate"/>
        </w:r>
        <w:r w:rsidR="0073457B">
          <w:rPr>
            <w:noProof/>
            <w:webHidden/>
          </w:rPr>
          <w:t>36</w:t>
        </w:r>
        <w:r w:rsidR="00FE63A0">
          <w:rPr>
            <w:noProof/>
            <w:webHidden/>
          </w:rPr>
          <w:fldChar w:fldCharType="end"/>
        </w:r>
      </w:hyperlink>
    </w:p>
    <w:p w14:paraId="116FFF75"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23" w:history="1">
        <w:r w:rsidR="00FE63A0" w:rsidRPr="00BE456B">
          <w:rPr>
            <w:rStyle w:val="Hyperlink"/>
            <w:noProof/>
          </w:rPr>
          <w:t>12.2.1</w:t>
        </w:r>
        <w:r w:rsidR="00FE63A0">
          <w:rPr>
            <w:rFonts w:asciiTheme="minorHAnsi" w:eastAsiaTheme="minorEastAsia" w:hAnsiTheme="minorHAnsi" w:cstheme="minorBidi"/>
            <w:noProof/>
            <w:sz w:val="22"/>
            <w:szCs w:val="22"/>
            <w:lang w:eastAsia="en-GB"/>
          </w:rPr>
          <w:tab/>
        </w:r>
        <w:r w:rsidR="00FE63A0" w:rsidRPr="00BE456B">
          <w:rPr>
            <w:rStyle w:val="Hyperlink"/>
            <w:noProof/>
          </w:rPr>
          <w:t>Chart F2A – Production Control Applicable to Contacts</w:t>
        </w:r>
        <w:r w:rsidR="00FE63A0">
          <w:rPr>
            <w:noProof/>
            <w:webHidden/>
          </w:rPr>
          <w:tab/>
        </w:r>
        <w:r w:rsidR="00FE63A0">
          <w:rPr>
            <w:noProof/>
            <w:webHidden/>
          </w:rPr>
          <w:fldChar w:fldCharType="begin"/>
        </w:r>
        <w:r w:rsidR="00FE63A0">
          <w:rPr>
            <w:noProof/>
            <w:webHidden/>
          </w:rPr>
          <w:instrText xml:space="preserve"> PAGEREF _Toc2163223 \h </w:instrText>
        </w:r>
        <w:r w:rsidR="00FE63A0">
          <w:rPr>
            <w:noProof/>
            <w:webHidden/>
          </w:rPr>
        </w:r>
        <w:r w:rsidR="00FE63A0">
          <w:rPr>
            <w:noProof/>
            <w:webHidden/>
          </w:rPr>
          <w:fldChar w:fldCharType="separate"/>
        </w:r>
        <w:r w:rsidR="0073457B">
          <w:rPr>
            <w:noProof/>
            <w:webHidden/>
          </w:rPr>
          <w:t>36</w:t>
        </w:r>
        <w:r w:rsidR="00FE63A0">
          <w:rPr>
            <w:noProof/>
            <w:webHidden/>
          </w:rPr>
          <w:fldChar w:fldCharType="end"/>
        </w:r>
      </w:hyperlink>
    </w:p>
    <w:p w14:paraId="10A7DDA2"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24" w:history="1">
        <w:r w:rsidR="00FE63A0" w:rsidRPr="00BE456B">
          <w:rPr>
            <w:rStyle w:val="Hyperlink"/>
            <w:noProof/>
          </w:rPr>
          <w:t>12.2.2</w:t>
        </w:r>
        <w:r w:rsidR="00FE63A0">
          <w:rPr>
            <w:rFonts w:asciiTheme="minorHAnsi" w:eastAsiaTheme="minorEastAsia" w:hAnsiTheme="minorHAnsi" w:cstheme="minorBidi"/>
            <w:noProof/>
            <w:sz w:val="22"/>
            <w:szCs w:val="22"/>
            <w:lang w:eastAsia="en-GB"/>
          </w:rPr>
          <w:tab/>
        </w:r>
        <w:r w:rsidR="00FE63A0" w:rsidRPr="00BE456B">
          <w:rPr>
            <w:rStyle w:val="Hyperlink"/>
            <w:noProof/>
          </w:rPr>
          <w:t>Chart F2B – Production Control Applicable to Connectors</w:t>
        </w:r>
        <w:r w:rsidR="00FE63A0">
          <w:rPr>
            <w:noProof/>
            <w:webHidden/>
          </w:rPr>
          <w:tab/>
        </w:r>
        <w:r w:rsidR="00FE63A0">
          <w:rPr>
            <w:noProof/>
            <w:webHidden/>
          </w:rPr>
          <w:fldChar w:fldCharType="begin"/>
        </w:r>
        <w:r w:rsidR="00FE63A0">
          <w:rPr>
            <w:noProof/>
            <w:webHidden/>
          </w:rPr>
          <w:instrText xml:space="preserve"> PAGEREF _Toc2163224 \h </w:instrText>
        </w:r>
        <w:r w:rsidR="00FE63A0">
          <w:rPr>
            <w:noProof/>
            <w:webHidden/>
          </w:rPr>
        </w:r>
        <w:r w:rsidR="00FE63A0">
          <w:rPr>
            <w:noProof/>
            <w:webHidden/>
          </w:rPr>
          <w:fldChar w:fldCharType="separate"/>
        </w:r>
        <w:r w:rsidR="0073457B">
          <w:rPr>
            <w:noProof/>
            <w:webHidden/>
          </w:rPr>
          <w:t>37</w:t>
        </w:r>
        <w:r w:rsidR="00FE63A0">
          <w:rPr>
            <w:noProof/>
            <w:webHidden/>
          </w:rPr>
          <w:fldChar w:fldCharType="end"/>
        </w:r>
      </w:hyperlink>
    </w:p>
    <w:p w14:paraId="12EE5730"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25" w:history="1">
        <w:r w:rsidR="00FE63A0" w:rsidRPr="00BE456B">
          <w:rPr>
            <w:rStyle w:val="Hyperlink"/>
            <w:noProof/>
          </w:rPr>
          <w:t>12.3</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Chart F3 – Screening Tests</w:t>
        </w:r>
        <w:r w:rsidR="00FE63A0">
          <w:rPr>
            <w:noProof/>
            <w:webHidden/>
          </w:rPr>
          <w:tab/>
        </w:r>
        <w:r w:rsidR="00FE63A0">
          <w:rPr>
            <w:noProof/>
            <w:webHidden/>
          </w:rPr>
          <w:fldChar w:fldCharType="begin"/>
        </w:r>
        <w:r w:rsidR="00FE63A0">
          <w:rPr>
            <w:noProof/>
            <w:webHidden/>
          </w:rPr>
          <w:instrText xml:space="preserve"> PAGEREF _Toc2163225 \h </w:instrText>
        </w:r>
        <w:r w:rsidR="00FE63A0">
          <w:rPr>
            <w:noProof/>
            <w:webHidden/>
          </w:rPr>
        </w:r>
        <w:r w:rsidR="00FE63A0">
          <w:rPr>
            <w:noProof/>
            <w:webHidden/>
          </w:rPr>
          <w:fldChar w:fldCharType="separate"/>
        </w:r>
        <w:r w:rsidR="0073457B">
          <w:rPr>
            <w:noProof/>
            <w:webHidden/>
          </w:rPr>
          <w:t>38</w:t>
        </w:r>
        <w:r w:rsidR="00FE63A0">
          <w:rPr>
            <w:noProof/>
            <w:webHidden/>
          </w:rPr>
          <w:fldChar w:fldCharType="end"/>
        </w:r>
      </w:hyperlink>
    </w:p>
    <w:p w14:paraId="5C937CEA"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26" w:history="1">
        <w:r w:rsidR="00FE63A0" w:rsidRPr="00BE456B">
          <w:rPr>
            <w:rStyle w:val="Hyperlink"/>
            <w:noProof/>
          </w:rPr>
          <w:t>12.3.1</w:t>
        </w:r>
        <w:r w:rsidR="00FE63A0">
          <w:rPr>
            <w:rFonts w:asciiTheme="minorHAnsi" w:eastAsiaTheme="minorEastAsia" w:hAnsiTheme="minorHAnsi" w:cstheme="minorBidi"/>
            <w:noProof/>
            <w:sz w:val="22"/>
            <w:szCs w:val="22"/>
            <w:lang w:eastAsia="en-GB"/>
          </w:rPr>
          <w:tab/>
        </w:r>
        <w:r w:rsidR="00FE63A0" w:rsidRPr="00BE456B">
          <w:rPr>
            <w:rStyle w:val="Hyperlink"/>
            <w:noProof/>
          </w:rPr>
          <w:t>Chart F3A – Screening Tests for Contacts</w:t>
        </w:r>
        <w:r w:rsidR="00FE63A0">
          <w:rPr>
            <w:noProof/>
            <w:webHidden/>
          </w:rPr>
          <w:tab/>
        </w:r>
        <w:r w:rsidR="00FE63A0">
          <w:rPr>
            <w:noProof/>
            <w:webHidden/>
          </w:rPr>
          <w:fldChar w:fldCharType="begin"/>
        </w:r>
        <w:r w:rsidR="00FE63A0">
          <w:rPr>
            <w:noProof/>
            <w:webHidden/>
          </w:rPr>
          <w:instrText xml:space="preserve"> PAGEREF _Toc2163226 \h </w:instrText>
        </w:r>
        <w:r w:rsidR="00FE63A0">
          <w:rPr>
            <w:noProof/>
            <w:webHidden/>
          </w:rPr>
        </w:r>
        <w:r w:rsidR="00FE63A0">
          <w:rPr>
            <w:noProof/>
            <w:webHidden/>
          </w:rPr>
          <w:fldChar w:fldCharType="separate"/>
        </w:r>
        <w:r w:rsidR="0073457B">
          <w:rPr>
            <w:noProof/>
            <w:webHidden/>
          </w:rPr>
          <w:t>38</w:t>
        </w:r>
        <w:r w:rsidR="00FE63A0">
          <w:rPr>
            <w:noProof/>
            <w:webHidden/>
          </w:rPr>
          <w:fldChar w:fldCharType="end"/>
        </w:r>
      </w:hyperlink>
    </w:p>
    <w:p w14:paraId="212C0ADB" w14:textId="77777777" w:rsidR="00FE63A0" w:rsidRDefault="00D41F10">
      <w:pPr>
        <w:pStyle w:val="TOC3"/>
        <w:tabs>
          <w:tab w:val="left" w:pos="1080"/>
          <w:tab w:val="right" w:pos="10147"/>
        </w:tabs>
        <w:rPr>
          <w:rFonts w:asciiTheme="minorHAnsi" w:eastAsiaTheme="minorEastAsia" w:hAnsiTheme="minorHAnsi" w:cstheme="minorBidi"/>
          <w:noProof/>
          <w:sz w:val="22"/>
          <w:szCs w:val="22"/>
          <w:lang w:eastAsia="en-GB"/>
        </w:rPr>
      </w:pPr>
      <w:hyperlink w:anchor="_Toc2163227" w:history="1">
        <w:r w:rsidR="00FE63A0" w:rsidRPr="00BE456B">
          <w:rPr>
            <w:rStyle w:val="Hyperlink"/>
            <w:noProof/>
          </w:rPr>
          <w:t>12.3.2</w:t>
        </w:r>
        <w:r w:rsidR="00FE63A0">
          <w:rPr>
            <w:rFonts w:asciiTheme="minorHAnsi" w:eastAsiaTheme="minorEastAsia" w:hAnsiTheme="minorHAnsi" w:cstheme="minorBidi"/>
            <w:noProof/>
            <w:sz w:val="22"/>
            <w:szCs w:val="22"/>
            <w:lang w:eastAsia="en-GB"/>
          </w:rPr>
          <w:tab/>
        </w:r>
        <w:r w:rsidR="00FE63A0" w:rsidRPr="00BE456B">
          <w:rPr>
            <w:rStyle w:val="Hyperlink"/>
            <w:noProof/>
          </w:rPr>
          <w:t>Chart F3B – Screening Tests for Connectors</w:t>
        </w:r>
        <w:r w:rsidR="00FE63A0">
          <w:rPr>
            <w:noProof/>
            <w:webHidden/>
          </w:rPr>
          <w:tab/>
        </w:r>
        <w:r w:rsidR="00FE63A0">
          <w:rPr>
            <w:noProof/>
            <w:webHidden/>
          </w:rPr>
          <w:fldChar w:fldCharType="begin"/>
        </w:r>
        <w:r w:rsidR="00FE63A0">
          <w:rPr>
            <w:noProof/>
            <w:webHidden/>
          </w:rPr>
          <w:instrText xml:space="preserve"> PAGEREF _Toc2163227 \h </w:instrText>
        </w:r>
        <w:r w:rsidR="00FE63A0">
          <w:rPr>
            <w:noProof/>
            <w:webHidden/>
          </w:rPr>
        </w:r>
        <w:r w:rsidR="00FE63A0">
          <w:rPr>
            <w:noProof/>
            <w:webHidden/>
          </w:rPr>
          <w:fldChar w:fldCharType="separate"/>
        </w:r>
        <w:r w:rsidR="0073457B">
          <w:rPr>
            <w:noProof/>
            <w:webHidden/>
          </w:rPr>
          <w:t>39</w:t>
        </w:r>
        <w:r w:rsidR="00FE63A0">
          <w:rPr>
            <w:noProof/>
            <w:webHidden/>
          </w:rPr>
          <w:fldChar w:fldCharType="end"/>
        </w:r>
      </w:hyperlink>
    </w:p>
    <w:p w14:paraId="31A931FA" w14:textId="77777777" w:rsidR="00FE63A0" w:rsidRDefault="00D41F10">
      <w:pPr>
        <w:pStyle w:val="TOC2"/>
        <w:rPr>
          <w:rFonts w:asciiTheme="minorHAnsi" w:eastAsiaTheme="minorEastAsia" w:hAnsiTheme="minorHAnsi" w:cstheme="minorBidi"/>
          <w:caps w:val="0"/>
          <w:noProof/>
          <w:sz w:val="22"/>
          <w:szCs w:val="22"/>
          <w:lang w:eastAsia="en-GB"/>
        </w:rPr>
      </w:pPr>
      <w:hyperlink w:anchor="_Toc2163228" w:history="1">
        <w:r w:rsidR="00FE63A0" w:rsidRPr="00BE456B">
          <w:rPr>
            <w:rStyle w:val="Hyperlink"/>
            <w:noProof/>
          </w:rPr>
          <w:t>12.4</w:t>
        </w:r>
        <w:r w:rsidR="00FE63A0">
          <w:rPr>
            <w:rFonts w:asciiTheme="minorHAnsi" w:eastAsiaTheme="minorEastAsia" w:hAnsiTheme="minorHAnsi" w:cstheme="minorBidi"/>
            <w:caps w:val="0"/>
            <w:noProof/>
            <w:sz w:val="22"/>
            <w:szCs w:val="22"/>
            <w:lang w:eastAsia="en-GB"/>
          </w:rPr>
          <w:tab/>
        </w:r>
        <w:r w:rsidR="00FE63A0" w:rsidRPr="00BE456B">
          <w:rPr>
            <w:rStyle w:val="Hyperlink"/>
            <w:noProof/>
          </w:rPr>
          <w:t>Chart F4 – Qualification, Periodic Testing and lot validation Testing</w:t>
        </w:r>
        <w:r w:rsidR="00FE63A0">
          <w:rPr>
            <w:noProof/>
            <w:webHidden/>
          </w:rPr>
          <w:tab/>
        </w:r>
        <w:r w:rsidR="00FE63A0">
          <w:rPr>
            <w:noProof/>
            <w:webHidden/>
          </w:rPr>
          <w:fldChar w:fldCharType="begin"/>
        </w:r>
        <w:r w:rsidR="00FE63A0">
          <w:rPr>
            <w:noProof/>
            <w:webHidden/>
          </w:rPr>
          <w:instrText xml:space="preserve"> PAGEREF _Toc2163228 \h </w:instrText>
        </w:r>
        <w:r w:rsidR="00FE63A0">
          <w:rPr>
            <w:noProof/>
            <w:webHidden/>
          </w:rPr>
        </w:r>
        <w:r w:rsidR="00FE63A0">
          <w:rPr>
            <w:noProof/>
            <w:webHidden/>
          </w:rPr>
          <w:fldChar w:fldCharType="separate"/>
        </w:r>
        <w:r w:rsidR="0073457B">
          <w:rPr>
            <w:noProof/>
            <w:webHidden/>
          </w:rPr>
          <w:t>40</w:t>
        </w:r>
        <w:r w:rsidR="00FE63A0">
          <w:rPr>
            <w:noProof/>
            <w:webHidden/>
          </w:rPr>
          <w:fldChar w:fldCharType="end"/>
        </w:r>
      </w:hyperlink>
    </w:p>
    <w:p w14:paraId="0FF7EB5A" w14:textId="77777777" w:rsidR="00306ACC" w:rsidRPr="00240DB1" w:rsidRDefault="006B573D" w:rsidP="005970D2">
      <w:pPr>
        <w:tabs>
          <w:tab w:val="right" w:pos="10490"/>
        </w:tabs>
        <w:ind w:right="-49"/>
        <w:rPr>
          <w:rFonts w:cs="Arial"/>
        </w:rPr>
      </w:pPr>
      <w:r w:rsidRPr="00240DB1">
        <w:rPr>
          <w:rFonts w:cs="Arial"/>
        </w:rPr>
        <w:fldChar w:fldCharType="end"/>
      </w:r>
      <w:r w:rsidR="00306ACC" w:rsidRPr="00240DB1">
        <w:rPr>
          <w:rFonts w:cs="Arial"/>
        </w:rPr>
        <w:br w:type="page"/>
      </w:r>
    </w:p>
    <w:p w14:paraId="350C99F6" w14:textId="77777777" w:rsidR="00E20F59" w:rsidRDefault="00E20F59" w:rsidP="00E20F59">
      <w:pPr>
        <w:pStyle w:val="Heading1"/>
      </w:pPr>
      <w:bookmarkStart w:id="2" w:name="_Toc2163096"/>
      <w:r>
        <w:lastRenderedPageBreak/>
        <w:t>INTRODUCTION</w:t>
      </w:r>
      <w:bookmarkEnd w:id="2"/>
    </w:p>
    <w:p w14:paraId="3F7B4A09" w14:textId="77777777" w:rsidR="00E20F59" w:rsidRDefault="00E20F59" w:rsidP="00FB752F">
      <w:pPr>
        <w:pStyle w:val="Heading2"/>
      </w:pPr>
      <w:bookmarkStart w:id="3" w:name="_Toc2163097"/>
      <w:r>
        <w:t>SCOPE</w:t>
      </w:r>
      <w:bookmarkEnd w:id="3"/>
    </w:p>
    <w:p w14:paraId="77D402AC" w14:textId="122D9B1D" w:rsidR="00E20F59" w:rsidRDefault="00E20F59" w:rsidP="00E20F59">
      <w:r>
        <w:t xml:space="preserve">This specification defines the general requirements for the qualification, qualification maintenance, procurement, and delivery of </w:t>
      </w:r>
      <w:r w:rsidR="00B1154F">
        <w:t>concentric trimmer variable</w:t>
      </w:r>
      <w:r>
        <w:t xml:space="preserve"> capacitors for space applications. This specification contains the appropriate inspection and test schedules and also specifies the data documentation requirements.</w:t>
      </w:r>
    </w:p>
    <w:p w14:paraId="1B7784A9" w14:textId="77777777" w:rsidR="00E20F59" w:rsidRDefault="00E20F59" w:rsidP="00FB752F">
      <w:pPr>
        <w:pStyle w:val="Heading2"/>
      </w:pPr>
      <w:bookmarkStart w:id="4" w:name="_Toc2163098"/>
      <w:r>
        <w:t>APPLICABILITY</w:t>
      </w:r>
      <w:bookmarkEnd w:id="4"/>
    </w:p>
    <w:p w14:paraId="53290AC1" w14:textId="60E95876" w:rsidR="00E20F59" w:rsidRDefault="00E20F59" w:rsidP="000D386C">
      <w:pPr>
        <w:spacing w:after="120"/>
      </w:pPr>
      <w:r>
        <w:t xml:space="preserve">This specification is primarily applicable to the granting of qualification approval to components qualified in accordance with one of the following ESCC </w:t>
      </w:r>
      <w:r w:rsidR="00FD7C86">
        <w:t>methods:</w:t>
      </w:r>
    </w:p>
    <w:p w14:paraId="688E7344" w14:textId="59A23CDC" w:rsidR="00E20F59" w:rsidRDefault="00E20F59" w:rsidP="00C8026B">
      <w:pPr>
        <w:pStyle w:val="BulletList"/>
      </w:pPr>
      <w:r>
        <w:tab/>
      </w:r>
      <w:r>
        <w:tab/>
        <w:t>Qualification of Standard Components per ESCC Basic Specification No.</w:t>
      </w:r>
      <w:r w:rsidR="007F1BE0">
        <w:t xml:space="preserve"> </w:t>
      </w:r>
      <w:hyperlink r:id="rId17" w:history="1">
        <w:r w:rsidR="007F1BE0" w:rsidRPr="007F1BE0">
          <w:rPr>
            <w:rStyle w:val="Hyperlink"/>
          </w:rPr>
          <w:t>20100</w:t>
        </w:r>
      </w:hyperlink>
      <w:r w:rsidR="007F1BE0">
        <w:t>.</w:t>
      </w:r>
    </w:p>
    <w:p w14:paraId="3BE8D9C9" w14:textId="1BE2E4CD" w:rsidR="00E20F59" w:rsidRDefault="00E20F59" w:rsidP="00C8026B">
      <w:pPr>
        <w:pStyle w:val="BulletList"/>
      </w:pPr>
      <w:r>
        <w:tab/>
      </w:r>
      <w:commentRangeStart w:id="5"/>
      <w:r>
        <w:tab/>
        <w:t>Technology Flow Qualification per ESCC Basic Specification No.</w:t>
      </w:r>
      <w:r w:rsidR="005511A7">
        <w:t xml:space="preserve"> </w:t>
      </w:r>
      <w:hyperlink r:id="rId18" w:history="1">
        <w:r w:rsidR="005511A7" w:rsidRPr="005511A7">
          <w:rPr>
            <w:rStyle w:val="Hyperlink"/>
          </w:rPr>
          <w:t>25400</w:t>
        </w:r>
      </w:hyperlink>
      <w:r w:rsidR="005511A7">
        <w:t>.</w:t>
      </w:r>
      <w:commentRangeEnd w:id="5"/>
      <w:r w:rsidR="00344E22">
        <w:rPr>
          <w:rStyle w:val="CommentReference"/>
        </w:rPr>
        <w:commentReference w:id="5"/>
      </w:r>
    </w:p>
    <w:p w14:paraId="6EF7C4F1" w14:textId="77777777" w:rsidR="00E20F59" w:rsidRDefault="00E20F59" w:rsidP="00E20F59">
      <w:r>
        <w:t>It is also primarily applicable to the procurement of components so qualified.</w:t>
      </w:r>
    </w:p>
    <w:p w14:paraId="324B31FC" w14:textId="28332717" w:rsidR="00E20F59" w:rsidRDefault="00E20F59" w:rsidP="00E20F59">
      <w:commentRangeStart w:id="6"/>
      <w:r>
        <w:t>This specification may also be applied to the procurement of unqualified components, recommendations for which are given in ESCC Basic Specification No.</w:t>
      </w:r>
      <w:r w:rsidR="00CC0EDE">
        <w:t xml:space="preserve"> </w:t>
      </w:r>
      <w:hyperlink r:id="rId19" w:history="1">
        <w:r w:rsidR="00CC0EDE" w:rsidRPr="00CC0EDE">
          <w:rPr>
            <w:rStyle w:val="Hyperlink"/>
          </w:rPr>
          <w:t>23100</w:t>
        </w:r>
      </w:hyperlink>
      <w:r w:rsidR="00CC0EDE">
        <w:t>.</w:t>
      </w:r>
      <w:commentRangeEnd w:id="6"/>
      <w:r w:rsidR="00344E22">
        <w:rPr>
          <w:rStyle w:val="CommentReference"/>
        </w:rPr>
        <w:commentReference w:id="6"/>
      </w:r>
    </w:p>
    <w:p w14:paraId="09C961B3" w14:textId="77777777" w:rsidR="00E20F59" w:rsidRDefault="00E20F59" w:rsidP="00E20F59">
      <w:pPr>
        <w:pStyle w:val="Heading1"/>
      </w:pPr>
      <w:bookmarkStart w:id="7" w:name="_Ref485202169"/>
      <w:bookmarkStart w:id="8" w:name="_Toc2163099"/>
      <w:r>
        <w:t>APPLICABLE DOCUMENTS</w:t>
      </w:r>
      <w:bookmarkEnd w:id="7"/>
      <w:bookmarkEnd w:id="8"/>
    </w:p>
    <w:p w14:paraId="0DB5B8A4" w14:textId="061B506F" w:rsidR="00E20F59" w:rsidRDefault="00E20F59" w:rsidP="00E20F59">
      <w:r>
        <w:t>The following documents form part of, and shall be read in conjunction with, this specification. The relevant issues shall be those in effect on the date of starting qualification or placing the Purchase Order.</w:t>
      </w:r>
    </w:p>
    <w:p w14:paraId="0F79304A" w14:textId="77777777" w:rsidR="00E20F59" w:rsidRDefault="00E20F59" w:rsidP="00FB752F">
      <w:pPr>
        <w:pStyle w:val="Heading2"/>
      </w:pPr>
      <w:bookmarkStart w:id="9" w:name="_Toc2163100"/>
      <w:r>
        <w:t>ESCC SPECIFICATIONS</w:t>
      </w:r>
      <w:bookmarkEnd w:id="9"/>
    </w:p>
    <w:p w14:paraId="373E5004" w14:textId="7EA4EF1D" w:rsidR="00E20F59" w:rsidRDefault="00E20F59" w:rsidP="00C8026B">
      <w:pPr>
        <w:pStyle w:val="BulletList"/>
      </w:pPr>
      <w:r>
        <w:t xml:space="preserve">No. </w:t>
      </w:r>
      <w:hyperlink r:id="rId20" w:history="1">
        <w:r w:rsidR="00F46F3F" w:rsidRPr="007F1BE0">
          <w:rPr>
            <w:rStyle w:val="Hyperlink"/>
          </w:rPr>
          <w:t>20100</w:t>
        </w:r>
      </w:hyperlink>
      <w:r>
        <w:t>, Requirements for the Qualification of Standard Electronic Components for Space Application.</w:t>
      </w:r>
    </w:p>
    <w:p w14:paraId="6C9067B7" w14:textId="74BBCE46" w:rsidR="00E20F59" w:rsidRDefault="00E20F59" w:rsidP="00C8026B">
      <w:pPr>
        <w:pStyle w:val="BulletList"/>
      </w:pPr>
      <w:r>
        <w:tab/>
      </w:r>
      <w:r>
        <w:tab/>
        <w:t>No.</w:t>
      </w:r>
      <w:r w:rsidR="00CC0222">
        <w:t xml:space="preserve"> </w:t>
      </w:r>
      <w:hyperlink r:id="rId21" w:history="1">
        <w:r w:rsidR="00CC0222" w:rsidRPr="00CC0222">
          <w:rPr>
            <w:rStyle w:val="Hyperlink"/>
          </w:rPr>
          <w:t>20400</w:t>
        </w:r>
      </w:hyperlink>
      <w:r w:rsidR="00CC0222">
        <w:t>,</w:t>
      </w:r>
      <w:r>
        <w:t xml:space="preserve"> Internal Visual Inspection. </w:t>
      </w:r>
    </w:p>
    <w:p w14:paraId="7AE7D582" w14:textId="5365A04A" w:rsidR="00E20F59" w:rsidRDefault="00E20F59" w:rsidP="00C8026B">
      <w:pPr>
        <w:pStyle w:val="BulletList"/>
      </w:pPr>
      <w:r>
        <w:tab/>
      </w:r>
      <w:r>
        <w:tab/>
        <w:t>No.</w:t>
      </w:r>
      <w:r w:rsidR="00CC0222">
        <w:t xml:space="preserve"> </w:t>
      </w:r>
      <w:hyperlink r:id="rId22" w:history="1">
        <w:r w:rsidR="00CC0222" w:rsidRPr="00BF3EFE">
          <w:rPr>
            <w:rStyle w:val="Hyperlink"/>
          </w:rPr>
          <w:t>20500</w:t>
        </w:r>
      </w:hyperlink>
      <w:r w:rsidR="00CC0222">
        <w:t>,</w:t>
      </w:r>
      <w:r>
        <w:t xml:space="preserve"> External Visual Inspection.</w:t>
      </w:r>
    </w:p>
    <w:p w14:paraId="2AF6CA00" w14:textId="1B9FDFAC" w:rsidR="00E20F59" w:rsidRDefault="00E20F59" w:rsidP="00C8026B">
      <w:pPr>
        <w:pStyle w:val="BulletList"/>
      </w:pPr>
      <w:r>
        <w:tab/>
      </w:r>
      <w:r>
        <w:tab/>
        <w:t>No.</w:t>
      </w:r>
      <w:r w:rsidR="00CC0222">
        <w:t xml:space="preserve"> </w:t>
      </w:r>
      <w:hyperlink r:id="rId23" w:history="1">
        <w:r w:rsidR="00CC0222" w:rsidRPr="00BF3EFE">
          <w:rPr>
            <w:rStyle w:val="Hyperlink"/>
          </w:rPr>
          <w:t>20600</w:t>
        </w:r>
      </w:hyperlink>
      <w:r w:rsidR="00CC0222">
        <w:t>,</w:t>
      </w:r>
      <w:r>
        <w:t xml:space="preserve"> Preservation, Packaging and D</w:t>
      </w:r>
      <w:r w:rsidR="00F95247">
        <w:t>e</w:t>
      </w:r>
      <w:r>
        <w:t>spatch of ESCC Components.</w:t>
      </w:r>
    </w:p>
    <w:p w14:paraId="58B01985" w14:textId="439DFE8E" w:rsidR="00E20F59" w:rsidRDefault="00E20F59" w:rsidP="00C8026B">
      <w:pPr>
        <w:pStyle w:val="BulletList"/>
      </w:pPr>
      <w:r>
        <w:tab/>
      </w:r>
      <w:r>
        <w:tab/>
        <w:t>No.</w:t>
      </w:r>
      <w:r w:rsidR="00CC0222">
        <w:t xml:space="preserve"> </w:t>
      </w:r>
      <w:hyperlink r:id="rId24" w:history="1">
        <w:r w:rsidR="00CC0222" w:rsidRPr="00BF3EFE">
          <w:rPr>
            <w:rStyle w:val="Hyperlink"/>
          </w:rPr>
          <w:t>21300</w:t>
        </w:r>
      </w:hyperlink>
      <w:r w:rsidR="00CC0222">
        <w:t>,</w:t>
      </w:r>
      <w:r>
        <w:t xml:space="preserve"> Terms, Definitions, Abbreviations, Symbols and Units.</w:t>
      </w:r>
    </w:p>
    <w:p w14:paraId="76CFF401" w14:textId="06625202" w:rsidR="00E20F59" w:rsidRDefault="00E20F59" w:rsidP="00C8026B">
      <w:pPr>
        <w:pStyle w:val="BulletList"/>
      </w:pPr>
      <w:r>
        <w:tab/>
      </w:r>
      <w:r>
        <w:tab/>
        <w:t>No.</w:t>
      </w:r>
      <w:r w:rsidR="00CC0222">
        <w:t xml:space="preserve"> </w:t>
      </w:r>
      <w:hyperlink r:id="rId25" w:history="1">
        <w:r w:rsidR="00CC0222" w:rsidRPr="00B7171D">
          <w:rPr>
            <w:rStyle w:val="Hyperlink"/>
          </w:rPr>
          <w:t>21700</w:t>
        </w:r>
      </w:hyperlink>
      <w:r w:rsidR="00CC0222">
        <w:t xml:space="preserve">, </w:t>
      </w:r>
      <w:r>
        <w:t>General Requirements for the Marking of ESCC Components.</w:t>
      </w:r>
    </w:p>
    <w:p w14:paraId="22D0D1C3" w14:textId="18B78D78" w:rsidR="001457C3" w:rsidRDefault="001457C3" w:rsidP="001457C3">
      <w:pPr>
        <w:pStyle w:val="BulletList"/>
      </w:pPr>
      <w:commentRangeStart w:id="10"/>
      <w:r>
        <w:t>No.</w:t>
      </w:r>
      <w:r w:rsidR="00CC0222">
        <w:t xml:space="preserve"> </w:t>
      </w:r>
      <w:hyperlink r:id="rId26" w:history="1">
        <w:r w:rsidR="00CC0222" w:rsidRPr="004E0012">
          <w:rPr>
            <w:rStyle w:val="Hyperlink"/>
          </w:rPr>
          <w:t>22600</w:t>
        </w:r>
      </w:hyperlink>
      <w:r w:rsidR="00CC0222">
        <w:t>,</w:t>
      </w:r>
      <w:r w:rsidR="004E0012">
        <w:t xml:space="preserve"> </w:t>
      </w:r>
      <w:r>
        <w:t>Requirements for the Evaluation of Standard Electronic Components for Space Application.</w:t>
      </w:r>
      <w:commentRangeEnd w:id="10"/>
      <w:r w:rsidR="00FC2CCC">
        <w:rPr>
          <w:rStyle w:val="CommentReference"/>
        </w:rPr>
        <w:commentReference w:id="10"/>
      </w:r>
    </w:p>
    <w:p w14:paraId="400BE202" w14:textId="6CDB940F" w:rsidR="00E20F59" w:rsidRDefault="00E20F59" w:rsidP="00C8026B">
      <w:pPr>
        <w:pStyle w:val="BulletList"/>
      </w:pPr>
      <w:r>
        <w:tab/>
      </w:r>
      <w:r>
        <w:tab/>
        <w:t>No.</w:t>
      </w:r>
      <w:r w:rsidR="00CC0222">
        <w:t xml:space="preserve"> </w:t>
      </w:r>
      <w:hyperlink r:id="rId27" w:history="1">
        <w:r w:rsidR="00CC0222" w:rsidRPr="004E0012">
          <w:rPr>
            <w:rStyle w:val="Hyperlink"/>
          </w:rPr>
          <w:t>22800</w:t>
        </w:r>
      </w:hyperlink>
      <w:r w:rsidR="00CC0222">
        <w:t>,</w:t>
      </w:r>
      <w:r>
        <w:t xml:space="preserve"> ESCC Non-Conformance Control System.</w:t>
      </w:r>
    </w:p>
    <w:p w14:paraId="22EA3B19" w14:textId="056A9C6D" w:rsidR="00E20F59" w:rsidRDefault="00E20F59" w:rsidP="00C8026B">
      <w:pPr>
        <w:pStyle w:val="BulletList"/>
      </w:pPr>
      <w:commentRangeStart w:id="11"/>
      <w:r>
        <w:tab/>
      </w:r>
      <w:r>
        <w:tab/>
        <w:t xml:space="preserve">No. </w:t>
      </w:r>
      <w:hyperlink r:id="rId28" w:history="1">
        <w:r w:rsidR="006F7E7A" w:rsidRPr="00CC0EDE">
          <w:rPr>
            <w:rStyle w:val="Hyperlink"/>
          </w:rPr>
          <w:t>23100</w:t>
        </w:r>
      </w:hyperlink>
      <w:r>
        <w:t>, Recommendations on the use of the ESCC Specification System for the Evaluation and Procurement of Unqualified Components.</w:t>
      </w:r>
      <w:commentRangeEnd w:id="11"/>
      <w:r w:rsidR="00F95247">
        <w:rPr>
          <w:rStyle w:val="CommentReference"/>
        </w:rPr>
        <w:commentReference w:id="11"/>
      </w:r>
    </w:p>
    <w:p w14:paraId="2369510D" w14:textId="260D2201" w:rsidR="00C9630D" w:rsidRDefault="00C9630D" w:rsidP="00C041E9">
      <w:pPr>
        <w:pStyle w:val="BulletList"/>
      </w:pPr>
      <w:r>
        <w:t>No.</w:t>
      </w:r>
      <w:r w:rsidR="00CC0222">
        <w:t xml:space="preserve"> </w:t>
      </w:r>
      <w:hyperlink r:id="rId29" w:history="1">
        <w:r w:rsidR="00CC0222" w:rsidRPr="004E0012">
          <w:rPr>
            <w:rStyle w:val="Hyperlink"/>
          </w:rPr>
          <w:t>23500</w:t>
        </w:r>
      </w:hyperlink>
      <w:r w:rsidR="00CC0222">
        <w:t>,</w:t>
      </w:r>
      <w:r>
        <w:t xml:space="preserve"> Requirements for Lead Materials and Finishes for Components for Space Application.</w:t>
      </w:r>
    </w:p>
    <w:p w14:paraId="600F0ACB" w14:textId="3178C07F" w:rsidR="00BF3EFE" w:rsidRDefault="00E20F59" w:rsidP="00C041E9">
      <w:pPr>
        <w:pStyle w:val="BulletList"/>
      </w:pPr>
      <w:r>
        <w:tab/>
      </w:r>
      <w:r>
        <w:tab/>
      </w:r>
      <w:r>
        <w:tab/>
      </w:r>
      <w:commentRangeStart w:id="12"/>
      <w:r w:rsidR="00B7171D">
        <w:t xml:space="preserve">No. </w:t>
      </w:r>
      <w:hyperlink r:id="rId30" w:history="1">
        <w:r w:rsidR="00B7171D" w:rsidRPr="004E0012">
          <w:rPr>
            <w:rStyle w:val="Hyperlink"/>
          </w:rPr>
          <w:t>24400</w:t>
        </w:r>
      </w:hyperlink>
      <w:r w:rsidR="00B7171D">
        <w:t>, Measurement of Insertion Loss for EMI Suppression Filters.</w:t>
      </w:r>
      <w:commentRangeEnd w:id="12"/>
      <w:r w:rsidR="00756DC4">
        <w:rPr>
          <w:rStyle w:val="CommentReference"/>
        </w:rPr>
        <w:commentReference w:id="12"/>
      </w:r>
    </w:p>
    <w:p w14:paraId="19F1E7A2" w14:textId="1897FC61" w:rsidR="00E20F59" w:rsidRDefault="00E20F59" w:rsidP="00C041E9">
      <w:pPr>
        <w:pStyle w:val="BulletList"/>
      </w:pPr>
      <w:r>
        <w:t>No.</w:t>
      </w:r>
      <w:r w:rsidR="00CC0222">
        <w:t xml:space="preserve"> </w:t>
      </w:r>
      <w:hyperlink r:id="rId31" w:history="1">
        <w:r w:rsidR="00CC0222" w:rsidRPr="004E0012">
          <w:rPr>
            <w:rStyle w:val="Hyperlink"/>
          </w:rPr>
          <w:t>24600</w:t>
        </w:r>
      </w:hyperlink>
      <w:r w:rsidR="00CC0222">
        <w:t>,</w:t>
      </w:r>
      <w:r>
        <w:t xml:space="preserve"> Minimum Quality System Requirements.</w:t>
      </w:r>
    </w:p>
    <w:p w14:paraId="704FF223" w14:textId="641CDC20" w:rsidR="00E20F59" w:rsidRDefault="00E20F59" w:rsidP="00C8026B">
      <w:pPr>
        <w:pStyle w:val="BulletList"/>
      </w:pPr>
      <w:r>
        <w:tab/>
      </w:r>
      <w:r>
        <w:tab/>
        <w:t>No.</w:t>
      </w:r>
      <w:r w:rsidR="00CC0222">
        <w:t xml:space="preserve"> </w:t>
      </w:r>
      <w:hyperlink r:id="rId32" w:history="1">
        <w:r w:rsidR="00CC0222" w:rsidRPr="004E0012">
          <w:rPr>
            <w:rStyle w:val="Hyperlink"/>
          </w:rPr>
          <w:t>24800</w:t>
        </w:r>
      </w:hyperlink>
      <w:r w:rsidR="00CC0222">
        <w:t>,</w:t>
      </w:r>
      <w:r>
        <w:t xml:space="preserve"> Resistance to Solvents of Marking, Materials and Finishes.</w:t>
      </w:r>
    </w:p>
    <w:p w14:paraId="46092313" w14:textId="1823AF13" w:rsidR="00E20F59" w:rsidRDefault="00E20F59" w:rsidP="00C8026B">
      <w:pPr>
        <w:pStyle w:val="BulletList"/>
      </w:pPr>
      <w:commentRangeStart w:id="13"/>
      <w:r>
        <w:tab/>
      </w:r>
      <w:r>
        <w:tab/>
        <w:t xml:space="preserve">No. </w:t>
      </w:r>
      <w:hyperlink r:id="rId33" w:history="1">
        <w:r w:rsidR="00B976FF" w:rsidRPr="005511A7">
          <w:rPr>
            <w:rStyle w:val="Hyperlink"/>
          </w:rPr>
          <w:t>25400</w:t>
        </w:r>
      </w:hyperlink>
      <w:r>
        <w:t>, Requirements for the Technology Flow Qualification of Electronic Components for Space Application</w:t>
      </w:r>
      <w:r w:rsidR="00F95247">
        <w:t>.</w:t>
      </w:r>
      <w:commentRangeEnd w:id="13"/>
      <w:r w:rsidR="00F95247">
        <w:rPr>
          <w:rStyle w:val="CommentReference"/>
        </w:rPr>
        <w:commentReference w:id="13"/>
      </w:r>
    </w:p>
    <w:p w14:paraId="67935B34" w14:textId="7EFBE4B9" w:rsidR="00E20F59" w:rsidRDefault="00E20F59" w:rsidP="00C8026B">
      <w:pPr>
        <w:keepLines/>
        <w:spacing w:before="240"/>
      </w:pPr>
      <w:r>
        <w:lastRenderedPageBreak/>
        <w:t xml:space="preserve">For qualification and qualification maintenance or procurement of qualified components, with the exception of ESCC Basic Specifications Nos. </w:t>
      </w:r>
      <w:hyperlink r:id="rId34" w:history="1">
        <w:r w:rsidR="00F46F3F" w:rsidRPr="007F1BE0">
          <w:rPr>
            <w:rStyle w:val="Hyperlink"/>
          </w:rPr>
          <w:t>20100</w:t>
        </w:r>
      </w:hyperlink>
      <w:r>
        <w:t xml:space="preserve">, </w:t>
      </w:r>
      <w:hyperlink r:id="rId35" w:history="1">
        <w:r w:rsidR="004E0012" w:rsidRPr="00B7171D">
          <w:rPr>
            <w:rStyle w:val="Hyperlink"/>
          </w:rPr>
          <w:t>21700</w:t>
        </w:r>
      </w:hyperlink>
      <w:r>
        <w:t xml:space="preserve">, </w:t>
      </w:r>
      <w:hyperlink r:id="rId36" w:history="1">
        <w:r w:rsidR="004E0012" w:rsidRPr="004E0012">
          <w:rPr>
            <w:rStyle w:val="Hyperlink"/>
          </w:rPr>
          <w:t>22800</w:t>
        </w:r>
      </w:hyperlink>
      <w:r>
        <w:t xml:space="preserve">, </w:t>
      </w:r>
      <w:hyperlink r:id="rId37" w:history="1">
        <w:r w:rsidR="004E0012" w:rsidRPr="004E0012">
          <w:rPr>
            <w:rStyle w:val="Hyperlink"/>
          </w:rPr>
          <w:t>24600</w:t>
        </w:r>
      </w:hyperlink>
      <w:r>
        <w:t xml:space="preserve"> and </w:t>
      </w:r>
      <w:hyperlink r:id="rId38" w:history="1">
        <w:r w:rsidR="00B976FF" w:rsidRPr="005511A7">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1B1EC8C9" w14:textId="1FE0B26A" w:rsidR="00E20F59" w:rsidRDefault="00E20F59" w:rsidP="00E20F59">
      <w:r>
        <w:t>Such replacements shall be clearly identified in the applicable Process Identification Document (PID).</w:t>
      </w:r>
    </w:p>
    <w:p w14:paraId="07099A45" w14:textId="77777777"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14:paraId="166FF4FA" w14:textId="77777777" w:rsidR="00E20F59" w:rsidRDefault="00E20F59" w:rsidP="00E20F59">
      <w:r>
        <w:t>Such replacements may be listed in an appendix to the appropriate Detail Specification at the request of the Manufacturer or Orderer, subject to the approval of the ESCC Executive.</w:t>
      </w:r>
    </w:p>
    <w:p w14:paraId="6015DF3A" w14:textId="77777777" w:rsidR="00E20F59" w:rsidRDefault="00E20F59" w:rsidP="00E20F59">
      <w:r>
        <w:t>Unless otherwise stated herein, references within the text of this specification to "the Detail Specification" shall mean the relevant ESCC Detail Specification.</w:t>
      </w:r>
    </w:p>
    <w:p w14:paraId="4221AE0E" w14:textId="77777777" w:rsidR="00E20F59" w:rsidRDefault="00E20F59" w:rsidP="00FB752F">
      <w:pPr>
        <w:pStyle w:val="Heading2"/>
      </w:pPr>
      <w:bookmarkStart w:id="14" w:name="_Toc2163101"/>
      <w:r>
        <w:t xml:space="preserve">OTHER (REFERENCE) </w:t>
      </w:r>
      <w:commentRangeStart w:id="15"/>
      <w:r>
        <w:t>DOCUMENTS</w:t>
      </w:r>
      <w:commentRangeEnd w:id="15"/>
      <w:r w:rsidR="003F5CDC">
        <w:rPr>
          <w:rStyle w:val="CommentReference"/>
          <w:bCs w:val="0"/>
          <w:caps w:val="0"/>
          <w:u w:val="none"/>
        </w:rPr>
        <w:commentReference w:id="15"/>
      </w:r>
      <w:bookmarkEnd w:id="14"/>
    </w:p>
    <w:p w14:paraId="5EA9AE27" w14:textId="20F0B411" w:rsidR="00663BD0" w:rsidRDefault="00663BD0" w:rsidP="00C8026B">
      <w:pPr>
        <w:pStyle w:val="BulletList"/>
      </w:pPr>
      <w:r>
        <w:t>ECSS-Q-ST-70-08, Manual soldering of high-reliability electrical connections.</w:t>
      </w:r>
    </w:p>
    <w:p w14:paraId="211F1DD6" w14:textId="77777777" w:rsidR="00E20F59" w:rsidRDefault="00184BA7" w:rsidP="00C8026B">
      <w:pPr>
        <w:pStyle w:val="BulletList"/>
      </w:pPr>
      <w:r>
        <w:tab/>
      </w:r>
      <w:r w:rsidR="00E20F59">
        <w:tab/>
      </w:r>
      <w:r w:rsidR="00E20F59">
        <w:tab/>
        <w:t>IEC Publication No. 60068 Part 2, Basic Environmental Testing Procedures.</w:t>
      </w:r>
    </w:p>
    <w:p w14:paraId="273158B1" w14:textId="6261BDCE" w:rsidR="008863E5" w:rsidRDefault="00663BD0" w:rsidP="00663BD0">
      <w:pPr>
        <w:pStyle w:val="BulletList"/>
      </w:pPr>
      <w:r>
        <w:t xml:space="preserve">IEC </w:t>
      </w:r>
      <w:r w:rsidRPr="00663BD0">
        <w:t>Publication No. 60384 Part 1, Generic Specification for Fixed Capacitors for Use in Electronic Equipment</w:t>
      </w:r>
      <w:r w:rsidR="008863E5">
        <w:t>.</w:t>
      </w:r>
    </w:p>
    <w:p w14:paraId="5A07DAAC" w14:textId="59E4D960" w:rsidR="00663BD0" w:rsidRDefault="00663BD0" w:rsidP="00663BD0">
      <w:pPr>
        <w:pStyle w:val="BulletList"/>
      </w:pPr>
      <w:r>
        <w:t xml:space="preserve">IEC Publication No. 60512, </w:t>
      </w:r>
      <w:r w:rsidRPr="00663BD0">
        <w:t>Electromechanical components for electronic equipment - Basic testing procedures and measuring methods</w:t>
      </w:r>
      <w:r>
        <w:t>.</w:t>
      </w:r>
    </w:p>
    <w:p w14:paraId="41A07023" w14:textId="15C6F9C3" w:rsidR="00E20F59" w:rsidRDefault="00E20F59" w:rsidP="00FB752F">
      <w:pPr>
        <w:pStyle w:val="Heading2"/>
      </w:pPr>
      <w:bookmarkStart w:id="16" w:name="_Toc2163102"/>
      <w:r>
        <w:t>ORDER OF PRECEDENCE</w:t>
      </w:r>
      <w:bookmarkEnd w:id="16"/>
    </w:p>
    <w:p w14:paraId="42FAD238" w14:textId="77777777" w:rsidR="00E20F59" w:rsidRDefault="00E20F59" w:rsidP="000D386C">
      <w:pPr>
        <w:spacing w:after="120"/>
      </w:pPr>
      <w:r>
        <w:t>For the purpose of interpretation and in case of conflict with regard to documentation, the following order of precedence shall apply:</w:t>
      </w:r>
    </w:p>
    <w:p w14:paraId="2B5F9094" w14:textId="77777777" w:rsidR="00E20F59" w:rsidRDefault="00E20F59" w:rsidP="00727B21">
      <w:pPr>
        <w:pStyle w:val="alphabeticallist"/>
      </w:pPr>
      <w:r>
        <w:t>ESCC Detail Specification.</w:t>
      </w:r>
    </w:p>
    <w:p w14:paraId="0C3A3644" w14:textId="77777777" w:rsidR="00E20F59" w:rsidRDefault="00E20F59" w:rsidP="00727B21">
      <w:pPr>
        <w:pStyle w:val="alphabeticallist"/>
      </w:pPr>
      <w:r>
        <w:t>ESCC Generic Specification.</w:t>
      </w:r>
    </w:p>
    <w:p w14:paraId="30408088" w14:textId="77777777" w:rsidR="00E20F59" w:rsidRDefault="00E20F59" w:rsidP="00727B21">
      <w:pPr>
        <w:pStyle w:val="alphabeticallist"/>
      </w:pPr>
      <w:r>
        <w:t>ESCC Basic Specification.</w:t>
      </w:r>
    </w:p>
    <w:p w14:paraId="358FB33B" w14:textId="77777777" w:rsidR="00E20F59" w:rsidRDefault="00E20F59" w:rsidP="00727B21">
      <w:pPr>
        <w:pStyle w:val="alphabeticallist"/>
      </w:pPr>
      <w:r>
        <w:t>Other documents, if referenced herein.</w:t>
      </w:r>
    </w:p>
    <w:p w14:paraId="64DB9F65" w14:textId="77777777" w:rsidR="00E20F59" w:rsidRDefault="00E20F59" w:rsidP="00A2020F">
      <w:pPr>
        <w:pStyle w:val="Heading1"/>
      </w:pPr>
      <w:bookmarkStart w:id="17" w:name="_Toc2163103"/>
      <w:r>
        <w:t>TERMS, DEFINITIONS, ABBREVIATIONS, SYMBOLS AND UNITS</w:t>
      </w:r>
      <w:bookmarkEnd w:id="17"/>
    </w:p>
    <w:p w14:paraId="587ED209" w14:textId="605CB816" w:rsidR="00E20F59" w:rsidRDefault="00E20F59" w:rsidP="00E20F59">
      <w:r>
        <w:t>The terms, definitions, abbreviations, symbols and units specified in ESCC Basic Specification No.</w:t>
      </w:r>
      <w:r w:rsidR="001A6AA7">
        <w:t> </w:t>
      </w:r>
      <w:hyperlink r:id="rId39" w:history="1">
        <w:r w:rsidR="00BF3EFE" w:rsidRPr="00BF3EFE">
          <w:rPr>
            <w:rStyle w:val="Hyperlink"/>
          </w:rPr>
          <w:t>21300</w:t>
        </w:r>
      </w:hyperlink>
      <w:r>
        <w:t xml:space="preserve"> shall apply.</w:t>
      </w:r>
    </w:p>
    <w:p w14:paraId="144C9623" w14:textId="77777777" w:rsidR="00E20F59" w:rsidRDefault="00E20F59" w:rsidP="00170225">
      <w:pPr>
        <w:pStyle w:val="Heading1"/>
      </w:pPr>
      <w:bookmarkStart w:id="18" w:name="_Toc2163104"/>
      <w:r>
        <w:lastRenderedPageBreak/>
        <w:t>REQUIREMENTS</w:t>
      </w:r>
      <w:bookmarkEnd w:id="18"/>
    </w:p>
    <w:p w14:paraId="592881A6" w14:textId="77777777" w:rsidR="00E20F59" w:rsidRDefault="00E20F59" w:rsidP="00FB752F">
      <w:pPr>
        <w:pStyle w:val="Heading2"/>
      </w:pPr>
      <w:bookmarkStart w:id="19" w:name="_Toc2163105"/>
      <w:r>
        <w:t>GENERAL</w:t>
      </w:r>
      <w:bookmarkEnd w:id="19"/>
    </w:p>
    <w:p w14:paraId="02029B58" w14:textId="6132539D" w:rsidR="00E20F59" w:rsidRDefault="00E20F59" w:rsidP="00170225">
      <w:pPr>
        <w:keepNext/>
      </w:pPr>
      <w:r>
        <w:t xml:space="preserve">The requirements for the qualification of a component shall be in accordance with ESCC Basic Specification No. </w:t>
      </w:r>
      <w:hyperlink r:id="rId40" w:history="1">
        <w:r w:rsidR="00F46F3F" w:rsidRPr="007F1BE0">
          <w:rPr>
            <w:rStyle w:val="Hyperlink"/>
          </w:rPr>
          <w:t>20100</w:t>
        </w:r>
      </w:hyperlink>
      <w:r>
        <w:t>.</w:t>
      </w:r>
    </w:p>
    <w:p w14:paraId="390E30DF" w14:textId="109D9E15" w:rsidR="00E20F59" w:rsidRDefault="00E20F59" w:rsidP="00170225">
      <w:pPr>
        <w:keepNext/>
      </w:pPr>
      <w:r>
        <w:t xml:space="preserve">The requirements for Technology Flow Qualification and the listing of qualified component types shall be in accordance with ESCC Basic Specification No. </w:t>
      </w:r>
      <w:hyperlink r:id="rId41" w:history="1">
        <w:r w:rsidR="00B976FF" w:rsidRPr="005511A7">
          <w:rPr>
            <w:rStyle w:val="Hyperlink"/>
          </w:rPr>
          <w:t>25400</w:t>
        </w:r>
      </w:hyperlink>
      <w:r>
        <w:t>.</w:t>
      </w:r>
    </w:p>
    <w:p w14:paraId="7075B3CD" w14:textId="77777777" w:rsidR="00E20F59" w:rsidRDefault="00E20F59" w:rsidP="00170225">
      <w:pPr>
        <w:keepNext/>
        <w:spacing w:after="120"/>
      </w:pPr>
      <w:r>
        <w:t>The test requirements for procurement of both qualified and unqualified components</w:t>
      </w:r>
      <w:r w:rsidR="000D386C">
        <w:t xml:space="preserve"> (see Chart F1) shall comprise:</w:t>
      </w:r>
    </w:p>
    <w:p w14:paraId="6E7FB9AE" w14:textId="77777777" w:rsidR="00E20F59" w:rsidRDefault="00E20F59" w:rsidP="00170225">
      <w:pPr>
        <w:pStyle w:val="BulletList"/>
        <w:keepNext/>
      </w:pPr>
      <w:r>
        <w:tab/>
        <w:t>Special In-Process Controls.</w:t>
      </w:r>
    </w:p>
    <w:p w14:paraId="35032BF1" w14:textId="77777777" w:rsidR="00E20F59" w:rsidRDefault="00E20F59" w:rsidP="00C8026B">
      <w:pPr>
        <w:pStyle w:val="BulletList"/>
      </w:pPr>
      <w:r>
        <w:tab/>
        <w:t>Screening Tests.</w:t>
      </w:r>
    </w:p>
    <w:p w14:paraId="55B98D66" w14:textId="77777777" w:rsidR="00E20F59" w:rsidRDefault="00E20F59" w:rsidP="00C8026B">
      <w:pPr>
        <w:pStyle w:val="BulletList"/>
      </w:pPr>
      <w:r>
        <w:tab/>
        <w:t>Periodic Testing (for qualified components only).</w:t>
      </w:r>
    </w:p>
    <w:p w14:paraId="4A725B85" w14:textId="77777777" w:rsidR="00E20F59" w:rsidRDefault="00E20F59" w:rsidP="00C8026B">
      <w:pPr>
        <w:pStyle w:val="BulletList"/>
      </w:pPr>
      <w:r>
        <w:tab/>
        <w:t>Lot Validation Testing if stipulated in the Purchase Order.</w:t>
      </w:r>
    </w:p>
    <w:p w14:paraId="202DD283" w14:textId="77777777" w:rsidR="00E20F59" w:rsidRDefault="00E20F59" w:rsidP="00A759DA">
      <w:pPr>
        <w:pStyle w:val="Heading3"/>
      </w:pPr>
      <w:bookmarkStart w:id="20" w:name="_Toc2163106"/>
      <w:r>
        <w:t>Specifications</w:t>
      </w:r>
      <w:bookmarkEnd w:id="20"/>
    </w:p>
    <w:p w14:paraId="18F1B339" w14:textId="7D81C02B" w:rsidR="00E20F59" w:rsidRDefault="00E20F59" w:rsidP="00E20F59">
      <w:r>
        <w:t xml:space="preserve">For qualification, qualification maintenance, procurement and delivery of components in conformity with this specification, the applicable specifications listed in Section </w:t>
      </w:r>
      <w:r w:rsidR="004454F4">
        <w:fldChar w:fldCharType="begin"/>
      </w:r>
      <w:r w:rsidR="004454F4">
        <w:instrText xml:space="preserve"> REF _Ref485202169 \r \h </w:instrText>
      </w:r>
      <w:r w:rsidR="004454F4">
        <w:fldChar w:fldCharType="separate"/>
      </w:r>
      <w:r w:rsidR="00892467">
        <w:t>2</w:t>
      </w:r>
      <w:r w:rsidR="004454F4">
        <w:fldChar w:fldCharType="end"/>
      </w:r>
      <w:r>
        <w:t xml:space="preserve"> of this document shall apply in total unless otherwise specified herein or in the Detail Specification.</w:t>
      </w:r>
    </w:p>
    <w:p w14:paraId="0B755E10" w14:textId="77777777" w:rsidR="00E20F59" w:rsidRDefault="00E20F59" w:rsidP="00A759DA">
      <w:pPr>
        <w:pStyle w:val="Heading3"/>
      </w:pPr>
      <w:bookmarkStart w:id="21" w:name="_Toc2163107"/>
      <w:r>
        <w:t>Conditions and Methods of Test</w:t>
      </w:r>
      <w:bookmarkEnd w:id="21"/>
    </w:p>
    <w:p w14:paraId="30A642D0" w14:textId="77777777" w:rsidR="00E20F59" w:rsidRDefault="00E20F59" w:rsidP="00E20F59">
      <w:r>
        <w:t>The conditions and methods of test shall be in accordance with this specification, the ESCC Basic Specifications referenced herein and the Detail Specification.</w:t>
      </w:r>
    </w:p>
    <w:p w14:paraId="755DE579" w14:textId="77777777" w:rsidR="00E20F59" w:rsidRDefault="00E20F59" w:rsidP="00A759DA">
      <w:pPr>
        <w:pStyle w:val="Heading3"/>
      </w:pPr>
      <w:bookmarkStart w:id="22" w:name="_Toc2163108"/>
      <w:r>
        <w:t>Manufacturer’s Responsibility for Performance of Tests and Inspections</w:t>
      </w:r>
      <w:bookmarkEnd w:id="22"/>
    </w:p>
    <w:p w14:paraId="2E3950D7" w14:textId="77777777"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67DF0193" w14:textId="77777777" w:rsidR="00E20F59" w:rsidRDefault="00E20F59" w:rsidP="00A759DA">
      <w:pPr>
        <w:pStyle w:val="Heading3"/>
      </w:pPr>
      <w:bookmarkStart w:id="23" w:name="_Toc2163109"/>
      <w:r>
        <w:t>Inspection Rights</w:t>
      </w:r>
      <w:bookmarkEnd w:id="23"/>
    </w:p>
    <w:p w14:paraId="714C4A74" w14:textId="77777777"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6D12D1E" w14:textId="77777777" w:rsidR="00E20F59" w:rsidRDefault="00E20F59" w:rsidP="00FB752F">
      <w:pPr>
        <w:pStyle w:val="Heading2"/>
      </w:pPr>
      <w:bookmarkStart w:id="24" w:name="_Toc2163110"/>
      <w:r>
        <w:t>QUALIFICATION AND QUALIFICATION MAINTENANCE REQUIREMENTS ON A MANUFACTURER</w:t>
      </w:r>
      <w:bookmarkEnd w:id="24"/>
    </w:p>
    <w:p w14:paraId="71BC9DCE" w14:textId="435283D5" w:rsidR="00E20F59" w:rsidRDefault="00E20F59" w:rsidP="00E20F59">
      <w:r>
        <w:t xml:space="preserve">To obtain and maintain the qualification of a component, or family of components, a Manufacturer shall satisfy the requirements of ESCC Basic Specification No. </w:t>
      </w:r>
      <w:hyperlink r:id="rId42" w:history="1">
        <w:r w:rsidR="00F46F3F" w:rsidRPr="007F1BE0">
          <w:rPr>
            <w:rStyle w:val="Hyperlink"/>
          </w:rPr>
          <w:t>20100</w:t>
        </w:r>
      </w:hyperlink>
      <w:r>
        <w:t xml:space="preserve">. </w:t>
      </w:r>
    </w:p>
    <w:p w14:paraId="6BFED3BB" w14:textId="1835C08A" w:rsidR="00E20F59" w:rsidRDefault="00E20F59" w:rsidP="00E20F59">
      <w:r>
        <w:t xml:space="preserve">To obtain and maintain the qualification of a component produced using a qualified Technology Flow, a Manufacturer shall satisfy the requirements of ESCC Basic Specification No. </w:t>
      </w:r>
      <w:hyperlink r:id="rId43" w:history="1">
        <w:r w:rsidR="00B976FF" w:rsidRPr="005511A7">
          <w:rPr>
            <w:rStyle w:val="Hyperlink"/>
          </w:rPr>
          <w:t>25400</w:t>
        </w:r>
      </w:hyperlink>
      <w:r>
        <w:t>.</w:t>
      </w:r>
    </w:p>
    <w:p w14:paraId="2A0D9C5B" w14:textId="77777777" w:rsidR="00E20F59" w:rsidRDefault="00E20F59" w:rsidP="00FB752F">
      <w:pPr>
        <w:pStyle w:val="Heading2"/>
      </w:pPr>
      <w:bookmarkStart w:id="25" w:name="_Toc2163111"/>
      <w:r>
        <w:lastRenderedPageBreak/>
        <w:t>DELIVERABLE COMPONENTS</w:t>
      </w:r>
      <w:bookmarkEnd w:id="25"/>
    </w:p>
    <w:p w14:paraId="6734066E" w14:textId="52BB71D3" w:rsidR="00E20F59" w:rsidRDefault="00E20F59" w:rsidP="00A759DA">
      <w:pPr>
        <w:pStyle w:val="Heading3"/>
      </w:pPr>
      <w:bookmarkStart w:id="26" w:name="_Toc2163112"/>
      <w:r>
        <w:t>ESCC Qualified Components</w:t>
      </w:r>
      <w:bookmarkEnd w:id="26"/>
    </w:p>
    <w:p w14:paraId="51E78CB7" w14:textId="77777777" w:rsidR="00E20F59" w:rsidRDefault="00E20F59" w:rsidP="00E20F59">
      <w:r>
        <w:t>Components delivered to this specification shall be processed and inspected in accordance with the relevant Process Identification Document (PID).</w:t>
      </w:r>
    </w:p>
    <w:p w14:paraId="3B0E31C1" w14:textId="77777777" w:rsidR="00E20F59" w:rsidRDefault="00E20F59" w:rsidP="00A759DA">
      <w:pPr>
        <w:pStyle w:val="Heading3"/>
      </w:pPr>
      <w:bookmarkStart w:id="27" w:name="_Toc2163113"/>
      <w:r>
        <w:t>ESCC Components</w:t>
      </w:r>
      <w:bookmarkEnd w:id="27"/>
    </w:p>
    <w:p w14:paraId="2A979AD2" w14:textId="77777777" w:rsidR="00E20F59" w:rsidRDefault="00E20F59" w:rsidP="00386133">
      <w:pPr>
        <w:keepNext/>
        <w:spacing w:after="120"/>
      </w:pPr>
      <w:r>
        <w:t>Each component, irrespective of qualification status, identified with an ESCC component number and delivered to this specification shall:</w:t>
      </w:r>
    </w:p>
    <w:p w14:paraId="151B3EBC" w14:textId="77777777" w:rsidR="00E20F59" w:rsidRDefault="00E20F59" w:rsidP="00386133">
      <w:pPr>
        <w:pStyle w:val="BulletList"/>
        <w:keepNext/>
      </w:pPr>
      <w:r>
        <w:tab/>
      </w:r>
      <w:r>
        <w:tab/>
        <w:t>be traceable to its production lot.</w:t>
      </w:r>
    </w:p>
    <w:p w14:paraId="514280F9" w14:textId="77777777" w:rsidR="00E20F59" w:rsidRDefault="00E20F59" w:rsidP="00386133">
      <w:pPr>
        <w:pStyle w:val="BulletList"/>
        <w:keepNext/>
      </w:pPr>
      <w:r>
        <w:tab/>
      </w:r>
      <w:r>
        <w:tab/>
        <w:t>have satisfactorily completed all the tests required by the relevant issues of the applicable specifications.</w:t>
      </w:r>
    </w:p>
    <w:p w14:paraId="7F5A9FA7" w14:textId="77777777" w:rsidR="00E20F59" w:rsidRDefault="00E20F59" w:rsidP="00386133">
      <w:pPr>
        <w:pStyle w:val="BulletList"/>
        <w:keepNext/>
        <w:keepLines/>
        <w:ind w:left="1775" w:hanging="357"/>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2ABC9A5" w14:textId="77777777" w:rsidR="00E20F59" w:rsidRDefault="00E20F59" w:rsidP="00A759DA">
      <w:pPr>
        <w:pStyle w:val="Heading3"/>
      </w:pPr>
      <w:bookmarkStart w:id="28" w:name="_Ref475005665"/>
      <w:bookmarkStart w:id="29" w:name="_Ref475005834"/>
      <w:bookmarkStart w:id="30" w:name="_Ref475005967"/>
      <w:bookmarkStart w:id="31" w:name="_Toc2163114"/>
      <w:r>
        <w:t>Lot Failure</w:t>
      </w:r>
      <w:bookmarkEnd w:id="28"/>
      <w:bookmarkEnd w:id="29"/>
      <w:bookmarkEnd w:id="30"/>
      <w:bookmarkEnd w:id="31"/>
    </w:p>
    <w:p w14:paraId="2363A213" w14:textId="5072A77E" w:rsidR="00E20F59" w:rsidRDefault="00CA36E6" w:rsidP="00E20F59">
      <w:r>
        <w:t>Lot failure may occur during</w:t>
      </w:r>
      <w:r w:rsidR="00A56D56">
        <w:t xml:space="preserve"> Special In-process Controls (Chart F2)</w:t>
      </w:r>
      <w:r w:rsidR="00E20F59">
        <w:t>, Screening Tests (</w:t>
      </w:r>
      <w:r w:rsidR="00B541E6">
        <w:t xml:space="preserve">Chart F3), or Qualification, </w:t>
      </w:r>
      <w:r w:rsidR="00E20F59">
        <w:t>Periodic Test</w:t>
      </w:r>
      <w:r w:rsidR="00B541E6">
        <w:t>ing and Lot Validation Testing</w:t>
      </w:r>
      <w:r w:rsidR="00E20F59">
        <w:t xml:space="preserve"> (Chart</w:t>
      </w:r>
      <w:r w:rsidR="008B2BD8">
        <w:t> </w:t>
      </w:r>
      <w:r w:rsidR="00E20F59">
        <w:t>F4).</w:t>
      </w:r>
    </w:p>
    <w:p w14:paraId="404D724B" w14:textId="2F588823" w:rsidR="00E20F59" w:rsidRDefault="00E20F59" w:rsidP="00E20F59">
      <w:r>
        <w:t xml:space="preserve">Should such failure occur during qualification, qualification maintenance or procurement of qualified components the Manufacturer shall initiate the non-conformance procedure in accordance with ESCC Basic Specification No. </w:t>
      </w:r>
      <w:hyperlink r:id="rId44" w:history="1">
        <w:r w:rsidR="004E0012" w:rsidRPr="004E0012">
          <w:rPr>
            <w:rStyle w:val="Hyperlink"/>
          </w:rPr>
          <w:t>22800</w:t>
        </w:r>
      </w:hyperlink>
      <w:r>
        <w:t xml:space="preserve">. The Manufacturer shall notify the Orderer and the ESCC Executive by any appropriate written means, within </w:t>
      </w:r>
      <w:commentRangeStart w:id="32"/>
      <w:r>
        <w:t>5</w:t>
      </w:r>
      <w:commentRangeEnd w:id="32"/>
      <w:r w:rsidR="00F72AD3">
        <w:rPr>
          <w:rStyle w:val="CommentReference"/>
        </w:rPr>
        <w:commentReference w:id="32"/>
      </w:r>
      <w:r>
        <w:t xml:space="preserve"> working days, giving details of the number and mode of failure and the suspected cause. No further testing or analysis shall be performed on the failed components until so instructed by the ESCC Executive.</w:t>
      </w:r>
    </w:p>
    <w:p w14:paraId="76267458" w14:textId="77777777" w:rsidR="00E20F59" w:rsidRDefault="00E20F59" w:rsidP="00E20F59">
      <w:r>
        <w:t xml:space="preserve">Should such failure occur during procurement of unqualified components the Manufacturer shall notify the Orderer by any appropriate written means within </w:t>
      </w:r>
      <w:commentRangeStart w:id="33"/>
      <w:r>
        <w:t>5</w:t>
      </w:r>
      <w:commentRangeEnd w:id="33"/>
      <w:r w:rsidR="00F72AD3">
        <w:rPr>
          <w:rStyle w:val="CommentReference"/>
        </w:rPr>
        <w:commentReference w:id="33"/>
      </w:r>
      <w:r>
        <w:t xml:space="preserve">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3C4A50A6" w14:textId="77777777" w:rsidR="00E20F59" w:rsidRDefault="00E20F59" w:rsidP="00FB752F">
      <w:pPr>
        <w:pStyle w:val="Heading2"/>
      </w:pPr>
      <w:bookmarkStart w:id="34" w:name="_Toc2163115"/>
      <w:r>
        <w:t>MARKING</w:t>
      </w:r>
      <w:bookmarkEnd w:id="34"/>
    </w:p>
    <w:p w14:paraId="0A04D3BD" w14:textId="4A85F678" w:rsidR="00E20F59" w:rsidRDefault="00E20F59" w:rsidP="00E20F59">
      <w:r>
        <w:t xml:space="preserve">All components procured and delivered to this specification shall be marked in accordance with ESCC Basic Specification No. </w:t>
      </w:r>
      <w:hyperlink r:id="rId45" w:history="1">
        <w:r w:rsidR="004E0012" w:rsidRPr="00B7171D">
          <w:rPr>
            <w:rStyle w:val="Hyperlink"/>
          </w:rPr>
          <w:t>21700</w:t>
        </w:r>
      </w:hyperlink>
      <w:r>
        <w:t xml:space="preserve">. </w:t>
      </w:r>
    </w:p>
    <w:p w14:paraId="763BAE8E" w14:textId="77777777" w:rsidR="00E20F59" w:rsidRDefault="00E20F59" w:rsidP="00FB752F">
      <w:pPr>
        <w:pStyle w:val="Heading2"/>
      </w:pPr>
      <w:bookmarkStart w:id="35" w:name="_Toc2163116"/>
      <w:r>
        <w:t>MATERIALS AND FINISHES</w:t>
      </w:r>
      <w:bookmarkEnd w:id="35"/>
    </w:p>
    <w:p w14:paraId="6AA486ED" w14:textId="77777777" w:rsidR="00E20F59" w:rsidRDefault="00E20F59" w:rsidP="00E20F59">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44D9305A" w14:textId="1BDE8724" w:rsidR="00E20F59" w:rsidRDefault="00D0659A" w:rsidP="00D0659A">
      <w:r w:rsidRPr="00272413">
        <w:t xml:space="preserve">All materials and finishes of the components specified in the Detail Specification shall comply with the restrictions on materials specified in </w:t>
      </w:r>
      <w:commentRangeStart w:id="36"/>
      <w:r w:rsidRPr="00272413">
        <w:t xml:space="preserve">ESCC Basic Specification No. </w:t>
      </w:r>
      <w:hyperlink r:id="rId46" w:history="1">
        <w:r w:rsidR="004E0012" w:rsidRPr="004E0012">
          <w:rPr>
            <w:rStyle w:val="Hyperlink"/>
          </w:rPr>
          <w:t>22600</w:t>
        </w:r>
      </w:hyperlink>
      <w:r w:rsidRPr="00272413">
        <w:t>.</w:t>
      </w:r>
      <w:commentRangeEnd w:id="36"/>
      <w:r w:rsidR="00C041E9">
        <w:rPr>
          <w:rStyle w:val="CommentReference"/>
        </w:rPr>
        <w:commentReference w:id="36"/>
      </w:r>
    </w:p>
    <w:p w14:paraId="5B20C901" w14:textId="77777777" w:rsidR="00E20F59" w:rsidRDefault="00E20F59" w:rsidP="00A2020F">
      <w:pPr>
        <w:pStyle w:val="Heading1"/>
      </w:pPr>
      <w:bookmarkStart w:id="37" w:name="_Ref475007533"/>
      <w:bookmarkStart w:id="38" w:name="_Toc2163117"/>
      <w:commentRangeStart w:id="39"/>
      <w:r>
        <w:lastRenderedPageBreak/>
        <w:t>PRODUCTION CONTROL</w:t>
      </w:r>
      <w:bookmarkEnd w:id="37"/>
      <w:commentRangeEnd w:id="39"/>
      <w:r w:rsidR="00C041E9">
        <w:rPr>
          <w:rStyle w:val="CommentReference"/>
          <w:b w:val="0"/>
          <w:bCs w:val="0"/>
          <w:caps w:val="0"/>
          <w:u w:val="none"/>
        </w:rPr>
        <w:commentReference w:id="39"/>
      </w:r>
      <w:bookmarkEnd w:id="38"/>
    </w:p>
    <w:p w14:paraId="13CC232D" w14:textId="77777777" w:rsidR="00E20F59" w:rsidRDefault="00E20F59" w:rsidP="00FB752F">
      <w:pPr>
        <w:pStyle w:val="Heading2"/>
      </w:pPr>
      <w:bookmarkStart w:id="40" w:name="_Toc2163118"/>
      <w:r>
        <w:t>GENERAL</w:t>
      </w:r>
      <w:bookmarkEnd w:id="40"/>
    </w:p>
    <w:p w14:paraId="196E39D6" w14:textId="77777777"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34AD7AF8" w14:textId="77777777" w:rsidR="00E20F59" w:rsidRDefault="00E20F59" w:rsidP="00E20F59">
      <w:r>
        <w:t>Any components which do not meet these requirements shall be removed from the lot and at no future time be resubmitted to the requirements of this specification.</w:t>
      </w:r>
    </w:p>
    <w:p w14:paraId="7E5346B8" w14:textId="77777777" w:rsidR="00E20F59" w:rsidRDefault="00E20F59" w:rsidP="00E20F59">
      <w:r>
        <w:t>The applicable test requirements are detailed in the paragraphs referenced in Chart F2.</w:t>
      </w:r>
    </w:p>
    <w:p w14:paraId="5BCCFDBF" w14:textId="77777777" w:rsidR="00E20F59" w:rsidRDefault="00E20F59" w:rsidP="00E20F59">
      <w:r>
        <w:t>For qualified components the full production control provisions are defined in the PID.</w:t>
      </w:r>
    </w:p>
    <w:p w14:paraId="622F80CB" w14:textId="66B94F61" w:rsidR="00E20F59" w:rsidRDefault="00E20F59" w:rsidP="00E20F59">
      <w:r>
        <w:t xml:space="preserve">In the case of lot failure, the Manufacturer shall act in accordance with Para. </w:t>
      </w:r>
      <w:r w:rsidR="00170D76">
        <w:fldChar w:fldCharType="begin"/>
      </w:r>
      <w:r w:rsidR="00170D76">
        <w:instrText xml:space="preserve"> REF _Ref475005665 \r \h </w:instrText>
      </w:r>
      <w:r w:rsidR="00170D76">
        <w:fldChar w:fldCharType="separate"/>
      </w:r>
      <w:r w:rsidR="00892467">
        <w:t>4.3.3</w:t>
      </w:r>
      <w:r w:rsidR="00170D76">
        <w:fldChar w:fldCharType="end"/>
      </w:r>
      <w:r>
        <w:t>.</w:t>
      </w:r>
    </w:p>
    <w:p w14:paraId="536CE7FA" w14:textId="77777777" w:rsidR="00E20F59" w:rsidRDefault="00E20F59" w:rsidP="00FB752F">
      <w:pPr>
        <w:pStyle w:val="Heading2"/>
      </w:pPr>
      <w:bookmarkStart w:id="41" w:name="_Toc2163119"/>
      <w:r>
        <w:t>SPECIAL IN-PROCESS CONTROLS</w:t>
      </w:r>
      <w:bookmarkEnd w:id="41"/>
    </w:p>
    <w:p w14:paraId="2B76FEEE" w14:textId="3347FE26" w:rsidR="00E20F59" w:rsidRDefault="00A601BF" w:rsidP="00A759DA">
      <w:pPr>
        <w:pStyle w:val="Heading3"/>
      </w:pPr>
      <w:bookmarkStart w:id="42" w:name="_Ref475018416"/>
      <w:bookmarkStart w:id="43" w:name="_Toc2163120"/>
      <w:r>
        <w:t>Pre-assembly</w:t>
      </w:r>
      <w:r w:rsidR="00E20F59">
        <w:t xml:space="preserve"> Visual Inspection</w:t>
      </w:r>
      <w:bookmarkEnd w:id="42"/>
      <w:bookmarkEnd w:id="43"/>
    </w:p>
    <w:p w14:paraId="0F1EBADE" w14:textId="3BF8CDF9" w:rsidR="00E20F59" w:rsidRDefault="00A601BF" w:rsidP="00E20F59">
      <w:r>
        <w:t>P</w:t>
      </w:r>
      <w:r w:rsidR="00E20F59">
        <w:t>r</w:t>
      </w:r>
      <w:r>
        <w:t>e-assemb</w:t>
      </w:r>
      <w:r w:rsidR="00E20F59">
        <w:t>l</w:t>
      </w:r>
      <w:r>
        <w:t>y</w:t>
      </w:r>
      <w:r w:rsidR="00E20F59">
        <w:t xml:space="preserve"> Visual Inspection shall be performed in accordance with Para.</w:t>
      </w:r>
      <w:r w:rsidR="00C041E9">
        <w:t xml:space="preserve"> </w:t>
      </w:r>
      <w:r w:rsidR="00C000FB">
        <w:fldChar w:fldCharType="begin"/>
      </w:r>
      <w:r w:rsidR="00C000FB">
        <w:instrText xml:space="preserve"> REF _Ref485902028 \r \h </w:instrText>
      </w:r>
      <w:r w:rsidR="00C000FB">
        <w:fldChar w:fldCharType="separate"/>
      </w:r>
      <w:r w:rsidR="00892467">
        <w:t>8.1</w:t>
      </w:r>
      <w:r w:rsidR="00C000FB">
        <w:fldChar w:fldCharType="end"/>
      </w:r>
      <w:r w:rsidR="00E20F59">
        <w:t>.</w:t>
      </w:r>
    </w:p>
    <w:p w14:paraId="1F08C9B3" w14:textId="448B85E4" w:rsidR="00B15556" w:rsidRDefault="00B15556" w:rsidP="00A759DA">
      <w:pPr>
        <w:pStyle w:val="Heading3"/>
      </w:pPr>
      <w:bookmarkStart w:id="44" w:name="_Toc2163121"/>
      <w:bookmarkStart w:id="45" w:name="_Ref475018424"/>
      <w:r>
        <w:t>Operating Life Test for Filter Elements</w:t>
      </w:r>
      <w:bookmarkEnd w:id="44"/>
    </w:p>
    <w:p w14:paraId="35C79428" w14:textId="050FC77E" w:rsidR="00B15556" w:rsidRPr="00F162D6" w:rsidRDefault="00B15556" w:rsidP="00B15556">
      <w:r>
        <w:t xml:space="preserve">Operating Life shall be performed </w:t>
      </w:r>
      <w:r w:rsidR="006A1275">
        <w:t xml:space="preserve">in accordance with Para. </w:t>
      </w:r>
      <w:r w:rsidR="00F162D6">
        <w:fldChar w:fldCharType="begin"/>
      </w:r>
      <w:r w:rsidR="00F162D6">
        <w:instrText xml:space="preserve"> REF _Ref495671998 \r \h </w:instrText>
      </w:r>
      <w:r w:rsidR="00F162D6">
        <w:fldChar w:fldCharType="separate"/>
      </w:r>
      <w:r w:rsidR="00F162D6">
        <w:t>8.2</w:t>
      </w:r>
      <w:r w:rsidR="00F162D6">
        <w:fldChar w:fldCharType="end"/>
      </w:r>
      <w:r w:rsidR="006A1275" w:rsidRPr="00F162D6">
        <w:t xml:space="preserve"> </w:t>
      </w:r>
      <w:r w:rsidRPr="00F162D6">
        <w:t>on a sample of 50 contacts, assembled from each batch of filter elements.</w:t>
      </w:r>
    </w:p>
    <w:p w14:paraId="50DB9AAD" w14:textId="1ADF4BB9" w:rsidR="00B15556" w:rsidRPr="00F162D6" w:rsidRDefault="00B15556" w:rsidP="00B15556">
      <w:r w:rsidRPr="00F162D6">
        <w:t>These contacts shall not be assembled into deliverable components.</w:t>
      </w:r>
    </w:p>
    <w:p w14:paraId="26C1ABDC" w14:textId="28AAF4B0" w:rsidR="00856058" w:rsidRPr="00F162D6" w:rsidRDefault="00856058" w:rsidP="00B15556">
      <w:r w:rsidRPr="00F162D6">
        <w:t>The entire lot of contacts shall be considered as failed if one or more contacts fail during the Operating Life Test and associated electrical measurements.</w:t>
      </w:r>
    </w:p>
    <w:p w14:paraId="64465EC9" w14:textId="2C1745E5" w:rsidR="00B15556" w:rsidRPr="00F162D6" w:rsidRDefault="00B15556" w:rsidP="00A759DA">
      <w:pPr>
        <w:pStyle w:val="Heading3"/>
      </w:pPr>
      <w:bookmarkStart w:id="46" w:name="_Ref495497167"/>
      <w:bookmarkStart w:id="47" w:name="_Toc2163122"/>
      <w:r w:rsidRPr="00F162D6">
        <w:t>Gold Plate Porosity</w:t>
      </w:r>
      <w:bookmarkEnd w:id="46"/>
      <w:bookmarkEnd w:id="47"/>
    </w:p>
    <w:p w14:paraId="7AAF247A" w14:textId="4240CB67" w:rsidR="00B15556" w:rsidRPr="00F162D6" w:rsidRDefault="006A1275" w:rsidP="00B15556">
      <w:r w:rsidRPr="00F162D6">
        <w:t xml:space="preserve">Gold Plate Porosity shall be performed in accordance with Para. </w:t>
      </w:r>
      <w:r w:rsidR="00F162D6">
        <w:fldChar w:fldCharType="begin"/>
      </w:r>
      <w:r w:rsidR="00F162D6">
        <w:instrText xml:space="preserve"> REF _Ref495671999 \r \h </w:instrText>
      </w:r>
      <w:r w:rsidR="00F162D6">
        <w:fldChar w:fldCharType="separate"/>
      </w:r>
      <w:r w:rsidR="00F162D6">
        <w:t>8.3</w:t>
      </w:r>
      <w:r w:rsidR="00F162D6">
        <w:fldChar w:fldCharType="end"/>
      </w:r>
      <w:r w:rsidRPr="00F162D6">
        <w:t xml:space="preserve"> on a sample of 10 contacts selected from each plating lot.</w:t>
      </w:r>
    </w:p>
    <w:p w14:paraId="3A7D30B1" w14:textId="7874D118" w:rsidR="00662FB2" w:rsidRPr="00F162D6" w:rsidRDefault="00662FB2" w:rsidP="00A759DA">
      <w:pPr>
        <w:pStyle w:val="Heading3"/>
      </w:pPr>
      <w:bookmarkStart w:id="48" w:name="_Ref495497176"/>
      <w:bookmarkStart w:id="49" w:name="_Toc2163123"/>
      <w:r w:rsidRPr="00F162D6">
        <w:t>Plating Thickness</w:t>
      </w:r>
      <w:bookmarkEnd w:id="48"/>
      <w:bookmarkEnd w:id="49"/>
    </w:p>
    <w:p w14:paraId="6FC1CA25" w14:textId="0F5691F5" w:rsidR="00662FB2" w:rsidRPr="00F162D6" w:rsidRDefault="00662FB2" w:rsidP="00662FB2">
      <w:r w:rsidRPr="00F162D6">
        <w:t xml:space="preserve">Plating Thickness measurements shall be made in accordance with Para. </w:t>
      </w:r>
      <w:r w:rsidR="00F162D6">
        <w:fldChar w:fldCharType="begin"/>
      </w:r>
      <w:r w:rsidR="00F162D6">
        <w:instrText xml:space="preserve"> REF _Ref495672000 \r \h </w:instrText>
      </w:r>
      <w:r w:rsidR="00F162D6">
        <w:fldChar w:fldCharType="separate"/>
      </w:r>
      <w:r w:rsidR="00F162D6">
        <w:t>8.4</w:t>
      </w:r>
      <w:r w:rsidR="00F162D6">
        <w:fldChar w:fldCharType="end"/>
      </w:r>
      <w:r w:rsidRPr="00F162D6">
        <w:t xml:space="preserve"> on a sample of 10 male contacts and 10 female contacts.</w:t>
      </w:r>
    </w:p>
    <w:p w14:paraId="6B8F05F7" w14:textId="2B5422D2" w:rsidR="00C27BF6" w:rsidRPr="00F162D6" w:rsidRDefault="00C27BF6" w:rsidP="00A759DA">
      <w:pPr>
        <w:pStyle w:val="Heading3"/>
      </w:pPr>
      <w:bookmarkStart w:id="50" w:name="_Ref495497185"/>
      <w:bookmarkStart w:id="51" w:name="_Toc2163124"/>
      <w:r w:rsidRPr="00F162D6">
        <w:t>Contact Capability</w:t>
      </w:r>
      <w:bookmarkEnd w:id="50"/>
      <w:bookmarkEnd w:id="51"/>
    </w:p>
    <w:p w14:paraId="2960ED13" w14:textId="643D99F7" w:rsidR="00095A46" w:rsidRPr="00F162D6" w:rsidRDefault="00C27BF6" w:rsidP="00C27BF6">
      <w:r w:rsidRPr="00F162D6">
        <w:t xml:space="preserve">Contact Capability shall be performed in accordance with Para. </w:t>
      </w:r>
      <w:r w:rsidR="00F162D6">
        <w:fldChar w:fldCharType="begin"/>
      </w:r>
      <w:r w:rsidR="00F162D6">
        <w:instrText xml:space="preserve"> REF _Ref495672001 \r \h </w:instrText>
      </w:r>
      <w:r w:rsidR="00F162D6">
        <w:fldChar w:fldCharType="separate"/>
      </w:r>
      <w:r w:rsidR="00F162D6">
        <w:t>8.5</w:t>
      </w:r>
      <w:r w:rsidR="00F162D6">
        <w:fldChar w:fldCharType="end"/>
      </w:r>
      <w:r w:rsidRPr="00F162D6">
        <w:t>.</w:t>
      </w:r>
    </w:p>
    <w:p w14:paraId="68E4C485" w14:textId="4AD5B838" w:rsidR="00C27BF6" w:rsidRPr="00F162D6" w:rsidRDefault="00095A46" w:rsidP="00C27BF6">
      <w:r w:rsidRPr="00F162D6">
        <w:t xml:space="preserve">The entire lot of contacts shall be considered as failed if more than 10% </w:t>
      </w:r>
      <w:r w:rsidR="00E21BB5" w:rsidRPr="00F162D6">
        <w:t xml:space="preserve">(rounded up to the nearest whole number) </w:t>
      </w:r>
      <w:r w:rsidRPr="00F162D6">
        <w:t>of the contacts</w:t>
      </w:r>
      <w:r w:rsidR="00E21BB5" w:rsidRPr="00F162D6">
        <w:t xml:space="preserve"> </w:t>
      </w:r>
      <w:r w:rsidRPr="00F162D6">
        <w:t>fail Contact Capability.</w:t>
      </w:r>
    </w:p>
    <w:p w14:paraId="6F88BC19" w14:textId="351C27CA" w:rsidR="00095A46" w:rsidRPr="00F162D6" w:rsidRDefault="00095A46" w:rsidP="00A759DA">
      <w:pPr>
        <w:pStyle w:val="Heading3"/>
      </w:pPr>
      <w:bookmarkStart w:id="52" w:name="_Ref495500615"/>
      <w:bookmarkStart w:id="53" w:name="_Toc2163125"/>
      <w:r w:rsidRPr="00F162D6">
        <w:t>Mating Verification</w:t>
      </w:r>
      <w:bookmarkEnd w:id="52"/>
      <w:bookmarkEnd w:id="53"/>
    </w:p>
    <w:p w14:paraId="6BA50776" w14:textId="4F07D0A3" w:rsidR="00095A46" w:rsidRPr="00F162D6" w:rsidRDefault="00095A46" w:rsidP="00095A46">
      <w:r w:rsidRPr="00F162D6">
        <w:t xml:space="preserve">Mating Verification shall be performed in accordance with Para. </w:t>
      </w:r>
      <w:r w:rsidR="00F162D6">
        <w:fldChar w:fldCharType="begin"/>
      </w:r>
      <w:r w:rsidR="00F162D6">
        <w:instrText xml:space="preserve"> REF _Ref495672002 \r \h </w:instrText>
      </w:r>
      <w:r w:rsidR="00F162D6">
        <w:fldChar w:fldCharType="separate"/>
      </w:r>
      <w:r w:rsidR="00F162D6">
        <w:t>8.7</w:t>
      </w:r>
      <w:r w:rsidR="00F162D6">
        <w:fldChar w:fldCharType="end"/>
      </w:r>
      <w:r w:rsidRPr="00F162D6">
        <w:t>.</w:t>
      </w:r>
    </w:p>
    <w:p w14:paraId="28F3984A" w14:textId="4C98AFB1" w:rsidR="00E20F59" w:rsidRPr="00F162D6" w:rsidRDefault="00E20F59" w:rsidP="00A759DA">
      <w:pPr>
        <w:pStyle w:val="Heading3"/>
      </w:pPr>
      <w:bookmarkStart w:id="54" w:name="_Ref495497195"/>
      <w:bookmarkStart w:id="55" w:name="_Toc2163126"/>
      <w:r w:rsidRPr="00F162D6">
        <w:t>Dimension Check</w:t>
      </w:r>
      <w:bookmarkEnd w:id="45"/>
      <w:bookmarkEnd w:id="54"/>
      <w:bookmarkEnd w:id="55"/>
    </w:p>
    <w:p w14:paraId="242606DB" w14:textId="1A0FC034" w:rsidR="00E20F59" w:rsidRDefault="00E20F59" w:rsidP="00E20F59">
      <w:r w:rsidRPr="00F162D6">
        <w:t xml:space="preserve">Dimension Check shall be performed in accordance with Para. </w:t>
      </w:r>
      <w:r w:rsidR="00F162D6">
        <w:fldChar w:fldCharType="begin"/>
      </w:r>
      <w:r w:rsidR="00F162D6">
        <w:instrText xml:space="preserve"> REF _Ref495672003 \r \h </w:instrText>
      </w:r>
      <w:r w:rsidR="00F162D6">
        <w:fldChar w:fldCharType="separate"/>
      </w:r>
      <w:r w:rsidR="00F162D6">
        <w:t>8.6</w:t>
      </w:r>
      <w:r w:rsidR="00F162D6">
        <w:fldChar w:fldCharType="end"/>
      </w:r>
      <w:r>
        <w:t xml:space="preserve"> on </w:t>
      </w:r>
      <w:commentRangeStart w:id="56"/>
      <w:r>
        <w:t>3</w:t>
      </w:r>
      <w:commentRangeEnd w:id="56"/>
      <w:r w:rsidR="00C041E9">
        <w:rPr>
          <w:rStyle w:val="CommentReference"/>
        </w:rPr>
        <w:commentReference w:id="56"/>
      </w:r>
      <w:r>
        <w:t xml:space="preserve"> samples only.</w:t>
      </w:r>
    </w:p>
    <w:p w14:paraId="61E1CD55" w14:textId="77777777" w:rsidR="00E20F59" w:rsidRDefault="00E20F59" w:rsidP="00E20F59">
      <w:r>
        <w:t>In the event of any failure a 100% Dimension Check shall be performed.</w:t>
      </w:r>
    </w:p>
    <w:p w14:paraId="2E8F248D" w14:textId="77777777" w:rsidR="00E20F59" w:rsidRDefault="00E20F59" w:rsidP="00A759DA">
      <w:pPr>
        <w:pStyle w:val="Heading3"/>
      </w:pPr>
      <w:bookmarkStart w:id="57" w:name="_Ref475018430"/>
      <w:bookmarkStart w:id="58" w:name="_Ref485889079"/>
      <w:bookmarkStart w:id="59" w:name="_Toc2163127"/>
      <w:commentRangeStart w:id="60"/>
      <w:r>
        <w:lastRenderedPageBreak/>
        <w:t>Weight</w:t>
      </w:r>
      <w:bookmarkEnd w:id="57"/>
      <w:commentRangeEnd w:id="60"/>
      <w:r w:rsidR="00C041E9">
        <w:rPr>
          <w:rStyle w:val="CommentReference"/>
          <w:bCs w:val="0"/>
          <w:u w:val="none"/>
        </w:rPr>
        <w:commentReference w:id="60"/>
      </w:r>
      <w:bookmarkEnd w:id="58"/>
      <w:bookmarkEnd w:id="59"/>
    </w:p>
    <w:p w14:paraId="4479F390" w14:textId="77777777" w:rsidR="00E20F59" w:rsidRDefault="00E20F59" w:rsidP="00E20F59">
      <w:r>
        <w:t>The maximum weight of the component specified in the Detail Specification shall be guaranteed but not tested.</w:t>
      </w:r>
    </w:p>
    <w:p w14:paraId="1581B9F3" w14:textId="77777777" w:rsidR="00E20F59" w:rsidRDefault="00E20F59" w:rsidP="00A759DA">
      <w:pPr>
        <w:pStyle w:val="Heading3"/>
      </w:pPr>
      <w:bookmarkStart w:id="61" w:name="_Toc2163128"/>
      <w:r>
        <w:t>Documentation</w:t>
      </w:r>
      <w:bookmarkEnd w:id="61"/>
    </w:p>
    <w:p w14:paraId="2CC76290" w14:textId="29B2C18A" w:rsidR="00E20F59" w:rsidRDefault="00E20F59" w:rsidP="00E20F59">
      <w:r>
        <w:t xml:space="preserve">Documentation of Special In-Process Controls shall be in accordance with Para. </w:t>
      </w:r>
      <w:r w:rsidR="00170D76">
        <w:fldChar w:fldCharType="begin"/>
      </w:r>
      <w:r w:rsidR="00170D76">
        <w:instrText xml:space="preserve"> REF _Ref475005750 \r \h </w:instrText>
      </w:r>
      <w:r w:rsidR="00170D76">
        <w:fldChar w:fldCharType="separate"/>
      </w:r>
      <w:r w:rsidR="00892467">
        <w:t>9.5</w:t>
      </w:r>
      <w:r w:rsidR="00170D76">
        <w:fldChar w:fldCharType="end"/>
      </w:r>
      <w:r>
        <w:t>.</w:t>
      </w:r>
    </w:p>
    <w:p w14:paraId="781D0C7F" w14:textId="77777777" w:rsidR="00E20F59" w:rsidRDefault="00E20F59" w:rsidP="00A2020F">
      <w:pPr>
        <w:pStyle w:val="Heading1"/>
      </w:pPr>
      <w:bookmarkStart w:id="62" w:name="_Ref475007548"/>
      <w:bookmarkStart w:id="63" w:name="_Toc2163129"/>
      <w:r>
        <w:t>SCREENING TESTS</w:t>
      </w:r>
      <w:bookmarkEnd w:id="62"/>
      <w:bookmarkEnd w:id="63"/>
    </w:p>
    <w:p w14:paraId="0D754A58" w14:textId="77777777" w:rsidR="00E20F59" w:rsidRDefault="00E20F59" w:rsidP="00FB752F">
      <w:pPr>
        <w:pStyle w:val="Heading2"/>
      </w:pPr>
      <w:bookmarkStart w:id="64" w:name="_Toc2163130"/>
      <w:commentRangeStart w:id="65"/>
      <w:r>
        <w:t>GENERAL</w:t>
      </w:r>
      <w:commentRangeEnd w:id="65"/>
      <w:r w:rsidR="002B0A4A">
        <w:rPr>
          <w:rStyle w:val="CommentReference"/>
          <w:bCs w:val="0"/>
          <w:caps w:val="0"/>
          <w:u w:val="none"/>
        </w:rPr>
        <w:commentReference w:id="65"/>
      </w:r>
      <w:bookmarkEnd w:id="64"/>
    </w:p>
    <w:p w14:paraId="67B1BC27" w14:textId="0A438DC9" w:rsidR="00E20F59" w:rsidRDefault="00E20F59" w:rsidP="00E20F59">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w:t>
      </w:r>
    </w:p>
    <w:p w14:paraId="5CA2FE4E" w14:textId="2FAD89D5" w:rsidR="00501900" w:rsidRDefault="00501900" w:rsidP="00E20F59">
      <w:r>
        <w:t>All connectors shall be serialised prior to the tests and inspections.</w:t>
      </w:r>
    </w:p>
    <w:p w14:paraId="288C0820" w14:textId="77777777" w:rsidR="00E20F59" w:rsidRDefault="00E20F59" w:rsidP="00E20F59">
      <w:r>
        <w:t>Any components which do not meet these requirements shall be removed from the lot and at no future time be resubmitted to the requirements of this specification.</w:t>
      </w:r>
    </w:p>
    <w:p w14:paraId="1F2072F1" w14:textId="77777777" w:rsidR="00E20F59" w:rsidRDefault="00E20F59" w:rsidP="00E20F59">
      <w:r>
        <w:t>The applicable test methods and conditions are specified in the paragraphs referenced in Chart F3.</w:t>
      </w:r>
    </w:p>
    <w:p w14:paraId="3AE64DAF" w14:textId="77777777" w:rsidR="00E20F59" w:rsidRDefault="00E20F59" w:rsidP="00FB752F">
      <w:pPr>
        <w:pStyle w:val="Heading2"/>
      </w:pPr>
      <w:bookmarkStart w:id="66" w:name="_Ref475005809"/>
      <w:bookmarkStart w:id="67" w:name="_Toc2163131"/>
      <w:r>
        <w:t>FAILURE CRITERIA</w:t>
      </w:r>
      <w:bookmarkEnd w:id="66"/>
      <w:bookmarkEnd w:id="67"/>
    </w:p>
    <w:p w14:paraId="303F0D04" w14:textId="6A6F8CD3" w:rsidR="00E20F59" w:rsidRDefault="00E20F59" w:rsidP="00A759DA">
      <w:pPr>
        <w:pStyle w:val="Heading3"/>
      </w:pPr>
      <w:bookmarkStart w:id="68" w:name="_Toc2163132"/>
      <w:r>
        <w:t>Environmental and Mechanical Test Failure</w:t>
      </w:r>
      <w:bookmarkEnd w:id="68"/>
    </w:p>
    <w:p w14:paraId="7DE30F24" w14:textId="77777777" w:rsidR="00C8026B" w:rsidRDefault="00E20F59" w:rsidP="00D97670">
      <w:pPr>
        <w:keepNext/>
        <w:spacing w:after="120"/>
      </w:pPr>
      <w:r>
        <w:t>The following shall be counted as component failures:</w:t>
      </w:r>
    </w:p>
    <w:p w14:paraId="0AC8DD3B" w14:textId="05F314D0" w:rsidR="00E20F59" w:rsidRDefault="00C05105" w:rsidP="00D97670">
      <w:pPr>
        <w:pStyle w:val="BulletList"/>
      </w:pPr>
      <w:r>
        <w:t>C</w:t>
      </w:r>
      <w:r w:rsidR="00E20F59">
        <w:t>omponents which fail during tests for which the pass/fail criteria are inherent in the test method, i.e. External Visual Inspection.</w:t>
      </w:r>
    </w:p>
    <w:p w14:paraId="754A2114" w14:textId="60106681" w:rsidR="001402DD" w:rsidRDefault="001402DD" w:rsidP="00A759DA">
      <w:pPr>
        <w:pStyle w:val="Heading3"/>
      </w:pPr>
      <w:bookmarkStart w:id="69" w:name="_Toc2163133"/>
      <w:bookmarkStart w:id="70" w:name="_Ref475005844"/>
      <w:r>
        <w:t>Parameter Drift Failure</w:t>
      </w:r>
      <w:bookmarkEnd w:id="69"/>
    </w:p>
    <w:p w14:paraId="07A1AA56" w14:textId="419B9FB1" w:rsidR="001402DD" w:rsidRPr="001402DD" w:rsidRDefault="001402DD" w:rsidP="001402DD">
      <w:r w:rsidRPr="001402DD">
        <w:t>The acceptable change limits are shown in Parameter Drift Values in the Detail Specification. A component shall be counted as a parameter drift failure if the changes during Burn-in are larger than the drift values (Δ) specified.</w:t>
      </w:r>
    </w:p>
    <w:p w14:paraId="56DBCB5E" w14:textId="77777777" w:rsidR="00E20F59" w:rsidRDefault="00E20F59" w:rsidP="00A759DA">
      <w:pPr>
        <w:pStyle w:val="Heading3"/>
      </w:pPr>
      <w:bookmarkStart w:id="71" w:name="_Ref500324868"/>
      <w:bookmarkStart w:id="72" w:name="_Toc2163134"/>
      <w:r>
        <w:t>Parameter Limit Failure</w:t>
      </w:r>
      <w:bookmarkEnd w:id="70"/>
      <w:bookmarkEnd w:id="71"/>
      <w:bookmarkEnd w:id="72"/>
    </w:p>
    <w:p w14:paraId="4915B20F" w14:textId="4154E072" w:rsidR="00E20F59" w:rsidRDefault="00E20F59" w:rsidP="00E20F59">
      <w:r>
        <w:t xml:space="preserve">A component shall be counted as a limit failure if one or more </w:t>
      </w:r>
      <w:r w:rsidR="001402DD">
        <w:t>parameters</w:t>
      </w:r>
      <w:r>
        <w:t xml:space="preserve"> exceed the limits shown in Room Temperature </w:t>
      </w:r>
      <w:r w:rsidR="001402DD">
        <w:t>Electrical Measurements</w:t>
      </w:r>
      <w:r>
        <w:t xml:space="preserve"> or High and Low Temperatures Electrical Measurements in the Detail Specification.</w:t>
      </w:r>
    </w:p>
    <w:p w14:paraId="605CCC47" w14:textId="77777777" w:rsidR="00E20F59" w:rsidRDefault="00E20F59" w:rsidP="00E20F59">
      <w:r>
        <w:t>Any component which exhibits a limit failure prior to the submission to Burn-in shall be rejected and not counted when determining lot rejection.</w:t>
      </w:r>
    </w:p>
    <w:p w14:paraId="6315B009" w14:textId="77777777" w:rsidR="00E20F59" w:rsidRDefault="00E20F59" w:rsidP="00A759DA">
      <w:pPr>
        <w:pStyle w:val="Heading3"/>
      </w:pPr>
      <w:bookmarkStart w:id="73" w:name="_Toc2163135"/>
      <w:r>
        <w:t>Other Failures</w:t>
      </w:r>
      <w:bookmarkEnd w:id="73"/>
    </w:p>
    <w:p w14:paraId="520F26DB" w14:textId="77777777" w:rsidR="00E20F59" w:rsidRDefault="00E20F59" w:rsidP="000D386C">
      <w:pPr>
        <w:spacing w:after="120"/>
      </w:pPr>
      <w:r>
        <w:t>A component shall be counted as a failure in any of the following cases:</w:t>
      </w:r>
    </w:p>
    <w:p w14:paraId="2A527461" w14:textId="77777777" w:rsidR="00E20F59" w:rsidRDefault="00AC3205" w:rsidP="00C8026B">
      <w:pPr>
        <w:pStyle w:val="BulletList"/>
      </w:pPr>
      <w:r>
        <w:tab/>
      </w:r>
      <w:r>
        <w:tab/>
      </w:r>
      <w:commentRangeStart w:id="74"/>
      <w:r>
        <w:t>Visual failure</w:t>
      </w:r>
      <w:commentRangeEnd w:id="74"/>
      <w:r w:rsidR="00ED6431">
        <w:rPr>
          <w:rStyle w:val="CommentReference"/>
        </w:rPr>
        <w:commentReference w:id="74"/>
      </w:r>
      <w:r>
        <w:t>.</w:t>
      </w:r>
    </w:p>
    <w:p w14:paraId="38477864" w14:textId="77777777" w:rsidR="00E20F59" w:rsidRDefault="00AC3205" w:rsidP="00C8026B">
      <w:pPr>
        <w:pStyle w:val="BulletList"/>
      </w:pPr>
      <w:r>
        <w:tab/>
      </w:r>
      <w:r>
        <w:tab/>
        <w:t>Mechanical failure.</w:t>
      </w:r>
    </w:p>
    <w:p w14:paraId="28E27549" w14:textId="77777777" w:rsidR="00E20F59" w:rsidRDefault="00E20F59" w:rsidP="00C8026B">
      <w:pPr>
        <w:pStyle w:val="BulletList"/>
      </w:pPr>
      <w:r>
        <w:t>Handling failure.</w:t>
      </w:r>
    </w:p>
    <w:p w14:paraId="12BA4D03" w14:textId="77777777" w:rsidR="00E20F59" w:rsidRDefault="00E20F59" w:rsidP="00C8026B">
      <w:pPr>
        <w:pStyle w:val="BulletList"/>
      </w:pPr>
      <w:r>
        <w:tab/>
      </w:r>
      <w:r>
        <w:tab/>
        <w:t>Lost component.</w:t>
      </w:r>
    </w:p>
    <w:p w14:paraId="10291740" w14:textId="77777777" w:rsidR="00E20F59" w:rsidRDefault="00E20F59" w:rsidP="00FB752F">
      <w:pPr>
        <w:pStyle w:val="Heading2"/>
      </w:pPr>
      <w:bookmarkStart w:id="75" w:name="_Toc2163136"/>
      <w:r>
        <w:lastRenderedPageBreak/>
        <w:t>FAILED COMPONENTS</w:t>
      </w:r>
      <w:bookmarkEnd w:id="75"/>
    </w:p>
    <w:p w14:paraId="136DBDB5" w14:textId="66619262" w:rsidR="00E20F59" w:rsidRDefault="00E20F59" w:rsidP="00E20F59">
      <w:r>
        <w:t xml:space="preserve">A component shall be considered as a failed component if it exhibits one or more of the failure modes described in Para. </w:t>
      </w:r>
      <w:r w:rsidR="00170D76">
        <w:fldChar w:fldCharType="begin"/>
      </w:r>
      <w:r w:rsidR="00170D76">
        <w:instrText xml:space="preserve"> REF _Ref475005809 \r \h </w:instrText>
      </w:r>
      <w:r w:rsidR="00170D76">
        <w:fldChar w:fldCharType="separate"/>
      </w:r>
      <w:r w:rsidR="00892467">
        <w:t>6.2</w:t>
      </w:r>
      <w:r w:rsidR="00170D76">
        <w:fldChar w:fldCharType="end"/>
      </w:r>
      <w:r>
        <w:t>.</w:t>
      </w:r>
    </w:p>
    <w:p w14:paraId="741378DB" w14:textId="77777777" w:rsidR="00E20F59" w:rsidRDefault="00E20F59" w:rsidP="00FB752F">
      <w:pPr>
        <w:pStyle w:val="Heading2"/>
      </w:pPr>
      <w:bookmarkStart w:id="76" w:name="_Ref475006205"/>
      <w:bookmarkStart w:id="77" w:name="_Ref475021292"/>
      <w:bookmarkStart w:id="78" w:name="_Toc2163137"/>
      <w:r>
        <w:t>LOT FAILURE</w:t>
      </w:r>
      <w:bookmarkEnd w:id="76"/>
      <w:bookmarkEnd w:id="77"/>
      <w:bookmarkEnd w:id="78"/>
    </w:p>
    <w:p w14:paraId="2A105AED" w14:textId="4C14EF56" w:rsidR="00E20F59" w:rsidRDefault="00E20F59" w:rsidP="00E20F59">
      <w:r>
        <w:t xml:space="preserve">In the case of lot failure, the Manufacturer shall act in accordance with Para. </w:t>
      </w:r>
      <w:r w:rsidR="00170D76">
        <w:fldChar w:fldCharType="begin"/>
      </w:r>
      <w:r w:rsidR="00170D76">
        <w:instrText xml:space="preserve"> REF _Ref475005834 \r \h </w:instrText>
      </w:r>
      <w:r w:rsidR="00170D76">
        <w:fldChar w:fldCharType="separate"/>
      </w:r>
      <w:r w:rsidR="00892467">
        <w:t>4.3.3</w:t>
      </w:r>
      <w:r w:rsidR="00170D76">
        <w:fldChar w:fldCharType="end"/>
      </w:r>
      <w:r>
        <w:t>.</w:t>
      </w:r>
    </w:p>
    <w:p w14:paraId="507D0931" w14:textId="77777777" w:rsidR="00E20F59" w:rsidRDefault="00881DB9" w:rsidP="00A759DA">
      <w:pPr>
        <w:pStyle w:val="Heading3"/>
      </w:pPr>
      <w:bookmarkStart w:id="79" w:name="_Ref475005867"/>
      <w:bookmarkStart w:id="80" w:name="_Toc2163138"/>
      <w:r>
        <w:t>L</w:t>
      </w:r>
      <w:r w:rsidR="00E20F59">
        <w:t>ot Failure during 100% Testing</w:t>
      </w:r>
      <w:bookmarkEnd w:id="79"/>
      <w:bookmarkEnd w:id="80"/>
    </w:p>
    <w:p w14:paraId="67D6877F" w14:textId="2199AF59" w:rsidR="00E20F59" w:rsidRDefault="00E20F59" w:rsidP="00D35A4E">
      <w:pPr>
        <w:keepNext/>
      </w:pPr>
      <w:r>
        <w:t>If the number of components failed on the basis of the failure criteria specified in Para</w:t>
      </w:r>
      <w:r w:rsidR="00401471">
        <w:t>s</w:t>
      </w:r>
      <w:r>
        <w:t xml:space="preserve">. </w:t>
      </w:r>
      <w:r w:rsidR="00170D76">
        <w:fldChar w:fldCharType="begin"/>
      </w:r>
      <w:r w:rsidR="00170D76">
        <w:instrText xml:space="preserve"> REF _Ref475005844 \r \h </w:instrText>
      </w:r>
      <w:r w:rsidR="00170D76">
        <w:fldChar w:fldCharType="separate"/>
      </w:r>
      <w:r w:rsidR="00892467">
        <w:t>6.2.2</w:t>
      </w:r>
      <w:r w:rsidR="00170D76">
        <w:fldChar w:fldCharType="end"/>
      </w:r>
      <w:r>
        <w:t xml:space="preserve"> </w:t>
      </w:r>
      <w:r w:rsidR="00401471">
        <w:t xml:space="preserve">and </w:t>
      </w:r>
      <w:r w:rsidR="00401471">
        <w:fldChar w:fldCharType="begin"/>
      </w:r>
      <w:r w:rsidR="00401471">
        <w:instrText xml:space="preserve"> REF _Ref500324868 \r \h </w:instrText>
      </w:r>
      <w:r w:rsidR="00401471">
        <w:fldChar w:fldCharType="separate"/>
      </w:r>
      <w:r w:rsidR="00401471">
        <w:t>6.2.3</w:t>
      </w:r>
      <w:r w:rsidR="00401471">
        <w:fldChar w:fldCharType="end"/>
      </w:r>
      <w:r w:rsidR="00401471">
        <w:t xml:space="preserve"> </w:t>
      </w:r>
      <w:r>
        <w:t xml:space="preserve">exceeds </w:t>
      </w:r>
      <w:r w:rsidR="00ED6431">
        <w:t>10</w:t>
      </w:r>
      <w:r>
        <w:t xml:space="preserve">% (rounded upwards to the nearest whole number) of the components submitted to Burn-in of Chart F3, the lot shall be considered as failed. </w:t>
      </w:r>
    </w:p>
    <w:p w14:paraId="2C190627" w14:textId="77777777"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14:paraId="61F4AA4E" w14:textId="3B02E12F" w:rsidR="001402DD" w:rsidRDefault="001402DD" w:rsidP="00E20F59">
      <w:r>
        <w:t>A lot</w:t>
      </w:r>
      <w:r w:rsidRPr="001402DD">
        <w:t xml:space="preserve"> is composed of groups of components of the same technology as defined in the Detail Specification manufactured under the same conditions and at the same time.</w:t>
      </w:r>
    </w:p>
    <w:p w14:paraId="570DD90A" w14:textId="77777777" w:rsidR="00E20F59" w:rsidRDefault="00E20F59" w:rsidP="00A759DA">
      <w:pPr>
        <w:pStyle w:val="Heading3"/>
      </w:pPr>
      <w:bookmarkStart w:id="81" w:name="_Toc2163139"/>
      <w:r>
        <w:t>Lot Failure during Sample Testing</w:t>
      </w:r>
      <w:bookmarkEnd w:id="81"/>
    </w:p>
    <w:p w14:paraId="494C2A6D" w14:textId="77777777" w:rsidR="00E20F59" w:rsidRDefault="00E20F59" w:rsidP="00E20F59">
      <w:r>
        <w:t xml:space="preserve">A lot shall be considered as failed if the number of allowable failures during sample testing as specified herein or in the Detail Specification, is exceeded. </w:t>
      </w:r>
    </w:p>
    <w:p w14:paraId="0A04709E" w14:textId="782BD71F" w:rsidR="00E20F59" w:rsidRDefault="00E20F59" w:rsidP="00E20F59">
      <w:r>
        <w:t xml:space="preserve">Unless otherwise specified, if a lot failure occurs, a 100% testing may be performed but the cumulative percent defective shall not exceed that specified in Para. </w:t>
      </w:r>
      <w:r w:rsidR="00170D76">
        <w:fldChar w:fldCharType="begin"/>
      </w:r>
      <w:r w:rsidR="00170D76">
        <w:instrText xml:space="preserve"> REF _Ref475005867 \r \h </w:instrText>
      </w:r>
      <w:r w:rsidR="00170D76">
        <w:fldChar w:fldCharType="separate"/>
      </w:r>
      <w:r w:rsidR="00892467">
        <w:t>6.4.1</w:t>
      </w:r>
      <w:r w:rsidR="00170D76">
        <w:fldChar w:fldCharType="end"/>
      </w:r>
      <w:r>
        <w:t xml:space="preserve">. </w:t>
      </w:r>
    </w:p>
    <w:p w14:paraId="676108C8" w14:textId="77777777" w:rsidR="00E20F59" w:rsidRDefault="00E20F59" w:rsidP="00FB752F">
      <w:pPr>
        <w:pStyle w:val="Heading2"/>
      </w:pPr>
      <w:bookmarkStart w:id="82" w:name="_Toc2163140"/>
      <w:r>
        <w:t>DOCUMENTATION</w:t>
      </w:r>
      <w:bookmarkEnd w:id="82"/>
    </w:p>
    <w:p w14:paraId="109AC104" w14:textId="29D43F45" w:rsidR="00E20F59" w:rsidRDefault="00E20F59" w:rsidP="00E20F59">
      <w:r>
        <w:t xml:space="preserve">Documentation of Screening Tests shall be in accordance with Para. </w:t>
      </w:r>
      <w:r w:rsidR="00170D76">
        <w:fldChar w:fldCharType="begin"/>
      </w:r>
      <w:r w:rsidR="00170D76">
        <w:instrText xml:space="preserve"> REF _Ref475005888 \r \h </w:instrText>
      </w:r>
      <w:r w:rsidR="00170D76">
        <w:fldChar w:fldCharType="separate"/>
      </w:r>
      <w:r w:rsidR="00892467">
        <w:t>9.6</w:t>
      </w:r>
      <w:r w:rsidR="00170D76">
        <w:fldChar w:fldCharType="end"/>
      </w:r>
      <w:r>
        <w:t>.</w:t>
      </w:r>
    </w:p>
    <w:p w14:paraId="1BEB808F" w14:textId="77777777" w:rsidR="00E20F59" w:rsidRDefault="00E20F59" w:rsidP="00A2020F">
      <w:pPr>
        <w:pStyle w:val="Heading1"/>
      </w:pPr>
      <w:bookmarkStart w:id="83" w:name="_Toc2163141"/>
      <w:r>
        <w:t>QUALIFICATION, QUALIFICATION MAINTENANCE AND LOT VALIDATION TESTING</w:t>
      </w:r>
      <w:bookmarkEnd w:id="83"/>
    </w:p>
    <w:p w14:paraId="548259B8" w14:textId="5E3BF136" w:rsidR="00E20F59" w:rsidRDefault="00E20F59" w:rsidP="004C0521">
      <w:r>
        <w:t xml:space="preserve">The requirements of this paragraph are applicable to the tests performed on components or test structures as part of qualification or qualification maintenance in accordance with either ESCC Basic Specification No. </w:t>
      </w:r>
      <w:hyperlink r:id="rId47" w:history="1">
        <w:r w:rsidR="00F46F3F" w:rsidRPr="007F1BE0">
          <w:rPr>
            <w:rStyle w:val="Hyperlink"/>
          </w:rPr>
          <w:t>20100</w:t>
        </w:r>
      </w:hyperlink>
      <w:r>
        <w:t xml:space="preserve"> or </w:t>
      </w:r>
      <w:hyperlink r:id="rId48" w:history="1">
        <w:r w:rsidR="00B976FF" w:rsidRPr="005511A7">
          <w:rPr>
            <w:rStyle w:val="Hyperlink"/>
          </w:rPr>
          <w:t>25400</w:t>
        </w:r>
      </w:hyperlink>
      <w:r>
        <w:t xml:space="preserve"> as applicable. They are also applicable to Lot Validation Testing as part of the procurement of qualified or unqualified components.</w:t>
      </w:r>
    </w:p>
    <w:p w14:paraId="27B8DA7C" w14:textId="77777777" w:rsidR="00E20F59" w:rsidRDefault="00E20F59" w:rsidP="00FB752F">
      <w:pPr>
        <w:pStyle w:val="Heading2"/>
      </w:pPr>
      <w:bookmarkStart w:id="84" w:name="_Ref475005917"/>
      <w:bookmarkStart w:id="85" w:name="_Toc2163142"/>
      <w:r>
        <w:t>QUALIFICATION TESTING</w:t>
      </w:r>
      <w:bookmarkEnd w:id="84"/>
      <w:bookmarkEnd w:id="85"/>
    </w:p>
    <w:p w14:paraId="79A29D70" w14:textId="399E6A3B" w:rsidR="00E20F59" w:rsidRDefault="00E20F59" w:rsidP="00A759DA">
      <w:pPr>
        <w:pStyle w:val="Heading3"/>
      </w:pPr>
      <w:bookmarkStart w:id="86" w:name="_Toc2163143"/>
      <w:r>
        <w:t>General</w:t>
      </w:r>
      <w:bookmarkEnd w:id="86"/>
    </w:p>
    <w:p w14:paraId="6E7EBC15" w14:textId="77777777" w:rsidR="00E20F59" w:rsidRDefault="00E20F59" w:rsidP="00E20F59">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F026F23" w14:textId="77777777" w:rsidR="00E20F59" w:rsidRDefault="00E20F59" w:rsidP="00E20F59">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6B6E4EC7" w14:textId="4556E4FD" w:rsidR="00E20F59" w:rsidRDefault="00E20F59" w:rsidP="00E20F59">
      <w:r>
        <w:t xml:space="preserve">The conditions governing qualification testing are specified in ESCC Basic Specification No. </w:t>
      </w:r>
      <w:hyperlink r:id="rId49" w:history="1">
        <w:r w:rsidR="00F46F3F" w:rsidRPr="007F1BE0">
          <w:rPr>
            <w:rStyle w:val="Hyperlink"/>
          </w:rPr>
          <w:t>20100</w:t>
        </w:r>
      </w:hyperlink>
      <w:r>
        <w:t>.</w:t>
      </w:r>
    </w:p>
    <w:p w14:paraId="01D129EC" w14:textId="77777777" w:rsidR="00E20F59" w:rsidRDefault="00E20F59" w:rsidP="00A759DA">
      <w:pPr>
        <w:pStyle w:val="Heading3"/>
      </w:pPr>
      <w:bookmarkStart w:id="87" w:name="_Ref475006283"/>
      <w:bookmarkStart w:id="88" w:name="_Toc2163144"/>
      <w:r>
        <w:lastRenderedPageBreak/>
        <w:t>Distribution within the Qualification Test Lot</w:t>
      </w:r>
      <w:bookmarkEnd w:id="87"/>
      <w:bookmarkEnd w:id="88"/>
    </w:p>
    <w:p w14:paraId="041DF5D4" w14:textId="2670F6E6" w:rsidR="00F01AE3" w:rsidRDefault="00F01AE3" w:rsidP="00F01AE3">
      <w:pPr>
        <w:keepNext/>
      </w:pPr>
      <w:r>
        <w:t xml:space="preserve">A sample of </w:t>
      </w:r>
      <w:r w:rsidRPr="0038155A">
        <w:t xml:space="preserve">16 mated connector sets (this shall comprise 8 connectors with male filtered contacts mated with 8 connectors with female non-filtered contacts and 8 connectors with female filtered contacts mated with 8 connectors with male non-filtered contacts) and </w:t>
      </w:r>
      <w:r w:rsidR="009553CF">
        <w:t xml:space="preserve">a minimum of </w:t>
      </w:r>
      <w:r w:rsidRPr="0038155A">
        <w:t>70</w:t>
      </w:r>
      <w:r>
        <w:t xml:space="preserve"> contact pairs shall be submitted to qualification testing per Chart F4. The distribution within the sample shall be as follows:</w:t>
      </w:r>
    </w:p>
    <w:p w14:paraId="5041FF5A" w14:textId="66808A93" w:rsidR="00E20F59" w:rsidRDefault="00F01AE3" w:rsidP="00F01AE3">
      <w:pPr>
        <w:keepNext/>
      </w:pPr>
      <w:r>
        <w:t>The connectors selected for qualification testing shall be representative of the range and termination types to be qualified and include at least the minimum and maximum sizes. The contact sets selected for qualification testing shall represent the range of contacts (filter types) to be used in the connector series being qualified.</w:t>
      </w:r>
      <w:r w:rsidR="009553CF">
        <w:t xml:space="preserve"> The testing of Chart F4 Subgroup 1</w:t>
      </w:r>
      <w:r w:rsidR="00E069C8">
        <w:t>C</w:t>
      </w:r>
      <w:r w:rsidR="009553CF">
        <w:t xml:space="preserve"> shall be repeated for each variation of female contact engagement end (functional part) technology. </w:t>
      </w:r>
    </w:p>
    <w:p w14:paraId="1F309DD6" w14:textId="3325470F" w:rsidR="00E20F59" w:rsidRDefault="00E20F59" w:rsidP="00881DB9">
      <w:pPr>
        <w:spacing w:before="240"/>
      </w:pPr>
      <w:r>
        <w:t xml:space="preserve">The </w:t>
      </w:r>
      <w:r w:rsidR="008755A2">
        <w:t>distribution</w:t>
      </w:r>
      <w:r>
        <w:t xml:space="preserve"> may be specified by, but in any case shall be agreed with, the ESCC Executive.</w:t>
      </w:r>
    </w:p>
    <w:p w14:paraId="2723CCA5" w14:textId="77777777" w:rsidR="00E20F59" w:rsidRDefault="00E20F59" w:rsidP="00FB752F">
      <w:pPr>
        <w:pStyle w:val="Heading2"/>
      </w:pPr>
      <w:bookmarkStart w:id="89" w:name="_Toc2163145"/>
      <w:r>
        <w:t>QUALIFICATION WITHIN A TECHNOLOGY FLOW</w:t>
      </w:r>
      <w:bookmarkEnd w:id="89"/>
    </w:p>
    <w:p w14:paraId="236EAEBC" w14:textId="5623C159" w:rsidR="00E20F59" w:rsidRDefault="00E20F59" w:rsidP="00E20F59">
      <w:r>
        <w:t xml:space="preserve">The qualification of a component produced using a qualified Technology Flow shall be in accordance with ESCC Basic Specification No. </w:t>
      </w:r>
      <w:hyperlink r:id="rId50" w:history="1">
        <w:r w:rsidR="007A0F6D" w:rsidRPr="005511A7">
          <w:rPr>
            <w:rStyle w:val="Hyperlink"/>
          </w:rPr>
          <w:t>25400</w:t>
        </w:r>
      </w:hyperlink>
      <w:r>
        <w:t>.</w:t>
      </w:r>
    </w:p>
    <w:p w14:paraId="68321F23" w14:textId="77777777" w:rsidR="00E20F59" w:rsidRDefault="00E20F59" w:rsidP="00FB752F">
      <w:pPr>
        <w:pStyle w:val="Heading2"/>
      </w:pPr>
      <w:bookmarkStart w:id="90" w:name="_Ref475007583"/>
      <w:bookmarkStart w:id="91" w:name="_Toc2163146"/>
      <w:r>
        <w:t>QUALIFICATION MAINTENANCE (PERIODIC TESTING)</w:t>
      </w:r>
      <w:bookmarkEnd w:id="90"/>
      <w:bookmarkEnd w:id="91"/>
    </w:p>
    <w:p w14:paraId="65E16E6F" w14:textId="3955CFB5" w:rsidR="00E20F59" w:rsidRDefault="00E20F59" w:rsidP="00E20F59">
      <w:r>
        <w:t xml:space="preserve">Qualification is maintained through periodic testing and the test requirements of Para. </w:t>
      </w:r>
      <w:r w:rsidR="00170D76">
        <w:fldChar w:fldCharType="begin"/>
      </w:r>
      <w:r w:rsidR="00170D76">
        <w:instrText xml:space="preserve"> REF _Ref475005917 \r \h </w:instrText>
      </w:r>
      <w:r w:rsidR="00170D76">
        <w:fldChar w:fldCharType="separate"/>
      </w:r>
      <w:r w:rsidR="00892467">
        <w:t>7.1</w:t>
      </w:r>
      <w:r w:rsidR="00170D76">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51" w:history="1">
        <w:r w:rsidR="00F46F3F" w:rsidRPr="007F1BE0">
          <w:rPr>
            <w:rStyle w:val="Hyperlink"/>
          </w:rPr>
          <w:t>20100</w:t>
        </w:r>
      </w:hyperlink>
      <w:r>
        <w:t>.</w:t>
      </w:r>
    </w:p>
    <w:p w14:paraId="145687AC" w14:textId="5ED607AE" w:rsidR="00E20F59" w:rsidRDefault="00E20F59" w:rsidP="00E20F59">
      <w:r>
        <w:t xml:space="preserve">Qualification of a component, produced using a qualified Technology Flow, is maintained by the maintenance of the Technology Flow Qualification itself in accordance with ESCC Basic Specification No. </w:t>
      </w:r>
      <w:hyperlink r:id="rId52" w:history="1">
        <w:r w:rsidR="007A0F6D" w:rsidRPr="005511A7">
          <w:rPr>
            <w:rStyle w:val="Hyperlink"/>
          </w:rPr>
          <w:t>25400</w:t>
        </w:r>
      </w:hyperlink>
      <w:r>
        <w:t>.</w:t>
      </w:r>
    </w:p>
    <w:p w14:paraId="569F81D0" w14:textId="77777777" w:rsidR="00E20F59" w:rsidRDefault="00E20F59" w:rsidP="00FB752F">
      <w:pPr>
        <w:pStyle w:val="Heading2"/>
      </w:pPr>
      <w:bookmarkStart w:id="92" w:name="_Ref475006298"/>
      <w:bookmarkStart w:id="93" w:name="_Ref475007563"/>
      <w:bookmarkStart w:id="94" w:name="_Ref475007572"/>
      <w:bookmarkStart w:id="95" w:name="_Toc2163147"/>
      <w:r>
        <w:t>LOT VALIDATION TESTING</w:t>
      </w:r>
      <w:bookmarkEnd w:id="92"/>
      <w:bookmarkEnd w:id="93"/>
      <w:bookmarkEnd w:id="94"/>
      <w:bookmarkEnd w:id="95"/>
    </w:p>
    <w:p w14:paraId="4043E879" w14:textId="77777777" w:rsidR="00E20F59" w:rsidRDefault="00E20F59" w:rsidP="008755A2">
      <w:pPr>
        <w:keepNext/>
      </w:pPr>
      <w:r>
        <w:t>For procurement of qualified components, Lot Validation Testing is not required and shall only be performed if specifically stipulated in the Purchase Order.</w:t>
      </w:r>
    </w:p>
    <w:p w14:paraId="083A309E" w14:textId="02A853DF" w:rsidR="00E20F59" w:rsidRDefault="00E20F59" w:rsidP="008755A2">
      <w:pPr>
        <w:keepNext/>
      </w:pPr>
      <w:r>
        <w:t xml:space="preserve">For procurement of unqualified components the need for Lot Validation Testing shall be determined by the Orderer (ref. ESCC Basic Specification No. </w:t>
      </w:r>
      <w:hyperlink r:id="rId53" w:history="1">
        <w:r w:rsidR="006F7E7A" w:rsidRPr="00CC0EDE">
          <w:rPr>
            <w:rStyle w:val="Hyperlink"/>
          </w:rPr>
          <w:t>23100</w:t>
        </w:r>
      </w:hyperlink>
      <w:r>
        <w:t>).</w:t>
      </w:r>
    </w:p>
    <w:p w14:paraId="3B67DBE4" w14:textId="77777777"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14:paraId="1A6B800A" w14:textId="77777777" w:rsidR="00E20F59" w:rsidRDefault="00E20F59" w:rsidP="00E20F59">
      <w:r>
        <w:t>When procurement of more than one component type is involved from a family, range or series, the selection of representative samples shall also be stipulated in the Purchase Order.</w:t>
      </w:r>
    </w:p>
    <w:p w14:paraId="291BBAAE" w14:textId="77777777" w:rsidR="00E20F59" w:rsidRDefault="00E20F59" w:rsidP="00FB752F">
      <w:pPr>
        <w:pStyle w:val="Heading2"/>
      </w:pPr>
      <w:bookmarkStart w:id="96" w:name="_Ref475005939"/>
      <w:bookmarkStart w:id="97" w:name="_Ref475005949"/>
      <w:bookmarkStart w:id="98" w:name="_Ref475005956"/>
      <w:bookmarkStart w:id="99" w:name="_Toc2163148"/>
      <w:r>
        <w:t>FAILURE CRITERIA</w:t>
      </w:r>
      <w:bookmarkEnd w:id="96"/>
      <w:bookmarkEnd w:id="97"/>
      <w:bookmarkEnd w:id="98"/>
      <w:bookmarkEnd w:id="99"/>
    </w:p>
    <w:p w14:paraId="27D55DC9" w14:textId="77777777" w:rsidR="00E20F59" w:rsidRDefault="00E20F59" w:rsidP="00E20F59">
      <w:r>
        <w:t>The following criteria shall apply to qualification, qualification maintenance and Lot Validation Testing.</w:t>
      </w:r>
    </w:p>
    <w:p w14:paraId="3F7BA0D1" w14:textId="77777777" w:rsidR="00E20F59" w:rsidRDefault="00E20F59" w:rsidP="00A759DA">
      <w:pPr>
        <w:pStyle w:val="Heading3"/>
      </w:pPr>
      <w:bookmarkStart w:id="100" w:name="_Toc2163149"/>
      <w:r>
        <w:lastRenderedPageBreak/>
        <w:t>Environmental and Mechanical Test Failures</w:t>
      </w:r>
      <w:bookmarkEnd w:id="100"/>
    </w:p>
    <w:p w14:paraId="04D53FA1" w14:textId="77777777" w:rsidR="00E20F59" w:rsidRDefault="00E20F59" w:rsidP="000D386C">
      <w:pPr>
        <w:keepNext/>
        <w:spacing w:after="120"/>
      </w:pPr>
      <w:r>
        <w:t>The following shall be</w:t>
      </w:r>
      <w:r w:rsidR="00C8026B">
        <w:t xml:space="preserve"> counted as component failures:</w:t>
      </w:r>
    </w:p>
    <w:p w14:paraId="03F6C4D4" w14:textId="057DF6D0" w:rsidR="00E20F59" w:rsidRDefault="00E20F59" w:rsidP="00C8026B">
      <w:pPr>
        <w:pStyle w:val="BulletList"/>
      </w:pPr>
      <w:r>
        <w:t>Components which fail during tests for which the pass/fail criteria are inherent in the test method, e.g. Solderability, etc.</w:t>
      </w:r>
    </w:p>
    <w:p w14:paraId="2CE9BB7A" w14:textId="350F277A" w:rsidR="00E20F59" w:rsidRDefault="00E20F59" w:rsidP="00A759DA">
      <w:pPr>
        <w:pStyle w:val="Heading3"/>
      </w:pPr>
      <w:bookmarkStart w:id="101" w:name="_Toc2163150"/>
      <w:r>
        <w:t>Electrical Failures</w:t>
      </w:r>
      <w:bookmarkEnd w:id="101"/>
    </w:p>
    <w:p w14:paraId="1DCA1595" w14:textId="77777777" w:rsidR="00E20F59" w:rsidRDefault="00E20F59" w:rsidP="001A6E00">
      <w:pPr>
        <w:keepNext/>
        <w:spacing w:after="120"/>
      </w:pPr>
      <w:r>
        <w:t>The following shall be counted as component failures:</w:t>
      </w:r>
    </w:p>
    <w:p w14:paraId="6CAABBEF" w14:textId="4B99AF82" w:rsidR="00E20F59" w:rsidRDefault="00E20F59" w:rsidP="00C8026B">
      <w:pPr>
        <w:pStyle w:val="BulletList"/>
      </w:pPr>
      <w:r>
        <w:t>Components which fail one or more of the applicable limits at each of the relevant data points specifie</w:t>
      </w:r>
      <w:r w:rsidR="00D1671C">
        <w:t>d for environmental, mechanical and</w:t>
      </w:r>
      <w:r>
        <w:t xml:space="preserve"> endurance testing in Intermediate and End-Point </w:t>
      </w:r>
      <w:r w:rsidR="001402DD">
        <w:t>Electrical Measurements</w:t>
      </w:r>
      <w:r>
        <w:t xml:space="preserve"> in the Detail Specification.</w:t>
      </w:r>
    </w:p>
    <w:p w14:paraId="6CF8B29D" w14:textId="77777777" w:rsidR="00E20F59" w:rsidRDefault="00E20F59" w:rsidP="00A759DA">
      <w:pPr>
        <w:pStyle w:val="Heading3"/>
      </w:pPr>
      <w:bookmarkStart w:id="102" w:name="_Toc2163151"/>
      <w:r>
        <w:t>Other Failures</w:t>
      </w:r>
      <w:bookmarkEnd w:id="102"/>
    </w:p>
    <w:p w14:paraId="1BE9155E" w14:textId="77777777" w:rsidR="00E20F59" w:rsidRDefault="00E20F59" w:rsidP="000D386C">
      <w:pPr>
        <w:spacing w:after="120"/>
      </w:pPr>
      <w:r>
        <w:t>A component shall be counted as a failure in any of the following cases:</w:t>
      </w:r>
    </w:p>
    <w:p w14:paraId="57E57304" w14:textId="77777777" w:rsidR="00E20F59" w:rsidRDefault="00E20F59" w:rsidP="00C8026B">
      <w:pPr>
        <w:pStyle w:val="BulletList"/>
      </w:pPr>
      <w:r>
        <w:tab/>
      </w:r>
      <w:r>
        <w:tab/>
      </w:r>
      <w:commentRangeStart w:id="103"/>
      <w:r w:rsidR="00C8026B">
        <w:t>Visual failure</w:t>
      </w:r>
      <w:r w:rsidR="00AC3205">
        <w:t>.</w:t>
      </w:r>
      <w:commentRangeEnd w:id="103"/>
      <w:r w:rsidR="00424DCC">
        <w:rPr>
          <w:rStyle w:val="CommentReference"/>
        </w:rPr>
        <w:commentReference w:id="103"/>
      </w:r>
    </w:p>
    <w:p w14:paraId="187A3F51" w14:textId="77777777" w:rsidR="00E20F59" w:rsidRDefault="00C8026B" w:rsidP="00C8026B">
      <w:pPr>
        <w:pStyle w:val="BulletList"/>
      </w:pPr>
      <w:r>
        <w:tab/>
      </w:r>
      <w:r>
        <w:tab/>
      </w:r>
      <w:commentRangeStart w:id="104"/>
      <w:r>
        <w:t>Mechanical failure</w:t>
      </w:r>
      <w:r w:rsidR="00AC3205">
        <w:t>.</w:t>
      </w:r>
    </w:p>
    <w:p w14:paraId="24DBB841" w14:textId="77777777" w:rsidR="00E20F59" w:rsidRDefault="00C8026B" w:rsidP="00C8026B">
      <w:pPr>
        <w:pStyle w:val="BulletList"/>
      </w:pPr>
      <w:r>
        <w:tab/>
      </w:r>
      <w:r>
        <w:tab/>
        <w:t>Handling failure</w:t>
      </w:r>
      <w:r w:rsidR="00AC3205">
        <w:t>.</w:t>
      </w:r>
      <w:commentRangeEnd w:id="104"/>
      <w:r w:rsidR="00424DCC">
        <w:rPr>
          <w:rStyle w:val="CommentReference"/>
        </w:rPr>
        <w:commentReference w:id="104"/>
      </w:r>
    </w:p>
    <w:p w14:paraId="1C386770" w14:textId="77777777" w:rsidR="00E20F59" w:rsidRDefault="00C8026B" w:rsidP="00C8026B">
      <w:pPr>
        <w:pStyle w:val="BulletList"/>
      </w:pPr>
      <w:r>
        <w:tab/>
      </w:r>
      <w:r>
        <w:tab/>
        <w:t>Lost component</w:t>
      </w:r>
      <w:r w:rsidR="00AC3205">
        <w:t>.</w:t>
      </w:r>
    </w:p>
    <w:p w14:paraId="3AE4F4A7" w14:textId="77777777" w:rsidR="00E20F59" w:rsidRDefault="00E20F59" w:rsidP="00FB752F">
      <w:pPr>
        <w:pStyle w:val="Heading2"/>
      </w:pPr>
      <w:bookmarkStart w:id="105" w:name="_Toc2163152"/>
      <w:r>
        <w:t>FAILED COMPONENTS</w:t>
      </w:r>
      <w:bookmarkEnd w:id="105"/>
    </w:p>
    <w:p w14:paraId="7C8A70A6" w14:textId="5DA251AE" w:rsidR="00E20F59" w:rsidRDefault="00E20F59" w:rsidP="00881DB9">
      <w:r>
        <w:t>A component shall be considered as failed if it exhibits one or more of the failure modes</w:t>
      </w:r>
      <w:r w:rsidR="00881DB9">
        <w:t xml:space="preserve"> </w:t>
      </w:r>
      <w:r>
        <w:t xml:space="preserve">detailed in Para. </w:t>
      </w:r>
      <w:r w:rsidR="00170D76">
        <w:fldChar w:fldCharType="begin"/>
      </w:r>
      <w:r w:rsidR="00170D76">
        <w:instrText xml:space="preserve"> REF _Ref475005939 \r \h </w:instrText>
      </w:r>
      <w:r w:rsidR="00170D76">
        <w:fldChar w:fldCharType="separate"/>
      </w:r>
      <w:r w:rsidR="00892467">
        <w:t>7.5</w:t>
      </w:r>
      <w:r w:rsidR="00170D76">
        <w:fldChar w:fldCharType="end"/>
      </w:r>
      <w:r>
        <w:t xml:space="preserve">. </w:t>
      </w:r>
    </w:p>
    <w:p w14:paraId="6610832B" w14:textId="77777777" w:rsidR="00E20F59" w:rsidRDefault="00E20F59" w:rsidP="00E20F59">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2284F3FF" w14:textId="77777777" w:rsidR="00E20F59" w:rsidRDefault="00E20F59" w:rsidP="00E20F59">
      <w:r>
        <w:t>Failed components shall be retained at the Manufacturer’s plant until the final disposition has been agreed and certified.</w:t>
      </w:r>
    </w:p>
    <w:p w14:paraId="61913C46" w14:textId="77777777" w:rsidR="00E20F59" w:rsidRDefault="00E20F59" w:rsidP="00FB752F">
      <w:pPr>
        <w:pStyle w:val="Heading2"/>
      </w:pPr>
      <w:bookmarkStart w:id="106" w:name="_Toc2163153"/>
      <w:r>
        <w:t>LOT FAILURE</w:t>
      </w:r>
      <w:bookmarkEnd w:id="106"/>
    </w:p>
    <w:p w14:paraId="1BC243F1" w14:textId="71F97C1A" w:rsidR="00E20F59" w:rsidRDefault="00E20F59" w:rsidP="00E20F59">
      <w:r>
        <w:t xml:space="preserve">For qualification and qualification maintenance, the lot shall be considered as failed if one component in any subgroup of Chart F4 is a failed component based on the criteria specified in Para. </w:t>
      </w:r>
      <w:r w:rsidR="00170D76">
        <w:fldChar w:fldCharType="begin"/>
      </w:r>
      <w:r w:rsidR="00170D76">
        <w:instrText xml:space="preserve"> REF _Ref475005949 \r \h </w:instrText>
      </w:r>
      <w:r w:rsidR="00170D76">
        <w:fldChar w:fldCharType="separate"/>
      </w:r>
      <w:r w:rsidR="00892467">
        <w:t>7.5</w:t>
      </w:r>
      <w:r w:rsidR="00170D76">
        <w:fldChar w:fldCharType="end"/>
      </w:r>
      <w:r>
        <w:t xml:space="preserve">. </w:t>
      </w:r>
    </w:p>
    <w:p w14:paraId="06B5275B" w14:textId="571C82C5" w:rsidR="00E20F59" w:rsidRDefault="00E20F59" w:rsidP="00E20F59">
      <w:r>
        <w:t xml:space="preserve">For procurement, the lot shall be considered as failed if one component in any test specified for Lot Validation Testing is a failed component based on the criteria specified in Para. </w:t>
      </w:r>
      <w:r w:rsidR="00170D76">
        <w:fldChar w:fldCharType="begin"/>
      </w:r>
      <w:r w:rsidR="00170D76">
        <w:instrText xml:space="preserve"> REF _Ref475005956 \r \h </w:instrText>
      </w:r>
      <w:r w:rsidR="00170D76">
        <w:fldChar w:fldCharType="separate"/>
      </w:r>
      <w:r w:rsidR="00892467">
        <w:t>7.5</w:t>
      </w:r>
      <w:r w:rsidR="00170D76">
        <w:fldChar w:fldCharType="end"/>
      </w:r>
      <w:r>
        <w:t xml:space="preserve">. </w:t>
      </w:r>
    </w:p>
    <w:p w14:paraId="6EB38760" w14:textId="4DB8FE40" w:rsidR="00E20F59" w:rsidRDefault="00E20F59" w:rsidP="00E20F59">
      <w:r>
        <w:t xml:space="preserve">In the case of lot failure, the Manufacturer shall act in accordance with Para. </w:t>
      </w:r>
      <w:r w:rsidR="00170D76">
        <w:fldChar w:fldCharType="begin"/>
      </w:r>
      <w:r w:rsidR="00170D76">
        <w:instrText xml:space="preserve"> REF _Ref475005967 \r \h </w:instrText>
      </w:r>
      <w:r w:rsidR="00170D76">
        <w:fldChar w:fldCharType="separate"/>
      </w:r>
      <w:r w:rsidR="00892467">
        <w:t>4.3.3</w:t>
      </w:r>
      <w:r w:rsidR="00170D76">
        <w:fldChar w:fldCharType="end"/>
      </w:r>
      <w:r>
        <w:t>.</w:t>
      </w:r>
    </w:p>
    <w:p w14:paraId="785D6C5A" w14:textId="77777777" w:rsidR="00E20F59" w:rsidRDefault="00E20F59" w:rsidP="00FB752F">
      <w:pPr>
        <w:pStyle w:val="Heading2"/>
      </w:pPr>
      <w:bookmarkStart w:id="107" w:name="_Toc2163154"/>
      <w:r w:rsidRPr="00727B21">
        <w:t>QUALIFICATION, QUALIFICATION MAINTENANCE AND LOT VALIDATION TESTING</w:t>
      </w:r>
      <w:r>
        <w:t xml:space="preserve"> SAMPLES</w:t>
      </w:r>
      <w:bookmarkEnd w:id="107"/>
    </w:p>
    <w:p w14:paraId="3312A9EA" w14:textId="77777777" w:rsidR="00E20F59" w:rsidRDefault="00E20F59" w:rsidP="00E20F59">
      <w:r>
        <w:t>All tests of Chart F4 are considered to be destructive and therefore components so tested shall not form part of the delivery lot.</w:t>
      </w:r>
    </w:p>
    <w:p w14:paraId="6E0D3B2A" w14:textId="77777777" w:rsidR="00E20F59" w:rsidRDefault="00E20F59" w:rsidP="00FB752F">
      <w:pPr>
        <w:pStyle w:val="Heading2"/>
      </w:pPr>
      <w:bookmarkStart w:id="108" w:name="_Toc2163155"/>
      <w:r>
        <w:t>DOCUMENTATION</w:t>
      </w:r>
      <w:bookmarkEnd w:id="108"/>
    </w:p>
    <w:p w14:paraId="0CA3AD34" w14:textId="010264B2" w:rsidR="00E20F59" w:rsidRDefault="00E20F59" w:rsidP="00E20F59">
      <w:r>
        <w:t xml:space="preserve">Documentation of qualification, qualification maintenance and Lot Validation Testing shall be in accordance with Para. </w:t>
      </w:r>
      <w:r w:rsidR="00170D76">
        <w:fldChar w:fldCharType="begin"/>
      </w:r>
      <w:r w:rsidR="00170D76">
        <w:instrText xml:space="preserve"> REF _Ref475005984 \r \h </w:instrText>
      </w:r>
      <w:r w:rsidR="00170D76">
        <w:fldChar w:fldCharType="separate"/>
      </w:r>
      <w:r w:rsidR="00892467">
        <w:t>9.7</w:t>
      </w:r>
      <w:r w:rsidR="00170D76">
        <w:fldChar w:fldCharType="end"/>
      </w:r>
      <w:r>
        <w:t>.</w:t>
      </w:r>
    </w:p>
    <w:p w14:paraId="7E38496D" w14:textId="77777777" w:rsidR="00E20F59" w:rsidRDefault="00E20F59" w:rsidP="00A2020F">
      <w:pPr>
        <w:pStyle w:val="Heading1"/>
      </w:pPr>
      <w:bookmarkStart w:id="109" w:name="_Toc2163156"/>
      <w:r>
        <w:lastRenderedPageBreak/>
        <w:t>TEST METHODS AND PROCEDURES</w:t>
      </w:r>
      <w:bookmarkEnd w:id="109"/>
    </w:p>
    <w:p w14:paraId="5065DAE0" w14:textId="77777777" w:rsidR="00E20F59" w:rsidRDefault="00E20F59" w:rsidP="00E20F59">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6E8A9C03" w14:textId="77777777"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6901AB8" w14:textId="77777777"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14:paraId="715DF9CE" w14:textId="110CB958" w:rsidR="00E20F59" w:rsidRDefault="000828F2" w:rsidP="00FB752F">
      <w:pPr>
        <w:pStyle w:val="Heading2"/>
      </w:pPr>
      <w:bookmarkStart w:id="110" w:name="_Ref475005693"/>
      <w:r w:rsidRPr="000828F2">
        <w:tab/>
      </w:r>
      <w:bookmarkStart w:id="111" w:name="_Ref485902028"/>
      <w:bookmarkStart w:id="112" w:name="_Toc2163157"/>
      <w:r w:rsidR="00C26AC9">
        <w:t>PR</w:t>
      </w:r>
      <w:r w:rsidRPr="000828F2">
        <w:t>E</w:t>
      </w:r>
      <w:r w:rsidR="00C26AC9">
        <w:t>-</w:t>
      </w:r>
      <w:r w:rsidRPr="000828F2">
        <w:t>A</w:t>
      </w:r>
      <w:r w:rsidR="00C26AC9">
        <w:t>SSEMB</w:t>
      </w:r>
      <w:r w:rsidRPr="000828F2">
        <w:t>L</w:t>
      </w:r>
      <w:r w:rsidR="00C26AC9">
        <w:t>Y</w:t>
      </w:r>
      <w:r w:rsidRPr="000828F2">
        <w:t xml:space="preserve"> VISUAL</w:t>
      </w:r>
      <w:r w:rsidR="00E20F59">
        <w:t xml:space="preserve"> IN</w:t>
      </w:r>
      <w:r>
        <w:t>spec</w:t>
      </w:r>
      <w:r w:rsidR="00E20F59">
        <w:t>TION</w:t>
      </w:r>
      <w:bookmarkEnd w:id="110"/>
      <w:bookmarkEnd w:id="111"/>
      <w:bookmarkEnd w:id="112"/>
    </w:p>
    <w:p w14:paraId="6C9259FB" w14:textId="7E732F5A" w:rsidR="00BA1C55" w:rsidRDefault="00BA1C55" w:rsidP="00E20F59">
      <w:r>
        <w:t xml:space="preserve">ESCC Basic Specification No. </w:t>
      </w:r>
      <w:hyperlink r:id="rId54" w:history="1">
        <w:r w:rsidR="00BF3EFE" w:rsidRPr="00BF3EFE">
          <w:rPr>
            <w:rStyle w:val="Hyperlink"/>
          </w:rPr>
          <w:t>20500</w:t>
        </w:r>
      </w:hyperlink>
      <w:r>
        <w:t xml:space="preserve"> for the individual piece parts of the connectors.</w:t>
      </w:r>
    </w:p>
    <w:p w14:paraId="3D45426E" w14:textId="7467F21F" w:rsidR="00E20F59" w:rsidRDefault="00E20F59" w:rsidP="00E20F59">
      <w:r>
        <w:t xml:space="preserve">ESCC Basic Specification No. </w:t>
      </w:r>
      <w:hyperlink r:id="rId55" w:history="1">
        <w:r w:rsidR="00CC0222" w:rsidRPr="00CC0222">
          <w:rPr>
            <w:rStyle w:val="Hyperlink"/>
          </w:rPr>
          <w:t>20400</w:t>
        </w:r>
      </w:hyperlink>
      <w:r w:rsidR="00BA1C55">
        <w:rPr>
          <w:rStyle w:val="Hyperlink"/>
        </w:rPr>
        <w:t xml:space="preserve"> </w:t>
      </w:r>
      <w:r w:rsidR="00BA1C55" w:rsidRPr="00BA1C55">
        <w:t>for the filter elements</w:t>
      </w:r>
      <w:r>
        <w:t>.</w:t>
      </w:r>
    </w:p>
    <w:p w14:paraId="183C2D4F" w14:textId="1FB85E19" w:rsidR="00892467" w:rsidRDefault="00892467" w:rsidP="00FB752F">
      <w:pPr>
        <w:pStyle w:val="Heading2"/>
      </w:pPr>
      <w:bookmarkStart w:id="113" w:name="_Ref495671998"/>
      <w:bookmarkStart w:id="114" w:name="_Toc2163158"/>
      <w:bookmarkStart w:id="115" w:name="_Ref485907549"/>
      <w:bookmarkStart w:id="116" w:name="_Ref481668392"/>
      <w:r>
        <w:t>operating life test for filter elements</w:t>
      </w:r>
      <w:bookmarkEnd w:id="113"/>
      <w:bookmarkEnd w:id="114"/>
    </w:p>
    <w:p w14:paraId="57A2E858" w14:textId="4644DA3D" w:rsidR="00892467" w:rsidRDefault="00D4073A" w:rsidP="00B81F54">
      <w:pPr>
        <w:spacing w:after="120"/>
      </w:pPr>
      <w:r>
        <w:t xml:space="preserve">A </w:t>
      </w:r>
      <w:r w:rsidR="00F643CA">
        <w:t xml:space="preserve">sample of </w:t>
      </w:r>
      <w:r>
        <w:t xml:space="preserve">50 </w:t>
      </w:r>
      <w:r w:rsidR="00F643CA">
        <w:t>contacts, assembled from each batch of filter elements, shall be subjected to the following Operating Life Test:</w:t>
      </w:r>
    </w:p>
    <w:p w14:paraId="29A9AA9B" w14:textId="3615FF62" w:rsidR="00F643CA" w:rsidRPr="00165D30" w:rsidRDefault="00B81F54" w:rsidP="00B81F54">
      <w:pPr>
        <w:pStyle w:val="BulletList"/>
      </w:pPr>
      <w:r>
        <w:t xml:space="preserve">Duration: </w:t>
      </w:r>
      <w:r w:rsidRPr="00B81F54">
        <w:t>2000 hours</w:t>
      </w:r>
      <w:r>
        <w:t xml:space="preserve"> minimum.</w:t>
      </w:r>
    </w:p>
    <w:p w14:paraId="65D0DDCA" w14:textId="29DD9934" w:rsidR="00F643CA" w:rsidRDefault="00B81F54" w:rsidP="00B81F54">
      <w:pPr>
        <w:pStyle w:val="BulletList"/>
      </w:pPr>
      <w:r>
        <w:t>Conditions: As</w:t>
      </w:r>
      <w:r w:rsidR="00165D30" w:rsidRPr="00165D30">
        <w:t xml:space="preserve"> defined in the Detail Specification.</w:t>
      </w:r>
    </w:p>
    <w:p w14:paraId="354B3AC8" w14:textId="2F4344D9" w:rsidR="00B81F54" w:rsidRDefault="00B81F54" w:rsidP="00B81F54">
      <w:pPr>
        <w:pStyle w:val="BulletList"/>
        <w:spacing w:after="0"/>
      </w:pPr>
      <w:r>
        <w:t>Data Points</w:t>
      </w:r>
      <w:r w:rsidR="00E011E0">
        <w:t>:</w:t>
      </w:r>
    </w:p>
    <w:p w14:paraId="221ACACC" w14:textId="1BC18746" w:rsidR="00B81F54" w:rsidRPr="00165D30" w:rsidRDefault="00B81F54" w:rsidP="00B81F54">
      <w:pPr>
        <w:spacing w:after="120"/>
        <w:ind w:left="1769"/>
      </w:pPr>
      <w:r w:rsidRPr="00165D30">
        <w:t>The Parameter Drift Values specified in the Detail Specification shall be measured at 0</w:t>
      </w:r>
      <w:r>
        <w:t xml:space="preserve"> hours</w:t>
      </w:r>
      <w:r w:rsidRPr="00165D30">
        <w:t xml:space="preserve"> and</w:t>
      </w:r>
      <w:r>
        <w:t xml:space="preserve">, </w:t>
      </w:r>
      <w:r w:rsidRPr="00B81F54">
        <w:t>following a recovery period of 24 hours maximum</w:t>
      </w:r>
      <w:r>
        <w:t>,</w:t>
      </w:r>
      <w:r w:rsidRPr="00165D30">
        <w:t xml:space="preserve"> </w:t>
      </w:r>
      <w:r>
        <w:t xml:space="preserve">at </w:t>
      </w:r>
      <w:r w:rsidRPr="00165D30">
        <w:t>1000±48 hours.</w:t>
      </w:r>
    </w:p>
    <w:p w14:paraId="5172644D" w14:textId="5979E94F" w:rsidR="00165D30" w:rsidRPr="00165D30" w:rsidRDefault="00B81F54" w:rsidP="00B81F54">
      <w:pPr>
        <w:ind w:left="1769"/>
      </w:pPr>
      <w:r>
        <w:t>On completion of the operating life period the</w:t>
      </w:r>
      <w:r w:rsidRPr="00B81F54">
        <w:t xml:space="preserve"> Parameter Drift Values specified in the Detail Specification shall be measured following a recovery period of 24 hours maximum</w:t>
      </w:r>
      <w:r w:rsidR="00165D30" w:rsidRPr="00165D30">
        <w:t>.</w:t>
      </w:r>
    </w:p>
    <w:p w14:paraId="444989AE" w14:textId="5D091C7D" w:rsidR="00D4073A" w:rsidRDefault="00D4073A" w:rsidP="00FB752F">
      <w:pPr>
        <w:pStyle w:val="Heading2"/>
      </w:pPr>
      <w:bookmarkStart w:id="117" w:name="_Ref495671999"/>
      <w:bookmarkStart w:id="118" w:name="_Toc2163159"/>
      <w:r>
        <w:t>gold plate porosity</w:t>
      </w:r>
      <w:bookmarkEnd w:id="117"/>
      <w:bookmarkEnd w:id="118"/>
    </w:p>
    <w:p w14:paraId="5433A9E2" w14:textId="108775D4" w:rsidR="00D4073A" w:rsidRPr="00D4073A" w:rsidRDefault="00D4073A" w:rsidP="00D4073A">
      <w:r w:rsidRPr="00D4073A">
        <w:t>A sample of 10 contacts from each plating lot shall be placed in a clean glass container. A solution of 1 part of concentrated nitric acid (specific gravity: 1.42) and 1 part of distilled water at a temperature of +25</w:t>
      </w:r>
      <w:r>
        <w:t xml:space="preserve"> </w:t>
      </w:r>
      <w:r w:rsidRPr="00D4073A">
        <w:t>±5°C shall be poured over the contacts. No bubbles shall emanate from the contact surfaces within 15 seconds from application of the solution.</w:t>
      </w:r>
    </w:p>
    <w:p w14:paraId="37BFFD77" w14:textId="46576302" w:rsidR="00D4073A" w:rsidRDefault="00D4073A" w:rsidP="00FB752F">
      <w:pPr>
        <w:pStyle w:val="Heading2"/>
      </w:pPr>
      <w:bookmarkStart w:id="119" w:name="_Ref495672000"/>
      <w:bookmarkStart w:id="120" w:name="_Toc2163160"/>
      <w:r>
        <w:t>plating thickness</w:t>
      </w:r>
      <w:bookmarkEnd w:id="119"/>
      <w:bookmarkEnd w:id="120"/>
    </w:p>
    <w:p w14:paraId="5B6B8197" w14:textId="4659044E" w:rsidR="00D4073A" w:rsidRPr="00D4073A" w:rsidRDefault="00D4073A" w:rsidP="00D4073A">
      <w:r w:rsidRPr="00D4073A">
        <w:t>The thickness of the outer gold layer and barrier layers shall be measured on 10 male and 10 female contacts, using a non-destructive method or metallographic cross section on the active part as specified in the Detail Specification. In the event of conflict, the metallographic cross sectioning method shall govern (see the Detail Specification for values).</w:t>
      </w:r>
    </w:p>
    <w:p w14:paraId="6006FE53" w14:textId="46192AFD" w:rsidR="00D4073A" w:rsidRPr="00270FAB" w:rsidRDefault="00D4073A" w:rsidP="00FB752F">
      <w:pPr>
        <w:pStyle w:val="Heading2"/>
        <w:rPr>
          <w:u w:val="none"/>
        </w:rPr>
      </w:pPr>
      <w:bookmarkStart w:id="121" w:name="_Ref495672001"/>
      <w:bookmarkStart w:id="122" w:name="_Toc2163161"/>
      <w:r>
        <w:t>contact capability</w:t>
      </w:r>
      <w:bookmarkEnd w:id="121"/>
      <w:bookmarkEnd w:id="122"/>
    </w:p>
    <w:p w14:paraId="449243F2" w14:textId="201636AB" w:rsidR="00D4073A" w:rsidRDefault="00270FAB" w:rsidP="00270FAB">
      <w:pPr>
        <w:pStyle w:val="BulletListFirstline0cm"/>
        <w:keepNext/>
        <w:numPr>
          <w:ilvl w:val="0"/>
          <w:numId w:val="0"/>
        </w:numPr>
        <w:spacing w:after="120"/>
        <w:ind w:left="1418"/>
      </w:pPr>
      <w:r w:rsidRPr="00270FAB">
        <w:t xml:space="preserve">Contact Capability </w:t>
      </w:r>
      <w:r w:rsidR="00D4073A" w:rsidRPr="00270FAB">
        <w:t>is applicable to female contacts or to male contacts where the male contact deforms</w:t>
      </w:r>
      <w:r w:rsidR="00D4073A" w:rsidRPr="00D4073A">
        <w:t xml:space="preserve"> to make and retain electrical contact.</w:t>
      </w:r>
    </w:p>
    <w:p w14:paraId="7397F0B6" w14:textId="318799BB" w:rsidR="00D4073A" w:rsidRPr="00D4073A" w:rsidRDefault="00D4073A" w:rsidP="00D54F4C">
      <w:r w:rsidRPr="00D4073A">
        <w:t>The contacts shall pick up the minimum weight and drop the maximum weight. These weights shall be as specified in the Detail Specification.</w:t>
      </w:r>
    </w:p>
    <w:p w14:paraId="657E7404" w14:textId="77777777" w:rsidR="00116983" w:rsidRDefault="00116983" w:rsidP="00FB752F">
      <w:pPr>
        <w:pStyle w:val="Heading2"/>
      </w:pPr>
      <w:bookmarkStart w:id="123" w:name="_Ref495672003"/>
      <w:bookmarkStart w:id="124" w:name="_Toc2163162"/>
      <w:r>
        <w:lastRenderedPageBreak/>
        <w:t>External Visual Inspection and Dimension Check</w:t>
      </w:r>
      <w:bookmarkEnd w:id="123"/>
      <w:bookmarkEnd w:id="124"/>
    </w:p>
    <w:p w14:paraId="3F35A7C7" w14:textId="42BB7A82" w:rsidR="00116983" w:rsidRDefault="00116983" w:rsidP="00116983">
      <w:r>
        <w:t>External Visual Inspection shall be performed in accordance with ESCC Basic Specification No. </w:t>
      </w:r>
      <w:hyperlink r:id="rId56" w:history="1">
        <w:r w:rsidR="00BF3EFE" w:rsidRPr="00BF3EFE">
          <w:rPr>
            <w:rStyle w:val="Hyperlink"/>
          </w:rPr>
          <w:t>20500</w:t>
        </w:r>
      </w:hyperlink>
      <w:r>
        <w:t>.</w:t>
      </w:r>
    </w:p>
    <w:p w14:paraId="08724D78" w14:textId="18E18FA2" w:rsidR="00116983" w:rsidRDefault="00116983" w:rsidP="00116983">
      <w:r>
        <w:t xml:space="preserve">Dimension Check shall be performed in accordance with ESCC Basic Specification No. </w:t>
      </w:r>
      <w:hyperlink r:id="rId57" w:history="1">
        <w:r w:rsidR="00BF3EFE" w:rsidRPr="00BF3EFE">
          <w:rPr>
            <w:rStyle w:val="Hyperlink"/>
          </w:rPr>
          <w:t>20500</w:t>
        </w:r>
      </w:hyperlink>
      <w:r>
        <w:t>.</w:t>
      </w:r>
    </w:p>
    <w:p w14:paraId="03964224" w14:textId="21EB97A1" w:rsidR="00116983" w:rsidRDefault="00116983" w:rsidP="00FB752F">
      <w:pPr>
        <w:pStyle w:val="Heading2"/>
      </w:pPr>
      <w:bookmarkStart w:id="125" w:name="_Ref495672002"/>
      <w:bookmarkStart w:id="126" w:name="_Toc2163163"/>
      <w:r>
        <w:t>mating verification</w:t>
      </w:r>
      <w:bookmarkEnd w:id="125"/>
      <w:bookmarkEnd w:id="126"/>
    </w:p>
    <w:p w14:paraId="0ABA235F" w14:textId="3F33077D" w:rsidR="00116983" w:rsidRPr="00116983" w:rsidRDefault="00116983" w:rsidP="00116983">
      <w:r w:rsidRPr="00116983">
        <w:t>The connectors shall be mated and unmated once with their counterparts to verify the proper functioning of the coupling mechanism.</w:t>
      </w:r>
    </w:p>
    <w:p w14:paraId="4B3C441D" w14:textId="0A8DCC3B" w:rsidR="000828F2" w:rsidRDefault="000828F2" w:rsidP="00FB752F">
      <w:pPr>
        <w:pStyle w:val="Heading2"/>
      </w:pPr>
      <w:bookmarkStart w:id="127" w:name="_Toc2163164"/>
      <w:bookmarkEnd w:id="115"/>
      <w:r>
        <w:t>ELECTRICAL MEASUREMENTS</w:t>
      </w:r>
      <w:bookmarkEnd w:id="127"/>
    </w:p>
    <w:p w14:paraId="1384132E" w14:textId="25777C3C" w:rsidR="008A4A35" w:rsidRDefault="000828F2" w:rsidP="008A4A35">
      <w:pPr>
        <w:pStyle w:val="Heading3"/>
      </w:pPr>
      <w:bookmarkStart w:id="128" w:name="_Toc2163165"/>
      <w:r>
        <w:t>General</w:t>
      </w:r>
      <w:bookmarkStart w:id="129" w:name="_Ref475006232"/>
      <w:bookmarkStart w:id="130" w:name="_Ref475021248"/>
      <w:bookmarkStart w:id="131" w:name="_Ref475021282"/>
      <w:bookmarkEnd w:id="128"/>
    </w:p>
    <w:p w14:paraId="4CE08ACD" w14:textId="77777777" w:rsidR="008A4A35" w:rsidRDefault="008A4A35" w:rsidP="008A4A35">
      <w:commentRangeStart w:id="132"/>
      <w:r>
        <w:t>Unless otherwise specified in the Detail Specification, the following electrical measurements and test methods apply.</w:t>
      </w:r>
      <w:commentRangeEnd w:id="132"/>
      <w:r>
        <w:rPr>
          <w:rStyle w:val="CommentReference"/>
        </w:rPr>
        <w:commentReference w:id="132"/>
      </w:r>
    </w:p>
    <w:p w14:paraId="083ADE4F" w14:textId="77777777" w:rsidR="0037401F" w:rsidRDefault="0037401F" w:rsidP="0037401F">
      <w:pPr>
        <w:pStyle w:val="Heading4"/>
      </w:pPr>
      <w:bookmarkStart w:id="133" w:name="_Toc479161779"/>
      <w:bookmarkStart w:id="134" w:name="_Ref496008785"/>
      <w:bookmarkStart w:id="135" w:name="_Toc2163166"/>
      <w:bookmarkStart w:id="136" w:name="_Toc479161777"/>
      <w:commentRangeStart w:id="137"/>
      <w:r>
        <w:t>Insulation Resistance</w:t>
      </w:r>
      <w:commentRangeEnd w:id="137"/>
      <w:r>
        <w:rPr>
          <w:rStyle w:val="CommentReference"/>
          <w:bCs w:val="0"/>
          <w:i w:val="0"/>
          <w:iCs w:val="0"/>
        </w:rPr>
        <w:commentReference w:id="137"/>
      </w:r>
      <w:bookmarkEnd w:id="133"/>
      <w:bookmarkEnd w:id="134"/>
      <w:bookmarkEnd w:id="135"/>
    </w:p>
    <w:p w14:paraId="556F3DE3" w14:textId="77777777" w:rsidR="0037401F" w:rsidRDefault="0037401F" w:rsidP="0037401F">
      <w:pPr>
        <w:spacing w:after="120"/>
      </w:pPr>
      <w:r>
        <w:t xml:space="preserve">In </w:t>
      </w:r>
      <w:r w:rsidRPr="002A6672">
        <w:t>accordance with IEC Publication No. 60384-1 clause 4.5</w:t>
      </w:r>
      <w:r>
        <w:t>.</w:t>
      </w:r>
    </w:p>
    <w:p w14:paraId="27A6085B" w14:textId="77777777" w:rsidR="0037401F" w:rsidRDefault="0037401F" w:rsidP="0037401F">
      <w:pPr>
        <w:spacing w:after="120"/>
      </w:pPr>
      <w:r>
        <w:t>Measurements shall be made between each contact and the shell. Unless otherwise specified, the following details shall apply:</w:t>
      </w:r>
    </w:p>
    <w:p w14:paraId="279B4B33" w14:textId="77777777" w:rsidR="0037401F" w:rsidRDefault="0037401F" w:rsidP="00F8442B">
      <w:pPr>
        <w:pStyle w:val="BulletList"/>
      </w:pPr>
      <w:r>
        <w:t>Test voltage: as specified in the Detail Specification.</w:t>
      </w:r>
    </w:p>
    <w:p w14:paraId="0BA0A997" w14:textId="627578A8" w:rsidR="0037401F" w:rsidRDefault="0037401F" w:rsidP="00F8442B">
      <w:pPr>
        <w:pStyle w:val="BulletList"/>
      </w:pPr>
      <w:r>
        <w:t xml:space="preserve">Measurement accuracy: </w:t>
      </w:r>
      <w:r w:rsidR="009E569C">
        <w:t>±</w:t>
      </w:r>
      <w:r>
        <w:t>10% from one-hundredth of the limit value to 10</w:t>
      </w:r>
      <w:r w:rsidR="00F8442B">
        <w:t>0G</w:t>
      </w:r>
      <w:r>
        <w:rPr>
          <w:rFonts w:cs="Arial"/>
        </w:rPr>
        <w:t>Ω</w:t>
      </w:r>
    </w:p>
    <w:p w14:paraId="2BDD9CD9" w14:textId="5018A7EB" w:rsidR="00D9568D" w:rsidRDefault="00D9568D" w:rsidP="00F8442B">
      <w:pPr>
        <w:pStyle w:val="BulletList"/>
        <w:spacing w:after="120"/>
      </w:pPr>
      <w:commentRangeStart w:id="138"/>
      <w:r>
        <w:t>T</w:t>
      </w:r>
      <w:r w:rsidR="00C465BA">
        <w:t>ime constant of the t</w:t>
      </w:r>
      <w:r>
        <w:t xml:space="preserve">est circuit </w:t>
      </w:r>
      <w:r w:rsidR="00C465BA">
        <w:t>including component under test</w:t>
      </w:r>
      <w:r>
        <w:t>: &lt; 1s</w:t>
      </w:r>
      <w:commentRangeEnd w:id="138"/>
      <w:r>
        <w:rPr>
          <w:rStyle w:val="CommentReference"/>
        </w:rPr>
        <w:commentReference w:id="138"/>
      </w:r>
    </w:p>
    <w:p w14:paraId="095C6E8C" w14:textId="3EC2E463" w:rsidR="0037401F" w:rsidRDefault="0037401F" w:rsidP="00F8442B">
      <w:pPr>
        <w:pStyle w:val="BulletList"/>
        <w:spacing w:after="120"/>
      </w:pPr>
      <w:r>
        <w:t xml:space="preserve">Charging current: </w:t>
      </w:r>
      <w:r w:rsidRPr="002A3662">
        <w:t>50</w:t>
      </w:r>
      <w:r w:rsidR="009E569C">
        <w:rPr>
          <w:rFonts w:cs="Arial"/>
        </w:rPr>
        <w:t>µ</w:t>
      </w:r>
      <w:r w:rsidRPr="002A3662">
        <w:t xml:space="preserve">A/pF maximum for C ≤ 1000pF; </w:t>
      </w:r>
      <w:r w:rsidR="009E569C">
        <w:t>50m</w:t>
      </w:r>
      <w:r w:rsidRPr="002A3662">
        <w:t>A maximum for C &gt; 1000pF</w:t>
      </w:r>
    </w:p>
    <w:p w14:paraId="2D531709" w14:textId="579FA9BB" w:rsidR="00937D1B" w:rsidRDefault="00937D1B" w:rsidP="00937D1B">
      <w:pPr>
        <w:pStyle w:val="BulletList"/>
      </w:pPr>
      <w:r>
        <w:t xml:space="preserve">Relative </w:t>
      </w:r>
      <w:r w:rsidR="00345AD3">
        <w:t>h</w:t>
      </w:r>
      <w:r>
        <w:t xml:space="preserve">umidity: </w:t>
      </w:r>
      <w:r w:rsidRPr="00937D1B">
        <w:t>20 to 50%</w:t>
      </w:r>
    </w:p>
    <w:p w14:paraId="1FA1A107" w14:textId="77777777" w:rsidR="0037401F" w:rsidRDefault="0037401F" w:rsidP="0037401F">
      <w:pPr>
        <w:keepNext/>
        <w:spacing w:after="120"/>
      </w:pPr>
      <w:r>
        <w:t>The correction factors to be applied to the insulation resistance measurements are shown below:</w:t>
      </w:r>
    </w:p>
    <w:tbl>
      <w:tblPr>
        <w:tblStyle w:val="TableGrid"/>
        <w:tblW w:w="0" w:type="auto"/>
        <w:tblInd w:w="1531" w:type="dxa"/>
        <w:tblCellMar>
          <w:top w:w="28" w:type="dxa"/>
          <w:left w:w="57" w:type="dxa"/>
          <w:bottom w:w="28" w:type="dxa"/>
          <w:right w:w="57" w:type="dxa"/>
        </w:tblCellMar>
        <w:tblLook w:val="04A0" w:firstRow="1" w:lastRow="0" w:firstColumn="1" w:lastColumn="0" w:noHBand="0" w:noVBand="1"/>
      </w:tblPr>
      <w:tblGrid>
        <w:gridCol w:w="1020"/>
        <w:gridCol w:w="1814"/>
        <w:gridCol w:w="1020"/>
        <w:gridCol w:w="1814"/>
      </w:tblGrid>
      <w:tr w:rsidR="0037401F" w:rsidRPr="002A6672" w14:paraId="68E9BE10" w14:textId="77777777" w:rsidTr="00B77C6F">
        <w:trPr>
          <w:trHeight w:val="340"/>
          <w:tblHeader/>
        </w:trPr>
        <w:tc>
          <w:tcPr>
            <w:tcW w:w="1020" w:type="dxa"/>
          </w:tcPr>
          <w:p w14:paraId="16AB4DBB" w14:textId="77777777" w:rsidR="0037401F" w:rsidRPr="002A6672" w:rsidRDefault="0037401F" w:rsidP="0037401F">
            <w:pPr>
              <w:pStyle w:val="Bodyjustified"/>
              <w:keepNext/>
            </w:pPr>
            <w:r w:rsidRPr="002A6672">
              <w:t>°C</w:t>
            </w:r>
          </w:p>
        </w:tc>
        <w:tc>
          <w:tcPr>
            <w:tcW w:w="1814" w:type="dxa"/>
          </w:tcPr>
          <w:p w14:paraId="44D1BDA6" w14:textId="77777777" w:rsidR="0037401F" w:rsidRPr="002A6672" w:rsidRDefault="0037401F" w:rsidP="0037401F">
            <w:pPr>
              <w:pStyle w:val="Bodyjustified"/>
              <w:keepNext/>
            </w:pPr>
            <w:r w:rsidRPr="002A6672">
              <w:t>Correction Factor</w:t>
            </w:r>
          </w:p>
        </w:tc>
        <w:tc>
          <w:tcPr>
            <w:tcW w:w="1020" w:type="dxa"/>
          </w:tcPr>
          <w:p w14:paraId="3D65646B" w14:textId="77777777" w:rsidR="0037401F" w:rsidRPr="002A6672" w:rsidRDefault="0037401F" w:rsidP="0037401F">
            <w:pPr>
              <w:pStyle w:val="Bodyjustified"/>
              <w:keepNext/>
            </w:pPr>
            <w:r w:rsidRPr="002A6672">
              <w:t>°C</w:t>
            </w:r>
          </w:p>
        </w:tc>
        <w:tc>
          <w:tcPr>
            <w:tcW w:w="1814" w:type="dxa"/>
          </w:tcPr>
          <w:p w14:paraId="75CA31E9" w14:textId="77777777" w:rsidR="0037401F" w:rsidRPr="002A6672" w:rsidRDefault="0037401F" w:rsidP="0037401F">
            <w:pPr>
              <w:pStyle w:val="Bodyjustified"/>
              <w:keepNext/>
            </w:pPr>
            <w:r w:rsidRPr="002A6672">
              <w:t>Correction Factor</w:t>
            </w:r>
          </w:p>
        </w:tc>
      </w:tr>
      <w:tr w:rsidR="0037401F" w:rsidRPr="002A6672" w14:paraId="35A8C4BE" w14:textId="77777777" w:rsidTr="00B77C6F">
        <w:trPr>
          <w:trHeight w:val="284"/>
        </w:trPr>
        <w:tc>
          <w:tcPr>
            <w:tcW w:w="1020" w:type="dxa"/>
          </w:tcPr>
          <w:p w14:paraId="6A2D66EB" w14:textId="77777777" w:rsidR="0037401F" w:rsidRPr="002A6672" w:rsidRDefault="0037401F" w:rsidP="0037401F">
            <w:pPr>
              <w:pStyle w:val="Bodyjustified"/>
              <w:keepNext/>
            </w:pPr>
            <w:r w:rsidRPr="002A6672">
              <w:t>20</w:t>
            </w:r>
          </w:p>
        </w:tc>
        <w:tc>
          <w:tcPr>
            <w:tcW w:w="1814" w:type="dxa"/>
          </w:tcPr>
          <w:p w14:paraId="6AD22FEB" w14:textId="77777777" w:rsidR="0037401F" w:rsidRPr="002A6672" w:rsidRDefault="0037401F" w:rsidP="0037401F">
            <w:pPr>
              <w:pStyle w:val="Bodyjustified"/>
              <w:keepNext/>
            </w:pPr>
            <w:r w:rsidRPr="002A6672">
              <w:tab/>
              <w:t>1.42</w:t>
            </w:r>
          </w:p>
        </w:tc>
        <w:tc>
          <w:tcPr>
            <w:tcW w:w="1020" w:type="dxa"/>
          </w:tcPr>
          <w:p w14:paraId="1C852F74" w14:textId="77777777" w:rsidR="0037401F" w:rsidRPr="002A6672" w:rsidRDefault="0037401F" w:rsidP="0037401F">
            <w:pPr>
              <w:pStyle w:val="Bodyjustified"/>
              <w:keepNext/>
            </w:pPr>
            <w:r w:rsidRPr="002A6672">
              <w:t>28</w:t>
            </w:r>
          </w:p>
        </w:tc>
        <w:tc>
          <w:tcPr>
            <w:tcW w:w="1814" w:type="dxa"/>
          </w:tcPr>
          <w:p w14:paraId="3C7A29F7" w14:textId="77777777" w:rsidR="0037401F" w:rsidRPr="002A6672" w:rsidRDefault="0037401F" w:rsidP="0037401F">
            <w:pPr>
              <w:pStyle w:val="Bodyjustified"/>
              <w:keepNext/>
            </w:pPr>
            <w:r w:rsidRPr="002A6672">
              <w:tab/>
              <w:t>0.82</w:t>
            </w:r>
          </w:p>
        </w:tc>
      </w:tr>
      <w:tr w:rsidR="0037401F" w:rsidRPr="002A6672" w14:paraId="7E4CE274" w14:textId="77777777" w:rsidTr="00B77C6F">
        <w:trPr>
          <w:trHeight w:val="284"/>
        </w:trPr>
        <w:tc>
          <w:tcPr>
            <w:tcW w:w="1020" w:type="dxa"/>
          </w:tcPr>
          <w:p w14:paraId="269088F6" w14:textId="77777777" w:rsidR="0037401F" w:rsidRPr="002A6672" w:rsidRDefault="0037401F" w:rsidP="0037401F">
            <w:pPr>
              <w:pStyle w:val="Bodyjustified"/>
              <w:keepNext/>
            </w:pPr>
            <w:r w:rsidRPr="002A6672">
              <w:t>21</w:t>
            </w:r>
          </w:p>
        </w:tc>
        <w:tc>
          <w:tcPr>
            <w:tcW w:w="1814" w:type="dxa"/>
          </w:tcPr>
          <w:p w14:paraId="11E31A57" w14:textId="77777777" w:rsidR="0037401F" w:rsidRPr="002A6672" w:rsidRDefault="0037401F" w:rsidP="0037401F">
            <w:pPr>
              <w:pStyle w:val="Bodyjustified"/>
              <w:keepNext/>
            </w:pPr>
            <w:r w:rsidRPr="002A6672">
              <w:tab/>
              <w:t>1.33</w:t>
            </w:r>
          </w:p>
        </w:tc>
        <w:tc>
          <w:tcPr>
            <w:tcW w:w="1020" w:type="dxa"/>
          </w:tcPr>
          <w:p w14:paraId="50762E55" w14:textId="77777777" w:rsidR="0037401F" w:rsidRPr="002A6672" w:rsidRDefault="0037401F" w:rsidP="0037401F">
            <w:pPr>
              <w:pStyle w:val="Bodyjustified"/>
              <w:keepNext/>
            </w:pPr>
            <w:r w:rsidRPr="002A6672">
              <w:t>29</w:t>
            </w:r>
          </w:p>
        </w:tc>
        <w:tc>
          <w:tcPr>
            <w:tcW w:w="1814" w:type="dxa"/>
          </w:tcPr>
          <w:p w14:paraId="60DC4B98" w14:textId="77777777" w:rsidR="0037401F" w:rsidRPr="002A6672" w:rsidRDefault="0037401F" w:rsidP="0037401F">
            <w:pPr>
              <w:pStyle w:val="Bodyjustified"/>
              <w:keepNext/>
            </w:pPr>
            <w:r w:rsidRPr="002A6672">
              <w:tab/>
              <w:t>0.76</w:t>
            </w:r>
          </w:p>
        </w:tc>
      </w:tr>
      <w:tr w:rsidR="0037401F" w:rsidRPr="002A6672" w14:paraId="6BA56FCD" w14:textId="77777777" w:rsidTr="00B77C6F">
        <w:trPr>
          <w:trHeight w:val="284"/>
        </w:trPr>
        <w:tc>
          <w:tcPr>
            <w:tcW w:w="1020" w:type="dxa"/>
          </w:tcPr>
          <w:p w14:paraId="66986CFB" w14:textId="77777777" w:rsidR="0037401F" w:rsidRPr="002A6672" w:rsidRDefault="0037401F" w:rsidP="0037401F">
            <w:pPr>
              <w:pStyle w:val="Bodyjustified"/>
              <w:keepNext/>
            </w:pPr>
            <w:r w:rsidRPr="002A6672">
              <w:t>22</w:t>
            </w:r>
          </w:p>
        </w:tc>
        <w:tc>
          <w:tcPr>
            <w:tcW w:w="1814" w:type="dxa"/>
          </w:tcPr>
          <w:p w14:paraId="0099C84E" w14:textId="77777777" w:rsidR="0037401F" w:rsidRPr="002A6672" w:rsidRDefault="0037401F" w:rsidP="0037401F">
            <w:pPr>
              <w:pStyle w:val="Bodyjustified"/>
              <w:keepNext/>
            </w:pPr>
            <w:r w:rsidRPr="002A6672">
              <w:tab/>
              <w:t>1.24</w:t>
            </w:r>
          </w:p>
        </w:tc>
        <w:tc>
          <w:tcPr>
            <w:tcW w:w="1020" w:type="dxa"/>
          </w:tcPr>
          <w:p w14:paraId="26A61A20" w14:textId="77777777" w:rsidR="0037401F" w:rsidRPr="002A6672" w:rsidRDefault="0037401F" w:rsidP="0037401F">
            <w:pPr>
              <w:pStyle w:val="Bodyjustified"/>
              <w:keepNext/>
            </w:pPr>
            <w:r w:rsidRPr="002A6672">
              <w:t>30</w:t>
            </w:r>
          </w:p>
        </w:tc>
        <w:tc>
          <w:tcPr>
            <w:tcW w:w="1814" w:type="dxa"/>
          </w:tcPr>
          <w:p w14:paraId="4D450389" w14:textId="77777777" w:rsidR="0037401F" w:rsidRPr="002A6672" w:rsidRDefault="0037401F" w:rsidP="0037401F">
            <w:pPr>
              <w:pStyle w:val="Bodyjustified"/>
              <w:keepNext/>
            </w:pPr>
            <w:r w:rsidRPr="002A6672">
              <w:tab/>
              <w:t>0.71</w:t>
            </w:r>
          </w:p>
        </w:tc>
      </w:tr>
      <w:tr w:rsidR="0037401F" w:rsidRPr="002A6672" w14:paraId="68856C74" w14:textId="77777777" w:rsidTr="00B77C6F">
        <w:trPr>
          <w:trHeight w:val="284"/>
        </w:trPr>
        <w:tc>
          <w:tcPr>
            <w:tcW w:w="1020" w:type="dxa"/>
          </w:tcPr>
          <w:p w14:paraId="44BF0981" w14:textId="77777777" w:rsidR="0037401F" w:rsidRPr="002A6672" w:rsidRDefault="0037401F" w:rsidP="0037401F">
            <w:pPr>
              <w:pStyle w:val="Bodyjustified"/>
              <w:keepNext/>
            </w:pPr>
            <w:r w:rsidRPr="002A6672">
              <w:t>23</w:t>
            </w:r>
          </w:p>
        </w:tc>
        <w:tc>
          <w:tcPr>
            <w:tcW w:w="1814" w:type="dxa"/>
          </w:tcPr>
          <w:p w14:paraId="6FDC616B" w14:textId="77777777" w:rsidR="0037401F" w:rsidRPr="002A6672" w:rsidRDefault="0037401F" w:rsidP="0037401F">
            <w:pPr>
              <w:pStyle w:val="Bodyjustified"/>
              <w:keepNext/>
            </w:pPr>
            <w:r w:rsidRPr="002A6672">
              <w:tab/>
              <w:t>1.16</w:t>
            </w:r>
          </w:p>
        </w:tc>
        <w:tc>
          <w:tcPr>
            <w:tcW w:w="1020" w:type="dxa"/>
          </w:tcPr>
          <w:p w14:paraId="7492319D" w14:textId="77777777" w:rsidR="0037401F" w:rsidRPr="002A6672" w:rsidRDefault="0037401F" w:rsidP="0037401F">
            <w:pPr>
              <w:pStyle w:val="Bodyjustified"/>
              <w:keepNext/>
            </w:pPr>
            <w:r w:rsidRPr="002A6672">
              <w:t>31</w:t>
            </w:r>
          </w:p>
        </w:tc>
        <w:tc>
          <w:tcPr>
            <w:tcW w:w="1814" w:type="dxa"/>
          </w:tcPr>
          <w:p w14:paraId="27865C08" w14:textId="77777777" w:rsidR="0037401F" w:rsidRPr="002A6672" w:rsidRDefault="0037401F" w:rsidP="0037401F">
            <w:pPr>
              <w:pStyle w:val="Bodyjustified"/>
              <w:keepNext/>
            </w:pPr>
            <w:r w:rsidRPr="002A6672">
              <w:tab/>
              <w:t>0.67</w:t>
            </w:r>
          </w:p>
        </w:tc>
      </w:tr>
      <w:tr w:rsidR="0037401F" w:rsidRPr="002A6672" w14:paraId="54E8252C" w14:textId="77777777" w:rsidTr="00B77C6F">
        <w:trPr>
          <w:trHeight w:val="284"/>
        </w:trPr>
        <w:tc>
          <w:tcPr>
            <w:tcW w:w="1020" w:type="dxa"/>
          </w:tcPr>
          <w:p w14:paraId="619E9E44" w14:textId="77777777" w:rsidR="0037401F" w:rsidRPr="002A6672" w:rsidRDefault="0037401F" w:rsidP="0037401F">
            <w:pPr>
              <w:pStyle w:val="Bodyjustified"/>
              <w:keepNext/>
            </w:pPr>
            <w:r w:rsidRPr="002A6672">
              <w:t>24</w:t>
            </w:r>
          </w:p>
        </w:tc>
        <w:tc>
          <w:tcPr>
            <w:tcW w:w="1814" w:type="dxa"/>
          </w:tcPr>
          <w:p w14:paraId="1D2A87C6" w14:textId="77777777" w:rsidR="0037401F" w:rsidRPr="002A6672" w:rsidRDefault="0037401F" w:rsidP="0037401F">
            <w:pPr>
              <w:pStyle w:val="Bodyjustified"/>
              <w:keepNext/>
            </w:pPr>
            <w:r w:rsidRPr="002A6672">
              <w:tab/>
              <w:t>1.08</w:t>
            </w:r>
          </w:p>
        </w:tc>
        <w:tc>
          <w:tcPr>
            <w:tcW w:w="1020" w:type="dxa"/>
          </w:tcPr>
          <w:p w14:paraId="03A76E15" w14:textId="77777777" w:rsidR="0037401F" w:rsidRPr="002A6672" w:rsidRDefault="0037401F" w:rsidP="0037401F">
            <w:pPr>
              <w:pStyle w:val="Bodyjustified"/>
              <w:keepNext/>
            </w:pPr>
            <w:r w:rsidRPr="002A6672">
              <w:t>32</w:t>
            </w:r>
          </w:p>
        </w:tc>
        <w:tc>
          <w:tcPr>
            <w:tcW w:w="1814" w:type="dxa"/>
          </w:tcPr>
          <w:p w14:paraId="4936C31E" w14:textId="77777777" w:rsidR="0037401F" w:rsidRPr="002A6672" w:rsidRDefault="0037401F" w:rsidP="0037401F">
            <w:pPr>
              <w:pStyle w:val="Bodyjustified"/>
              <w:keepNext/>
            </w:pPr>
            <w:r w:rsidRPr="002A6672">
              <w:tab/>
              <w:t>0.63</w:t>
            </w:r>
          </w:p>
        </w:tc>
      </w:tr>
      <w:tr w:rsidR="0037401F" w:rsidRPr="002A6672" w14:paraId="0A84F90B" w14:textId="77777777" w:rsidTr="00B77C6F">
        <w:trPr>
          <w:trHeight w:val="284"/>
        </w:trPr>
        <w:tc>
          <w:tcPr>
            <w:tcW w:w="1020" w:type="dxa"/>
          </w:tcPr>
          <w:p w14:paraId="68E6E991" w14:textId="77777777" w:rsidR="0037401F" w:rsidRPr="002A6672" w:rsidRDefault="0037401F" w:rsidP="0037401F">
            <w:pPr>
              <w:pStyle w:val="Bodyjustified"/>
              <w:keepNext/>
            </w:pPr>
            <w:r w:rsidRPr="002A6672">
              <w:t>25</w:t>
            </w:r>
          </w:p>
        </w:tc>
        <w:tc>
          <w:tcPr>
            <w:tcW w:w="1814" w:type="dxa"/>
          </w:tcPr>
          <w:p w14:paraId="7D9B3EAE" w14:textId="77777777" w:rsidR="0037401F" w:rsidRPr="002A6672" w:rsidRDefault="0037401F" w:rsidP="0037401F">
            <w:pPr>
              <w:pStyle w:val="Bodyjustified"/>
              <w:keepNext/>
            </w:pPr>
            <w:r w:rsidRPr="002A6672">
              <w:tab/>
              <w:t>1</w:t>
            </w:r>
          </w:p>
        </w:tc>
        <w:tc>
          <w:tcPr>
            <w:tcW w:w="1020" w:type="dxa"/>
          </w:tcPr>
          <w:p w14:paraId="47C0A5B4" w14:textId="77777777" w:rsidR="0037401F" w:rsidRPr="002A6672" w:rsidRDefault="0037401F" w:rsidP="0037401F">
            <w:pPr>
              <w:pStyle w:val="Bodyjustified"/>
              <w:keepNext/>
            </w:pPr>
            <w:r w:rsidRPr="002A6672">
              <w:t>33</w:t>
            </w:r>
          </w:p>
        </w:tc>
        <w:tc>
          <w:tcPr>
            <w:tcW w:w="1814" w:type="dxa"/>
          </w:tcPr>
          <w:p w14:paraId="44A1B40C" w14:textId="77777777" w:rsidR="0037401F" w:rsidRPr="002A6672" w:rsidRDefault="0037401F" w:rsidP="0037401F">
            <w:pPr>
              <w:pStyle w:val="Bodyjustified"/>
              <w:keepNext/>
            </w:pPr>
            <w:r w:rsidRPr="002A6672">
              <w:tab/>
              <w:t>0.59</w:t>
            </w:r>
          </w:p>
        </w:tc>
      </w:tr>
      <w:tr w:rsidR="0037401F" w:rsidRPr="002A6672" w14:paraId="6C3400A4" w14:textId="77777777" w:rsidTr="00B77C6F">
        <w:trPr>
          <w:trHeight w:val="284"/>
        </w:trPr>
        <w:tc>
          <w:tcPr>
            <w:tcW w:w="1020" w:type="dxa"/>
          </w:tcPr>
          <w:p w14:paraId="2A52D5D1" w14:textId="77777777" w:rsidR="0037401F" w:rsidRPr="002A6672" w:rsidRDefault="0037401F" w:rsidP="0037401F">
            <w:pPr>
              <w:pStyle w:val="Bodyjustified"/>
              <w:keepNext/>
            </w:pPr>
            <w:r w:rsidRPr="002A6672">
              <w:t>26</w:t>
            </w:r>
          </w:p>
        </w:tc>
        <w:tc>
          <w:tcPr>
            <w:tcW w:w="1814" w:type="dxa"/>
          </w:tcPr>
          <w:p w14:paraId="46E17CF4" w14:textId="77777777" w:rsidR="0037401F" w:rsidRPr="002A6672" w:rsidRDefault="0037401F" w:rsidP="0037401F">
            <w:pPr>
              <w:pStyle w:val="Bodyjustified"/>
              <w:keepNext/>
            </w:pPr>
            <w:r w:rsidRPr="002A6672">
              <w:tab/>
              <w:t>0.94</w:t>
            </w:r>
          </w:p>
        </w:tc>
        <w:tc>
          <w:tcPr>
            <w:tcW w:w="1020" w:type="dxa"/>
          </w:tcPr>
          <w:p w14:paraId="53838829" w14:textId="77777777" w:rsidR="0037401F" w:rsidRPr="002A6672" w:rsidRDefault="0037401F" w:rsidP="0037401F">
            <w:pPr>
              <w:pStyle w:val="Bodyjustified"/>
              <w:keepNext/>
            </w:pPr>
            <w:r w:rsidRPr="002A6672">
              <w:t>34</w:t>
            </w:r>
          </w:p>
        </w:tc>
        <w:tc>
          <w:tcPr>
            <w:tcW w:w="1814" w:type="dxa"/>
          </w:tcPr>
          <w:p w14:paraId="780B7FD5" w14:textId="77777777" w:rsidR="0037401F" w:rsidRPr="002A6672" w:rsidRDefault="0037401F" w:rsidP="0037401F">
            <w:pPr>
              <w:pStyle w:val="Bodyjustified"/>
              <w:keepNext/>
            </w:pPr>
            <w:r w:rsidRPr="002A6672">
              <w:tab/>
              <w:t>0.55</w:t>
            </w:r>
          </w:p>
        </w:tc>
      </w:tr>
      <w:tr w:rsidR="0037401F" w:rsidRPr="002A6672" w14:paraId="72296BEB" w14:textId="77777777" w:rsidTr="00B77C6F">
        <w:trPr>
          <w:trHeight w:val="284"/>
        </w:trPr>
        <w:tc>
          <w:tcPr>
            <w:tcW w:w="1020" w:type="dxa"/>
          </w:tcPr>
          <w:p w14:paraId="220993EF" w14:textId="77777777" w:rsidR="0037401F" w:rsidRPr="002A6672" w:rsidRDefault="0037401F" w:rsidP="00B77C6F">
            <w:pPr>
              <w:pStyle w:val="Bodyjustified"/>
            </w:pPr>
            <w:r w:rsidRPr="002A6672">
              <w:t>27</w:t>
            </w:r>
          </w:p>
        </w:tc>
        <w:tc>
          <w:tcPr>
            <w:tcW w:w="1814" w:type="dxa"/>
          </w:tcPr>
          <w:p w14:paraId="647CF124" w14:textId="77777777" w:rsidR="0037401F" w:rsidRPr="002A6672" w:rsidRDefault="0037401F" w:rsidP="00B77C6F">
            <w:pPr>
              <w:pStyle w:val="Bodyjustified"/>
            </w:pPr>
            <w:r w:rsidRPr="002A6672">
              <w:tab/>
              <w:t>0.87</w:t>
            </w:r>
          </w:p>
        </w:tc>
        <w:tc>
          <w:tcPr>
            <w:tcW w:w="1020" w:type="dxa"/>
          </w:tcPr>
          <w:p w14:paraId="283BF08F" w14:textId="77777777" w:rsidR="0037401F" w:rsidRPr="002A6672" w:rsidRDefault="0037401F" w:rsidP="00B77C6F">
            <w:pPr>
              <w:pStyle w:val="Bodyjustified"/>
            </w:pPr>
            <w:r w:rsidRPr="002A6672">
              <w:t>35</w:t>
            </w:r>
          </w:p>
        </w:tc>
        <w:tc>
          <w:tcPr>
            <w:tcW w:w="1814" w:type="dxa"/>
          </w:tcPr>
          <w:p w14:paraId="1E8868CE" w14:textId="77777777" w:rsidR="0037401F" w:rsidRPr="002A6672" w:rsidRDefault="0037401F" w:rsidP="00B77C6F">
            <w:pPr>
              <w:pStyle w:val="Bodyjustified"/>
            </w:pPr>
            <w:r w:rsidRPr="002A6672">
              <w:tab/>
              <w:t>0.51</w:t>
            </w:r>
          </w:p>
        </w:tc>
      </w:tr>
    </w:tbl>
    <w:p w14:paraId="44052412" w14:textId="77777777" w:rsidR="0037401F" w:rsidRDefault="0037401F" w:rsidP="00681C1B">
      <w:pPr>
        <w:pStyle w:val="Heading4"/>
      </w:pPr>
      <w:bookmarkStart w:id="139" w:name="_Toc479161778"/>
      <w:bookmarkStart w:id="140" w:name="_Ref496704747"/>
      <w:bookmarkStart w:id="141" w:name="_Toc2163167"/>
      <w:commentRangeStart w:id="142"/>
      <w:r>
        <w:lastRenderedPageBreak/>
        <w:t>Voltage Proof</w:t>
      </w:r>
      <w:bookmarkEnd w:id="139"/>
      <w:commentRangeEnd w:id="142"/>
      <w:r>
        <w:rPr>
          <w:rStyle w:val="CommentReference"/>
          <w:bCs w:val="0"/>
          <w:i w:val="0"/>
          <w:iCs w:val="0"/>
        </w:rPr>
        <w:commentReference w:id="142"/>
      </w:r>
      <w:bookmarkEnd w:id="140"/>
      <w:bookmarkEnd w:id="141"/>
    </w:p>
    <w:p w14:paraId="1445A9BF" w14:textId="77777777" w:rsidR="0037401F" w:rsidRDefault="0037401F" w:rsidP="00681C1B">
      <w:pPr>
        <w:keepNext/>
        <w:spacing w:after="120"/>
      </w:pPr>
      <w:r w:rsidRPr="008A2228">
        <w:t>In accordance with IEC Publication No. 60384-1 clause 4.6</w:t>
      </w:r>
      <w:r>
        <w:t>.</w:t>
      </w:r>
    </w:p>
    <w:p w14:paraId="4F8DCABE" w14:textId="77777777" w:rsidR="0037401F" w:rsidRDefault="0037401F" w:rsidP="00681C1B">
      <w:pPr>
        <w:keepNext/>
        <w:spacing w:after="120"/>
      </w:pPr>
      <w:r>
        <w:t xml:space="preserve">Measurements shall be made between each contact and the shell. </w:t>
      </w:r>
      <w:r w:rsidRPr="008A2228">
        <w:t>Unless otherwise specified, the following details shall apply:</w:t>
      </w:r>
    </w:p>
    <w:p w14:paraId="2F5425CA" w14:textId="1195118B" w:rsidR="00681C1B" w:rsidRDefault="0037401F" w:rsidP="00681C1B">
      <w:pPr>
        <w:pStyle w:val="BulletList"/>
        <w:keepNext/>
      </w:pPr>
      <w:r w:rsidRPr="00D01276">
        <w:t>Test</w:t>
      </w:r>
      <w:r>
        <w:t xml:space="preserve"> voltage</w:t>
      </w:r>
      <w:r w:rsidR="00681C1B">
        <w:t>:</w:t>
      </w:r>
      <w:r w:rsidR="00681C1B" w:rsidRPr="00681C1B">
        <w:t xml:space="preserve"> as specified in the Detail Specification.</w:t>
      </w:r>
    </w:p>
    <w:p w14:paraId="69065D89" w14:textId="77777777" w:rsidR="00681C1B" w:rsidRDefault="00681C1B" w:rsidP="00681C1B">
      <w:pPr>
        <w:pStyle w:val="BulletList"/>
        <w:keepNext/>
      </w:pPr>
      <w:r>
        <w:t>Test voltage application time: 60 seconds between the test points.</w:t>
      </w:r>
    </w:p>
    <w:p w14:paraId="343F47AF" w14:textId="383B6FEB" w:rsidR="00681C1B" w:rsidRDefault="00681C1B" w:rsidP="00681C1B">
      <w:pPr>
        <w:pStyle w:val="BulletList"/>
        <w:keepNext/>
      </w:pPr>
      <w:commentRangeStart w:id="143"/>
      <w:r>
        <w:t>Time constant of the test circuit including component under test: &lt; 1s</w:t>
      </w:r>
      <w:commentRangeEnd w:id="143"/>
      <w:r>
        <w:rPr>
          <w:rStyle w:val="CommentReference"/>
        </w:rPr>
        <w:commentReference w:id="143"/>
      </w:r>
    </w:p>
    <w:p w14:paraId="7AADC229" w14:textId="77777777" w:rsidR="00681C1B" w:rsidRDefault="00681C1B" w:rsidP="00681C1B">
      <w:pPr>
        <w:pStyle w:val="BulletList"/>
      </w:pPr>
      <w:r>
        <w:t xml:space="preserve">Voltmeter resistance: </w:t>
      </w:r>
      <w:r>
        <w:rPr>
          <w:rFonts w:cs="Arial"/>
        </w:rPr>
        <w:t>≥</w:t>
      </w:r>
      <w:r>
        <w:t xml:space="preserve"> 20000</w:t>
      </w:r>
      <w:r>
        <w:rPr>
          <w:rFonts w:cs="Arial"/>
        </w:rPr>
        <w:t>Ω</w:t>
      </w:r>
      <w:r>
        <w:t>/V</w:t>
      </w:r>
    </w:p>
    <w:p w14:paraId="604BB3C0" w14:textId="76FEAAEF" w:rsidR="0037401F" w:rsidRDefault="00681C1B" w:rsidP="00681C1B">
      <w:pPr>
        <w:pStyle w:val="BulletList"/>
        <w:spacing w:after="120"/>
      </w:pPr>
      <w:r>
        <w:t xml:space="preserve">Charging/discharging current: </w:t>
      </w:r>
      <w:r w:rsidRPr="002A3662">
        <w:t>50</w:t>
      </w:r>
      <w:r>
        <w:rPr>
          <w:rFonts w:cs="Arial"/>
        </w:rPr>
        <w:t>µ</w:t>
      </w:r>
      <w:r w:rsidRPr="002A3662">
        <w:t>A/pF maximum for C ≤ 1000pF; 5</w:t>
      </w:r>
      <w:r>
        <w:t>0m</w:t>
      </w:r>
      <w:r w:rsidRPr="002A3662">
        <w:t>A maximum for C</w:t>
      </w:r>
      <w:r>
        <w:t> </w:t>
      </w:r>
      <w:r w:rsidRPr="002A3662">
        <w:t>&gt;</w:t>
      </w:r>
      <w:r>
        <w:t> </w:t>
      </w:r>
      <w:r w:rsidRPr="002A3662">
        <w:t>1000pF</w:t>
      </w:r>
    </w:p>
    <w:p w14:paraId="533BAE3B" w14:textId="77777777" w:rsidR="0037401F" w:rsidRDefault="0037401F" w:rsidP="00681C1B">
      <w:pPr>
        <w:spacing w:before="120"/>
      </w:pPr>
      <w:r w:rsidRPr="002A3662">
        <w:t>There shall be no visible or electrical sign of breakdown or flash-over during the test period and, after completion of the test, the components shall be further visually examined for evidence of damage, arcing or breakdown.</w:t>
      </w:r>
    </w:p>
    <w:p w14:paraId="7508ECB6" w14:textId="02AF0648" w:rsidR="00B77C6F" w:rsidRDefault="00B77C6F" w:rsidP="008A4A35">
      <w:pPr>
        <w:pStyle w:val="Heading4"/>
      </w:pPr>
      <w:bookmarkStart w:id="144" w:name="_Toc2163168"/>
      <w:r>
        <w:t>Contact Resistance</w:t>
      </w:r>
      <w:bookmarkEnd w:id="144"/>
    </w:p>
    <w:p w14:paraId="726E0B29" w14:textId="481724D1" w:rsidR="00B77C6F" w:rsidRDefault="00B77C6F" w:rsidP="00F07CD4">
      <w:pPr>
        <w:spacing w:after="120"/>
      </w:pPr>
      <w:r>
        <w:t xml:space="preserve">The Contact Resistance at Low Level and Rated Current shall be measured by means of a suitable test circuit. Where measurements are to be made on contacts mounted in connectors, they shall be made at the </w:t>
      </w:r>
      <w:r w:rsidR="00F07CD4">
        <w:t xml:space="preserve">point at which the </w:t>
      </w:r>
      <w:r>
        <w:t>rear part of the contact emerges from the insert.</w:t>
      </w:r>
    </w:p>
    <w:p w14:paraId="48E4B9E3" w14:textId="394F485A" w:rsidR="00B77C6F" w:rsidRDefault="00EA0587" w:rsidP="00B26958">
      <w:pPr>
        <w:pStyle w:val="BulletList"/>
        <w:ind w:left="1775" w:hanging="357"/>
      </w:pPr>
      <w:r>
        <w:t>Contact Resistance at Low Level</w:t>
      </w:r>
      <w:r w:rsidR="00E011E0">
        <w:t>:</w:t>
      </w:r>
    </w:p>
    <w:p w14:paraId="09BC0406" w14:textId="46B20E8C" w:rsidR="00B77C6F" w:rsidRDefault="00B77C6F" w:rsidP="00FE1DF4">
      <w:pPr>
        <w:pStyle w:val="BulletList"/>
        <w:numPr>
          <w:ilvl w:val="0"/>
          <w:numId w:val="0"/>
        </w:numPr>
        <w:spacing w:after="60"/>
        <w:ind w:left="1777"/>
      </w:pPr>
      <w:r>
        <w:t>Contact Resistance</w:t>
      </w:r>
      <w:r w:rsidR="00FE1DF4" w:rsidRPr="00FE1DF4">
        <w:t xml:space="preserve"> at Low Level </w:t>
      </w:r>
      <w:r>
        <w:t xml:space="preserve">shall be </w:t>
      </w:r>
      <w:r w:rsidR="00B436EC">
        <w:t>measured</w:t>
      </w:r>
      <w:r>
        <w:t xml:space="preserve"> using either the DC or AC method shown below. In case of dispute the DC method shall govern.</w:t>
      </w:r>
    </w:p>
    <w:p w14:paraId="7BB399B8" w14:textId="58166520" w:rsidR="00B77C6F" w:rsidRDefault="00EA0587" w:rsidP="00BE080B">
      <w:pPr>
        <w:pStyle w:val="Bullet2"/>
        <w:ind w:left="2129"/>
      </w:pPr>
      <w:r w:rsidRPr="00EA0587">
        <w:t>DC Method</w:t>
      </w:r>
      <w:r w:rsidR="00E011E0">
        <w:t>:</w:t>
      </w:r>
    </w:p>
    <w:p w14:paraId="1723E15F" w14:textId="03B3B7CE" w:rsidR="00D5060B" w:rsidRPr="00D5060B" w:rsidRDefault="001E1FF8" w:rsidP="00EA0587">
      <w:pPr>
        <w:pStyle w:val="Bullet2"/>
        <w:numPr>
          <w:ilvl w:val="0"/>
          <w:numId w:val="32"/>
        </w:numPr>
      </w:pPr>
      <w:r>
        <w:t xml:space="preserve">Maximum </w:t>
      </w:r>
      <w:r w:rsidR="00EA0587">
        <w:t>p</w:t>
      </w:r>
      <w:r>
        <w:t xml:space="preserve">otential </w:t>
      </w:r>
      <w:r w:rsidR="00EA0587">
        <w:t>a</w:t>
      </w:r>
      <w:r>
        <w:t xml:space="preserve">cross </w:t>
      </w:r>
      <w:r w:rsidR="00EA0587">
        <w:t>s</w:t>
      </w:r>
      <w:r>
        <w:t>ample</w:t>
      </w:r>
      <w:r w:rsidR="00D5060B" w:rsidRPr="00D5060B">
        <w:t>:</w:t>
      </w:r>
      <w:r w:rsidR="00D5060B">
        <w:t xml:space="preserve"> 20mV</w:t>
      </w:r>
    </w:p>
    <w:p w14:paraId="0FACE0AF" w14:textId="5DB40568" w:rsidR="00D5060B" w:rsidRPr="00D5060B" w:rsidRDefault="00D5060B" w:rsidP="00EA0587">
      <w:pPr>
        <w:pStyle w:val="Bullet2"/>
        <w:numPr>
          <w:ilvl w:val="0"/>
          <w:numId w:val="32"/>
        </w:numPr>
      </w:pPr>
      <w:r w:rsidRPr="00D5060B">
        <w:t xml:space="preserve">Maximum </w:t>
      </w:r>
      <w:r w:rsidR="00EA0587">
        <w:t>a</w:t>
      </w:r>
      <w:r w:rsidRPr="00D5060B">
        <w:t xml:space="preserve">pplied </w:t>
      </w:r>
      <w:r w:rsidR="00EA0587">
        <w:t>c</w:t>
      </w:r>
      <w:r w:rsidRPr="00D5060B">
        <w:t>urrent:</w:t>
      </w:r>
      <w:r>
        <w:t xml:space="preserve"> 10mA</w:t>
      </w:r>
    </w:p>
    <w:p w14:paraId="373E42B0" w14:textId="38FEC1E6" w:rsidR="00FE1DF4" w:rsidRDefault="00D5060B" w:rsidP="00051072">
      <w:pPr>
        <w:pStyle w:val="Bullet2"/>
        <w:numPr>
          <w:ilvl w:val="0"/>
          <w:numId w:val="0"/>
        </w:numPr>
        <w:spacing w:before="60" w:after="120"/>
        <w:ind w:left="2132"/>
      </w:pPr>
      <w:r w:rsidRPr="00D5060B">
        <w:t xml:space="preserve">Two measurements shall be performed with opposite polarity. The average of the 2 readings shall be considered as indicative of the low level resistance value. </w:t>
      </w:r>
      <w:r w:rsidR="001E1FF8">
        <w:t xml:space="preserve">Contact </w:t>
      </w:r>
      <w:r w:rsidRPr="00D5060B">
        <w:t>R</w:t>
      </w:r>
      <w:r w:rsidR="001E1FF8">
        <w:t>esistance</w:t>
      </w:r>
      <w:r w:rsidRPr="00D5060B">
        <w:t xml:space="preserve"> shall be expressed in milliohms.</w:t>
      </w:r>
    </w:p>
    <w:p w14:paraId="120F3408" w14:textId="40DABF6A" w:rsidR="00D5060B" w:rsidRPr="00806833" w:rsidRDefault="00AC3E7C" w:rsidP="00BE080B">
      <w:pPr>
        <w:pStyle w:val="Bullet2"/>
        <w:ind w:left="2129"/>
      </w:pPr>
      <w:r>
        <w:t>AC Method</w:t>
      </w:r>
      <w:r w:rsidR="00806833">
        <w:t>:</w:t>
      </w:r>
    </w:p>
    <w:p w14:paraId="75C88D32" w14:textId="428BC92E" w:rsidR="00412355" w:rsidRPr="00806833" w:rsidRDefault="001E1FF8" w:rsidP="00806833">
      <w:pPr>
        <w:pStyle w:val="Bullet2"/>
        <w:numPr>
          <w:ilvl w:val="0"/>
          <w:numId w:val="33"/>
        </w:numPr>
        <w:ind w:left="2492"/>
      </w:pPr>
      <w:r w:rsidRPr="00806833">
        <w:t xml:space="preserve">Maximum </w:t>
      </w:r>
      <w:r w:rsidR="00EA0587" w:rsidRPr="00806833">
        <w:t>p</w:t>
      </w:r>
      <w:r w:rsidRPr="00806833">
        <w:t xml:space="preserve">otential </w:t>
      </w:r>
      <w:r w:rsidR="00EA0587" w:rsidRPr="00806833">
        <w:t>a</w:t>
      </w:r>
      <w:r w:rsidRPr="00806833">
        <w:t xml:space="preserve">cross </w:t>
      </w:r>
      <w:r w:rsidR="00EA0587" w:rsidRPr="00806833">
        <w:t>s</w:t>
      </w:r>
      <w:r w:rsidRPr="00806833">
        <w:t>ample</w:t>
      </w:r>
      <w:r w:rsidR="00412355" w:rsidRPr="00806833">
        <w:t>: 20mVrms</w:t>
      </w:r>
    </w:p>
    <w:p w14:paraId="4E8373CB" w14:textId="04DCA2C2" w:rsidR="00412355" w:rsidRPr="00806833" w:rsidRDefault="001E1FF8" w:rsidP="00806833">
      <w:pPr>
        <w:pStyle w:val="Bullet2"/>
        <w:numPr>
          <w:ilvl w:val="0"/>
          <w:numId w:val="33"/>
        </w:numPr>
        <w:ind w:left="2492"/>
      </w:pPr>
      <w:r w:rsidRPr="00806833">
        <w:t xml:space="preserve">Maximum </w:t>
      </w:r>
      <w:r w:rsidR="00EA0587" w:rsidRPr="00806833">
        <w:t>m</w:t>
      </w:r>
      <w:r w:rsidRPr="00806833">
        <w:t xml:space="preserve">easuring </w:t>
      </w:r>
      <w:r w:rsidR="00EA0587" w:rsidRPr="00806833">
        <w:t>f</w:t>
      </w:r>
      <w:r w:rsidRPr="00806833">
        <w:t>requency</w:t>
      </w:r>
      <w:r w:rsidR="00412355" w:rsidRPr="00806833">
        <w:t>: 2kHz</w:t>
      </w:r>
    </w:p>
    <w:p w14:paraId="24D2C5F1" w14:textId="363EACD3" w:rsidR="00412355" w:rsidRPr="00806833" w:rsidRDefault="001E1FF8" w:rsidP="00806833">
      <w:pPr>
        <w:pStyle w:val="Bullet2"/>
        <w:numPr>
          <w:ilvl w:val="0"/>
          <w:numId w:val="33"/>
        </w:numPr>
        <w:ind w:left="2492"/>
      </w:pPr>
      <w:r w:rsidRPr="00806833">
        <w:t xml:space="preserve">Maximum </w:t>
      </w:r>
      <w:r w:rsidR="00EA0587" w:rsidRPr="00806833">
        <w:t>a</w:t>
      </w:r>
      <w:r w:rsidRPr="00806833">
        <w:t xml:space="preserve">pplied </w:t>
      </w:r>
      <w:r w:rsidR="00EA0587" w:rsidRPr="00806833">
        <w:t>c</w:t>
      </w:r>
      <w:r w:rsidRPr="00806833">
        <w:t>urrent</w:t>
      </w:r>
      <w:r w:rsidR="00412355" w:rsidRPr="00806833">
        <w:t>: 10mArms</w:t>
      </w:r>
    </w:p>
    <w:p w14:paraId="01C474DF" w14:textId="4003621A" w:rsidR="00AC3E7C" w:rsidRDefault="001E1FF8" w:rsidP="00051072">
      <w:pPr>
        <w:pStyle w:val="Bullet2"/>
        <w:numPr>
          <w:ilvl w:val="0"/>
          <w:numId w:val="0"/>
        </w:numPr>
        <w:spacing w:before="60" w:after="120"/>
        <w:ind w:left="2132"/>
      </w:pPr>
      <w:r w:rsidRPr="00806833">
        <w:t>Contact</w:t>
      </w:r>
      <w:r w:rsidRPr="001E1FF8">
        <w:t xml:space="preserve"> Resistance </w:t>
      </w:r>
      <w:r w:rsidR="00D5060B" w:rsidRPr="00D5060B">
        <w:t>shall be expressed in milliohms.</w:t>
      </w:r>
    </w:p>
    <w:p w14:paraId="0B48E1ED" w14:textId="3197722C" w:rsidR="005E2218" w:rsidRDefault="00EA0587" w:rsidP="00EA0587">
      <w:pPr>
        <w:pStyle w:val="BulletList"/>
      </w:pPr>
      <w:r w:rsidRPr="00EA0587">
        <w:t xml:space="preserve">Contact Resistance at </w:t>
      </w:r>
      <w:r w:rsidR="00B77C6F">
        <w:t>Rated Current</w:t>
      </w:r>
      <w:r w:rsidR="00E011E0">
        <w:t>:</w:t>
      </w:r>
    </w:p>
    <w:p w14:paraId="3168A4A9" w14:textId="77777777" w:rsidR="00806833" w:rsidRDefault="00806833" w:rsidP="0013697C">
      <w:pPr>
        <w:pStyle w:val="BulletList"/>
        <w:numPr>
          <w:ilvl w:val="0"/>
          <w:numId w:val="0"/>
        </w:numPr>
        <w:ind w:left="1769"/>
      </w:pPr>
      <w:r w:rsidRPr="00806833">
        <w:t xml:space="preserve">Contact Resistance at </w:t>
      </w:r>
      <w:r>
        <w:t>Rated Current</w:t>
      </w:r>
      <w:r w:rsidRPr="00806833">
        <w:t xml:space="preserve"> shall be measured using either the DC or AC method shown below. In case of dispute the DC method shall govern.</w:t>
      </w:r>
    </w:p>
    <w:p w14:paraId="0CEDB2A2" w14:textId="62FA83C4" w:rsidR="005E2218" w:rsidRDefault="005E2218" w:rsidP="00806833">
      <w:pPr>
        <w:pStyle w:val="BulletList"/>
        <w:numPr>
          <w:ilvl w:val="0"/>
          <w:numId w:val="0"/>
        </w:numPr>
        <w:spacing w:after="120"/>
        <w:ind w:left="1777"/>
      </w:pPr>
      <w:r w:rsidRPr="00806833">
        <w:t>Test</w:t>
      </w:r>
      <w:r w:rsidR="00806833">
        <w:t>ing</w:t>
      </w:r>
      <w:r w:rsidRPr="00806833">
        <w:t xml:space="preserve"> shall not be performed until thermal stability has been achieved. Thermal stability will have been reached when no change in resistance is observed between 2 successive measurements taken</w:t>
      </w:r>
      <w:r w:rsidRPr="005E2218">
        <w:t xml:space="preserve"> at 15 minute interval</w:t>
      </w:r>
      <w:r>
        <w:t>s</w:t>
      </w:r>
      <w:r w:rsidRPr="005E2218">
        <w:t>.</w:t>
      </w:r>
    </w:p>
    <w:p w14:paraId="06100237" w14:textId="22EE2172" w:rsidR="005E2218" w:rsidRPr="00B17C95" w:rsidRDefault="005E2218" w:rsidP="00BE080B">
      <w:pPr>
        <w:pStyle w:val="Bullet2"/>
        <w:ind w:left="2129"/>
      </w:pPr>
      <w:r>
        <w:t>DC Method</w:t>
      </w:r>
      <w:r w:rsidR="00806833">
        <w:t>:</w:t>
      </w:r>
    </w:p>
    <w:p w14:paraId="2F31A58A" w14:textId="71000CBB" w:rsidR="005E2218" w:rsidRPr="00806833" w:rsidRDefault="00E93F8F" w:rsidP="00806833">
      <w:pPr>
        <w:pStyle w:val="Bullet2"/>
        <w:numPr>
          <w:ilvl w:val="0"/>
          <w:numId w:val="34"/>
        </w:numPr>
        <w:ind w:left="2492"/>
      </w:pPr>
      <w:r w:rsidRPr="00806833">
        <w:t xml:space="preserve">Potential </w:t>
      </w:r>
      <w:r w:rsidR="00EA0587" w:rsidRPr="00806833">
        <w:t>a</w:t>
      </w:r>
      <w:r w:rsidRPr="00806833">
        <w:t xml:space="preserve">cross </w:t>
      </w:r>
      <w:r w:rsidR="00EA0587" w:rsidRPr="00806833">
        <w:t>s</w:t>
      </w:r>
      <w:r w:rsidRPr="00806833">
        <w:t>ample</w:t>
      </w:r>
      <w:r w:rsidR="005E2218" w:rsidRPr="00806833">
        <w:t>: from 1V to 60V</w:t>
      </w:r>
    </w:p>
    <w:p w14:paraId="1EA86365" w14:textId="683476F7" w:rsidR="005E2218" w:rsidRPr="00806833" w:rsidRDefault="00E93F8F" w:rsidP="00806833">
      <w:pPr>
        <w:pStyle w:val="Bullet2"/>
        <w:numPr>
          <w:ilvl w:val="0"/>
          <w:numId w:val="34"/>
        </w:numPr>
        <w:ind w:left="2492"/>
      </w:pPr>
      <w:r w:rsidRPr="00806833">
        <w:t xml:space="preserve">Maximum </w:t>
      </w:r>
      <w:r w:rsidR="00EA0587" w:rsidRPr="00806833">
        <w:t>a</w:t>
      </w:r>
      <w:r w:rsidRPr="00806833">
        <w:t xml:space="preserve">pplied </w:t>
      </w:r>
      <w:r w:rsidR="00EA0587" w:rsidRPr="00806833">
        <w:t>c</w:t>
      </w:r>
      <w:r w:rsidRPr="00806833">
        <w:t>urrent</w:t>
      </w:r>
      <w:r w:rsidR="005E2218" w:rsidRPr="00806833">
        <w:t>: Maximum Rated Current (I</w:t>
      </w:r>
      <w:r w:rsidR="005E2218" w:rsidRPr="00806833">
        <w:rPr>
          <w:vertAlign w:val="subscript"/>
        </w:rPr>
        <w:t>R</w:t>
      </w:r>
      <w:r w:rsidR="005E2218" w:rsidRPr="00806833">
        <w:t>) as specified in the Detail Specification.</w:t>
      </w:r>
    </w:p>
    <w:p w14:paraId="3CF9DF60" w14:textId="3954DCA1" w:rsidR="005E2218" w:rsidRDefault="005E2218" w:rsidP="00051072">
      <w:pPr>
        <w:pStyle w:val="Bullet2"/>
        <w:numPr>
          <w:ilvl w:val="0"/>
          <w:numId w:val="0"/>
        </w:numPr>
        <w:spacing w:before="60"/>
        <w:ind w:left="2132"/>
      </w:pPr>
      <w:r w:rsidRPr="00806833">
        <w:t>T</w:t>
      </w:r>
      <w:r w:rsidRPr="00D5060B">
        <w:t xml:space="preserve">wo measurements shall be performed with opposite polarity. The average of the 2 readings shall be considered as indicative of the resistance value. </w:t>
      </w:r>
      <w:r w:rsidR="001E1FF8" w:rsidRPr="001E1FF8">
        <w:t xml:space="preserve">Contact Resistance </w:t>
      </w:r>
      <w:r w:rsidRPr="00D5060B">
        <w:t>shall be expressed in milliohms.</w:t>
      </w:r>
    </w:p>
    <w:p w14:paraId="58FB3CDE" w14:textId="37F12618" w:rsidR="005E2218" w:rsidRPr="00412355" w:rsidRDefault="005E2218" w:rsidP="00BE080B">
      <w:pPr>
        <w:pStyle w:val="Bullet2"/>
        <w:keepNext/>
        <w:ind w:left="2129"/>
        <w:rPr>
          <w:b/>
          <w:lang w:eastAsia="fr-FR"/>
        </w:rPr>
      </w:pPr>
      <w:r>
        <w:lastRenderedPageBreak/>
        <w:t>AC Method</w:t>
      </w:r>
      <w:r w:rsidR="00806833">
        <w:t>:</w:t>
      </w:r>
    </w:p>
    <w:p w14:paraId="395AE611" w14:textId="78CF5944" w:rsidR="005E2218" w:rsidRDefault="00E93F8F" w:rsidP="00B26958">
      <w:pPr>
        <w:pStyle w:val="Bullet2"/>
        <w:keepNext/>
        <w:numPr>
          <w:ilvl w:val="0"/>
          <w:numId w:val="35"/>
        </w:numPr>
        <w:ind w:left="2492"/>
      </w:pPr>
      <w:r>
        <w:t xml:space="preserve">Potential </w:t>
      </w:r>
      <w:r w:rsidR="00EA0587">
        <w:t>a</w:t>
      </w:r>
      <w:r>
        <w:t xml:space="preserve">cross </w:t>
      </w:r>
      <w:r w:rsidR="00EA0587">
        <w:t>s</w:t>
      </w:r>
      <w:r>
        <w:t>ample</w:t>
      </w:r>
      <w:r w:rsidR="005E2218" w:rsidRPr="00412355">
        <w:t xml:space="preserve">: </w:t>
      </w:r>
      <w:r w:rsidR="00392C62" w:rsidRPr="00392C62">
        <w:t>from 1V</w:t>
      </w:r>
      <w:r w:rsidR="00392C62">
        <w:t>rms</w:t>
      </w:r>
      <w:r w:rsidR="00392C62" w:rsidRPr="00392C62">
        <w:t xml:space="preserve"> to 60V</w:t>
      </w:r>
      <w:r w:rsidR="005E2218" w:rsidRPr="00412355">
        <w:t>rms</w:t>
      </w:r>
    </w:p>
    <w:p w14:paraId="6F38F6B6" w14:textId="50B4A671" w:rsidR="005E2218" w:rsidRDefault="00E93F8F" w:rsidP="00B26958">
      <w:pPr>
        <w:pStyle w:val="Bullet2"/>
        <w:keepNext/>
        <w:numPr>
          <w:ilvl w:val="0"/>
          <w:numId w:val="35"/>
        </w:numPr>
        <w:ind w:left="2492"/>
      </w:pPr>
      <w:r>
        <w:t xml:space="preserve">Maximum </w:t>
      </w:r>
      <w:r w:rsidR="00EA0587">
        <w:t>m</w:t>
      </w:r>
      <w:r>
        <w:t xml:space="preserve">easuring </w:t>
      </w:r>
      <w:r w:rsidR="00EA0587">
        <w:t>f</w:t>
      </w:r>
      <w:r>
        <w:t>requency</w:t>
      </w:r>
      <w:r w:rsidR="005E2218" w:rsidRPr="00412355">
        <w:t>:</w:t>
      </w:r>
      <w:r w:rsidR="005E2218">
        <w:t xml:space="preserve"> 2kHz</w:t>
      </w:r>
    </w:p>
    <w:p w14:paraId="775D8A77" w14:textId="73780147" w:rsidR="005E2218" w:rsidRPr="00412355" w:rsidRDefault="00E93F8F" w:rsidP="00B26958">
      <w:pPr>
        <w:pStyle w:val="Bullet2"/>
        <w:keepNext/>
        <w:numPr>
          <w:ilvl w:val="0"/>
          <w:numId w:val="35"/>
        </w:numPr>
        <w:ind w:left="2492"/>
      </w:pPr>
      <w:r>
        <w:t xml:space="preserve">Maximum </w:t>
      </w:r>
      <w:r w:rsidR="00EA0587">
        <w:t>a</w:t>
      </w:r>
      <w:r>
        <w:t xml:space="preserve">pplied </w:t>
      </w:r>
      <w:r w:rsidR="00EA0587">
        <w:t>c</w:t>
      </w:r>
      <w:r>
        <w:t>urrent</w:t>
      </w:r>
      <w:r w:rsidR="005E2218" w:rsidRPr="00412355">
        <w:t>:</w:t>
      </w:r>
      <w:r w:rsidR="005E2218">
        <w:t xml:space="preserve"> </w:t>
      </w:r>
      <w:r w:rsidR="00392C62" w:rsidRPr="00392C62">
        <w:t xml:space="preserve">Maximum Rated </w:t>
      </w:r>
      <w:r w:rsidR="00392C62">
        <w:t xml:space="preserve">ACrms </w:t>
      </w:r>
      <w:r w:rsidR="00392C62" w:rsidRPr="00392C62">
        <w:t>Current (I</w:t>
      </w:r>
      <w:r w:rsidR="00392C62" w:rsidRPr="00392C62">
        <w:rPr>
          <w:vertAlign w:val="subscript"/>
        </w:rPr>
        <w:t>R</w:t>
      </w:r>
      <w:r w:rsidR="00392C62">
        <w:rPr>
          <w:vertAlign w:val="subscript"/>
        </w:rPr>
        <w:t>ac</w:t>
      </w:r>
      <w:r w:rsidR="00392C62" w:rsidRPr="00392C62">
        <w:t>) as specified in the Detail Specification.</w:t>
      </w:r>
    </w:p>
    <w:p w14:paraId="341D20C7" w14:textId="5F41D941" w:rsidR="00B77C6F" w:rsidRDefault="001E1FF8" w:rsidP="00051072">
      <w:pPr>
        <w:pStyle w:val="Bullet2"/>
        <w:numPr>
          <w:ilvl w:val="0"/>
          <w:numId w:val="0"/>
        </w:numPr>
        <w:spacing w:before="60" w:after="120"/>
        <w:ind w:left="2132"/>
      </w:pPr>
      <w:r w:rsidRPr="001E1FF8">
        <w:t xml:space="preserve">Contact Resistance </w:t>
      </w:r>
      <w:r w:rsidR="005E2218" w:rsidRPr="00D5060B">
        <w:t>shall be expressed in milliohms.</w:t>
      </w:r>
    </w:p>
    <w:p w14:paraId="3A2DCB4D" w14:textId="4CCF1488" w:rsidR="00B77C6F" w:rsidRDefault="00B77C6F" w:rsidP="00E93F8F">
      <w:pPr>
        <w:pStyle w:val="BulletList"/>
        <w:spacing w:after="0"/>
      </w:pPr>
      <w:r>
        <w:t>Sampling (applicable to measurements of contacts mounted in connectors)</w:t>
      </w:r>
      <w:r w:rsidR="00FE1DF4">
        <w:t>:</w:t>
      </w:r>
    </w:p>
    <w:p w14:paraId="508ED3F2" w14:textId="662E7310" w:rsidR="00B77C6F" w:rsidRDefault="00B77C6F" w:rsidP="00E93F8F">
      <w:pPr>
        <w:pStyle w:val="Bullet2"/>
        <w:numPr>
          <w:ilvl w:val="0"/>
          <w:numId w:val="31"/>
        </w:numPr>
        <w:ind w:left="2129"/>
      </w:pPr>
      <w:r>
        <w:t xml:space="preserve">Number of contacts in connector </w:t>
      </w:r>
      <w:r>
        <w:rPr>
          <w:rFonts w:cs="Arial"/>
        </w:rPr>
        <w:t>≤</w:t>
      </w:r>
      <w:r>
        <w:t xml:space="preserve"> 4: All contacts </w:t>
      </w:r>
      <w:r w:rsidR="00FE1DF4">
        <w:t xml:space="preserve">in each connector </w:t>
      </w:r>
      <w:r>
        <w:t>shall be measured.</w:t>
      </w:r>
    </w:p>
    <w:p w14:paraId="09435B6F" w14:textId="1F012440" w:rsidR="00B77C6F" w:rsidRPr="00B77C6F" w:rsidRDefault="00FE1DF4" w:rsidP="00E93F8F">
      <w:pPr>
        <w:pStyle w:val="Bullet2"/>
        <w:numPr>
          <w:ilvl w:val="0"/>
          <w:numId w:val="31"/>
        </w:numPr>
        <w:ind w:left="2129"/>
      </w:pPr>
      <w:r>
        <w:t xml:space="preserve">Number of contacts in connector </w:t>
      </w:r>
      <w:r>
        <w:rPr>
          <w:rFonts w:cs="Arial"/>
        </w:rPr>
        <w:t>&gt;</w:t>
      </w:r>
      <w:r>
        <w:t xml:space="preserve"> 4: 20%</w:t>
      </w:r>
      <w:r w:rsidRPr="00FE1DF4">
        <w:t>, but not less than 4,</w:t>
      </w:r>
      <w:r>
        <w:t xml:space="preserve"> of the contacts </w:t>
      </w:r>
      <w:r w:rsidRPr="00FE1DF4">
        <w:t xml:space="preserve">in each connector </w:t>
      </w:r>
      <w:r>
        <w:t>shall be measured.</w:t>
      </w:r>
    </w:p>
    <w:p w14:paraId="10FB0C63" w14:textId="3BCB273B" w:rsidR="00292B7D" w:rsidRDefault="00292B7D" w:rsidP="008A4A35">
      <w:pPr>
        <w:pStyle w:val="Heading4"/>
      </w:pPr>
      <w:bookmarkStart w:id="145" w:name="_Toc2163169"/>
      <w:r>
        <w:t>Ground Resistance</w:t>
      </w:r>
      <w:bookmarkEnd w:id="145"/>
    </w:p>
    <w:p w14:paraId="2928B943" w14:textId="46B0DA9E" w:rsidR="00707D49" w:rsidRDefault="00292B7D" w:rsidP="00A759FF">
      <w:pPr>
        <w:spacing w:after="120"/>
      </w:pPr>
      <w:r>
        <w:t>Ground</w:t>
      </w:r>
      <w:r w:rsidRPr="00292B7D">
        <w:t xml:space="preserve"> Resistance </w:t>
      </w:r>
      <w:r w:rsidR="00707D49">
        <w:t>is applicable to grounded contacts</w:t>
      </w:r>
      <w:r w:rsidR="00F241E3">
        <w:t xml:space="preserve"> only</w:t>
      </w:r>
      <w:r w:rsidRPr="00292B7D">
        <w:t>. Where measurements are to be made on</w:t>
      </w:r>
      <w:r w:rsidR="00707D49">
        <w:t xml:space="preserve"> </w:t>
      </w:r>
      <w:r w:rsidRPr="00292B7D">
        <w:t>contacts mounted in connectors, they sha</w:t>
      </w:r>
      <w:r w:rsidR="00707D49">
        <w:t>ll be made between</w:t>
      </w:r>
      <w:r w:rsidRPr="00292B7D">
        <w:t xml:space="preserve"> the point at which the rear part of the contact emerges from the insert</w:t>
      </w:r>
      <w:r w:rsidR="00707D49">
        <w:t xml:space="preserve"> to a point on the rear accessory thread (or body, if no thread is present) for a plug, or to a point on the mounting flange for a receptacle.</w:t>
      </w:r>
    </w:p>
    <w:p w14:paraId="6B6F201C" w14:textId="614FC43E" w:rsidR="00151E9D" w:rsidRDefault="00151E9D" w:rsidP="00A759FF">
      <w:pPr>
        <w:spacing w:after="120"/>
      </w:pPr>
      <w:r w:rsidRPr="00151E9D">
        <w:t>Probes with spherical ends of 0.13mm radius shall be used to make the measurements</w:t>
      </w:r>
      <w:r>
        <w:t>.</w:t>
      </w:r>
    </w:p>
    <w:p w14:paraId="664D7C1F" w14:textId="2653966E" w:rsidR="00A759FF" w:rsidRDefault="00A759FF" w:rsidP="00151E9D">
      <w:pPr>
        <w:pStyle w:val="BulletList"/>
        <w:keepNext/>
        <w:spacing w:after="0"/>
        <w:ind w:left="1775" w:hanging="357"/>
      </w:pPr>
      <w:r>
        <w:t>Test Conditions</w:t>
      </w:r>
      <w:r w:rsidR="00E011E0">
        <w:t>:</w:t>
      </w:r>
    </w:p>
    <w:p w14:paraId="2922EC2C" w14:textId="1BB22C0D" w:rsidR="00292B7D" w:rsidRDefault="00151E9D" w:rsidP="0013697C">
      <w:pPr>
        <w:pStyle w:val="BulletList"/>
        <w:numPr>
          <w:ilvl w:val="0"/>
          <w:numId w:val="0"/>
        </w:numPr>
        <w:spacing w:after="120"/>
        <w:ind w:left="1769"/>
      </w:pPr>
      <w:r w:rsidRPr="00151E9D">
        <w:t xml:space="preserve">Measurements of </w:t>
      </w:r>
      <w:r>
        <w:t>Ground</w:t>
      </w:r>
      <w:r w:rsidRPr="00151E9D">
        <w:t xml:space="preserve"> Resistance</w:t>
      </w:r>
      <w:r w:rsidR="00A759FF">
        <w:t xml:space="preserve"> shall be made using</w:t>
      </w:r>
      <w:r w:rsidR="00707D49">
        <w:t xml:space="preserve"> either the DC or the AC method</w:t>
      </w:r>
      <w:r w:rsidR="00A759FF">
        <w:t xml:space="preserve"> shown below.</w:t>
      </w:r>
      <w:r w:rsidR="00707D49">
        <w:t xml:space="preserve"> </w:t>
      </w:r>
      <w:r w:rsidR="00A759FF">
        <w:t>I</w:t>
      </w:r>
      <w:r w:rsidR="00707D49">
        <w:t>n case of dispute the DC method shall govern</w:t>
      </w:r>
      <w:r w:rsidR="00292B7D" w:rsidRPr="00292B7D">
        <w:t>.</w:t>
      </w:r>
    </w:p>
    <w:p w14:paraId="0F988AF6" w14:textId="2A8B1643" w:rsidR="008D7B90" w:rsidRDefault="008D7B90" w:rsidP="00BE080B">
      <w:pPr>
        <w:pStyle w:val="Bullet2"/>
        <w:ind w:left="2129"/>
      </w:pPr>
      <w:r>
        <w:t>DC Method</w:t>
      </w:r>
    </w:p>
    <w:p w14:paraId="21DC028E" w14:textId="09BFC66E" w:rsidR="00151E9D" w:rsidRDefault="00151E9D" w:rsidP="00F241E3">
      <w:pPr>
        <w:pStyle w:val="Bullet2"/>
        <w:numPr>
          <w:ilvl w:val="0"/>
          <w:numId w:val="36"/>
        </w:numPr>
        <w:ind w:left="2492"/>
      </w:pPr>
      <w:r>
        <w:t>Maximum Potential Across Sample: 20mV</w:t>
      </w:r>
    </w:p>
    <w:p w14:paraId="105ABCEF" w14:textId="1D2C1413" w:rsidR="00151E9D" w:rsidRDefault="00151E9D" w:rsidP="00F241E3">
      <w:pPr>
        <w:pStyle w:val="Bullet2"/>
        <w:numPr>
          <w:ilvl w:val="0"/>
          <w:numId w:val="36"/>
        </w:numPr>
        <w:ind w:left="2492"/>
      </w:pPr>
      <w:r>
        <w:t>Maximum Applied Current: 10mA</w:t>
      </w:r>
    </w:p>
    <w:p w14:paraId="6A17B517" w14:textId="4B33296A" w:rsidR="008D7B90" w:rsidRDefault="00151E9D" w:rsidP="00B17C95">
      <w:pPr>
        <w:pStyle w:val="Bullet2"/>
        <w:numPr>
          <w:ilvl w:val="0"/>
          <w:numId w:val="0"/>
        </w:numPr>
        <w:spacing w:before="60" w:after="120"/>
        <w:ind w:left="2143"/>
      </w:pPr>
      <w:r>
        <w:t xml:space="preserve">Two measurements shall be performed with opposite polarity. The average of the 2 readings shall be considered as indicative of the resistance value. </w:t>
      </w:r>
      <w:r w:rsidR="00A2028D">
        <w:t>Ground Resistance</w:t>
      </w:r>
      <w:r>
        <w:t xml:space="preserve"> shall be expressed in milliohms.</w:t>
      </w:r>
    </w:p>
    <w:p w14:paraId="34E1D930" w14:textId="5755DFE7" w:rsidR="008D7B90" w:rsidRDefault="008D7B90" w:rsidP="00BE080B">
      <w:pPr>
        <w:pStyle w:val="Bullet2"/>
        <w:keepNext/>
        <w:ind w:left="2129"/>
      </w:pPr>
      <w:r>
        <w:t>AC Method</w:t>
      </w:r>
    </w:p>
    <w:p w14:paraId="4D570441" w14:textId="33358DB5" w:rsidR="00EB32DD" w:rsidRDefault="00EB32DD" w:rsidP="00AE4D3C">
      <w:pPr>
        <w:pStyle w:val="Bullet2"/>
        <w:keepNext/>
        <w:numPr>
          <w:ilvl w:val="0"/>
          <w:numId w:val="37"/>
        </w:numPr>
        <w:ind w:left="2492"/>
      </w:pPr>
      <w:r w:rsidRPr="00412355">
        <w:t>Maximum Potential Across Sample: 20mVrms</w:t>
      </w:r>
    </w:p>
    <w:p w14:paraId="1E4B0263" w14:textId="288A2E79" w:rsidR="00EB32DD" w:rsidRDefault="00EB32DD" w:rsidP="00AE4D3C">
      <w:pPr>
        <w:pStyle w:val="Bullet2"/>
        <w:keepNext/>
        <w:numPr>
          <w:ilvl w:val="0"/>
          <w:numId w:val="37"/>
        </w:numPr>
        <w:ind w:left="2492"/>
      </w:pPr>
      <w:r w:rsidRPr="00412355">
        <w:t>Maximum Measuring Frequency:</w:t>
      </w:r>
      <w:r>
        <w:t xml:space="preserve"> 2kHz</w:t>
      </w:r>
    </w:p>
    <w:p w14:paraId="3EA76276" w14:textId="5825AA01" w:rsidR="00EB32DD" w:rsidRPr="00412355" w:rsidRDefault="00EB32DD" w:rsidP="00AE4D3C">
      <w:pPr>
        <w:pStyle w:val="Bullet2"/>
        <w:keepNext/>
        <w:numPr>
          <w:ilvl w:val="0"/>
          <w:numId w:val="37"/>
        </w:numPr>
        <w:ind w:left="2492"/>
      </w:pPr>
      <w:r w:rsidRPr="00412355">
        <w:t>Maximum Applied Current:</w:t>
      </w:r>
      <w:r>
        <w:t xml:space="preserve"> </w:t>
      </w:r>
      <w:r w:rsidRPr="00412355">
        <w:t>10mArms</w:t>
      </w:r>
    </w:p>
    <w:p w14:paraId="3679222F" w14:textId="5F1E13B6" w:rsidR="00EB32DD" w:rsidRDefault="00A2028D" w:rsidP="00B17C95">
      <w:pPr>
        <w:pStyle w:val="Bullet2"/>
        <w:numPr>
          <w:ilvl w:val="0"/>
          <w:numId w:val="0"/>
        </w:numPr>
        <w:spacing w:before="60" w:after="120"/>
        <w:ind w:left="2143"/>
      </w:pPr>
      <w:r>
        <w:t>Ground Resistance</w:t>
      </w:r>
      <w:r w:rsidR="00EB32DD" w:rsidRPr="00D5060B">
        <w:t xml:space="preserve"> shall be expressed in milliohms.</w:t>
      </w:r>
    </w:p>
    <w:p w14:paraId="147B761D" w14:textId="49F25ABF" w:rsidR="008D7B90" w:rsidRDefault="008D7B90" w:rsidP="00F241E3">
      <w:pPr>
        <w:pStyle w:val="BulletList"/>
        <w:spacing w:after="0"/>
      </w:pPr>
      <w:r>
        <w:t xml:space="preserve">Sampling </w:t>
      </w:r>
      <w:r w:rsidRPr="008D7B90">
        <w:t xml:space="preserve">(applicable to measurements of </w:t>
      </w:r>
      <w:r>
        <w:t xml:space="preserve">grounded </w:t>
      </w:r>
      <w:r w:rsidRPr="008D7B90">
        <w:t>contacts mounted in connectors)</w:t>
      </w:r>
      <w:r w:rsidR="00F241E3">
        <w:t>:</w:t>
      </w:r>
    </w:p>
    <w:p w14:paraId="69BEE013" w14:textId="5685151A" w:rsidR="00151E9D" w:rsidRDefault="00151E9D" w:rsidP="00BE080B">
      <w:pPr>
        <w:pStyle w:val="Bullet2"/>
        <w:ind w:left="2129"/>
      </w:pPr>
      <w:r>
        <w:t>Number of contacts in connector ≤ 4: All contacts in each connector shall be measured.</w:t>
      </w:r>
    </w:p>
    <w:p w14:paraId="471B316C" w14:textId="4A877723" w:rsidR="008D7B90" w:rsidRDefault="00151E9D" w:rsidP="00BE080B">
      <w:pPr>
        <w:pStyle w:val="Bullet2"/>
        <w:ind w:left="2129"/>
      </w:pPr>
      <w:r>
        <w:t>Number of contacts in connector &gt; 4: 20%, but not less than 4, of the contacts in each connector shall be measured.</w:t>
      </w:r>
    </w:p>
    <w:p w14:paraId="5D39B210" w14:textId="77777777" w:rsidR="008A4A35" w:rsidRDefault="008A4A35" w:rsidP="00310905">
      <w:pPr>
        <w:pStyle w:val="Heading4"/>
      </w:pPr>
      <w:bookmarkStart w:id="146" w:name="_Toc2163170"/>
      <w:commentRangeStart w:id="147"/>
      <w:r>
        <w:t>Capacitance</w:t>
      </w:r>
      <w:bookmarkEnd w:id="136"/>
      <w:commentRangeEnd w:id="147"/>
      <w:r w:rsidR="001E1111">
        <w:rPr>
          <w:rStyle w:val="CommentReference"/>
          <w:bCs w:val="0"/>
          <w:i w:val="0"/>
          <w:iCs w:val="0"/>
        </w:rPr>
        <w:commentReference w:id="147"/>
      </w:r>
      <w:bookmarkEnd w:id="146"/>
    </w:p>
    <w:p w14:paraId="0970F69E" w14:textId="77777777" w:rsidR="008A4A35" w:rsidRDefault="008A4A35" w:rsidP="00310905">
      <w:pPr>
        <w:keepNext/>
        <w:spacing w:after="120"/>
      </w:pPr>
      <w:r w:rsidRPr="008A2228">
        <w:t>In accordance with IEC Publication No. 60384-1 clause 4.7. Unless otherwise specified, the following details shall apply:</w:t>
      </w:r>
    </w:p>
    <w:p w14:paraId="4DB1C6F7" w14:textId="77777777" w:rsidR="008A4A35" w:rsidRDefault="008A4A35" w:rsidP="00310905">
      <w:pPr>
        <w:pStyle w:val="BulletList"/>
        <w:keepNext/>
      </w:pPr>
      <w:r>
        <w:t>Test frequency: 1000 ±100Hz</w:t>
      </w:r>
    </w:p>
    <w:p w14:paraId="382ADB15" w14:textId="77777777" w:rsidR="008A4A35" w:rsidRDefault="008A4A35" w:rsidP="00310905">
      <w:pPr>
        <w:pStyle w:val="BulletList"/>
        <w:keepNext/>
        <w:spacing w:after="120"/>
      </w:pPr>
      <w:r>
        <w:t>Measuring voltage: 0.1 to 1.2Vrms</w:t>
      </w:r>
    </w:p>
    <w:p w14:paraId="5F2376F0" w14:textId="77777777" w:rsidR="008A4A35" w:rsidRDefault="008A4A35" w:rsidP="00310905">
      <w:pPr>
        <w:keepNext/>
        <w:spacing w:after="0"/>
      </w:pPr>
      <w:r>
        <w:t>The accuracy of the measuring equipment shall be such that the error does not exceed:</w:t>
      </w:r>
    </w:p>
    <w:p w14:paraId="6E96CBDF" w14:textId="3B8E779A" w:rsidR="008A4A35" w:rsidRDefault="008A4A35" w:rsidP="00310905">
      <w:pPr>
        <w:pStyle w:val="BulletList"/>
        <w:keepNext/>
      </w:pPr>
      <w:r>
        <w:t>10% of the rated capacitance tolerance</w:t>
      </w:r>
      <w:r w:rsidR="00DB5061" w:rsidRPr="00DB5061">
        <w:t xml:space="preserve"> </w:t>
      </w:r>
      <w:r w:rsidR="00DB5061">
        <w:t>(</w:t>
      </w:r>
      <w:r w:rsidR="00DB5061" w:rsidRPr="00DB5061">
        <w:t>absolute capacitance measurements</w:t>
      </w:r>
      <w:r w:rsidR="00DB5061">
        <w:t>)</w:t>
      </w:r>
    </w:p>
    <w:p w14:paraId="2A181F6D" w14:textId="7907F79B" w:rsidR="008A4A35" w:rsidRDefault="008A4A35" w:rsidP="00310905">
      <w:pPr>
        <w:pStyle w:val="BulletList"/>
        <w:keepNext/>
        <w:spacing w:after="120"/>
      </w:pPr>
      <w:r>
        <w:tab/>
        <w:t>10% of the specified change in capacitance</w:t>
      </w:r>
      <w:r w:rsidR="00DB5061">
        <w:t xml:space="preserve"> (</w:t>
      </w:r>
      <w:r w:rsidR="00DB5061" w:rsidRPr="00DB5061">
        <w:t>measurement of variation in capacitance</w:t>
      </w:r>
      <w:r w:rsidR="00DB5061">
        <w:t>)</w:t>
      </w:r>
      <w:r>
        <w:t>.</w:t>
      </w:r>
    </w:p>
    <w:p w14:paraId="7A7A6459" w14:textId="77777777" w:rsidR="008A4A35" w:rsidRDefault="008A4A35" w:rsidP="00310905">
      <w:pPr>
        <w:pStyle w:val="alphabeticallist"/>
        <w:keepNext/>
        <w:numPr>
          <w:ilvl w:val="0"/>
          <w:numId w:val="0"/>
        </w:numPr>
        <w:ind w:left="1418"/>
      </w:pPr>
      <w:r>
        <w:t>Temperature variation due to handling shall be avoided.</w:t>
      </w:r>
    </w:p>
    <w:p w14:paraId="44689CAC" w14:textId="77777777" w:rsidR="008A4A35" w:rsidRDefault="008A4A35" w:rsidP="008A4A35">
      <w:pPr>
        <w:pStyle w:val="alphabeticallist"/>
        <w:numPr>
          <w:ilvl w:val="0"/>
          <w:numId w:val="0"/>
        </w:numPr>
        <w:spacing w:before="120"/>
        <w:ind w:left="1418"/>
      </w:pPr>
      <w:r>
        <w:t>N.B.: following V</w:t>
      </w:r>
      <w:r w:rsidRPr="008A2228">
        <w:t xml:space="preserve">oltage </w:t>
      </w:r>
      <w:r>
        <w:t>P</w:t>
      </w:r>
      <w:r w:rsidRPr="008A2228">
        <w:t xml:space="preserve">roof or </w:t>
      </w:r>
      <w:r>
        <w:t>Insulation R</w:t>
      </w:r>
      <w:r w:rsidRPr="008A2228">
        <w:t>esistance, the capacitance measurement may be delayed for a period of up to 24 hours.</w:t>
      </w:r>
    </w:p>
    <w:p w14:paraId="63468A02" w14:textId="77777777" w:rsidR="008A4A35" w:rsidRDefault="008A4A35" w:rsidP="008A4A35">
      <w:pPr>
        <w:pStyle w:val="Heading4"/>
      </w:pPr>
      <w:bookmarkStart w:id="148" w:name="_Toc479161780"/>
      <w:bookmarkStart w:id="149" w:name="_Toc2163171"/>
      <w:commentRangeStart w:id="150"/>
      <w:r>
        <w:lastRenderedPageBreak/>
        <w:t>Insertion Loss</w:t>
      </w:r>
      <w:bookmarkEnd w:id="148"/>
      <w:commentRangeEnd w:id="150"/>
      <w:r w:rsidR="001E1111">
        <w:rPr>
          <w:rStyle w:val="CommentReference"/>
          <w:bCs w:val="0"/>
          <w:i w:val="0"/>
          <w:iCs w:val="0"/>
        </w:rPr>
        <w:commentReference w:id="150"/>
      </w:r>
      <w:bookmarkEnd w:id="149"/>
    </w:p>
    <w:p w14:paraId="2429645E" w14:textId="39A66994" w:rsidR="008A4A35" w:rsidRPr="00175065" w:rsidRDefault="008A4A35" w:rsidP="00DB5061">
      <w:pPr>
        <w:keepNext/>
        <w:spacing w:after="120"/>
        <w:rPr>
          <w:color w:val="000000" w:themeColor="text1"/>
        </w:rPr>
      </w:pPr>
      <w:r>
        <w:t xml:space="preserve">Insertion Loss </w:t>
      </w:r>
      <w:r w:rsidRPr="00D60CE5">
        <w:t>shall be performed in accordance with ESCC Basic Specification No.</w:t>
      </w:r>
      <w:r>
        <w:t xml:space="preserve"> </w:t>
      </w:r>
      <w:hyperlink r:id="rId58" w:history="1">
        <w:r w:rsidR="004E0012" w:rsidRPr="004E0012">
          <w:rPr>
            <w:rStyle w:val="Hyperlink"/>
          </w:rPr>
          <w:t>24400</w:t>
        </w:r>
      </w:hyperlink>
      <w:r>
        <w:rPr>
          <w:rStyle w:val="Hyperlink"/>
        </w:rPr>
        <w:t xml:space="preserve"> </w:t>
      </w:r>
      <w:r w:rsidRPr="00AC327B">
        <w:t xml:space="preserve">and as </w:t>
      </w:r>
      <w:r w:rsidRPr="00175065">
        <w:rPr>
          <w:color w:val="000000" w:themeColor="text1"/>
        </w:rPr>
        <w:t>follows:</w:t>
      </w:r>
    </w:p>
    <w:p w14:paraId="2EC829A9" w14:textId="0B930DED" w:rsidR="008A4A35" w:rsidRDefault="008A4A35" w:rsidP="00D56E04">
      <w:pPr>
        <w:pStyle w:val="BulletList"/>
      </w:pPr>
      <w:r w:rsidRPr="00D56E04">
        <w:t>Measurement Accuracy</w:t>
      </w:r>
      <w:r w:rsidR="00E011E0" w:rsidRPr="00D56E04">
        <w:t>:</w:t>
      </w:r>
      <w:r w:rsidR="00D56E04" w:rsidRPr="00D56E04">
        <w:rPr>
          <w:rFonts w:cs="Arial"/>
        </w:rPr>
        <w:t xml:space="preserve"> ≤</w:t>
      </w:r>
      <w:r w:rsidR="00D56E04">
        <w:t xml:space="preserve"> ±3dB</w:t>
      </w:r>
    </w:p>
    <w:p w14:paraId="4FF3020C" w14:textId="74A78E54" w:rsidR="008A4A35" w:rsidRDefault="008A4A35" w:rsidP="00D56E04">
      <w:pPr>
        <w:pStyle w:val="BulletList"/>
      </w:pPr>
      <w:r>
        <w:t>Requirements for High and Low Temperatures Electrical Measurements</w:t>
      </w:r>
      <w:r w:rsidR="00AE4D3C">
        <w:t>:</w:t>
      </w:r>
    </w:p>
    <w:p w14:paraId="38A27567" w14:textId="77777777" w:rsidR="008A4A35" w:rsidRDefault="008A4A35" w:rsidP="00D56E04">
      <w:pPr>
        <w:pStyle w:val="BulletList"/>
        <w:numPr>
          <w:ilvl w:val="0"/>
          <w:numId w:val="0"/>
        </w:numPr>
        <w:ind w:left="1777"/>
      </w:pPr>
      <w:r w:rsidRPr="00EC4111">
        <w:t>The test circuit employed for Room Temperature Electrical Measurements may be used. To accommodate the temperature chamber cables of not more than 600mm length with PTFE or equivalent dielectric may be interposed between each buffer network and the component under</w:t>
      </w:r>
      <w:r>
        <w:t xml:space="preserve"> test.</w:t>
      </w:r>
    </w:p>
    <w:p w14:paraId="4B7ED199" w14:textId="5B0C15CA" w:rsidR="008A4A35" w:rsidRDefault="008A4A35" w:rsidP="00D56E04">
      <w:pPr>
        <w:pStyle w:val="BulletList"/>
      </w:pPr>
      <w:r>
        <w:t>Measurements during Screening and Periodic Testing for extension of qualification</w:t>
      </w:r>
      <w:r w:rsidR="00AE4D3C">
        <w:t>:</w:t>
      </w:r>
    </w:p>
    <w:p w14:paraId="5B3BCAF9" w14:textId="0B3A877B" w:rsidR="008A4A35" w:rsidRDefault="008A4A35" w:rsidP="00D56E04">
      <w:pPr>
        <w:pStyle w:val="BulletList"/>
        <w:numPr>
          <w:ilvl w:val="0"/>
          <w:numId w:val="0"/>
        </w:numPr>
        <w:ind w:left="1777"/>
      </w:pPr>
      <w:r>
        <w:t>Measurements shall be made at a minimum of three test frequencies which shall be defined in the Detail Specification.</w:t>
      </w:r>
    </w:p>
    <w:p w14:paraId="1FE69DFB" w14:textId="79ACC829" w:rsidR="008A4A35" w:rsidRDefault="008A4A35" w:rsidP="00D56E04">
      <w:pPr>
        <w:pStyle w:val="BulletList"/>
      </w:pPr>
      <w:r>
        <w:t xml:space="preserve">Measurements during Qualification Testing and </w:t>
      </w:r>
      <w:r w:rsidRPr="00D60CE5">
        <w:t>Periodic Testing for renewal of qualification after lapse</w:t>
      </w:r>
      <w:r w:rsidR="00AE4D3C">
        <w:t>:</w:t>
      </w:r>
    </w:p>
    <w:p w14:paraId="6D4772C2" w14:textId="23E367B0" w:rsidR="008A4A35" w:rsidRPr="00C859BF" w:rsidRDefault="008A4A35" w:rsidP="00D56E04">
      <w:pPr>
        <w:pStyle w:val="BulletList"/>
        <w:numPr>
          <w:ilvl w:val="0"/>
          <w:numId w:val="0"/>
        </w:numPr>
        <w:ind w:left="1777"/>
      </w:pPr>
      <w:r>
        <w:t>Measurements shall be made at a minimum of five test frequencies which shall be defined in the Detail Specification.</w:t>
      </w:r>
    </w:p>
    <w:p w14:paraId="0BA1D44D" w14:textId="406F93C0" w:rsidR="00D977F9" w:rsidRDefault="00D977F9" w:rsidP="008A4A35">
      <w:pPr>
        <w:pStyle w:val="Heading3"/>
      </w:pPr>
      <w:bookmarkStart w:id="151" w:name="_Ref497313144"/>
      <w:bookmarkStart w:id="152" w:name="_Toc2163172"/>
      <w:r>
        <w:t>Parameter Drift Values</w:t>
      </w:r>
      <w:bookmarkEnd w:id="151"/>
      <w:bookmarkEnd w:id="152"/>
    </w:p>
    <w:p w14:paraId="5A5A3CA7" w14:textId="6D4A7379" w:rsidR="00D977F9" w:rsidRDefault="00D977F9" w:rsidP="00D977F9">
      <w:r w:rsidRPr="00D977F9">
        <w:t>At each of the relevant data points during Screening Tests, Parameter Drift Values shall be measured as specified in the Detail Specification. All values obtained shall be recorded against serial numbers and the parameter drift calculated.</w:t>
      </w:r>
    </w:p>
    <w:p w14:paraId="2A2141C8" w14:textId="77777777" w:rsidR="00D977F9" w:rsidRPr="00643935" w:rsidRDefault="00D977F9" w:rsidP="00D977F9">
      <w:pPr>
        <w:pStyle w:val="Heading3"/>
      </w:pPr>
      <w:bookmarkStart w:id="153" w:name="_Ref497313145"/>
      <w:bookmarkStart w:id="154" w:name="_Toc2163173"/>
      <w:r w:rsidRPr="00643935">
        <w:t>High and Low Temperatures Electrical Measurements</w:t>
      </w:r>
      <w:bookmarkEnd w:id="153"/>
      <w:bookmarkEnd w:id="154"/>
    </w:p>
    <w:p w14:paraId="5C3CEB8E" w14:textId="205B43BB" w:rsidR="00D977F9" w:rsidRPr="00D977F9" w:rsidRDefault="00D977F9" w:rsidP="00D977F9">
      <w:r w:rsidRPr="00643935">
        <w:t>High and Low Temperatures Electrical Measurements shall be performed as specified in the Detail Specification.</w:t>
      </w:r>
      <w:r w:rsidRPr="00D977F9">
        <w:t xml:space="preserve"> All values obtained shall be recorded against serial numbers</w:t>
      </w:r>
      <w:r>
        <w:t>.</w:t>
      </w:r>
    </w:p>
    <w:p w14:paraId="1DA1CDF9" w14:textId="26C94036" w:rsidR="000828F2" w:rsidRPr="00643935" w:rsidRDefault="000828F2" w:rsidP="00A759DA">
      <w:pPr>
        <w:pStyle w:val="Heading3"/>
      </w:pPr>
      <w:bookmarkStart w:id="155" w:name="_Ref497313143"/>
      <w:bookmarkStart w:id="156" w:name="_Toc2163174"/>
      <w:r w:rsidRPr="00643935">
        <w:t xml:space="preserve">Room Temperature </w:t>
      </w:r>
      <w:r w:rsidR="001402DD">
        <w:t>Electrical Measurements</w:t>
      </w:r>
      <w:bookmarkEnd w:id="129"/>
      <w:bookmarkEnd w:id="130"/>
      <w:bookmarkEnd w:id="131"/>
      <w:bookmarkEnd w:id="155"/>
      <w:bookmarkEnd w:id="156"/>
    </w:p>
    <w:p w14:paraId="63677CDB" w14:textId="161D1C1C" w:rsidR="000828F2" w:rsidRPr="00643935" w:rsidRDefault="000828F2" w:rsidP="000828F2">
      <w:r w:rsidRPr="00643935">
        <w:t xml:space="preserve">Room Temperature </w:t>
      </w:r>
      <w:r w:rsidR="001402DD">
        <w:t>Electrical Measurements</w:t>
      </w:r>
      <w:r w:rsidRPr="00643935">
        <w:t xml:space="preserve"> shall be performed as specified in the Detail Specification.</w:t>
      </w:r>
      <w:r w:rsidR="00D977F9" w:rsidRPr="00D977F9">
        <w:t xml:space="preserve"> All values obtained shall be recorded against serial numbers</w:t>
      </w:r>
      <w:r w:rsidR="00D977F9">
        <w:t>.</w:t>
      </w:r>
    </w:p>
    <w:p w14:paraId="4A7E1411" w14:textId="11A5D6CC" w:rsidR="000828F2" w:rsidRPr="00643935" w:rsidRDefault="000828F2" w:rsidP="00A759DA">
      <w:pPr>
        <w:pStyle w:val="Heading3"/>
      </w:pPr>
      <w:bookmarkStart w:id="157" w:name="_Toc2163175"/>
      <w:r w:rsidRPr="00643935">
        <w:t xml:space="preserve">Intermediate and </w:t>
      </w:r>
      <w:r w:rsidR="001348FA">
        <w:t xml:space="preserve">End-Point </w:t>
      </w:r>
      <w:r w:rsidR="001402DD">
        <w:t>Electrical Measurements</w:t>
      </w:r>
      <w:bookmarkEnd w:id="157"/>
    </w:p>
    <w:p w14:paraId="61D49F73" w14:textId="5A2424F9" w:rsidR="000828F2" w:rsidRDefault="000828F2" w:rsidP="000828F2">
      <w:r w:rsidRPr="00643935">
        <w:t xml:space="preserve">At each of the relevant data points during Qualification, Periodic Testing and Lot Validation Testing, Intermediate and </w:t>
      </w:r>
      <w:r w:rsidR="001348FA">
        <w:t xml:space="preserve">End-Point </w:t>
      </w:r>
      <w:r w:rsidR="001402DD">
        <w:t>Electrical Measurements</w:t>
      </w:r>
      <w:r w:rsidRPr="00643935">
        <w:t xml:space="preserve"> shall be performed as specified in the Detail Specification. All values obtained shall be recorded against serial numbers and the parameter drift calculated if specified.</w:t>
      </w:r>
    </w:p>
    <w:p w14:paraId="098E6900" w14:textId="77777777" w:rsidR="00D71417" w:rsidRDefault="00D71417" w:rsidP="0013697C">
      <w:pPr>
        <w:pStyle w:val="Heading2"/>
      </w:pPr>
      <w:bookmarkStart w:id="158" w:name="_Ref485908096"/>
      <w:bookmarkStart w:id="159" w:name="_Toc2163176"/>
      <w:bookmarkStart w:id="160" w:name="_Ref485902029"/>
      <w:r>
        <w:t>Burn-in</w:t>
      </w:r>
      <w:bookmarkEnd w:id="158"/>
      <w:bookmarkEnd w:id="159"/>
    </w:p>
    <w:p w14:paraId="375EEDFB" w14:textId="53FD0457" w:rsidR="00D71417" w:rsidRPr="007D7F0B" w:rsidRDefault="00B17C95" w:rsidP="0013697C">
      <w:pPr>
        <w:keepNext/>
        <w:spacing w:after="120"/>
      </w:pPr>
      <w:r w:rsidRPr="008A2228">
        <w:t>In accordance with IEC Pub</w:t>
      </w:r>
      <w:r>
        <w:t>lication No. 60384-1 clause 4.23</w:t>
      </w:r>
      <w:r w:rsidR="007D7F0B" w:rsidRPr="007D7F0B">
        <w:t>.</w:t>
      </w:r>
      <w:r w:rsidR="00D71417" w:rsidRPr="007D7F0B">
        <w:t xml:space="preserve"> Unless otherwise specified, the following details shall apply:</w:t>
      </w:r>
    </w:p>
    <w:p w14:paraId="4FDC8CE0" w14:textId="184C5BEA" w:rsidR="00D71417" w:rsidRPr="007D7F0B" w:rsidRDefault="00E011E0" w:rsidP="0013697C">
      <w:pPr>
        <w:pStyle w:val="BulletList"/>
        <w:keepNext/>
        <w:spacing w:after="0"/>
      </w:pPr>
      <w:r>
        <w:tab/>
      </w:r>
      <w:r>
        <w:tab/>
        <w:t>Test Conditions:</w:t>
      </w:r>
    </w:p>
    <w:p w14:paraId="5B154D48" w14:textId="45F253A1" w:rsidR="00D71417" w:rsidRPr="00F8442B" w:rsidRDefault="00D71417" w:rsidP="0013697C">
      <w:pPr>
        <w:pStyle w:val="Bullet2"/>
        <w:keepNext/>
        <w:numPr>
          <w:ilvl w:val="0"/>
          <w:numId w:val="30"/>
        </w:numPr>
        <w:ind w:left="2129"/>
      </w:pPr>
      <w:r w:rsidRPr="00F8442B">
        <w:t>Duration: 168 hours minimum</w:t>
      </w:r>
      <w:r w:rsidR="00CA5A98" w:rsidRPr="00F8442B">
        <w:t xml:space="preserve"> for contacts, 48 hours minimum for connectors</w:t>
      </w:r>
      <w:r w:rsidRPr="00F8442B">
        <w:t>.</w:t>
      </w:r>
    </w:p>
    <w:p w14:paraId="5B42B02D" w14:textId="66FC85AF" w:rsidR="00D71417" w:rsidRPr="00F8442B" w:rsidRDefault="00D71417" w:rsidP="00BE080B">
      <w:pPr>
        <w:pStyle w:val="Bullet2"/>
        <w:numPr>
          <w:ilvl w:val="0"/>
          <w:numId w:val="30"/>
        </w:numPr>
        <w:ind w:left="2129"/>
      </w:pPr>
      <w:r w:rsidRPr="00F8442B">
        <w:t>Temperature: maximum operating temperature rating (+0 -</w:t>
      </w:r>
      <w:r w:rsidR="00A945CB" w:rsidRPr="00F8442B">
        <w:t>3</w:t>
      </w:r>
      <w:r w:rsidRPr="00F8442B">
        <w:t>)°C, as specified in the Detail Specification.</w:t>
      </w:r>
    </w:p>
    <w:p w14:paraId="286D9334" w14:textId="32BC251F" w:rsidR="00A945CB" w:rsidRDefault="00D71417" w:rsidP="00BE080B">
      <w:pPr>
        <w:pStyle w:val="Bullet2"/>
        <w:numPr>
          <w:ilvl w:val="0"/>
          <w:numId w:val="30"/>
        </w:numPr>
        <w:spacing w:after="120"/>
        <w:ind w:left="2129"/>
      </w:pPr>
      <w:r w:rsidRPr="00F8442B">
        <w:t>Applied</w:t>
      </w:r>
      <w:r w:rsidRPr="007D7F0B">
        <w:t xml:space="preserve"> </w:t>
      </w:r>
      <w:r w:rsidR="00364EFD">
        <w:t>v</w:t>
      </w:r>
      <w:r w:rsidRPr="007D7F0B">
        <w:t>oltage:</w:t>
      </w:r>
      <w:r w:rsidR="007D7F0B">
        <w:t xml:space="preserve"> as specified in the Detail Specification.</w:t>
      </w:r>
    </w:p>
    <w:p w14:paraId="0CBBC850" w14:textId="446EE89D" w:rsidR="003E338B" w:rsidRDefault="003E338B" w:rsidP="003E338B">
      <w:pPr>
        <w:pStyle w:val="BulletList"/>
      </w:pPr>
      <w:r>
        <w:t>Data Points</w:t>
      </w:r>
      <w:r w:rsidR="00E011E0">
        <w:t>:</w:t>
      </w:r>
    </w:p>
    <w:p w14:paraId="203CFCB6" w14:textId="7C7F1111" w:rsidR="003E338B" w:rsidRPr="000828F2" w:rsidRDefault="003E338B" w:rsidP="0013697C">
      <w:pPr>
        <w:pStyle w:val="BulletList"/>
        <w:numPr>
          <w:ilvl w:val="0"/>
          <w:numId w:val="0"/>
        </w:numPr>
        <w:ind w:left="1769"/>
      </w:pPr>
      <w:r>
        <w:t>At the end of the burn-in period and while still at the burn-in temperature, the Insulation Resistance</w:t>
      </w:r>
      <w:r w:rsidR="00CA5A98">
        <w:t xml:space="preserve"> of the</w:t>
      </w:r>
      <w:r>
        <w:t xml:space="preserve"> components shall be measured as specified in Para. </w:t>
      </w:r>
      <w:r>
        <w:fldChar w:fldCharType="begin"/>
      </w:r>
      <w:r>
        <w:instrText xml:space="preserve"> REF _Ref496008785 \r \h </w:instrText>
      </w:r>
      <w:r>
        <w:fldChar w:fldCharType="separate"/>
      </w:r>
      <w:r>
        <w:t>8.8.1.1</w:t>
      </w:r>
      <w:r>
        <w:fldChar w:fldCharType="end"/>
      </w:r>
      <w:r>
        <w:t xml:space="preserve"> and shall meet the limits specified in the Detail Specification.</w:t>
      </w:r>
    </w:p>
    <w:p w14:paraId="6D980F64" w14:textId="77777777" w:rsidR="00B54B32" w:rsidRDefault="00B54B32" w:rsidP="00FB752F">
      <w:pPr>
        <w:pStyle w:val="Heading2"/>
      </w:pPr>
      <w:bookmarkStart w:id="161" w:name="_Ref497313387"/>
      <w:bookmarkStart w:id="162" w:name="_Ref497313895"/>
      <w:bookmarkStart w:id="163" w:name="_Toc2163177"/>
      <w:bookmarkStart w:id="164" w:name="_Ref485908399"/>
      <w:bookmarkEnd w:id="160"/>
      <w:commentRangeStart w:id="165"/>
      <w:r>
        <w:lastRenderedPageBreak/>
        <w:t>Rapid Change of temperature</w:t>
      </w:r>
      <w:commentRangeEnd w:id="165"/>
      <w:r w:rsidR="00694A15">
        <w:rPr>
          <w:rStyle w:val="CommentReference"/>
          <w:bCs w:val="0"/>
          <w:caps w:val="0"/>
          <w:u w:val="none"/>
        </w:rPr>
        <w:commentReference w:id="165"/>
      </w:r>
      <w:bookmarkEnd w:id="161"/>
      <w:bookmarkEnd w:id="162"/>
      <w:bookmarkEnd w:id="163"/>
    </w:p>
    <w:p w14:paraId="7D9353A7" w14:textId="3DC4E4C0" w:rsidR="00B54B32" w:rsidRPr="00377EC7" w:rsidRDefault="00B54B32" w:rsidP="00EE150C">
      <w:pPr>
        <w:keepNext/>
        <w:spacing w:after="120"/>
      </w:pPr>
      <w:r w:rsidRPr="00377EC7">
        <w:t>Con</w:t>
      </w:r>
      <w:r w:rsidR="00EE150C">
        <w:t>n</w:t>
      </w:r>
      <w:r w:rsidRPr="00377EC7">
        <w:t>e</w:t>
      </w:r>
      <w:r w:rsidR="00EE150C">
        <w:t>c</w:t>
      </w:r>
      <w:r w:rsidRPr="00377EC7">
        <w:t>t</w:t>
      </w:r>
      <w:r w:rsidR="00EE150C">
        <w:t>or</w:t>
      </w:r>
      <w:r w:rsidRPr="00377EC7">
        <w:t>s shall be subjected to Test N</w:t>
      </w:r>
      <w:r w:rsidR="001A67C9">
        <w:t>b</w:t>
      </w:r>
      <w:r w:rsidRPr="00377EC7">
        <w:t xml:space="preserve"> of IEC Publication No. 60068-2-14. The following details shall apply:</w:t>
      </w:r>
    </w:p>
    <w:p w14:paraId="6269E0B4" w14:textId="77777777" w:rsidR="001A67C9" w:rsidRDefault="00B54B32" w:rsidP="00EE150C">
      <w:pPr>
        <w:pStyle w:val="BulletList"/>
        <w:keepNext/>
        <w:spacing w:after="0"/>
      </w:pPr>
      <w:r w:rsidRPr="00377EC7">
        <w:tab/>
      </w:r>
      <w:r w:rsidRPr="00377EC7">
        <w:tab/>
      </w:r>
      <w:r w:rsidR="001A67C9">
        <w:t>Number of cycles</w:t>
      </w:r>
      <w:r w:rsidRPr="00377EC7">
        <w:t>:</w:t>
      </w:r>
      <w:r w:rsidR="001A67C9">
        <w:t xml:space="preserve"> 5</w:t>
      </w:r>
    </w:p>
    <w:p w14:paraId="17FD3644" w14:textId="1ED6156B" w:rsidR="00B54B32" w:rsidRDefault="00957DF4" w:rsidP="00957DF4">
      <w:pPr>
        <w:pStyle w:val="BulletList"/>
        <w:spacing w:after="0"/>
      </w:pPr>
      <w:r>
        <w:t>F</w:t>
      </w:r>
      <w:r w:rsidR="00EE150C" w:rsidRPr="00EE150C">
        <w:t>or Screening Tests – Chart F3</w:t>
      </w:r>
      <w:r w:rsidR="00EE150C">
        <w:t>B</w:t>
      </w:r>
      <w:r>
        <w:t xml:space="preserve">, one </w:t>
      </w:r>
      <w:r w:rsidR="001A67C9">
        <w:t xml:space="preserve">cycle shall </w:t>
      </w:r>
      <w:r w:rsidR="00A82635">
        <w:t>consist</w:t>
      </w:r>
      <w:r w:rsidR="001A67C9">
        <w:t xml:space="preserve"> of the following steps:</w:t>
      </w:r>
    </w:p>
    <w:p w14:paraId="24696479" w14:textId="2DD6D9EA" w:rsidR="001A67C9" w:rsidRPr="00957DF4" w:rsidRDefault="001A67C9" w:rsidP="00957DF4">
      <w:pPr>
        <w:pStyle w:val="numericallist"/>
        <w:tabs>
          <w:tab w:val="clear" w:pos="1985"/>
          <w:tab w:val="num" w:pos="2127"/>
        </w:tabs>
        <w:ind w:left="2336"/>
      </w:pPr>
      <w:r w:rsidRPr="00957DF4">
        <w:t>30 minutes at the minimum operating temperature defined in the Detail Specification</w:t>
      </w:r>
      <w:r w:rsidR="00A82635" w:rsidRPr="00957DF4">
        <w:t>.</w:t>
      </w:r>
    </w:p>
    <w:p w14:paraId="39DCE38C" w14:textId="1B83E437" w:rsidR="001A67C9" w:rsidRPr="00957DF4" w:rsidRDefault="001A67C9" w:rsidP="00957DF4">
      <w:pPr>
        <w:pStyle w:val="numericallist"/>
        <w:tabs>
          <w:tab w:val="clear" w:pos="1985"/>
          <w:tab w:val="num" w:pos="2127"/>
        </w:tabs>
        <w:ind w:left="2336"/>
      </w:pPr>
      <w:r w:rsidRPr="00957DF4">
        <w:t>5 minutes (maximum) at T</w:t>
      </w:r>
      <w:r w:rsidRPr="00BC2B5F">
        <w:rPr>
          <w:vertAlign w:val="subscript"/>
        </w:rPr>
        <w:t>amb</w:t>
      </w:r>
      <w:r w:rsidRPr="00957DF4">
        <w:t xml:space="preserve"> = +25 (+10 -5)</w:t>
      </w:r>
      <w:r w:rsidR="00A82635" w:rsidRPr="00957DF4">
        <w:t>°C</w:t>
      </w:r>
    </w:p>
    <w:p w14:paraId="04E9AC9F" w14:textId="639B6E01" w:rsidR="00A82635" w:rsidRPr="00957DF4" w:rsidRDefault="00A82635" w:rsidP="00957DF4">
      <w:pPr>
        <w:pStyle w:val="numericallist"/>
        <w:tabs>
          <w:tab w:val="clear" w:pos="1985"/>
          <w:tab w:val="num" w:pos="2127"/>
        </w:tabs>
        <w:ind w:left="2336"/>
      </w:pPr>
      <w:r w:rsidRPr="00957DF4">
        <w:t>30 minutes at the m</w:t>
      </w:r>
      <w:r w:rsidR="00EF3C12">
        <w:t>ax</w:t>
      </w:r>
      <w:r w:rsidRPr="00957DF4">
        <w:t>imum operating temperature defined in the Detail Specification.</w:t>
      </w:r>
    </w:p>
    <w:p w14:paraId="25C607C8" w14:textId="4475B9D0" w:rsidR="00A82635" w:rsidRPr="00377EC7" w:rsidRDefault="00A82635" w:rsidP="00957DF4">
      <w:pPr>
        <w:pStyle w:val="numericallist"/>
        <w:tabs>
          <w:tab w:val="clear" w:pos="1985"/>
          <w:tab w:val="num" w:pos="2127"/>
        </w:tabs>
        <w:spacing w:after="120"/>
        <w:ind w:left="2336"/>
      </w:pPr>
      <w:r w:rsidRPr="00957DF4">
        <w:t>5 minutes</w:t>
      </w:r>
      <w:r>
        <w:t xml:space="preserve"> (maximum) at T</w:t>
      </w:r>
      <w:r w:rsidRPr="00A82635">
        <w:rPr>
          <w:vertAlign w:val="subscript"/>
        </w:rPr>
        <w:t>amb</w:t>
      </w:r>
      <w:r>
        <w:t xml:space="preserve"> = +25 (+10 -5)</w:t>
      </w:r>
      <w:r>
        <w:rPr>
          <w:rFonts w:cs="Arial"/>
        </w:rPr>
        <w:t>°</w:t>
      </w:r>
      <w:r>
        <w:t>C</w:t>
      </w:r>
    </w:p>
    <w:p w14:paraId="49626B09" w14:textId="2E71EAA7" w:rsidR="00EE150C" w:rsidRDefault="00957DF4" w:rsidP="00957DF4">
      <w:pPr>
        <w:pStyle w:val="BulletList"/>
        <w:spacing w:after="0"/>
      </w:pPr>
      <w:r>
        <w:t>F</w:t>
      </w:r>
      <w:r w:rsidR="00EE150C" w:rsidRPr="00EE150C">
        <w:t>or</w:t>
      </w:r>
      <w:r w:rsidR="00EE150C">
        <w:t xml:space="preserve"> Qualification and Periodic Test</w:t>
      </w:r>
      <w:r>
        <w:t>s</w:t>
      </w:r>
      <w:r w:rsidR="00EE150C">
        <w:t xml:space="preserve"> – Chart F4</w:t>
      </w:r>
      <w:r w:rsidR="00EE150C" w:rsidRPr="005B58F1">
        <w:tab/>
      </w:r>
      <w:r>
        <w:t>, o</w:t>
      </w:r>
      <w:r w:rsidR="00EE150C">
        <w:t>ne cycle shall consist of the following steps:</w:t>
      </w:r>
    </w:p>
    <w:p w14:paraId="5FB10525" w14:textId="11D360C7" w:rsidR="00EE150C" w:rsidRPr="00957DF4" w:rsidRDefault="00EE150C" w:rsidP="00957DF4">
      <w:pPr>
        <w:pStyle w:val="numericallist"/>
        <w:numPr>
          <w:ilvl w:val="6"/>
          <w:numId w:val="29"/>
        </w:numPr>
        <w:tabs>
          <w:tab w:val="clear" w:pos="1985"/>
          <w:tab w:val="num" w:pos="2127"/>
        </w:tabs>
        <w:ind w:left="2336"/>
      </w:pPr>
      <w:r>
        <w:t xml:space="preserve">30 </w:t>
      </w:r>
      <w:r w:rsidRPr="00957DF4">
        <w:t>minutes at the minimum storage temperature defined in the Detail Specification.</w:t>
      </w:r>
    </w:p>
    <w:p w14:paraId="251F4438" w14:textId="77777777" w:rsidR="00EE150C" w:rsidRPr="00957DF4" w:rsidRDefault="00EE150C" w:rsidP="00957DF4">
      <w:pPr>
        <w:pStyle w:val="numericallist"/>
        <w:tabs>
          <w:tab w:val="clear" w:pos="1985"/>
          <w:tab w:val="num" w:pos="2127"/>
        </w:tabs>
        <w:ind w:left="2336"/>
      </w:pPr>
      <w:r w:rsidRPr="00957DF4">
        <w:t>5 minutes (maximum) at T</w:t>
      </w:r>
      <w:r w:rsidRPr="00BC2B5F">
        <w:rPr>
          <w:vertAlign w:val="subscript"/>
        </w:rPr>
        <w:t>amb</w:t>
      </w:r>
      <w:r w:rsidRPr="00957DF4">
        <w:t xml:space="preserve"> = +25 (+10 -5)°C</w:t>
      </w:r>
    </w:p>
    <w:p w14:paraId="3B88E1C6" w14:textId="4E80FAF3" w:rsidR="00EE150C" w:rsidRPr="00957DF4" w:rsidRDefault="00EE150C" w:rsidP="00957DF4">
      <w:pPr>
        <w:pStyle w:val="numericallist"/>
        <w:tabs>
          <w:tab w:val="clear" w:pos="1985"/>
          <w:tab w:val="num" w:pos="2127"/>
        </w:tabs>
        <w:ind w:left="2336"/>
      </w:pPr>
      <w:r w:rsidRPr="00957DF4">
        <w:t>30 minutes at the m</w:t>
      </w:r>
      <w:r w:rsidR="00EF3C12">
        <w:t>ax</w:t>
      </w:r>
      <w:r w:rsidRPr="00957DF4">
        <w:t>imum storage temperature defined in the Detail Specification.</w:t>
      </w:r>
    </w:p>
    <w:p w14:paraId="0D4A4312" w14:textId="77777777" w:rsidR="00EE150C" w:rsidRPr="00377EC7" w:rsidRDefault="00EE150C" w:rsidP="00957DF4">
      <w:pPr>
        <w:pStyle w:val="numericallist"/>
        <w:tabs>
          <w:tab w:val="clear" w:pos="1985"/>
          <w:tab w:val="num" w:pos="2127"/>
        </w:tabs>
        <w:ind w:left="2336"/>
      </w:pPr>
      <w:r w:rsidRPr="00957DF4">
        <w:t>5 minutes</w:t>
      </w:r>
      <w:r>
        <w:t xml:space="preserve"> (maximum) at T</w:t>
      </w:r>
      <w:r w:rsidRPr="00A82635">
        <w:rPr>
          <w:vertAlign w:val="subscript"/>
        </w:rPr>
        <w:t>amb</w:t>
      </w:r>
      <w:r>
        <w:t xml:space="preserve"> = +25 (+10 -5)</w:t>
      </w:r>
      <w:r>
        <w:rPr>
          <w:rFonts w:cs="Arial"/>
        </w:rPr>
        <w:t>°</w:t>
      </w:r>
      <w:r>
        <w:t>C</w:t>
      </w:r>
    </w:p>
    <w:p w14:paraId="6327073A" w14:textId="6DDEA93F" w:rsidR="00B54B32" w:rsidRPr="00377EC7" w:rsidRDefault="00B54B32" w:rsidP="00EE150C">
      <w:pPr>
        <w:pStyle w:val="BulletList"/>
        <w:keepNext/>
        <w:spacing w:before="60" w:after="0"/>
      </w:pPr>
      <w:r w:rsidRPr="00377EC7">
        <w:tab/>
      </w:r>
      <w:r w:rsidRPr="00377EC7">
        <w:tab/>
        <w:t>Data Points</w:t>
      </w:r>
      <w:r w:rsidR="00E011E0">
        <w:t>:</w:t>
      </w:r>
    </w:p>
    <w:p w14:paraId="097D64C8" w14:textId="0405E4A9" w:rsidR="00B54B32" w:rsidRPr="00377EC7" w:rsidRDefault="00B54B32" w:rsidP="0051322B">
      <w:pPr>
        <w:keepNext/>
        <w:spacing w:after="120"/>
        <w:ind w:left="1769"/>
      </w:pPr>
      <w:r w:rsidRPr="00377EC7">
        <w:tab/>
      </w:r>
      <w:r w:rsidRPr="00377EC7">
        <w:tab/>
      </w:r>
      <w:r w:rsidRPr="00377EC7">
        <w:tab/>
      </w:r>
      <w:r w:rsidRPr="00377EC7">
        <w:tab/>
      </w:r>
      <w:r w:rsidRPr="00377EC7">
        <w:tab/>
      </w:r>
      <w:r w:rsidRPr="00377EC7">
        <w:tab/>
        <w:t>On completion of testing the c</w:t>
      </w:r>
      <w:r w:rsidR="00EE150C" w:rsidRPr="00EE150C">
        <w:t>onnector</w:t>
      </w:r>
      <w:r w:rsidRPr="00377EC7">
        <w:t xml:space="preserve">s shall be </w:t>
      </w:r>
      <w:r w:rsidR="001A67C9">
        <w:t>visually examined</w:t>
      </w:r>
      <w:r w:rsidRPr="00377EC7">
        <w:t>.</w:t>
      </w:r>
      <w:r w:rsidR="001A67C9">
        <w:t xml:space="preserve"> There shall be no damage detrimental to the operation of the connectors.</w:t>
      </w:r>
    </w:p>
    <w:p w14:paraId="2A8FF079" w14:textId="7CDE2CB0" w:rsidR="00B54B32" w:rsidRDefault="00B54B32" w:rsidP="00B54B32">
      <w:pPr>
        <w:ind w:left="1769"/>
      </w:pPr>
      <w:r w:rsidRPr="00377EC7">
        <w:tab/>
      </w:r>
      <w:r w:rsidRPr="00377EC7">
        <w:tab/>
      </w:r>
      <w:r w:rsidR="001A67C9">
        <w:t>Insertion Loss,</w:t>
      </w:r>
      <w:r w:rsidRPr="00377EC7">
        <w:t xml:space="preserve"> Capacitance</w:t>
      </w:r>
      <w:r w:rsidR="001A67C9">
        <w:t>,</w:t>
      </w:r>
      <w:r w:rsidRPr="00377EC7">
        <w:t xml:space="preserve"> </w:t>
      </w:r>
      <w:r w:rsidR="001A67C9">
        <w:t>Insulation Resistance and Voltage Proof</w:t>
      </w:r>
      <w:r w:rsidRPr="00377EC7">
        <w:t xml:space="preserve"> shall</w:t>
      </w:r>
      <w:r w:rsidR="0058624C">
        <w:t xml:space="preserve"> then</w:t>
      </w:r>
      <w:r w:rsidRPr="00377EC7">
        <w:t xml:space="preserve"> be measured as specified in Intermediate and End-Point </w:t>
      </w:r>
      <w:r>
        <w:t>Electrical Measurements</w:t>
      </w:r>
      <w:r w:rsidRPr="00377EC7">
        <w:t xml:space="preserve"> in the Detail Specification.</w:t>
      </w:r>
    </w:p>
    <w:p w14:paraId="0A69310D" w14:textId="0322426F" w:rsidR="00830702" w:rsidRDefault="00830702" w:rsidP="009D6280">
      <w:pPr>
        <w:pStyle w:val="Heading2"/>
      </w:pPr>
      <w:bookmarkStart w:id="166" w:name="_Ref497313496"/>
      <w:bookmarkStart w:id="167" w:name="_Toc2163178"/>
      <w:r>
        <w:t>WIRING</w:t>
      </w:r>
      <w:bookmarkEnd w:id="166"/>
      <w:bookmarkEnd w:id="167"/>
    </w:p>
    <w:p w14:paraId="05676180" w14:textId="120FCA67" w:rsidR="00830702" w:rsidRDefault="00830702" w:rsidP="009D6280">
      <w:pPr>
        <w:pStyle w:val="BulletList"/>
        <w:keepNext/>
        <w:spacing w:after="0"/>
      </w:pPr>
      <w:r>
        <w:t>Selection of Wire</w:t>
      </w:r>
      <w:r w:rsidR="00E011E0">
        <w:t>:</w:t>
      </w:r>
    </w:p>
    <w:p w14:paraId="008B82B6" w14:textId="1E909663" w:rsidR="00830702" w:rsidRDefault="00830702" w:rsidP="009D6280">
      <w:pPr>
        <w:keepNext/>
        <w:spacing w:after="120"/>
        <w:ind w:left="1769"/>
      </w:pPr>
      <w:r w:rsidRPr="000B6701">
        <w:t>The wire to be used shall be of the minimum and maximum gauge that the solder bucket is designed to accept. The insulation shall be capable of surviving, without any degradation in performance, the same maximum temperature as the connector. Additionally, ECSS</w:t>
      </w:r>
      <w:r>
        <w:noBreakHyphen/>
      </w:r>
      <w:r w:rsidRPr="00830702">
        <w:t>Q</w:t>
      </w:r>
      <w:r>
        <w:noBreakHyphen/>
      </w:r>
      <w:r w:rsidRPr="00830702">
        <w:t>ST</w:t>
      </w:r>
      <w:r>
        <w:noBreakHyphen/>
      </w:r>
      <w:r w:rsidRPr="00830702">
        <w:t>70</w:t>
      </w:r>
      <w:r>
        <w:noBreakHyphen/>
      </w:r>
      <w:r w:rsidRPr="00830702">
        <w:t>08 shall be used to aid the selection of wire.</w:t>
      </w:r>
    </w:p>
    <w:p w14:paraId="22D25907" w14:textId="02D49648" w:rsidR="00830702" w:rsidRDefault="00830702" w:rsidP="009D6280">
      <w:pPr>
        <w:pStyle w:val="BulletList"/>
        <w:keepNext/>
        <w:spacing w:after="0"/>
      </w:pPr>
      <w:r>
        <w:t>Procedure</w:t>
      </w:r>
      <w:r w:rsidR="00E011E0">
        <w:t>:</w:t>
      </w:r>
    </w:p>
    <w:p w14:paraId="7AAE1B02" w14:textId="6ADFFF3C" w:rsidR="00830702" w:rsidRDefault="00830702" w:rsidP="009D6280">
      <w:pPr>
        <w:keepNext/>
        <w:spacing w:after="120"/>
        <w:ind w:left="1769"/>
      </w:pPr>
      <w:r w:rsidRPr="00830702">
        <w:t>The wires shall be soldered to the contacts in accordance with the requirements of ECSS</w:t>
      </w:r>
      <w:r w:rsidR="0001432F">
        <w:noBreakHyphen/>
      </w:r>
      <w:r w:rsidRPr="00830702">
        <w:t>Q</w:t>
      </w:r>
      <w:r w:rsidR="0001432F">
        <w:noBreakHyphen/>
      </w:r>
      <w:r w:rsidRPr="00830702">
        <w:t>ST-70-08. Half of the contacts shall be equipped with wire of the maximum gauge and half with the minimum gauge.</w:t>
      </w:r>
    </w:p>
    <w:p w14:paraId="6BC3D633" w14:textId="3095F8DC" w:rsidR="00830702" w:rsidRDefault="00830702" w:rsidP="006A16CB">
      <w:pPr>
        <w:pStyle w:val="BulletList"/>
        <w:keepNext/>
        <w:spacing w:after="0"/>
      </w:pPr>
      <w:r>
        <w:t>Data Points</w:t>
      </w:r>
      <w:r w:rsidR="00E011E0">
        <w:t>:</w:t>
      </w:r>
    </w:p>
    <w:p w14:paraId="27B0475E" w14:textId="32A99A51" w:rsidR="00830702" w:rsidRDefault="00830702" w:rsidP="006A16CB">
      <w:pPr>
        <w:keepNext/>
        <w:spacing w:after="120"/>
        <w:ind w:left="1769"/>
      </w:pPr>
      <w:r w:rsidRPr="00830702">
        <w:t>The soldered joints shall be examined in accordance with, and meet the requirements of, the visual inspection criteria of ECSS-Q-ST-70-08</w:t>
      </w:r>
      <w:r>
        <w:t>.</w:t>
      </w:r>
    </w:p>
    <w:p w14:paraId="2F91E227" w14:textId="0D79CAF1" w:rsidR="00830702" w:rsidRPr="00830702" w:rsidRDefault="00830702" w:rsidP="000B6701">
      <w:pPr>
        <w:ind w:left="1769"/>
      </w:pPr>
      <w:r>
        <w:t>Insertion Loss shall then be measured as</w:t>
      </w:r>
      <w:r w:rsidRPr="00830702">
        <w:t xml:space="preserve"> specified in Intermediate and End-Point Electrical Measurements in the Detail Specification</w:t>
      </w:r>
      <w:r>
        <w:t>.</w:t>
      </w:r>
    </w:p>
    <w:p w14:paraId="4BDE69F4" w14:textId="6C19F428" w:rsidR="000828F2" w:rsidRDefault="000828F2" w:rsidP="00B838F6">
      <w:pPr>
        <w:pStyle w:val="Heading2"/>
      </w:pPr>
      <w:bookmarkStart w:id="168" w:name="_Ref497313560"/>
      <w:bookmarkStart w:id="169" w:name="_Toc2163179"/>
      <w:commentRangeStart w:id="170"/>
      <w:r>
        <w:lastRenderedPageBreak/>
        <w:t>Vibration</w:t>
      </w:r>
      <w:bookmarkEnd w:id="164"/>
      <w:commentRangeEnd w:id="170"/>
      <w:r w:rsidR="000215A5">
        <w:rPr>
          <w:rStyle w:val="CommentReference"/>
          <w:bCs w:val="0"/>
          <w:caps w:val="0"/>
          <w:u w:val="none"/>
        </w:rPr>
        <w:commentReference w:id="170"/>
      </w:r>
      <w:bookmarkEnd w:id="168"/>
      <w:bookmarkEnd w:id="169"/>
    </w:p>
    <w:p w14:paraId="535A1242" w14:textId="16AF0C9F" w:rsidR="000828F2" w:rsidRPr="00FE652D" w:rsidRDefault="000828F2" w:rsidP="00B838F6">
      <w:pPr>
        <w:keepNext/>
        <w:spacing w:after="120"/>
      </w:pPr>
      <w:r w:rsidRPr="00FE652D">
        <w:t xml:space="preserve">Components shall be subjected to </w:t>
      </w:r>
      <w:r w:rsidR="00C167A5">
        <w:t xml:space="preserve">Sinusoidal Vibration per </w:t>
      </w:r>
      <w:r w:rsidRPr="000215A5">
        <w:t xml:space="preserve">Test </w:t>
      </w:r>
      <w:r w:rsidR="000215A5">
        <w:t xml:space="preserve">Fc </w:t>
      </w:r>
      <w:r w:rsidRPr="000215A5">
        <w:t>of IEC Publication No.</w:t>
      </w:r>
      <w:r w:rsidR="000215A5">
        <w:t> </w:t>
      </w:r>
      <w:r w:rsidR="00C167A5" w:rsidRPr="000215A5">
        <w:t>60</w:t>
      </w:r>
      <w:r w:rsidR="000215A5">
        <w:t>068</w:t>
      </w:r>
      <w:r w:rsidR="000215A5">
        <w:noBreakHyphen/>
        <w:t>2</w:t>
      </w:r>
      <w:r w:rsidR="000215A5">
        <w:noBreakHyphen/>
        <w:t>6</w:t>
      </w:r>
      <w:r w:rsidR="00C167A5">
        <w:t xml:space="preserve"> and Random Vibration per Test F</w:t>
      </w:r>
      <w:r w:rsidR="00AF2931">
        <w:t>h, Method 1</w:t>
      </w:r>
      <w:r w:rsidR="00C167A5">
        <w:t xml:space="preserve"> of </w:t>
      </w:r>
      <w:r w:rsidRPr="00FE652D">
        <w:t>60068-2-</w:t>
      </w:r>
      <w:r w:rsidR="00AF2931">
        <w:t>64</w:t>
      </w:r>
      <w:r w:rsidRPr="00FE652D">
        <w:t xml:space="preserve">. </w:t>
      </w:r>
      <w:r w:rsidR="007A62F5">
        <w:t>The order in which the</w:t>
      </w:r>
      <w:r w:rsidR="00632DA3">
        <w:t>se</w:t>
      </w:r>
      <w:r w:rsidR="007A62F5">
        <w:t xml:space="preserve"> tests shall be performed is at the manufacturer’s discretion. </w:t>
      </w:r>
      <w:r w:rsidRPr="00FE652D">
        <w:t>The following details shall apply:</w:t>
      </w:r>
    </w:p>
    <w:p w14:paraId="5B936D7C" w14:textId="77777777" w:rsidR="00C167A5" w:rsidRDefault="000828F2" w:rsidP="00B838F6">
      <w:pPr>
        <w:pStyle w:val="BulletList"/>
        <w:keepNext/>
      </w:pPr>
      <w:r w:rsidRPr="00FE652D">
        <w:tab/>
      </w:r>
      <w:r w:rsidR="00C167A5">
        <w:t>Mounting</w:t>
      </w:r>
      <w:r w:rsidRPr="00FE652D">
        <w:tab/>
      </w:r>
      <w:r w:rsidR="00C167A5">
        <w:t>:</w:t>
      </w:r>
    </w:p>
    <w:p w14:paraId="7610D17A" w14:textId="7524FCB8" w:rsidR="00C167A5" w:rsidRDefault="00C167A5" w:rsidP="00B838F6">
      <w:pPr>
        <w:pStyle w:val="BulletList"/>
        <w:keepNext/>
        <w:numPr>
          <w:ilvl w:val="0"/>
          <w:numId w:val="0"/>
        </w:numPr>
        <w:ind w:left="1769"/>
      </w:pPr>
      <w:r w:rsidRPr="00C167A5">
        <w:t xml:space="preserve">The </w:t>
      </w:r>
      <w:r>
        <w:t>m</w:t>
      </w:r>
      <w:r w:rsidRPr="00C167A5">
        <w:t xml:space="preserve">ated, wired connector sets shall be mounted </w:t>
      </w:r>
      <w:r w:rsidR="00925E11">
        <w:t>either</w:t>
      </w:r>
      <w:r w:rsidRPr="00C167A5">
        <w:t xml:space="preserve"> by their normal mounting means or by a</w:t>
      </w:r>
      <w:r w:rsidR="00925E11">
        <w:t>ny</w:t>
      </w:r>
      <w:r w:rsidRPr="00C167A5">
        <w:t xml:space="preserve"> suitable clamping arrangement. The wires shall be clamped to a non</w:t>
      </w:r>
      <w:r>
        <w:noBreakHyphen/>
      </w:r>
      <w:r w:rsidRPr="00C167A5">
        <w:t>vibrating point which is at least 20cm away from the connectors such that resonance of the wires is avoided.</w:t>
      </w:r>
    </w:p>
    <w:p w14:paraId="417B5441" w14:textId="200F09BE" w:rsidR="000828F2" w:rsidRPr="00FE652D" w:rsidRDefault="000828F2" w:rsidP="00B838F6">
      <w:pPr>
        <w:pStyle w:val="BulletList"/>
        <w:keepNext/>
        <w:spacing w:after="0"/>
      </w:pPr>
      <w:r w:rsidRPr="00FE652D">
        <w:t>Test Conditions</w:t>
      </w:r>
      <w:r w:rsidR="00C167A5">
        <w:t xml:space="preserve"> for Sinusoidal Vibration Testing:</w:t>
      </w:r>
    </w:p>
    <w:p w14:paraId="430B6510" w14:textId="5C7E05A3" w:rsidR="00FE652D" w:rsidRDefault="00FE652D" w:rsidP="00B838F6">
      <w:pPr>
        <w:pStyle w:val="Bullet2"/>
        <w:keepNext/>
        <w:ind w:left="2129"/>
      </w:pPr>
      <w:r>
        <w:t xml:space="preserve">Frequency </w:t>
      </w:r>
      <w:r w:rsidR="00AF2931">
        <w:t>r</w:t>
      </w:r>
      <w:r>
        <w:t xml:space="preserve">ange: </w:t>
      </w:r>
      <w:r w:rsidRPr="00FE652D">
        <w:t>10 to 2000Hz</w:t>
      </w:r>
    </w:p>
    <w:p w14:paraId="335C1921" w14:textId="30E747CB" w:rsidR="000828F2" w:rsidRPr="00FE652D" w:rsidRDefault="000828F2" w:rsidP="00BE080B">
      <w:pPr>
        <w:pStyle w:val="Bullet2"/>
        <w:ind w:left="2129"/>
      </w:pPr>
      <w:r w:rsidRPr="00FE652D">
        <w:t xml:space="preserve">Duration: </w:t>
      </w:r>
      <w:r w:rsidR="00D31189">
        <w:t>1</w:t>
      </w:r>
      <w:r w:rsidR="00FE652D">
        <w:t xml:space="preserve"> cycle</w:t>
      </w:r>
      <w:r w:rsidR="00AF2931">
        <w:t xml:space="preserve"> </w:t>
      </w:r>
      <w:r w:rsidR="00D31189">
        <w:t>from 10-2000-10Hz</w:t>
      </w:r>
      <w:r w:rsidR="00AF2931">
        <w:t>, of duration 30 minutes,</w:t>
      </w:r>
      <w:r w:rsidR="00FE652D">
        <w:t xml:space="preserve"> </w:t>
      </w:r>
      <w:r w:rsidR="00FE652D" w:rsidRPr="00FE652D">
        <w:t xml:space="preserve">in each of the 3 mutually perpendicular </w:t>
      </w:r>
      <w:r w:rsidR="00D31189">
        <w:t>direc</w:t>
      </w:r>
      <w:r w:rsidR="00FE652D" w:rsidRPr="00FE652D">
        <w:t>tion</w:t>
      </w:r>
      <w:r w:rsidR="00D31189">
        <w:t xml:space="preserve">s, </w:t>
      </w:r>
      <w:r w:rsidR="00AF2931">
        <w:t>total 9</w:t>
      </w:r>
      <w:r w:rsidR="00D31189">
        <w:t>0 minutes.</w:t>
      </w:r>
    </w:p>
    <w:p w14:paraId="6F3CE6D2" w14:textId="046CFD23" w:rsidR="000828F2" w:rsidRDefault="000828F2" w:rsidP="00BE080B">
      <w:pPr>
        <w:pStyle w:val="Bullet2"/>
        <w:ind w:left="2129"/>
      </w:pPr>
      <w:r w:rsidRPr="00FE652D">
        <w:tab/>
      </w:r>
      <w:r w:rsidRPr="00FE652D">
        <w:tab/>
      </w:r>
      <w:r w:rsidR="00FE652D">
        <w:t>Vibration a</w:t>
      </w:r>
      <w:r w:rsidRPr="00FE652D">
        <w:t xml:space="preserve">mplitude: </w:t>
      </w:r>
      <w:r w:rsidR="00D31189">
        <w:t>1.5mm or 20g, whichever is less</w:t>
      </w:r>
      <w:r w:rsidRPr="00FE652D">
        <w:t>.</w:t>
      </w:r>
    </w:p>
    <w:p w14:paraId="091C93C7" w14:textId="7BF58341" w:rsidR="00C167A5" w:rsidRDefault="000828F2" w:rsidP="00E60450">
      <w:pPr>
        <w:pStyle w:val="BulletList"/>
        <w:keepNext/>
        <w:spacing w:before="120" w:after="0"/>
        <w:ind w:left="1775"/>
      </w:pPr>
      <w:r w:rsidRPr="00FE652D">
        <w:tab/>
      </w:r>
      <w:r w:rsidR="00C167A5">
        <w:t>Test Conditions for Random Vibration Testing</w:t>
      </w:r>
      <w:r w:rsidRPr="00FE652D">
        <w:tab/>
      </w:r>
      <w:r w:rsidR="00C167A5">
        <w:t>:</w:t>
      </w:r>
    </w:p>
    <w:p w14:paraId="6EA8F054" w14:textId="6824D073" w:rsidR="00C167A5" w:rsidRDefault="007A62F5" w:rsidP="007A62F5">
      <w:pPr>
        <w:pStyle w:val="Bullet2"/>
        <w:ind w:left="2129"/>
      </w:pPr>
      <w:r>
        <w:t>Frequenc</w:t>
      </w:r>
      <w:r w:rsidR="00AF2931">
        <w:t>y range</w:t>
      </w:r>
      <w:r>
        <w:t>: f</w:t>
      </w:r>
      <w:r w:rsidRPr="007A62F5">
        <w:rPr>
          <w:vertAlign w:val="subscript"/>
        </w:rPr>
        <w:t>1</w:t>
      </w:r>
      <w:r>
        <w:t xml:space="preserve"> = 20Hz, f</w:t>
      </w:r>
      <w:r w:rsidRPr="007A62F5">
        <w:rPr>
          <w:vertAlign w:val="subscript"/>
        </w:rPr>
        <w:t>2</w:t>
      </w:r>
      <w:r>
        <w:t xml:space="preserve"> = 2000Hz</w:t>
      </w:r>
    </w:p>
    <w:p w14:paraId="421592B4" w14:textId="46D1B96C" w:rsidR="007A62F5" w:rsidRDefault="007A62F5" w:rsidP="007A62F5">
      <w:pPr>
        <w:pStyle w:val="Bullet2"/>
        <w:ind w:left="2129"/>
      </w:pPr>
      <w:r>
        <w:t xml:space="preserve">Duration: </w:t>
      </w:r>
      <w:r w:rsidRPr="007A62F5">
        <w:t>1 cycle</w:t>
      </w:r>
      <w:r w:rsidR="00F245EF">
        <w:t>, of high reproducibility</w:t>
      </w:r>
      <w:r w:rsidR="00AF2931">
        <w:t xml:space="preserve"> and duration 30 minutes</w:t>
      </w:r>
      <w:r w:rsidR="00F245EF">
        <w:t>,</w:t>
      </w:r>
      <w:r w:rsidRPr="007A62F5">
        <w:t xml:space="preserve"> </w:t>
      </w:r>
      <w:r>
        <w:t>performed</w:t>
      </w:r>
      <w:r w:rsidRPr="007A62F5">
        <w:t xml:space="preserve"> in each of the 3 mutually perpendicular directions,</w:t>
      </w:r>
      <w:r w:rsidR="00AF2931">
        <w:t xml:space="preserve"> total 90 minutes</w:t>
      </w:r>
      <w:r w:rsidRPr="007A62F5">
        <w:t>.</w:t>
      </w:r>
    </w:p>
    <w:p w14:paraId="699B4C02" w14:textId="6F526F51" w:rsidR="007A62F5" w:rsidRDefault="007A62F5" w:rsidP="007A62F5">
      <w:pPr>
        <w:pStyle w:val="Bullet2"/>
        <w:ind w:left="2129"/>
      </w:pPr>
      <w:r>
        <w:t>Acceleration spec</w:t>
      </w:r>
      <w:r w:rsidR="00D07634">
        <w:t>tr</w:t>
      </w:r>
      <w:r>
        <w:t>al density: 0.2g</w:t>
      </w:r>
      <w:r w:rsidRPr="00632DA3">
        <w:rPr>
          <w:vertAlign w:val="superscript"/>
        </w:rPr>
        <w:t>2</w:t>
      </w:r>
      <w:r>
        <w:t>/Hz</w:t>
      </w:r>
    </w:p>
    <w:p w14:paraId="76CAAEBA" w14:textId="14B94E86" w:rsidR="000828F2" w:rsidRPr="00FE652D" w:rsidRDefault="000828F2" w:rsidP="00E60450">
      <w:pPr>
        <w:pStyle w:val="BulletList"/>
        <w:keepNext/>
        <w:spacing w:before="120" w:after="0"/>
        <w:ind w:left="1775"/>
      </w:pPr>
      <w:r w:rsidRPr="00FE652D">
        <w:t>Data Points</w:t>
      </w:r>
      <w:r w:rsidR="00C167A5">
        <w:t>:</w:t>
      </w:r>
    </w:p>
    <w:p w14:paraId="683D953F" w14:textId="572F6927" w:rsidR="00FE652D" w:rsidRDefault="00FE652D" w:rsidP="009D6280">
      <w:pPr>
        <w:keepNext/>
        <w:spacing w:after="120"/>
        <w:ind w:left="1769"/>
      </w:pPr>
      <w:r w:rsidRPr="00FE652D">
        <w:tab/>
        <w:t xml:space="preserve">During vibration, </w:t>
      </w:r>
      <w:r w:rsidR="00C167A5">
        <w:t>contacts</w:t>
      </w:r>
      <w:r w:rsidRPr="00FE652D">
        <w:t xml:space="preserve"> shall be </w:t>
      </w:r>
      <w:r w:rsidR="00C167A5">
        <w:t xml:space="preserve">monitored as specified in </w:t>
      </w:r>
      <w:r w:rsidR="00D31189" w:rsidRPr="00D31189">
        <w:t xml:space="preserve">Test 2e </w:t>
      </w:r>
      <w:r w:rsidR="00D31189">
        <w:t xml:space="preserve">of </w:t>
      </w:r>
      <w:r w:rsidR="00C167A5">
        <w:t>IEC Publication No.</w:t>
      </w:r>
      <w:r w:rsidR="00D31189">
        <w:t> </w:t>
      </w:r>
      <w:commentRangeStart w:id="171"/>
      <w:r w:rsidR="00C167A5">
        <w:t>60</w:t>
      </w:r>
      <w:r w:rsidR="00D31189">
        <w:t>512-2</w:t>
      </w:r>
      <w:r w:rsidR="00462BA0">
        <w:t>-5</w:t>
      </w:r>
      <w:commentRangeEnd w:id="171"/>
      <w:r w:rsidR="00E41346">
        <w:rPr>
          <w:rStyle w:val="CommentReference"/>
        </w:rPr>
        <w:commentReference w:id="171"/>
      </w:r>
      <w:r w:rsidR="00D31189">
        <w:t>.</w:t>
      </w:r>
      <w:r w:rsidR="00C167A5">
        <w:t xml:space="preserve"> </w:t>
      </w:r>
      <w:r w:rsidR="00D31189">
        <w:t>M</w:t>
      </w:r>
      <w:r w:rsidR="00C167A5">
        <w:t>aximum contact disturbance time</w:t>
      </w:r>
      <w:r w:rsidR="00D31189">
        <w:t>:</w:t>
      </w:r>
      <w:r w:rsidR="00C167A5">
        <w:t xml:space="preserve"> 1</w:t>
      </w:r>
      <w:r w:rsidR="00C167A5">
        <w:rPr>
          <w:rFonts w:cs="Arial"/>
        </w:rPr>
        <w:t>µ</w:t>
      </w:r>
      <w:r w:rsidR="00C167A5">
        <w:t>s</w:t>
      </w:r>
      <w:r w:rsidR="001C7B8C">
        <w:t>.</w:t>
      </w:r>
    </w:p>
    <w:p w14:paraId="321F74A4" w14:textId="66E4A9F6" w:rsidR="00567541" w:rsidRPr="000828F2" w:rsidRDefault="00D31189" w:rsidP="009D6280">
      <w:pPr>
        <w:spacing w:after="120"/>
        <w:ind w:left="1769"/>
      </w:pPr>
      <w:r>
        <w:t>The components</w:t>
      </w:r>
      <w:r w:rsidRPr="00D31189">
        <w:t xml:space="preserve"> shall be visually examined. There shall be no damage </w:t>
      </w:r>
      <w:r>
        <w:t>and no loosening of parts as a result of the vibration testing</w:t>
      </w:r>
      <w:r w:rsidR="00567541">
        <w:t>.</w:t>
      </w:r>
    </w:p>
    <w:p w14:paraId="3AB88FB4" w14:textId="6D5AEE1F" w:rsidR="000828F2" w:rsidRDefault="000828F2" w:rsidP="00FB752F">
      <w:pPr>
        <w:pStyle w:val="Heading2"/>
      </w:pPr>
      <w:bookmarkStart w:id="172" w:name="_Ref485908412"/>
      <w:bookmarkStart w:id="173" w:name="_Ref497313575"/>
      <w:bookmarkStart w:id="174" w:name="_Toc2163180"/>
      <w:commentRangeStart w:id="175"/>
      <w:r>
        <w:t>Shock</w:t>
      </w:r>
      <w:bookmarkEnd w:id="172"/>
      <w:commentRangeEnd w:id="175"/>
      <w:r w:rsidR="002754D9">
        <w:rPr>
          <w:rStyle w:val="CommentReference"/>
          <w:bCs w:val="0"/>
          <w:caps w:val="0"/>
          <w:u w:val="none"/>
        </w:rPr>
        <w:commentReference w:id="175"/>
      </w:r>
      <w:bookmarkEnd w:id="173"/>
      <w:bookmarkEnd w:id="174"/>
    </w:p>
    <w:p w14:paraId="6F3E4DEE" w14:textId="77777777" w:rsidR="000828F2" w:rsidRPr="00997C33" w:rsidRDefault="000828F2" w:rsidP="000828F2">
      <w:pPr>
        <w:keepNext/>
        <w:spacing w:after="120"/>
      </w:pPr>
      <w:r w:rsidRPr="00997C33">
        <w:t>Components shall be subjected to Test Ea of IEC Publication No. 60068-2-27. The following details shall apply:</w:t>
      </w:r>
    </w:p>
    <w:p w14:paraId="3120D16B" w14:textId="4A2A9208" w:rsidR="00997C33" w:rsidRPr="00FE652D" w:rsidRDefault="000828F2" w:rsidP="00997C33">
      <w:pPr>
        <w:pStyle w:val="BulletList"/>
        <w:keepNext/>
        <w:spacing w:after="0"/>
      </w:pPr>
      <w:r w:rsidRPr="00997C33">
        <w:tab/>
      </w:r>
      <w:r w:rsidRPr="00997C33">
        <w:tab/>
        <w:t>Test Conditions:</w:t>
      </w:r>
      <w:r w:rsidR="00997C33" w:rsidRPr="00997C33">
        <w:t xml:space="preserve"> </w:t>
      </w:r>
    </w:p>
    <w:p w14:paraId="530EB675" w14:textId="45803056" w:rsidR="00997C33" w:rsidRDefault="00997C33" w:rsidP="00925E11">
      <w:pPr>
        <w:pStyle w:val="Bullet2"/>
        <w:ind w:left="2129"/>
      </w:pPr>
      <w:r w:rsidRPr="00FE652D">
        <w:tab/>
      </w:r>
      <w:r w:rsidRPr="00FE652D">
        <w:tab/>
      </w:r>
      <w:r w:rsidRPr="00FE652D">
        <w:tab/>
      </w:r>
      <w:r w:rsidRPr="00FE652D">
        <w:tab/>
        <w:t xml:space="preserve">Mounting: </w:t>
      </w:r>
      <w:r w:rsidR="006A2DB3" w:rsidRPr="006A2DB3">
        <w:t xml:space="preserve">The mated, wired connector sets shall be mounted </w:t>
      </w:r>
      <w:r w:rsidR="006A2DB3">
        <w:t>either</w:t>
      </w:r>
      <w:r w:rsidR="006A2DB3" w:rsidRPr="006A2DB3">
        <w:t xml:space="preserve"> by their normal mounting means or by a</w:t>
      </w:r>
      <w:r w:rsidR="00925E11">
        <w:t>ny</w:t>
      </w:r>
      <w:r w:rsidR="006A2DB3" w:rsidRPr="006A2DB3">
        <w:t xml:space="preserve"> suitable clamping arrangement. The wires shall be clamped to a point which is at least 20cm away from the connectors such that </w:t>
      </w:r>
      <w:r w:rsidR="006A2DB3">
        <w:t>stress</w:t>
      </w:r>
      <w:r w:rsidR="006A2DB3" w:rsidRPr="006A2DB3">
        <w:t xml:space="preserve"> of the wires is avoided. </w:t>
      </w:r>
    </w:p>
    <w:p w14:paraId="767A965E" w14:textId="58B19D28" w:rsidR="00997C33" w:rsidRDefault="00A22520" w:rsidP="00925E11">
      <w:pPr>
        <w:pStyle w:val="Bullet2"/>
        <w:ind w:left="2129"/>
      </w:pPr>
      <w:r>
        <w:t>Peak a</w:t>
      </w:r>
      <w:r w:rsidR="00997C33">
        <w:t xml:space="preserve">cceleration: </w:t>
      </w:r>
      <w:r w:rsidR="006A2DB3">
        <w:t>50g</w:t>
      </w:r>
    </w:p>
    <w:p w14:paraId="57E79B9E" w14:textId="4DC91214" w:rsidR="00997C33" w:rsidRPr="00FE652D" w:rsidRDefault="00997C33" w:rsidP="00925E11">
      <w:pPr>
        <w:pStyle w:val="Bullet2"/>
        <w:ind w:left="2129"/>
      </w:pPr>
      <w:r w:rsidRPr="00FE652D">
        <w:t xml:space="preserve">Duration: </w:t>
      </w:r>
      <w:r w:rsidR="006A2DB3">
        <w:t>11</w:t>
      </w:r>
      <w:r>
        <w:t>ms</w:t>
      </w:r>
    </w:p>
    <w:p w14:paraId="6B49E5D2" w14:textId="24498C82" w:rsidR="00997C33" w:rsidRDefault="00997C33" w:rsidP="00925E11">
      <w:pPr>
        <w:pStyle w:val="Bullet2"/>
        <w:ind w:left="2129"/>
      </w:pPr>
      <w:r w:rsidRPr="00FE652D">
        <w:tab/>
      </w:r>
      <w:r w:rsidRPr="00FE652D">
        <w:tab/>
      </w:r>
      <w:r>
        <w:t>Waveform</w:t>
      </w:r>
      <w:r w:rsidRPr="00FE652D">
        <w:t>:</w:t>
      </w:r>
      <w:r>
        <w:t xml:space="preserve"> </w:t>
      </w:r>
      <w:r>
        <w:rPr>
          <w:rFonts w:cs="Arial"/>
        </w:rPr>
        <w:t>½</w:t>
      </w:r>
      <w:r>
        <w:t>-sine pulse</w:t>
      </w:r>
      <w:r w:rsidRPr="00FE652D">
        <w:t>.</w:t>
      </w:r>
    </w:p>
    <w:p w14:paraId="34A01A97" w14:textId="30E6E45E" w:rsidR="00997C33" w:rsidRDefault="00997C33" w:rsidP="00925E11">
      <w:pPr>
        <w:pStyle w:val="Bullet2"/>
        <w:ind w:left="2129"/>
      </w:pPr>
      <w:r>
        <w:t xml:space="preserve">Number of shocks: </w:t>
      </w:r>
      <w:r w:rsidR="006A2DB3">
        <w:t>3</w:t>
      </w:r>
      <w:r w:rsidRPr="00997C33">
        <w:t xml:space="preserve"> shocks </w:t>
      </w:r>
      <w:r w:rsidR="006A2DB3">
        <w:t xml:space="preserve">in each direction </w:t>
      </w:r>
      <w:r w:rsidRPr="00997C33">
        <w:t>shall be applied in each of the 3 mutually perpendicular planes</w:t>
      </w:r>
      <w:r w:rsidR="00A22520">
        <w:t>, total 18 shocks</w:t>
      </w:r>
      <w:r>
        <w:t>.</w:t>
      </w:r>
    </w:p>
    <w:p w14:paraId="0D0298F0" w14:textId="77777777" w:rsidR="00997C33" w:rsidRPr="00FE652D" w:rsidRDefault="00997C33" w:rsidP="00567541">
      <w:pPr>
        <w:pStyle w:val="BulletList"/>
        <w:keepNext/>
        <w:spacing w:before="120" w:after="0"/>
      </w:pPr>
      <w:r w:rsidRPr="00FE652D">
        <w:tab/>
      </w:r>
      <w:r w:rsidRPr="00FE652D">
        <w:tab/>
        <w:t>Data Points:</w:t>
      </w:r>
    </w:p>
    <w:p w14:paraId="606D17BC" w14:textId="15466690" w:rsidR="00925E11" w:rsidRDefault="00925E11" w:rsidP="009D6280">
      <w:pPr>
        <w:spacing w:after="120"/>
        <w:ind w:left="1769"/>
      </w:pPr>
      <w:r>
        <w:t>During shock, contacts shall be monitored as specified in Test 2e of IEC Publication No. 60512-2-5. Maximum contact disturbance time: 1µs.</w:t>
      </w:r>
    </w:p>
    <w:p w14:paraId="18997A5B" w14:textId="2DAB8AD4" w:rsidR="00567541" w:rsidRPr="000828F2" w:rsidRDefault="00925E11" w:rsidP="009D6280">
      <w:pPr>
        <w:spacing w:after="120"/>
        <w:ind w:left="1769"/>
      </w:pPr>
      <w:r>
        <w:t>The components shall be visually examined. There shall be no damage and no loosening of parts as a result of the shock testing</w:t>
      </w:r>
      <w:r w:rsidR="00567541">
        <w:t>.</w:t>
      </w:r>
    </w:p>
    <w:p w14:paraId="2EA7B26D" w14:textId="033763DF" w:rsidR="000828F2" w:rsidRDefault="000828F2" w:rsidP="00944AFE">
      <w:pPr>
        <w:pStyle w:val="Heading2"/>
      </w:pPr>
      <w:bookmarkStart w:id="176" w:name="_Ref485908431"/>
      <w:bookmarkStart w:id="177" w:name="_Toc2163181"/>
      <w:r>
        <w:lastRenderedPageBreak/>
        <w:t>CLimatic Sequence</w:t>
      </w:r>
      <w:bookmarkEnd w:id="176"/>
      <w:bookmarkEnd w:id="177"/>
    </w:p>
    <w:p w14:paraId="68E9F964" w14:textId="72D1C4CD" w:rsidR="004F7CB3" w:rsidRDefault="004F7CB3" w:rsidP="00944AFE">
      <w:pPr>
        <w:pStyle w:val="Heading3"/>
      </w:pPr>
      <w:bookmarkStart w:id="178" w:name="_Toc2163182"/>
      <w:r>
        <w:t>Dry Heat</w:t>
      </w:r>
      <w:bookmarkEnd w:id="178"/>
    </w:p>
    <w:p w14:paraId="2E964841" w14:textId="1CD8600F" w:rsidR="008C4A0A" w:rsidRDefault="008C4A0A" w:rsidP="00944AFE">
      <w:pPr>
        <w:keepNext/>
        <w:spacing w:after="120"/>
      </w:pPr>
      <w:r w:rsidRPr="008C4A0A">
        <w:t xml:space="preserve">Components shall be subjected to Test </w:t>
      </w:r>
      <w:commentRangeStart w:id="179"/>
      <w:r>
        <w:t>B</w:t>
      </w:r>
      <w:r w:rsidR="009716E2">
        <w:t>b</w:t>
      </w:r>
      <w:commentRangeEnd w:id="179"/>
      <w:r w:rsidR="009716E2">
        <w:rPr>
          <w:rStyle w:val="CommentReference"/>
        </w:rPr>
        <w:commentReference w:id="179"/>
      </w:r>
      <w:r w:rsidRPr="008C4A0A">
        <w:t xml:space="preserve"> o</w:t>
      </w:r>
      <w:r>
        <w:t>f IEC Publication No. 60068-2-2</w:t>
      </w:r>
      <w:r w:rsidRPr="008C4A0A">
        <w:t>.</w:t>
      </w:r>
      <w:r>
        <w:t xml:space="preserve"> The following details shall apply:</w:t>
      </w:r>
    </w:p>
    <w:p w14:paraId="63104F4D" w14:textId="7F7312BB" w:rsidR="008C4A0A" w:rsidRDefault="008C4A0A" w:rsidP="00944AFE">
      <w:pPr>
        <w:pStyle w:val="BulletList"/>
        <w:keepNext/>
      </w:pPr>
      <w:r>
        <w:t>Duration: 2 hours minimum.</w:t>
      </w:r>
    </w:p>
    <w:p w14:paraId="757A9545" w14:textId="387155A8" w:rsidR="008C4A0A" w:rsidRDefault="008C4A0A" w:rsidP="00E260AE">
      <w:pPr>
        <w:pStyle w:val="BulletList"/>
        <w:spacing w:after="120"/>
      </w:pPr>
      <w:r>
        <w:t xml:space="preserve">Test temperature: maximum storage temperature </w:t>
      </w:r>
      <w:r w:rsidRPr="008C4A0A">
        <w:t>as specified in the Detail Specification</w:t>
      </w:r>
      <w:r>
        <w:t>.</w:t>
      </w:r>
    </w:p>
    <w:p w14:paraId="3124FB84" w14:textId="34B0FFC8" w:rsidR="004F7CB3" w:rsidRDefault="004F7CB3" w:rsidP="00A759DA">
      <w:pPr>
        <w:pStyle w:val="Heading3"/>
      </w:pPr>
      <w:bookmarkStart w:id="180" w:name="_Toc2163183"/>
      <w:r>
        <w:t>Damp Heat</w:t>
      </w:r>
      <w:r w:rsidR="00137015">
        <w:t>, Accelerated</w:t>
      </w:r>
      <w:r>
        <w:t xml:space="preserve"> (First Cycle)</w:t>
      </w:r>
      <w:bookmarkEnd w:id="180"/>
    </w:p>
    <w:p w14:paraId="6F057015" w14:textId="54480566" w:rsidR="007E7DA1" w:rsidRPr="007E7DA1" w:rsidRDefault="007E7DA1" w:rsidP="00E60450">
      <w:r w:rsidRPr="007E7DA1">
        <w:t>Unless otherwise specified in the Detail Specification,</w:t>
      </w:r>
      <w:r>
        <w:t xml:space="preserve"> components </w:t>
      </w:r>
      <w:r w:rsidRPr="007E7DA1">
        <w:t xml:space="preserve">shall be subjected to Test </w:t>
      </w:r>
      <w:r>
        <w:t>D</w:t>
      </w:r>
      <w:r w:rsidRPr="007E7DA1">
        <w:t>b of IEC Publication No. 60068-2-</w:t>
      </w:r>
      <w:r>
        <w:t xml:space="preserve">30, upper temperature severity +55°C, Variant </w:t>
      </w:r>
      <w:r w:rsidR="00DE39F7">
        <w:t>2</w:t>
      </w:r>
      <w:r>
        <w:t xml:space="preserve"> for 1 cycle. Following the damp heat cycle the components s</w:t>
      </w:r>
      <w:r w:rsidR="007057EF">
        <w:t>hall</w:t>
      </w:r>
      <w:r w:rsidR="007057EF" w:rsidRPr="007057EF">
        <w:t xml:space="preserve"> be subjected to standard atmospheric conditions for </w:t>
      </w:r>
      <w:r w:rsidR="00ED48F6">
        <w:t xml:space="preserve">a </w:t>
      </w:r>
      <w:r w:rsidR="007057EF" w:rsidRPr="007057EF">
        <w:t xml:space="preserve">recovery </w:t>
      </w:r>
      <w:r w:rsidR="00ED48F6">
        <w:t>period of</w:t>
      </w:r>
      <w:r w:rsidR="007057EF" w:rsidRPr="007057EF">
        <w:t xml:space="preserve"> </w:t>
      </w:r>
      <w:r w:rsidR="00DE39F7">
        <w:t xml:space="preserve">1 to </w:t>
      </w:r>
      <w:r w:rsidR="007057EF" w:rsidRPr="007057EF">
        <w:t>24 hours</w:t>
      </w:r>
      <w:r w:rsidR="007057EF">
        <w:t>.</w:t>
      </w:r>
      <w:r w:rsidR="007057EF" w:rsidRPr="007057EF">
        <w:t xml:space="preserve"> </w:t>
      </w:r>
      <w:r w:rsidR="003F3A65">
        <w:t xml:space="preserve">The </w:t>
      </w:r>
      <w:r w:rsidR="003F3A65" w:rsidRPr="007057EF">
        <w:t>components shall be subjected to</w:t>
      </w:r>
      <w:r w:rsidR="003F3A65">
        <w:t xml:space="preserve"> Cold i</w:t>
      </w:r>
      <w:r w:rsidR="007057EF">
        <w:t>mmediately after</w:t>
      </w:r>
      <w:r w:rsidR="003F3A65">
        <w:t xml:space="preserve"> the</w:t>
      </w:r>
      <w:r w:rsidR="007057EF">
        <w:t xml:space="preserve"> recovery</w:t>
      </w:r>
      <w:r w:rsidR="003F3A65">
        <w:t xml:space="preserve"> period</w:t>
      </w:r>
      <w:r w:rsidR="007057EF">
        <w:t>.</w:t>
      </w:r>
    </w:p>
    <w:p w14:paraId="7477E21B" w14:textId="078A8A0B" w:rsidR="004F7CB3" w:rsidRDefault="004F7CB3" w:rsidP="00A759DA">
      <w:pPr>
        <w:pStyle w:val="Heading3"/>
      </w:pPr>
      <w:bookmarkStart w:id="181" w:name="_Toc2163184"/>
      <w:r>
        <w:t>Cold</w:t>
      </w:r>
      <w:bookmarkEnd w:id="181"/>
    </w:p>
    <w:p w14:paraId="3F25707B" w14:textId="4F629D5D" w:rsidR="00075BE1" w:rsidRDefault="00075BE1" w:rsidP="00E60450">
      <w:pPr>
        <w:keepNext/>
        <w:spacing w:after="120"/>
      </w:pPr>
      <w:r w:rsidRPr="008C4A0A">
        <w:t xml:space="preserve">Components shall be subjected to Test </w:t>
      </w:r>
      <w:commentRangeStart w:id="182"/>
      <w:r>
        <w:t>A</w:t>
      </w:r>
      <w:r w:rsidR="009716E2">
        <w:t>b</w:t>
      </w:r>
      <w:commentRangeEnd w:id="182"/>
      <w:r w:rsidR="009716E2">
        <w:rPr>
          <w:rStyle w:val="CommentReference"/>
        </w:rPr>
        <w:commentReference w:id="182"/>
      </w:r>
      <w:r w:rsidRPr="008C4A0A">
        <w:t xml:space="preserve"> o</w:t>
      </w:r>
      <w:r>
        <w:t>f IEC Publication No. 60068-2-1</w:t>
      </w:r>
      <w:r w:rsidRPr="008C4A0A">
        <w:t>.</w:t>
      </w:r>
      <w:r>
        <w:t xml:space="preserve"> The following details shall apply:</w:t>
      </w:r>
    </w:p>
    <w:p w14:paraId="1A590257" w14:textId="77777777" w:rsidR="00075BE1" w:rsidRDefault="00075BE1" w:rsidP="00075BE1">
      <w:pPr>
        <w:pStyle w:val="BulletList"/>
      </w:pPr>
      <w:r>
        <w:t>Duration: 2 hours minimum.</w:t>
      </w:r>
    </w:p>
    <w:p w14:paraId="63BB8D68" w14:textId="20DAE063" w:rsidR="00075BE1" w:rsidRDefault="00075BE1" w:rsidP="00075BE1">
      <w:pPr>
        <w:pStyle w:val="BulletList"/>
        <w:spacing w:after="120"/>
      </w:pPr>
      <w:r>
        <w:t xml:space="preserve">Test temperature: minimum storage temperature </w:t>
      </w:r>
      <w:r w:rsidRPr="008C4A0A">
        <w:t>as specified in the Detail Specification</w:t>
      </w:r>
      <w:r>
        <w:t>.</w:t>
      </w:r>
    </w:p>
    <w:p w14:paraId="0B0986F1" w14:textId="3D02424C" w:rsidR="004F7CB3" w:rsidRDefault="004F7CB3" w:rsidP="00310905">
      <w:pPr>
        <w:pStyle w:val="Heading3"/>
      </w:pPr>
      <w:bookmarkStart w:id="183" w:name="_Toc2163185"/>
      <w:r>
        <w:t>Low Air Pressure</w:t>
      </w:r>
      <w:bookmarkEnd w:id="183"/>
    </w:p>
    <w:p w14:paraId="385D7EB7" w14:textId="5CFB55B0" w:rsidR="001B76F5" w:rsidRDefault="001B76F5" w:rsidP="00310905">
      <w:pPr>
        <w:keepNext/>
        <w:spacing w:after="120"/>
      </w:pPr>
      <w:r w:rsidRPr="008C4A0A">
        <w:t xml:space="preserve">Components shall be subjected to Test </w:t>
      </w:r>
      <w:r>
        <w:t>M</w:t>
      </w:r>
      <w:r w:rsidRPr="008C4A0A">
        <w:t xml:space="preserve"> o</w:t>
      </w:r>
      <w:r>
        <w:t>f IEC Publication No. 60068-2-13</w:t>
      </w:r>
      <w:r w:rsidRPr="008C4A0A">
        <w:t>.</w:t>
      </w:r>
      <w:r>
        <w:t xml:space="preserve"> </w:t>
      </w:r>
      <w:r w:rsidR="00355D15">
        <w:t>One half of the connectors shall be mated, and the remaining connectors unmated,</w:t>
      </w:r>
      <w:r w:rsidR="00355D15" w:rsidRPr="00355D15">
        <w:t xml:space="preserve"> during the test</w:t>
      </w:r>
      <w:r w:rsidR="00355D15">
        <w:t xml:space="preserve">. </w:t>
      </w:r>
      <w:r>
        <w:t>The following details shall apply:</w:t>
      </w:r>
    </w:p>
    <w:p w14:paraId="297694AF" w14:textId="5E21D6F7" w:rsidR="001B76F5" w:rsidRDefault="00FE4E5A" w:rsidP="001B76F5">
      <w:pPr>
        <w:pStyle w:val="BulletList"/>
      </w:pPr>
      <w:commentRangeStart w:id="184"/>
      <w:r>
        <w:t>Maximum</w:t>
      </w:r>
      <w:r w:rsidR="00740677">
        <w:t xml:space="preserve"> </w:t>
      </w:r>
      <w:r>
        <w:t>(</w:t>
      </w:r>
      <w:r w:rsidR="00740677">
        <w:t>simulate</w:t>
      </w:r>
      <w:r>
        <w:t>d)</w:t>
      </w:r>
      <w:r w:rsidR="00740677">
        <w:t xml:space="preserve"> altitude</w:t>
      </w:r>
      <w:r>
        <w:t>:</w:t>
      </w:r>
      <w:r w:rsidR="00740677">
        <w:t xml:space="preserve"> </w:t>
      </w:r>
      <w:r>
        <w:t>33000m</w:t>
      </w:r>
      <w:commentRangeEnd w:id="184"/>
      <w:r>
        <w:rPr>
          <w:rStyle w:val="CommentReference"/>
        </w:rPr>
        <w:commentReference w:id="184"/>
      </w:r>
    </w:p>
    <w:p w14:paraId="47624921" w14:textId="3142BC22" w:rsidR="00075BE1" w:rsidRDefault="001B76F5" w:rsidP="001B76F5">
      <w:pPr>
        <w:pStyle w:val="BulletList"/>
      </w:pPr>
      <w:r>
        <w:t>Test temperature: +15 to +35°C.</w:t>
      </w:r>
    </w:p>
    <w:p w14:paraId="717F94A8" w14:textId="1E7466B0" w:rsidR="001B76F5" w:rsidRDefault="001B76F5" w:rsidP="001B76F5">
      <w:pPr>
        <w:pStyle w:val="BulletList"/>
      </w:pPr>
      <w:r>
        <w:t xml:space="preserve">Duration: </w:t>
      </w:r>
      <w:r w:rsidR="00137015">
        <w:t>1 hour</w:t>
      </w:r>
      <w:r>
        <w:t>.</w:t>
      </w:r>
    </w:p>
    <w:p w14:paraId="6788596D" w14:textId="53A4E890" w:rsidR="001B76F5" w:rsidRPr="00075BE1" w:rsidRDefault="00137015" w:rsidP="001B76F5">
      <w:pPr>
        <w:pStyle w:val="BulletList"/>
      </w:pPr>
      <w:r>
        <w:t>V</w:t>
      </w:r>
      <w:r w:rsidR="001B76F5">
        <w:t>oltage</w:t>
      </w:r>
      <w:r>
        <w:t xml:space="preserve"> Proof</w:t>
      </w:r>
      <w:r w:rsidR="001B76F5">
        <w:t xml:space="preserve">: </w:t>
      </w:r>
      <w:r w:rsidR="00DA3616">
        <w:t>During</w:t>
      </w:r>
      <w:r>
        <w:t xml:space="preserve"> the final 5 minutes of the period at low pressure </w:t>
      </w:r>
      <w:r w:rsidR="00A77A01">
        <w:t xml:space="preserve">a </w:t>
      </w:r>
      <w:r>
        <w:t xml:space="preserve">voltage proof </w:t>
      </w:r>
      <w:r w:rsidR="00A77A01">
        <w:t>test shall be carried out per</w:t>
      </w:r>
      <w:r>
        <w:t xml:space="preserve"> Para. </w:t>
      </w:r>
      <w:r>
        <w:fldChar w:fldCharType="begin"/>
      </w:r>
      <w:r>
        <w:instrText xml:space="preserve"> REF _Ref496704747 \r \h </w:instrText>
      </w:r>
      <w:r>
        <w:fldChar w:fldCharType="separate"/>
      </w:r>
      <w:r>
        <w:t>8.8.1.2</w:t>
      </w:r>
      <w:r>
        <w:fldChar w:fldCharType="end"/>
      </w:r>
      <w:r w:rsidR="009D6280">
        <w:t>,</w:t>
      </w:r>
      <w:r>
        <w:t xml:space="preserve"> </w:t>
      </w:r>
      <w:r w:rsidR="00C61965">
        <w:t xml:space="preserve">except that </w:t>
      </w:r>
      <w:r w:rsidR="009D6280">
        <w:t>t</w:t>
      </w:r>
      <w:r w:rsidR="00C61965">
        <w:t>he</w:t>
      </w:r>
      <w:r>
        <w:t xml:space="preserve"> </w:t>
      </w:r>
      <w:r w:rsidR="00C61965">
        <w:t xml:space="preserve">test voltage shall be </w:t>
      </w:r>
      <w:r>
        <w:t xml:space="preserve">125% </w:t>
      </w:r>
      <w:r w:rsidR="00DA3616">
        <w:t>of the rated voltage specified in the Detail Specification</w:t>
      </w:r>
      <w:r w:rsidR="001B76F5">
        <w:t>.</w:t>
      </w:r>
    </w:p>
    <w:p w14:paraId="68DE8E34" w14:textId="1A6A4E9A" w:rsidR="004F7CB3" w:rsidRDefault="004F7CB3" w:rsidP="00A759DA">
      <w:pPr>
        <w:pStyle w:val="Heading3"/>
      </w:pPr>
      <w:bookmarkStart w:id="185" w:name="_Toc2163186"/>
      <w:r>
        <w:t>Damp Heat</w:t>
      </w:r>
      <w:r w:rsidR="00BA6751">
        <w:t>, Accelerated</w:t>
      </w:r>
      <w:r>
        <w:t xml:space="preserve"> (Remaining Cycles)</w:t>
      </w:r>
      <w:bookmarkEnd w:id="185"/>
    </w:p>
    <w:p w14:paraId="161E2995" w14:textId="36429567" w:rsidR="004F7CB3" w:rsidRPr="004F7CB3" w:rsidRDefault="003F3A65" w:rsidP="004F7CB3">
      <w:r>
        <w:t xml:space="preserve">Components </w:t>
      </w:r>
      <w:r w:rsidRPr="007E7DA1">
        <w:t xml:space="preserve">shall be subjected to Test </w:t>
      </w:r>
      <w:r>
        <w:t>D</w:t>
      </w:r>
      <w:r w:rsidRPr="007E7DA1">
        <w:t>b of IEC Publication No. 60068-2-</w:t>
      </w:r>
      <w:r>
        <w:t xml:space="preserve">30, upper temperature severity +55°C, Variant </w:t>
      </w:r>
      <w:r w:rsidR="00BA6751">
        <w:t>2</w:t>
      </w:r>
      <w:r>
        <w:t xml:space="preserve"> for 5 cycles.</w:t>
      </w:r>
    </w:p>
    <w:p w14:paraId="5C3D7FA7" w14:textId="12AA0660" w:rsidR="004F7CB3" w:rsidRDefault="004C4279" w:rsidP="005D1A26">
      <w:pPr>
        <w:pStyle w:val="BulletList"/>
        <w:keepNext/>
        <w:keepLines/>
        <w:spacing w:after="0"/>
        <w:ind w:left="1775" w:hanging="357"/>
      </w:pPr>
      <w:r>
        <w:t>Data Point</w:t>
      </w:r>
      <w:r w:rsidR="004F7CB3">
        <w:t>s</w:t>
      </w:r>
      <w:r w:rsidR="003F3A65">
        <w:t xml:space="preserve"> (Final Measurements)</w:t>
      </w:r>
      <w:r w:rsidR="00314446">
        <w:t>:</w:t>
      </w:r>
    </w:p>
    <w:p w14:paraId="488C9656" w14:textId="4ED15F09" w:rsidR="004C4279" w:rsidRDefault="004C4279" w:rsidP="005D1A26">
      <w:pPr>
        <w:spacing w:after="120"/>
        <w:ind w:left="1769"/>
      </w:pPr>
      <w:r>
        <w:t>After the final Damp Heat cycle</w:t>
      </w:r>
      <w:r w:rsidRPr="004C4279">
        <w:t xml:space="preserve"> the </w:t>
      </w:r>
      <w:r w:rsidR="00BA6751">
        <w:t xml:space="preserve">Insulation Resistance </w:t>
      </w:r>
      <w:r w:rsidR="00BA6751" w:rsidRPr="00BA6751">
        <w:t>shall be measured as specified in Intermediate and End-Point Electrical Measurements in the Detail Specification.</w:t>
      </w:r>
      <w:r w:rsidR="00BA6751">
        <w:t xml:space="preserve"> C</w:t>
      </w:r>
      <w:r w:rsidRPr="004C4279">
        <w:t xml:space="preserve">omponents shall </w:t>
      </w:r>
      <w:r w:rsidR="00BA6751">
        <w:t xml:space="preserve">then </w:t>
      </w:r>
      <w:r w:rsidRPr="004C4279">
        <w:t>be subjected to standard atmospheric conditions for</w:t>
      </w:r>
      <w:r w:rsidR="00ED48F6">
        <w:t xml:space="preserve"> a</w:t>
      </w:r>
      <w:r w:rsidRPr="004C4279">
        <w:t xml:space="preserve"> recovery </w:t>
      </w:r>
      <w:r w:rsidR="00ED48F6">
        <w:t>period of</w:t>
      </w:r>
      <w:r w:rsidRPr="004C4279">
        <w:t xml:space="preserve"> </w:t>
      </w:r>
      <w:r w:rsidR="00BA6751" w:rsidRPr="00BA6751">
        <w:t>1 to 24 hours</w:t>
      </w:r>
      <w:r>
        <w:t>.</w:t>
      </w:r>
    </w:p>
    <w:p w14:paraId="69CB108A" w14:textId="358CDE79" w:rsidR="00E260AE" w:rsidRDefault="004C4279" w:rsidP="005D1A26">
      <w:pPr>
        <w:spacing w:after="120"/>
        <w:ind w:left="1769"/>
      </w:pPr>
      <w:r w:rsidRPr="004C4279">
        <w:t xml:space="preserve">After recovery, </w:t>
      </w:r>
      <w:r>
        <w:t xml:space="preserve">the components shall be </w:t>
      </w:r>
      <w:r w:rsidR="00BA6751">
        <w:t>subjected to an</w:t>
      </w:r>
      <w:r w:rsidR="00BA6751" w:rsidRPr="00BA6751">
        <w:t xml:space="preserve"> </w:t>
      </w:r>
      <w:r w:rsidR="00BA6751">
        <w:t>External Visual Inspection in accordance with ESCC Basic Specification No. </w:t>
      </w:r>
      <w:hyperlink r:id="rId59" w:history="1">
        <w:r w:rsidR="00BF3EFE" w:rsidRPr="00BF3EFE">
          <w:rPr>
            <w:rStyle w:val="Hyperlink"/>
          </w:rPr>
          <w:t>20500</w:t>
        </w:r>
      </w:hyperlink>
      <w:r w:rsidR="00BA6751">
        <w:t>.</w:t>
      </w:r>
    </w:p>
    <w:p w14:paraId="2A7FE7E5" w14:textId="7E436B6E" w:rsidR="004C4279" w:rsidRPr="000828F2" w:rsidRDefault="004C4279" w:rsidP="005D1A26">
      <w:pPr>
        <w:spacing w:after="120"/>
        <w:ind w:left="1769"/>
      </w:pPr>
      <w:r w:rsidRPr="004C4279">
        <w:tab/>
      </w:r>
      <w:r w:rsidR="00BA6751">
        <w:t xml:space="preserve">Insertion Loss, </w:t>
      </w:r>
      <w:r w:rsidRPr="004C4279">
        <w:t xml:space="preserve">Capacitance, </w:t>
      </w:r>
      <w:r>
        <w:t>Insulation Resistance</w:t>
      </w:r>
      <w:r w:rsidR="00BA6751">
        <w:t xml:space="preserve"> and</w:t>
      </w:r>
      <w:r>
        <w:t xml:space="preserve"> </w:t>
      </w:r>
      <w:r w:rsidRPr="004C4279">
        <w:t xml:space="preserve">Voltage Proof shall be measured as specified in Intermediate and End-Point </w:t>
      </w:r>
      <w:r w:rsidR="001402DD">
        <w:t>Electrical Measurements</w:t>
      </w:r>
      <w:r w:rsidRPr="004C4279">
        <w:t xml:space="preserve"> in the Detail Specification.</w:t>
      </w:r>
    </w:p>
    <w:p w14:paraId="7118C41C" w14:textId="6422506D" w:rsidR="002412BE" w:rsidRDefault="002412BE" w:rsidP="00FB752F">
      <w:pPr>
        <w:pStyle w:val="Heading2"/>
      </w:pPr>
      <w:bookmarkStart w:id="186" w:name="_Ref485908388"/>
      <w:bookmarkStart w:id="187" w:name="_Toc2163187"/>
      <w:bookmarkStart w:id="188" w:name="_Ref485908444"/>
      <w:r>
        <w:lastRenderedPageBreak/>
        <w:t>m</w:t>
      </w:r>
      <w:r w:rsidR="0097194F">
        <w:t>AT</w:t>
      </w:r>
      <w:r>
        <w:t>in</w:t>
      </w:r>
      <w:r w:rsidR="0097194F">
        <w:t xml:space="preserve">G </w:t>
      </w:r>
      <w:r>
        <w:t>an</w:t>
      </w:r>
      <w:r w:rsidR="0097194F">
        <w:t>D UNMATING FORCE</w:t>
      </w:r>
      <w:r>
        <w:t>s</w:t>
      </w:r>
      <w:bookmarkEnd w:id="186"/>
      <w:bookmarkEnd w:id="187"/>
    </w:p>
    <w:p w14:paraId="5E286ADE" w14:textId="051CD487" w:rsidR="002412BE" w:rsidRDefault="002412BE" w:rsidP="002412BE">
      <w:pPr>
        <w:keepNext/>
      </w:pPr>
      <w:r w:rsidRPr="00176735">
        <w:t xml:space="preserve">Components shall be </w:t>
      </w:r>
      <w:r w:rsidR="0097194F">
        <w:t>mated and then unmated four times, with force applied gradually and equally distributed about the connector.</w:t>
      </w:r>
    </w:p>
    <w:p w14:paraId="4F98BADD" w14:textId="4037A25D" w:rsidR="002412BE" w:rsidRPr="00176735" w:rsidRDefault="002412BE" w:rsidP="002412BE">
      <w:r w:rsidRPr="00176735">
        <w:t>The</w:t>
      </w:r>
      <w:r w:rsidR="0097194F">
        <w:t xml:space="preserve"> mating and unmating forces shall be measured on the first and last mating/unmating cycles and shall not exceed the values specified in the</w:t>
      </w:r>
      <w:r w:rsidRPr="00176735">
        <w:t xml:space="preserve"> Detail Specification</w:t>
      </w:r>
      <w:r>
        <w:t>.</w:t>
      </w:r>
    </w:p>
    <w:p w14:paraId="69317307" w14:textId="68004383" w:rsidR="005F1FC8" w:rsidRDefault="005F1FC8" w:rsidP="00310905">
      <w:pPr>
        <w:pStyle w:val="Heading2"/>
      </w:pPr>
      <w:bookmarkStart w:id="189" w:name="_Ref497313642"/>
      <w:bookmarkStart w:id="190" w:name="_Toc2163188"/>
      <w:bookmarkStart w:id="191" w:name="_Ref485908422"/>
      <w:commentRangeStart w:id="192"/>
      <w:r>
        <w:t>HIGH TEMPERATURE STORAGE</w:t>
      </w:r>
      <w:commentRangeEnd w:id="192"/>
      <w:r w:rsidR="00890930">
        <w:rPr>
          <w:rStyle w:val="CommentReference"/>
          <w:bCs w:val="0"/>
          <w:caps w:val="0"/>
          <w:u w:val="none"/>
        </w:rPr>
        <w:commentReference w:id="192"/>
      </w:r>
      <w:bookmarkEnd w:id="189"/>
      <w:bookmarkEnd w:id="190"/>
    </w:p>
    <w:p w14:paraId="2CE7D94A" w14:textId="6BE2B5E2" w:rsidR="00890930" w:rsidRDefault="00890930" w:rsidP="00310905">
      <w:pPr>
        <w:keepNext/>
        <w:spacing w:after="120"/>
      </w:pPr>
      <w:r w:rsidRPr="008C4A0A">
        <w:t xml:space="preserve">Components shall be subjected to Test </w:t>
      </w:r>
      <w:r>
        <w:t>B</w:t>
      </w:r>
      <w:r w:rsidR="00A001A4">
        <w:t>b</w:t>
      </w:r>
      <w:r w:rsidRPr="008C4A0A">
        <w:t xml:space="preserve"> o</w:t>
      </w:r>
      <w:r>
        <w:t>f IEC Publication No. 60068-2-2</w:t>
      </w:r>
      <w:r w:rsidRPr="008C4A0A">
        <w:t>.</w:t>
      </w:r>
      <w:r>
        <w:t xml:space="preserve"> The following details shall apply:</w:t>
      </w:r>
    </w:p>
    <w:p w14:paraId="5587ABA5" w14:textId="2BA371B6" w:rsidR="00890930" w:rsidRDefault="00890930" w:rsidP="00310905">
      <w:pPr>
        <w:pStyle w:val="BulletList"/>
        <w:keepNext/>
      </w:pPr>
      <w:r>
        <w:t>Duration: 1000 hours minimum.</w:t>
      </w:r>
    </w:p>
    <w:p w14:paraId="2916BA92" w14:textId="50D0C8E2" w:rsidR="005F1FC8" w:rsidRDefault="00890930" w:rsidP="00310905">
      <w:pPr>
        <w:pStyle w:val="BulletList"/>
        <w:keepNext/>
      </w:pPr>
      <w:r>
        <w:t xml:space="preserve">Test temperature: maximum storage temperature </w:t>
      </w:r>
      <w:r w:rsidRPr="008C4A0A">
        <w:t>as specified in the Detail Specification</w:t>
      </w:r>
      <w:r>
        <w:t>.</w:t>
      </w:r>
    </w:p>
    <w:p w14:paraId="12B1ADA1" w14:textId="77777777" w:rsidR="00890930" w:rsidRPr="00FE652D" w:rsidRDefault="00890930" w:rsidP="00310905">
      <w:pPr>
        <w:pStyle w:val="BulletList"/>
        <w:keepNext/>
        <w:spacing w:before="120" w:after="0"/>
      </w:pPr>
      <w:r w:rsidRPr="00FE652D">
        <w:t>Data Points:</w:t>
      </w:r>
    </w:p>
    <w:p w14:paraId="5DED1C94" w14:textId="0533C926" w:rsidR="00890930" w:rsidRDefault="00F201E7" w:rsidP="00310905">
      <w:pPr>
        <w:keepNext/>
        <w:spacing w:after="120"/>
        <w:ind w:left="1769"/>
      </w:pPr>
      <w:r>
        <w:t xml:space="preserve">Prior to the commencement of the High </w:t>
      </w:r>
      <w:r w:rsidR="005C6A3F">
        <w:t>T</w:t>
      </w:r>
      <w:r>
        <w:t xml:space="preserve">emperature Storage test, </w:t>
      </w:r>
      <w:r w:rsidR="00890930">
        <w:t>Contact Resistance</w:t>
      </w:r>
      <w:r w:rsidR="005F2509">
        <w:t xml:space="preserve"> at </w:t>
      </w:r>
      <w:r w:rsidR="005F2509" w:rsidRPr="005F2509">
        <w:t>Low Level</w:t>
      </w:r>
      <w:r w:rsidR="00890930">
        <w:t>,</w:t>
      </w:r>
      <w:r w:rsidR="00E634C3">
        <w:t xml:space="preserve"> </w:t>
      </w:r>
      <w:r w:rsidR="005F2509">
        <w:t xml:space="preserve">Ground Resistance, </w:t>
      </w:r>
      <w:r w:rsidR="00E634C3">
        <w:t xml:space="preserve">Capacitance and Insulation Resistance </w:t>
      </w:r>
      <w:r w:rsidR="00890930">
        <w:t>shall be measured and shall meet the requirements specified in Intermediate and End-Point Electrical Measurements in the Detail Specification.</w:t>
      </w:r>
    </w:p>
    <w:p w14:paraId="3078506A" w14:textId="14453B29" w:rsidR="00890930" w:rsidRDefault="00F201E7" w:rsidP="00310905">
      <w:pPr>
        <w:keepNext/>
        <w:spacing w:after="120"/>
        <w:ind w:left="1769"/>
      </w:pPr>
      <w:r>
        <w:t>On completion of the High Temperature Storage t</w:t>
      </w:r>
      <w:r w:rsidR="00890930">
        <w:t>he components shall be visually examined</w:t>
      </w:r>
      <w:r w:rsidR="00E634C3">
        <w:t xml:space="preserve"> and there shall be no evidence of</w:t>
      </w:r>
      <w:r w:rsidR="00890930">
        <w:t xml:space="preserve"> physical damage.</w:t>
      </w:r>
      <w:r w:rsidR="00EE751F">
        <w:t xml:space="preserve"> Connectors shall then be subjected to</w:t>
      </w:r>
      <w:r w:rsidR="00EE751F" w:rsidRPr="00EE751F">
        <w:t xml:space="preserve"> Mating and Unmating Forces</w:t>
      </w:r>
      <w:r w:rsidR="00EE751F">
        <w:t xml:space="preserve"> as specified in Para. </w:t>
      </w:r>
      <w:r w:rsidR="00EE751F">
        <w:fldChar w:fldCharType="begin"/>
      </w:r>
      <w:r w:rsidR="00EE751F">
        <w:instrText xml:space="preserve"> REF _Ref485908388 \r \h </w:instrText>
      </w:r>
      <w:r w:rsidR="00EE751F">
        <w:fldChar w:fldCharType="separate"/>
      </w:r>
      <w:r w:rsidR="00EE751F">
        <w:t>8.15</w:t>
      </w:r>
      <w:r w:rsidR="00EE751F">
        <w:fldChar w:fldCharType="end"/>
      </w:r>
      <w:r w:rsidR="00EE751F">
        <w:t>.</w:t>
      </w:r>
    </w:p>
    <w:p w14:paraId="69D46570" w14:textId="6F13E359" w:rsidR="00E634C3" w:rsidRDefault="005F2509" w:rsidP="00310905">
      <w:pPr>
        <w:keepLines/>
        <w:spacing w:after="120"/>
        <w:ind w:left="1769"/>
      </w:pPr>
      <w:r>
        <w:t>Contact Resistance at Low Level</w:t>
      </w:r>
      <w:r w:rsidR="00F201E7">
        <w:t xml:space="preserve">, </w:t>
      </w:r>
      <w:r>
        <w:t>Contact Resistance at Low Level</w:t>
      </w:r>
      <w:r w:rsidR="00F201E7" w:rsidRPr="00F201E7">
        <w:t xml:space="preserve"> </w:t>
      </w:r>
      <w:r w:rsidR="00F201E7">
        <w:t xml:space="preserve">Drift, </w:t>
      </w:r>
      <w:r>
        <w:t xml:space="preserve">Ground Resistance, </w:t>
      </w:r>
      <w:r w:rsidR="00E634C3" w:rsidRPr="002C563B">
        <w:t xml:space="preserve">Capacitance, Capacitance Drift, </w:t>
      </w:r>
      <w:r w:rsidR="00F201E7">
        <w:t xml:space="preserve">Insertion Loss, Insulation Resistance, </w:t>
      </w:r>
      <w:r w:rsidR="00F201E7" w:rsidRPr="00F201E7">
        <w:t xml:space="preserve">Insulation Resistance </w:t>
      </w:r>
      <w:r w:rsidR="00F201E7">
        <w:t xml:space="preserve">Drift and </w:t>
      </w:r>
      <w:r w:rsidR="00E634C3" w:rsidRPr="002C563B">
        <w:t>Voltage Proof shall be measured as specified in Intermediate and End</w:t>
      </w:r>
      <w:r w:rsidR="0074192D">
        <w:noBreakHyphen/>
      </w:r>
      <w:r w:rsidR="00E634C3" w:rsidRPr="002C563B">
        <w:t xml:space="preserve">Point </w:t>
      </w:r>
      <w:r w:rsidR="00E634C3">
        <w:t>Electrical Measurements</w:t>
      </w:r>
      <w:r w:rsidR="00E634C3" w:rsidRPr="002C563B">
        <w:t xml:space="preserve"> in the Detail Specification. </w:t>
      </w:r>
      <w:r>
        <w:t>Contact Resistance at Low Level</w:t>
      </w:r>
      <w:r w:rsidR="00F201E7" w:rsidRPr="00F201E7">
        <w:t xml:space="preserve"> Drift, </w:t>
      </w:r>
      <w:r w:rsidR="00E634C3" w:rsidRPr="002C563B">
        <w:t>Capacitance</w:t>
      </w:r>
      <w:r w:rsidR="00E634C3">
        <w:t xml:space="preserve"> Drift</w:t>
      </w:r>
      <w:r w:rsidR="00F201E7">
        <w:t xml:space="preserve"> and </w:t>
      </w:r>
      <w:r w:rsidR="00F201E7" w:rsidRPr="00F201E7">
        <w:t xml:space="preserve">Insulation Resistance Drift </w:t>
      </w:r>
      <w:r w:rsidR="00F201E7" w:rsidRPr="002C563B">
        <w:t>shall</w:t>
      </w:r>
      <w:r w:rsidR="00E634C3" w:rsidRPr="002C563B">
        <w:t xml:space="preserve"> be related to the initial measurements.</w:t>
      </w:r>
    </w:p>
    <w:p w14:paraId="7D6A9638" w14:textId="0427C811" w:rsidR="00F201E7" w:rsidRPr="005F1FC8" w:rsidRDefault="00EB33DF" w:rsidP="00E634C3">
      <w:pPr>
        <w:ind w:left="1769"/>
      </w:pPr>
      <w:r>
        <w:t>The c</w:t>
      </w:r>
      <w:r w:rsidR="00F201E7">
        <w:t>ontacts shall then be sub</w:t>
      </w:r>
      <w:r>
        <w:t>ject</w:t>
      </w:r>
      <w:r w:rsidR="00F201E7">
        <w:t xml:space="preserve">ed to the Contact Retention test defined in Para. </w:t>
      </w:r>
      <w:r w:rsidR="00DB358B">
        <w:fldChar w:fldCharType="begin"/>
      </w:r>
      <w:r w:rsidR="00DB358B">
        <w:instrText xml:space="preserve"> REF _Ref496798305 \r \h </w:instrText>
      </w:r>
      <w:r w:rsidR="00DB358B">
        <w:fldChar w:fldCharType="separate"/>
      </w:r>
      <w:r w:rsidR="00DB358B">
        <w:t>8.25</w:t>
      </w:r>
      <w:r w:rsidR="00DB358B">
        <w:fldChar w:fldCharType="end"/>
      </w:r>
      <w:r w:rsidR="00F201E7">
        <w:t>.</w:t>
      </w:r>
    </w:p>
    <w:p w14:paraId="7A39410D" w14:textId="63220157" w:rsidR="0033674B" w:rsidRDefault="0033674B" w:rsidP="00FB752F">
      <w:pPr>
        <w:pStyle w:val="Heading2"/>
      </w:pPr>
      <w:bookmarkStart w:id="193" w:name="_Ref497313659"/>
      <w:bookmarkStart w:id="194" w:name="_Toc2163189"/>
      <w:commentRangeStart w:id="195"/>
      <w:r>
        <w:t>CORROSION</w:t>
      </w:r>
      <w:commentRangeEnd w:id="195"/>
      <w:r w:rsidR="00A7676A">
        <w:rPr>
          <w:rStyle w:val="CommentReference"/>
          <w:bCs w:val="0"/>
          <w:caps w:val="0"/>
          <w:u w:val="none"/>
        </w:rPr>
        <w:commentReference w:id="195"/>
      </w:r>
      <w:bookmarkEnd w:id="193"/>
      <w:bookmarkEnd w:id="194"/>
    </w:p>
    <w:p w14:paraId="6B1E0D8B" w14:textId="3E136190" w:rsidR="00AE6B1D" w:rsidRDefault="00AE6B1D" w:rsidP="00AE6B1D">
      <w:r>
        <w:t xml:space="preserve">The </w:t>
      </w:r>
      <w:r w:rsidR="00A7676A">
        <w:t>un</w:t>
      </w:r>
      <w:r>
        <w:t xml:space="preserve">mated </w:t>
      </w:r>
      <w:r w:rsidR="00A7676A">
        <w:t>c</w:t>
      </w:r>
      <w:r>
        <w:t>onnectors shall be submitted to this test in accordance with</w:t>
      </w:r>
      <w:r w:rsidR="00A7676A">
        <w:t xml:space="preserve"> Test Ka</w:t>
      </w:r>
      <w:r>
        <w:t xml:space="preserve"> </w:t>
      </w:r>
      <w:r w:rsidR="00A7676A">
        <w:t xml:space="preserve">of </w:t>
      </w:r>
      <w:r>
        <w:t>IEC Publication No. 60068-2-11 for a duration of 48 hours.</w:t>
      </w:r>
    </w:p>
    <w:p w14:paraId="7DBE5600" w14:textId="644DAB1B" w:rsidR="00AE6B1D" w:rsidRDefault="00AE6B1D" w:rsidP="00AE6B1D">
      <w:pPr>
        <w:pStyle w:val="BulletList"/>
      </w:pPr>
      <w:r>
        <w:t>Data Points</w:t>
      </w:r>
      <w:r w:rsidR="00314446">
        <w:t>:</w:t>
      </w:r>
    </w:p>
    <w:p w14:paraId="01819446" w14:textId="3322B039" w:rsidR="0033674B" w:rsidRPr="0033674B" w:rsidRDefault="00AE6B1D" w:rsidP="009E599D">
      <w:pPr>
        <w:pStyle w:val="BulletList"/>
        <w:numPr>
          <w:ilvl w:val="0"/>
          <w:numId w:val="0"/>
        </w:numPr>
        <w:ind w:left="1769"/>
      </w:pPr>
      <w:r>
        <w:t>On completion of testing, the components shall be visually e</w:t>
      </w:r>
      <w:r w:rsidR="00A7676A">
        <w:t>xamin</w:t>
      </w:r>
      <w:r>
        <w:t>ed. No base metal shall be exposed</w:t>
      </w:r>
      <w:r w:rsidR="00A7676A">
        <w:t xml:space="preserve"> on the interfaces or mating surfaces</w:t>
      </w:r>
      <w:r>
        <w:t>.</w:t>
      </w:r>
    </w:p>
    <w:p w14:paraId="50A706ED" w14:textId="212ABCFA" w:rsidR="00FB752F" w:rsidRDefault="00FB752F" w:rsidP="0073457B">
      <w:pPr>
        <w:pStyle w:val="Heading2"/>
      </w:pPr>
      <w:bookmarkStart w:id="196" w:name="_Ref497313720"/>
      <w:bookmarkStart w:id="197" w:name="_Toc2163190"/>
      <w:r>
        <w:lastRenderedPageBreak/>
        <w:t>INSERT RETENTION (IN SHELL)</w:t>
      </w:r>
      <w:bookmarkEnd w:id="196"/>
      <w:bookmarkEnd w:id="197"/>
    </w:p>
    <w:p w14:paraId="43EF5912" w14:textId="5C47C71D" w:rsidR="00654207" w:rsidRDefault="00654207" w:rsidP="0073457B">
      <w:pPr>
        <w:keepNext/>
        <w:spacing w:after="120"/>
      </w:pPr>
      <w:r>
        <w:t>Any rear accessories, if fitted, shall be removed from connectors prior to the test.</w:t>
      </w:r>
    </w:p>
    <w:p w14:paraId="6E8A8128" w14:textId="07A5F915" w:rsidR="006861B5" w:rsidRDefault="00654207" w:rsidP="0073457B">
      <w:pPr>
        <w:keepNext/>
        <w:spacing w:after="120"/>
      </w:pPr>
      <w:r>
        <w:t>One half of the connectors shall be tested by applying an axial load to the front of the insert</w:t>
      </w:r>
      <w:r w:rsidR="008D0FA2">
        <w:t xml:space="preserve"> and</w:t>
      </w:r>
      <w:r>
        <w:t xml:space="preserve"> the </w:t>
      </w:r>
      <w:r w:rsidR="008D0FA2">
        <w:t>remaining</w:t>
      </w:r>
      <w:r>
        <w:t xml:space="preserve"> connectors shall be</w:t>
      </w:r>
      <w:r w:rsidRPr="00654207">
        <w:t xml:space="preserve"> tested by applying an axial load to the </w:t>
      </w:r>
      <w:r>
        <w:t>rear</w:t>
      </w:r>
      <w:r w:rsidRPr="00654207">
        <w:t xml:space="preserve"> of the insert</w:t>
      </w:r>
      <w:r w:rsidR="006861B5">
        <w:t>.</w:t>
      </w:r>
      <w:r w:rsidR="0052624D">
        <w:t xml:space="preserve"> The a</w:t>
      </w:r>
      <w:r>
        <w:t>xial load shall be applied in such a manner as would push the insert out of the shell</w:t>
      </w:r>
      <w:r w:rsidR="00074D56">
        <w:t xml:space="preserve">. </w:t>
      </w:r>
      <w:r w:rsidR="006861B5" w:rsidRPr="006861B5">
        <w:t xml:space="preserve">The portion of the load-applying device that touches the surface of the insert may be shaped to clear the contacts </w:t>
      </w:r>
      <w:r w:rsidR="006861B5">
        <w:t>(</w:t>
      </w:r>
      <w:r w:rsidR="006861B5" w:rsidRPr="006861B5">
        <w:t>if installed</w:t>
      </w:r>
      <w:r w:rsidR="006861B5">
        <w:t>)</w:t>
      </w:r>
      <w:r w:rsidR="006861B5" w:rsidRPr="006861B5">
        <w:t xml:space="preserve">, and </w:t>
      </w:r>
      <w:r w:rsidR="006861B5">
        <w:t xml:space="preserve">similarly </w:t>
      </w:r>
      <w:r w:rsidR="006861B5" w:rsidRPr="006861B5">
        <w:t>any raised areas</w:t>
      </w:r>
      <w:r w:rsidR="006861B5">
        <w:t xml:space="preserve"> </w:t>
      </w:r>
      <w:r w:rsidR="006861B5" w:rsidRPr="006861B5">
        <w:t>(e.g. bosses, identifiers)</w:t>
      </w:r>
      <w:r w:rsidR="0052624D">
        <w:t xml:space="preserve"> on the insert</w:t>
      </w:r>
      <w:r w:rsidR="006861B5">
        <w:t>.</w:t>
      </w:r>
    </w:p>
    <w:p w14:paraId="32C182A6" w14:textId="233CCCD3" w:rsidR="00FB752F" w:rsidRDefault="00074D56" w:rsidP="0073457B">
      <w:pPr>
        <w:keepNext/>
        <w:spacing w:after="120"/>
      </w:pPr>
      <w:r>
        <w:t>The following details shall apply:</w:t>
      </w:r>
    </w:p>
    <w:p w14:paraId="59C66B71" w14:textId="77777777" w:rsidR="0052624D" w:rsidRDefault="0052624D" w:rsidP="0073457B">
      <w:pPr>
        <w:pStyle w:val="BulletList"/>
        <w:keepNext/>
      </w:pPr>
      <w:r>
        <w:t>Rate of increase of axial load application: 0.7kg/cm</w:t>
      </w:r>
      <w:r w:rsidRPr="008D0FA2">
        <w:rPr>
          <w:vertAlign w:val="superscript"/>
        </w:rPr>
        <w:t>2</w:t>
      </w:r>
      <w:r>
        <w:t>/s</w:t>
      </w:r>
    </w:p>
    <w:p w14:paraId="152DD3B4" w14:textId="7F208C73" w:rsidR="00074D56" w:rsidRDefault="00074D56" w:rsidP="0073457B">
      <w:pPr>
        <w:pStyle w:val="BulletList"/>
        <w:keepNext/>
      </w:pPr>
      <w:r>
        <w:t>Maximum applied axial load: as specified in the Detail Specification.</w:t>
      </w:r>
    </w:p>
    <w:p w14:paraId="59FC8885" w14:textId="18AD284B" w:rsidR="008D0FA2" w:rsidRDefault="006861B5" w:rsidP="0073457B">
      <w:pPr>
        <w:pStyle w:val="BulletList"/>
        <w:keepNext/>
      </w:pPr>
      <w:r>
        <w:t xml:space="preserve">Duration: </w:t>
      </w:r>
      <w:r w:rsidR="008D0FA2">
        <w:t xml:space="preserve">The maximum axial load shall be applied for a </w:t>
      </w:r>
      <w:r w:rsidRPr="006861B5">
        <w:t xml:space="preserve">minimum </w:t>
      </w:r>
      <w:r w:rsidR="008D0FA2">
        <w:t>of 5 seconds.</w:t>
      </w:r>
    </w:p>
    <w:p w14:paraId="00DC6A9D" w14:textId="30436A5A" w:rsidR="008D0FA2" w:rsidRDefault="008D0FA2" w:rsidP="00074D56">
      <w:pPr>
        <w:pStyle w:val="BulletList"/>
      </w:pPr>
      <w:r>
        <w:t>Data Points:</w:t>
      </w:r>
    </w:p>
    <w:p w14:paraId="2553C7FB" w14:textId="6A50330C" w:rsidR="008D0FA2" w:rsidRPr="00FB752F" w:rsidRDefault="008D0FA2" w:rsidP="009E599D">
      <w:pPr>
        <w:pStyle w:val="BulletList"/>
        <w:numPr>
          <w:ilvl w:val="0"/>
          <w:numId w:val="0"/>
        </w:numPr>
        <w:ind w:left="1769"/>
      </w:pPr>
      <w:r>
        <w:t xml:space="preserve">The connectors shall be </w:t>
      </w:r>
      <w:r w:rsidR="0052624D">
        <w:t xml:space="preserve">visually and/or mechanically </w:t>
      </w:r>
      <w:r>
        <w:t>checked during and after the application of axial load</w:t>
      </w:r>
      <w:r w:rsidR="009E599D">
        <w:t>.</w:t>
      </w:r>
      <w:r w:rsidR="0052624D">
        <w:t xml:space="preserve"> </w:t>
      </w:r>
      <w:r w:rsidR="009E599D">
        <w:t>T</w:t>
      </w:r>
      <w:r w:rsidR="0052624D">
        <w:t>he</w:t>
      </w:r>
      <w:r>
        <w:t xml:space="preserve"> inserts</w:t>
      </w:r>
      <w:r w:rsidR="009E599D">
        <w:t xml:space="preserve"> shall not be dislodged</w:t>
      </w:r>
      <w:r>
        <w:t xml:space="preserve"> </w:t>
      </w:r>
      <w:r w:rsidR="009E599D">
        <w:t xml:space="preserve">from </w:t>
      </w:r>
      <w:r>
        <w:t>their original position within the shells.</w:t>
      </w:r>
    </w:p>
    <w:p w14:paraId="31457F8F" w14:textId="77777777" w:rsidR="002412BE" w:rsidRDefault="002412BE" w:rsidP="00FB752F">
      <w:pPr>
        <w:pStyle w:val="Heading2"/>
      </w:pPr>
      <w:bookmarkStart w:id="198" w:name="_Ref497313739"/>
      <w:bookmarkStart w:id="199" w:name="_Toc2163191"/>
      <w:commentRangeStart w:id="200"/>
      <w:r>
        <w:t>Resistance to Soldering Heat</w:t>
      </w:r>
      <w:bookmarkEnd w:id="191"/>
      <w:commentRangeEnd w:id="200"/>
      <w:r w:rsidR="00314446">
        <w:rPr>
          <w:rStyle w:val="CommentReference"/>
          <w:bCs w:val="0"/>
          <w:caps w:val="0"/>
          <w:u w:val="none"/>
        </w:rPr>
        <w:commentReference w:id="200"/>
      </w:r>
      <w:bookmarkEnd w:id="198"/>
      <w:bookmarkEnd w:id="199"/>
    </w:p>
    <w:p w14:paraId="0F0AE76B" w14:textId="0E98F0E5" w:rsidR="00314446" w:rsidRDefault="00314446" w:rsidP="00314446">
      <w:pPr>
        <w:keepNext/>
        <w:spacing w:after="120"/>
      </w:pPr>
      <w:r>
        <w:t>Components shall be subjected to Test Tb of IEC Publication No. 60068</w:t>
      </w:r>
      <w:r>
        <w:noBreakHyphen/>
        <w:t>2-20. The following details shall apply:</w:t>
      </w:r>
    </w:p>
    <w:p w14:paraId="305CB9DB" w14:textId="1C5E28E8" w:rsidR="00314446" w:rsidRDefault="00314446" w:rsidP="00314446">
      <w:pPr>
        <w:pStyle w:val="BulletList"/>
        <w:spacing w:after="0"/>
      </w:pPr>
      <w:r>
        <w:tab/>
        <w:t>Stabilisation:</w:t>
      </w:r>
    </w:p>
    <w:p w14:paraId="7052D30F" w14:textId="77777777" w:rsidR="00314446" w:rsidRDefault="00314446" w:rsidP="00314446">
      <w:pPr>
        <w:spacing w:after="120"/>
        <w:ind w:left="1769"/>
      </w:pPr>
      <w:r>
        <w:t xml:space="preserve">Prior to </w:t>
      </w:r>
      <w:r w:rsidRPr="006068D3">
        <w:t>the test the components shall be stabilised at +22 ±3°C for a period of 15 minutes minimum.</w:t>
      </w:r>
    </w:p>
    <w:p w14:paraId="3477D1BF" w14:textId="63540A18" w:rsidR="00314446" w:rsidRDefault="00314446" w:rsidP="00314446">
      <w:pPr>
        <w:pStyle w:val="BulletList"/>
        <w:keepNext/>
        <w:spacing w:after="0"/>
      </w:pPr>
      <w:r>
        <w:t>Test Conditions:</w:t>
      </w:r>
    </w:p>
    <w:p w14:paraId="73B66A6B" w14:textId="77777777" w:rsidR="00314446" w:rsidRDefault="00314446" w:rsidP="00314446">
      <w:pPr>
        <w:pStyle w:val="Bullet2"/>
        <w:ind w:left="2129"/>
      </w:pPr>
      <w:r>
        <w:tab/>
        <w:t xml:space="preserve">Test method: 1A (+260 </w:t>
      </w:r>
      <w:r w:rsidRPr="00D96312">
        <w:t>±</w:t>
      </w:r>
      <w:r>
        <w:t>5</w:t>
      </w:r>
      <w:r w:rsidRPr="00D96312">
        <w:t>°</w:t>
      </w:r>
      <w:r>
        <w:t>C)</w:t>
      </w:r>
    </w:p>
    <w:p w14:paraId="381D8980" w14:textId="77777777" w:rsidR="00314446" w:rsidRDefault="00314446" w:rsidP="00314446">
      <w:pPr>
        <w:pStyle w:val="Bullet2"/>
        <w:ind w:left="2129"/>
      </w:pPr>
      <w:r>
        <w:tab/>
      </w:r>
      <w:r>
        <w:tab/>
        <w:t>Immersion depth: 2 (+0.5 -0) mm from the component body.</w:t>
      </w:r>
    </w:p>
    <w:p w14:paraId="6030CC70" w14:textId="77777777" w:rsidR="00314446" w:rsidRDefault="00314446" w:rsidP="00314446">
      <w:pPr>
        <w:pStyle w:val="Bullet2"/>
        <w:ind w:left="2129"/>
      </w:pPr>
      <w:r>
        <w:tab/>
        <w:t>Immersion time: 10 ±1 seconds.</w:t>
      </w:r>
    </w:p>
    <w:p w14:paraId="4B1FD5D4" w14:textId="77777777" w:rsidR="00314446" w:rsidRDefault="00314446" w:rsidP="00314446">
      <w:pPr>
        <w:pStyle w:val="alphabeticallist"/>
        <w:numPr>
          <w:ilvl w:val="0"/>
          <w:numId w:val="0"/>
        </w:numPr>
        <w:spacing w:before="120"/>
        <w:ind w:left="1769"/>
      </w:pPr>
      <w:r>
        <w:t xml:space="preserve">No heat sink </w:t>
      </w:r>
      <w:r w:rsidRPr="008E11E9">
        <w:t>or thermal screen shall be used during this test.</w:t>
      </w:r>
    </w:p>
    <w:p w14:paraId="1F5B0A7F" w14:textId="2A14354E" w:rsidR="00314446" w:rsidRDefault="00314446" w:rsidP="00314446">
      <w:pPr>
        <w:pStyle w:val="BulletList"/>
        <w:keepNext/>
        <w:spacing w:before="120" w:after="0"/>
      </w:pPr>
      <w:r>
        <w:tab/>
      </w:r>
      <w:r>
        <w:tab/>
        <w:t>Data Points:</w:t>
      </w:r>
    </w:p>
    <w:p w14:paraId="02AE73DF" w14:textId="77777777" w:rsidR="00314446" w:rsidRDefault="00314446" w:rsidP="00314446">
      <w:pPr>
        <w:spacing w:after="120"/>
        <w:ind w:left="1769"/>
      </w:pPr>
      <w:r>
        <w:tab/>
      </w:r>
      <w:r>
        <w:tab/>
      </w:r>
      <w:r>
        <w:tab/>
      </w:r>
      <w:r>
        <w:tab/>
        <w:t xml:space="preserve">On completion of testing, the components shall be subjected to standard atmospheric conditions for a recovery period of 1.5 </w:t>
      </w:r>
      <w:r>
        <w:rPr>
          <w:rFonts w:cs="Arial"/>
        </w:rPr>
        <w:t>±0.5</w:t>
      </w:r>
      <w:r>
        <w:t xml:space="preserve"> hours.</w:t>
      </w:r>
    </w:p>
    <w:p w14:paraId="2CDCE372" w14:textId="799FDB4B" w:rsidR="002412BE" w:rsidRPr="000828F2" w:rsidRDefault="00314446" w:rsidP="00314446">
      <w:pPr>
        <w:ind w:left="1769"/>
      </w:pPr>
      <w:r>
        <w:tab/>
      </w:r>
      <w:r>
        <w:tab/>
        <w:t xml:space="preserve">After recovery, </w:t>
      </w:r>
      <w:r w:rsidRPr="00DE51A0">
        <w:t>the components shall be visually examined. There shall be no evidence of damage.</w:t>
      </w:r>
      <w:r>
        <w:t xml:space="preserve"> Insulation Resistance and Insertion Loss shall be measured as specified in Intermediate and End</w:t>
      </w:r>
      <w:r>
        <w:noBreakHyphen/>
        <w:t>Point Electrical Measurements in the Detail Specification.</w:t>
      </w:r>
    </w:p>
    <w:p w14:paraId="251253B3" w14:textId="73D0275F" w:rsidR="00E20F59" w:rsidRDefault="000828F2" w:rsidP="0073457B">
      <w:pPr>
        <w:pStyle w:val="Heading2"/>
      </w:pPr>
      <w:bookmarkStart w:id="201" w:name="_Ref497313764"/>
      <w:bookmarkStart w:id="202" w:name="_Toc2163192"/>
      <w:r>
        <w:lastRenderedPageBreak/>
        <w:t>e</w:t>
      </w:r>
      <w:r w:rsidR="00FB752F">
        <w:t>NG</w:t>
      </w:r>
      <w:r>
        <w:t>a</w:t>
      </w:r>
      <w:r w:rsidR="00FB752F">
        <w:t>GEMEN</w:t>
      </w:r>
      <w:r>
        <w:t>t</w:t>
      </w:r>
      <w:r w:rsidR="00FB752F">
        <w:t xml:space="preserve"> AND</w:t>
      </w:r>
      <w:r>
        <w:t xml:space="preserve"> </w:t>
      </w:r>
      <w:r w:rsidR="00E20F59">
        <w:t>SE</w:t>
      </w:r>
      <w:r w:rsidR="00FB752F">
        <w:t>P</w:t>
      </w:r>
      <w:r w:rsidR="00E20F59">
        <w:t>A</w:t>
      </w:r>
      <w:r w:rsidR="00FB752F">
        <w:t>RATION</w:t>
      </w:r>
      <w:r w:rsidR="00E20F59">
        <w:t xml:space="preserve"> </w:t>
      </w:r>
      <w:r w:rsidR="00FB752F">
        <w:t>FORCE</w:t>
      </w:r>
      <w:r w:rsidR="00E20F59">
        <w:t>S</w:t>
      </w:r>
      <w:bookmarkEnd w:id="116"/>
      <w:bookmarkEnd w:id="188"/>
      <w:bookmarkEnd w:id="201"/>
      <w:bookmarkEnd w:id="202"/>
    </w:p>
    <w:p w14:paraId="40CFB4EC" w14:textId="7519DB1E" w:rsidR="00CD0495" w:rsidRDefault="006D66FE" w:rsidP="0073457B">
      <w:pPr>
        <w:keepNext/>
        <w:spacing w:after="120"/>
      </w:pPr>
      <w:r>
        <w:t>Engagement and Separation Forces</w:t>
      </w:r>
      <w:r w:rsidR="00CD0495" w:rsidRPr="00CD0495">
        <w:t xml:space="preserve"> is applicable to female contacts or to male contacts where the male contact deforms to make and retain electrical contact.</w:t>
      </w:r>
    </w:p>
    <w:p w14:paraId="3C547F6C" w14:textId="6AB6A50B" w:rsidR="00803105" w:rsidRDefault="003853D4" w:rsidP="0073457B">
      <w:pPr>
        <w:pStyle w:val="BulletList"/>
        <w:keepNext/>
      </w:pPr>
      <w:r>
        <w:t xml:space="preserve">Sampling: </w:t>
      </w:r>
      <w:r w:rsidR="00803105">
        <w:t xml:space="preserve">10 contacts </w:t>
      </w:r>
      <w:r>
        <w:t xml:space="preserve">per type </w:t>
      </w:r>
      <w:r w:rsidR="00803105">
        <w:t>shall be tested</w:t>
      </w:r>
      <w:r>
        <w:t>.</w:t>
      </w:r>
    </w:p>
    <w:p w14:paraId="5994EC36" w14:textId="43645675" w:rsidR="003853D4" w:rsidRDefault="003853D4" w:rsidP="0073457B">
      <w:pPr>
        <w:pStyle w:val="BulletList"/>
        <w:keepNext/>
        <w:spacing w:after="0"/>
      </w:pPr>
      <w:r>
        <w:t>Procedure:</w:t>
      </w:r>
    </w:p>
    <w:p w14:paraId="2192E383" w14:textId="77777777" w:rsidR="003853D4" w:rsidRDefault="00E20F59" w:rsidP="0073457B">
      <w:pPr>
        <w:keepNext/>
        <w:spacing w:after="120"/>
        <w:ind w:left="1769"/>
      </w:pPr>
      <w:r>
        <w:tab/>
      </w:r>
      <w:r w:rsidR="003853D4" w:rsidRPr="003853D4">
        <w:tab/>
        <w:t>A gradually increasing force with displacement not exceeding 1mm/second shall be applied until the test pin, or sleeve, properly engages with, or separates from, the contact. The test pin, or sleeve, shall be made of hardened tool steel with a surface roughness of 0.1 to 0.25µm and a minimum hardness of 650 VPN. Test pins shall have spherical ends. The diameter of the test pin, or sleeve, shall be as specified in the Detail Specification.</w:t>
      </w:r>
      <w:r w:rsidR="003853D4">
        <w:t xml:space="preserve"> </w:t>
      </w:r>
    </w:p>
    <w:p w14:paraId="2105F900" w14:textId="7E5232AE" w:rsidR="00127453" w:rsidRDefault="003853D4" w:rsidP="0073457B">
      <w:pPr>
        <w:keepNext/>
        <w:keepLines/>
        <w:spacing w:after="120"/>
        <w:ind w:left="1769"/>
      </w:pPr>
      <w:r w:rsidRPr="003853D4">
        <w:t>The maximum diameter test pin, or minimum diameter test sleeve, shall be engaged to 70% of the depth of the female mating cavity or length of the engagement end of a male contact, and then separated 3 times. Subsequently, the minimum diameter test pin, or maximum diameter test sleeve, shall be engaged and separated once to measure the separation force.</w:t>
      </w:r>
    </w:p>
    <w:p w14:paraId="66C8D5C8" w14:textId="41BE3E6F" w:rsidR="00495BFE" w:rsidRDefault="00495BFE" w:rsidP="00495BFE">
      <w:pPr>
        <w:pStyle w:val="BulletList"/>
        <w:spacing w:after="0"/>
      </w:pPr>
      <w:r>
        <w:t>Data Points:</w:t>
      </w:r>
    </w:p>
    <w:p w14:paraId="326F4642" w14:textId="40AA9E94" w:rsidR="00495BFE" w:rsidRDefault="00495BFE" w:rsidP="003853D4">
      <w:pPr>
        <w:spacing w:after="120"/>
        <w:ind w:left="1769"/>
      </w:pPr>
      <w:r>
        <w:t>E</w:t>
      </w:r>
      <w:r w:rsidRPr="00495BFE">
        <w:t>ngagement and separation forces shall be measured on the third engagemen</w:t>
      </w:r>
      <w:r>
        <w:t xml:space="preserve">t and separation of the </w:t>
      </w:r>
      <w:r w:rsidRPr="00495BFE">
        <w:t>maximum diameter test pin, or minimum diameter test sleeve</w:t>
      </w:r>
      <w:r>
        <w:t>. S</w:t>
      </w:r>
      <w:r w:rsidRPr="00495BFE">
        <w:t>eparation force</w:t>
      </w:r>
      <w:r>
        <w:t xml:space="preserve"> </w:t>
      </w:r>
      <w:r w:rsidRPr="00495BFE">
        <w:t>shall be measured</w:t>
      </w:r>
      <w:r>
        <w:t xml:space="preserve"> for the </w:t>
      </w:r>
      <w:r w:rsidRPr="00495BFE">
        <w:t xml:space="preserve">minimum diameter test pin, </w:t>
      </w:r>
      <w:r>
        <w:t>or maximum diameter test sleeve.</w:t>
      </w:r>
    </w:p>
    <w:p w14:paraId="7BE67494" w14:textId="47F9AB30" w:rsidR="003853D4" w:rsidRDefault="003853D4" w:rsidP="003853D4">
      <w:pPr>
        <w:spacing w:after="120"/>
        <w:ind w:left="1769"/>
      </w:pPr>
      <w:r>
        <w:t>The maximum engagement force and the separation forces</w:t>
      </w:r>
      <w:r w:rsidR="00495BFE">
        <w:t>,</w:t>
      </w:r>
      <w:r>
        <w:t xml:space="preserve"> specified in the Detail Specification</w:t>
      </w:r>
      <w:r w:rsidR="00495BFE">
        <w:t>,</w:t>
      </w:r>
      <w:r>
        <w:t xml:space="preserve"> shall not be exceeded.</w:t>
      </w:r>
    </w:p>
    <w:p w14:paraId="0C6807C2" w14:textId="1CDCA215" w:rsidR="00E20F59" w:rsidRDefault="00E20F59" w:rsidP="00FB752F">
      <w:pPr>
        <w:pStyle w:val="Heading2"/>
      </w:pPr>
      <w:r>
        <w:tab/>
      </w:r>
      <w:r>
        <w:tab/>
      </w:r>
      <w:bookmarkStart w:id="203" w:name="_Ref481668466"/>
      <w:bookmarkStart w:id="204" w:name="_Ref497313781"/>
      <w:bookmarkStart w:id="205" w:name="_Toc2163193"/>
      <w:r>
        <w:t>O</w:t>
      </w:r>
      <w:r w:rsidR="00FB752F">
        <w:t>V</w:t>
      </w:r>
      <w:r>
        <w:t>ER</w:t>
      </w:r>
      <w:r w:rsidR="00FB752F">
        <w:t>S</w:t>
      </w:r>
      <w:r>
        <w:t>I</w:t>
      </w:r>
      <w:r w:rsidR="00FB752F">
        <w:t>ZE PIN</w:t>
      </w:r>
      <w:r>
        <w:t xml:space="preserve"> </w:t>
      </w:r>
      <w:r w:rsidR="00FB752F">
        <w:t>EXC</w:t>
      </w:r>
      <w:r>
        <w:t>L</w:t>
      </w:r>
      <w:bookmarkEnd w:id="203"/>
      <w:r w:rsidR="00FB752F">
        <w:t>USION</w:t>
      </w:r>
      <w:bookmarkEnd w:id="204"/>
      <w:bookmarkEnd w:id="205"/>
    </w:p>
    <w:p w14:paraId="2941C2F5" w14:textId="7EC74B4A" w:rsidR="00C646F2" w:rsidRDefault="00C646F2" w:rsidP="001069C0">
      <w:r w:rsidRPr="00C646F2">
        <w:t>A hardened steel pin of the dimensions specified in the Detail Specification shall be placed in the centre of the female contact</w:t>
      </w:r>
      <w:r>
        <w:t xml:space="preserve">, </w:t>
      </w:r>
      <w:r w:rsidRPr="00C646F2">
        <w:t xml:space="preserve">parallel to its axis. </w:t>
      </w:r>
      <w:r>
        <w:t>The</w:t>
      </w:r>
      <w:r w:rsidRPr="00C646F2">
        <w:t xml:space="preserve"> force specified in the Detail Specification shall be applied, aimed at forcing the test pin into the female contact. The test pin shall not enter the female contact</w:t>
      </w:r>
      <w:r w:rsidR="00E20F59" w:rsidRPr="00C646F2">
        <w:t>.</w:t>
      </w:r>
      <w:r w:rsidR="00E20F59" w:rsidRPr="00FB752F">
        <w:rPr>
          <w:highlight w:val="yellow"/>
        </w:rPr>
        <w:tab/>
      </w:r>
      <w:r w:rsidR="00E20F59" w:rsidRPr="00FB752F">
        <w:rPr>
          <w:highlight w:val="yellow"/>
        </w:rPr>
        <w:tab/>
      </w:r>
    </w:p>
    <w:p w14:paraId="05B4BA4B" w14:textId="5A988333" w:rsidR="00E20F59" w:rsidRDefault="00FB752F" w:rsidP="00FB752F">
      <w:pPr>
        <w:pStyle w:val="Heading2"/>
      </w:pPr>
      <w:bookmarkStart w:id="206" w:name="_Ref497313797"/>
      <w:bookmarkStart w:id="207" w:name="_Toc2163194"/>
      <w:r>
        <w:t>PROBE DAMAGE</w:t>
      </w:r>
      <w:bookmarkEnd w:id="206"/>
      <w:bookmarkEnd w:id="207"/>
    </w:p>
    <w:p w14:paraId="18184067" w14:textId="650C0FF3" w:rsidR="00E84CB5" w:rsidRDefault="00E84CB5" w:rsidP="00D96312">
      <w:pPr>
        <w:keepNext/>
        <w:spacing w:after="120"/>
      </w:pPr>
      <w:r>
        <w:t>Probe Damage is applicable to female contacts</w:t>
      </w:r>
      <w:r w:rsidR="00E5208D">
        <w:t xml:space="preserve"> only</w:t>
      </w:r>
      <w:r w:rsidR="002E22C1" w:rsidRPr="00E84CB5">
        <w:t>.</w:t>
      </w:r>
    </w:p>
    <w:p w14:paraId="015B795C" w14:textId="5CD259CE" w:rsidR="00E20F59" w:rsidRPr="00E84CB5" w:rsidRDefault="00376DA3" w:rsidP="00D96312">
      <w:pPr>
        <w:keepNext/>
        <w:spacing w:after="120"/>
      </w:pPr>
      <w:r>
        <w:t>Female c</w:t>
      </w:r>
      <w:r w:rsidR="00E84CB5">
        <w:t xml:space="preserve">ontacts shall be subjected to </w:t>
      </w:r>
      <w:commentRangeStart w:id="208"/>
      <w:r w:rsidR="00E84CB5">
        <w:t xml:space="preserve">Test 16a </w:t>
      </w:r>
      <w:r w:rsidR="00E84CB5" w:rsidRPr="00E84CB5">
        <w:t>of IEC Publication No. 60</w:t>
      </w:r>
      <w:r w:rsidR="00E84CB5">
        <w:t>51</w:t>
      </w:r>
      <w:r w:rsidR="00E84CB5" w:rsidRPr="00E84CB5">
        <w:t>2-</w:t>
      </w:r>
      <w:r w:rsidR="00E84CB5">
        <w:t>16-1</w:t>
      </w:r>
      <w:commentRangeEnd w:id="208"/>
      <w:r w:rsidR="00E84CB5">
        <w:rPr>
          <w:rStyle w:val="CommentReference"/>
        </w:rPr>
        <w:commentReference w:id="208"/>
      </w:r>
      <w:r w:rsidR="00E84CB5" w:rsidRPr="00E84CB5">
        <w:t>. The following details shall apply:</w:t>
      </w:r>
      <w:r w:rsidR="00E84CB5">
        <w:t xml:space="preserve"> </w:t>
      </w:r>
    </w:p>
    <w:p w14:paraId="4E9A51CD" w14:textId="5C9E1A6D" w:rsidR="00E84CB5" w:rsidRDefault="00E84CB5" w:rsidP="00E84CB5">
      <w:pPr>
        <w:pStyle w:val="BulletList"/>
      </w:pPr>
      <w:r>
        <w:t xml:space="preserve">Test pin dimensions: as </w:t>
      </w:r>
      <w:r w:rsidRPr="00E84CB5">
        <w:t>specified in the Detail Specification.</w:t>
      </w:r>
    </w:p>
    <w:p w14:paraId="00467A1A" w14:textId="0D980CEE" w:rsidR="00E84CB5" w:rsidRDefault="00E84CB5" w:rsidP="00E84CB5">
      <w:pPr>
        <w:pStyle w:val="BulletList"/>
      </w:pPr>
      <w:r>
        <w:t xml:space="preserve">Bending moment: </w:t>
      </w:r>
      <w:r w:rsidRPr="00E84CB5">
        <w:t>as specified in the Detail Specification.</w:t>
      </w:r>
    </w:p>
    <w:p w14:paraId="2D4B750C" w14:textId="5B7636B7" w:rsidR="00E20F59" w:rsidRPr="00E84CB5" w:rsidRDefault="002E22C1" w:rsidP="00D96312">
      <w:pPr>
        <w:pStyle w:val="BulletList"/>
        <w:keepNext/>
        <w:spacing w:after="0"/>
      </w:pPr>
      <w:r w:rsidRPr="00E84CB5">
        <w:t>Data Points</w:t>
      </w:r>
      <w:r w:rsidR="00895DAD" w:rsidRPr="00E84CB5">
        <w:t>:</w:t>
      </w:r>
    </w:p>
    <w:p w14:paraId="4D3E17CE" w14:textId="22204126" w:rsidR="002E22C1" w:rsidRDefault="00E84CB5" w:rsidP="00E84CB5">
      <w:pPr>
        <w:ind w:left="1769"/>
      </w:pPr>
      <w:r>
        <w:t>On completion of the Probe Damage test the contact separation force shall be measured and the separation forces, specified in the Detail Specification, shall not be exceeded.</w:t>
      </w:r>
    </w:p>
    <w:p w14:paraId="0B8EB04D" w14:textId="77777777" w:rsidR="00FB752F" w:rsidRDefault="00FB752F" w:rsidP="0073457B">
      <w:pPr>
        <w:pStyle w:val="Heading2"/>
        <w:keepNext w:val="0"/>
      </w:pPr>
      <w:bookmarkStart w:id="209" w:name="_Ref485908493"/>
      <w:bookmarkStart w:id="210" w:name="_Ref497313857"/>
      <w:bookmarkStart w:id="211" w:name="_Toc2163195"/>
      <w:bookmarkStart w:id="212" w:name="_Ref485908478"/>
      <w:bookmarkStart w:id="213" w:name="_Ref481668481"/>
      <w:commentRangeStart w:id="214"/>
      <w:r>
        <w:t>SOLDERABILITY</w:t>
      </w:r>
      <w:bookmarkEnd w:id="209"/>
      <w:commentRangeEnd w:id="214"/>
      <w:r w:rsidR="00997362">
        <w:rPr>
          <w:rStyle w:val="CommentReference"/>
          <w:bCs w:val="0"/>
          <w:caps w:val="0"/>
          <w:u w:val="none"/>
        </w:rPr>
        <w:commentReference w:id="214"/>
      </w:r>
      <w:bookmarkEnd w:id="210"/>
      <w:bookmarkEnd w:id="211"/>
    </w:p>
    <w:p w14:paraId="7C0E3516" w14:textId="38D02675" w:rsidR="00F83B94" w:rsidRDefault="00FB752F" w:rsidP="0073457B">
      <w:pPr>
        <w:spacing w:after="120"/>
      </w:pPr>
      <w:r w:rsidRPr="00997362">
        <w:t>Con</w:t>
      </w:r>
      <w:r w:rsidR="00997362" w:rsidRPr="00997362">
        <w:t>tac</w:t>
      </w:r>
      <w:r w:rsidRPr="00997362">
        <w:t xml:space="preserve">ts shall be subjected to Test Ta, Method </w:t>
      </w:r>
      <w:r w:rsidR="00997362" w:rsidRPr="00997362">
        <w:t>2</w:t>
      </w:r>
      <w:r w:rsidRPr="00997362">
        <w:t xml:space="preserve"> of IEC Publication No. 60068-2-20. </w:t>
      </w:r>
      <w:r w:rsidR="00997362" w:rsidRPr="00997362">
        <w:t>The size of soldering iron (A or B) shall be as specified in the Detail Specification.</w:t>
      </w:r>
    </w:p>
    <w:p w14:paraId="0C047F72" w14:textId="61D24FBD" w:rsidR="00FB752F" w:rsidRDefault="00FB752F" w:rsidP="0073457B">
      <w:pPr>
        <w:pStyle w:val="Heading2"/>
      </w:pPr>
      <w:bookmarkStart w:id="215" w:name="_Ref497313871"/>
      <w:bookmarkStart w:id="216" w:name="_Toc2163196"/>
      <w:r>
        <w:lastRenderedPageBreak/>
        <w:t>PIN BENDING TEST</w:t>
      </w:r>
      <w:bookmarkEnd w:id="215"/>
      <w:bookmarkEnd w:id="216"/>
    </w:p>
    <w:p w14:paraId="7FEA7D35" w14:textId="03A733A3" w:rsidR="00FB752F" w:rsidRDefault="00A1641E" w:rsidP="0073457B">
      <w:pPr>
        <w:keepNext/>
        <w:spacing w:after="120"/>
      </w:pPr>
      <w:r>
        <w:t>Pin Bending Test is applicable to male contacts</w:t>
      </w:r>
      <w:r w:rsidR="00E5208D" w:rsidRPr="00E5208D">
        <w:t xml:space="preserve"> only</w:t>
      </w:r>
      <w:r>
        <w:t>.</w:t>
      </w:r>
    </w:p>
    <w:p w14:paraId="38C8467D" w14:textId="77777777" w:rsidR="00FA2776" w:rsidRDefault="00FA2776" w:rsidP="0073457B">
      <w:pPr>
        <w:pStyle w:val="BulletList"/>
        <w:keepNext/>
        <w:spacing w:after="0"/>
      </w:pPr>
      <w:r>
        <w:t>Procedure:</w:t>
      </w:r>
    </w:p>
    <w:p w14:paraId="7644F0BD" w14:textId="2E664F03" w:rsidR="00FA2776" w:rsidRDefault="00FA2776" w:rsidP="00FA2776">
      <w:pPr>
        <w:spacing w:after="120"/>
        <w:ind w:left="1769"/>
      </w:pPr>
      <w:r>
        <w:tab/>
      </w:r>
      <w:r w:rsidRPr="003853D4">
        <w:tab/>
      </w:r>
      <w:r>
        <w:t>Contacts</w:t>
      </w:r>
      <w:r w:rsidRPr="00FA2776">
        <w:t xml:space="preserve"> shall be mounted into the insulator</w:t>
      </w:r>
      <w:r>
        <w:t>.</w:t>
      </w:r>
      <w:r w:rsidRPr="00FA2776">
        <w:t xml:space="preserve"> </w:t>
      </w:r>
      <w:r>
        <w:t>T</w:t>
      </w:r>
      <w:r w:rsidRPr="00FA2776">
        <w:t xml:space="preserve">he rear end shall be </w:t>
      </w:r>
      <w:r>
        <w:t>bent 90° to touch the insulator and</w:t>
      </w:r>
      <w:r w:rsidRPr="00FA2776">
        <w:t xml:space="preserve"> then straightened.</w:t>
      </w:r>
      <w:r>
        <w:t xml:space="preserve"> </w:t>
      </w:r>
    </w:p>
    <w:p w14:paraId="6C3A2F34" w14:textId="77777777" w:rsidR="00FA2776" w:rsidRDefault="00FA2776" w:rsidP="00FA2776">
      <w:pPr>
        <w:pStyle w:val="BulletList"/>
        <w:spacing w:after="0"/>
      </w:pPr>
      <w:r>
        <w:t>Data Points:</w:t>
      </w:r>
    </w:p>
    <w:p w14:paraId="0F31C9A4" w14:textId="0B2FF4CB" w:rsidR="00FA2776" w:rsidRDefault="00FA2776" w:rsidP="00FA2776">
      <w:pPr>
        <w:spacing w:after="120"/>
        <w:ind w:left="1769"/>
      </w:pPr>
      <w:r>
        <w:t xml:space="preserve">On completion of the Pin Bending test the contacts shall be examined. </w:t>
      </w:r>
      <w:r w:rsidR="00EA6766">
        <w:t>Damage to</w:t>
      </w:r>
      <w:r w:rsidRPr="00FA2776">
        <w:t xml:space="preserve"> the contact body is a</w:t>
      </w:r>
      <w:r w:rsidR="00EA6766">
        <w:t>cceptable</w:t>
      </w:r>
      <w:r w:rsidRPr="00FA2776">
        <w:t xml:space="preserve">, but there shall be no evidence of </w:t>
      </w:r>
      <w:r w:rsidR="00EA6766">
        <w:t>damage to</w:t>
      </w:r>
      <w:r w:rsidRPr="00FA2776">
        <w:t xml:space="preserve"> the filter</w:t>
      </w:r>
      <w:r>
        <w:t>.</w:t>
      </w:r>
    </w:p>
    <w:p w14:paraId="0D2F523A" w14:textId="269C6088" w:rsidR="00FA2776" w:rsidRPr="00FB752F" w:rsidRDefault="00FA2776" w:rsidP="00FA2776">
      <w:pPr>
        <w:ind w:left="1769"/>
      </w:pPr>
      <w:r w:rsidRPr="00FA2776">
        <w:t>Capacitance</w:t>
      </w:r>
      <w:r>
        <w:t xml:space="preserve"> and</w:t>
      </w:r>
      <w:r w:rsidRPr="00FA2776">
        <w:t xml:space="preserve"> Insulation Resistance shall be measured as specified in Intermediate and End-Point Electrical Measurements in the Detail Specification.</w:t>
      </w:r>
    </w:p>
    <w:p w14:paraId="26EE3FB4" w14:textId="77777777" w:rsidR="00FB752F" w:rsidRDefault="00FB752F" w:rsidP="00FB752F">
      <w:pPr>
        <w:pStyle w:val="Heading2"/>
      </w:pPr>
      <w:bookmarkStart w:id="217" w:name="_Ref496798305"/>
      <w:bookmarkStart w:id="218" w:name="_Toc2163197"/>
      <w:r>
        <w:t>CONTACT RETENTION (IN INSERT)</w:t>
      </w:r>
      <w:bookmarkEnd w:id="217"/>
      <w:bookmarkEnd w:id="218"/>
    </w:p>
    <w:p w14:paraId="1D0E97A9" w14:textId="48AE9128" w:rsidR="00FB752F" w:rsidRDefault="004664BF" w:rsidP="004664BF">
      <w:pPr>
        <w:spacing w:after="120"/>
      </w:pPr>
      <w:r w:rsidRPr="004664BF">
        <w:t>Any rear accessories, if fitted, shall be removed from connectors prior to the</w:t>
      </w:r>
      <w:r>
        <w:t xml:space="preserve"> test. All contacts shall be in place and a minimum of 20%, but </w:t>
      </w:r>
      <w:r w:rsidRPr="004664BF">
        <w:t>not less than 5 of the contacts in each connector, shall be tested.</w:t>
      </w:r>
      <w:r>
        <w:t xml:space="preserve"> </w:t>
      </w:r>
      <w:r w:rsidRPr="004664BF">
        <w:t>The force shall be applied to the engagement end of the contact either directly or by using an appropriate adaptor</w:t>
      </w:r>
      <w:r>
        <w:t>.</w:t>
      </w:r>
    </w:p>
    <w:p w14:paraId="0D6BFEEA" w14:textId="53515302" w:rsidR="004664BF" w:rsidRDefault="004664BF" w:rsidP="004664BF">
      <w:pPr>
        <w:spacing w:after="120"/>
      </w:pPr>
      <w:r>
        <w:t xml:space="preserve">The </w:t>
      </w:r>
      <w:r w:rsidRPr="004664BF">
        <w:t>following details shall apply:</w:t>
      </w:r>
    </w:p>
    <w:p w14:paraId="05FC058A" w14:textId="13245CF6" w:rsidR="004664BF" w:rsidRDefault="004664BF" w:rsidP="004664BF">
      <w:pPr>
        <w:pStyle w:val="BulletList"/>
      </w:pPr>
      <w:r>
        <w:t xml:space="preserve">Rate of application of force: </w:t>
      </w:r>
      <w:r>
        <w:rPr>
          <w:rFonts w:cs="Arial"/>
        </w:rPr>
        <w:t>≤</w:t>
      </w:r>
      <w:r w:rsidR="009340B6">
        <w:rPr>
          <w:rFonts w:cs="Arial"/>
        </w:rPr>
        <w:t xml:space="preserve"> </w:t>
      </w:r>
      <w:r>
        <w:t>5N/s</w:t>
      </w:r>
    </w:p>
    <w:p w14:paraId="306D2041" w14:textId="41F44CBC" w:rsidR="004664BF" w:rsidRDefault="004664BF" w:rsidP="004664BF">
      <w:pPr>
        <w:pStyle w:val="BulletList"/>
      </w:pPr>
      <w:r>
        <w:t>Contact retention force: as specified in the Detail Specification.</w:t>
      </w:r>
    </w:p>
    <w:p w14:paraId="657B1C07" w14:textId="5E020C92" w:rsidR="004664BF" w:rsidRDefault="004664BF" w:rsidP="004664BF">
      <w:pPr>
        <w:pStyle w:val="BulletList"/>
      </w:pPr>
      <w:r>
        <w:t>Duration: 5 seconds</w:t>
      </w:r>
      <w:r w:rsidR="002640D9">
        <w:t xml:space="preserve"> minimum</w:t>
      </w:r>
      <w:r>
        <w:t>.</w:t>
      </w:r>
    </w:p>
    <w:p w14:paraId="3EEF1E25" w14:textId="77777777" w:rsidR="004664BF" w:rsidRDefault="004664BF" w:rsidP="004664BF">
      <w:pPr>
        <w:pStyle w:val="BulletList"/>
        <w:spacing w:after="0"/>
      </w:pPr>
      <w:r>
        <w:t>Data Points:</w:t>
      </w:r>
    </w:p>
    <w:p w14:paraId="5CFCF41A" w14:textId="5D9EBD6F" w:rsidR="004664BF" w:rsidRPr="00FB752F" w:rsidRDefault="004664BF" w:rsidP="004664BF">
      <w:pPr>
        <w:ind w:left="1769"/>
      </w:pPr>
      <w:r w:rsidRPr="004664BF">
        <w:t>After the force has been removed from the contact</w:t>
      </w:r>
      <w:r>
        <w:t>,</w:t>
      </w:r>
      <w:r w:rsidRPr="004664BF">
        <w:t xml:space="preserve"> </w:t>
      </w:r>
      <w:r>
        <w:t>t</w:t>
      </w:r>
      <w:r w:rsidRPr="004664BF">
        <w:t>he axial displacement of the contact shall be measured and shall not exceed 0.3mm.</w:t>
      </w:r>
    </w:p>
    <w:p w14:paraId="66074AE3" w14:textId="0D7F2F36" w:rsidR="00294D92" w:rsidRDefault="00294D92" w:rsidP="0073457B">
      <w:pPr>
        <w:pStyle w:val="Heading2"/>
      </w:pPr>
      <w:bookmarkStart w:id="219" w:name="_Ref497313945"/>
      <w:bookmarkStart w:id="220" w:name="_Toc2163198"/>
      <w:r>
        <w:lastRenderedPageBreak/>
        <w:t>Endurance</w:t>
      </w:r>
      <w:bookmarkEnd w:id="212"/>
      <w:bookmarkEnd w:id="219"/>
      <w:bookmarkEnd w:id="220"/>
    </w:p>
    <w:p w14:paraId="4EE8CBAD" w14:textId="77777777" w:rsidR="002F00C3" w:rsidRDefault="002F00C3" w:rsidP="0073457B">
      <w:pPr>
        <w:keepNext/>
        <w:spacing w:after="120"/>
      </w:pPr>
      <w:r>
        <w:t>The following details shall apply:</w:t>
      </w:r>
    </w:p>
    <w:p w14:paraId="53DA8071" w14:textId="49CED5F4" w:rsidR="002F00C3" w:rsidRDefault="002F00C3" w:rsidP="0073457B">
      <w:pPr>
        <w:pStyle w:val="BulletList"/>
        <w:keepNext/>
      </w:pPr>
      <w:r w:rsidRPr="002F00C3">
        <w:t>Number of cycles</w:t>
      </w:r>
      <w:r>
        <w:t>: 500 for Qualification, 100 for Periodic Testing and Lot Validation Testing. One cycle shall consist of one mating followed by unmating of a mated connector set with the plug and receptacle completely separated after each cycle.</w:t>
      </w:r>
    </w:p>
    <w:p w14:paraId="007E4BAB" w14:textId="6497524B" w:rsidR="002F00C3" w:rsidRDefault="00EA6766" w:rsidP="0073457B">
      <w:pPr>
        <w:pStyle w:val="BulletList"/>
        <w:keepNext/>
      </w:pPr>
      <w:r>
        <w:t>Mating/un</w:t>
      </w:r>
      <w:r w:rsidR="002F00C3">
        <w:t>mating speed: 5mm per second maximum.</w:t>
      </w:r>
    </w:p>
    <w:p w14:paraId="4FE59B0B" w14:textId="39358221" w:rsidR="002F00C3" w:rsidRDefault="002F00C3" w:rsidP="0073457B">
      <w:pPr>
        <w:pStyle w:val="BulletList"/>
        <w:keepNext/>
        <w:spacing w:before="120" w:after="0"/>
      </w:pPr>
      <w:r>
        <w:t>Cycling rate: 8 cycles per minute maximum.</w:t>
      </w:r>
    </w:p>
    <w:p w14:paraId="08297FB8" w14:textId="77777777" w:rsidR="002F00C3" w:rsidRPr="00FE652D" w:rsidRDefault="002F00C3" w:rsidP="0073457B">
      <w:pPr>
        <w:pStyle w:val="BulletList"/>
        <w:keepNext/>
        <w:spacing w:before="120" w:after="0"/>
      </w:pPr>
      <w:r w:rsidRPr="00FE652D">
        <w:t>Data Points:</w:t>
      </w:r>
    </w:p>
    <w:p w14:paraId="3B1569D9" w14:textId="49388B49" w:rsidR="002F00C3" w:rsidRDefault="002F00C3" w:rsidP="0073457B">
      <w:pPr>
        <w:keepNext/>
        <w:spacing w:after="120"/>
        <w:ind w:left="1769"/>
      </w:pPr>
      <w:r>
        <w:t xml:space="preserve">Prior to the commencement of the </w:t>
      </w:r>
      <w:r w:rsidR="00817056">
        <w:t>Endurance</w:t>
      </w:r>
      <w:r>
        <w:t xml:space="preserve"> test,</w:t>
      </w:r>
      <w:r w:rsidR="00817056" w:rsidRPr="00817056">
        <w:t xml:space="preserve"> </w:t>
      </w:r>
      <w:r w:rsidR="00C0689E">
        <w:t>c</w:t>
      </w:r>
      <w:r w:rsidR="004E2CC6" w:rsidRPr="004E2CC6">
        <w:t xml:space="preserve">onnectors shall be subjected to Mating and Unmating Forces as specified in Para. </w:t>
      </w:r>
      <w:r w:rsidR="004E2CC6">
        <w:fldChar w:fldCharType="begin"/>
      </w:r>
      <w:r w:rsidR="004E2CC6">
        <w:instrText xml:space="preserve"> REF _Ref485908388 \r \h </w:instrText>
      </w:r>
      <w:r w:rsidR="004E2CC6">
        <w:fldChar w:fldCharType="separate"/>
      </w:r>
      <w:r w:rsidR="004E2CC6">
        <w:t>8.15</w:t>
      </w:r>
      <w:r w:rsidR="004E2CC6">
        <w:fldChar w:fldCharType="end"/>
      </w:r>
      <w:r w:rsidR="004E2CC6" w:rsidRPr="004E2CC6">
        <w:t>.</w:t>
      </w:r>
      <w:r>
        <w:t xml:space="preserve"> </w:t>
      </w:r>
      <w:r w:rsidR="005F2509">
        <w:t>Contact Resistance at Low Level</w:t>
      </w:r>
      <w:r>
        <w:t xml:space="preserve">, </w:t>
      </w:r>
      <w:r w:rsidR="005F2509">
        <w:t xml:space="preserve">Ground Resistance, </w:t>
      </w:r>
      <w:r>
        <w:t>Capacitance and Insulation Resistance shall be measured and shall meet the requirements specified in Intermediate and End-Point Electrical Measurements in the Detail Specification.</w:t>
      </w:r>
    </w:p>
    <w:p w14:paraId="456151B1" w14:textId="77777777" w:rsidR="004E2CC6" w:rsidRDefault="002F00C3" w:rsidP="0073457B">
      <w:pPr>
        <w:keepNext/>
        <w:spacing w:after="120"/>
        <w:ind w:left="1769"/>
      </w:pPr>
      <w:r>
        <w:t xml:space="preserve">On completion of the Endurance </w:t>
      </w:r>
      <w:r w:rsidR="00817056">
        <w:t>test</w:t>
      </w:r>
      <w:r>
        <w:t xml:space="preserve"> the components shall be visually examined and there shall be no evidence of physical damage</w:t>
      </w:r>
      <w:r w:rsidR="00817056">
        <w:t xml:space="preserve"> other than contact wear</w:t>
      </w:r>
      <w:r>
        <w:t>.</w:t>
      </w:r>
      <w:r w:rsidR="00817056" w:rsidRPr="00817056">
        <w:t xml:space="preserve"> The components shall then be subjected to standard atmospheric conditions for a recovery period of 2 hours minimum.</w:t>
      </w:r>
    </w:p>
    <w:p w14:paraId="3F8A6B0F" w14:textId="6731482A" w:rsidR="002F00C3" w:rsidRDefault="004E2CC6" w:rsidP="0073457B">
      <w:pPr>
        <w:keepNext/>
        <w:spacing w:after="120"/>
        <w:ind w:left="1769"/>
      </w:pPr>
      <w:r>
        <w:t>After recovery, the c</w:t>
      </w:r>
      <w:r w:rsidRPr="004E2CC6">
        <w:t xml:space="preserve">onnectors shall be subjected to Mating and Unmating Forces as specified in Para. </w:t>
      </w:r>
      <w:r>
        <w:fldChar w:fldCharType="begin"/>
      </w:r>
      <w:r>
        <w:instrText xml:space="preserve"> REF _Ref485908388 \r \h </w:instrText>
      </w:r>
      <w:r>
        <w:fldChar w:fldCharType="separate"/>
      </w:r>
      <w:r>
        <w:t>8.15</w:t>
      </w:r>
      <w:r>
        <w:fldChar w:fldCharType="end"/>
      </w:r>
      <w:r w:rsidRPr="004E2CC6">
        <w:t>.</w:t>
      </w:r>
    </w:p>
    <w:p w14:paraId="2063D683" w14:textId="745D7114" w:rsidR="00556177" w:rsidRDefault="00817056" w:rsidP="0073457B">
      <w:pPr>
        <w:keepNext/>
        <w:keepLines/>
        <w:spacing w:after="120"/>
        <w:ind w:left="1769"/>
      </w:pPr>
      <w:r>
        <w:t>The connectors shall not be cleaned prior to electrical measurements.</w:t>
      </w:r>
      <w:r w:rsidR="009B7A91">
        <w:t xml:space="preserve"> </w:t>
      </w:r>
      <w:r w:rsidR="005F2509">
        <w:t>Contact Resistance at Low Level</w:t>
      </w:r>
      <w:r w:rsidR="002F00C3">
        <w:t xml:space="preserve">, </w:t>
      </w:r>
      <w:r w:rsidR="005F2509">
        <w:t>Contact Resistance at Low Level</w:t>
      </w:r>
      <w:r w:rsidR="002F00C3" w:rsidRPr="00F201E7">
        <w:t xml:space="preserve"> </w:t>
      </w:r>
      <w:r w:rsidR="002F00C3">
        <w:t>Drift,</w:t>
      </w:r>
      <w:r w:rsidR="005F2509">
        <w:t xml:space="preserve"> Ground Resistance,</w:t>
      </w:r>
      <w:r w:rsidR="002F00C3">
        <w:t xml:space="preserve"> </w:t>
      </w:r>
      <w:r w:rsidR="001069C0" w:rsidRPr="001069C0">
        <w:t xml:space="preserve">Insertion Loss, </w:t>
      </w:r>
      <w:r w:rsidR="002F00C3" w:rsidRPr="002C563B">
        <w:t xml:space="preserve">Capacitance, Capacitance Drift, </w:t>
      </w:r>
      <w:r w:rsidR="002F00C3">
        <w:t xml:space="preserve">Insulation Resistance, </w:t>
      </w:r>
      <w:r w:rsidR="002F00C3" w:rsidRPr="00F201E7">
        <w:t xml:space="preserve">Insulation Resistance </w:t>
      </w:r>
      <w:r w:rsidR="002F00C3">
        <w:t xml:space="preserve">Drift and </w:t>
      </w:r>
      <w:r w:rsidR="002F00C3" w:rsidRPr="002C563B">
        <w:t>Voltage Proof shall be measured as specified in Intermediate and End</w:t>
      </w:r>
      <w:r>
        <w:noBreakHyphen/>
      </w:r>
      <w:r w:rsidR="002F00C3" w:rsidRPr="002C563B">
        <w:t xml:space="preserve">Point </w:t>
      </w:r>
      <w:r w:rsidR="002F00C3">
        <w:t>Electrical Measurements</w:t>
      </w:r>
      <w:r w:rsidR="002F00C3" w:rsidRPr="002C563B">
        <w:t xml:space="preserve"> in the Detail Specification. </w:t>
      </w:r>
      <w:r w:rsidR="005F2509">
        <w:t>Contact Resistance at Low Level</w:t>
      </w:r>
      <w:r w:rsidR="002F00C3" w:rsidRPr="00F201E7">
        <w:t xml:space="preserve"> Drift, </w:t>
      </w:r>
      <w:r w:rsidR="002F00C3" w:rsidRPr="002C563B">
        <w:t>Capacitance</w:t>
      </w:r>
      <w:r w:rsidR="002F00C3">
        <w:t xml:space="preserve"> Drift and </w:t>
      </w:r>
      <w:r w:rsidR="002F00C3" w:rsidRPr="00F201E7">
        <w:t xml:space="preserve">Insulation Resistance Drift </w:t>
      </w:r>
      <w:r w:rsidR="002F00C3" w:rsidRPr="002C563B">
        <w:t>shall be related to the initial measurements.</w:t>
      </w:r>
    </w:p>
    <w:p w14:paraId="00779DBA" w14:textId="4C2175D8" w:rsidR="00E20F59" w:rsidRDefault="00E20F59" w:rsidP="00FB752F">
      <w:pPr>
        <w:pStyle w:val="Heading2"/>
      </w:pPr>
      <w:bookmarkStart w:id="221" w:name="_Ref481668498"/>
      <w:bookmarkStart w:id="222" w:name="_Toc2163199"/>
      <w:bookmarkEnd w:id="213"/>
      <w:r>
        <w:t>PERMANENCE OF MARKING</w:t>
      </w:r>
      <w:bookmarkEnd w:id="221"/>
      <w:bookmarkEnd w:id="222"/>
    </w:p>
    <w:p w14:paraId="07EA8EDD" w14:textId="7F3D481A" w:rsidR="00E20F59" w:rsidRDefault="00E20F59" w:rsidP="00E20F59">
      <w:r>
        <w:t xml:space="preserve">ESCC Basic Specification No. </w:t>
      </w:r>
      <w:hyperlink r:id="rId60" w:history="1">
        <w:r w:rsidR="004E0012" w:rsidRPr="004E0012">
          <w:rPr>
            <w:rStyle w:val="Hyperlink"/>
          </w:rPr>
          <w:t>24800</w:t>
        </w:r>
      </w:hyperlink>
      <w:r>
        <w:t>.</w:t>
      </w:r>
    </w:p>
    <w:p w14:paraId="29109E31" w14:textId="77777777" w:rsidR="005C758F" w:rsidRDefault="00FB752F" w:rsidP="0073457B">
      <w:pPr>
        <w:pStyle w:val="Heading2"/>
      </w:pPr>
      <w:bookmarkStart w:id="223" w:name="_Ref497313991"/>
      <w:bookmarkStart w:id="224" w:name="_Toc2163200"/>
      <w:r>
        <w:lastRenderedPageBreak/>
        <w:t xml:space="preserve">OPERATING </w:t>
      </w:r>
      <w:commentRangeStart w:id="225"/>
      <w:r w:rsidR="005C758F">
        <w:t>LIFE</w:t>
      </w:r>
      <w:commentRangeEnd w:id="225"/>
      <w:r w:rsidR="005C758F">
        <w:rPr>
          <w:rStyle w:val="CommentReference"/>
          <w:bCs w:val="0"/>
          <w:caps w:val="0"/>
          <w:u w:val="none"/>
        </w:rPr>
        <w:commentReference w:id="225"/>
      </w:r>
      <w:bookmarkEnd w:id="223"/>
      <w:bookmarkEnd w:id="224"/>
    </w:p>
    <w:p w14:paraId="7D9186DA" w14:textId="77777777" w:rsidR="005C758F" w:rsidRDefault="005C758F" w:rsidP="0073457B">
      <w:pPr>
        <w:keepNext/>
        <w:spacing w:after="120"/>
      </w:pPr>
      <w:commentRangeStart w:id="226"/>
      <w:r>
        <w:t>Components shall be subjected to an endurance test in accordance with IEC Publication No. 60384-1 clause 4.23</w:t>
      </w:r>
      <w:commentRangeEnd w:id="226"/>
      <w:r>
        <w:rPr>
          <w:rStyle w:val="CommentReference"/>
        </w:rPr>
        <w:commentReference w:id="226"/>
      </w:r>
      <w:r>
        <w:t>. Unless otherwise specified, the following details shall apply:</w:t>
      </w:r>
    </w:p>
    <w:p w14:paraId="51E8E420" w14:textId="6499048A" w:rsidR="005C758F" w:rsidRDefault="005C758F" w:rsidP="0073457B">
      <w:pPr>
        <w:pStyle w:val="BulletList"/>
        <w:keepNext/>
        <w:spacing w:after="0"/>
      </w:pPr>
      <w:r>
        <w:tab/>
      </w:r>
      <w:r>
        <w:tab/>
      </w:r>
      <w:r>
        <w:tab/>
        <w:t>Duration:</w:t>
      </w:r>
    </w:p>
    <w:p w14:paraId="6E8478B6" w14:textId="4F62B3DA" w:rsidR="005C758F" w:rsidRPr="005C758F" w:rsidRDefault="005C758F" w:rsidP="0073457B">
      <w:pPr>
        <w:pStyle w:val="Bullet2"/>
        <w:keepNext/>
        <w:ind w:left="2129"/>
      </w:pPr>
      <w:r w:rsidRPr="005C758F">
        <w:t xml:space="preserve">For Qualification Testing, and </w:t>
      </w:r>
      <w:r w:rsidR="00B338A7">
        <w:t>for</w:t>
      </w:r>
      <w:r w:rsidRPr="005C758F">
        <w:t xml:space="preserve"> Periodic Testing for renewal of qualification after lapse: 2000 ±48 hours.</w:t>
      </w:r>
    </w:p>
    <w:p w14:paraId="6B17DD31" w14:textId="77777777" w:rsidR="005C758F" w:rsidRDefault="005C758F" w:rsidP="0073457B">
      <w:pPr>
        <w:pStyle w:val="Bullet2"/>
        <w:keepNext/>
        <w:ind w:left="2129"/>
      </w:pPr>
      <w:r w:rsidRPr="005C758F">
        <w:t>For</w:t>
      </w:r>
      <w:r w:rsidRPr="003B4E8E">
        <w:t xml:space="preserve"> Periodic Testing for extension of qualification</w:t>
      </w:r>
      <w:r>
        <w:t>: 1000 ±24 hours.</w:t>
      </w:r>
    </w:p>
    <w:p w14:paraId="0D8DA367" w14:textId="77777777" w:rsidR="005C758F" w:rsidRDefault="005C758F" w:rsidP="0073457B">
      <w:pPr>
        <w:pStyle w:val="BulletList"/>
        <w:keepNext/>
      </w:pPr>
      <w:r>
        <w:t>Temperature: As specified in Operating Life in the Detail Specification.</w:t>
      </w:r>
    </w:p>
    <w:p w14:paraId="0DC270FA" w14:textId="53AEA39A" w:rsidR="005C758F" w:rsidRDefault="005C758F" w:rsidP="0073457B">
      <w:pPr>
        <w:pStyle w:val="BulletList"/>
        <w:keepNext/>
      </w:pPr>
      <w:r>
        <w:t xml:space="preserve">Applied voltage: </w:t>
      </w:r>
      <w:r w:rsidRPr="00B8303C">
        <w:t>As specified in Operating Life in the Detail Specification.</w:t>
      </w:r>
      <w:r>
        <w:t xml:space="preserve"> If AC rated filters are tested, the value of the series resistor shall be such that the voltage appearing across the filter is not less than 95% of the applied voltage.</w:t>
      </w:r>
    </w:p>
    <w:p w14:paraId="7774D007" w14:textId="30DFD713" w:rsidR="005C758F" w:rsidRDefault="005C758F" w:rsidP="0073457B">
      <w:pPr>
        <w:pStyle w:val="BulletList"/>
        <w:keepNext/>
      </w:pPr>
      <w:r>
        <w:t xml:space="preserve">A voltage source shall be used which is capable of supplying at least 1 ampere when a </w:t>
      </w:r>
      <w:r w:rsidRPr="005C758F">
        <w:t xml:space="preserve">filter </w:t>
      </w:r>
      <w:r>
        <w:t>is short-circuited.</w:t>
      </w:r>
    </w:p>
    <w:p w14:paraId="575D98FF" w14:textId="77777777" w:rsidR="005C758F" w:rsidRDefault="005C758F" w:rsidP="0073457B">
      <w:pPr>
        <w:pStyle w:val="BulletList"/>
        <w:keepNext/>
      </w:pPr>
      <w:r>
        <w:t xml:space="preserve">Applied current: </w:t>
      </w:r>
      <w:r w:rsidRPr="00B8303C">
        <w:t>As specified in Operating Life in the Detail Specification.</w:t>
      </w:r>
    </w:p>
    <w:p w14:paraId="3CC3639A" w14:textId="64C0E03E" w:rsidR="005C758F" w:rsidRDefault="005C758F" w:rsidP="0073457B">
      <w:pPr>
        <w:pStyle w:val="BulletList"/>
        <w:keepNext/>
      </w:pPr>
      <w:r w:rsidRPr="00D3250B">
        <w:tab/>
        <w:t>Charging current: 50</w:t>
      </w:r>
      <w:r>
        <w:rPr>
          <w:rFonts w:cs="Arial"/>
        </w:rPr>
        <w:t>µ</w:t>
      </w:r>
      <w:r w:rsidRPr="00D3250B">
        <w:t>A/pF maximum for C ≤ 1000pF; 0.05A maximum for C &gt; 1000pF</w:t>
      </w:r>
    </w:p>
    <w:p w14:paraId="2ED0D32D" w14:textId="77777777" w:rsidR="005C758F" w:rsidRDefault="005C758F" w:rsidP="0073457B">
      <w:pPr>
        <w:pStyle w:val="BulletList"/>
        <w:keepNext/>
      </w:pPr>
      <w:r>
        <w:t xml:space="preserve">Monitoring during Operating Life: </w:t>
      </w:r>
      <w:r w:rsidRPr="00DC4592">
        <w:t>A method shall be provided to indicate short-circuits or leakage currents of 1mA or greater.</w:t>
      </w:r>
    </w:p>
    <w:p w14:paraId="1C424316" w14:textId="2AC3B1FC" w:rsidR="005C758F" w:rsidRDefault="005C758F" w:rsidP="006C0B2E">
      <w:pPr>
        <w:pStyle w:val="BulletList"/>
        <w:keepNext/>
        <w:spacing w:before="120" w:after="0"/>
      </w:pPr>
      <w:r>
        <w:tab/>
      </w:r>
      <w:r>
        <w:tab/>
      </w:r>
      <w:r>
        <w:tab/>
        <w:t>Data Points</w:t>
      </w:r>
      <w:r w:rsidR="00B338A7">
        <w:t>:</w:t>
      </w:r>
    </w:p>
    <w:p w14:paraId="35145F63" w14:textId="544128A8" w:rsidR="005C758F" w:rsidRDefault="005C758F" w:rsidP="006C0B2E">
      <w:pPr>
        <w:keepNext/>
        <w:ind w:left="1769"/>
      </w:pPr>
      <w:r>
        <w:tab/>
      </w:r>
      <w:r>
        <w:tab/>
        <w:t>Prior to the</w:t>
      </w:r>
      <w:r w:rsidR="00B42827">
        <w:t xml:space="preserve"> commencement of the Operating Life</w:t>
      </w:r>
      <w:r>
        <w:t xml:space="preserve"> test, Capacitance </w:t>
      </w:r>
      <w:r w:rsidR="00631B15">
        <w:t xml:space="preserve">and Insulation Resistance </w:t>
      </w:r>
      <w:r>
        <w:t xml:space="preserve">shall be </w:t>
      </w:r>
      <w:r w:rsidR="00B42827">
        <w:t xml:space="preserve">measured </w:t>
      </w:r>
      <w:r w:rsidR="00115CD9">
        <w:t>and</w:t>
      </w:r>
      <w:r w:rsidR="00115CD9" w:rsidRPr="00115CD9">
        <w:t xml:space="preserve"> shall meet the requirements</w:t>
      </w:r>
      <w:r w:rsidR="00B42827" w:rsidRPr="00B42827">
        <w:t xml:space="preserve"> </w:t>
      </w:r>
      <w:r>
        <w:t>specified in Intermediate and End-Point Electrical Measurements in the Detail Specification.</w:t>
      </w:r>
    </w:p>
    <w:p w14:paraId="699C1BE0" w14:textId="1947AA6A" w:rsidR="005C758F" w:rsidRDefault="005C758F" w:rsidP="005C758F">
      <w:pPr>
        <w:ind w:left="1769"/>
      </w:pPr>
      <w:r>
        <w:tab/>
      </w:r>
      <w:r>
        <w:tab/>
      </w:r>
      <w:r w:rsidRPr="00DC4592">
        <w:t xml:space="preserve">For a </w:t>
      </w:r>
      <w:r>
        <w:t xml:space="preserve">2000 hour Operating Life test, testing shall be stopped after 1000 ±48 hours for intermediate measurements. </w:t>
      </w:r>
      <w:r w:rsidRPr="00B8303C">
        <w:tab/>
      </w:r>
      <w:r>
        <w:t>The components shall be subjected to standard atmospheric conditions for recovery for 24 hours</w:t>
      </w:r>
      <w:r w:rsidR="00B42827">
        <w:t xml:space="preserve"> maximum</w:t>
      </w:r>
      <w:r>
        <w:t xml:space="preserve">. </w:t>
      </w:r>
      <w:r w:rsidRPr="00B8303C">
        <w:t>Prior to the recovery period,</w:t>
      </w:r>
      <w:r>
        <w:t xml:space="preserve"> the</w:t>
      </w:r>
      <w:r w:rsidRPr="00B8303C">
        <w:t xml:space="preserve"> </w:t>
      </w:r>
      <w:r>
        <w:t>I</w:t>
      </w:r>
      <w:r w:rsidRPr="00B8303C">
        <w:t xml:space="preserve">nsulation </w:t>
      </w:r>
      <w:r>
        <w:t>R</w:t>
      </w:r>
      <w:r w:rsidRPr="00B8303C">
        <w:t xml:space="preserve">esistance shall be </w:t>
      </w:r>
      <w:r>
        <w:t>measur</w:t>
      </w:r>
      <w:r w:rsidRPr="00B8303C">
        <w:t xml:space="preserve">ed at the </w:t>
      </w:r>
      <w:r>
        <w:t>specified operating life</w:t>
      </w:r>
      <w:r w:rsidRPr="00B8303C">
        <w:t xml:space="preserve"> </w:t>
      </w:r>
      <w:r>
        <w:t xml:space="preserve">test </w:t>
      </w:r>
      <w:r w:rsidRPr="00B8303C">
        <w:t>temperature.</w:t>
      </w:r>
    </w:p>
    <w:p w14:paraId="24E64215" w14:textId="1281145A" w:rsidR="005C758F" w:rsidRDefault="005C758F" w:rsidP="005C758F">
      <w:pPr>
        <w:ind w:left="1769"/>
      </w:pPr>
      <w:r>
        <w:t xml:space="preserve">After recovery, </w:t>
      </w:r>
      <w:r w:rsidR="00B42827" w:rsidRPr="00B42827">
        <w:t>Insertion Loss</w:t>
      </w:r>
      <w:r w:rsidR="00B42827">
        <w:t>,</w:t>
      </w:r>
      <w:r w:rsidR="00B42827" w:rsidRPr="00B42827">
        <w:t xml:space="preserve"> </w:t>
      </w:r>
      <w:r>
        <w:t>Capacitance</w:t>
      </w:r>
      <w:r w:rsidR="00B42827">
        <w:t>,</w:t>
      </w:r>
      <w:r>
        <w:t xml:space="preserve"> </w:t>
      </w:r>
      <w:r w:rsidR="00B42827">
        <w:t>C</w:t>
      </w:r>
      <w:r>
        <w:t>apacitance</w:t>
      </w:r>
      <w:r w:rsidR="00B42827">
        <w:t xml:space="preserve"> Drift</w:t>
      </w:r>
      <w:r>
        <w:t xml:space="preserve">, </w:t>
      </w:r>
      <w:r w:rsidR="00B42827">
        <w:t>I</w:t>
      </w:r>
      <w:r>
        <w:t>nsulation Resistance</w:t>
      </w:r>
      <w:r w:rsidR="00B42827">
        <w:t>, Insulation Resistance Drift</w:t>
      </w:r>
      <w:r>
        <w:t xml:space="preserve"> and </w:t>
      </w:r>
      <w:r w:rsidR="00B42827" w:rsidRPr="00B42827">
        <w:t xml:space="preserve">Voltage Proof at 90% of rated voltage </w:t>
      </w:r>
      <w:r>
        <w:t>shall be measured as specified in Intermediate and End-Point Electrical Measurements in the Detail Specification. Capacitance</w:t>
      </w:r>
      <w:r w:rsidR="00B42827">
        <w:t xml:space="preserve"> Drift and</w:t>
      </w:r>
      <w:r w:rsidR="00B42827" w:rsidRPr="00B42827">
        <w:t xml:space="preserve"> Insulation Resistance Drift</w:t>
      </w:r>
      <w:r w:rsidR="00B42827">
        <w:t xml:space="preserve"> shall</w:t>
      </w:r>
      <w:r>
        <w:t xml:space="preserve"> be related to the initial measurements. On completion of intermediate electrical measurements, components shall be returned to Operating Life testing.</w:t>
      </w:r>
    </w:p>
    <w:p w14:paraId="3081F413" w14:textId="3F79C922" w:rsidR="005C758F" w:rsidRDefault="005C758F" w:rsidP="005C758F">
      <w:pPr>
        <w:ind w:left="1769"/>
      </w:pPr>
      <w:r>
        <w:tab/>
      </w:r>
      <w:r>
        <w:tab/>
        <w:t>On completion of testing (1000 or 2000 hours), the components shall be subjected to standard atmospheric conditions for recovery for 24 hours</w:t>
      </w:r>
      <w:r w:rsidR="00B42827">
        <w:t xml:space="preserve"> maximum</w:t>
      </w:r>
      <w:r>
        <w:t>.</w:t>
      </w:r>
      <w:r w:rsidRPr="002E4759">
        <w:t xml:space="preserve"> Prior to the recovery period, the Insulation Resistance shall be measured at the specified operating life test temperature.</w:t>
      </w:r>
    </w:p>
    <w:p w14:paraId="1230CA2B" w14:textId="6829547C" w:rsidR="00FB752F" w:rsidRPr="00FB752F" w:rsidRDefault="005C758F" w:rsidP="00B42827">
      <w:pPr>
        <w:ind w:left="1769"/>
      </w:pPr>
      <w:r w:rsidRPr="00B8303C">
        <w:t xml:space="preserve">After recovery, </w:t>
      </w:r>
      <w:r w:rsidR="00B42827" w:rsidRPr="00B42827">
        <w:t xml:space="preserve">Insertion Loss, Capacitance, Capacitance Drift, Insulation Resistance, Insulation Resistance Drift and Voltage Proof at 90% of rated voltage </w:t>
      </w:r>
      <w:r w:rsidRPr="00B8303C">
        <w:t>shall be measured as specified in Intermediate and End-Point Electrical Measurements in the Detail Specification. Capacitance</w:t>
      </w:r>
      <w:r w:rsidR="00B42827">
        <w:t xml:space="preserve"> Drift and Insulation Resistance Drift</w:t>
      </w:r>
      <w:r w:rsidRPr="00B8303C">
        <w:t xml:space="preserve"> shall be related to the initial measurements.</w:t>
      </w:r>
    </w:p>
    <w:p w14:paraId="4C7760CB" w14:textId="4A80FD9A" w:rsidR="00E20F59" w:rsidRDefault="00E20F59" w:rsidP="00FE63A0">
      <w:pPr>
        <w:pStyle w:val="Heading1"/>
      </w:pPr>
      <w:bookmarkStart w:id="227" w:name="_Toc2163201"/>
      <w:r>
        <w:lastRenderedPageBreak/>
        <w:t>DATA DOCUMENTATION</w:t>
      </w:r>
      <w:bookmarkEnd w:id="227"/>
    </w:p>
    <w:p w14:paraId="1AC92D0B" w14:textId="77777777" w:rsidR="00E20F59" w:rsidRDefault="00E20F59" w:rsidP="00FE63A0">
      <w:pPr>
        <w:pStyle w:val="Heading2"/>
      </w:pPr>
      <w:bookmarkStart w:id="228" w:name="_Ref475006172"/>
      <w:bookmarkStart w:id="229" w:name="_Toc2163202"/>
      <w:r>
        <w:t>GENERAL</w:t>
      </w:r>
      <w:bookmarkEnd w:id="228"/>
      <w:bookmarkEnd w:id="229"/>
    </w:p>
    <w:p w14:paraId="32D1C056" w14:textId="77777777" w:rsidR="00E20F59" w:rsidRDefault="00E20F59" w:rsidP="00FE63A0">
      <w:pPr>
        <w:keepNext/>
      </w:pPr>
      <w:r>
        <w:t>For the qualification, qualification maintenance and procurement for each lot a data documentation package shall exist in a printed or electronic form.</w:t>
      </w:r>
    </w:p>
    <w:p w14:paraId="33CC65B4" w14:textId="77777777" w:rsidR="00E20F59" w:rsidRDefault="00E20F59" w:rsidP="00FE63A0">
      <w:pPr>
        <w:keepNext/>
        <w:spacing w:after="120"/>
      </w:pPr>
      <w:r>
        <w:t>This package shall be compiled from:</w:t>
      </w:r>
    </w:p>
    <w:p w14:paraId="436688A7" w14:textId="77777777" w:rsidR="00E20F59" w:rsidRDefault="00E20F59" w:rsidP="00FE63A0">
      <w:pPr>
        <w:pStyle w:val="alphabeticallist"/>
        <w:keepNext/>
      </w:pPr>
      <w:r>
        <w:t>Cover sheet (or sheets).</w:t>
      </w:r>
    </w:p>
    <w:p w14:paraId="4F953579" w14:textId="77777777" w:rsidR="00E20F59" w:rsidRDefault="00E20F59" w:rsidP="00FE63A0">
      <w:pPr>
        <w:pStyle w:val="alphabeticallist"/>
        <w:keepNext/>
      </w:pPr>
      <w:r>
        <w:t>List of equipment (testing and measuring).</w:t>
      </w:r>
    </w:p>
    <w:p w14:paraId="2A3155C0" w14:textId="77777777" w:rsidR="00E20F59" w:rsidRDefault="00E20F59" w:rsidP="00FE63A0">
      <w:pPr>
        <w:pStyle w:val="alphabeticallist"/>
        <w:keepNext/>
      </w:pPr>
      <w:r>
        <w:t>List of test references.</w:t>
      </w:r>
    </w:p>
    <w:p w14:paraId="41B364B7" w14:textId="77777777" w:rsidR="00E20F59" w:rsidRDefault="00E20F59" w:rsidP="00FE63A0">
      <w:pPr>
        <w:pStyle w:val="alphabeticallist"/>
        <w:keepNext/>
      </w:pPr>
      <w:r>
        <w:t>Special In-Process Controls data (Chart F2).</w:t>
      </w:r>
    </w:p>
    <w:p w14:paraId="1A2BA2A4" w14:textId="77777777" w:rsidR="00E20F59" w:rsidRDefault="00E20F59" w:rsidP="00FE63A0">
      <w:pPr>
        <w:pStyle w:val="alphabeticallist"/>
        <w:keepNext/>
      </w:pPr>
      <w:r>
        <w:t>Screening Tests data (Chart F3).</w:t>
      </w:r>
    </w:p>
    <w:p w14:paraId="170B1F1C" w14:textId="164BBDE6" w:rsidR="00E20F59" w:rsidRDefault="00E20F59" w:rsidP="00FE63A0">
      <w:pPr>
        <w:pStyle w:val="alphabeticallist"/>
        <w:keepNext/>
      </w:pPr>
      <w:r>
        <w:t>Qualification</w:t>
      </w:r>
      <w:r w:rsidR="00B541E6">
        <w:t>,</w:t>
      </w:r>
      <w:r>
        <w:t xml:space="preserve"> Periodic Test</w:t>
      </w:r>
      <w:r w:rsidR="00B541E6">
        <w:t>ing and Lot Validation Testing</w:t>
      </w:r>
      <w:r>
        <w:t xml:space="preserve"> </w:t>
      </w:r>
      <w:r w:rsidR="0096103B" w:rsidRPr="0096103B">
        <w:t>(when applicable)</w:t>
      </w:r>
      <w:r w:rsidR="0096103B">
        <w:t xml:space="preserve"> </w:t>
      </w:r>
      <w:r>
        <w:t>data (Chart F4).</w:t>
      </w:r>
    </w:p>
    <w:p w14:paraId="20B52B1F" w14:textId="77777777" w:rsidR="00E20F59" w:rsidRDefault="00E20F59" w:rsidP="00FE63A0">
      <w:pPr>
        <w:pStyle w:val="alphabeticallist"/>
        <w:keepNext/>
      </w:pPr>
      <w:r>
        <w:t>Failed components list and failure analysis report (when applicable).</w:t>
      </w:r>
    </w:p>
    <w:p w14:paraId="614415B5" w14:textId="77777777" w:rsidR="00E20F59" w:rsidRDefault="00E20F59" w:rsidP="00FE63A0">
      <w:pPr>
        <w:pStyle w:val="alphabeticallist"/>
        <w:keepNext/>
      </w:pPr>
      <w:r>
        <w:t>Certificate of Conformity.</w:t>
      </w:r>
    </w:p>
    <w:p w14:paraId="0C01AB9B" w14:textId="77777777" w:rsidR="00E20F59" w:rsidRDefault="00E20F59" w:rsidP="00FE63A0">
      <w:pPr>
        <w:keepNext/>
        <w:spacing w:before="240" w:after="120"/>
      </w:pPr>
      <w:r>
        <w:t>Items (a) to (h) inclusive shall be grouped, preferably as sub</w:t>
      </w:r>
      <w:r w:rsidR="00C4536F">
        <w:t>-</w:t>
      </w:r>
      <w:r>
        <w:t>packages and, for identification purposes, each page shall include the following information:</w:t>
      </w:r>
    </w:p>
    <w:p w14:paraId="37210D89" w14:textId="77777777" w:rsidR="00E20F59" w:rsidRDefault="00E20F59" w:rsidP="00FE63A0">
      <w:pPr>
        <w:pStyle w:val="BulletList"/>
        <w:keepNext/>
      </w:pPr>
      <w:r>
        <w:tab/>
      </w:r>
      <w:r>
        <w:tab/>
        <w:t>ESCC Component Number.</w:t>
      </w:r>
    </w:p>
    <w:p w14:paraId="0A110B67" w14:textId="77777777" w:rsidR="00E20F59" w:rsidRDefault="00E20F59" w:rsidP="00FE63A0">
      <w:pPr>
        <w:pStyle w:val="BulletList"/>
        <w:keepNext/>
      </w:pPr>
      <w:r>
        <w:tab/>
      </w:r>
      <w:r>
        <w:tab/>
        <w:t>Manufacturer’s name.</w:t>
      </w:r>
    </w:p>
    <w:p w14:paraId="4AEF1E99" w14:textId="77777777" w:rsidR="00E20F59" w:rsidRDefault="00E20F59" w:rsidP="00FE63A0">
      <w:pPr>
        <w:pStyle w:val="BulletList"/>
        <w:keepNext/>
      </w:pPr>
      <w:r>
        <w:tab/>
      </w:r>
      <w:r>
        <w:tab/>
        <w:t>Lot identification.</w:t>
      </w:r>
    </w:p>
    <w:p w14:paraId="5275A58E" w14:textId="77777777" w:rsidR="00E20F59" w:rsidRDefault="00E20F59" w:rsidP="00FE63A0">
      <w:pPr>
        <w:pStyle w:val="BulletList"/>
        <w:keepNext/>
      </w:pPr>
      <w:r>
        <w:tab/>
      </w:r>
      <w:r>
        <w:tab/>
        <w:t>Date of establishment of the document.</w:t>
      </w:r>
    </w:p>
    <w:p w14:paraId="065D077D" w14:textId="77777777" w:rsidR="00E20F59" w:rsidRDefault="00E20F59" w:rsidP="00FE63A0">
      <w:pPr>
        <w:pStyle w:val="BulletList"/>
        <w:keepNext/>
      </w:pPr>
      <w:r>
        <w:tab/>
      </w:r>
      <w:r>
        <w:tab/>
        <w:t>Page number.</w:t>
      </w:r>
    </w:p>
    <w:p w14:paraId="39F50427" w14:textId="77777777" w:rsidR="00E20F59" w:rsidRDefault="00E20F59" w:rsidP="00BE6CA3">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07AD196C" w14:textId="77777777" w:rsidR="00E20F59" w:rsidRDefault="00E20F59" w:rsidP="00A759DA">
      <w:pPr>
        <w:pStyle w:val="Heading3"/>
        <w:numPr>
          <w:ilvl w:val="2"/>
          <w:numId w:val="9"/>
        </w:numPr>
      </w:pPr>
      <w:bookmarkStart w:id="230" w:name="_Toc2163203"/>
      <w:r>
        <w:t>Qualification and Qualification Maintenance</w:t>
      </w:r>
      <w:bookmarkEnd w:id="230"/>
    </w:p>
    <w:p w14:paraId="16B50221" w14:textId="564680BF" w:rsidR="00E20F59" w:rsidRDefault="00E20F59" w:rsidP="00E20F59">
      <w:r>
        <w:t xml:space="preserve">In the case of qualification or qualification maintenance, the items listed in Para. </w:t>
      </w:r>
      <w:r w:rsidR="00F5235C">
        <w:fldChar w:fldCharType="begin"/>
      </w:r>
      <w:r w:rsidR="00F5235C">
        <w:instrText xml:space="preserve"> REF _Ref475006172 \r \h </w:instrText>
      </w:r>
      <w:r w:rsidR="00F5235C">
        <w:fldChar w:fldCharType="separate"/>
      </w:r>
      <w:r w:rsidR="00892467">
        <w:t>9.1</w:t>
      </w:r>
      <w:r w:rsidR="00F5235C">
        <w:fldChar w:fldCharType="end"/>
      </w:r>
      <w:r>
        <w:t>(a) to (h) are required.</w:t>
      </w:r>
    </w:p>
    <w:p w14:paraId="391F60D0" w14:textId="77777777" w:rsidR="00E20F59" w:rsidRDefault="00E20F59" w:rsidP="00A759DA">
      <w:pPr>
        <w:pStyle w:val="Heading3"/>
      </w:pPr>
      <w:bookmarkStart w:id="231" w:name="_Ref485202707"/>
      <w:bookmarkStart w:id="232" w:name="_Toc2163204"/>
      <w:r>
        <w:t>Component Procurement and Delivery</w:t>
      </w:r>
      <w:bookmarkEnd w:id="231"/>
      <w:bookmarkEnd w:id="232"/>
    </w:p>
    <w:p w14:paraId="03D1E794" w14:textId="77777777" w:rsidR="00E20F59" w:rsidRDefault="00E20F59" w:rsidP="007266BC">
      <w:pPr>
        <w:keepNext/>
        <w:spacing w:after="120"/>
      </w:pPr>
      <w:r>
        <w:t>For all deliveries of components procured to this specification, the following documentation shall be supplied:</w:t>
      </w:r>
    </w:p>
    <w:p w14:paraId="26ADCE57" w14:textId="77777777" w:rsidR="00E20F59" w:rsidRDefault="00E20F59" w:rsidP="00BE6CA3">
      <w:pPr>
        <w:pStyle w:val="alphabeticallist"/>
      </w:pPr>
      <w:r>
        <w:t>Cover sheet (if all of the information is not included on the Certificate of Conformity).</w:t>
      </w:r>
    </w:p>
    <w:p w14:paraId="74D1B492" w14:textId="77777777" w:rsidR="00E20F59" w:rsidRDefault="00E20F59" w:rsidP="00BE6CA3">
      <w:pPr>
        <w:pStyle w:val="alphabeticallist"/>
      </w:pPr>
      <w:r>
        <w:t>Certificate of Conformity.</w:t>
      </w:r>
    </w:p>
    <w:p w14:paraId="2C09447E" w14:textId="77777777" w:rsidR="00E20F59" w:rsidRDefault="00E20F59" w:rsidP="00A759DA">
      <w:pPr>
        <w:pStyle w:val="Heading3"/>
      </w:pPr>
      <w:bookmarkStart w:id="233" w:name="_Ref485202719"/>
      <w:bookmarkStart w:id="234" w:name="_Toc2163205"/>
      <w:r>
        <w:t>Additional Documentation</w:t>
      </w:r>
      <w:bookmarkEnd w:id="233"/>
      <w:bookmarkEnd w:id="234"/>
    </w:p>
    <w:p w14:paraId="7A956E8F" w14:textId="77777777" w:rsidR="00E20F59" w:rsidRDefault="00E20F59" w:rsidP="00E20F59">
      <w:r>
        <w:t>The Manufacturer shall deliver additional documentation containing data and reports to the Orderer, if stipulated in the Purchase Order.</w:t>
      </w:r>
    </w:p>
    <w:p w14:paraId="51BF6D84" w14:textId="77777777" w:rsidR="00E20F59" w:rsidRDefault="00E20F59" w:rsidP="00A759DA">
      <w:pPr>
        <w:pStyle w:val="Heading3"/>
      </w:pPr>
      <w:bookmarkStart w:id="235" w:name="_Toc2163206"/>
      <w:r>
        <w:t>Data Retention/Data Access</w:t>
      </w:r>
      <w:bookmarkEnd w:id="235"/>
    </w:p>
    <w:p w14:paraId="37D94DAD" w14:textId="77777777"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14:paraId="2685AED4" w14:textId="77777777" w:rsidR="00E20F59" w:rsidRDefault="00E20F59" w:rsidP="00FB752F">
      <w:pPr>
        <w:pStyle w:val="Heading2"/>
      </w:pPr>
      <w:bookmarkStart w:id="236" w:name="_Toc2163207"/>
      <w:r>
        <w:lastRenderedPageBreak/>
        <w:t>COVER SHEET(S)</w:t>
      </w:r>
      <w:bookmarkEnd w:id="236"/>
    </w:p>
    <w:p w14:paraId="7190D1B4" w14:textId="77777777" w:rsidR="00E20F59" w:rsidRDefault="00E20F59" w:rsidP="00170225">
      <w:pPr>
        <w:keepNext/>
        <w:spacing w:after="120"/>
      </w:pPr>
      <w:r>
        <w:t>The cover sheet(s) of the data documentation package shall include as a minimum:</w:t>
      </w:r>
    </w:p>
    <w:p w14:paraId="5BC9ECA9" w14:textId="77777777" w:rsidR="00E20F59" w:rsidRDefault="00E20F59" w:rsidP="00170225">
      <w:pPr>
        <w:pStyle w:val="alphabeticallist"/>
        <w:keepNext/>
      </w:pPr>
      <w:r>
        <w:t>Reference to the Detail Specification, including issue and date.</w:t>
      </w:r>
    </w:p>
    <w:p w14:paraId="6C88FC6A" w14:textId="77777777" w:rsidR="00E20F59" w:rsidRDefault="00E20F59" w:rsidP="00BE6CA3">
      <w:pPr>
        <w:pStyle w:val="alphabeticallist"/>
      </w:pPr>
      <w:r>
        <w:t>Reference to the applicable ESCC Generic Specification, including issue and date.</w:t>
      </w:r>
    </w:p>
    <w:p w14:paraId="5E48535C" w14:textId="77777777" w:rsidR="00E20F59" w:rsidRDefault="00E20F59" w:rsidP="00BE6CA3">
      <w:pPr>
        <w:pStyle w:val="alphabeticallist"/>
      </w:pPr>
      <w:r>
        <w:t>ESCC Component Number and the Manufacturer’s part type number.</w:t>
      </w:r>
    </w:p>
    <w:p w14:paraId="17B2DCFF" w14:textId="77777777" w:rsidR="00E20F59" w:rsidRDefault="00E20F59" w:rsidP="00BE6CA3">
      <w:pPr>
        <w:pStyle w:val="alphabeticallist"/>
      </w:pPr>
      <w:r>
        <w:t>Lot identification.</w:t>
      </w:r>
    </w:p>
    <w:p w14:paraId="43D4DDAE" w14:textId="77777777" w:rsidR="00E20F59" w:rsidRDefault="00E20F59" w:rsidP="00BE6CA3">
      <w:pPr>
        <w:pStyle w:val="alphabeticallist"/>
      </w:pPr>
      <w:r>
        <w:t>Number of the Purchase Order.</w:t>
      </w:r>
    </w:p>
    <w:p w14:paraId="58493B25" w14:textId="77777777" w:rsidR="00E20F59" w:rsidRDefault="00E20F59" w:rsidP="00BE6CA3">
      <w:pPr>
        <w:pStyle w:val="alphabeticallist"/>
      </w:pPr>
      <w:r>
        <w:t>Information relative to any additions to this specification and/or the Detail Specification.</w:t>
      </w:r>
    </w:p>
    <w:p w14:paraId="0C6ED99B" w14:textId="77777777" w:rsidR="00E20F59" w:rsidRDefault="00E20F59" w:rsidP="00BE6CA3">
      <w:pPr>
        <w:pStyle w:val="alphabeticallist"/>
      </w:pPr>
      <w:r>
        <w:t>Manufacturer’s name and address.</w:t>
      </w:r>
    </w:p>
    <w:p w14:paraId="139EB6A6" w14:textId="77777777" w:rsidR="00E20F59" w:rsidRDefault="00E20F59" w:rsidP="00BE6CA3">
      <w:pPr>
        <w:pStyle w:val="alphabeticallist"/>
      </w:pPr>
      <w:r>
        <w:t>Location of the manufacturing plant.</w:t>
      </w:r>
    </w:p>
    <w:p w14:paraId="4AD1BFA4" w14:textId="77777777" w:rsidR="00E20F59" w:rsidRDefault="00E20F59" w:rsidP="00BE6CA3">
      <w:pPr>
        <w:pStyle w:val="alphabeticallist"/>
      </w:pPr>
      <w:r>
        <w:t>Signature on behalf of Manufacturer.</w:t>
      </w:r>
    </w:p>
    <w:p w14:paraId="6BB1DF67" w14:textId="77777777" w:rsidR="00E20F59" w:rsidRDefault="00E20F59" w:rsidP="00BE6CA3">
      <w:pPr>
        <w:pStyle w:val="alphabeticallist"/>
      </w:pPr>
      <w:r>
        <w:t>Total number of pages of the data package.</w:t>
      </w:r>
    </w:p>
    <w:p w14:paraId="21D450AE" w14:textId="77777777" w:rsidR="00E20F59" w:rsidRDefault="00E20F59" w:rsidP="00FB752F">
      <w:pPr>
        <w:pStyle w:val="Heading2"/>
      </w:pPr>
      <w:bookmarkStart w:id="237" w:name="_Toc2163208"/>
      <w:r>
        <w:t>LIST OF EQUIPMENT USED</w:t>
      </w:r>
      <w:bookmarkEnd w:id="237"/>
    </w:p>
    <w:p w14:paraId="6927EA04" w14:textId="77777777"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14:paraId="3B498E3E" w14:textId="77777777" w:rsidR="00E20F59" w:rsidRDefault="00E20F59" w:rsidP="00FB752F">
      <w:pPr>
        <w:pStyle w:val="Heading2"/>
      </w:pPr>
      <w:bookmarkStart w:id="238" w:name="_Toc2163209"/>
      <w:r>
        <w:t>LIST OF TEST REFERENCES</w:t>
      </w:r>
      <w:bookmarkEnd w:id="238"/>
    </w:p>
    <w:p w14:paraId="0FE2C4DB" w14:textId="77777777" w:rsidR="00E20F59" w:rsidRDefault="00E20F59" w:rsidP="00E20F59">
      <w:r>
        <w:t>This list shall include all Manufacturer’s references or codes which are necessary to correlate the test data provided with the applicable tests specified in the tables of the Detail Specification.</w:t>
      </w:r>
    </w:p>
    <w:p w14:paraId="09A6C15B" w14:textId="77777777" w:rsidR="00E20F59" w:rsidRDefault="00E20F59" w:rsidP="00FB752F">
      <w:pPr>
        <w:pStyle w:val="Heading2"/>
      </w:pPr>
      <w:bookmarkStart w:id="239" w:name="_Ref475005750"/>
      <w:bookmarkStart w:id="240" w:name="_Toc2163210"/>
      <w:r>
        <w:t>SPECIAL IN-PROCESS CONTROLS DATA (CHART F2)</w:t>
      </w:r>
      <w:bookmarkEnd w:id="239"/>
      <w:bookmarkEnd w:id="240"/>
    </w:p>
    <w:p w14:paraId="5D547196" w14:textId="0C163FE6" w:rsidR="00E20F59" w:rsidRDefault="00E20F59" w:rsidP="00E20F59">
      <w:r>
        <w:t>A test result summary shall be compiled showing the total number of components submitted to, and the total number rejected after each of the tests</w:t>
      </w:r>
      <w:r w:rsidR="00636DC2">
        <w:t>.</w:t>
      </w:r>
    </w:p>
    <w:p w14:paraId="0B9663CF" w14:textId="77777777" w:rsidR="00E20F59" w:rsidRDefault="00E20F59" w:rsidP="00FB752F">
      <w:pPr>
        <w:pStyle w:val="Heading2"/>
      </w:pPr>
      <w:bookmarkStart w:id="241" w:name="_Ref475005888"/>
      <w:bookmarkStart w:id="242" w:name="_Toc2163211"/>
      <w:r>
        <w:t>SCREENING TESTS DATA (CHART F3)</w:t>
      </w:r>
      <w:bookmarkEnd w:id="241"/>
      <w:bookmarkEnd w:id="242"/>
    </w:p>
    <w:p w14:paraId="237FA749" w14:textId="4A88787A" w:rsidR="00E20F59" w:rsidRDefault="00E20F59" w:rsidP="00501900">
      <w:pPr>
        <w:keepLines/>
      </w:pPr>
      <w:r>
        <w:t xml:space="preserve">A test result summary shall be compiled showing the total number of components submitted to and the total number rejected after each of the tests. </w:t>
      </w:r>
      <w:r w:rsidR="00501900">
        <w:t xml:space="preserve">For connectors, for </w:t>
      </w:r>
      <w:r w:rsidR="00501900" w:rsidRPr="00501900">
        <w:t>test</w:t>
      </w:r>
      <w:r w:rsidR="00134ADD">
        <w:t>s</w:t>
      </w:r>
      <w:r w:rsidR="00501900" w:rsidRPr="00501900">
        <w:t xml:space="preserve"> requiring electrical measurements the results shall be recorded against component serial number. Component drift calculations shall be recorded for each specified test against component serial number.</w:t>
      </w:r>
    </w:p>
    <w:p w14:paraId="73416000" w14:textId="2F12288A" w:rsidR="00E20F59" w:rsidRDefault="00B541E6" w:rsidP="00FB752F">
      <w:pPr>
        <w:pStyle w:val="Heading2"/>
      </w:pPr>
      <w:bookmarkStart w:id="243" w:name="_Ref475005984"/>
      <w:bookmarkStart w:id="244" w:name="_Toc2163212"/>
      <w:r>
        <w:t>QUALIFICATION,</w:t>
      </w:r>
      <w:r w:rsidR="00E20F59">
        <w:t xml:space="preserve"> PERIODIC TEST</w:t>
      </w:r>
      <w:r>
        <w:t>ING AND LOT VALIDATION TESTING</w:t>
      </w:r>
      <w:r w:rsidR="00E20F59">
        <w:t xml:space="preserve"> DATA (CHART F4)</w:t>
      </w:r>
      <w:bookmarkEnd w:id="243"/>
      <w:bookmarkEnd w:id="244"/>
    </w:p>
    <w:p w14:paraId="2E0CE0F4" w14:textId="0D5DB585" w:rsidR="00E20F59" w:rsidRDefault="00E20F59" w:rsidP="00A759DA">
      <w:pPr>
        <w:pStyle w:val="Heading3"/>
      </w:pPr>
      <w:bookmarkStart w:id="245" w:name="_Toc2163213"/>
      <w:r>
        <w:t>Qualification Testing</w:t>
      </w:r>
      <w:bookmarkEnd w:id="245"/>
    </w:p>
    <w:p w14:paraId="3F1EBB58" w14:textId="463644BA" w:rsidR="00E20F59" w:rsidRDefault="00E20F59" w:rsidP="00E20F59">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1905FC7B" w14:textId="77777777" w:rsidR="00E20F59" w:rsidRDefault="00E20F59" w:rsidP="00A759DA">
      <w:pPr>
        <w:pStyle w:val="Heading3"/>
      </w:pPr>
      <w:bookmarkStart w:id="246" w:name="_Toc2163214"/>
      <w:r>
        <w:lastRenderedPageBreak/>
        <w:t>Periodic Testing for Qualification Maintenance</w:t>
      </w:r>
      <w:bookmarkEnd w:id="246"/>
    </w:p>
    <w:p w14:paraId="15B3C889" w14:textId="2AF76DC9" w:rsidR="00E20F59" w:rsidRDefault="00E20F59" w:rsidP="00174C72">
      <w:pPr>
        <w:keepNext/>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D20FF0C" w14:textId="77777777" w:rsidR="00E20F59" w:rsidRDefault="00E20F59" w:rsidP="00170225">
      <w:pPr>
        <w:keepNext/>
        <w:keepLines/>
      </w:pPr>
      <w:r>
        <w:t>In addition to the full test data</w:t>
      </w:r>
      <w:r w:rsidR="0075636F">
        <w:t>,</w:t>
      </w:r>
      <w:r>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5E52994" w14:textId="77777777" w:rsidR="00E20F59" w:rsidRDefault="00E20F59" w:rsidP="00A759DA">
      <w:pPr>
        <w:pStyle w:val="Heading3"/>
      </w:pPr>
      <w:bookmarkStart w:id="247" w:name="_Toc2163215"/>
      <w:r>
        <w:t>Lot Validation Testing</w:t>
      </w:r>
      <w:bookmarkEnd w:id="247"/>
    </w:p>
    <w:p w14:paraId="2378F1C7" w14:textId="79173155" w:rsidR="00E20F59" w:rsidRDefault="00E20F59" w:rsidP="00E20F59">
      <w:r>
        <w:t xml:space="preserve">A test result summary shall be compiled showing the components submitted to and the number rejected after each test in each subgroup (as applicable).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71E01F0E" w14:textId="77777777" w:rsidR="00E20F59" w:rsidRDefault="00E20F59" w:rsidP="00FB752F">
      <w:pPr>
        <w:pStyle w:val="Heading2"/>
      </w:pPr>
      <w:bookmarkStart w:id="248" w:name="_Toc2163216"/>
      <w:r>
        <w:t>FAILED COMPONENTS LIST AND FAILURE ANALYSIS REPORT</w:t>
      </w:r>
      <w:bookmarkEnd w:id="248"/>
    </w:p>
    <w:p w14:paraId="3E144C07" w14:textId="77777777" w:rsidR="00E20F59" w:rsidRDefault="00E20F59" w:rsidP="000D386C">
      <w:pPr>
        <w:spacing w:after="120"/>
      </w:pPr>
      <w:r>
        <w:t>The failed components list and failure analysis report shall provide full details of:</w:t>
      </w:r>
    </w:p>
    <w:p w14:paraId="2BB5909F" w14:textId="02486111" w:rsidR="00E20F59" w:rsidRDefault="00E20F59" w:rsidP="00BE6CA3">
      <w:pPr>
        <w:pStyle w:val="alphabeticallist"/>
      </w:pPr>
      <w:r>
        <w:t>The reference and description of the test or measurement performed as defined in this specification and/or the Detail Specification during Special In-Process Controls, Screening Tests and Qualification</w:t>
      </w:r>
      <w:r w:rsidR="00B541E6">
        <w:t>,</w:t>
      </w:r>
      <w:r>
        <w:t xml:space="preserve"> Periodic Test</w:t>
      </w:r>
      <w:r w:rsidR="00B541E6">
        <w:t>ing and Lot Validation Testing</w:t>
      </w:r>
      <w:r>
        <w:t>.</w:t>
      </w:r>
    </w:p>
    <w:p w14:paraId="6F79E2B3" w14:textId="77777777" w:rsidR="00E20F59" w:rsidRDefault="00E20F59" w:rsidP="00BE6CA3">
      <w:pPr>
        <w:pStyle w:val="alphabeticallist"/>
      </w:pPr>
      <w:r>
        <w:t>Traceability information including serial number (if applicable) of the failed component.</w:t>
      </w:r>
    </w:p>
    <w:p w14:paraId="31FADD0C" w14:textId="77777777" w:rsidR="00E20F59" w:rsidRDefault="00E20F59" w:rsidP="00BE6CA3">
      <w:pPr>
        <w:pStyle w:val="alphabeticallist"/>
      </w:pPr>
      <w:r>
        <w:t>The failed parameter and the failure mode of the component.</w:t>
      </w:r>
    </w:p>
    <w:p w14:paraId="7FFEDE1C" w14:textId="77777777" w:rsidR="00E20F59" w:rsidRDefault="00E20F59" w:rsidP="00BE6CA3">
      <w:pPr>
        <w:pStyle w:val="alphabeticallist"/>
      </w:pPr>
      <w:r>
        <w:t>Detailed failure analysis (if requested by the ESCC Executive or Orderer).</w:t>
      </w:r>
    </w:p>
    <w:p w14:paraId="6F9BE6AF" w14:textId="77777777" w:rsidR="00E20F59" w:rsidRDefault="00E20F59" w:rsidP="00FB752F">
      <w:pPr>
        <w:pStyle w:val="Heading2"/>
      </w:pPr>
      <w:bookmarkStart w:id="249" w:name="_Toc2163217"/>
      <w:r>
        <w:t>CERTIFICATE OF CONFORMITY</w:t>
      </w:r>
      <w:bookmarkEnd w:id="249"/>
    </w:p>
    <w:p w14:paraId="4AEDB3D8" w14:textId="764EA613" w:rsidR="00E20F59" w:rsidRDefault="00E20F59" w:rsidP="00E20F59">
      <w:r>
        <w:t xml:space="preserve">A Certificate of Conformity shall be established in accordance with the requirements of ESCC Basic Specification Nos. </w:t>
      </w:r>
      <w:hyperlink r:id="rId61" w:history="1">
        <w:r w:rsidR="00F46F3F" w:rsidRPr="007F1BE0">
          <w:rPr>
            <w:rStyle w:val="Hyperlink"/>
          </w:rPr>
          <w:t>20100</w:t>
        </w:r>
      </w:hyperlink>
      <w:r>
        <w:t xml:space="preserve"> or </w:t>
      </w:r>
      <w:hyperlink r:id="rId62" w:history="1">
        <w:r w:rsidR="007A0F6D" w:rsidRPr="005511A7">
          <w:rPr>
            <w:rStyle w:val="Hyperlink"/>
          </w:rPr>
          <w:t>25400</w:t>
        </w:r>
      </w:hyperlink>
      <w:r>
        <w:t>.</w:t>
      </w:r>
    </w:p>
    <w:p w14:paraId="1C195171" w14:textId="77777777" w:rsidR="00E20F59" w:rsidRDefault="00E20F59" w:rsidP="00D35A4E">
      <w:pPr>
        <w:pStyle w:val="Heading1"/>
      </w:pPr>
      <w:bookmarkStart w:id="250" w:name="_Toc2163218"/>
      <w:r>
        <w:t>DELIVERY</w:t>
      </w:r>
      <w:bookmarkEnd w:id="250"/>
    </w:p>
    <w:p w14:paraId="12562C14" w14:textId="77777777" w:rsidR="00E20F59" w:rsidRDefault="00E20F59" w:rsidP="00D35A4E">
      <w:pPr>
        <w:keepNext/>
        <w:spacing w:after="120"/>
      </w:pPr>
      <w:r>
        <w:t>For procurement, for each order, the items forming the delivery are:</w:t>
      </w:r>
    </w:p>
    <w:p w14:paraId="0EE5AE72" w14:textId="77777777" w:rsidR="00E20F59" w:rsidRDefault="00E20F59" w:rsidP="00D35A4E">
      <w:pPr>
        <w:pStyle w:val="alphabeticallist"/>
        <w:keepNext/>
      </w:pPr>
      <w:r>
        <w:t>The delivery lot.</w:t>
      </w:r>
    </w:p>
    <w:p w14:paraId="1C620137" w14:textId="77777777" w:rsidR="00E20F59" w:rsidRDefault="00E20F59" w:rsidP="00D35A4E">
      <w:pPr>
        <w:pStyle w:val="alphabeticallist"/>
        <w:keepNext/>
      </w:pPr>
      <w:r>
        <w:t>The components used for Lot Validation Testing (as applicable), but not forming part of the delivery lot, if stipulated in the Purchase Order.</w:t>
      </w:r>
    </w:p>
    <w:p w14:paraId="76D55E7D" w14:textId="7ADBA668" w:rsidR="00E20F59" w:rsidRDefault="00E20F59" w:rsidP="00D35A4E">
      <w:pPr>
        <w:pStyle w:val="alphabeticallist"/>
        <w:keepNext/>
      </w:pPr>
      <w:r>
        <w:t xml:space="preserve">The relevant documentation in accordance with the requirements of Paras. </w:t>
      </w:r>
      <w:r w:rsidR="004454F4">
        <w:fldChar w:fldCharType="begin"/>
      </w:r>
      <w:r w:rsidR="004454F4">
        <w:instrText xml:space="preserve"> REF _Ref485202707 \r \h </w:instrText>
      </w:r>
      <w:r w:rsidR="004454F4">
        <w:fldChar w:fldCharType="separate"/>
      </w:r>
      <w:r w:rsidR="00892467">
        <w:t>9.1.2</w:t>
      </w:r>
      <w:r w:rsidR="004454F4">
        <w:fldChar w:fldCharType="end"/>
      </w:r>
      <w:r>
        <w:t xml:space="preserve"> and </w:t>
      </w:r>
      <w:r w:rsidR="004454F4">
        <w:fldChar w:fldCharType="begin"/>
      </w:r>
      <w:r w:rsidR="004454F4">
        <w:instrText xml:space="preserve"> REF _Ref485202719 \r \h </w:instrText>
      </w:r>
      <w:r w:rsidR="004454F4">
        <w:fldChar w:fldCharType="separate"/>
      </w:r>
      <w:r w:rsidR="00892467">
        <w:t>9.1.3</w:t>
      </w:r>
      <w:r w:rsidR="004454F4">
        <w:fldChar w:fldCharType="end"/>
      </w:r>
      <w:r>
        <w:t>.</w:t>
      </w:r>
    </w:p>
    <w:p w14:paraId="7296D47F" w14:textId="77777777"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14:paraId="1F630C57" w14:textId="17995118" w:rsidR="00E20F59" w:rsidRDefault="00E20F59" w:rsidP="00E20F59">
      <w:r>
        <w:t xml:space="preserve">For qualification or qualification maintenance, the disposition of the Qualification Test Lot and its related documentation shall be as specified in ESCC Basic Specification Nos. </w:t>
      </w:r>
      <w:hyperlink r:id="rId63" w:history="1">
        <w:r w:rsidR="00F46F3F" w:rsidRPr="007F1BE0">
          <w:rPr>
            <w:rStyle w:val="Hyperlink"/>
          </w:rPr>
          <w:t>20100</w:t>
        </w:r>
      </w:hyperlink>
      <w:r>
        <w:t xml:space="preserve"> or </w:t>
      </w:r>
      <w:hyperlink r:id="rId64" w:history="1">
        <w:r w:rsidR="007A0F6D" w:rsidRPr="005511A7">
          <w:rPr>
            <w:rStyle w:val="Hyperlink"/>
          </w:rPr>
          <w:t>25400</w:t>
        </w:r>
      </w:hyperlink>
      <w:r>
        <w:t xml:space="preserve"> and the relevant paragraphs of Section 9 of this specification.</w:t>
      </w:r>
    </w:p>
    <w:p w14:paraId="35DD375A" w14:textId="6B43BEE4" w:rsidR="00E20F59" w:rsidRDefault="00E20F59" w:rsidP="00A2020F">
      <w:pPr>
        <w:pStyle w:val="Heading1"/>
      </w:pPr>
      <w:bookmarkStart w:id="251" w:name="_Toc2163219"/>
      <w:r>
        <w:lastRenderedPageBreak/>
        <w:t>PACKAGING AND D</w:t>
      </w:r>
      <w:r w:rsidR="00885FC8">
        <w:t>E</w:t>
      </w:r>
      <w:r>
        <w:t>SPATCH</w:t>
      </w:r>
      <w:bookmarkEnd w:id="251"/>
    </w:p>
    <w:p w14:paraId="02A1580F" w14:textId="6BC26D45" w:rsidR="00610BE3" w:rsidRDefault="00E20F59" w:rsidP="00E20F59">
      <w:r>
        <w:t>The packaging and d</w:t>
      </w:r>
      <w:r w:rsidR="00885FC8">
        <w:t>e</w:t>
      </w:r>
      <w:r>
        <w:t xml:space="preserve">spatch of components to this specification shall be in accordance with the requirements of ESCC Basic Specification No. </w:t>
      </w:r>
      <w:hyperlink r:id="rId65" w:history="1">
        <w:r w:rsidR="00BF3EFE" w:rsidRPr="00BF3EFE">
          <w:rPr>
            <w:rStyle w:val="Hyperlink"/>
          </w:rPr>
          <w:t>20600</w:t>
        </w:r>
      </w:hyperlink>
      <w:r>
        <w:t>.</w:t>
      </w:r>
    </w:p>
    <w:p w14:paraId="02BBDB32" w14:textId="77777777" w:rsidR="00610BE3" w:rsidRDefault="00610BE3">
      <w:pPr>
        <w:spacing w:after="0" w:line="240" w:lineRule="auto"/>
        <w:ind w:left="0" w:right="0"/>
        <w:jc w:val="left"/>
      </w:pPr>
      <w:r>
        <w:br w:type="page"/>
      </w:r>
    </w:p>
    <w:p w14:paraId="7BD4B2ED" w14:textId="77777777" w:rsidR="00F135D2" w:rsidRDefault="00610BE3" w:rsidP="00610BE3">
      <w:pPr>
        <w:pStyle w:val="Heading1"/>
      </w:pPr>
      <w:bookmarkStart w:id="252" w:name="_Toc2163220"/>
      <w:r>
        <w:lastRenderedPageBreak/>
        <w:t>Charts</w:t>
      </w:r>
      <w:bookmarkEnd w:id="252"/>
    </w:p>
    <w:p w14:paraId="21F20637" w14:textId="77777777" w:rsidR="0002544D" w:rsidRPr="0002544D" w:rsidRDefault="00170D76" w:rsidP="00FB752F">
      <w:pPr>
        <w:pStyle w:val="Heading2"/>
      </w:pPr>
      <w:bookmarkStart w:id="253" w:name="_Toc2163221"/>
      <w:commentRangeStart w:id="254"/>
      <w:r>
        <w:t>chart F</w:t>
      </w:r>
      <w:r w:rsidR="00610BE3">
        <w:t>1 – general flow of procurement</w:t>
      </w:r>
      <w:commentRangeEnd w:id="254"/>
      <w:r w:rsidR="00D843FC">
        <w:rPr>
          <w:rStyle w:val="CommentReference"/>
          <w:bCs w:val="0"/>
          <w:caps w:val="0"/>
          <w:u w:val="none"/>
        </w:rPr>
        <w:commentReference w:id="254"/>
      </w:r>
      <w:bookmarkEnd w:id="253"/>
    </w:p>
    <w:p w14:paraId="5CE52107" w14:textId="77777777" w:rsidR="0002544D" w:rsidRPr="0002544D" w:rsidRDefault="0002544D" w:rsidP="0002544D">
      <w:pPr>
        <w:spacing w:after="0"/>
      </w:pPr>
    </w:p>
    <w:p w14:paraId="5D30FA75" w14:textId="77777777" w:rsidR="0002544D" w:rsidRPr="0002544D" w:rsidRDefault="0002544D" w:rsidP="0002544D">
      <w:pPr>
        <w:widowControl w:val="0"/>
        <w:suppressAutoHyphens/>
        <w:autoSpaceDE w:val="0"/>
        <w:autoSpaceDN w:val="0"/>
        <w:adjustRightInd w:val="0"/>
        <w:spacing w:after="0" w:line="240" w:lineRule="atLeast"/>
        <w:ind w:left="1134" w:right="0"/>
        <w:jc w:val="left"/>
        <w:rPr>
          <w:rFonts w:eastAsia="Arial" w:cs="Helvetica"/>
          <w:color w:val="000000"/>
          <w:w w:val="0"/>
        </w:rPr>
      </w:pPr>
      <w:r w:rsidRPr="0002544D">
        <w:rPr>
          <w:rFonts w:eastAsia="Arial" w:cs="Helvetica"/>
          <w:noProof/>
          <w:color w:val="000000"/>
          <w:w w:val="0"/>
          <w:lang w:eastAsia="en-GB"/>
        </w:rPr>
        <mc:AlternateContent>
          <mc:Choice Requires="wpc">
            <w:drawing>
              <wp:inline distT="0" distB="0" distL="0" distR="0" wp14:anchorId="3B055071" wp14:editId="146B4B05">
                <wp:extent cx="5885805" cy="6120042"/>
                <wp:effectExtent l="0" t="0" r="20320" b="14605"/>
                <wp:docPr id="43" name="Canvas 4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85974" y="3"/>
                            <a:ext cx="1724400" cy="738000"/>
                          </a:xfrm>
                          <a:prstGeom prst="rect">
                            <a:avLst/>
                          </a:prstGeom>
                          <a:solidFill>
                            <a:sysClr val="window" lastClr="FFFFFF">
                              <a:lumMod val="95000"/>
                            </a:sysClr>
                          </a:solidFill>
                          <a:ln w="9525">
                            <a:solidFill>
                              <a:prstClr val="black"/>
                            </a:solidFill>
                          </a:ln>
                          <a:effectLst/>
                        </wps:spPr>
                        <wps:txbx>
                          <w:txbxContent>
                            <w:p w14:paraId="6EE46DDB" w14:textId="77777777" w:rsidR="0073457B" w:rsidRPr="00895071" w:rsidRDefault="0073457B" w:rsidP="00117A0F">
                              <w:pPr>
                                <w:spacing w:after="200"/>
                                <w:ind w:left="0" w:right="0"/>
                                <w:jc w:val="center"/>
                                <w:rPr>
                                  <w:u w:val="single"/>
                                  <w:lang w:val="en-US"/>
                                </w:rPr>
                              </w:pPr>
                              <w:r w:rsidRPr="00895071">
                                <w:rPr>
                                  <w:u w:val="single"/>
                                  <w:lang w:val="en-US"/>
                                </w:rPr>
                                <w:t>Production Control</w:t>
                              </w:r>
                            </w:p>
                            <w:p w14:paraId="4C575123" w14:textId="77777777" w:rsidR="0073457B" w:rsidRDefault="0073457B" w:rsidP="0002544D">
                              <w:pPr>
                                <w:spacing w:after="0"/>
                                <w:ind w:left="0" w:right="0"/>
                                <w:jc w:val="center"/>
                              </w:pPr>
                              <w:r>
                                <w:rPr>
                                  <w:lang w:val="en-US"/>
                                </w:rPr>
                                <w:t>Special In-</w:t>
                              </w:r>
                              <w:r>
                                <w:t>P</w:t>
                              </w:r>
                              <w:r>
                                <w:rPr>
                                  <w:lang w:val="en-US"/>
                                </w:rPr>
                                <w:t>rocess Controls</w:t>
                              </w:r>
                            </w:p>
                            <w:p w14:paraId="4CD078D1" w14:textId="481858C9" w:rsidR="0073457B" w:rsidRPr="00D05994" w:rsidRDefault="0073457B" w:rsidP="0002544D">
                              <w:pPr>
                                <w:spacing w:after="0"/>
                                <w:ind w:left="0" w:right="0"/>
                                <w:jc w:val="center"/>
                              </w:pPr>
                              <w:r>
                                <w:rPr>
                                  <w:lang w:val="en-US"/>
                                </w:rPr>
                                <w:t xml:space="preserve">Para. </w:t>
                              </w:r>
                              <w:r>
                                <w:rPr>
                                  <w:lang w:val="en-US"/>
                                </w:rPr>
                                <w:fldChar w:fldCharType="begin"/>
                              </w:r>
                              <w:r>
                                <w:rPr>
                                  <w:lang w:val="en-US"/>
                                </w:rPr>
                                <w:instrText xml:space="preserve"> REF _Ref475007533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86610" y="5382262"/>
                            <a:ext cx="1724025" cy="738000"/>
                          </a:xfrm>
                          <a:prstGeom prst="rect">
                            <a:avLst/>
                          </a:prstGeom>
                          <a:solidFill>
                            <a:sysClr val="window" lastClr="FFFFFF">
                              <a:lumMod val="95000"/>
                            </a:sysClr>
                          </a:solidFill>
                          <a:ln w="9525">
                            <a:solidFill>
                              <a:prstClr val="black"/>
                            </a:solidFill>
                          </a:ln>
                          <a:effectLst/>
                        </wps:spPr>
                        <wps:txbx>
                          <w:txbxContent>
                            <w:p w14:paraId="4856EDF4" w14:textId="77777777" w:rsidR="0073457B" w:rsidRDefault="0073457B" w:rsidP="0002544D">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1780" y="2627928"/>
                            <a:ext cx="1724025" cy="738000"/>
                          </a:xfrm>
                          <a:prstGeom prst="rect">
                            <a:avLst/>
                          </a:prstGeom>
                          <a:solidFill>
                            <a:sysClr val="window" lastClr="FFFFFF">
                              <a:lumMod val="95000"/>
                            </a:sysClr>
                          </a:solidFill>
                          <a:ln w="9525">
                            <a:solidFill>
                              <a:prstClr val="black"/>
                            </a:solidFill>
                          </a:ln>
                          <a:effectLst/>
                        </wps:spPr>
                        <wps:txbx>
                          <w:txbxContent>
                            <w:p w14:paraId="1E4154C5" w14:textId="77777777" w:rsidR="0073457B" w:rsidRPr="00895071" w:rsidRDefault="0073457B" w:rsidP="00117A0F">
                              <w:pPr>
                                <w:spacing w:after="200"/>
                                <w:ind w:left="0" w:right="0"/>
                                <w:jc w:val="center"/>
                                <w:rPr>
                                  <w:u w:val="single"/>
                                  <w:lang w:val="en-US"/>
                                </w:rPr>
                              </w:pPr>
                              <w:r w:rsidRPr="00895071">
                                <w:rPr>
                                  <w:u w:val="single"/>
                                  <w:lang w:val="en-US"/>
                                </w:rPr>
                                <w:t>Lot Validation Testing</w:t>
                              </w:r>
                            </w:p>
                            <w:p w14:paraId="4B5DDD43" w14:textId="2114FB40" w:rsidR="0073457B" w:rsidRDefault="0073457B"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6AFE290E" w14:textId="77777777" w:rsidR="0073457B" w:rsidRDefault="0073457B" w:rsidP="0002544D">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0" y="4382086"/>
                            <a:ext cx="1724025" cy="460800"/>
                          </a:xfrm>
                          <a:prstGeom prst="rect">
                            <a:avLst/>
                          </a:prstGeom>
                          <a:solidFill>
                            <a:sysClr val="window" lastClr="FFFFFF">
                              <a:lumMod val="95000"/>
                            </a:sysClr>
                          </a:solidFill>
                          <a:ln w="9525">
                            <a:solidFill>
                              <a:prstClr val="black"/>
                            </a:solidFill>
                          </a:ln>
                          <a:effectLst/>
                        </wps:spPr>
                        <wps:txbx>
                          <w:txbxContent>
                            <w:p w14:paraId="68F23C14" w14:textId="77777777" w:rsidR="0073457B" w:rsidRPr="00895071" w:rsidRDefault="0073457B" w:rsidP="00117A0F">
                              <w:pPr>
                                <w:spacing w:after="120"/>
                                <w:ind w:left="0" w:right="0"/>
                                <w:jc w:val="center"/>
                                <w:rPr>
                                  <w:u w:val="single"/>
                                  <w:lang w:val="en-US"/>
                                </w:rPr>
                              </w:pPr>
                              <w:r w:rsidRPr="00895071">
                                <w:rPr>
                                  <w:u w:val="single"/>
                                  <w:lang w:val="en-US"/>
                                </w:rPr>
                                <w:t>Periodic Testing</w:t>
                              </w:r>
                            </w:p>
                            <w:p w14:paraId="2FF7B238" w14:textId="5514AC8D" w:rsidR="0073457B" w:rsidRDefault="0073457B" w:rsidP="0002544D">
                              <w:pPr>
                                <w:spacing w:after="0"/>
                                <w:ind w:left="0" w:right="0"/>
                                <w:jc w:val="center"/>
                              </w:pPr>
                              <w:r>
                                <w:rPr>
                                  <w:lang w:val="en-US"/>
                                </w:rPr>
                                <w:t xml:space="preserve">Para. </w:t>
                              </w:r>
                              <w:r>
                                <w:rPr>
                                  <w:lang w:val="en-US"/>
                                </w:rPr>
                                <w:fldChar w:fldCharType="begin"/>
                              </w:r>
                              <w:r>
                                <w:rPr>
                                  <w:lang w:val="en-US"/>
                                </w:rPr>
                                <w:instrText xml:space="preserve"> REF _Ref475007583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86610" y="3923328"/>
                            <a:ext cx="1724025" cy="459150"/>
                          </a:xfrm>
                          <a:prstGeom prst="rect">
                            <a:avLst/>
                          </a:prstGeom>
                          <a:solidFill>
                            <a:sysClr val="window" lastClr="FFFFFF">
                              <a:lumMod val="95000"/>
                            </a:sysClr>
                          </a:solidFill>
                          <a:ln w="9525">
                            <a:solidFill>
                              <a:prstClr val="black"/>
                            </a:solidFill>
                          </a:ln>
                          <a:effectLst/>
                        </wps:spPr>
                        <wps:txbx>
                          <w:txbxContent>
                            <w:p w14:paraId="6C7180F0" w14:textId="24449AEB" w:rsidR="0073457B" w:rsidRPr="00755CEA" w:rsidRDefault="0073457B" w:rsidP="0002544D">
                              <w:pPr>
                                <w:spacing w:after="0"/>
                                <w:ind w:left="0" w:right="0"/>
                                <w:jc w:val="center"/>
                              </w:pPr>
                              <w:r w:rsidRPr="00755CEA">
                                <w:t>Deliverable</w:t>
                              </w:r>
                              <w:r>
                                <w:t xml:space="preserve"> </w:t>
                              </w:r>
                              <w:r w:rsidRPr="00755CEA">
                                <w:t>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85974" y="1209678"/>
                            <a:ext cx="1724400" cy="738000"/>
                          </a:xfrm>
                          <a:prstGeom prst="rect">
                            <a:avLst/>
                          </a:prstGeom>
                          <a:solidFill>
                            <a:sysClr val="window" lastClr="FFFFFF">
                              <a:lumMod val="95000"/>
                            </a:sysClr>
                          </a:solidFill>
                          <a:ln w="9525">
                            <a:solidFill>
                              <a:prstClr val="black"/>
                            </a:solidFill>
                          </a:ln>
                          <a:effectLst/>
                        </wps:spPr>
                        <wps:txbx>
                          <w:txbxContent>
                            <w:p w14:paraId="2DC33064" w14:textId="77777777" w:rsidR="0073457B" w:rsidRPr="00895071" w:rsidRDefault="0073457B" w:rsidP="00117A0F">
                              <w:pPr>
                                <w:spacing w:after="200"/>
                                <w:ind w:left="0" w:right="0"/>
                                <w:jc w:val="center"/>
                                <w:rPr>
                                  <w:u w:val="single"/>
                                  <w:lang w:val="en-US"/>
                                </w:rPr>
                              </w:pPr>
                              <w:r w:rsidRPr="00895071">
                                <w:rPr>
                                  <w:u w:val="single"/>
                                  <w:lang w:val="en-US"/>
                                </w:rPr>
                                <w:t>Screening Tests</w:t>
                              </w:r>
                            </w:p>
                            <w:p w14:paraId="34243F80" w14:textId="6CA4D1D2" w:rsidR="0073457B" w:rsidRPr="00D05994" w:rsidRDefault="0073457B"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_Ref475007548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8"/>
                            <a:ext cx="1724025" cy="738000"/>
                          </a:xfrm>
                          <a:prstGeom prst="rect">
                            <a:avLst/>
                          </a:prstGeom>
                          <a:solidFill>
                            <a:sysClr val="window" lastClr="FFFFFF">
                              <a:lumMod val="95000"/>
                            </a:sysClr>
                          </a:solidFill>
                          <a:ln w="9525">
                            <a:solidFill>
                              <a:prstClr val="black"/>
                            </a:solidFill>
                          </a:ln>
                          <a:effectLst/>
                        </wps:spPr>
                        <wps:txbx>
                          <w:txbxContent>
                            <w:p w14:paraId="68B7935D" w14:textId="77777777" w:rsidR="0073457B" w:rsidRPr="00895071" w:rsidRDefault="0073457B" w:rsidP="00117A0F">
                              <w:pPr>
                                <w:spacing w:after="200"/>
                                <w:ind w:left="0" w:right="0"/>
                                <w:jc w:val="center"/>
                                <w:rPr>
                                  <w:u w:val="single"/>
                                  <w:lang w:val="en-US"/>
                                </w:rPr>
                              </w:pPr>
                              <w:r w:rsidRPr="00895071">
                                <w:rPr>
                                  <w:u w:val="single"/>
                                  <w:lang w:val="en-US"/>
                                </w:rPr>
                                <w:t>Lot Validation Testing</w:t>
                              </w:r>
                            </w:p>
                            <w:p w14:paraId="659D5064" w14:textId="2408E752" w:rsidR="0073457B" w:rsidRDefault="0073457B" w:rsidP="0002544D">
                              <w:pPr>
                                <w:spacing w:after="0"/>
                                <w:ind w:left="0" w:right="0"/>
                                <w:jc w:val="cente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5F2204F6" w14:textId="77777777" w:rsidR="0073457B" w:rsidRPr="00D05994" w:rsidRDefault="0073457B" w:rsidP="0002544D">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86610" y="4382478"/>
                            <a:ext cx="1724025" cy="459105"/>
                          </a:xfrm>
                          <a:prstGeom prst="rect">
                            <a:avLst/>
                          </a:prstGeom>
                          <a:solidFill>
                            <a:sysClr val="window" lastClr="FFFFFF">
                              <a:lumMod val="95000"/>
                            </a:sysClr>
                          </a:solidFill>
                          <a:ln w="9525">
                            <a:solidFill>
                              <a:prstClr val="black"/>
                            </a:solidFill>
                          </a:ln>
                          <a:effectLst/>
                        </wps:spPr>
                        <wps:txbx>
                          <w:txbxContent>
                            <w:p w14:paraId="2A8104B3" w14:textId="77777777" w:rsidR="0073457B" w:rsidRPr="00755CEA" w:rsidRDefault="0073457B" w:rsidP="0002544D">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48174" y="738003"/>
                            <a:ext cx="0" cy="4716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endCxn id="4" idx="0"/>
                        </wps:cNvCnPr>
                        <wps:spPr>
                          <a:xfrm>
                            <a:off x="2948623" y="4841583"/>
                            <a:ext cx="0" cy="540679"/>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a:off x="2948174" y="1947678"/>
                            <a:ext cx="449" cy="1975650"/>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endCxn id="9" idx="0"/>
                        </wps:cNvCnPr>
                        <wps:spPr>
                          <a:xfrm rot="10800000" flipV="1">
                            <a:off x="862014" y="2285888"/>
                            <a:ext cx="2100633" cy="341909"/>
                          </a:xfrm>
                          <a:prstGeom prst="bentConnector2">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023727" y="3152836"/>
                            <a:ext cx="786975" cy="1213158"/>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080824" y="3147116"/>
                            <a:ext cx="786975" cy="122459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endCxn id="5" idx="0"/>
                        </wps:cNvCnPr>
                        <wps:spPr>
                          <a:xfrm>
                            <a:off x="2962646" y="2286002"/>
                            <a:ext cx="2061147" cy="341796"/>
                          </a:xfrm>
                          <a:prstGeom prst="bentConnector2">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31"/>
                            <a:ext cx="362585" cy="455"/>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174" y="2050598"/>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66430" y="2063380"/>
                            <a:ext cx="1591555" cy="245990"/>
                          </a:xfrm>
                          <a:prstGeom prst="rect">
                            <a:avLst/>
                          </a:prstGeom>
                          <a:noFill/>
                          <a:ln w="6350">
                            <a:noFill/>
                          </a:ln>
                          <a:effectLst/>
                        </wps:spPr>
                        <wps:txbx>
                          <w:txbxContent>
                            <w:p w14:paraId="75B64975" w14:textId="77777777" w:rsidR="0073457B" w:rsidRPr="00755CEA" w:rsidRDefault="0073457B" w:rsidP="0002544D">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28455" y="2063625"/>
                            <a:ext cx="1590920" cy="245990"/>
                          </a:xfrm>
                          <a:prstGeom prst="rect">
                            <a:avLst/>
                          </a:prstGeom>
                          <a:noFill/>
                          <a:ln w="6350">
                            <a:noFill/>
                          </a:ln>
                          <a:effectLst/>
                        </wps:spPr>
                        <wps:txbx>
                          <w:txbxContent>
                            <w:p w14:paraId="73CCF200" w14:textId="77777777" w:rsidR="0073457B" w:rsidRDefault="0073457B" w:rsidP="0002544D">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3B055071" id="Canvas 43"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mBEIAcAAPc2AAAOAAAAZHJzL2Uyb0RvYy54bWzsW9lu20YUfS/QfyD43oj7YkQOXCduC7hJ&#10;AKfN84iLxJbksOTYkvv1PXdIjmgtlu0oiQrQDzKpGQ5nOXc9V6/frIpcu0vqJuPlVDdfGbqWlBGP&#10;s3I+1f/4dPVToGuNYGXMcl4mU/0+afQ35z/+8HpZnSUWX/A8TmoNg5TN2bKa6gshqrPJpIkWScGa&#10;V7xKSjSmvC6YwG09n8Q1W2L0Ip9YhuFNlryOq5pHSdPg27dto34ux0/TJBIf0rRJhJZPdcxNyM9a&#10;fs7oc3L+mp3Na1YtsqibBnvBLAqWlXipGuotE0y7rbOtoYosqnnDU/Eq4sWEp2kWJXINWI1pbKzm&#10;kpV3rJGLibA7/QRxdcRxZ3PsAYY8W+IwEnmNo2gqdSjNl73sZsGqRK6hOYve332stSye6raulawA&#10;ID4lK6H9zFeaTWexrGSnmwrdxApfA1P99w2+pC1epXVB/7F5GtotI3BD39G1expVnicNGdGjvuU4&#10;Bo49QptvBwau0WGyHqOqG/FLwguNLqZ6DbzIY2R3141ou/Zd6JUNz7P4KstzeXPfXOa1dscALSAy&#10;5ktdy1kj8OVUv5J/cqz8tvidx22/0F3PoZHPy+k8GDcvteVUD13LlY8/aKPJqJfOchb93S1o0AvL&#10;y0uaYCLx3y2EdrbdQboSq9lKnoPa3RmP77HpNW9FpKmiqwwvu8aCPrIaMoFthJyLD/hIc44Z8u5K&#10;1xa8/nfX99Qf4EGrri0hY1O9+eeW1Qn26bcSsLI92g1NDG/q4c1seFPeFpcce21Co1SRvMTDtcj7&#10;y7TmxWeogwt6K5pYGeHdUz0SdX9zKVrZh0KJkosL2Q2CWDFxXd6QWJlyz2mbP60+s7rqgCEAqfe8&#10;hzI728BH25f2vOQXt4KnmQQP7XS7rzhluoFYtRj/6vIFediQL7eXIwjhM+XL80xsJ2TItQPL8qxt&#10;KTMA1lHK2kPeIWVyx9ZoOCxlo9SQNvrmUgMQH0lqHNMz/aCVGkiMH1rBKDXS1j3dNimP4Km2aZSa&#10;7yI13tGkppUXB1bGCLxH5MXxDDhz1GH05da+nEMbMlqZk/fN/KPJC4lJ75vZoWXbj1oZxw1Nd5Sa&#10;VkZUBKT84tHKDCLe04tokEg6km82zBiYlhF6/g7fbMwbtAkQsic7IhppnUdbc/K2Jjya1IyxDDmb&#10;L82z+aNvRumxk5cXSnQdz8wo54xCGmeXmVGJM3LODOmLjCHNOqSRhnk0M6cvNorPuRE1y+YLoV3U&#10;NV9ql7wsQarwWjNVOgcJ6Muy5XLAZqzKnhDKYqJzurC/jPsWOH6ypY1cCAxqgLVzsqZ0eloodAKz&#10;o4Uk9bPBDUHOiRVyfNPzD4hd0y1JraUlCTYOhWiklgEgggiRONEwisnRIqI/0pwJvLeoYlAh5Rys&#10;RD4HbUoEBfUfGBfcbNFLRJUNKCZwJ0SftEmQB48SffGWNYuWc5JN7a4KluXvylgT9xWoN1FnrJzn&#10;oGPA5jQFhk4wmSKJuzEPZuraiIkmQAfx7cgNU7Eb+9GmkiEKLCDE1qDCCC8ElWcB64ScwDHdYDeq&#10;XMfw/LDbxp6v7InEjlIaURWJndzkd0OVyv7vR5VKFgxQtdZhvaba1mFI+bwQbr0OM0PH3wpUHQf+&#10;PakxM/Rd71BuZ0TcqSFOZc7f5bOHxlLF1wOgDdQXjv2peGrJRpMS5mQutDTPqj97orszloGH6hOo&#10;RCDJsgI3CDYSIpaJUhsbeo+wZjtmaBxQbrOkFMpcWtK4PdVcejZwPJrLvgLqWQVDfYFC5yR1tTam&#10;SjhvwUyFpQOYrfUZFKJE2X59Js2ftP5qgE2frMUfLKKEH7k5Hegcw7J9C3MjTJmuFdgblI8feFBr&#10;nYKzTPSRsNwfH30B6mS5zYi6Y6JOJWy3UKeiOgUauLsqEuh1237UyaKlp6DOhF6TsJNa79cNrUc6&#10;EWF5B0BEAuajALQQokt5GQH4/4gSVO5zC4DSenVKsg9FB9a113vPjTg9y3Ng0lsritq2HsFdOaJl&#10;eKbpQOF1VtQPJd6+CpxGK/qgjvgIVtRSmcG94YH9eHgAaEhz2seM62iUso6y6SmabZcDR5WuMpUI&#10;7DkeSC1bjoSQt8Oe7Vlu0NlSxz2Q8HhgR+2190bGex53+VEW/4VKzLTIURuKGliNKlv7bIT09WRx&#10;Rh/00qMlHzMjX7ms2sKRtOnrvSBFl65MpLO+3V1L8j2aR7MM13DDjdiAnHXSeDaCggNRwRiAnlgA&#10;alk9XFQZ/lCFPadM2PMcG1AgJFCoiNJH4Gqtf0yqPYHeabECTyrsdcWe9NihUvwtZSIt3gM1A8N6&#10;MIWpykCUSzCWgewsA2kqKmy/+u6F7ZR9PRJB5yDXQbawBy1M5BZojZDsvlRwJwha+A2d9h5R+1LU&#10;Io7Eb5+qSLor3S/B6Odbw3vJcKx/r3b+HwAAAP//AwBQSwMEFAAGAAgAAAAhAH8huDjZAAAABQEA&#10;AA8AAABkcnMvZG93bnJldi54bWxMj8FuwjAQRO+V+AdrK/VWHKgUQYiDKlBV9dBDgQ9w7CWJsNdR&#10;bEj4+257aS+rWc1q5m25nbwTNxxiF0jBYp6BQDLBdtQoOB3fnlcgYtJktQuECu4YYVvNHkpd2DDS&#10;F94OqREcQrHQCtqU+kLKaFr0Os5Dj8TeOQxeJ16HRtpBjxzunVxmWS697ogbWt3jrkVzOVy9gh5t&#10;uruFQdx/ZmON5v1j50ipp8fpdQMi4ZT+juEHn9GhYqY6XMlG4RTwI+l3srde5msQNYv8ZQWyKuV/&#10;+uobAAD//wMAUEsBAi0AFAAGAAgAAAAhALaDOJL+AAAA4QEAABMAAAAAAAAAAAAAAAAAAAAAAFtD&#10;b250ZW50X1R5cGVzXS54bWxQSwECLQAUAAYACAAAACEAOP0h/9YAAACUAQAACwAAAAAAAAAAAAAA&#10;AAAvAQAAX3JlbHMvLnJlbHNQSwECLQAUAAYACAAAACEAN4JgRCAHAAD3NgAADgAAAAAAAAAAAAAA&#10;AAAuAgAAZHJzL2Uyb0RvYy54bWxQSwECLQAUAAYACAAAACEAfyG4ONkAAAAFAQAADwAAAAAAAAAA&#10;AAAAAAB6CQAAZHJzL2Rvd25yZXYueG1sUEsFBgAAAAAEAAQA8wAAAIA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3"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6EE46DDB" w14:textId="77777777" w:rsidR="0073457B" w:rsidRPr="00895071" w:rsidRDefault="0073457B" w:rsidP="00117A0F">
                        <w:pPr>
                          <w:spacing w:after="200"/>
                          <w:ind w:left="0" w:right="0"/>
                          <w:jc w:val="center"/>
                          <w:rPr>
                            <w:u w:val="single"/>
                            <w:lang w:val="en-US"/>
                          </w:rPr>
                        </w:pPr>
                        <w:r w:rsidRPr="00895071">
                          <w:rPr>
                            <w:u w:val="single"/>
                            <w:lang w:val="en-US"/>
                          </w:rPr>
                          <w:t>Production Control</w:t>
                        </w:r>
                      </w:p>
                      <w:p w14:paraId="4C575123" w14:textId="77777777" w:rsidR="0073457B" w:rsidRDefault="0073457B" w:rsidP="0002544D">
                        <w:pPr>
                          <w:spacing w:after="0"/>
                          <w:ind w:left="0" w:right="0"/>
                          <w:jc w:val="center"/>
                        </w:pPr>
                        <w:r>
                          <w:rPr>
                            <w:lang w:val="en-US"/>
                          </w:rPr>
                          <w:t>Special In-</w:t>
                        </w:r>
                        <w:r>
                          <w:t>P</w:t>
                        </w:r>
                        <w:r>
                          <w:rPr>
                            <w:lang w:val="en-US"/>
                          </w:rPr>
                          <w:t>rocess Controls</w:t>
                        </w:r>
                      </w:p>
                      <w:p w14:paraId="4CD078D1" w14:textId="481858C9" w:rsidR="0073457B" w:rsidRPr="00D05994" w:rsidRDefault="0073457B" w:rsidP="0002544D">
                        <w:pPr>
                          <w:spacing w:after="0"/>
                          <w:ind w:left="0" w:right="0"/>
                          <w:jc w:val="center"/>
                        </w:pPr>
                        <w:r>
                          <w:rPr>
                            <w:lang w:val="en-US"/>
                          </w:rPr>
                          <w:t xml:space="preserve">Para. </w:t>
                        </w:r>
                        <w:r>
                          <w:rPr>
                            <w:lang w:val="en-US"/>
                          </w:rPr>
                          <w:fldChar w:fldCharType="begin"/>
                        </w:r>
                        <w:r>
                          <w:rPr>
                            <w:lang w:val="en-US"/>
                          </w:rPr>
                          <w:instrText xml:space="preserve"> REF _Ref475007533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4856EDF4" w14:textId="77777777" w:rsidR="0073457B" w:rsidRDefault="0073457B" w:rsidP="0002544D">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1E4154C5" w14:textId="77777777" w:rsidR="0073457B" w:rsidRPr="00895071" w:rsidRDefault="0073457B" w:rsidP="00117A0F">
                        <w:pPr>
                          <w:spacing w:after="200"/>
                          <w:ind w:left="0" w:right="0"/>
                          <w:jc w:val="center"/>
                          <w:rPr>
                            <w:u w:val="single"/>
                            <w:lang w:val="en-US"/>
                          </w:rPr>
                        </w:pPr>
                        <w:r w:rsidRPr="00895071">
                          <w:rPr>
                            <w:u w:val="single"/>
                            <w:lang w:val="en-US"/>
                          </w:rPr>
                          <w:t>Lot Validation Testing</w:t>
                        </w:r>
                      </w:p>
                      <w:p w14:paraId="4B5DDD43" w14:textId="2114FB40" w:rsidR="0073457B" w:rsidRDefault="0073457B"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6AFE290E" w14:textId="77777777" w:rsidR="0073457B" w:rsidRDefault="0073457B" w:rsidP="0002544D">
                        <w:pPr>
                          <w:spacing w:after="0"/>
                          <w:ind w:left="0" w:right="0"/>
                          <w:jc w:val="center"/>
                        </w:pPr>
                        <w:r>
                          <w:t>(Note 2)</w:t>
                        </w:r>
                      </w:p>
                    </w:txbxContent>
                  </v:textbox>
                </v:shape>
                <v:shape id="Text Box 5" o:spid="_x0000_s1032" type="#_x0000_t202" style="position:absolute;top:43820;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68F23C14" w14:textId="77777777" w:rsidR="0073457B" w:rsidRPr="00895071" w:rsidRDefault="0073457B" w:rsidP="00117A0F">
                        <w:pPr>
                          <w:spacing w:after="120"/>
                          <w:ind w:left="0" w:right="0"/>
                          <w:jc w:val="center"/>
                          <w:rPr>
                            <w:u w:val="single"/>
                            <w:lang w:val="en-US"/>
                          </w:rPr>
                        </w:pPr>
                        <w:r w:rsidRPr="00895071">
                          <w:rPr>
                            <w:u w:val="single"/>
                            <w:lang w:val="en-US"/>
                          </w:rPr>
                          <w:t>Periodic Testing</w:t>
                        </w:r>
                      </w:p>
                      <w:p w14:paraId="2FF7B238" w14:textId="5514AC8D" w:rsidR="0073457B" w:rsidRDefault="0073457B" w:rsidP="0002544D">
                        <w:pPr>
                          <w:spacing w:after="0"/>
                          <w:ind w:left="0" w:right="0"/>
                          <w:jc w:val="center"/>
                        </w:pPr>
                        <w:r>
                          <w:rPr>
                            <w:lang w:val="en-US"/>
                          </w:rPr>
                          <w:t xml:space="preserve">Para. </w:t>
                        </w:r>
                        <w:r>
                          <w:rPr>
                            <w:lang w:val="en-US"/>
                          </w:rPr>
                          <w:fldChar w:fldCharType="begin"/>
                        </w:r>
                        <w:r>
                          <w:rPr>
                            <w:lang w:val="en-US"/>
                          </w:rPr>
                          <w:instrText xml:space="preserve"> REF _Ref475007583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C7180F0" w14:textId="24449AEB" w:rsidR="0073457B" w:rsidRPr="00755CEA" w:rsidRDefault="0073457B" w:rsidP="0002544D">
                        <w:pPr>
                          <w:spacing w:after="0"/>
                          <w:ind w:left="0" w:right="0"/>
                          <w:jc w:val="center"/>
                        </w:pPr>
                        <w:r w:rsidRPr="00755CEA">
                          <w:t>Deliverable</w:t>
                        </w:r>
                        <w:r>
                          <w:t xml:space="preserve"> </w:t>
                        </w:r>
                        <w:r w:rsidRPr="00755CEA">
                          <w:t>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2DC33064" w14:textId="77777777" w:rsidR="0073457B" w:rsidRPr="00895071" w:rsidRDefault="0073457B" w:rsidP="00117A0F">
                        <w:pPr>
                          <w:spacing w:after="200"/>
                          <w:ind w:left="0" w:right="0"/>
                          <w:jc w:val="center"/>
                          <w:rPr>
                            <w:u w:val="single"/>
                            <w:lang w:val="en-US"/>
                          </w:rPr>
                        </w:pPr>
                        <w:r w:rsidRPr="00895071">
                          <w:rPr>
                            <w:u w:val="single"/>
                            <w:lang w:val="en-US"/>
                          </w:rPr>
                          <w:t>Screening Tests</w:t>
                        </w:r>
                      </w:p>
                      <w:p w14:paraId="34243F80" w14:textId="6CA4D1D2" w:rsidR="0073457B" w:rsidRPr="00D05994" w:rsidRDefault="0073457B"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_Ref475007548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68B7935D" w14:textId="77777777" w:rsidR="0073457B" w:rsidRPr="00895071" w:rsidRDefault="0073457B" w:rsidP="00117A0F">
                        <w:pPr>
                          <w:spacing w:after="200"/>
                          <w:ind w:left="0" w:right="0"/>
                          <w:jc w:val="center"/>
                          <w:rPr>
                            <w:u w:val="single"/>
                            <w:lang w:val="en-US"/>
                          </w:rPr>
                        </w:pPr>
                        <w:r w:rsidRPr="00895071">
                          <w:rPr>
                            <w:u w:val="single"/>
                            <w:lang w:val="en-US"/>
                          </w:rPr>
                          <w:t>Lot Validation Testing</w:t>
                        </w:r>
                      </w:p>
                      <w:p w14:paraId="659D5064" w14:textId="2408E752" w:rsidR="0073457B" w:rsidRDefault="0073457B" w:rsidP="0002544D">
                        <w:pPr>
                          <w:spacing w:after="0"/>
                          <w:ind w:left="0" w:right="0"/>
                          <w:jc w:val="cente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5F2204F6" w14:textId="77777777" w:rsidR="0073457B" w:rsidRPr="00D05994" w:rsidRDefault="0073457B" w:rsidP="0002544D">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2A8104B3" w14:textId="77777777" w:rsidR="0073457B" w:rsidRPr="00755CEA" w:rsidRDefault="0073457B" w:rsidP="0002544D">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486;top:48415;width:0;height:54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481;top:19476;width:5;height:19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AKowgAAANsAAAAPAAAAZHJzL2Rvd25yZXYueG1sRE/dasIw&#10;FL4f+A7hCLvTZANFqlFkm1B2IUx9gGNzbKrNSddkbd3TL4PB7s7H93tWm8HVoqM2VJ41PE0VCOLC&#10;m4pLDafjbrIAESKywdozabhTgM169LDCzPieP6g7xFKkEA4ZarAxNpmUobDkMEx9Q5y4i28dxgTb&#10;UpoW+xTuavms1Fw6rDg1WGzoxVJxO3w5DW+z86Bc/nl/f93Z7/yqtt3e9Fo/joftEkSkIf6L/9y5&#10;SfNn8PtLOkCufwAAAP//AwBQSwECLQAUAAYACAAAACEA2+H2y+4AAACFAQAAEwAAAAAAAAAAAAAA&#10;AAAAAAAAW0NvbnRlbnRfVHlwZXNdLnhtbFBLAQItABQABgAIAAAAIQBa9CxbvwAAABUBAAALAAAA&#10;AAAAAAAAAAAAAB8BAABfcmVscy8ucmVsc1BLAQItABQABgAIAAAAIQCwHAKowgAAANsAAAAPAAAA&#10;AAAAAAAAAAAAAAcCAABkcnMvZG93bnJldi54bWxQSwUGAAAAAAMAAwC3AAAA9gIAAAAA&#10;" strokecolor="windowText">
                  <v:stroke endarrow="block" endarrowwidth="narrow"/>
                </v:shape>
                <v:shapetype id="_x0000_t33" coordsize="21600,21600" o:spt="33" o:oned="t" path="m,l21600,r,21600e" filled="f">
                  <v:stroke joinstyle="miter"/>
                  <v:path arrowok="t" fillok="f" o:connecttype="none"/>
                  <o:lock v:ext="edit" shapetype="t"/>
                </v:shapetype>
                <v:shape id="Elbow Connector 16"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8HUwQAAANsAAAAPAAAAZHJzL2Rvd25yZXYueG1sRE9LawIx&#10;EL4X/A9hhN5qVgtWVqNoQWwvQn3gdUjG3cXNZNlMddtfbwoFb/PxPWe26HytrtTGKrCB4SADRWyD&#10;q7gwcNivXyagoiA7rAOTgR+KsJj3nmaYu3DjL7rupFAphGOOBkqRJtc62pI8xkFoiBN3Dq1HSbAt&#10;tGvxlsJ9rUdZNtYeK04NJTb0XpK97L69gUo2a2s/pTviaPX2+6pP27PdGPPc75ZTUEKdPMT/7g+X&#10;5o/h75d0gJ7fAQAA//8DAFBLAQItABQABgAIAAAAIQDb4fbL7gAAAIUBAAATAAAAAAAAAAAAAAAA&#10;AAAAAABbQ29udGVudF9UeXBlc10ueG1sUEsBAi0AFAAGAAgAAAAhAFr0LFu/AAAAFQEAAAsAAAAA&#10;AAAAAAAAAAAAHwEAAF9yZWxzLy5yZWxzUEsBAi0AFAAGAAgAAAAhAH3LwdTBAAAA2wAAAA8AAAAA&#10;AAAAAAAAAAAABwIAAGRycy9kb3ducmV2LnhtbFBLBQYAAAAAAwADALcAAAD1AgAAAAA=&#10;" strokecolor="windowText" strokeweight=".5pt">
                  <v:stroke endarrow="block" endarrowwidth="narrow"/>
                </v:shape>
                <v:shape id="Elbow Connector 17" o:spid="_x0000_s1041" type="#_x0000_t33" style="position:absolute;left:40237;top:31528;width:7870;height:121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0808;top:31471;width:7870;height:122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3" style="position:absolute;left:29626;top:22860;width:20611;height:341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awgAAANsAAAAPAAAAZHJzL2Rvd25yZXYueG1sRE/bagIx&#10;EH0v+A9hhL7VrELFbo0iiiCigtfn6Wa6u3UzWZNUt359Uyj4NodzneG4MZW4kvOlZQXdTgKCOLO6&#10;5FzBYT9/GYDwAVljZZkU/JCH8aj1NMRU2xtv6boLuYgh7FNUUIRQp1L6rCCDvmNr4sh9WmcwROhy&#10;qR3eYripZC9J+tJgybGhwJqmBWXn3bdRcFpv5Edp3PL1MJgly6/Lqnc/rpR6bjeTdxCBmvAQ/7sX&#10;Os5/g79f4gFy9AsAAP//AwBQSwECLQAUAAYACAAAACEA2+H2y+4AAACFAQAAEwAAAAAAAAAAAAAA&#10;AAAAAAAAW0NvbnRlbnRfVHlwZXNdLnhtbFBLAQItABQABgAIAAAAIQBa9CxbvwAAABUBAAALAAAA&#10;AAAAAAAAAAAAAB8BAABfcmVscy8ucmVsc1BLAQItABQABgAIAAAAIQD++cNawgAAANsAAAAPAAAA&#10;AAAAAAAAAAAAAAcCAABkcnMvZG93bnJldi54bWxQSwUGAAAAAAMAAwC3AAAA9gIAAAAA&#10;" strokecolor="windowText"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1;top:20505;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664;top:20633;width:1591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75B64975" w14:textId="77777777" w:rsidR="0073457B" w:rsidRPr="00755CEA" w:rsidRDefault="0073457B" w:rsidP="0002544D">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CCF200" w14:textId="77777777" w:rsidR="0073457B" w:rsidRDefault="0073457B" w:rsidP="0002544D">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4AFFD589" w14:textId="77777777" w:rsidR="00A769D4" w:rsidRPr="00A769D4" w:rsidRDefault="00610BE3" w:rsidP="00A769D4">
      <w:pPr>
        <w:pStyle w:val="NOTES"/>
      </w:pPr>
      <w:r w:rsidRPr="00A769D4">
        <w:t>NOTES:</w:t>
      </w:r>
    </w:p>
    <w:p w14:paraId="53AFD172" w14:textId="77777777" w:rsidR="00610BE3" w:rsidRDefault="00610BE3" w:rsidP="00A769D4">
      <w:pPr>
        <w:pStyle w:val="numericallist"/>
      </w:pPr>
      <w:r>
        <w:t>Lot Validation Testing is not required for qualified components unless specifically stipulated in the Purchase Order.</w:t>
      </w:r>
    </w:p>
    <w:p w14:paraId="1B02D2BD" w14:textId="1E28E28A" w:rsidR="000E70D2" w:rsidRDefault="00610BE3" w:rsidP="00610BE3">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66" w:history="1">
        <w:r w:rsidR="006F7E7A" w:rsidRPr="00CC0EDE">
          <w:rPr>
            <w:rStyle w:val="Hyperlink"/>
          </w:rPr>
          <w:t>23100</w:t>
        </w:r>
      </w:hyperlink>
      <w:r>
        <w:t>).</w:t>
      </w:r>
    </w:p>
    <w:p w14:paraId="565B6BB5" w14:textId="77777777" w:rsidR="000E70D2" w:rsidRDefault="000E70D2">
      <w:pPr>
        <w:spacing w:after="0" w:line="240" w:lineRule="auto"/>
        <w:ind w:left="0" w:right="0"/>
        <w:jc w:val="left"/>
      </w:pPr>
      <w:r>
        <w:br w:type="page"/>
      </w:r>
    </w:p>
    <w:p w14:paraId="5B3DD681" w14:textId="77777777" w:rsidR="00CB6885" w:rsidRDefault="000E70D2" w:rsidP="00FB752F">
      <w:pPr>
        <w:pStyle w:val="Heading2"/>
      </w:pPr>
      <w:bookmarkStart w:id="255" w:name="_Toc2163222"/>
      <w:r>
        <w:lastRenderedPageBreak/>
        <w:t>Chart F2 – Production Control</w:t>
      </w:r>
      <w:bookmarkEnd w:id="255"/>
    </w:p>
    <w:p w14:paraId="4D2A724F" w14:textId="44B6F565" w:rsidR="00A759DA" w:rsidRPr="00A759DA" w:rsidRDefault="00A759DA" w:rsidP="00A759DA">
      <w:pPr>
        <w:pStyle w:val="Heading3"/>
      </w:pPr>
      <w:bookmarkStart w:id="256" w:name="_Toc2163223"/>
      <w:r>
        <w:t>Chart F2A – Production Control Applicable to Contacts</w:t>
      </w:r>
      <w:bookmarkEnd w:id="256"/>
    </w:p>
    <w:p w14:paraId="707018BD" w14:textId="77777777" w:rsidR="00A759DA" w:rsidRPr="00DC3F4B" w:rsidRDefault="00A759DA" w:rsidP="00A759DA">
      <w:pPr>
        <w:spacing w:after="0"/>
      </w:pPr>
    </w:p>
    <w:tbl>
      <w:tblPr>
        <w:tblStyle w:val="TableGrid1"/>
        <w:tblW w:w="0" w:type="auto"/>
        <w:tblInd w:w="22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A759DA" w:rsidRPr="002210B0" w14:paraId="09CD5801" w14:textId="77777777" w:rsidTr="0038155A">
        <w:trPr>
          <w:gridAfter w:val="1"/>
          <w:wAfter w:w="7" w:type="dxa"/>
          <w:trHeight w:val="510"/>
        </w:trPr>
        <w:tc>
          <w:tcPr>
            <w:tcW w:w="6939" w:type="dxa"/>
            <w:gridSpan w:val="5"/>
            <w:tcBorders>
              <w:top w:val="single" w:sz="4" w:space="0" w:color="auto"/>
            </w:tcBorders>
            <w:shd w:val="clear" w:color="auto" w:fill="F2F2F2"/>
            <w:vAlign w:val="center"/>
          </w:tcPr>
          <w:p w14:paraId="1771F4E9" w14:textId="77777777" w:rsidR="00A759DA" w:rsidRPr="002210B0" w:rsidRDefault="00A759DA" w:rsidP="0038155A">
            <w:pPr>
              <w:pStyle w:val="Bodyjustified"/>
              <w:spacing w:before="60" w:after="60" w:line="240" w:lineRule="auto"/>
              <w:ind w:left="57" w:right="57"/>
            </w:pPr>
            <w:r w:rsidRPr="002210B0">
              <w:t>COMPONENT LOT MANUFACTURING</w:t>
            </w:r>
          </w:p>
        </w:tc>
      </w:tr>
      <w:tr w:rsidR="00A759DA" w:rsidRPr="002210B0" w14:paraId="1970396B" w14:textId="77777777" w:rsidTr="0038155A">
        <w:trPr>
          <w:gridAfter w:val="3"/>
          <w:wAfter w:w="86" w:type="dxa"/>
          <w:trHeight w:val="567"/>
        </w:trPr>
        <w:tc>
          <w:tcPr>
            <w:tcW w:w="3402" w:type="dxa"/>
            <w:gridSpan w:val="2"/>
            <w:tcBorders>
              <w:left w:val="nil"/>
            </w:tcBorders>
            <w:shd w:val="clear" w:color="auto" w:fill="auto"/>
          </w:tcPr>
          <w:p w14:paraId="25B5CB2C" w14:textId="77777777" w:rsidR="00A759DA" w:rsidRPr="002210B0" w:rsidRDefault="00A759DA" w:rsidP="0038155A">
            <w:pPr>
              <w:pStyle w:val="Bodyjustified"/>
              <w:spacing w:before="60" w:after="60" w:line="240" w:lineRule="auto"/>
              <w:ind w:left="57" w:right="57"/>
              <w:jc w:val="left"/>
            </w:pPr>
          </w:p>
        </w:tc>
        <w:tc>
          <w:tcPr>
            <w:tcW w:w="3458" w:type="dxa"/>
            <w:tcBorders>
              <w:right w:val="nil"/>
            </w:tcBorders>
            <w:shd w:val="clear" w:color="auto" w:fill="auto"/>
          </w:tcPr>
          <w:p w14:paraId="4A402249" w14:textId="77777777" w:rsidR="00A759DA" w:rsidRPr="002210B0" w:rsidRDefault="00A759DA" w:rsidP="0038155A">
            <w:pPr>
              <w:pStyle w:val="Bodyjustified"/>
              <w:spacing w:before="60" w:after="60" w:line="240" w:lineRule="auto"/>
              <w:ind w:left="57" w:right="57"/>
              <w:jc w:val="left"/>
            </w:pPr>
            <w:r w:rsidRPr="002210B0">
              <w:tab/>
            </w:r>
          </w:p>
        </w:tc>
      </w:tr>
      <w:tr w:rsidR="00A759DA" w:rsidRPr="002210B0" w14:paraId="11A74063" w14:textId="77777777" w:rsidTr="0038155A">
        <w:trPr>
          <w:gridAfter w:val="1"/>
          <w:wAfter w:w="7" w:type="dxa"/>
          <w:trHeight w:val="510"/>
        </w:trPr>
        <w:tc>
          <w:tcPr>
            <w:tcW w:w="6939" w:type="dxa"/>
            <w:gridSpan w:val="5"/>
            <w:shd w:val="clear" w:color="auto" w:fill="F2F2F2"/>
            <w:vAlign w:val="center"/>
          </w:tcPr>
          <w:p w14:paraId="01576AC2" w14:textId="77777777" w:rsidR="00A759DA" w:rsidRPr="002210B0" w:rsidRDefault="00A759DA" w:rsidP="0038155A">
            <w:pPr>
              <w:pStyle w:val="Bodyjustified"/>
              <w:spacing w:before="60" w:after="60" w:line="240" w:lineRule="auto"/>
              <w:ind w:left="57" w:right="57"/>
            </w:pPr>
            <w:commentRangeStart w:id="257"/>
            <w:r w:rsidRPr="002210B0">
              <w:t>SPECIAL IN-PROCESS CONTROLS</w:t>
            </w:r>
            <w:commentRangeEnd w:id="257"/>
            <w:r>
              <w:rPr>
                <w:rStyle w:val="CommentReference"/>
                <w:rFonts w:eastAsia="Times New Roman" w:cs="Times New Roman"/>
                <w:color w:val="auto"/>
                <w:w w:val="100"/>
              </w:rPr>
              <w:commentReference w:id="257"/>
            </w:r>
          </w:p>
        </w:tc>
      </w:tr>
      <w:tr w:rsidR="00A759DA" w:rsidRPr="002210B0" w14:paraId="5161DAFF" w14:textId="77777777" w:rsidTr="0038155A">
        <w:trPr>
          <w:trHeight w:val="510"/>
        </w:trPr>
        <w:tc>
          <w:tcPr>
            <w:tcW w:w="1417" w:type="dxa"/>
            <w:tcBorders>
              <w:bottom w:val="single" w:sz="6" w:space="0" w:color="auto"/>
            </w:tcBorders>
            <w:shd w:val="clear" w:color="auto" w:fill="F2F2F2"/>
            <w:vAlign w:val="center"/>
          </w:tcPr>
          <w:p w14:paraId="585DDA60" w14:textId="77777777" w:rsidR="00A759DA" w:rsidRPr="002210B0" w:rsidRDefault="00A759DA" w:rsidP="0038155A">
            <w:pPr>
              <w:pStyle w:val="Bodyjustified"/>
              <w:spacing w:before="60" w:after="60" w:line="240" w:lineRule="auto"/>
              <w:ind w:left="57" w:right="57"/>
              <w:jc w:val="left"/>
            </w:pPr>
            <w:r w:rsidRPr="002210B0">
              <w:t xml:space="preserve">Para. </w:t>
            </w:r>
            <w:r>
              <w:rPr>
                <w:highlight w:val="yellow"/>
              </w:rPr>
              <w:fldChar w:fldCharType="begin"/>
            </w:r>
            <w:r>
              <w:instrText xml:space="preserve"> REF _Ref475018416 \r \h </w:instrText>
            </w:r>
            <w:r>
              <w:rPr>
                <w:highlight w:val="yellow"/>
              </w:rPr>
            </w:r>
            <w:r>
              <w:rPr>
                <w:highlight w:val="yellow"/>
              </w:rPr>
              <w:fldChar w:fldCharType="separate"/>
            </w:r>
            <w:r w:rsidR="00892467">
              <w:t>5.2.1</w:t>
            </w:r>
            <w:r>
              <w:rPr>
                <w:highlight w:val="yellow"/>
              </w:rPr>
              <w:fldChar w:fldCharType="end"/>
            </w:r>
          </w:p>
        </w:tc>
        <w:tc>
          <w:tcPr>
            <w:tcW w:w="5529" w:type="dxa"/>
            <w:gridSpan w:val="5"/>
            <w:shd w:val="clear" w:color="auto" w:fill="F2F2F2"/>
            <w:vAlign w:val="center"/>
          </w:tcPr>
          <w:p w14:paraId="238F7400" w14:textId="77777777" w:rsidR="00A759DA" w:rsidRPr="002210B0" w:rsidRDefault="00A759DA" w:rsidP="0038155A">
            <w:pPr>
              <w:pStyle w:val="Bodyjustified"/>
              <w:spacing w:before="60" w:after="60" w:line="240" w:lineRule="auto"/>
              <w:ind w:left="57" w:right="57"/>
              <w:jc w:val="left"/>
            </w:pPr>
            <w:r>
              <w:t>Pr</w:t>
            </w:r>
            <w:r w:rsidRPr="00CB6885">
              <w:t>e</w:t>
            </w:r>
            <w:r>
              <w:t>-assemb</w:t>
            </w:r>
            <w:r w:rsidRPr="00CB6885">
              <w:t>l</w:t>
            </w:r>
            <w:r>
              <w:t>y</w:t>
            </w:r>
            <w:r w:rsidRPr="00CB6885">
              <w:t xml:space="preserve"> Visual Inspection</w:t>
            </w:r>
          </w:p>
        </w:tc>
      </w:tr>
      <w:tr w:rsidR="00A759DA" w:rsidRPr="002210B0" w14:paraId="49FE7A83" w14:textId="77777777" w:rsidTr="0038155A">
        <w:trPr>
          <w:trHeight w:val="510"/>
        </w:trPr>
        <w:tc>
          <w:tcPr>
            <w:tcW w:w="1417" w:type="dxa"/>
            <w:tcBorders>
              <w:bottom w:val="single" w:sz="6" w:space="0" w:color="auto"/>
            </w:tcBorders>
            <w:shd w:val="clear" w:color="auto" w:fill="F2F2F2"/>
            <w:vAlign w:val="center"/>
          </w:tcPr>
          <w:p w14:paraId="321B4EEA" w14:textId="77777777" w:rsidR="00A759DA" w:rsidRPr="002210B0" w:rsidRDefault="00A759DA" w:rsidP="0038155A">
            <w:pPr>
              <w:pStyle w:val="Bodyjustified"/>
              <w:spacing w:before="60" w:after="60" w:line="240" w:lineRule="auto"/>
              <w:ind w:left="57" w:right="57"/>
              <w:jc w:val="left"/>
            </w:pPr>
            <w:r w:rsidRPr="002210B0">
              <w:t>-</w:t>
            </w:r>
          </w:p>
        </w:tc>
        <w:tc>
          <w:tcPr>
            <w:tcW w:w="5529" w:type="dxa"/>
            <w:gridSpan w:val="5"/>
            <w:tcBorders>
              <w:bottom w:val="single" w:sz="6" w:space="0" w:color="auto"/>
            </w:tcBorders>
            <w:shd w:val="clear" w:color="auto" w:fill="F2F2F2"/>
            <w:vAlign w:val="center"/>
          </w:tcPr>
          <w:p w14:paraId="5CAF3E86" w14:textId="77777777" w:rsidR="00A759DA" w:rsidRPr="002210B0" w:rsidRDefault="00A759DA" w:rsidP="0038155A">
            <w:pPr>
              <w:pStyle w:val="Bodyjustified"/>
              <w:spacing w:before="60" w:after="60" w:line="240" w:lineRule="auto"/>
              <w:ind w:left="57" w:right="57"/>
              <w:jc w:val="left"/>
            </w:pPr>
            <w:r>
              <w:t>Final Assembly</w:t>
            </w:r>
          </w:p>
        </w:tc>
      </w:tr>
      <w:tr w:rsidR="00A56D56" w:rsidRPr="002210B0" w14:paraId="7A2033D7" w14:textId="77777777" w:rsidTr="0038155A">
        <w:trPr>
          <w:trHeight w:val="510"/>
        </w:trPr>
        <w:tc>
          <w:tcPr>
            <w:tcW w:w="1417" w:type="dxa"/>
            <w:tcBorders>
              <w:bottom w:val="single" w:sz="6" w:space="0" w:color="auto"/>
            </w:tcBorders>
            <w:shd w:val="clear" w:color="auto" w:fill="F2F2F2"/>
            <w:vAlign w:val="center"/>
          </w:tcPr>
          <w:p w14:paraId="17EC4CBC" w14:textId="3D477253" w:rsidR="00A56D56" w:rsidRPr="002210B0" w:rsidRDefault="00A56D56" w:rsidP="0038155A">
            <w:pPr>
              <w:pStyle w:val="Bodyjustified"/>
              <w:spacing w:before="60" w:after="60" w:line="240" w:lineRule="auto"/>
              <w:ind w:left="57" w:right="57"/>
              <w:jc w:val="left"/>
            </w:pPr>
            <w:r w:rsidRPr="002210B0">
              <w:t xml:space="preserve">Para. </w:t>
            </w:r>
            <w:r>
              <w:rPr>
                <w:highlight w:val="yellow"/>
              </w:rPr>
              <w:fldChar w:fldCharType="begin"/>
            </w:r>
            <w:r>
              <w:instrText xml:space="preserve"> REF _Ref475018424 \r \h </w:instrText>
            </w:r>
            <w:r>
              <w:rPr>
                <w:highlight w:val="yellow"/>
              </w:rPr>
            </w:r>
            <w:r>
              <w:rPr>
                <w:highlight w:val="yellow"/>
              </w:rPr>
              <w:fldChar w:fldCharType="separate"/>
            </w:r>
            <w:r w:rsidR="00892467">
              <w:t>5.2.2</w:t>
            </w:r>
            <w:r>
              <w:rPr>
                <w:highlight w:val="yellow"/>
              </w:rPr>
              <w:fldChar w:fldCharType="end"/>
            </w:r>
          </w:p>
        </w:tc>
        <w:tc>
          <w:tcPr>
            <w:tcW w:w="5529" w:type="dxa"/>
            <w:gridSpan w:val="5"/>
            <w:tcBorders>
              <w:bottom w:val="single" w:sz="6" w:space="0" w:color="auto"/>
            </w:tcBorders>
            <w:shd w:val="clear" w:color="auto" w:fill="F2F2F2"/>
            <w:vAlign w:val="center"/>
          </w:tcPr>
          <w:p w14:paraId="5F487793" w14:textId="0D2F1E6F" w:rsidR="00A56D56" w:rsidRDefault="00A56D56" w:rsidP="0038155A">
            <w:pPr>
              <w:pStyle w:val="Bodyjustified"/>
              <w:spacing w:before="60" w:after="60" w:line="240" w:lineRule="auto"/>
              <w:ind w:left="57" w:right="57"/>
              <w:jc w:val="left"/>
            </w:pPr>
            <w:r>
              <w:t>Operating Life Test for Filter Elements</w:t>
            </w:r>
            <w:r w:rsidR="00A66131">
              <w:t xml:space="preserve"> (1)</w:t>
            </w:r>
          </w:p>
        </w:tc>
      </w:tr>
      <w:tr w:rsidR="00A56D56" w:rsidRPr="002210B0" w14:paraId="3453A7C5" w14:textId="77777777" w:rsidTr="0038155A">
        <w:trPr>
          <w:trHeight w:val="510"/>
        </w:trPr>
        <w:tc>
          <w:tcPr>
            <w:tcW w:w="1417" w:type="dxa"/>
            <w:tcBorders>
              <w:bottom w:val="single" w:sz="6" w:space="0" w:color="auto"/>
            </w:tcBorders>
            <w:shd w:val="clear" w:color="auto" w:fill="F2F2F2"/>
            <w:vAlign w:val="center"/>
          </w:tcPr>
          <w:p w14:paraId="7E3F35B3" w14:textId="52CDDC34" w:rsidR="00A56D56" w:rsidRPr="002210B0" w:rsidRDefault="00A56D56" w:rsidP="00A66131">
            <w:pPr>
              <w:pStyle w:val="Bodyjustified"/>
              <w:spacing w:before="60" w:after="60" w:line="240" w:lineRule="auto"/>
              <w:ind w:left="57" w:right="57"/>
              <w:jc w:val="left"/>
            </w:pPr>
            <w:r>
              <w:t xml:space="preserve">Para. </w:t>
            </w:r>
            <w:r w:rsidR="00A66131">
              <w:fldChar w:fldCharType="begin"/>
            </w:r>
            <w:r w:rsidR="00A66131">
              <w:instrText xml:space="preserve"> REF _Ref495497167 \r \h </w:instrText>
            </w:r>
            <w:r w:rsidR="00A66131">
              <w:fldChar w:fldCharType="separate"/>
            </w:r>
            <w:r w:rsidR="00892467">
              <w:t>5.2.3</w:t>
            </w:r>
            <w:r w:rsidR="00A66131">
              <w:fldChar w:fldCharType="end"/>
            </w:r>
          </w:p>
        </w:tc>
        <w:tc>
          <w:tcPr>
            <w:tcW w:w="5529" w:type="dxa"/>
            <w:gridSpan w:val="5"/>
            <w:tcBorders>
              <w:bottom w:val="single" w:sz="6" w:space="0" w:color="auto"/>
            </w:tcBorders>
            <w:shd w:val="clear" w:color="auto" w:fill="F2F2F2"/>
            <w:vAlign w:val="center"/>
          </w:tcPr>
          <w:p w14:paraId="59FC04DE" w14:textId="63AF3BF3" w:rsidR="00A56D56" w:rsidRDefault="00A56D56" w:rsidP="0038155A">
            <w:pPr>
              <w:pStyle w:val="Bodyjustified"/>
              <w:spacing w:before="60" w:after="60" w:line="240" w:lineRule="auto"/>
              <w:ind w:left="57" w:right="57"/>
              <w:jc w:val="left"/>
            </w:pPr>
            <w:r>
              <w:t>Gold Plate Porosity</w:t>
            </w:r>
            <w:r w:rsidR="00A66131">
              <w:t xml:space="preserve"> (1)</w:t>
            </w:r>
          </w:p>
        </w:tc>
      </w:tr>
      <w:tr w:rsidR="00A56D56" w:rsidRPr="002210B0" w14:paraId="1FDCEACE" w14:textId="77777777" w:rsidTr="0038155A">
        <w:trPr>
          <w:trHeight w:val="510"/>
        </w:trPr>
        <w:tc>
          <w:tcPr>
            <w:tcW w:w="1417" w:type="dxa"/>
            <w:tcBorders>
              <w:bottom w:val="single" w:sz="6" w:space="0" w:color="auto"/>
            </w:tcBorders>
            <w:shd w:val="clear" w:color="auto" w:fill="F2F2F2"/>
            <w:vAlign w:val="center"/>
          </w:tcPr>
          <w:p w14:paraId="77E39AD1" w14:textId="2D06406E" w:rsidR="00A56D56" w:rsidRPr="002210B0" w:rsidRDefault="00A56D56" w:rsidP="00A66131">
            <w:pPr>
              <w:pStyle w:val="Bodyjustified"/>
              <w:spacing w:before="60" w:after="60" w:line="240" w:lineRule="auto"/>
              <w:ind w:left="57" w:right="57"/>
              <w:jc w:val="left"/>
            </w:pPr>
            <w:r>
              <w:t xml:space="preserve">Para. </w:t>
            </w:r>
            <w:r w:rsidR="00A66131">
              <w:fldChar w:fldCharType="begin"/>
            </w:r>
            <w:r w:rsidR="00A66131">
              <w:instrText xml:space="preserve"> REF _Ref495497176 \r \h </w:instrText>
            </w:r>
            <w:r w:rsidR="00A66131">
              <w:fldChar w:fldCharType="separate"/>
            </w:r>
            <w:r w:rsidR="00892467">
              <w:t>5.2.4</w:t>
            </w:r>
            <w:r w:rsidR="00A66131">
              <w:fldChar w:fldCharType="end"/>
            </w:r>
          </w:p>
        </w:tc>
        <w:tc>
          <w:tcPr>
            <w:tcW w:w="5529" w:type="dxa"/>
            <w:gridSpan w:val="5"/>
            <w:tcBorders>
              <w:bottom w:val="single" w:sz="6" w:space="0" w:color="auto"/>
            </w:tcBorders>
            <w:shd w:val="clear" w:color="auto" w:fill="F2F2F2"/>
            <w:vAlign w:val="center"/>
          </w:tcPr>
          <w:p w14:paraId="71B74B9E" w14:textId="549BB8E3" w:rsidR="00A56D56" w:rsidRDefault="00A56D56" w:rsidP="0038155A">
            <w:pPr>
              <w:pStyle w:val="Bodyjustified"/>
              <w:spacing w:before="60" w:after="60" w:line="240" w:lineRule="auto"/>
              <w:ind w:left="57" w:right="57"/>
              <w:jc w:val="left"/>
            </w:pPr>
            <w:r>
              <w:t>Plating Thickness</w:t>
            </w:r>
            <w:r w:rsidR="00A66131">
              <w:t xml:space="preserve"> (1)</w:t>
            </w:r>
          </w:p>
        </w:tc>
      </w:tr>
      <w:tr w:rsidR="00A56D56" w:rsidRPr="002210B0" w14:paraId="2658C1E1" w14:textId="77777777" w:rsidTr="0038155A">
        <w:trPr>
          <w:trHeight w:val="510"/>
        </w:trPr>
        <w:tc>
          <w:tcPr>
            <w:tcW w:w="1417" w:type="dxa"/>
            <w:tcBorders>
              <w:bottom w:val="single" w:sz="6" w:space="0" w:color="auto"/>
            </w:tcBorders>
            <w:shd w:val="clear" w:color="auto" w:fill="F2F2F2"/>
            <w:vAlign w:val="center"/>
          </w:tcPr>
          <w:p w14:paraId="1EACD0DD" w14:textId="0DB0D2DD" w:rsidR="00A56D56" w:rsidRPr="002210B0" w:rsidRDefault="00A56D56" w:rsidP="00A66131">
            <w:pPr>
              <w:pStyle w:val="Bodyjustified"/>
              <w:spacing w:before="60" w:after="60" w:line="240" w:lineRule="auto"/>
              <w:ind w:left="57" w:right="57"/>
              <w:jc w:val="left"/>
            </w:pPr>
            <w:r>
              <w:t xml:space="preserve">Para. </w:t>
            </w:r>
            <w:r w:rsidR="00A66131">
              <w:fldChar w:fldCharType="begin"/>
            </w:r>
            <w:r w:rsidR="00A66131">
              <w:instrText xml:space="preserve"> REF _Ref495497185 \r \h </w:instrText>
            </w:r>
            <w:r w:rsidR="00A66131">
              <w:fldChar w:fldCharType="separate"/>
            </w:r>
            <w:r w:rsidR="00892467">
              <w:t>5.2.5</w:t>
            </w:r>
            <w:r w:rsidR="00A66131">
              <w:fldChar w:fldCharType="end"/>
            </w:r>
          </w:p>
        </w:tc>
        <w:tc>
          <w:tcPr>
            <w:tcW w:w="5529" w:type="dxa"/>
            <w:gridSpan w:val="5"/>
            <w:tcBorders>
              <w:bottom w:val="single" w:sz="6" w:space="0" w:color="auto"/>
            </w:tcBorders>
            <w:shd w:val="clear" w:color="auto" w:fill="F2F2F2"/>
            <w:vAlign w:val="center"/>
          </w:tcPr>
          <w:p w14:paraId="66D57790" w14:textId="7510AD9C" w:rsidR="00A56D56" w:rsidRDefault="00A56D56" w:rsidP="0038155A">
            <w:pPr>
              <w:pStyle w:val="Bodyjustified"/>
              <w:spacing w:before="60" w:after="60" w:line="240" w:lineRule="auto"/>
              <w:ind w:left="57" w:right="57"/>
              <w:jc w:val="left"/>
            </w:pPr>
            <w:r>
              <w:t>Contact Capability</w:t>
            </w:r>
            <w:r w:rsidR="00A66131">
              <w:t xml:space="preserve"> (2)</w:t>
            </w:r>
          </w:p>
        </w:tc>
      </w:tr>
      <w:tr w:rsidR="00A759DA" w:rsidRPr="002210B0" w14:paraId="60A57A6B" w14:textId="77777777" w:rsidTr="0038155A">
        <w:trPr>
          <w:trHeight w:val="510"/>
        </w:trPr>
        <w:tc>
          <w:tcPr>
            <w:tcW w:w="1417" w:type="dxa"/>
            <w:shd w:val="clear" w:color="auto" w:fill="F2F2F2"/>
            <w:vAlign w:val="center"/>
          </w:tcPr>
          <w:p w14:paraId="42AED9A4" w14:textId="4CE87721" w:rsidR="00A759DA" w:rsidRPr="002210B0" w:rsidRDefault="00A56D56" w:rsidP="00A66131">
            <w:pPr>
              <w:pStyle w:val="Bodyjustified"/>
              <w:spacing w:before="60" w:after="60" w:line="240" w:lineRule="auto"/>
              <w:ind w:left="57" w:right="57"/>
              <w:jc w:val="left"/>
            </w:pPr>
            <w:r>
              <w:t xml:space="preserve">Para. </w:t>
            </w:r>
            <w:r w:rsidR="00A66131">
              <w:fldChar w:fldCharType="begin"/>
            </w:r>
            <w:r w:rsidR="00A66131">
              <w:instrText xml:space="preserve"> REF _Ref495497195 \r \h </w:instrText>
            </w:r>
            <w:r w:rsidR="00A66131">
              <w:fldChar w:fldCharType="separate"/>
            </w:r>
            <w:r w:rsidR="00892467">
              <w:t>5.2.7</w:t>
            </w:r>
            <w:r w:rsidR="00A66131">
              <w:fldChar w:fldCharType="end"/>
            </w:r>
          </w:p>
        </w:tc>
        <w:tc>
          <w:tcPr>
            <w:tcW w:w="5529" w:type="dxa"/>
            <w:gridSpan w:val="5"/>
            <w:shd w:val="clear" w:color="auto" w:fill="F2F2F2"/>
            <w:vAlign w:val="center"/>
          </w:tcPr>
          <w:p w14:paraId="48E0518D" w14:textId="77777777" w:rsidR="00A759DA" w:rsidRPr="002210B0" w:rsidRDefault="00A759DA" w:rsidP="0038155A">
            <w:pPr>
              <w:pStyle w:val="Bodyjustified"/>
              <w:spacing w:before="60" w:after="60" w:line="240" w:lineRule="auto"/>
              <w:ind w:left="57" w:right="57"/>
              <w:jc w:val="left"/>
            </w:pPr>
            <w:commentRangeStart w:id="258"/>
            <w:r w:rsidRPr="002210B0">
              <w:t>Dimension Check (1)</w:t>
            </w:r>
            <w:commentRangeEnd w:id="258"/>
            <w:r>
              <w:rPr>
                <w:rStyle w:val="CommentReference"/>
                <w:rFonts w:eastAsia="Times New Roman" w:cs="Times New Roman"/>
                <w:color w:val="auto"/>
                <w:w w:val="100"/>
              </w:rPr>
              <w:commentReference w:id="258"/>
            </w:r>
          </w:p>
        </w:tc>
      </w:tr>
      <w:tr w:rsidR="00A759DA" w:rsidRPr="002210B0" w14:paraId="1FED8598" w14:textId="77777777" w:rsidTr="0038155A">
        <w:trPr>
          <w:trHeight w:val="510"/>
        </w:trPr>
        <w:tc>
          <w:tcPr>
            <w:tcW w:w="1417" w:type="dxa"/>
            <w:tcBorders>
              <w:bottom w:val="single" w:sz="6" w:space="0" w:color="auto"/>
            </w:tcBorders>
            <w:shd w:val="clear" w:color="auto" w:fill="F2F2F2"/>
            <w:vAlign w:val="center"/>
          </w:tcPr>
          <w:p w14:paraId="47563FCD" w14:textId="77777777" w:rsidR="00A759DA" w:rsidRPr="002210B0" w:rsidRDefault="00A759DA" w:rsidP="0038155A">
            <w:pPr>
              <w:pStyle w:val="Bodyjustified"/>
              <w:spacing w:before="60" w:after="60" w:line="240" w:lineRule="auto"/>
              <w:ind w:left="57" w:right="57"/>
              <w:jc w:val="left"/>
            </w:pPr>
            <w:r w:rsidRPr="002210B0">
              <w:t xml:space="preserve">Para. </w:t>
            </w:r>
            <w:r>
              <w:rPr>
                <w:highlight w:val="yellow"/>
              </w:rPr>
              <w:fldChar w:fldCharType="begin"/>
            </w:r>
            <w:r>
              <w:instrText xml:space="preserve"> REF _Ref485889079 \r \h </w:instrText>
            </w:r>
            <w:r>
              <w:rPr>
                <w:highlight w:val="yellow"/>
              </w:rPr>
            </w:r>
            <w:r>
              <w:rPr>
                <w:highlight w:val="yellow"/>
              </w:rPr>
              <w:fldChar w:fldCharType="separate"/>
            </w:r>
            <w:r w:rsidR="00892467">
              <w:t>5.2.8</w:t>
            </w:r>
            <w:r>
              <w:rPr>
                <w:highlight w:val="yellow"/>
              </w:rPr>
              <w:fldChar w:fldCharType="end"/>
            </w:r>
          </w:p>
        </w:tc>
        <w:tc>
          <w:tcPr>
            <w:tcW w:w="5529" w:type="dxa"/>
            <w:gridSpan w:val="5"/>
            <w:tcBorders>
              <w:bottom w:val="single" w:sz="6" w:space="0" w:color="auto"/>
            </w:tcBorders>
            <w:shd w:val="clear" w:color="auto" w:fill="F2F2F2"/>
            <w:vAlign w:val="center"/>
          </w:tcPr>
          <w:p w14:paraId="52DA68A6" w14:textId="66917B1C" w:rsidR="00A759DA" w:rsidRPr="002210B0" w:rsidRDefault="00A759DA" w:rsidP="00A66131">
            <w:pPr>
              <w:pStyle w:val="Bodyjustified"/>
              <w:spacing w:before="60" w:after="60" w:line="240" w:lineRule="auto"/>
              <w:ind w:left="57" w:right="57"/>
              <w:jc w:val="left"/>
            </w:pPr>
            <w:commentRangeStart w:id="259"/>
            <w:r w:rsidRPr="002210B0">
              <w:t>Weight (</w:t>
            </w:r>
            <w:r w:rsidR="00A66131">
              <w:t>3</w:t>
            </w:r>
            <w:r w:rsidRPr="002210B0">
              <w:t>)</w:t>
            </w:r>
            <w:commentRangeEnd w:id="259"/>
            <w:r>
              <w:rPr>
                <w:rStyle w:val="CommentReference"/>
                <w:rFonts w:eastAsia="Times New Roman" w:cs="Times New Roman"/>
                <w:color w:val="auto"/>
                <w:w w:val="100"/>
              </w:rPr>
              <w:commentReference w:id="259"/>
            </w:r>
          </w:p>
        </w:tc>
      </w:tr>
      <w:tr w:rsidR="00A759DA" w:rsidRPr="002210B0" w14:paraId="1BB317BA" w14:textId="77777777" w:rsidTr="0038155A">
        <w:trPr>
          <w:gridAfter w:val="2"/>
          <w:wAfter w:w="29" w:type="dxa"/>
          <w:trHeight w:val="567"/>
        </w:trPr>
        <w:tc>
          <w:tcPr>
            <w:tcW w:w="3402" w:type="dxa"/>
            <w:gridSpan w:val="2"/>
            <w:tcBorders>
              <w:left w:val="nil"/>
            </w:tcBorders>
            <w:shd w:val="clear" w:color="auto" w:fill="auto"/>
          </w:tcPr>
          <w:p w14:paraId="762AD129" w14:textId="77777777" w:rsidR="00A759DA" w:rsidRPr="002210B0" w:rsidRDefault="00A759DA" w:rsidP="0038155A">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63A713E5" w14:textId="77777777" w:rsidR="00A759DA" w:rsidRPr="002210B0" w:rsidRDefault="00A759DA" w:rsidP="0038155A">
            <w:pPr>
              <w:pStyle w:val="Bodyjustified"/>
              <w:spacing w:before="60" w:after="60" w:line="240" w:lineRule="auto"/>
              <w:ind w:left="57" w:right="57"/>
              <w:jc w:val="left"/>
            </w:pPr>
          </w:p>
        </w:tc>
      </w:tr>
      <w:tr w:rsidR="00A759DA" w:rsidRPr="002210B0" w14:paraId="229D0CD9" w14:textId="77777777" w:rsidTr="0038155A">
        <w:trPr>
          <w:gridAfter w:val="1"/>
          <w:wAfter w:w="7" w:type="dxa"/>
          <w:trHeight w:val="510"/>
        </w:trPr>
        <w:tc>
          <w:tcPr>
            <w:tcW w:w="6939" w:type="dxa"/>
            <w:gridSpan w:val="5"/>
            <w:shd w:val="clear" w:color="auto" w:fill="F2F2F2"/>
            <w:vAlign w:val="center"/>
          </w:tcPr>
          <w:p w14:paraId="40A204C0" w14:textId="77777777" w:rsidR="00A759DA" w:rsidRPr="002210B0" w:rsidRDefault="00A759DA" w:rsidP="0038155A">
            <w:pPr>
              <w:pStyle w:val="Bodyjustified"/>
              <w:spacing w:before="60" w:after="60" w:line="240" w:lineRule="auto"/>
              <w:ind w:left="57" w:right="57"/>
            </w:pPr>
            <w:r w:rsidRPr="002210B0">
              <w:t>TO CHART F3 – SCREENING TESTS</w:t>
            </w:r>
          </w:p>
        </w:tc>
      </w:tr>
    </w:tbl>
    <w:p w14:paraId="7E02A52A" w14:textId="77777777" w:rsidR="00A759DA" w:rsidRDefault="00A759DA" w:rsidP="00A759DA">
      <w:pPr>
        <w:pStyle w:val="NOTES"/>
      </w:pPr>
      <w:r>
        <w:t>NOTES:</w:t>
      </w:r>
    </w:p>
    <w:p w14:paraId="46872F46" w14:textId="77777777" w:rsidR="00A759DA" w:rsidRDefault="00A759DA" w:rsidP="00A759DA">
      <w:pPr>
        <w:pStyle w:val="numericallist"/>
      </w:pPr>
      <w:r>
        <w:t>Performed on a sample basis.</w:t>
      </w:r>
    </w:p>
    <w:p w14:paraId="1BE12F03" w14:textId="28D54AF3" w:rsidR="00A66131" w:rsidRDefault="00A66131" w:rsidP="00A759DA">
      <w:pPr>
        <w:pStyle w:val="numericallist"/>
      </w:pPr>
      <w:r>
        <w:t>If applicable.</w:t>
      </w:r>
    </w:p>
    <w:p w14:paraId="4B2D6360" w14:textId="77777777" w:rsidR="00A759DA" w:rsidRDefault="00A759DA" w:rsidP="00A759DA">
      <w:pPr>
        <w:pStyle w:val="numericallist"/>
      </w:pPr>
      <w:r>
        <w:t>Guaranteed but not tested.</w:t>
      </w:r>
    </w:p>
    <w:p w14:paraId="45FEDEC4" w14:textId="5C20AEDA" w:rsidR="00A759DA" w:rsidRPr="00A759DA" w:rsidRDefault="00A759DA" w:rsidP="00F80C01">
      <w:pPr>
        <w:pStyle w:val="Heading3"/>
      </w:pPr>
      <w:bookmarkStart w:id="260" w:name="_Toc2163224"/>
      <w:r>
        <w:lastRenderedPageBreak/>
        <w:t>Chart F2B – Production Control Applicable to Connectors</w:t>
      </w:r>
      <w:bookmarkEnd w:id="260"/>
    </w:p>
    <w:p w14:paraId="6E5AFF95" w14:textId="77777777" w:rsidR="00CB6885" w:rsidRPr="00DC3F4B" w:rsidRDefault="00CB6885" w:rsidP="00F80C01">
      <w:pPr>
        <w:keepNext/>
        <w:spacing w:after="0"/>
      </w:pPr>
    </w:p>
    <w:tbl>
      <w:tblPr>
        <w:tblStyle w:val="TableGrid1"/>
        <w:tblW w:w="0" w:type="auto"/>
        <w:tblInd w:w="22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CB6885" w:rsidRPr="002210B0" w14:paraId="479586CC" w14:textId="77777777" w:rsidTr="00CB6885">
        <w:trPr>
          <w:gridAfter w:val="1"/>
          <w:wAfter w:w="7" w:type="dxa"/>
          <w:trHeight w:val="510"/>
        </w:trPr>
        <w:tc>
          <w:tcPr>
            <w:tcW w:w="6939" w:type="dxa"/>
            <w:gridSpan w:val="5"/>
            <w:tcBorders>
              <w:top w:val="single" w:sz="4" w:space="0" w:color="auto"/>
            </w:tcBorders>
            <w:shd w:val="clear" w:color="auto" w:fill="F2F2F2"/>
            <w:vAlign w:val="center"/>
          </w:tcPr>
          <w:p w14:paraId="340BE679" w14:textId="77777777" w:rsidR="00CB6885" w:rsidRPr="002210B0" w:rsidRDefault="00CB6885" w:rsidP="00F80C01">
            <w:pPr>
              <w:pStyle w:val="Bodyjustified"/>
              <w:keepNext/>
              <w:spacing w:before="60" w:after="60" w:line="240" w:lineRule="auto"/>
              <w:ind w:left="57" w:right="57"/>
            </w:pPr>
            <w:r w:rsidRPr="002210B0">
              <w:t>COMPONENT LOT MANUFACTURING</w:t>
            </w:r>
          </w:p>
        </w:tc>
      </w:tr>
      <w:tr w:rsidR="00CB6885" w:rsidRPr="002210B0" w14:paraId="2EF7C47A" w14:textId="77777777" w:rsidTr="00FC2CCC">
        <w:trPr>
          <w:gridAfter w:val="3"/>
          <w:wAfter w:w="86" w:type="dxa"/>
          <w:trHeight w:val="567"/>
        </w:trPr>
        <w:tc>
          <w:tcPr>
            <w:tcW w:w="3402" w:type="dxa"/>
            <w:gridSpan w:val="2"/>
            <w:tcBorders>
              <w:left w:val="nil"/>
            </w:tcBorders>
            <w:shd w:val="clear" w:color="auto" w:fill="auto"/>
          </w:tcPr>
          <w:p w14:paraId="4E612DF4" w14:textId="77777777" w:rsidR="00CB6885" w:rsidRPr="002210B0" w:rsidRDefault="00CB6885" w:rsidP="00F80C01">
            <w:pPr>
              <w:pStyle w:val="Bodyjustified"/>
              <w:keepNext/>
              <w:spacing w:before="60" w:after="60" w:line="240" w:lineRule="auto"/>
              <w:ind w:left="57" w:right="57"/>
              <w:jc w:val="left"/>
            </w:pPr>
          </w:p>
        </w:tc>
        <w:tc>
          <w:tcPr>
            <w:tcW w:w="3458" w:type="dxa"/>
            <w:tcBorders>
              <w:right w:val="nil"/>
            </w:tcBorders>
            <w:shd w:val="clear" w:color="auto" w:fill="auto"/>
          </w:tcPr>
          <w:p w14:paraId="012CCE6C" w14:textId="77777777" w:rsidR="00CB6885" w:rsidRPr="002210B0" w:rsidRDefault="00CB6885" w:rsidP="00F80C01">
            <w:pPr>
              <w:pStyle w:val="Bodyjustified"/>
              <w:keepNext/>
              <w:spacing w:before="60" w:after="60" w:line="240" w:lineRule="auto"/>
              <w:ind w:left="57" w:right="57"/>
              <w:jc w:val="left"/>
            </w:pPr>
            <w:r w:rsidRPr="002210B0">
              <w:tab/>
            </w:r>
          </w:p>
        </w:tc>
      </w:tr>
      <w:tr w:rsidR="00CB6885" w:rsidRPr="002210B0" w14:paraId="18ABEE1C" w14:textId="77777777" w:rsidTr="00CB6885">
        <w:trPr>
          <w:gridAfter w:val="1"/>
          <w:wAfter w:w="7" w:type="dxa"/>
          <w:trHeight w:val="510"/>
        </w:trPr>
        <w:tc>
          <w:tcPr>
            <w:tcW w:w="6939" w:type="dxa"/>
            <w:gridSpan w:val="5"/>
            <w:shd w:val="clear" w:color="auto" w:fill="F2F2F2"/>
            <w:vAlign w:val="center"/>
          </w:tcPr>
          <w:p w14:paraId="72393B7C" w14:textId="77777777" w:rsidR="00CB6885" w:rsidRPr="002210B0" w:rsidRDefault="00CB6885" w:rsidP="00F80C01">
            <w:pPr>
              <w:pStyle w:val="Bodyjustified"/>
              <w:keepNext/>
              <w:spacing w:before="60" w:after="60" w:line="240" w:lineRule="auto"/>
              <w:ind w:left="57" w:right="57"/>
            </w:pPr>
            <w:commentRangeStart w:id="261"/>
            <w:r w:rsidRPr="002210B0">
              <w:t>SPECIAL IN-PROCESS CONTROLS</w:t>
            </w:r>
            <w:commentRangeEnd w:id="261"/>
            <w:r w:rsidR="00D843FC">
              <w:rPr>
                <w:rStyle w:val="CommentReference"/>
                <w:rFonts w:eastAsia="Times New Roman" w:cs="Times New Roman"/>
                <w:color w:val="auto"/>
                <w:w w:val="100"/>
              </w:rPr>
              <w:commentReference w:id="261"/>
            </w:r>
          </w:p>
        </w:tc>
      </w:tr>
      <w:tr w:rsidR="00CB6885" w:rsidRPr="002210B0" w14:paraId="6E563268" w14:textId="77777777" w:rsidTr="00CB6885">
        <w:trPr>
          <w:trHeight w:val="510"/>
        </w:trPr>
        <w:tc>
          <w:tcPr>
            <w:tcW w:w="1417" w:type="dxa"/>
            <w:tcBorders>
              <w:bottom w:val="single" w:sz="6" w:space="0" w:color="auto"/>
            </w:tcBorders>
            <w:shd w:val="clear" w:color="auto" w:fill="F2F2F2"/>
            <w:vAlign w:val="center"/>
          </w:tcPr>
          <w:p w14:paraId="0314386F" w14:textId="318EC152" w:rsidR="00CB6885" w:rsidRPr="002210B0" w:rsidRDefault="00CB6885" w:rsidP="00F80C01">
            <w:pPr>
              <w:pStyle w:val="Bodyjustified"/>
              <w:keepNext/>
              <w:spacing w:before="60" w:after="60" w:line="240" w:lineRule="auto"/>
              <w:ind w:left="57" w:right="57"/>
              <w:jc w:val="left"/>
            </w:pPr>
            <w:r w:rsidRPr="002210B0">
              <w:t xml:space="preserve">Para. </w:t>
            </w:r>
            <w:r w:rsidR="00636DC2">
              <w:rPr>
                <w:highlight w:val="yellow"/>
              </w:rPr>
              <w:fldChar w:fldCharType="begin"/>
            </w:r>
            <w:r w:rsidR="00636DC2">
              <w:instrText xml:space="preserve"> REF _Ref475018416 \r \h </w:instrText>
            </w:r>
            <w:r w:rsidR="00636DC2">
              <w:rPr>
                <w:highlight w:val="yellow"/>
              </w:rPr>
            </w:r>
            <w:r w:rsidR="00636DC2">
              <w:rPr>
                <w:highlight w:val="yellow"/>
              </w:rPr>
              <w:fldChar w:fldCharType="separate"/>
            </w:r>
            <w:r w:rsidR="00892467">
              <w:t>5.2.1</w:t>
            </w:r>
            <w:r w:rsidR="00636DC2">
              <w:rPr>
                <w:highlight w:val="yellow"/>
              </w:rPr>
              <w:fldChar w:fldCharType="end"/>
            </w:r>
          </w:p>
        </w:tc>
        <w:tc>
          <w:tcPr>
            <w:tcW w:w="5529" w:type="dxa"/>
            <w:gridSpan w:val="5"/>
            <w:shd w:val="clear" w:color="auto" w:fill="F2F2F2"/>
            <w:vAlign w:val="center"/>
          </w:tcPr>
          <w:p w14:paraId="39C5A4F6" w14:textId="7AE1C2D3" w:rsidR="00CB6885" w:rsidRPr="002210B0" w:rsidRDefault="00EE4633" w:rsidP="00F80C01">
            <w:pPr>
              <w:pStyle w:val="Bodyjustified"/>
              <w:keepNext/>
              <w:spacing w:before="60" w:after="60" w:line="240" w:lineRule="auto"/>
              <w:ind w:left="57" w:right="57"/>
              <w:jc w:val="left"/>
            </w:pPr>
            <w:r>
              <w:t>Pr</w:t>
            </w:r>
            <w:r w:rsidR="00CB6885" w:rsidRPr="00CB6885">
              <w:t>e</w:t>
            </w:r>
            <w:r>
              <w:t>-assemb</w:t>
            </w:r>
            <w:r w:rsidR="00CB6885" w:rsidRPr="00CB6885">
              <w:t>l</w:t>
            </w:r>
            <w:r>
              <w:t>y</w:t>
            </w:r>
            <w:r w:rsidR="00CB6885" w:rsidRPr="00CB6885">
              <w:t xml:space="preserve"> Visual Inspection</w:t>
            </w:r>
          </w:p>
        </w:tc>
      </w:tr>
      <w:tr w:rsidR="00CB6885" w:rsidRPr="002210B0" w14:paraId="1F12C64F" w14:textId="77777777" w:rsidTr="00CB6885">
        <w:trPr>
          <w:trHeight w:val="510"/>
        </w:trPr>
        <w:tc>
          <w:tcPr>
            <w:tcW w:w="1417" w:type="dxa"/>
            <w:tcBorders>
              <w:bottom w:val="single" w:sz="6" w:space="0" w:color="auto"/>
            </w:tcBorders>
            <w:shd w:val="clear" w:color="auto" w:fill="F2F2F2"/>
            <w:vAlign w:val="center"/>
          </w:tcPr>
          <w:p w14:paraId="3D771583" w14:textId="77777777" w:rsidR="00CB6885" w:rsidRPr="002210B0" w:rsidRDefault="00CB6885" w:rsidP="00F80C01">
            <w:pPr>
              <w:pStyle w:val="Bodyjustified"/>
              <w:keepNext/>
              <w:spacing w:before="60" w:after="60" w:line="240" w:lineRule="auto"/>
              <w:ind w:left="57" w:right="57"/>
              <w:jc w:val="left"/>
            </w:pPr>
            <w:r w:rsidRPr="002210B0">
              <w:t>-</w:t>
            </w:r>
          </w:p>
        </w:tc>
        <w:tc>
          <w:tcPr>
            <w:tcW w:w="5529" w:type="dxa"/>
            <w:gridSpan w:val="5"/>
            <w:tcBorders>
              <w:bottom w:val="single" w:sz="6" w:space="0" w:color="auto"/>
            </w:tcBorders>
            <w:shd w:val="clear" w:color="auto" w:fill="F2F2F2"/>
            <w:vAlign w:val="center"/>
          </w:tcPr>
          <w:p w14:paraId="1C811517" w14:textId="16B725A0" w:rsidR="00CB6885" w:rsidRPr="002210B0" w:rsidRDefault="00782CAE" w:rsidP="00F80C01">
            <w:pPr>
              <w:pStyle w:val="Bodyjustified"/>
              <w:keepNext/>
              <w:spacing w:before="60" w:after="60" w:line="240" w:lineRule="auto"/>
              <w:ind w:left="57" w:right="57"/>
              <w:jc w:val="left"/>
            </w:pPr>
            <w:r>
              <w:t>I</w:t>
            </w:r>
            <w:r w:rsidR="00636DC2">
              <w:t>n</w:t>
            </w:r>
            <w:r>
              <w:t>st</w:t>
            </w:r>
            <w:r w:rsidR="00636DC2">
              <w:t>al</w:t>
            </w:r>
            <w:r>
              <w:t>lation</w:t>
            </w:r>
            <w:r w:rsidR="00636DC2">
              <w:t xml:space="preserve"> </w:t>
            </w:r>
            <w:r>
              <w:t>of Contact</w:t>
            </w:r>
            <w:r w:rsidR="00636DC2">
              <w:t>s</w:t>
            </w:r>
            <w:r>
              <w:t xml:space="preserve"> in Ins</w:t>
            </w:r>
            <w:r w:rsidR="00636DC2">
              <w:t>e</w:t>
            </w:r>
            <w:r>
              <w:t>rt</w:t>
            </w:r>
          </w:p>
        </w:tc>
      </w:tr>
      <w:tr w:rsidR="00782CAE" w:rsidRPr="002210B0" w14:paraId="378DE82C" w14:textId="77777777" w:rsidTr="00CB6885">
        <w:trPr>
          <w:trHeight w:val="510"/>
        </w:trPr>
        <w:tc>
          <w:tcPr>
            <w:tcW w:w="1417" w:type="dxa"/>
            <w:tcBorders>
              <w:bottom w:val="single" w:sz="6" w:space="0" w:color="auto"/>
            </w:tcBorders>
            <w:shd w:val="clear" w:color="auto" w:fill="F2F2F2"/>
            <w:vAlign w:val="center"/>
          </w:tcPr>
          <w:p w14:paraId="0F7E0DDD" w14:textId="192CA971" w:rsidR="00782CAE" w:rsidRPr="002210B0" w:rsidRDefault="00782CAE" w:rsidP="00F80C01">
            <w:pPr>
              <w:pStyle w:val="Bodyjustified"/>
              <w:keepNext/>
              <w:spacing w:before="60" w:after="60" w:line="240" w:lineRule="auto"/>
              <w:ind w:left="57" w:right="57"/>
              <w:jc w:val="left"/>
            </w:pPr>
            <w:r>
              <w:t xml:space="preserve">Para. </w:t>
            </w:r>
            <w:r>
              <w:fldChar w:fldCharType="begin"/>
            </w:r>
            <w:r>
              <w:instrText xml:space="preserve"> REF _Ref495500615 \r \h </w:instrText>
            </w:r>
            <w:r>
              <w:fldChar w:fldCharType="separate"/>
            </w:r>
            <w:r w:rsidR="00892467">
              <w:t>5.2.6</w:t>
            </w:r>
            <w:r>
              <w:fldChar w:fldCharType="end"/>
            </w:r>
          </w:p>
        </w:tc>
        <w:tc>
          <w:tcPr>
            <w:tcW w:w="5529" w:type="dxa"/>
            <w:gridSpan w:val="5"/>
            <w:tcBorders>
              <w:bottom w:val="single" w:sz="6" w:space="0" w:color="auto"/>
            </w:tcBorders>
            <w:shd w:val="clear" w:color="auto" w:fill="F2F2F2"/>
            <w:vAlign w:val="center"/>
          </w:tcPr>
          <w:p w14:paraId="71E69FD0" w14:textId="6CC76071" w:rsidR="00782CAE" w:rsidRDefault="00782CAE" w:rsidP="00F80C01">
            <w:pPr>
              <w:pStyle w:val="Bodyjustified"/>
              <w:keepNext/>
              <w:spacing w:before="60" w:after="60" w:line="240" w:lineRule="auto"/>
              <w:ind w:left="57" w:right="57"/>
              <w:jc w:val="left"/>
            </w:pPr>
            <w:r>
              <w:t>Mating Verification</w:t>
            </w:r>
          </w:p>
        </w:tc>
      </w:tr>
      <w:tr w:rsidR="00782CAE" w:rsidRPr="002210B0" w14:paraId="635A5457" w14:textId="77777777" w:rsidTr="00CB6885">
        <w:trPr>
          <w:trHeight w:val="510"/>
        </w:trPr>
        <w:tc>
          <w:tcPr>
            <w:tcW w:w="1417" w:type="dxa"/>
            <w:shd w:val="clear" w:color="auto" w:fill="F2F2F2"/>
            <w:vAlign w:val="center"/>
          </w:tcPr>
          <w:p w14:paraId="2E4E8BF5" w14:textId="5FE0BF23" w:rsidR="00782CAE" w:rsidRPr="002210B0" w:rsidRDefault="00782CAE" w:rsidP="00782CAE">
            <w:pPr>
              <w:pStyle w:val="Bodyjustified"/>
              <w:spacing w:before="60" w:after="60" w:line="240" w:lineRule="auto"/>
              <w:ind w:left="57" w:right="57"/>
              <w:jc w:val="left"/>
            </w:pPr>
            <w:r>
              <w:t xml:space="preserve">Para. </w:t>
            </w:r>
            <w:r>
              <w:fldChar w:fldCharType="begin"/>
            </w:r>
            <w:r>
              <w:instrText xml:space="preserve"> REF _Ref495497195 \r \h </w:instrText>
            </w:r>
            <w:r>
              <w:fldChar w:fldCharType="separate"/>
            </w:r>
            <w:r w:rsidR="00892467">
              <w:t>5.2.7</w:t>
            </w:r>
            <w:r>
              <w:fldChar w:fldCharType="end"/>
            </w:r>
          </w:p>
        </w:tc>
        <w:tc>
          <w:tcPr>
            <w:tcW w:w="5529" w:type="dxa"/>
            <w:gridSpan w:val="5"/>
            <w:shd w:val="clear" w:color="auto" w:fill="F2F2F2"/>
            <w:vAlign w:val="center"/>
          </w:tcPr>
          <w:p w14:paraId="165C05E1" w14:textId="77777777" w:rsidR="00782CAE" w:rsidRPr="002210B0" w:rsidRDefault="00782CAE" w:rsidP="00782CAE">
            <w:pPr>
              <w:pStyle w:val="Bodyjustified"/>
              <w:spacing w:before="60" w:after="60" w:line="240" w:lineRule="auto"/>
              <w:ind w:left="57" w:right="57"/>
              <w:jc w:val="left"/>
            </w:pPr>
            <w:commentRangeStart w:id="262"/>
            <w:r w:rsidRPr="002210B0">
              <w:t>Dimension Check (1)</w:t>
            </w:r>
            <w:commentRangeEnd w:id="262"/>
            <w:r>
              <w:rPr>
                <w:rStyle w:val="CommentReference"/>
                <w:rFonts w:eastAsia="Times New Roman" w:cs="Times New Roman"/>
                <w:color w:val="auto"/>
                <w:w w:val="100"/>
              </w:rPr>
              <w:commentReference w:id="262"/>
            </w:r>
          </w:p>
        </w:tc>
      </w:tr>
      <w:tr w:rsidR="00782CAE" w:rsidRPr="002210B0" w14:paraId="214D41F8" w14:textId="77777777" w:rsidTr="00CB6885">
        <w:trPr>
          <w:trHeight w:val="510"/>
        </w:trPr>
        <w:tc>
          <w:tcPr>
            <w:tcW w:w="1417" w:type="dxa"/>
            <w:tcBorders>
              <w:bottom w:val="single" w:sz="6" w:space="0" w:color="auto"/>
            </w:tcBorders>
            <w:shd w:val="clear" w:color="auto" w:fill="F2F2F2"/>
            <w:vAlign w:val="center"/>
          </w:tcPr>
          <w:p w14:paraId="1B627203" w14:textId="566A407F" w:rsidR="00782CAE" w:rsidRPr="002210B0" w:rsidRDefault="00782CAE" w:rsidP="00782CAE">
            <w:pPr>
              <w:pStyle w:val="Bodyjustified"/>
              <w:spacing w:before="60" w:after="60" w:line="240" w:lineRule="auto"/>
              <w:ind w:left="57" w:right="57"/>
              <w:jc w:val="left"/>
            </w:pPr>
            <w:r w:rsidRPr="002210B0">
              <w:t xml:space="preserve">Para. </w:t>
            </w:r>
            <w:r>
              <w:rPr>
                <w:highlight w:val="yellow"/>
              </w:rPr>
              <w:fldChar w:fldCharType="begin"/>
            </w:r>
            <w:r>
              <w:instrText xml:space="preserve"> REF _Ref485889079 \r \h </w:instrText>
            </w:r>
            <w:r>
              <w:rPr>
                <w:highlight w:val="yellow"/>
              </w:rPr>
            </w:r>
            <w:r>
              <w:rPr>
                <w:highlight w:val="yellow"/>
              </w:rPr>
              <w:fldChar w:fldCharType="separate"/>
            </w:r>
            <w:r w:rsidR="00892467">
              <w:t>5.2.8</w:t>
            </w:r>
            <w:r>
              <w:rPr>
                <w:highlight w:val="yellow"/>
              </w:rPr>
              <w:fldChar w:fldCharType="end"/>
            </w:r>
          </w:p>
        </w:tc>
        <w:tc>
          <w:tcPr>
            <w:tcW w:w="5529" w:type="dxa"/>
            <w:gridSpan w:val="5"/>
            <w:tcBorders>
              <w:bottom w:val="single" w:sz="6" w:space="0" w:color="auto"/>
            </w:tcBorders>
            <w:shd w:val="clear" w:color="auto" w:fill="F2F2F2"/>
            <w:vAlign w:val="center"/>
          </w:tcPr>
          <w:p w14:paraId="2ABC9FDA" w14:textId="77777777" w:rsidR="00782CAE" w:rsidRPr="002210B0" w:rsidRDefault="00782CAE" w:rsidP="00782CAE">
            <w:pPr>
              <w:pStyle w:val="Bodyjustified"/>
              <w:spacing w:before="60" w:after="60" w:line="240" w:lineRule="auto"/>
              <w:ind w:left="57" w:right="57"/>
              <w:jc w:val="left"/>
            </w:pPr>
            <w:commentRangeStart w:id="263"/>
            <w:r w:rsidRPr="002210B0">
              <w:t>Weight (2)</w:t>
            </w:r>
            <w:commentRangeEnd w:id="263"/>
            <w:r>
              <w:rPr>
                <w:rStyle w:val="CommentReference"/>
                <w:rFonts w:eastAsia="Times New Roman" w:cs="Times New Roman"/>
                <w:color w:val="auto"/>
                <w:w w:val="100"/>
              </w:rPr>
              <w:commentReference w:id="263"/>
            </w:r>
          </w:p>
        </w:tc>
      </w:tr>
      <w:tr w:rsidR="00CB6885" w:rsidRPr="002210B0" w14:paraId="1D3C4B5B" w14:textId="77777777" w:rsidTr="00FC2CCC">
        <w:trPr>
          <w:gridAfter w:val="2"/>
          <w:wAfter w:w="29" w:type="dxa"/>
          <w:trHeight w:val="567"/>
        </w:trPr>
        <w:tc>
          <w:tcPr>
            <w:tcW w:w="3402" w:type="dxa"/>
            <w:gridSpan w:val="2"/>
            <w:tcBorders>
              <w:left w:val="nil"/>
            </w:tcBorders>
            <w:shd w:val="clear" w:color="auto" w:fill="auto"/>
          </w:tcPr>
          <w:p w14:paraId="2BE87D6B" w14:textId="77777777" w:rsidR="00CB6885" w:rsidRPr="002210B0" w:rsidRDefault="00CB6885" w:rsidP="00FC2CCC">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11203FCD" w14:textId="77777777" w:rsidR="00CB6885" w:rsidRPr="002210B0" w:rsidRDefault="00CB6885" w:rsidP="00FC2CCC">
            <w:pPr>
              <w:pStyle w:val="Bodyjustified"/>
              <w:spacing w:before="60" w:after="60" w:line="240" w:lineRule="auto"/>
              <w:ind w:left="57" w:right="57"/>
              <w:jc w:val="left"/>
            </w:pPr>
          </w:p>
        </w:tc>
      </w:tr>
      <w:tr w:rsidR="00CB6885" w:rsidRPr="002210B0" w14:paraId="499115EA" w14:textId="77777777" w:rsidTr="00CB6885">
        <w:trPr>
          <w:gridAfter w:val="1"/>
          <w:wAfter w:w="7" w:type="dxa"/>
          <w:trHeight w:val="510"/>
        </w:trPr>
        <w:tc>
          <w:tcPr>
            <w:tcW w:w="6939" w:type="dxa"/>
            <w:gridSpan w:val="5"/>
            <w:shd w:val="clear" w:color="auto" w:fill="F2F2F2"/>
            <w:vAlign w:val="center"/>
          </w:tcPr>
          <w:p w14:paraId="2D239829" w14:textId="77777777" w:rsidR="00CB6885" w:rsidRPr="002210B0" w:rsidRDefault="00CB6885" w:rsidP="00CB6885">
            <w:pPr>
              <w:pStyle w:val="Bodyjustified"/>
              <w:spacing w:before="60" w:after="60" w:line="240" w:lineRule="auto"/>
              <w:ind w:left="57" w:right="57"/>
            </w:pPr>
            <w:r w:rsidRPr="002210B0">
              <w:t>TO CHART F3 – SCREENING TESTS</w:t>
            </w:r>
          </w:p>
        </w:tc>
      </w:tr>
    </w:tbl>
    <w:p w14:paraId="4B1D6EE7" w14:textId="77777777" w:rsidR="000E70D2" w:rsidRDefault="000E70D2" w:rsidP="000E70D2">
      <w:pPr>
        <w:pStyle w:val="NOTES"/>
      </w:pPr>
      <w:r>
        <w:t>NOTES:</w:t>
      </w:r>
    </w:p>
    <w:p w14:paraId="43346810" w14:textId="77777777" w:rsidR="000E70D2" w:rsidRDefault="000E70D2" w:rsidP="000E70D2">
      <w:pPr>
        <w:pStyle w:val="numericallist"/>
      </w:pPr>
      <w:r>
        <w:t>Performed on a sample basis.</w:t>
      </w:r>
    </w:p>
    <w:p w14:paraId="4C8906FA" w14:textId="77777777" w:rsidR="000E70D2" w:rsidRDefault="000E70D2" w:rsidP="000E70D2">
      <w:pPr>
        <w:pStyle w:val="numericallist"/>
      </w:pPr>
      <w:r>
        <w:t>Guaranteed but not tested.</w:t>
      </w:r>
    </w:p>
    <w:p w14:paraId="34D437C3" w14:textId="77777777" w:rsidR="00F54F5B" w:rsidRDefault="000E70D2" w:rsidP="00FB752F">
      <w:pPr>
        <w:pStyle w:val="Heading2"/>
      </w:pPr>
      <w:bookmarkStart w:id="264" w:name="_Toc2163225"/>
      <w:commentRangeStart w:id="265"/>
      <w:r>
        <w:lastRenderedPageBreak/>
        <w:t>Chart F3 – Screening Tests</w:t>
      </w:r>
      <w:commentRangeEnd w:id="265"/>
      <w:r w:rsidR="002A643B">
        <w:rPr>
          <w:rStyle w:val="CommentReference"/>
          <w:bCs w:val="0"/>
          <w:caps w:val="0"/>
          <w:u w:val="none"/>
        </w:rPr>
        <w:commentReference w:id="265"/>
      </w:r>
      <w:bookmarkEnd w:id="264"/>
    </w:p>
    <w:p w14:paraId="1167078B" w14:textId="5B02F53E" w:rsidR="00A759DA" w:rsidRPr="00A759DA" w:rsidRDefault="00A759DA" w:rsidP="00B416E0">
      <w:pPr>
        <w:pStyle w:val="Heading3"/>
      </w:pPr>
      <w:bookmarkStart w:id="266" w:name="_Toc2163226"/>
      <w:r>
        <w:t>Chart F3A – Screening Tests for Contacts</w:t>
      </w:r>
      <w:bookmarkEnd w:id="266"/>
    </w:p>
    <w:p w14:paraId="3899215C" w14:textId="77777777" w:rsidR="00A759DA" w:rsidRPr="00BA0144" w:rsidRDefault="00A759DA" w:rsidP="00B416E0">
      <w:pPr>
        <w:keepNext/>
        <w:spacing w:after="0"/>
      </w:pPr>
    </w:p>
    <w:tbl>
      <w:tblPr>
        <w:tblStyle w:val="TableGrid2"/>
        <w:tblW w:w="7449" w:type="dxa"/>
        <w:tblInd w:w="21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A759DA" w:rsidRPr="00BA0144" w14:paraId="029CB264" w14:textId="77777777" w:rsidTr="0038155A">
        <w:trPr>
          <w:trHeight w:val="510"/>
        </w:trPr>
        <w:tc>
          <w:tcPr>
            <w:tcW w:w="7449" w:type="dxa"/>
            <w:gridSpan w:val="4"/>
            <w:tcBorders>
              <w:bottom w:val="single" w:sz="6" w:space="0" w:color="auto"/>
            </w:tcBorders>
            <w:shd w:val="clear" w:color="auto" w:fill="F2F2F2"/>
            <w:vAlign w:val="center"/>
          </w:tcPr>
          <w:p w14:paraId="65A1934C" w14:textId="77777777" w:rsidR="00A759DA" w:rsidRPr="00BA0144" w:rsidRDefault="00A759DA" w:rsidP="00B416E0">
            <w:pPr>
              <w:pStyle w:val="Bodyjustified"/>
              <w:keepNext/>
              <w:tabs>
                <w:tab w:val="center" w:pos="3788"/>
              </w:tabs>
              <w:spacing w:before="60" w:after="60" w:line="240" w:lineRule="auto"/>
              <w:ind w:left="57" w:right="57"/>
              <w:rPr>
                <w:lang w:val="en-US"/>
              </w:rPr>
            </w:pPr>
            <w:r w:rsidRPr="00BA0144">
              <w:rPr>
                <w:lang w:val="en-US"/>
              </w:rPr>
              <w:t>COMPONENTS FROM PRODUCTION CONTROL</w:t>
            </w:r>
          </w:p>
        </w:tc>
      </w:tr>
      <w:tr w:rsidR="00A759DA" w:rsidRPr="00BA0144" w14:paraId="17F1A691" w14:textId="77777777" w:rsidTr="0038155A">
        <w:trPr>
          <w:gridAfter w:val="1"/>
          <w:wAfter w:w="305" w:type="dxa"/>
          <w:trHeight w:val="567"/>
        </w:trPr>
        <w:tc>
          <w:tcPr>
            <w:tcW w:w="3572" w:type="dxa"/>
            <w:gridSpan w:val="2"/>
            <w:tcBorders>
              <w:left w:val="nil"/>
            </w:tcBorders>
            <w:shd w:val="clear" w:color="auto" w:fill="auto"/>
          </w:tcPr>
          <w:p w14:paraId="50744965" w14:textId="77777777" w:rsidR="00A759DA" w:rsidRPr="00BA0144" w:rsidRDefault="00A759DA" w:rsidP="00B416E0">
            <w:pPr>
              <w:pStyle w:val="Bodyjustified"/>
              <w:keepNext/>
              <w:spacing w:before="60" w:after="60" w:line="240" w:lineRule="auto"/>
              <w:ind w:left="57" w:right="57"/>
              <w:jc w:val="left"/>
              <w:rPr>
                <w:lang w:val="en-US"/>
              </w:rPr>
            </w:pPr>
          </w:p>
        </w:tc>
        <w:tc>
          <w:tcPr>
            <w:tcW w:w="3572" w:type="dxa"/>
            <w:tcBorders>
              <w:right w:val="nil"/>
            </w:tcBorders>
            <w:shd w:val="clear" w:color="auto" w:fill="auto"/>
          </w:tcPr>
          <w:p w14:paraId="183081D6" w14:textId="77777777" w:rsidR="00A759DA" w:rsidRPr="00BA0144" w:rsidRDefault="00A759DA" w:rsidP="00B416E0">
            <w:pPr>
              <w:pStyle w:val="Bodyjustified"/>
              <w:keepNext/>
              <w:spacing w:before="60" w:after="60" w:line="240" w:lineRule="auto"/>
              <w:ind w:left="57" w:right="57"/>
              <w:jc w:val="left"/>
              <w:rPr>
                <w:lang w:val="en-US"/>
              </w:rPr>
            </w:pPr>
          </w:p>
        </w:tc>
      </w:tr>
      <w:tr w:rsidR="00A759DA" w:rsidRPr="00BA0144" w14:paraId="2004E8AD" w14:textId="77777777" w:rsidTr="0038155A">
        <w:trPr>
          <w:trHeight w:val="510"/>
        </w:trPr>
        <w:tc>
          <w:tcPr>
            <w:tcW w:w="1417" w:type="dxa"/>
            <w:tcBorders>
              <w:bottom w:val="single" w:sz="6" w:space="0" w:color="auto"/>
            </w:tcBorders>
            <w:shd w:val="clear" w:color="auto" w:fill="F2F2F2"/>
            <w:vAlign w:val="center"/>
          </w:tcPr>
          <w:p w14:paraId="084F11D2" w14:textId="2E9AA2FC" w:rsidR="00A759DA" w:rsidRPr="00BA0144" w:rsidRDefault="00A759DA" w:rsidP="00141B58">
            <w:pPr>
              <w:pStyle w:val="Bodyjustified"/>
              <w:keepNext/>
              <w:spacing w:before="60" w:after="60" w:line="240" w:lineRule="auto"/>
              <w:ind w:left="57" w:right="57"/>
              <w:jc w:val="left"/>
              <w:rPr>
                <w:lang w:val="en-US"/>
              </w:rPr>
            </w:pPr>
            <w:r w:rsidRPr="00BA0144">
              <w:rPr>
                <w:lang w:val="en-US"/>
              </w:rPr>
              <w:t xml:space="preserve">Para. </w:t>
            </w:r>
            <w:r w:rsidR="00141B58">
              <w:rPr>
                <w:lang w:val="en-US"/>
              </w:rPr>
              <w:fldChar w:fldCharType="begin"/>
            </w:r>
            <w:r w:rsidR="00141B58">
              <w:rPr>
                <w:lang w:val="en-US"/>
              </w:rPr>
              <w:instrText xml:space="preserve"> REF _Ref497313143 \r \h </w:instrText>
            </w:r>
            <w:r w:rsidR="00141B58">
              <w:rPr>
                <w:lang w:val="en-US"/>
              </w:rPr>
            </w:r>
            <w:r w:rsidR="00141B58">
              <w:rPr>
                <w:lang w:val="en-US"/>
              </w:rPr>
              <w:fldChar w:fldCharType="separate"/>
            </w:r>
            <w:r w:rsidR="00141B58">
              <w:rPr>
                <w:lang w:val="en-US"/>
              </w:rPr>
              <w:t>8.8.4</w:t>
            </w:r>
            <w:r w:rsidR="00141B58">
              <w:rPr>
                <w:lang w:val="en-US"/>
              </w:rPr>
              <w:fldChar w:fldCharType="end"/>
            </w:r>
          </w:p>
        </w:tc>
        <w:tc>
          <w:tcPr>
            <w:tcW w:w="6032" w:type="dxa"/>
            <w:gridSpan w:val="3"/>
            <w:tcBorders>
              <w:bottom w:val="single" w:sz="6" w:space="0" w:color="auto"/>
            </w:tcBorders>
            <w:shd w:val="clear" w:color="auto" w:fill="F2F2F2"/>
            <w:vAlign w:val="center"/>
          </w:tcPr>
          <w:p w14:paraId="5C6B6B6C" w14:textId="3B6E5B88" w:rsidR="00A759DA" w:rsidRPr="00BA0144" w:rsidRDefault="00A759DA" w:rsidP="00B416E0">
            <w:pPr>
              <w:pStyle w:val="Bodyjustified"/>
              <w:keepNext/>
              <w:spacing w:before="60" w:after="60" w:line="240" w:lineRule="auto"/>
              <w:ind w:left="57" w:right="57"/>
              <w:jc w:val="left"/>
              <w:rPr>
                <w:lang w:val="en-US"/>
              </w:rPr>
            </w:pPr>
            <w:r w:rsidRPr="00CB4AF9">
              <w:rPr>
                <w:lang w:val="en-US"/>
              </w:rPr>
              <w:t xml:space="preserve">Room Temperature </w:t>
            </w:r>
            <w:r>
              <w:rPr>
                <w:lang w:val="en-US"/>
              </w:rPr>
              <w:t>Electrical Measurements</w:t>
            </w:r>
          </w:p>
        </w:tc>
      </w:tr>
      <w:tr w:rsidR="00A759DA" w:rsidRPr="00BA0144" w14:paraId="11A01DAC" w14:textId="77777777" w:rsidTr="0038155A">
        <w:trPr>
          <w:trHeight w:val="510"/>
        </w:trPr>
        <w:tc>
          <w:tcPr>
            <w:tcW w:w="1417" w:type="dxa"/>
            <w:tcBorders>
              <w:bottom w:val="single" w:sz="6" w:space="0" w:color="auto"/>
            </w:tcBorders>
            <w:shd w:val="clear" w:color="auto" w:fill="F2F2F2"/>
            <w:vAlign w:val="center"/>
          </w:tcPr>
          <w:p w14:paraId="775EF189" w14:textId="46795DB3" w:rsidR="00A759DA" w:rsidRPr="00BA0144" w:rsidRDefault="00A759DA" w:rsidP="00141B58">
            <w:pPr>
              <w:pStyle w:val="Bodyjustified"/>
              <w:keepNext/>
              <w:spacing w:before="60" w:after="60" w:line="240" w:lineRule="auto"/>
              <w:ind w:left="57" w:right="57"/>
              <w:jc w:val="left"/>
              <w:rPr>
                <w:lang w:val="en-US"/>
              </w:rPr>
            </w:pPr>
            <w:r w:rsidRPr="00BA0144">
              <w:rPr>
                <w:lang w:val="en-US"/>
              </w:rPr>
              <w:t xml:space="preserve">Para. </w:t>
            </w:r>
            <w:r w:rsidR="00141B58">
              <w:rPr>
                <w:lang w:val="en-US"/>
              </w:rPr>
              <w:fldChar w:fldCharType="begin"/>
            </w:r>
            <w:r w:rsidR="00141B58">
              <w:rPr>
                <w:lang w:val="en-US"/>
              </w:rPr>
              <w:instrText xml:space="preserve"> REF _Ref485908096 \r \h </w:instrText>
            </w:r>
            <w:r w:rsidR="00141B58">
              <w:rPr>
                <w:lang w:val="en-US"/>
              </w:rPr>
            </w:r>
            <w:r w:rsidR="00141B58">
              <w:rPr>
                <w:lang w:val="en-US"/>
              </w:rPr>
              <w:fldChar w:fldCharType="separate"/>
            </w:r>
            <w:r w:rsidR="00141B58">
              <w:rPr>
                <w:lang w:val="en-US"/>
              </w:rPr>
              <w:t>8.9</w:t>
            </w:r>
            <w:r w:rsidR="00141B58">
              <w:rPr>
                <w:lang w:val="en-US"/>
              </w:rPr>
              <w:fldChar w:fldCharType="end"/>
            </w:r>
          </w:p>
        </w:tc>
        <w:tc>
          <w:tcPr>
            <w:tcW w:w="6032" w:type="dxa"/>
            <w:gridSpan w:val="3"/>
            <w:tcBorders>
              <w:bottom w:val="single" w:sz="6" w:space="0" w:color="auto"/>
            </w:tcBorders>
            <w:shd w:val="clear" w:color="auto" w:fill="F2F2F2"/>
            <w:vAlign w:val="center"/>
          </w:tcPr>
          <w:p w14:paraId="106519EC" w14:textId="77777777" w:rsidR="00A759DA" w:rsidRPr="00BA0144" w:rsidRDefault="00A759DA" w:rsidP="00B416E0">
            <w:pPr>
              <w:pStyle w:val="Bodyjustified"/>
              <w:keepNext/>
              <w:spacing w:before="60" w:after="60" w:line="240" w:lineRule="auto"/>
              <w:ind w:left="57" w:right="57"/>
              <w:jc w:val="left"/>
              <w:rPr>
                <w:lang w:val="en-US"/>
              </w:rPr>
            </w:pPr>
            <w:r w:rsidRPr="00BA0144">
              <w:rPr>
                <w:lang w:val="en-US"/>
              </w:rPr>
              <w:t>Burn-in</w:t>
            </w:r>
          </w:p>
        </w:tc>
      </w:tr>
      <w:tr w:rsidR="00B416E0" w:rsidRPr="00BA0144" w14:paraId="43C32E61" w14:textId="77777777" w:rsidTr="0038155A">
        <w:trPr>
          <w:trHeight w:val="510"/>
        </w:trPr>
        <w:tc>
          <w:tcPr>
            <w:tcW w:w="1417" w:type="dxa"/>
            <w:tcBorders>
              <w:bottom w:val="single" w:sz="6" w:space="0" w:color="auto"/>
            </w:tcBorders>
            <w:shd w:val="clear" w:color="auto" w:fill="F2F2F2"/>
            <w:vAlign w:val="center"/>
          </w:tcPr>
          <w:p w14:paraId="01D5A7BA" w14:textId="28D2A693" w:rsidR="00B416E0" w:rsidRPr="00BA0144" w:rsidRDefault="00B416E0" w:rsidP="00141B58">
            <w:pPr>
              <w:pStyle w:val="Bodyjustified"/>
              <w:keepNext/>
              <w:spacing w:before="60" w:after="60" w:line="240" w:lineRule="auto"/>
              <w:ind w:left="57" w:right="57"/>
              <w:jc w:val="left"/>
              <w:rPr>
                <w:lang w:val="en-US"/>
              </w:rPr>
            </w:pPr>
            <w:r>
              <w:rPr>
                <w:lang w:val="en-US"/>
              </w:rPr>
              <w:t xml:space="preserve">Para. </w:t>
            </w:r>
            <w:r w:rsidR="00141B58">
              <w:rPr>
                <w:lang w:val="en-US"/>
              </w:rPr>
              <w:fldChar w:fldCharType="begin"/>
            </w:r>
            <w:r w:rsidR="00141B58">
              <w:rPr>
                <w:lang w:val="en-US"/>
              </w:rPr>
              <w:instrText xml:space="preserve"> REF _Ref497313144 \r \h </w:instrText>
            </w:r>
            <w:r w:rsidR="00141B58">
              <w:rPr>
                <w:lang w:val="en-US"/>
              </w:rPr>
            </w:r>
            <w:r w:rsidR="00141B58">
              <w:rPr>
                <w:lang w:val="en-US"/>
              </w:rPr>
              <w:fldChar w:fldCharType="separate"/>
            </w:r>
            <w:r w:rsidR="00141B58">
              <w:rPr>
                <w:lang w:val="en-US"/>
              </w:rPr>
              <w:t>8.8.2</w:t>
            </w:r>
            <w:r w:rsidR="00141B58">
              <w:rPr>
                <w:lang w:val="en-US"/>
              </w:rPr>
              <w:fldChar w:fldCharType="end"/>
            </w:r>
          </w:p>
        </w:tc>
        <w:tc>
          <w:tcPr>
            <w:tcW w:w="6032" w:type="dxa"/>
            <w:gridSpan w:val="3"/>
            <w:tcBorders>
              <w:bottom w:val="single" w:sz="6" w:space="0" w:color="auto"/>
            </w:tcBorders>
            <w:shd w:val="clear" w:color="auto" w:fill="F2F2F2"/>
            <w:vAlign w:val="center"/>
          </w:tcPr>
          <w:p w14:paraId="7C90380C" w14:textId="0D51BA09" w:rsidR="00B416E0" w:rsidRPr="00BA0144" w:rsidRDefault="00B416E0" w:rsidP="00B416E0">
            <w:pPr>
              <w:pStyle w:val="Bodyjustified"/>
              <w:keepNext/>
              <w:spacing w:before="60" w:after="60" w:line="240" w:lineRule="auto"/>
              <w:ind w:left="57" w:right="57"/>
              <w:jc w:val="left"/>
              <w:rPr>
                <w:lang w:val="en-US"/>
              </w:rPr>
            </w:pPr>
            <w:r>
              <w:rPr>
                <w:lang w:val="en-US"/>
              </w:rPr>
              <w:t>Parameter Drift Value Measurements (1)</w:t>
            </w:r>
          </w:p>
        </w:tc>
      </w:tr>
      <w:tr w:rsidR="00A759DA" w:rsidRPr="00BA0144" w14:paraId="5AAE738A" w14:textId="77777777" w:rsidTr="0038155A">
        <w:trPr>
          <w:trHeight w:val="510"/>
        </w:trPr>
        <w:tc>
          <w:tcPr>
            <w:tcW w:w="1417" w:type="dxa"/>
            <w:tcBorders>
              <w:bottom w:val="single" w:sz="6" w:space="0" w:color="auto"/>
            </w:tcBorders>
            <w:shd w:val="clear" w:color="auto" w:fill="F2F2F2"/>
            <w:vAlign w:val="center"/>
          </w:tcPr>
          <w:p w14:paraId="469F0608" w14:textId="1EB12352" w:rsidR="00A759DA" w:rsidRPr="00BA0144" w:rsidRDefault="00A759DA" w:rsidP="00141B58">
            <w:pPr>
              <w:pStyle w:val="Bodyjustified"/>
              <w:keepNext/>
              <w:spacing w:before="60" w:after="60" w:line="240" w:lineRule="auto"/>
              <w:ind w:left="57" w:right="57"/>
              <w:jc w:val="left"/>
              <w:rPr>
                <w:lang w:val="en-US"/>
              </w:rPr>
            </w:pPr>
            <w:r w:rsidRPr="00BA0144">
              <w:rPr>
                <w:lang w:val="en-US"/>
              </w:rPr>
              <w:t xml:space="preserve">Para. </w:t>
            </w:r>
            <w:r w:rsidR="00141B58">
              <w:rPr>
                <w:lang w:val="en-US"/>
              </w:rPr>
              <w:fldChar w:fldCharType="begin"/>
            </w:r>
            <w:r w:rsidR="00141B58">
              <w:rPr>
                <w:lang w:val="en-US"/>
              </w:rPr>
              <w:instrText xml:space="preserve"> REF _Ref497313145 \r \h </w:instrText>
            </w:r>
            <w:r w:rsidR="00141B58">
              <w:rPr>
                <w:lang w:val="en-US"/>
              </w:rPr>
            </w:r>
            <w:r w:rsidR="00141B58">
              <w:rPr>
                <w:lang w:val="en-US"/>
              </w:rPr>
              <w:fldChar w:fldCharType="separate"/>
            </w:r>
            <w:r w:rsidR="00141B58">
              <w:rPr>
                <w:lang w:val="en-US"/>
              </w:rPr>
              <w:t>8.8.3</w:t>
            </w:r>
            <w:r w:rsidR="00141B58">
              <w:rPr>
                <w:lang w:val="en-US"/>
              </w:rPr>
              <w:fldChar w:fldCharType="end"/>
            </w:r>
          </w:p>
        </w:tc>
        <w:tc>
          <w:tcPr>
            <w:tcW w:w="6032" w:type="dxa"/>
            <w:gridSpan w:val="3"/>
            <w:tcBorders>
              <w:bottom w:val="single" w:sz="6" w:space="0" w:color="auto"/>
            </w:tcBorders>
            <w:shd w:val="clear" w:color="auto" w:fill="F2F2F2"/>
            <w:vAlign w:val="center"/>
          </w:tcPr>
          <w:p w14:paraId="5DB743BC" w14:textId="200B2196" w:rsidR="00A759DA" w:rsidRPr="00BA0144" w:rsidRDefault="00A759DA" w:rsidP="00B416E0">
            <w:pPr>
              <w:pStyle w:val="Bodyjustified"/>
              <w:keepNext/>
              <w:spacing w:before="60" w:after="60" w:line="240" w:lineRule="auto"/>
              <w:ind w:left="57" w:right="57"/>
              <w:jc w:val="left"/>
              <w:rPr>
                <w:lang w:val="en-US"/>
              </w:rPr>
            </w:pPr>
            <w:r w:rsidRPr="00BA0144">
              <w:rPr>
                <w:lang w:val="en-US"/>
              </w:rPr>
              <w:t>High and Low Temperatures Electrical Measurements (</w:t>
            </w:r>
            <w:r w:rsidR="00B416E0">
              <w:rPr>
                <w:lang w:val="en-US"/>
              </w:rPr>
              <w:t>1</w:t>
            </w:r>
            <w:r w:rsidRPr="00BA0144">
              <w:rPr>
                <w:lang w:val="en-US"/>
              </w:rPr>
              <w:t>)</w:t>
            </w:r>
          </w:p>
        </w:tc>
      </w:tr>
      <w:tr w:rsidR="00A759DA" w:rsidRPr="00BA0144" w14:paraId="165311EA" w14:textId="77777777" w:rsidTr="0038155A">
        <w:trPr>
          <w:trHeight w:val="510"/>
        </w:trPr>
        <w:tc>
          <w:tcPr>
            <w:tcW w:w="1417" w:type="dxa"/>
            <w:tcBorders>
              <w:bottom w:val="single" w:sz="6" w:space="0" w:color="auto"/>
            </w:tcBorders>
            <w:shd w:val="clear" w:color="auto" w:fill="F2F2F2"/>
            <w:vAlign w:val="center"/>
          </w:tcPr>
          <w:p w14:paraId="719352B7" w14:textId="53E58E55" w:rsidR="00A759DA" w:rsidRPr="00BA0144" w:rsidRDefault="00A759DA" w:rsidP="00141B58">
            <w:pPr>
              <w:pStyle w:val="Bodyjustified"/>
              <w:keepNext/>
              <w:spacing w:before="60" w:after="60" w:line="240" w:lineRule="auto"/>
              <w:ind w:left="57" w:right="57"/>
              <w:jc w:val="left"/>
              <w:rPr>
                <w:lang w:val="en-US"/>
              </w:rPr>
            </w:pPr>
            <w:r w:rsidRPr="00BA0144">
              <w:rPr>
                <w:lang w:val="en-US"/>
              </w:rPr>
              <w:t xml:space="preserve">Para. </w:t>
            </w:r>
            <w:r w:rsidR="00141B58">
              <w:rPr>
                <w:lang w:val="en-US"/>
              </w:rPr>
              <w:fldChar w:fldCharType="begin"/>
            </w:r>
            <w:r w:rsidR="00141B58">
              <w:rPr>
                <w:lang w:val="en-US"/>
              </w:rPr>
              <w:instrText xml:space="preserve"> REF _Ref497313143 \r \h </w:instrText>
            </w:r>
            <w:r w:rsidR="00141B58">
              <w:rPr>
                <w:lang w:val="en-US"/>
              </w:rPr>
            </w:r>
            <w:r w:rsidR="00141B58">
              <w:rPr>
                <w:lang w:val="en-US"/>
              </w:rPr>
              <w:fldChar w:fldCharType="separate"/>
            </w:r>
            <w:r w:rsidR="00141B58">
              <w:rPr>
                <w:lang w:val="en-US"/>
              </w:rPr>
              <w:t>8.8.4</w:t>
            </w:r>
            <w:r w:rsidR="00141B58">
              <w:rPr>
                <w:lang w:val="en-US"/>
              </w:rPr>
              <w:fldChar w:fldCharType="end"/>
            </w:r>
          </w:p>
        </w:tc>
        <w:tc>
          <w:tcPr>
            <w:tcW w:w="6032" w:type="dxa"/>
            <w:gridSpan w:val="3"/>
            <w:tcBorders>
              <w:bottom w:val="single" w:sz="6" w:space="0" w:color="auto"/>
            </w:tcBorders>
            <w:shd w:val="clear" w:color="auto" w:fill="F2F2F2"/>
            <w:vAlign w:val="center"/>
          </w:tcPr>
          <w:p w14:paraId="3BD931AA" w14:textId="14FD964B" w:rsidR="00A759DA" w:rsidRPr="00BA0144" w:rsidRDefault="00A759DA" w:rsidP="00B416E0">
            <w:pPr>
              <w:pStyle w:val="Bodyjustified"/>
              <w:keepNext/>
              <w:spacing w:before="60" w:after="60" w:line="240" w:lineRule="auto"/>
              <w:ind w:left="57" w:right="57"/>
              <w:jc w:val="left"/>
              <w:rPr>
                <w:lang w:val="en-US"/>
              </w:rPr>
            </w:pPr>
            <w:r w:rsidRPr="00BA0144">
              <w:rPr>
                <w:lang w:val="en-US"/>
              </w:rPr>
              <w:t xml:space="preserve">Room Temperature </w:t>
            </w:r>
            <w:r>
              <w:rPr>
                <w:lang w:val="en-US"/>
              </w:rPr>
              <w:t>Electrical Measurements</w:t>
            </w:r>
            <w:r w:rsidRPr="00BA0144">
              <w:rPr>
                <w:lang w:val="en-US"/>
              </w:rPr>
              <w:t xml:space="preserve"> (</w:t>
            </w:r>
            <w:r w:rsidR="00B416E0">
              <w:rPr>
                <w:lang w:val="en-US"/>
              </w:rPr>
              <w:t>1</w:t>
            </w:r>
            <w:r w:rsidRPr="00BA0144">
              <w:rPr>
                <w:lang w:val="en-US"/>
              </w:rPr>
              <w:t>)</w:t>
            </w:r>
            <w:r w:rsidR="00B416E0">
              <w:rPr>
                <w:lang w:val="en-US"/>
              </w:rPr>
              <w:t xml:space="preserve"> (2)</w:t>
            </w:r>
          </w:p>
        </w:tc>
      </w:tr>
      <w:tr w:rsidR="00A759DA" w:rsidRPr="00BA0144" w14:paraId="3AF1FED9" w14:textId="77777777" w:rsidTr="0038155A">
        <w:trPr>
          <w:trHeight w:val="510"/>
        </w:trPr>
        <w:tc>
          <w:tcPr>
            <w:tcW w:w="1417" w:type="dxa"/>
            <w:tcBorders>
              <w:bottom w:val="single" w:sz="6" w:space="0" w:color="auto"/>
            </w:tcBorders>
            <w:shd w:val="clear" w:color="auto" w:fill="F2F2F2"/>
            <w:vAlign w:val="center"/>
          </w:tcPr>
          <w:p w14:paraId="0BE2F89B" w14:textId="77777777" w:rsidR="00A759DA" w:rsidRPr="00BA0144" w:rsidRDefault="00A759DA" w:rsidP="00B416E0">
            <w:pPr>
              <w:pStyle w:val="Bodyjustified"/>
              <w:keepNext/>
              <w:spacing w:before="60" w:after="60" w:line="240" w:lineRule="auto"/>
              <w:ind w:left="57" w:right="57"/>
              <w:jc w:val="left"/>
              <w:rPr>
                <w:lang w:val="en-US"/>
              </w:rPr>
            </w:pPr>
            <w:r w:rsidRPr="00BA0144">
              <w:rPr>
                <w:lang w:val="en-US"/>
              </w:rPr>
              <w:t xml:space="preserve">Para. </w:t>
            </w:r>
            <w:r>
              <w:rPr>
                <w:lang w:val="en-US"/>
              </w:rPr>
              <w:fldChar w:fldCharType="begin"/>
            </w:r>
            <w:r>
              <w:rPr>
                <w:lang w:val="en-US"/>
              </w:rPr>
              <w:instrText xml:space="preserve"> REF _Ref475006205 \r \h </w:instrText>
            </w:r>
            <w:r>
              <w:rPr>
                <w:lang w:val="en-US"/>
              </w:rPr>
            </w:r>
            <w:r>
              <w:rPr>
                <w:lang w:val="en-US"/>
              </w:rPr>
              <w:fldChar w:fldCharType="separate"/>
            </w:r>
            <w:r w:rsidR="00892467">
              <w:rPr>
                <w:lang w:val="en-US"/>
              </w:rPr>
              <w:t>6.4</w:t>
            </w:r>
            <w:r>
              <w:rPr>
                <w:lang w:val="en-US"/>
              </w:rPr>
              <w:fldChar w:fldCharType="end"/>
            </w:r>
          </w:p>
        </w:tc>
        <w:tc>
          <w:tcPr>
            <w:tcW w:w="6032" w:type="dxa"/>
            <w:gridSpan w:val="3"/>
            <w:tcBorders>
              <w:bottom w:val="single" w:sz="6" w:space="0" w:color="auto"/>
            </w:tcBorders>
            <w:shd w:val="clear" w:color="auto" w:fill="F2F2F2"/>
            <w:vAlign w:val="center"/>
          </w:tcPr>
          <w:p w14:paraId="1D68076F" w14:textId="5C398B75" w:rsidR="00A759DA" w:rsidRPr="00BA0144" w:rsidRDefault="00A759DA" w:rsidP="00B416E0">
            <w:pPr>
              <w:pStyle w:val="Bodyjustified"/>
              <w:keepNext/>
              <w:spacing w:before="60" w:after="60" w:line="240" w:lineRule="auto"/>
              <w:ind w:left="57" w:right="57"/>
              <w:jc w:val="left"/>
              <w:rPr>
                <w:lang w:val="en-US"/>
              </w:rPr>
            </w:pPr>
            <w:r w:rsidRPr="00BA0144">
              <w:rPr>
                <w:lang w:val="en-US"/>
              </w:rPr>
              <w:t>Check for Lot Failure (</w:t>
            </w:r>
            <w:r w:rsidR="00B416E0">
              <w:rPr>
                <w:lang w:val="en-US"/>
              </w:rPr>
              <w:t>3</w:t>
            </w:r>
            <w:r w:rsidRPr="00BA0144">
              <w:rPr>
                <w:lang w:val="en-US"/>
              </w:rPr>
              <w:t>)</w:t>
            </w:r>
          </w:p>
        </w:tc>
      </w:tr>
      <w:tr w:rsidR="00A759DA" w:rsidRPr="00BA0144" w14:paraId="04076911" w14:textId="77777777" w:rsidTr="0038155A">
        <w:trPr>
          <w:trHeight w:val="510"/>
        </w:trPr>
        <w:tc>
          <w:tcPr>
            <w:tcW w:w="1417" w:type="dxa"/>
            <w:tcBorders>
              <w:bottom w:val="single" w:sz="6" w:space="0" w:color="auto"/>
            </w:tcBorders>
            <w:shd w:val="clear" w:color="auto" w:fill="F2F2F2"/>
            <w:vAlign w:val="center"/>
          </w:tcPr>
          <w:p w14:paraId="70CA9648" w14:textId="7F8E132C" w:rsidR="00A759DA" w:rsidRPr="00BA0144" w:rsidRDefault="00A759DA" w:rsidP="00141B58">
            <w:pPr>
              <w:pStyle w:val="Bodyjustified"/>
              <w:keepNext/>
              <w:spacing w:before="60" w:after="60" w:line="240" w:lineRule="auto"/>
              <w:ind w:left="57" w:right="57"/>
              <w:jc w:val="left"/>
              <w:rPr>
                <w:lang w:val="en-US"/>
              </w:rPr>
            </w:pPr>
            <w:r w:rsidRPr="00BA0144">
              <w:rPr>
                <w:lang w:val="en-US"/>
              </w:rPr>
              <w:t xml:space="preserve">Para. </w:t>
            </w:r>
            <w:r w:rsidR="00141B58">
              <w:rPr>
                <w:lang w:val="en-US"/>
              </w:rPr>
              <w:fldChar w:fldCharType="begin"/>
            </w:r>
            <w:r w:rsidR="00141B58">
              <w:rPr>
                <w:lang w:val="en-US"/>
              </w:rPr>
              <w:instrText xml:space="preserve"> REF _Ref495672003 \r \h </w:instrText>
            </w:r>
            <w:r w:rsidR="00141B58">
              <w:rPr>
                <w:lang w:val="en-US"/>
              </w:rPr>
            </w:r>
            <w:r w:rsidR="00141B58">
              <w:rPr>
                <w:lang w:val="en-US"/>
              </w:rPr>
              <w:fldChar w:fldCharType="separate"/>
            </w:r>
            <w:r w:rsidR="00141B58">
              <w:rPr>
                <w:lang w:val="en-US"/>
              </w:rPr>
              <w:t>8.6</w:t>
            </w:r>
            <w:r w:rsidR="00141B58">
              <w:rPr>
                <w:lang w:val="en-US"/>
              </w:rPr>
              <w:fldChar w:fldCharType="end"/>
            </w:r>
          </w:p>
        </w:tc>
        <w:tc>
          <w:tcPr>
            <w:tcW w:w="6032" w:type="dxa"/>
            <w:gridSpan w:val="3"/>
            <w:tcBorders>
              <w:bottom w:val="single" w:sz="6" w:space="0" w:color="auto"/>
            </w:tcBorders>
            <w:shd w:val="clear" w:color="auto" w:fill="F2F2F2"/>
            <w:vAlign w:val="center"/>
          </w:tcPr>
          <w:p w14:paraId="26F444FD" w14:textId="77777777" w:rsidR="00A759DA" w:rsidRPr="00BA0144" w:rsidRDefault="00A759DA" w:rsidP="00B416E0">
            <w:pPr>
              <w:pStyle w:val="Bodyjustified"/>
              <w:keepNext/>
              <w:spacing w:before="60" w:after="60" w:line="240" w:lineRule="auto"/>
              <w:ind w:left="57" w:right="57"/>
              <w:jc w:val="left"/>
              <w:rPr>
                <w:lang w:val="en-US"/>
              </w:rPr>
            </w:pPr>
            <w:r w:rsidRPr="00BA0144">
              <w:rPr>
                <w:lang w:val="en-US"/>
              </w:rPr>
              <w:t>External Visual Inspection</w:t>
            </w:r>
          </w:p>
        </w:tc>
      </w:tr>
      <w:tr w:rsidR="00A759DA" w:rsidRPr="00BA0144" w14:paraId="6CB32A9B" w14:textId="77777777" w:rsidTr="0038155A">
        <w:trPr>
          <w:gridAfter w:val="1"/>
          <w:wAfter w:w="305" w:type="dxa"/>
          <w:trHeight w:val="567"/>
        </w:trPr>
        <w:tc>
          <w:tcPr>
            <w:tcW w:w="3572" w:type="dxa"/>
            <w:gridSpan w:val="2"/>
            <w:tcBorders>
              <w:left w:val="nil"/>
            </w:tcBorders>
            <w:shd w:val="clear" w:color="auto" w:fill="auto"/>
          </w:tcPr>
          <w:p w14:paraId="2B566BC5" w14:textId="77777777" w:rsidR="00A759DA" w:rsidRPr="00BA0144" w:rsidRDefault="00A759DA" w:rsidP="0038155A">
            <w:pPr>
              <w:pStyle w:val="Bodyjustified"/>
              <w:spacing w:before="60" w:after="60" w:line="240" w:lineRule="auto"/>
              <w:ind w:left="57" w:right="57"/>
              <w:jc w:val="left"/>
              <w:rPr>
                <w:lang w:val="en-US"/>
              </w:rPr>
            </w:pPr>
          </w:p>
        </w:tc>
        <w:tc>
          <w:tcPr>
            <w:tcW w:w="3572" w:type="dxa"/>
            <w:tcBorders>
              <w:right w:val="nil"/>
            </w:tcBorders>
            <w:shd w:val="clear" w:color="auto" w:fill="auto"/>
          </w:tcPr>
          <w:p w14:paraId="2D71400E" w14:textId="77777777" w:rsidR="00A759DA" w:rsidRPr="00BA0144" w:rsidRDefault="00A759DA" w:rsidP="0038155A">
            <w:pPr>
              <w:pStyle w:val="Bodyjustified"/>
              <w:spacing w:before="60" w:after="60" w:line="240" w:lineRule="auto"/>
              <w:ind w:left="57" w:right="57"/>
              <w:jc w:val="left"/>
              <w:rPr>
                <w:lang w:val="en-US"/>
              </w:rPr>
            </w:pPr>
          </w:p>
        </w:tc>
      </w:tr>
      <w:tr w:rsidR="00A759DA" w:rsidRPr="00BA0144" w14:paraId="4A6B982B" w14:textId="77777777" w:rsidTr="0038155A">
        <w:trPr>
          <w:trHeight w:val="510"/>
        </w:trPr>
        <w:tc>
          <w:tcPr>
            <w:tcW w:w="7449" w:type="dxa"/>
            <w:gridSpan w:val="4"/>
            <w:shd w:val="clear" w:color="auto" w:fill="F2F2F2"/>
            <w:vAlign w:val="center"/>
          </w:tcPr>
          <w:p w14:paraId="30766E20" w14:textId="77777777" w:rsidR="00A759DA" w:rsidRPr="00BA0144" w:rsidRDefault="00A759DA" w:rsidP="0038155A">
            <w:pPr>
              <w:pStyle w:val="Bodyjustified"/>
              <w:spacing w:before="60" w:after="60" w:line="240" w:lineRule="auto"/>
              <w:ind w:left="57" w:right="57"/>
              <w:rPr>
                <w:lang w:val="en-US"/>
              </w:rPr>
            </w:pPr>
            <w:r w:rsidRPr="00BA0144">
              <w:rPr>
                <w:lang w:val="en-US"/>
              </w:rPr>
              <w:t>TO CHART F4 WHEN APPLICABLE</w:t>
            </w:r>
          </w:p>
        </w:tc>
      </w:tr>
    </w:tbl>
    <w:p w14:paraId="1CB97B98" w14:textId="77777777" w:rsidR="00A759DA" w:rsidRDefault="00A759DA" w:rsidP="00A759DA">
      <w:pPr>
        <w:pStyle w:val="NOTES"/>
      </w:pPr>
      <w:r w:rsidRPr="00D35A4E">
        <w:t>NOTES:</w:t>
      </w:r>
    </w:p>
    <w:p w14:paraId="01B37402" w14:textId="77777777" w:rsidR="00A759DA" w:rsidRDefault="00A759DA" w:rsidP="00A759DA">
      <w:pPr>
        <w:pStyle w:val="numericallist"/>
      </w:pPr>
      <w:r>
        <w:t xml:space="preserve">The lot failure criteria of Para. </w:t>
      </w:r>
      <w:r>
        <w:fldChar w:fldCharType="begin"/>
      </w:r>
      <w:r>
        <w:instrText xml:space="preserve"> REF _Ref475006205 \r \h </w:instrText>
      </w:r>
      <w:r>
        <w:fldChar w:fldCharType="separate"/>
      </w:r>
      <w:r w:rsidR="00892467">
        <w:t>6.4</w:t>
      </w:r>
      <w:r>
        <w:fldChar w:fldCharType="end"/>
      </w:r>
      <w:r>
        <w:t xml:space="preserve"> apply to this test.</w:t>
      </w:r>
    </w:p>
    <w:p w14:paraId="5C76179D" w14:textId="3AB35DF2" w:rsidR="00A759DA" w:rsidRDefault="00B416E0" w:rsidP="00A759DA">
      <w:pPr>
        <w:pStyle w:val="numericallist"/>
      </w:pPr>
      <w:r>
        <w:t>Measurements of the parameters included in Parameter Drift Value Measurements need not be repeated</w:t>
      </w:r>
      <w:r w:rsidR="00A759DA">
        <w:t>.</w:t>
      </w:r>
    </w:p>
    <w:p w14:paraId="55C89D06" w14:textId="1B6699CD" w:rsidR="00A759DA" w:rsidRDefault="00A759DA" w:rsidP="00A759DA">
      <w:pPr>
        <w:pStyle w:val="numericallist"/>
      </w:pPr>
      <w:r>
        <w:t>Check for Lot Failure shall take into account all electrical parameter failures that may occur during Screening Tests in accordance with Para</w:t>
      </w:r>
      <w:r w:rsidR="00141B58">
        <w:t>s</w:t>
      </w:r>
      <w:r>
        <w:t xml:space="preserve">. </w:t>
      </w:r>
      <w:r w:rsidR="00141B58">
        <w:rPr>
          <w:lang w:val="en-US"/>
        </w:rPr>
        <w:fldChar w:fldCharType="begin"/>
      </w:r>
      <w:r w:rsidR="00141B58">
        <w:rPr>
          <w:lang w:val="en-US"/>
        </w:rPr>
        <w:instrText xml:space="preserve"> REF _Ref497313144 \r \h </w:instrText>
      </w:r>
      <w:r w:rsidR="00141B58">
        <w:rPr>
          <w:lang w:val="en-US"/>
        </w:rPr>
      </w:r>
      <w:r w:rsidR="00141B58">
        <w:rPr>
          <w:lang w:val="en-US"/>
        </w:rPr>
        <w:fldChar w:fldCharType="separate"/>
      </w:r>
      <w:r w:rsidR="00141B58">
        <w:rPr>
          <w:lang w:val="en-US"/>
        </w:rPr>
        <w:t>8.8.2</w:t>
      </w:r>
      <w:r w:rsidR="00141B58">
        <w:rPr>
          <w:lang w:val="en-US"/>
        </w:rPr>
        <w:fldChar w:fldCharType="end"/>
      </w:r>
      <w:r w:rsidR="00141B58">
        <w:rPr>
          <w:lang w:val="en-US"/>
        </w:rPr>
        <w:t>,</w:t>
      </w:r>
      <w:r>
        <w:t xml:space="preserve"> </w:t>
      </w:r>
      <w:r w:rsidR="00141B58">
        <w:rPr>
          <w:lang w:val="en-US"/>
        </w:rPr>
        <w:fldChar w:fldCharType="begin"/>
      </w:r>
      <w:r w:rsidR="00141B58">
        <w:rPr>
          <w:lang w:val="en-US"/>
        </w:rPr>
        <w:instrText xml:space="preserve"> REF _Ref497313145 \r \h </w:instrText>
      </w:r>
      <w:r w:rsidR="00141B58">
        <w:rPr>
          <w:lang w:val="en-US"/>
        </w:rPr>
      </w:r>
      <w:r w:rsidR="00141B58">
        <w:rPr>
          <w:lang w:val="en-US"/>
        </w:rPr>
        <w:fldChar w:fldCharType="separate"/>
      </w:r>
      <w:r w:rsidR="00141B58">
        <w:rPr>
          <w:lang w:val="en-US"/>
        </w:rPr>
        <w:t>8.8.3</w:t>
      </w:r>
      <w:r w:rsidR="00141B58">
        <w:rPr>
          <w:lang w:val="en-US"/>
        </w:rPr>
        <w:fldChar w:fldCharType="end"/>
      </w:r>
      <w:r>
        <w:t xml:space="preserve"> </w:t>
      </w:r>
      <w:r w:rsidR="00141B58">
        <w:t xml:space="preserve">and </w:t>
      </w:r>
      <w:r w:rsidR="00141B58">
        <w:rPr>
          <w:lang w:val="en-US"/>
        </w:rPr>
        <w:fldChar w:fldCharType="begin"/>
      </w:r>
      <w:r w:rsidR="00141B58">
        <w:rPr>
          <w:lang w:val="en-US"/>
        </w:rPr>
        <w:instrText xml:space="preserve"> REF _Ref497313143 \r \h </w:instrText>
      </w:r>
      <w:r w:rsidR="00141B58">
        <w:rPr>
          <w:lang w:val="en-US"/>
        </w:rPr>
      </w:r>
      <w:r w:rsidR="00141B58">
        <w:rPr>
          <w:lang w:val="en-US"/>
        </w:rPr>
        <w:fldChar w:fldCharType="separate"/>
      </w:r>
      <w:r w:rsidR="00141B58">
        <w:rPr>
          <w:lang w:val="en-US"/>
        </w:rPr>
        <w:t>8.8.4</w:t>
      </w:r>
      <w:r w:rsidR="00141B58">
        <w:rPr>
          <w:lang w:val="en-US"/>
        </w:rPr>
        <w:fldChar w:fldCharType="end"/>
      </w:r>
      <w:r w:rsidR="00141B58">
        <w:t xml:space="preserve"> </w:t>
      </w:r>
      <w:r>
        <w:t>subsequent to Burn</w:t>
      </w:r>
      <w:r w:rsidR="00141B58">
        <w:noBreakHyphen/>
      </w:r>
      <w:r>
        <w:t>in.</w:t>
      </w:r>
    </w:p>
    <w:p w14:paraId="20E9DDA5" w14:textId="5BD239BD" w:rsidR="00A759DA" w:rsidRPr="00A759DA" w:rsidRDefault="00A759DA" w:rsidP="0047163C">
      <w:pPr>
        <w:pStyle w:val="Heading3"/>
      </w:pPr>
      <w:bookmarkStart w:id="267" w:name="_Toc2163227"/>
      <w:r>
        <w:lastRenderedPageBreak/>
        <w:t>Chart F3B – Screening Tests for Connectors</w:t>
      </w:r>
      <w:bookmarkEnd w:id="267"/>
    </w:p>
    <w:p w14:paraId="4C6BF494" w14:textId="77777777" w:rsidR="00F54F5B" w:rsidRPr="00BA0144" w:rsidRDefault="00F54F5B" w:rsidP="0047163C">
      <w:pPr>
        <w:keepNext/>
        <w:spacing w:after="0"/>
      </w:pPr>
    </w:p>
    <w:tbl>
      <w:tblPr>
        <w:tblStyle w:val="TableGrid2"/>
        <w:tblW w:w="7449" w:type="dxa"/>
        <w:tblInd w:w="21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F54F5B" w:rsidRPr="00BA0144" w14:paraId="69722F1E" w14:textId="77777777" w:rsidTr="00CB4AF9">
        <w:trPr>
          <w:trHeight w:val="510"/>
        </w:trPr>
        <w:tc>
          <w:tcPr>
            <w:tcW w:w="7449" w:type="dxa"/>
            <w:gridSpan w:val="4"/>
            <w:tcBorders>
              <w:bottom w:val="single" w:sz="6" w:space="0" w:color="auto"/>
            </w:tcBorders>
            <w:shd w:val="clear" w:color="auto" w:fill="F2F2F2"/>
            <w:vAlign w:val="center"/>
          </w:tcPr>
          <w:p w14:paraId="6492A934" w14:textId="68E40F3B" w:rsidR="00F54F5B" w:rsidRPr="00BA0144" w:rsidRDefault="00F54F5B" w:rsidP="0047163C">
            <w:pPr>
              <w:pStyle w:val="Bodyjustified"/>
              <w:keepNext/>
              <w:tabs>
                <w:tab w:val="center" w:pos="3788"/>
              </w:tabs>
              <w:spacing w:before="60" w:after="60" w:line="240" w:lineRule="auto"/>
              <w:ind w:left="57" w:right="57"/>
              <w:rPr>
                <w:lang w:val="en-US"/>
              </w:rPr>
            </w:pPr>
            <w:r w:rsidRPr="00BA0144">
              <w:rPr>
                <w:lang w:val="en-US"/>
              </w:rPr>
              <w:t>COMPONENTS FROM PRODUCTION CONTROL</w:t>
            </w:r>
          </w:p>
        </w:tc>
      </w:tr>
      <w:tr w:rsidR="00F54F5B" w:rsidRPr="00BA0144" w14:paraId="33E2D96F" w14:textId="77777777" w:rsidTr="00FC2CCC">
        <w:trPr>
          <w:gridAfter w:val="1"/>
          <w:wAfter w:w="305" w:type="dxa"/>
          <w:trHeight w:val="567"/>
        </w:trPr>
        <w:tc>
          <w:tcPr>
            <w:tcW w:w="3572" w:type="dxa"/>
            <w:gridSpan w:val="2"/>
            <w:tcBorders>
              <w:left w:val="nil"/>
            </w:tcBorders>
            <w:shd w:val="clear" w:color="auto" w:fill="auto"/>
          </w:tcPr>
          <w:p w14:paraId="5C867C12" w14:textId="77777777" w:rsidR="00F54F5B" w:rsidRPr="00BA0144" w:rsidRDefault="00F54F5B" w:rsidP="0047163C">
            <w:pPr>
              <w:pStyle w:val="Bodyjustified"/>
              <w:keepNext/>
              <w:spacing w:before="60" w:after="60" w:line="240" w:lineRule="auto"/>
              <w:ind w:left="57" w:right="57"/>
              <w:jc w:val="left"/>
              <w:rPr>
                <w:lang w:val="en-US"/>
              </w:rPr>
            </w:pPr>
          </w:p>
        </w:tc>
        <w:tc>
          <w:tcPr>
            <w:tcW w:w="3572" w:type="dxa"/>
            <w:tcBorders>
              <w:right w:val="nil"/>
            </w:tcBorders>
            <w:shd w:val="clear" w:color="auto" w:fill="auto"/>
          </w:tcPr>
          <w:p w14:paraId="2E52A724" w14:textId="77777777" w:rsidR="00F54F5B" w:rsidRPr="00BA0144" w:rsidRDefault="00F54F5B" w:rsidP="0047163C">
            <w:pPr>
              <w:pStyle w:val="Bodyjustified"/>
              <w:keepNext/>
              <w:spacing w:before="60" w:after="60" w:line="240" w:lineRule="auto"/>
              <w:ind w:left="57" w:right="57"/>
              <w:jc w:val="left"/>
              <w:rPr>
                <w:lang w:val="en-US"/>
              </w:rPr>
            </w:pPr>
          </w:p>
        </w:tc>
      </w:tr>
      <w:tr w:rsidR="00F54F5B" w:rsidRPr="00BA0144" w14:paraId="204CAE37" w14:textId="77777777" w:rsidTr="00CB4AF9">
        <w:trPr>
          <w:trHeight w:val="510"/>
        </w:trPr>
        <w:tc>
          <w:tcPr>
            <w:tcW w:w="1417" w:type="dxa"/>
            <w:tcBorders>
              <w:bottom w:val="single" w:sz="6" w:space="0" w:color="auto"/>
            </w:tcBorders>
            <w:shd w:val="clear" w:color="auto" w:fill="F2F2F2"/>
            <w:vAlign w:val="center"/>
          </w:tcPr>
          <w:p w14:paraId="5159BF60" w14:textId="3158FE36" w:rsidR="00F54F5B" w:rsidRPr="00BA0144" w:rsidRDefault="0047163C" w:rsidP="0047163C">
            <w:pPr>
              <w:pStyle w:val="Bodyjustified"/>
              <w:keepNext/>
              <w:spacing w:before="60" w:after="60" w:line="240" w:lineRule="auto"/>
              <w:ind w:left="57" w:right="57"/>
              <w:jc w:val="left"/>
              <w:rPr>
                <w:lang w:val="en-US"/>
              </w:rPr>
            </w:pPr>
            <w:r>
              <w:rPr>
                <w:lang w:val="en-US"/>
              </w:rPr>
              <w:t>-</w:t>
            </w:r>
          </w:p>
        </w:tc>
        <w:tc>
          <w:tcPr>
            <w:tcW w:w="6032" w:type="dxa"/>
            <w:gridSpan w:val="3"/>
            <w:tcBorders>
              <w:bottom w:val="single" w:sz="6" w:space="0" w:color="auto"/>
            </w:tcBorders>
            <w:shd w:val="clear" w:color="auto" w:fill="F2F2F2"/>
            <w:vAlign w:val="center"/>
          </w:tcPr>
          <w:p w14:paraId="7B0F9825" w14:textId="50FDC5BE" w:rsidR="00F54F5B" w:rsidRPr="00BA0144" w:rsidRDefault="0047163C" w:rsidP="0047163C">
            <w:pPr>
              <w:pStyle w:val="Bodyjustified"/>
              <w:keepNext/>
              <w:spacing w:before="60" w:after="60" w:line="240" w:lineRule="auto"/>
              <w:ind w:left="57" w:right="57"/>
              <w:jc w:val="left"/>
              <w:rPr>
                <w:lang w:val="en-US"/>
              </w:rPr>
            </w:pPr>
            <w:r>
              <w:rPr>
                <w:lang w:val="en-US"/>
              </w:rPr>
              <w:t>Seri</w:t>
            </w:r>
            <w:r w:rsidR="00F54F5B" w:rsidRPr="00BA0144">
              <w:rPr>
                <w:lang w:val="en-US"/>
              </w:rPr>
              <w:t>a</w:t>
            </w:r>
            <w:r>
              <w:rPr>
                <w:lang w:val="en-US"/>
              </w:rPr>
              <w:t>l</w:t>
            </w:r>
            <w:r w:rsidR="00F54F5B" w:rsidRPr="00BA0144">
              <w:rPr>
                <w:lang w:val="en-US"/>
              </w:rPr>
              <w:t>i</w:t>
            </w:r>
            <w:r>
              <w:rPr>
                <w:lang w:val="en-US"/>
              </w:rPr>
              <w:t>s</w:t>
            </w:r>
            <w:r w:rsidR="00F54F5B" w:rsidRPr="00BA0144">
              <w:rPr>
                <w:lang w:val="en-US"/>
              </w:rPr>
              <w:t>a</w:t>
            </w:r>
            <w:r>
              <w:rPr>
                <w:lang w:val="en-US"/>
              </w:rPr>
              <w:t>ti</w:t>
            </w:r>
            <w:r w:rsidR="00F54F5B" w:rsidRPr="00BA0144">
              <w:rPr>
                <w:lang w:val="en-US"/>
              </w:rPr>
              <w:t>o</w:t>
            </w:r>
            <w:r>
              <w:rPr>
                <w:lang w:val="en-US"/>
              </w:rPr>
              <w:t>n</w:t>
            </w:r>
          </w:p>
        </w:tc>
      </w:tr>
      <w:tr w:rsidR="0047163C" w:rsidRPr="00BA0144" w14:paraId="17EAEBB8" w14:textId="77777777" w:rsidTr="00CB4AF9">
        <w:trPr>
          <w:trHeight w:val="510"/>
        </w:trPr>
        <w:tc>
          <w:tcPr>
            <w:tcW w:w="1417" w:type="dxa"/>
            <w:tcBorders>
              <w:bottom w:val="single" w:sz="6" w:space="0" w:color="auto"/>
            </w:tcBorders>
            <w:shd w:val="clear" w:color="auto" w:fill="F2F2F2"/>
            <w:vAlign w:val="center"/>
          </w:tcPr>
          <w:p w14:paraId="150F0407" w14:textId="55EB8463" w:rsidR="0047163C" w:rsidRPr="00BA0144" w:rsidRDefault="0047163C" w:rsidP="00AE0882">
            <w:pPr>
              <w:pStyle w:val="Bodyjustified"/>
              <w:keepNext/>
              <w:spacing w:before="60" w:after="60" w:line="240" w:lineRule="auto"/>
              <w:ind w:left="57" w:right="57"/>
              <w:jc w:val="left"/>
              <w:rPr>
                <w:lang w:val="en-US"/>
              </w:rPr>
            </w:pPr>
            <w:r w:rsidRPr="00BA0144">
              <w:rPr>
                <w:lang w:val="en-US"/>
              </w:rPr>
              <w:t xml:space="preserve">Para. </w:t>
            </w:r>
            <w:r w:rsidR="00AE0882">
              <w:rPr>
                <w:lang w:val="en-US"/>
              </w:rPr>
              <w:fldChar w:fldCharType="begin"/>
            </w:r>
            <w:r w:rsidR="00AE0882">
              <w:rPr>
                <w:lang w:val="en-US"/>
              </w:rPr>
              <w:instrText xml:space="preserve"> REF _Ref497313387 \r \h </w:instrText>
            </w:r>
            <w:r w:rsidR="00AE0882">
              <w:rPr>
                <w:lang w:val="en-US"/>
              </w:rPr>
            </w:r>
            <w:r w:rsidR="00AE0882">
              <w:rPr>
                <w:lang w:val="en-US"/>
              </w:rPr>
              <w:fldChar w:fldCharType="separate"/>
            </w:r>
            <w:r w:rsidR="00AE0882">
              <w:rPr>
                <w:lang w:val="en-US"/>
              </w:rPr>
              <w:t>8.10</w:t>
            </w:r>
            <w:r w:rsidR="00AE0882">
              <w:rPr>
                <w:lang w:val="en-US"/>
              </w:rPr>
              <w:fldChar w:fldCharType="end"/>
            </w:r>
          </w:p>
        </w:tc>
        <w:tc>
          <w:tcPr>
            <w:tcW w:w="6032" w:type="dxa"/>
            <w:gridSpan w:val="3"/>
            <w:tcBorders>
              <w:bottom w:val="single" w:sz="6" w:space="0" w:color="auto"/>
            </w:tcBorders>
            <w:shd w:val="clear" w:color="auto" w:fill="F2F2F2"/>
            <w:vAlign w:val="center"/>
          </w:tcPr>
          <w:p w14:paraId="7C1A4C38" w14:textId="6034E249" w:rsidR="0047163C" w:rsidRPr="00BA0144" w:rsidRDefault="0047163C" w:rsidP="0047163C">
            <w:pPr>
              <w:pStyle w:val="Bodyjustified"/>
              <w:keepNext/>
              <w:spacing w:before="60" w:after="60" w:line="240" w:lineRule="auto"/>
              <w:ind w:left="57" w:right="57"/>
              <w:jc w:val="left"/>
              <w:rPr>
                <w:lang w:val="en-US"/>
              </w:rPr>
            </w:pPr>
            <w:r w:rsidRPr="00BA0144">
              <w:rPr>
                <w:lang w:val="en-US"/>
              </w:rPr>
              <w:t>Rapid Change of Temperature</w:t>
            </w:r>
          </w:p>
        </w:tc>
      </w:tr>
      <w:tr w:rsidR="0047163C" w:rsidRPr="00BA0144" w14:paraId="1A38CA18" w14:textId="77777777" w:rsidTr="00CB4AF9">
        <w:trPr>
          <w:trHeight w:val="510"/>
        </w:trPr>
        <w:tc>
          <w:tcPr>
            <w:tcW w:w="1417" w:type="dxa"/>
            <w:tcBorders>
              <w:bottom w:val="single" w:sz="6" w:space="0" w:color="auto"/>
            </w:tcBorders>
            <w:shd w:val="clear" w:color="auto" w:fill="F2F2F2"/>
            <w:vAlign w:val="center"/>
          </w:tcPr>
          <w:p w14:paraId="3C732013" w14:textId="41076F58" w:rsidR="0047163C" w:rsidRPr="00BA0144" w:rsidRDefault="0047163C" w:rsidP="0047163C">
            <w:pPr>
              <w:pStyle w:val="Bodyjustified"/>
              <w:keepNext/>
              <w:spacing w:before="60" w:after="60" w:line="240" w:lineRule="auto"/>
              <w:ind w:left="57" w:right="57"/>
              <w:jc w:val="left"/>
              <w:rPr>
                <w:lang w:val="en-US"/>
              </w:rPr>
            </w:pPr>
            <w:r w:rsidRPr="00BA0144">
              <w:rPr>
                <w:lang w:val="en-US"/>
              </w:rPr>
              <w:t xml:space="preserve">Para. </w:t>
            </w:r>
            <w:r w:rsidR="00AE0882">
              <w:rPr>
                <w:lang w:val="en-US"/>
              </w:rPr>
              <w:fldChar w:fldCharType="begin"/>
            </w:r>
            <w:r w:rsidR="00AE0882">
              <w:rPr>
                <w:lang w:val="en-US"/>
              </w:rPr>
              <w:instrText xml:space="preserve"> REF _Ref497313143 \r \h </w:instrText>
            </w:r>
            <w:r w:rsidR="00AE0882">
              <w:rPr>
                <w:lang w:val="en-US"/>
              </w:rPr>
            </w:r>
            <w:r w:rsidR="00AE0882">
              <w:rPr>
                <w:lang w:val="en-US"/>
              </w:rPr>
              <w:fldChar w:fldCharType="separate"/>
            </w:r>
            <w:r w:rsidR="00AE0882">
              <w:rPr>
                <w:lang w:val="en-US"/>
              </w:rPr>
              <w:t>8.8.4</w:t>
            </w:r>
            <w:r w:rsidR="00AE0882">
              <w:rPr>
                <w:lang w:val="en-US"/>
              </w:rPr>
              <w:fldChar w:fldCharType="end"/>
            </w:r>
          </w:p>
        </w:tc>
        <w:tc>
          <w:tcPr>
            <w:tcW w:w="6032" w:type="dxa"/>
            <w:gridSpan w:val="3"/>
            <w:tcBorders>
              <w:bottom w:val="single" w:sz="6" w:space="0" w:color="auto"/>
            </w:tcBorders>
            <w:shd w:val="clear" w:color="auto" w:fill="F2F2F2"/>
            <w:vAlign w:val="center"/>
          </w:tcPr>
          <w:p w14:paraId="27A258E3" w14:textId="3E531475" w:rsidR="0047163C" w:rsidRPr="00BA0144" w:rsidRDefault="0047163C" w:rsidP="0047163C">
            <w:pPr>
              <w:pStyle w:val="Bodyjustified"/>
              <w:keepNext/>
              <w:spacing w:before="60" w:after="60" w:line="240" w:lineRule="auto"/>
              <w:ind w:left="57" w:right="57"/>
              <w:jc w:val="left"/>
              <w:rPr>
                <w:lang w:val="en-US"/>
              </w:rPr>
            </w:pPr>
            <w:r w:rsidRPr="00CB4AF9">
              <w:rPr>
                <w:lang w:val="en-US"/>
              </w:rPr>
              <w:t xml:space="preserve">Room Temperature </w:t>
            </w:r>
            <w:r>
              <w:rPr>
                <w:lang w:val="en-US"/>
              </w:rPr>
              <w:t>Electrical Measurements</w:t>
            </w:r>
          </w:p>
        </w:tc>
      </w:tr>
      <w:tr w:rsidR="00AE0882" w:rsidRPr="00BA0144" w14:paraId="71694A12" w14:textId="77777777" w:rsidTr="00CB4AF9">
        <w:trPr>
          <w:trHeight w:val="510"/>
        </w:trPr>
        <w:tc>
          <w:tcPr>
            <w:tcW w:w="1417" w:type="dxa"/>
            <w:tcBorders>
              <w:bottom w:val="single" w:sz="6" w:space="0" w:color="auto"/>
            </w:tcBorders>
            <w:shd w:val="clear" w:color="auto" w:fill="F2F2F2"/>
            <w:vAlign w:val="center"/>
          </w:tcPr>
          <w:p w14:paraId="0FADB517" w14:textId="300D7308" w:rsidR="00AE0882" w:rsidRPr="00BA0144" w:rsidRDefault="00AE0882" w:rsidP="00AE0882">
            <w:pPr>
              <w:pStyle w:val="Bodyjustified"/>
              <w:keepNext/>
              <w:spacing w:before="60" w:after="60" w:line="240" w:lineRule="auto"/>
              <w:ind w:left="57" w:right="57"/>
              <w:jc w:val="left"/>
              <w:rPr>
                <w:lang w:val="en-US"/>
              </w:rPr>
            </w:pPr>
            <w:r w:rsidRPr="00BA0144">
              <w:rPr>
                <w:lang w:val="en-US"/>
              </w:rPr>
              <w:t xml:space="preserve">Para. </w:t>
            </w:r>
            <w:r>
              <w:rPr>
                <w:lang w:val="en-US"/>
              </w:rPr>
              <w:fldChar w:fldCharType="begin"/>
            </w:r>
            <w:r>
              <w:rPr>
                <w:lang w:val="en-US"/>
              </w:rPr>
              <w:instrText xml:space="preserve"> REF _Ref485908096 \r \h </w:instrText>
            </w:r>
            <w:r>
              <w:rPr>
                <w:lang w:val="en-US"/>
              </w:rPr>
            </w:r>
            <w:r>
              <w:rPr>
                <w:lang w:val="en-US"/>
              </w:rPr>
              <w:fldChar w:fldCharType="separate"/>
            </w:r>
            <w:r>
              <w:rPr>
                <w:lang w:val="en-US"/>
              </w:rPr>
              <w:t>8.9</w:t>
            </w:r>
            <w:r>
              <w:rPr>
                <w:lang w:val="en-US"/>
              </w:rPr>
              <w:fldChar w:fldCharType="end"/>
            </w:r>
          </w:p>
        </w:tc>
        <w:tc>
          <w:tcPr>
            <w:tcW w:w="6032" w:type="dxa"/>
            <w:gridSpan w:val="3"/>
            <w:tcBorders>
              <w:bottom w:val="single" w:sz="6" w:space="0" w:color="auto"/>
            </w:tcBorders>
            <w:shd w:val="clear" w:color="auto" w:fill="F2F2F2"/>
            <w:vAlign w:val="center"/>
          </w:tcPr>
          <w:p w14:paraId="1608F9F1" w14:textId="678719D6" w:rsidR="00AE0882" w:rsidRPr="00BA0144" w:rsidRDefault="00AE0882" w:rsidP="00AE0882">
            <w:pPr>
              <w:pStyle w:val="Bodyjustified"/>
              <w:keepNext/>
              <w:spacing w:before="60" w:after="60" w:line="240" w:lineRule="auto"/>
              <w:ind w:left="57" w:right="57"/>
              <w:jc w:val="left"/>
              <w:rPr>
                <w:lang w:val="en-US"/>
              </w:rPr>
            </w:pPr>
            <w:r w:rsidRPr="00BA0144">
              <w:rPr>
                <w:lang w:val="en-US"/>
              </w:rPr>
              <w:t>Burn-in</w:t>
            </w:r>
          </w:p>
        </w:tc>
      </w:tr>
      <w:tr w:rsidR="00AE0882" w:rsidRPr="00BA0144" w14:paraId="2B4B7C57" w14:textId="77777777" w:rsidTr="00CB4AF9">
        <w:trPr>
          <w:trHeight w:val="510"/>
        </w:trPr>
        <w:tc>
          <w:tcPr>
            <w:tcW w:w="1417" w:type="dxa"/>
            <w:tcBorders>
              <w:bottom w:val="single" w:sz="6" w:space="0" w:color="auto"/>
            </w:tcBorders>
            <w:shd w:val="clear" w:color="auto" w:fill="F2F2F2"/>
            <w:vAlign w:val="center"/>
          </w:tcPr>
          <w:p w14:paraId="7BAC8869" w14:textId="76AB0449" w:rsidR="00AE0882" w:rsidRPr="00BA0144" w:rsidRDefault="00AE0882" w:rsidP="00AE0882">
            <w:pPr>
              <w:pStyle w:val="Bodyjustified"/>
              <w:keepNext/>
              <w:spacing w:before="60" w:after="60" w:line="240" w:lineRule="auto"/>
              <w:ind w:left="57" w:right="57"/>
              <w:jc w:val="left"/>
              <w:rPr>
                <w:lang w:val="en-US"/>
              </w:rPr>
            </w:pPr>
            <w:r>
              <w:rPr>
                <w:lang w:val="en-US"/>
              </w:rPr>
              <w:t xml:space="preserve">Para. </w:t>
            </w:r>
            <w:r>
              <w:rPr>
                <w:lang w:val="en-US"/>
              </w:rPr>
              <w:fldChar w:fldCharType="begin"/>
            </w:r>
            <w:r>
              <w:rPr>
                <w:lang w:val="en-US"/>
              </w:rPr>
              <w:instrText xml:space="preserve"> REF _Ref497313144 \r \h </w:instrText>
            </w:r>
            <w:r>
              <w:rPr>
                <w:lang w:val="en-US"/>
              </w:rPr>
            </w:r>
            <w:r>
              <w:rPr>
                <w:lang w:val="en-US"/>
              </w:rPr>
              <w:fldChar w:fldCharType="separate"/>
            </w:r>
            <w:r>
              <w:rPr>
                <w:lang w:val="en-US"/>
              </w:rPr>
              <w:t>8.8.2</w:t>
            </w:r>
            <w:r>
              <w:rPr>
                <w:lang w:val="en-US"/>
              </w:rPr>
              <w:fldChar w:fldCharType="end"/>
            </w:r>
          </w:p>
        </w:tc>
        <w:tc>
          <w:tcPr>
            <w:tcW w:w="6032" w:type="dxa"/>
            <w:gridSpan w:val="3"/>
            <w:tcBorders>
              <w:bottom w:val="single" w:sz="6" w:space="0" w:color="auto"/>
            </w:tcBorders>
            <w:shd w:val="clear" w:color="auto" w:fill="F2F2F2"/>
            <w:vAlign w:val="center"/>
          </w:tcPr>
          <w:p w14:paraId="24FA2433" w14:textId="3219F1D1" w:rsidR="00AE0882" w:rsidRPr="00BA0144" w:rsidRDefault="00AE0882" w:rsidP="00AE0882">
            <w:pPr>
              <w:pStyle w:val="Bodyjustified"/>
              <w:keepNext/>
              <w:spacing w:before="60" w:after="60" w:line="240" w:lineRule="auto"/>
              <w:ind w:left="57" w:right="57"/>
              <w:jc w:val="left"/>
              <w:rPr>
                <w:lang w:val="en-US"/>
              </w:rPr>
            </w:pPr>
            <w:r>
              <w:rPr>
                <w:lang w:val="en-US"/>
              </w:rPr>
              <w:t>Parameter Drift Value Measurements (1)</w:t>
            </w:r>
          </w:p>
        </w:tc>
      </w:tr>
      <w:tr w:rsidR="00AE0882" w:rsidRPr="00BA0144" w14:paraId="37506779" w14:textId="77777777" w:rsidTr="00CB4AF9">
        <w:trPr>
          <w:trHeight w:val="510"/>
        </w:trPr>
        <w:tc>
          <w:tcPr>
            <w:tcW w:w="1417" w:type="dxa"/>
            <w:tcBorders>
              <w:bottom w:val="single" w:sz="6" w:space="0" w:color="auto"/>
            </w:tcBorders>
            <w:shd w:val="clear" w:color="auto" w:fill="F2F2F2"/>
            <w:vAlign w:val="center"/>
          </w:tcPr>
          <w:p w14:paraId="64C39935" w14:textId="6922710F" w:rsidR="00AE0882" w:rsidRPr="00BA0144" w:rsidRDefault="00AE0882" w:rsidP="00AE0882">
            <w:pPr>
              <w:pStyle w:val="Bodyjustified"/>
              <w:spacing w:before="60" w:after="60" w:line="240" w:lineRule="auto"/>
              <w:ind w:left="57" w:right="57"/>
              <w:jc w:val="left"/>
              <w:rPr>
                <w:lang w:val="en-US"/>
              </w:rPr>
            </w:pPr>
            <w:r w:rsidRPr="00BA0144">
              <w:rPr>
                <w:lang w:val="en-US"/>
              </w:rPr>
              <w:t xml:space="preserve">Para. </w:t>
            </w:r>
            <w:r>
              <w:rPr>
                <w:lang w:val="en-US"/>
              </w:rPr>
              <w:fldChar w:fldCharType="begin"/>
            </w:r>
            <w:r>
              <w:rPr>
                <w:lang w:val="en-US"/>
              </w:rPr>
              <w:instrText xml:space="preserve"> REF _Ref497313145 \r \h </w:instrText>
            </w:r>
            <w:r>
              <w:rPr>
                <w:lang w:val="en-US"/>
              </w:rPr>
            </w:r>
            <w:r>
              <w:rPr>
                <w:lang w:val="en-US"/>
              </w:rPr>
              <w:fldChar w:fldCharType="separate"/>
            </w:r>
            <w:r>
              <w:rPr>
                <w:lang w:val="en-US"/>
              </w:rPr>
              <w:t>8.8.3</w:t>
            </w:r>
            <w:r>
              <w:rPr>
                <w:lang w:val="en-US"/>
              </w:rPr>
              <w:fldChar w:fldCharType="end"/>
            </w:r>
          </w:p>
        </w:tc>
        <w:tc>
          <w:tcPr>
            <w:tcW w:w="6032" w:type="dxa"/>
            <w:gridSpan w:val="3"/>
            <w:tcBorders>
              <w:bottom w:val="single" w:sz="6" w:space="0" w:color="auto"/>
            </w:tcBorders>
            <w:shd w:val="clear" w:color="auto" w:fill="F2F2F2"/>
            <w:vAlign w:val="center"/>
          </w:tcPr>
          <w:p w14:paraId="3ED97453" w14:textId="7B31B3E8" w:rsidR="00AE0882" w:rsidRPr="00BA0144" w:rsidRDefault="00AE0882" w:rsidP="00AE0882">
            <w:pPr>
              <w:pStyle w:val="Bodyjustified"/>
              <w:spacing w:before="60" w:after="60" w:line="240" w:lineRule="auto"/>
              <w:ind w:left="57" w:right="57"/>
              <w:jc w:val="left"/>
              <w:rPr>
                <w:lang w:val="en-US"/>
              </w:rPr>
            </w:pPr>
            <w:r w:rsidRPr="00BA0144">
              <w:rPr>
                <w:lang w:val="en-US"/>
              </w:rPr>
              <w:t>High and Low Temperatures Electrical Measurements (</w:t>
            </w:r>
            <w:r>
              <w:rPr>
                <w:lang w:val="en-US"/>
              </w:rPr>
              <w:t>1</w:t>
            </w:r>
            <w:r w:rsidRPr="00BA0144">
              <w:rPr>
                <w:lang w:val="en-US"/>
              </w:rPr>
              <w:t>)</w:t>
            </w:r>
          </w:p>
        </w:tc>
      </w:tr>
      <w:tr w:rsidR="0047163C" w:rsidRPr="00BA0144" w14:paraId="32188FEC" w14:textId="77777777" w:rsidTr="00CB4AF9">
        <w:trPr>
          <w:trHeight w:val="510"/>
        </w:trPr>
        <w:tc>
          <w:tcPr>
            <w:tcW w:w="1417" w:type="dxa"/>
            <w:tcBorders>
              <w:bottom w:val="single" w:sz="6" w:space="0" w:color="auto"/>
            </w:tcBorders>
            <w:shd w:val="clear" w:color="auto" w:fill="F2F2F2"/>
            <w:vAlign w:val="center"/>
          </w:tcPr>
          <w:p w14:paraId="229E6633" w14:textId="2CC06E62" w:rsidR="0047163C" w:rsidRPr="00BA0144" w:rsidRDefault="0047163C" w:rsidP="0047163C">
            <w:pPr>
              <w:pStyle w:val="Bodyjustified"/>
              <w:spacing w:before="60" w:after="60" w:line="240" w:lineRule="auto"/>
              <w:ind w:left="57" w:right="57"/>
              <w:jc w:val="left"/>
              <w:rPr>
                <w:lang w:val="en-US"/>
              </w:rPr>
            </w:pPr>
            <w:r w:rsidRPr="00BA0144">
              <w:rPr>
                <w:lang w:val="en-US"/>
              </w:rPr>
              <w:t xml:space="preserve">Para. </w:t>
            </w:r>
            <w:r w:rsidR="00AE0882">
              <w:rPr>
                <w:lang w:val="en-US"/>
              </w:rPr>
              <w:fldChar w:fldCharType="begin"/>
            </w:r>
            <w:r w:rsidR="00AE0882">
              <w:rPr>
                <w:lang w:val="en-US"/>
              </w:rPr>
              <w:instrText xml:space="preserve"> REF _Ref497313143 \r \h </w:instrText>
            </w:r>
            <w:r w:rsidR="00AE0882">
              <w:rPr>
                <w:lang w:val="en-US"/>
              </w:rPr>
            </w:r>
            <w:r w:rsidR="00AE0882">
              <w:rPr>
                <w:lang w:val="en-US"/>
              </w:rPr>
              <w:fldChar w:fldCharType="separate"/>
            </w:r>
            <w:r w:rsidR="00AE0882">
              <w:rPr>
                <w:lang w:val="en-US"/>
              </w:rPr>
              <w:t>8.8.4</w:t>
            </w:r>
            <w:r w:rsidR="00AE0882">
              <w:rPr>
                <w:lang w:val="en-US"/>
              </w:rPr>
              <w:fldChar w:fldCharType="end"/>
            </w:r>
          </w:p>
        </w:tc>
        <w:tc>
          <w:tcPr>
            <w:tcW w:w="6032" w:type="dxa"/>
            <w:gridSpan w:val="3"/>
            <w:tcBorders>
              <w:bottom w:val="single" w:sz="6" w:space="0" w:color="auto"/>
            </w:tcBorders>
            <w:shd w:val="clear" w:color="auto" w:fill="F2F2F2"/>
            <w:vAlign w:val="center"/>
          </w:tcPr>
          <w:p w14:paraId="31C372D1" w14:textId="5A49164A" w:rsidR="0047163C" w:rsidRPr="00BA0144" w:rsidRDefault="0047163C" w:rsidP="0047163C">
            <w:pPr>
              <w:pStyle w:val="Bodyjustified"/>
              <w:spacing w:before="60" w:after="60" w:line="240" w:lineRule="auto"/>
              <w:ind w:left="57" w:right="57"/>
              <w:jc w:val="left"/>
              <w:rPr>
                <w:lang w:val="en-US"/>
              </w:rPr>
            </w:pPr>
            <w:r w:rsidRPr="00BA0144">
              <w:rPr>
                <w:lang w:val="en-US"/>
              </w:rPr>
              <w:t xml:space="preserve">Room Temperature </w:t>
            </w:r>
            <w:r>
              <w:rPr>
                <w:lang w:val="en-US"/>
              </w:rPr>
              <w:t>Electrical Measurements</w:t>
            </w:r>
            <w:r w:rsidRPr="00BA0144">
              <w:rPr>
                <w:lang w:val="en-US"/>
              </w:rPr>
              <w:t xml:space="preserve"> (</w:t>
            </w:r>
            <w:r>
              <w:rPr>
                <w:lang w:val="en-US"/>
              </w:rPr>
              <w:t>1</w:t>
            </w:r>
            <w:r w:rsidRPr="00BA0144">
              <w:rPr>
                <w:lang w:val="en-US"/>
              </w:rPr>
              <w:t>)</w:t>
            </w:r>
            <w:r>
              <w:rPr>
                <w:lang w:val="en-US"/>
              </w:rPr>
              <w:t xml:space="preserve"> (2)</w:t>
            </w:r>
          </w:p>
        </w:tc>
      </w:tr>
      <w:tr w:rsidR="00F54F5B" w:rsidRPr="00BA0144" w14:paraId="47536F9C" w14:textId="77777777" w:rsidTr="00CB4AF9">
        <w:trPr>
          <w:trHeight w:val="510"/>
        </w:trPr>
        <w:tc>
          <w:tcPr>
            <w:tcW w:w="1417" w:type="dxa"/>
            <w:tcBorders>
              <w:bottom w:val="single" w:sz="6" w:space="0" w:color="auto"/>
            </w:tcBorders>
            <w:shd w:val="clear" w:color="auto" w:fill="F2F2F2"/>
            <w:vAlign w:val="center"/>
          </w:tcPr>
          <w:p w14:paraId="20B2126A" w14:textId="597463BE" w:rsidR="00F54F5B" w:rsidRPr="00BA0144" w:rsidRDefault="00F54F5B" w:rsidP="00CB4AF9">
            <w:pPr>
              <w:pStyle w:val="Bodyjustified"/>
              <w:spacing w:before="60" w:after="60" w:line="240" w:lineRule="auto"/>
              <w:ind w:left="57" w:right="57"/>
              <w:jc w:val="left"/>
              <w:rPr>
                <w:lang w:val="en-US"/>
              </w:rPr>
            </w:pPr>
            <w:r w:rsidRPr="00BA0144">
              <w:rPr>
                <w:lang w:val="en-US"/>
              </w:rPr>
              <w:t xml:space="preserve">Para. </w:t>
            </w:r>
            <w:r w:rsidR="00CB4AF9">
              <w:rPr>
                <w:lang w:val="en-US"/>
              </w:rPr>
              <w:fldChar w:fldCharType="begin"/>
            </w:r>
            <w:r w:rsidR="00CB4AF9">
              <w:rPr>
                <w:lang w:val="en-US"/>
              </w:rPr>
              <w:instrText xml:space="preserve"> REF _Ref475006205 \r \h </w:instrText>
            </w:r>
            <w:r w:rsidR="00CB4AF9">
              <w:rPr>
                <w:lang w:val="en-US"/>
              </w:rPr>
            </w:r>
            <w:r w:rsidR="00CB4AF9">
              <w:rPr>
                <w:lang w:val="en-US"/>
              </w:rPr>
              <w:fldChar w:fldCharType="separate"/>
            </w:r>
            <w:r w:rsidR="00892467">
              <w:rPr>
                <w:lang w:val="en-US"/>
              </w:rPr>
              <w:t>6.4</w:t>
            </w:r>
            <w:r w:rsidR="00CB4AF9">
              <w:rPr>
                <w:lang w:val="en-US"/>
              </w:rPr>
              <w:fldChar w:fldCharType="end"/>
            </w:r>
          </w:p>
        </w:tc>
        <w:tc>
          <w:tcPr>
            <w:tcW w:w="6032" w:type="dxa"/>
            <w:gridSpan w:val="3"/>
            <w:tcBorders>
              <w:bottom w:val="single" w:sz="6" w:space="0" w:color="auto"/>
            </w:tcBorders>
            <w:shd w:val="clear" w:color="auto" w:fill="F2F2F2"/>
            <w:vAlign w:val="center"/>
          </w:tcPr>
          <w:p w14:paraId="6A793782" w14:textId="4548A7CA" w:rsidR="00F54F5B" w:rsidRPr="00BA0144" w:rsidRDefault="00F54F5B" w:rsidP="0047163C">
            <w:pPr>
              <w:pStyle w:val="Bodyjustified"/>
              <w:spacing w:before="60" w:after="60" w:line="240" w:lineRule="auto"/>
              <w:ind w:left="57" w:right="57"/>
              <w:jc w:val="left"/>
              <w:rPr>
                <w:lang w:val="en-US"/>
              </w:rPr>
            </w:pPr>
            <w:r w:rsidRPr="00BA0144">
              <w:rPr>
                <w:lang w:val="en-US"/>
              </w:rPr>
              <w:t>Check for Lot Failure (</w:t>
            </w:r>
            <w:r w:rsidR="0047163C">
              <w:rPr>
                <w:lang w:val="en-US"/>
              </w:rPr>
              <w:t>3</w:t>
            </w:r>
            <w:r w:rsidRPr="00BA0144">
              <w:rPr>
                <w:lang w:val="en-US"/>
              </w:rPr>
              <w:t>)</w:t>
            </w:r>
          </w:p>
        </w:tc>
      </w:tr>
      <w:tr w:rsidR="00CB4AF9" w:rsidRPr="00BA0144" w14:paraId="2B5DA8D0" w14:textId="77777777" w:rsidTr="00CB4AF9">
        <w:trPr>
          <w:trHeight w:val="510"/>
        </w:trPr>
        <w:tc>
          <w:tcPr>
            <w:tcW w:w="1417" w:type="dxa"/>
            <w:tcBorders>
              <w:bottom w:val="single" w:sz="6" w:space="0" w:color="auto"/>
            </w:tcBorders>
            <w:shd w:val="clear" w:color="auto" w:fill="F2F2F2"/>
            <w:vAlign w:val="center"/>
          </w:tcPr>
          <w:p w14:paraId="3FA87BBB" w14:textId="3AF38147" w:rsidR="00CB4AF9" w:rsidRPr="00BA0144" w:rsidRDefault="00CB4AF9" w:rsidP="00B32972">
            <w:pPr>
              <w:pStyle w:val="Bodyjustified"/>
              <w:spacing w:before="60" w:after="60" w:line="240" w:lineRule="auto"/>
              <w:ind w:left="57" w:right="57"/>
              <w:jc w:val="left"/>
              <w:rPr>
                <w:lang w:val="en-US"/>
              </w:rPr>
            </w:pPr>
            <w:r w:rsidRPr="00BA0144">
              <w:rPr>
                <w:lang w:val="en-US"/>
              </w:rPr>
              <w:t xml:space="preserve">Para. </w:t>
            </w:r>
            <w:r w:rsidR="00AE0882">
              <w:rPr>
                <w:lang w:val="en-US"/>
              </w:rPr>
              <w:fldChar w:fldCharType="begin"/>
            </w:r>
            <w:r w:rsidR="00AE0882">
              <w:rPr>
                <w:lang w:val="en-US"/>
              </w:rPr>
              <w:instrText xml:space="preserve"> REF _Ref495672003 \r \h </w:instrText>
            </w:r>
            <w:r w:rsidR="00AE0882">
              <w:rPr>
                <w:lang w:val="en-US"/>
              </w:rPr>
            </w:r>
            <w:r w:rsidR="00AE0882">
              <w:rPr>
                <w:lang w:val="en-US"/>
              </w:rPr>
              <w:fldChar w:fldCharType="separate"/>
            </w:r>
            <w:r w:rsidR="00AE0882">
              <w:rPr>
                <w:lang w:val="en-US"/>
              </w:rPr>
              <w:t>8.6</w:t>
            </w:r>
            <w:r w:rsidR="00AE0882">
              <w:rPr>
                <w:lang w:val="en-US"/>
              </w:rPr>
              <w:fldChar w:fldCharType="end"/>
            </w:r>
          </w:p>
        </w:tc>
        <w:tc>
          <w:tcPr>
            <w:tcW w:w="6032" w:type="dxa"/>
            <w:gridSpan w:val="3"/>
            <w:tcBorders>
              <w:bottom w:val="single" w:sz="6" w:space="0" w:color="auto"/>
            </w:tcBorders>
            <w:shd w:val="clear" w:color="auto" w:fill="F2F2F2"/>
            <w:vAlign w:val="center"/>
          </w:tcPr>
          <w:p w14:paraId="3D9F827C" w14:textId="63CC5A73" w:rsidR="00CB4AF9" w:rsidRPr="00BA0144" w:rsidRDefault="00CB4AF9" w:rsidP="00CB4AF9">
            <w:pPr>
              <w:pStyle w:val="Bodyjustified"/>
              <w:spacing w:before="60" w:after="60" w:line="240" w:lineRule="auto"/>
              <w:ind w:left="57" w:right="57"/>
              <w:jc w:val="left"/>
              <w:rPr>
                <w:lang w:val="en-US"/>
              </w:rPr>
            </w:pPr>
            <w:r w:rsidRPr="00BA0144">
              <w:rPr>
                <w:lang w:val="en-US"/>
              </w:rPr>
              <w:t>External Visual Inspection</w:t>
            </w:r>
          </w:p>
        </w:tc>
      </w:tr>
      <w:tr w:rsidR="00F54F5B" w:rsidRPr="00BA0144" w14:paraId="07DDF94D" w14:textId="77777777" w:rsidTr="00FC2CCC">
        <w:trPr>
          <w:gridAfter w:val="1"/>
          <w:wAfter w:w="305" w:type="dxa"/>
          <w:trHeight w:val="567"/>
        </w:trPr>
        <w:tc>
          <w:tcPr>
            <w:tcW w:w="3572" w:type="dxa"/>
            <w:gridSpan w:val="2"/>
            <w:tcBorders>
              <w:left w:val="nil"/>
            </w:tcBorders>
            <w:shd w:val="clear" w:color="auto" w:fill="auto"/>
          </w:tcPr>
          <w:p w14:paraId="66ED9766" w14:textId="77777777" w:rsidR="00F54F5B" w:rsidRPr="00BA0144" w:rsidRDefault="00F54F5B" w:rsidP="00FC2CCC">
            <w:pPr>
              <w:pStyle w:val="Bodyjustified"/>
              <w:spacing w:before="60" w:after="60" w:line="240" w:lineRule="auto"/>
              <w:ind w:left="57" w:right="57"/>
              <w:jc w:val="left"/>
              <w:rPr>
                <w:lang w:val="en-US"/>
              </w:rPr>
            </w:pPr>
          </w:p>
        </w:tc>
        <w:tc>
          <w:tcPr>
            <w:tcW w:w="3572" w:type="dxa"/>
            <w:tcBorders>
              <w:right w:val="nil"/>
            </w:tcBorders>
            <w:shd w:val="clear" w:color="auto" w:fill="auto"/>
          </w:tcPr>
          <w:p w14:paraId="43D61B31" w14:textId="77777777" w:rsidR="00F54F5B" w:rsidRPr="00BA0144" w:rsidRDefault="00F54F5B" w:rsidP="00FC2CCC">
            <w:pPr>
              <w:pStyle w:val="Bodyjustified"/>
              <w:spacing w:before="60" w:after="60" w:line="240" w:lineRule="auto"/>
              <w:ind w:left="57" w:right="57"/>
              <w:jc w:val="left"/>
              <w:rPr>
                <w:lang w:val="en-US"/>
              </w:rPr>
            </w:pPr>
          </w:p>
        </w:tc>
      </w:tr>
      <w:tr w:rsidR="00F54F5B" w:rsidRPr="00BA0144" w14:paraId="6103985A" w14:textId="77777777" w:rsidTr="00CB4AF9">
        <w:trPr>
          <w:trHeight w:val="510"/>
        </w:trPr>
        <w:tc>
          <w:tcPr>
            <w:tcW w:w="7449" w:type="dxa"/>
            <w:gridSpan w:val="4"/>
            <w:shd w:val="clear" w:color="auto" w:fill="F2F2F2"/>
            <w:vAlign w:val="center"/>
          </w:tcPr>
          <w:p w14:paraId="69B1B1EC" w14:textId="77777777" w:rsidR="00F54F5B" w:rsidRPr="00BA0144" w:rsidRDefault="00F54F5B" w:rsidP="00CB4AF9">
            <w:pPr>
              <w:pStyle w:val="Bodyjustified"/>
              <w:spacing w:before="60" w:after="60" w:line="240" w:lineRule="auto"/>
              <w:ind w:left="57" w:right="57"/>
              <w:rPr>
                <w:lang w:val="en-US"/>
              </w:rPr>
            </w:pPr>
            <w:r w:rsidRPr="00BA0144">
              <w:rPr>
                <w:lang w:val="en-US"/>
              </w:rPr>
              <w:t>TO CHART F4 WHEN APPLICABLE</w:t>
            </w:r>
          </w:p>
        </w:tc>
      </w:tr>
    </w:tbl>
    <w:p w14:paraId="73002CB7" w14:textId="77777777" w:rsidR="000E70D2" w:rsidRDefault="000E70D2" w:rsidP="00D35A4E">
      <w:pPr>
        <w:pStyle w:val="NOTES"/>
      </w:pPr>
      <w:r w:rsidRPr="00D35A4E">
        <w:t>NOTES:</w:t>
      </w:r>
    </w:p>
    <w:p w14:paraId="3574B63D" w14:textId="49FE1B68" w:rsidR="000E70D2" w:rsidRDefault="000E70D2" w:rsidP="000E70D2">
      <w:pPr>
        <w:pStyle w:val="numericallist"/>
      </w:pPr>
      <w:r>
        <w:t xml:space="preserve">The lot failure criteria of Para. </w:t>
      </w:r>
      <w:r w:rsidR="00F5235C">
        <w:fldChar w:fldCharType="begin"/>
      </w:r>
      <w:r w:rsidR="00F5235C">
        <w:instrText xml:space="preserve"> REF _Ref475006205 \r \h </w:instrText>
      </w:r>
      <w:r w:rsidR="00F5235C">
        <w:fldChar w:fldCharType="separate"/>
      </w:r>
      <w:r w:rsidR="00892467">
        <w:t>6.4</w:t>
      </w:r>
      <w:r w:rsidR="00F5235C">
        <w:fldChar w:fldCharType="end"/>
      </w:r>
      <w:r>
        <w:t xml:space="preserve"> apply to this test.</w:t>
      </w:r>
    </w:p>
    <w:p w14:paraId="0F59CFEB" w14:textId="5D9FAA30" w:rsidR="0047163C" w:rsidRDefault="0047163C" w:rsidP="0047163C">
      <w:pPr>
        <w:pStyle w:val="numericallist"/>
      </w:pPr>
      <w:r w:rsidRPr="0047163C">
        <w:t>Measurements of the parameters included in Parameter Drift Value Measurements need not be repeated.</w:t>
      </w:r>
    </w:p>
    <w:p w14:paraId="23BED22A" w14:textId="48716DAD" w:rsidR="000E70D2" w:rsidRDefault="000E70D2" w:rsidP="000E70D2">
      <w:pPr>
        <w:pStyle w:val="numericallist"/>
      </w:pPr>
      <w:r>
        <w:t>Check for Lot Failure shall take into account all electrical</w:t>
      </w:r>
      <w:r w:rsidR="00A31FEF">
        <w:t xml:space="preserve"> </w:t>
      </w:r>
      <w:r>
        <w:t xml:space="preserve">parameter failures that may occur during Screening Tests in accordance with </w:t>
      </w:r>
      <w:r w:rsidR="00AE0882">
        <w:t xml:space="preserve">Paras. </w:t>
      </w:r>
      <w:r w:rsidR="00AE0882">
        <w:rPr>
          <w:lang w:val="en-US"/>
        </w:rPr>
        <w:fldChar w:fldCharType="begin"/>
      </w:r>
      <w:r w:rsidR="00AE0882">
        <w:rPr>
          <w:lang w:val="en-US"/>
        </w:rPr>
        <w:instrText xml:space="preserve"> REF _Ref497313144 \r \h </w:instrText>
      </w:r>
      <w:r w:rsidR="00AE0882">
        <w:rPr>
          <w:lang w:val="en-US"/>
        </w:rPr>
      </w:r>
      <w:r w:rsidR="00AE0882">
        <w:rPr>
          <w:lang w:val="en-US"/>
        </w:rPr>
        <w:fldChar w:fldCharType="separate"/>
      </w:r>
      <w:r w:rsidR="00AE0882">
        <w:rPr>
          <w:lang w:val="en-US"/>
        </w:rPr>
        <w:t>8.8.2</w:t>
      </w:r>
      <w:r w:rsidR="00AE0882">
        <w:rPr>
          <w:lang w:val="en-US"/>
        </w:rPr>
        <w:fldChar w:fldCharType="end"/>
      </w:r>
      <w:r w:rsidR="00AE0882">
        <w:rPr>
          <w:lang w:val="en-US"/>
        </w:rPr>
        <w:t>,</w:t>
      </w:r>
      <w:r w:rsidR="00AE0882">
        <w:t xml:space="preserve"> </w:t>
      </w:r>
      <w:r w:rsidR="00AE0882">
        <w:rPr>
          <w:lang w:val="en-US"/>
        </w:rPr>
        <w:fldChar w:fldCharType="begin"/>
      </w:r>
      <w:r w:rsidR="00AE0882">
        <w:rPr>
          <w:lang w:val="en-US"/>
        </w:rPr>
        <w:instrText xml:space="preserve"> REF _Ref497313145 \r \h </w:instrText>
      </w:r>
      <w:r w:rsidR="00AE0882">
        <w:rPr>
          <w:lang w:val="en-US"/>
        </w:rPr>
      </w:r>
      <w:r w:rsidR="00AE0882">
        <w:rPr>
          <w:lang w:val="en-US"/>
        </w:rPr>
        <w:fldChar w:fldCharType="separate"/>
      </w:r>
      <w:r w:rsidR="00AE0882">
        <w:rPr>
          <w:lang w:val="en-US"/>
        </w:rPr>
        <w:t>8.8.3</w:t>
      </w:r>
      <w:r w:rsidR="00AE0882">
        <w:rPr>
          <w:lang w:val="en-US"/>
        </w:rPr>
        <w:fldChar w:fldCharType="end"/>
      </w:r>
      <w:r w:rsidR="00AE0882">
        <w:t xml:space="preserve"> and </w:t>
      </w:r>
      <w:r w:rsidR="00AE0882">
        <w:rPr>
          <w:lang w:val="en-US"/>
        </w:rPr>
        <w:fldChar w:fldCharType="begin"/>
      </w:r>
      <w:r w:rsidR="00AE0882">
        <w:rPr>
          <w:lang w:val="en-US"/>
        </w:rPr>
        <w:instrText xml:space="preserve"> REF _Ref497313143 \r \h </w:instrText>
      </w:r>
      <w:r w:rsidR="00AE0882">
        <w:rPr>
          <w:lang w:val="en-US"/>
        </w:rPr>
      </w:r>
      <w:r w:rsidR="00AE0882">
        <w:rPr>
          <w:lang w:val="en-US"/>
        </w:rPr>
        <w:fldChar w:fldCharType="separate"/>
      </w:r>
      <w:r w:rsidR="00AE0882">
        <w:rPr>
          <w:lang w:val="en-US"/>
        </w:rPr>
        <w:t>8.8.4</w:t>
      </w:r>
      <w:r w:rsidR="00AE0882">
        <w:rPr>
          <w:lang w:val="en-US"/>
        </w:rPr>
        <w:fldChar w:fldCharType="end"/>
      </w:r>
      <w:r w:rsidR="0047163C">
        <w:t xml:space="preserve"> </w:t>
      </w:r>
      <w:r>
        <w:t>subsequent to Burn</w:t>
      </w:r>
      <w:r w:rsidR="00AE0882">
        <w:noBreakHyphen/>
      </w:r>
      <w:r>
        <w:t>in.</w:t>
      </w:r>
    </w:p>
    <w:p w14:paraId="6A915924" w14:textId="77777777" w:rsidR="000E70D2" w:rsidRDefault="000E70D2">
      <w:pPr>
        <w:spacing w:after="0" w:line="240" w:lineRule="auto"/>
        <w:ind w:left="0" w:right="0"/>
        <w:jc w:val="left"/>
      </w:pPr>
      <w:r>
        <w:br w:type="page"/>
      </w:r>
    </w:p>
    <w:p w14:paraId="1B231D3E" w14:textId="5DEF5732" w:rsidR="0049644A" w:rsidRPr="0049644A" w:rsidRDefault="000E70D2" w:rsidP="00FB752F">
      <w:pPr>
        <w:pStyle w:val="Heading2"/>
      </w:pPr>
      <w:bookmarkStart w:id="268" w:name="_Toc2163228"/>
      <w:commentRangeStart w:id="269"/>
      <w:r>
        <w:lastRenderedPageBreak/>
        <w:t xml:space="preserve">Chart F4 – </w:t>
      </w:r>
      <w:commentRangeStart w:id="270"/>
      <w:r>
        <w:t>Qualification</w:t>
      </w:r>
      <w:r w:rsidR="00B1154F">
        <w:t xml:space="preserve">, Periodic Testing </w:t>
      </w:r>
      <w:r>
        <w:t xml:space="preserve">and </w:t>
      </w:r>
      <w:r w:rsidR="00B1154F">
        <w:t>l</w:t>
      </w:r>
      <w:r>
        <w:t>o</w:t>
      </w:r>
      <w:r w:rsidR="00B1154F">
        <w:t>t validation</w:t>
      </w:r>
      <w:r>
        <w:t xml:space="preserve"> Test</w:t>
      </w:r>
      <w:r w:rsidR="00B1154F">
        <w:t>ing</w:t>
      </w:r>
      <w:commentRangeEnd w:id="269"/>
      <w:r w:rsidR="002A643B">
        <w:rPr>
          <w:rStyle w:val="CommentReference"/>
          <w:bCs w:val="0"/>
          <w:caps w:val="0"/>
          <w:u w:val="none"/>
        </w:rPr>
        <w:commentReference w:id="269"/>
      </w:r>
      <w:commentRangeEnd w:id="270"/>
      <w:r w:rsidR="0019073B">
        <w:rPr>
          <w:rStyle w:val="CommentReference"/>
          <w:bCs w:val="0"/>
          <w:caps w:val="0"/>
          <w:u w:val="none"/>
        </w:rPr>
        <w:commentReference w:id="270"/>
      </w:r>
      <w:bookmarkEnd w:id="268"/>
    </w:p>
    <w:p w14:paraId="2D2594F0" w14:textId="77777777" w:rsidR="0049644A" w:rsidRPr="0049644A" w:rsidRDefault="0049644A" w:rsidP="0049644A">
      <w:pPr>
        <w:keepNext/>
        <w:spacing w:after="0"/>
      </w:pPr>
    </w:p>
    <w:p w14:paraId="15CF849F" w14:textId="77777777" w:rsidR="0049644A" w:rsidRPr="0049644A" w:rsidRDefault="0049644A" w:rsidP="0049644A">
      <w:pPr>
        <w:widowControl w:val="0"/>
        <w:suppressAutoHyphens/>
        <w:autoSpaceDE w:val="0"/>
        <w:autoSpaceDN w:val="0"/>
        <w:adjustRightInd w:val="0"/>
        <w:spacing w:after="0" w:line="240" w:lineRule="atLeast"/>
        <w:ind w:left="851" w:right="0"/>
        <w:jc w:val="left"/>
        <w:rPr>
          <w:rFonts w:eastAsia="Arial" w:cs="Helvetica"/>
          <w:color w:val="000000"/>
          <w:w w:val="0"/>
        </w:rPr>
      </w:pPr>
      <w:r w:rsidRPr="0049644A">
        <w:rPr>
          <w:rFonts w:eastAsia="Arial" w:cs="Helvetica"/>
          <w:noProof/>
          <w:color w:val="000000"/>
          <w:w w:val="0"/>
          <w:lang w:eastAsia="en-GB"/>
        </w:rPr>
        <mc:AlternateContent>
          <mc:Choice Requires="wpc">
            <w:drawing>
              <wp:inline distT="0" distB="0" distL="0" distR="0" wp14:anchorId="551F7B89" wp14:editId="1FDCC0A6">
                <wp:extent cx="6028493" cy="4840416"/>
                <wp:effectExtent l="0" t="0" r="10795" b="17780"/>
                <wp:docPr id="153" name="Canvas 15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55" name="Straight Connector 45"/>
                        <wps:cNvCnPr>
                          <a:stCxn id="146" idx="2"/>
                          <a:endCxn id="80" idx="0"/>
                        </wps:cNvCnPr>
                        <wps:spPr>
                          <a:xfrm flipH="1">
                            <a:off x="1443160" y="1499901"/>
                            <a:ext cx="472" cy="2801111"/>
                          </a:xfrm>
                          <a:prstGeom prst="straightConnector1">
                            <a:avLst/>
                          </a:prstGeom>
                          <a:noFill/>
                          <a:ln w="9525" cap="flat" cmpd="sng" algn="ctr">
                            <a:solidFill>
                              <a:sysClr val="windowText" lastClr="000000"/>
                            </a:solidFill>
                            <a:prstDash val="solid"/>
                          </a:ln>
                          <a:effectLst/>
                        </wps:spPr>
                        <wps:bodyPr/>
                      </wps:wsp>
                      <wps:wsp>
                        <wps:cNvPr id="44" name="Straight Connector 44"/>
                        <wps:cNvCnPr>
                          <a:stCxn id="58" idx="2"/>
                          <a:endCxn id="136" idx="0"/>
                        </wps:cNvCnPr>
                        <wps:spPr>
                          <a:xfrm flipH="1">
                            <a:off x="4570292" y="1500039"/>
                            <a:ext cx="436" cy="2800929"/>
                          </a:xfrm>
                          <a:prstGeom prst="line">
                            <a:avLst/>
                          </a:prstGeom>
                          <a:noFill/>
                          <a:ln w="9525" cap="flat" cmpd="sng" algn="ctr">
                            <a:solidFill>
                              <a:sysClr val="windowText" lastClr="000000"/>
                            </a:solidFill>
                            <a:prstDash val="solid"/>
                          </a:ln>
                          <a:effectLst/>
                        </wps:spPr>
                        <wps:bodyPr/>
                      </wps:wsp>
                      <wps:wsp>
                        <wps:cNvPr id="45" name="Straight Connector 45"/>
                        <wps:cNvCnPr/>
                        <wps:spPr>
                          <a:xfrm>
                            <a:off x="5577757" y="1493021"/>
                            <a:ext cx="0" cy="1440000"/>
                          </a:xfrm>
                          <a:prstGeom prst="straightConnector1">
                            <a:avLst/>
                          </a:prstGeom>
                          <a:noFill/>
                          <a:ln w="9525" cap="flat" cmpd="sng" algn="ctr">
                            <a:solidFill>
                              <a:sysClr val="windowText" lastClr="000000"/>
                            </a:solidFill>
                            <a:prstDash val="solid"/>
                          </a:ln>
                          <a:effectLst/>
                        </wps:spPr>
                        <wps:bodyPr/>
                      </wps:wsp>
                      <wps:wsp>
                        <wps:cNvPr id="46" name="Straight Connector 46"/>
                        <wps:cNvCnPr>
                          <a:endCxn id="140" idx="0"/>
                        </wps:cNvCnPr>
                        <wps:spPr>
                          <a:xfrm>
                            <a:off x="439143" y="1299093"/>
                            <a:ext cx="0" cy="2320611"/>
                          </a:xfrm>
                          <a:prstGeom prst="line">
                            <a:avLst/>
                          </a:prstGeom>
                          <a:noFill/>
                          <a:ln w="9525" cap="flat" cmpd="sng" algn="ctr">
                            <a:solidFill>
                              <a:sysClr val="windowText" lastClr="000000"/>
                            </a:solidFill>
                            <a:prstDash val="solid"/>
                          </a:ln>
                          <a:effectLst/>
                        </wps:spPr>
                        <wps:bodyPr/>
                      </wps:wsp>
                      <wps:wsp>
                        <wps:cNvPr id="48" name="Text Box 48"/>
                        <wps:cNvSpPr txBox="1"/>
                        <wps:spPr>
                          <a:xfrm>
                            <a:off x="0" y="1"/>
                            <a:ext cx="3895200" cy="540000"/>
                          </a:xfrm>
                          <a:prstGeom prst="rect">
                            <a:avLst/>
                          </a:prstGeom>
                          <a:solidFill>
                            <a:sysClr val="window" lastClr="FFFFFF">
                              <a:lumMod val="95000"/>
                            </a:sysClr>
                          </a:solidFill>
                          <a:ln w="9525">
                            <a:solidFill>
                              <a:prstClr val="black"/>
                            </a:solidFill>
                          </a:ln>
                          <a:effectLst/>
                        </wps:spPr>
                        <wps:txbx>
                          <w:txbxContent>
                            <w:p w14:paraId="41A6B1D5" w14:textId="15D3B520" w:rsidR="0073457B" w:rsidRDefault="0073457B" w:rsidP="0049644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 / Mechanical </w:t>
                              </w:r>
                              <w:r w:rsidRPr="00BD404F">
                                <w:rPr>
                                  <w:rFonts w:cs="Arial"/>
                                  <w:sz w:val="16"/>
                                  <w:szCs w:val="16"/>
                                </w:rPr>
                                <w:t>Subgroup</w:t>
                              </w:r>
                            </w:p>
                            <w:p w14:paraId="33012088" w14:textId="77777777" w:rsidR="0073457B" w:rsidRPr="00BD404F" w:rsidRDefault="0073457B" w:rsidP="0049644A">
                              <w:pPr>
                                <w:spacing w:after="0" w:line="240" w:lineRule="auto"/>
                                <w:ind w:left="57" w:right="57"/>
                                <w:jc w:val="center"/>
                                <w:rPr>
                                  <w:rFonts w:cs="Arial"/>
                                  <w:sz w:val="16"/>
                                  <w:szCs w:val="16"/>
                                </w:rPr>
                              </w:pPr>
                            </w:p>
                            <w:p w14:paraId="4D49C750" w14:textId="77777777" w:rsidR="0073457B" w:rsidRPr="00BD404F" w:rsidRDefault="0073457B" w:rsidP="0049644A">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5128690" y="2260053"/>
                            <a:ext cx="900000" cy="540000"/>
                          </a:xfrm>
                          <a:prstGeom prst="rect">
                            <a:avLst/>
                          </a:prstGeom>
                          <a:solidFill>
                            <a:sysClr val="window" lastClr="FFFFFF">
                              <a:lumMod val="95000"/>
                            </a:sysClr>
                          </a:solidFill>
                          <a:ln w="9525">
                            <a:solidFill>
                              <a:prstClr val="black"/>
                            </a:solidFill>
                          </a:ln>
                          <a:effectLst/>
                        </wps:spPr>
                        <wps:txbx>
                          <w:txbxContent>
                            <w:p w14:paraId="33DDED1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63DDE8C4" w14:textId="61F83F0A"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53379DBD" w14:textId="191F78E6"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_Ref497313991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8.28</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5" name="Text Box 26"/>
                        <wps:cNvSpPr txBox="1"/>
                        <wps:spPr>
                          <a:xfrm>
                            <a:off x="5128690" y="822768"/>
                            <a:ext cx="900000" cy="676800"/>
                          </a:xfrm>
                          <a:prstGeom prst="rect">
                            <a:avLst/>
                          </a:prstGeom>
                          <a:solidFill>
                            <a:sysClr val="window" lastClr="FFFFFF">
                              <a:lumMod val="95000"/>
                            </a:sysClr>
                          </a:solidFill>
                          <a:ln w="9525">
                            <a:solidFill>
                              <a:prstClr val="black"/>
                            </a:solidFill>
                          </a:ln>
                          <a:effectLst/>
                        </wps:spPr>
                        <wps:txbx>
                          <w:txbxContent>
                            <w:p w14:paraId="2D0B1139"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2B</w:t>
                              </w:r>
                            </w:p>
                            <w:p w14:paraId="072D1DBC" w14:textId="1CA08D0E"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4 (3) or 2 (4)</w:t>
                              </w:r>
                            </w:p>
                            <w:p w14:paraId="68DA61A7" w14:textId="1AC4F6F2"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Mated Connector Sets</w:t>
                              </w:r>
                            </w:p>
                            <w:p w14:paraId="1CE131E4" w14:textId="4BA00AE3"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6" name="Text Box 26"/>
                        <wps:cNvSpPr txBox="1"/>
                        <wps:spPr>
                          <a:xfrm>
                            <a:off x="4120391" y="1"/>
                            <a:ext cx="1908299" cy="540000"/>
                          </a:xfrm>
                          <a:prstGeom prst="rect">
                            <a:avLst/>
                          </a:prstGeom>
                          <a:solidFill>
                            <a:sysClr val="window" lastClr="FFFFFF">
                              <a:lumMod val="95000"/>
                            </a:sysClr>
                          </a:solidFill>
                          <a:ln w="9525">
                            <a:solidFill>
                              <a:prstClr val="black"/>
                            </a:solidFill>
                          </a:ln>
                          <a:effectLst/>
                        </wps:spPr>
                        <wps:txbx>
                          <w:txbxContent>
                            <w:p w14:paraId="19FB9BF7"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Endurance</w:t>
                              </w:r>
                              <w:r>
                                <w:rPr>
                                  <w:rFonts w:ascii="Arial" w:hAnsi="Arial" w:cs="Arial"/>
                                  <w:sz w:val="16"/>
                                  <w:szCs w:val="16"/>
                                </w:rPr>
                                <w:t xml:space="preserve"> Subgroup</w:t>
                              </w:r>
                            </w:p>
                            <w:p w14:paraId="5E249162"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6E2C3434" w14:textId="28CAA934"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7" name="Text Box 26"/>
                        <wps:cNvSpPr txBox="1"/>
                        <wps:spPr>
                          <a:xfrm>
                            <a:off x="993824" y="1610295"/>
                            <a:ext cx="900000" cy="540000"/>
                          </a:xfrm>
                          <a:prstGeom prst="rect">
                            <a:avLst/>
                          </a:prstGeom>
                          <a:solidFill>
                            <a:sysClr val="window" lastClr="FFFFFF">
                              <a:lumMod val="95000"/>
                            </a:sysClr>
                          </a:solidFill>
                          <a:ln w="9525">
                            <a:solidFill>
                              <a:prstClr val="black"/>
                            </a:solidFill>
                          </a:ln>
                          <a:effectLst/>
                        </wps:spPr>
                        <wps:txbx>
                          <w:txbxContent>
                            <w:p w14:paraId="6872D4E8" w14:textId="386408FC"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Wiring</w:t>
                              </w:r>
                            </w:p>
                            <w:p w14:paraId="346C628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256A8D94" w14:textId="5458D77F"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8" name="Text Box 26"/>
                        <wps:cNvSpPr txBox="1"/>
                        <wps:spPr>
                          <a:xfrm>
                            <a:off x="993632" y="2260095"/>
                            <a:ext cx="900000" cy="540000"/>
                          </a:xfrm>
                          <a:prstGeom prst="rect">
                            <a:avLst/>
                          </a:prstGeom>
                          <a:solidFill>
                            <a:sysClr val="window" lastClr="FFFFFF">
                              <a:lumMod val="95000"/>
                            </a:sysClr>
                          </a:solidFill>
                          <a:ln w="9525">
                            <a:solidFill>
                              <a:prstClr val="black"/>
                            </a:solidFill>
                          </a:ln>
                          <a:effectLst/>
                        </wps:spPr>
                        <wps:txbx>
                          <w:txbxContent>
                            <w:p w14:paraId="33A9A220" w14:textId="73346743"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Mating and</w:t>
                              </w:r>
                            </w:p>
                            <w:p w14:paraId="47F6FFF9" w14:textId="38DE4801"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Unmating Forces</w:t>
                              </w:r>
                            </w:p>
                            <w:p w14:paraId="4E02666B" w14:textId="22C35D9E"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_Ref485908388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3" name="Straight Connector 133"/>
                        <wps:cNvCnPr>
                          <a:stCxn id="135" idx="0"/>
                          <a:endCxn id="138" idx="0"/>
                        </wps:cNvCnPr>
                        <wps:spPr>
                          <a:xfrm>
                            <a:off x="3442315" y="823203"/>
                            <a:ext cx="0" cy="2102495"/>
                          </a:xfrm>
                          <a:prstGeom prst="line">
                            <a:avLst/>
                          </a:prstGeom>
                          <a:noFill/>
                          <a:ln w="9525" cap="flat" cmpd="sng" algn="ctr">
                            <a:solidFill>
                              <a:sysClr val="windowText" lastClr="000000"/>
                            </a:solidFill>
                            <a:prstDash val="solid"/>
                          </a:ln>
                          <a:effectLst/>
                        </wps:spPr>
                        <wps:bodyPr/>
                      </wps:wsp>
                      <wps:wsp>
                        <wps:cNvPr id="134" name="Text Box 26"/>
                        <wps:cNvSpPr txBox="1"/>
                        <wps:spPr>
                          <a:xfrm>
                            <a:off x="2992315" y="2260205"/>
                            <a:ext cx="900000" cy="540000"/>
                          </a:xfrm>
                          <a:prstGeom prst="rect">
                            <a:avLst/>
                          </a:prstGeom>
                          <a:solidFill>
                            <a:sysClr val="window" lastClr="FFFFFF">
                              <a:lumMod val="95000"/>
                            </a:sysClr>
                          </a:solidFill>
                          <a:ln w="9525">
                            <a:solidFill>
                              <a:prstClr val="black"/>
                            </a:solidFill>
                          </a:ln>
                          <a:effectLst/>
                        </wps:spPr>
                        <wps:txbx>
                          <w:txbxContent>
                            <w:p w14:paraId="0F375167"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Solderability</w:t>
                              </w:r>
                            </w:p>
                            <w:p w14:paraId="583A97FC" w14:textId="77777777"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p>
                            <w:p w14:paraId="5AE587E5" w14:textId="58C6FCE3"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_Ref497313857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5" name="Text Box 26"/>
                        <wps:cNvSpPr txBox="1"/>
                        <wps:spPr>
                          <a:xfrm>
                            <a:off x="2992315" y="823203"/>
                            <a:ext cx="900000" cy="676800"/>
                          </a:xfrm>
                          <a:prstGeom prst="rect">
                            <a:avLst/>
                          </a:prstGeom>
                          <a:solidFill>
                            <a:sysClr val="window" lastClr="FFFFFF">
                              <a:lumMod val="95000"/>
                            </a:sysClr>
                          </a:solidFill>
                          <a:ln w="9525">
                            <a:solidFill>
                              <a:prstClr val="black"/>
                            </a:solidFill>
                          </a:ln>
                          <a:effectLst/>
                        </wps:spPr>
                        <wps:txbx>
                          <w:txbxContent>
                            <w:p w14:paraId="09ADC8FA" w14:textId="5C43B888"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1D</w:t>
                              </w:r>
                            </w:p>
                            <w:p w14:paraId="6B03C781" w14:textId="0A82F37C"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35 Pairs of Contacts</w:t>
                              </w:r>
                            </w:p>
                            <w:p w14:paraId="0B0991E8" w14:textId="23E3728C"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6" name="Text Box 26"/>
                        <wps:cNvSpPr txBox="1"/>
                        <wps:spPr>
                          <a:xfrm>
                            <a:off x="4120292" y="4300968"/>
                            <a:ext cx="900000" cy="540000"/>
                          </a:xfrm>
                          <a:prstGeom prst="rect">
                            <a:avLst/>
                          </a:prstGeom>
                          <a:solidFill>
                            <a:sysClr val="window" lastClr="FFFFFF">
                              <a:lumMod val="95000"/>
                            </a:sysClr>
                          </a:solidFill>
                          <a:ln w="9525">
                            <a:solidFill>
                              <a:prstClr val="black"/>
                            </a:solidFill>
                          </a:ln>
                          <a:effectLst/>
                        </wps:spPr>
                        <wps:txbx>
                          <w:txbxContent>
                            <w:p w14:paraId="358AA013" w14:textId="77777777" w:rsidR="0073457B" w:rsidRDefault="0073457B" w:rsidP="003B70D8">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222BC9FA" w14:textId="77777777" w:rsidR="0073457B" w:rsidRDefault="0073457B" w:rsidP="003B70D8">
                              <w:pPr>
                                <w:pStyle w:val="NormalWeb"/>
                                <w:spacing w:before="0" w:beforeAutospacing="0" w:after="0" w:afterAutospacing="0"/>
                                <w:ind w:left="57" w:right="57"/>
                                <w:jc w:val="center"/>
                                <w:rPr>
                                  <w:rFonts w:ascii="Arial" w:hAnsi="Arial" w:cs="Arial"/>
                                  <w:sz w:val="16"/>
                                  <w:szCs w:val="16"/>
                                </w:rPr>
                              </w:pPr>
                            </w:p>
                            <w:p w14:paraId="04F043D5" w14:textId="107A98AD" w:rsidR="0073457B" w:rsidRDefault="0073457B" w:rsidP="003B70D8">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_Ref481668498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8.27</w:t>
                              </w:r>
                              <w:r>
                                <w:rPr>
                                  <w:rFonts w:ascii="Arial" w:hAnsi="Arial" w:cs="Arial"/>
                                  <w:sz w:val="16"/>
                                  <w:szCs w:val="16"/>
                                </w:rPr>
                                <w:fldChar w:fldCharType="end"/>
                              </w:r>
                            </w:p>
                            <w:p w14:paraId="39A34164" w14:textId="0B4C5510" w:rsidR="0073457B" w:rsidRDefault="0073457B" w:rsidP="0049644A">
                              <w:pPr>
                                <w:pStyle w:val="NormalWeb"/>
                                <w:spacing w:before="0" w:beforeAutospacing="0" w:after="0" w:afterAutospacing="0"/>
                                <w:ind w:left="57" w:right="57"/>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8" name="Text Box 26"/>
                        <wps:cNvSpPr txBox="1"/>
                        <wps:spPr>
                          <a:xfrm>
                            <a:off x="2992315" y="2925698"/>
                            <a:ext cx="900000" cy="540000"/>
                          </a:xfrm>
                          <a:prstGeom prst="rect">
                            <a:avLst/>
                          </a:prstGeom>
                          <a:solidFill>
                            <a:sysClr val="window" lastClr="FFFFFF">
                              <a:lumMod val="95000"/>
                            </a:sysClr>
                          </a:solidFill>
                          <a:ln w="9525">
                            <a:solidFill>
                              <a:prstClr val="black"/>
                            </a:solidFill>
                          </a:ln>
                          <a:effectLst/>
                        </wps:spPr>
                        <wps:txbx>
                          <w:txbxContent>
                            <w:p w14:paraId="7F30AD9F" w14:textId="460C5D04"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Pin Bending Test</w:t>
                              </w:r>
                            </w:p>
                            <w:p w14:paraId="2C6710FD"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69DA97D3" w14:textId="64CA5D16" w:rsidR="0073457B" w:rsidRPr="003B70D8"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_Ref497313871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0" name="Text Box 26"/>
                        <wps:cNvSpPr txBox="1"/>
                        <wps:spPr>
                          <a:xfrm>
                            <a:off x="0" y="3620033"/>
                            <a:ext cx="900000" cy="540000"/>
                          </a:xfrm>
                          <a:prstGeom prst="rect">
                            <a:avLst/>
                          </a:prstGeom>
                          <a:solidFill>
                            <a:sysClr val="window" lastClr="FFFFFF">
                              <a:lumMod val="95000"/>
                            </a:sysClr>
                          </a:solidFill>
                          <a:ln w="9525">
                            <a:solidFill>
                              <a:prstClr val="black"/>
                            </a:solidFill>
                          </a:ln>
                          <a:effectLst/>
                        </wps:spPr>
                        <wps:txbx>
                          <w:txbxContent>
                            <w:p w14:paraId="0FEF5AC4" w14:textId="2120B187" w:rsidR="0073457B" w:rsidRDefault="0073457B" w:rsidP="0049644A">
                              <w:pPr>
                                <w:pStyle w:val="NormalWeb"/>
                                <w:spacing w:before="0" w:beforeAutospacing="0" w:after="0" w:afterAutospacing="0"/>
                                <w:ind w:left="57" w:right="57"/>
                                <w:jc w:val="center"/>
                                <w:rPr>
                                  <w:rFonts w:ascii="Arial" w:hAnsi="Arial" w:cs="Arial"/>
                                  <w:sz w:val="16"/>
                                  <w:szCs w:val="16"/>
                                </w:rPr>
                              </w:pPr>
                              <w:r w:rsidRPr="003B70D8">
                                <w:rPr>
                                  <w:rFonts w:ascii="Arial" w:hAnsi="Arial" w:cs="Arial"/>
                                  <w:sz w:val="16"/>
                                  <w:szCs w:val="16"/>
                                </w:rPr>
                                <w:t>Climatic</w:t>
                              </w:r>
                              <w:r>
                                <w:rPr>
                                  <w:rFonts w:ascii="Arial" w:hAnsi="Arial" w:cs="Arial"/>
                                  <w:sz w:val="16"/>
                                  <w:szCs w:val="16"/>
                                </w:rPr>
                                <w:t xml:space="preserve"> Sequence</w:t>
                              </w:r>
                            </w:p>
                            <w:p w14:paraId="2F834C30"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2A700E2E" w14:textId="75019AE1" w:rsidR="0073457B" w:rsidRDefault="0073457B" w:rsidP="0049644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_Ref485908431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4" name="Text Box 26"/>
                        <wps:cNvSpPr txBox="1"/>
                        <wps:spPr>
                          <a:xfrm>
                            <a:off x="0" y="2259863"/>
                            <a:ext cx="900000" cy="540000"/>
                          </a:xfrm>
                          <a:prstGeom prst="rect">
                            <a:avLst/>
                          </a:prstGeom>
                          <a:solidFill>
                            <a:sysClr val="window" lastClr="FFFFFF">
                              <a:lumMod val="95000"/>
                            </a:sysClr>
                          </a:solidFill>
                          <a:ln w="9525">
                            <a:solidFill>
                              <a:prstClr val="black"/>
                            </a:solidFill>
                          </a:ln>
                          <a:effectLst/>
                        </wps:spPr>
                        <wps:txbx>
                          <w:txbxContent>
                            <w:p w14:paraId="60C319AD" w14:textId="77777777" w:rsidR="0073457B" w:rsidRDefault="0073457B"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7BCE222" w14:textId="77777777" w:rsidR="0073457B" w:rsidRPr="00BD404F" w:rsidRDefault="0073457B" w:rsidP="0088751F">
                              <w:pPr>
                                <w:pStyle w:val="NormalWeb"/>
                                <w:spacing w:before="0" w:beforeAutospacing="0" w:after="0" w:afterAutospacing="0"/>
                                <w:ind w:left="57" w:right="57"/>
                                <w:jc w:val="center"/>
                                <w:rPr>
                                  <w:rFonts w:ascii="Arial" w:hAnsi="Arial" w:cs="Arial"/>
                                  <w:sz w:val="16"/>
                                  <w:szCs w:val="16"/>
                                </w:rPr>
                              </w:pPr>
                            </w:p>
                            <w:p w14:paraId="11A1DC2F" w14:textId="4F95F57B" w:rsidR="0073457B" w:rsidRDefault="0073457B"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_Ref497313560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6" name="Text Box 26"/>
                        <wps:cNvSpPr txBox="1"/>
                        <wps:spPr>
                          <a:xfrm>
                            <a:off x="993632" y="823101"/>
                            <a:ext cx="900000" cy="676800"/>
                          </a:xfrm>
                          <a:prstGeom prst="rect">
                            <a:avLst/>
                          </a:prstGeom>
                          <a:solidFill>
                            <a:sysClr val="window" lastClr="FFFFFF">
                              <a:lumMod val="95000"/>
                            </a:sysClr>
                          </a:solidFill>
                          <a:ln w="9525">
                            <a:solidFill>
                              <a:prstClr val="black"/>
                            </a:solidFill>
                          </a:ln>
                          <a:effectLst/>
                        </wps:spPr>
                        <wps:txbx>
                          <w:txbxContent>
                            <w:p w14:paraId="41AE31A2" w14:textId="7CCACAF4" w:rsidR="0073457B" w:rsidRDefault="0073457B" w:rsidP="00BC40D5">
                              <w:pPr>
                                <w:pStyle w:val="NormalWeb"/>
                                <w:spacing w:before="0" w:beforeAutospacing="0" w:after="0" w:afterAutospacing="0"/>
                                <w:ind w:left="58" w:right="58"/>
                                <w:jc w:val="center"/>
                              </w:pPr>
                              <w:r>
                                <w:rPr>
                                  <w:rFonts w:ascii="Arial" w:hAnsi="Arial" w:cs="Arial"/>
                                  <w:sz w:val="16"/>
                                  <w:szCs w:val="16"/>
                                </w:rPr>
                                <w:t>Subgroup 1B</w:t>
                              </w:r>
                            </w:p>
                            <w:p w14:paraId="52B2E1A0" w14:textId="77777777" w:rsidR="0073457B" w:rsidRDefault="0073457B" w:rsidP="00BC40D5">
                              <w:pPr>
                                <w:pStyle w:val="NormalWeb"/>
                                <w:spacing w:before="0" w:beforeAutospacing="0" w:after="0" w:afterAutospacing="0"/>
                                <w:ind w:left="58" w:right="58"/>
                                <w:jc w:val="center"/>
                              </w:pPr>
                              <w:r>
                                <w:rPr>
                                  <w:rFonts w:ascii="Arial" w:eastAsia="Times New Roman" w:hAnsi="Arial"/>
                                  <w:sz w:val="16"/>
                                  <w:szCs w:val="16"/>
                                </w:rPr>
                                <w:t xml:space="preserve">4 </w:t>
                              </w:r>
                              <w:r w:rsidRPr="00BC40D5">
                                <w:rPr>
                                  <w:rFonts w:ascii="Arial" w:eastAsia="Times New Roman" w:hAnsi="Arial"/>
                                  <w:sz w:val="16"/>
                                  <w:szCs w:val="16"/>
                                </w:rPr>
                                <w:t>Mated Connector Sets</w:t>
                              </w:r>
                            </w:p>
                            <w:p w14:paraId="427F1C79" w14:textId="3386A5CC" w:rsidR="0073457B" w:rsidRDefault="0073457B" w:rsidP="00BC40D5">
                              <w:pPr>
                                <w:pStyle w:val="NormalWeb"/>
                                <w:spacing w:before="0" w:beforeAutospacing="0" w:after="0" w:afterAutospacing="0"/>
                                <w:ind w:left="57" w:right="57"/>
                                <w:jc w:val="center"/>
                              </w:pPr>
                              <w:r w:rsidRPr="00BD404F">
                                <w:rPr>
                                  <w:rFonts w:ascii="Arial" w:hAnsi="Arial" w:cs="Arial"/>
                                  <w:sz w:val="16"/>
                                  <w:szCs w:val="16"/>
                                </w:rPr>
                                <w:t xml:space="preserve"> (1)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7" name="Text Box 26"/>
                        <wps:cNvSpPr txBox="1"/>
                        <wps:spPr>
                          <a:xfrm>
                            <a:off x="4120728" y="2260106"/>
                            <a:ext cx="900000" cy="539115"/>
                          </a:xfrm>
                          <a:prstGeom prst="rect">
                            <a:avLst/>
                          </a:prstGeom>
                          <a:solidFill>
                            <a:sysClr val="window" lastClr="FFFFFF">
                              <a:lumMod val="95000"/>
                            </a:sysClr>
                          </a:solidFill>
                          <a:ln w="9525">
                            <a:solidFill>
                              <a:prstClr val="black"/>
                            </a:solidFill>
                          </a:ln>
                          <a:effectLst/>
                        </wps:spPr>
                        <wps:txbx>
                          <w:txbxContent>
                            <w:p w14:paraId="217413F1" w14:textId="46E0DA91" w:rsidR="0073457B" w:rsidRDefault="0073457B" w:rsidP="0049644A">
                              <w:pPr>
                                <w:pStyle w:val="NormalWeb"/>
                                <w:spacing w:before="0" w:beforeAutospacing="0" w:after="0" w:afterAutospacing="0"/>
                                <w:ind w:left="58" w:right="58"/>
                                <w:jc w:val="center"/>
                              </w:pPr>
                              <w:r>
                                <w:rPr>
                                  <w:rFonts w:ascii="Arial" w:hAnsi="Arial" w:cs="Arial"/>
                                  <w:sz w:val="16"/>
                                  <w:szCs w:val="16"/>
                                </w:rPr>
                                <w:t>Rapid Change of Temperature</w:t>
                              </w:r>
                            </w:p>
                            <w:p w14:paraId="7D2DD10D" w14:textId="77777777" w:rsidR="0073457B" w:rsidRDefault="0073457B" w:rsidP="0049644A">
                              <w:pPr>
                                <w:pStyle w:val="NormalWeb"/>
                                <w:spacing w:before="0" w:beforeAutospacing="0" w:after="0" w:afterAutospacing="0"/>
                                <w:ind w:left="58" w:right="58"/>
                                <w:jc w:val="center"/>
                              </w:pPr>
                              <w:r>
                                <w:rPr>
                                  <w:rFonts w:ascii="Arial" w:hAnsi="Arial" w:cs="Arial"/>
                                  <w:sz w:val="16"/>
                                  <w:szCs w:val="16"/>
                                </w:rPr>
                                <w:t> </w:t>
                              </w:r>
                            </w:p>
                            <w:p w14:paraId="61B9CB05" w14:textId="1FA7C3BF" w:rsidR="0073457B" w:rsidRPr="00B32972" w:rsidRDefault="0073457B"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_Ref497313895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4" name="Text Box 26"/>
                        <wps:cNvSpPr txBox="1"/>
                        <wps:spPr>
                          <a:xfrm>
                            <a:off x="0" y="2925473"/>
                            <a:ext cx="900000" cy="539750"/>
                          </a:xfrm>
                          <a:prstGeom prst="rect">
                            <a:avLst/>
                          </a:prstGeom>
                          <a:solidFill>
                            <a:sysClr val="window" lastClr="FFFFFF">
                              <a:lumMod val="95000"/>
                            </a:sysClr>
                          </a:solidFill>
                          <a:ln w="9525">
                            <a:solidFill>
                              <a:prstClr val="black"/>
                            </a:solidFill>
                          </a:ln>
                          <a:effectLst/>
                        </wps:spPr>
                        <wps:txbx>
                          <w:txbxContent>
                            <w:p w14:paraId="7A163AB5" w14:textId="77777777" w:rsidR="0073457B" w:rsidRDefault="0073457B" w:rsidP="0074364E">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41D72F55" w14:textId="77777777" w:rsidR="0073457B" w:rsidRPr="00BD404F" w:rsidRDefault="0073457B" w:rsidP="0074364E">
                              <w:pPr>
                                <w:pStyle w:val="NormalWeb"/>
                                <w:spacing w:before="0" w:beforeAutospacing="0" w:after="0" w:afterAutospacing="0"/>
                                <w:ind w:left="57" w:right="57"/>
                                <w:jc w:val="center"/>
                                <w:rPr>
                                  <w:rFonts w:ascii="Arial" w:hAnsi="Arial" w:cs="Arial"/>
                                  <w:sz w:val="16"/>
                                  <w:szCs w:val="16"/>
                                </w:rPr>
                              </w:pPr>
                            </w:p>
                            <w:p w14:paraId="41424527" w14:textId="3D2A8C08" w:rsidR="0073457B" w:rsidRDefault="0073457B" w:rsidP="0074364E">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_Ref497313575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8" name="Straight Connector 45"/>
                        <wps:cNvCnPr/>
                        <wps:spPr>
                          <a:xfrm rot="16200000" flipH="1">
                            <a:off x="2056228" y="430228"/>
                            <a:ext cx="283210" cy="504000"/>
                          </a:xfrm>
                          <a:prstGeom prst="bentConnector3">
                            <a:avLst>
                              <a:gd name="adj1" fmla="val 50134"/>
                            </a:avLst>
                          </a:prstGeom>
                          <a:noFill/>
                          <a:ln w="9525" cap="flat" cmpd="sng" algn="ctr">
                            <a:solidFill>
                              <a:sysClr val="windowText" lastClr="000000"/>
                            </a:solidFill>
                            <a:prstDash val="solid"/>
                          </a:ln>
                          <a:effectLst/>
                        </wps:spPr>
                        <wps:bodyPr/>
                      </wps:wsp>
                      <wps:wsp>
                        <wps:cNvPr id="159" name="Straight Connector 45"/>
                        <wps:cNvCnPr/>
                        <wps:spPr>
                          <a:xfrm rot="5400000">
                            <a:off x="1057196" y="-74088"/>
                            <a:ext cx="282575" cy="1512000"/>
                          </a:xfrm>
                          <a:prstGeom prst="bentConnector3">
                            <a:avLst>
                              <a:gd name="adj1" fmla="val 50000"/>
                            </a:avLst>
                          </a:prstGeom>
                          <a:noFill/>
                          <a:ln w="9525" cap="flat" cmpd="sng" algn="ctr">
                            <a:solidFill>
                              <a:sysClr val="windowText" lastClr="000000"/>
                            </a:solidFill>
                            <a:prstDash val="solid"/>
                          </a:ln>
                          <a:effectLst/>
                        </wps:spPr>
                        <wps:bodyPr/>
                      </wps:wsp>
                      <wps:wsp>
                        <wps:cNvPr id="56" name="Text Box 26"/>
                        <wps:cNvSpPr txBox="1"/>
                        <wps:spPr>
                          <a:xfrm>
                            <a:off x="4120728" y="1610321"/>
                            <a:ext cx="900000" cy="539750"/>
                          </a:xfrm>
                          <a:prstGeom prst="rect">
                            <a:avLst/>
                          </a:prstGeom>
                          <a:solidFill>
                            <a:sysClr val="window" lastClr="FFFFFF">
                              <a:lumMod val="95000"/>
                            </a:sysClr>
                          </a:solidFill>
                          <a:ln w="9525">
                            <a:solidFill>
                              <a:prstClr val="black"/>
                            </a:solidFill>
                          </a:ln>
                          <a:effectLst/>
                        </wps:spPr>
                        <wps:txbx>
                          <w:txbxContent>
                            <w:p w14:paraId="62D974D7" w14:textId="66E193FF" w:rsidR="0073457B" w:rsidRDefault="0073457B" w:rsidP="003B70D8">
                              <w:pPr>
                                <w:pStyle w:val="NormalWeb"/>
                                <w:spacing w:before="0" w:beforeAutospacing="0" w:after="0" w:afterAutospacing="0"/>
                                <w:ind w:left="58" w:right="58"/>
                                <w:jc w:val="center"/>
                              </w:pPr>
                              <w:r>
                                <w:rPr>
                                  <w:rFonts w:ascii="Arial" w:eastAsia="Times New Roman" w:hAnsi="Arial" w:cs="Arial"/>
                                  <w:sz w:val="16"/>
                                  <w:szCs w:val="16"/>
                                </w:rPr>
                                <w:t>Wiring</w:t>
                              </w:r>
                            </w:p>
                            <w:p w14:paraId="4B644A66" w14:textId="77777777" w:rsidR="0073457B" w:rsidRDefault="0073457B" w:rsidP="003B70D8">
                              <w:pPr>
                                <w:pStyle w:val="NormalWeb"/>
                                <w:spacing w:before="0" w:beforeAutospacing="0" w:after="0" w:afterAutospacing="0"/>
                                <w:ind w:left="58" w:right="58"/>
                                <w:jc w:val="center"/>
                              </w:pPr>
                              <w:r>
                                <w:rPr>
                                  <w:rFonts w:ascii="Arial" w:eastAsia="Times New Roman" w:hAnsi="Arial" w:cs="Arial"/>
                                  <w:sz w:val="16"/>
                                  <w:szCs w:val="16"/>
                                </w:rPr>
                                <w:t> </w:t>
                              </w:r>
                            </w:p>
                            <w:p w14:paraId="61871347" w14:textId="18374095" w:rsidR="0073457B" w:rsidRDefault="0073457B" w:rsidP="003B70D8">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7" name="Text Box 26"/>
                        <wps:cNvSpPr txBox="1"/>
                        <wps:spPr>
                          <a:xfrm>
                            <a:off x="0" y="822985"/>
                            <a:ext cx="900000" cy="676800"/>
                          </a:xfrm>
                          <a:prstGeom prst="rect">
                            <a:avLst/>
                          </a:prstGeom>
                          <a:solidFill>
                            <a:sysClr val="window" lastClr="FFFFFF">
                              <a:lumMod val="95000"/>
                            </a:sysClr>
                          </a:solidFill>
                          <a:ln w="9525">
                            <a:solidFill>
                              <a:prstClr val="black"/>
                            </a:solidFill>
                          </a:ln>
                          <a:effectLst/>
                        </wps:spPr>
                        <wps:txbx>
                          <w:txbxContent>
                            <w:p w14:paraId="7F44E939" w14:textId="72970C69" w:rsidR="0073457B" w:rsidRDefault="0073457B" w:rsidP="00490AA5">
                              <w:pPr>
                                <w:pStyle w:val="NormalWeb"/>
                                <w:spacing w:before="0" w:beforeAutospacing="0" w:after="0" w:afterAutospacing="0"/>
                                <w:ind w:left="58" w:right="58"/>
                                <w:jc w:val="center"/>
                              </w:pPr>
                              <w:r>
                                <w:rPr>
                                  <w:rFonts w:ascii="Arial" w:eastAsia="Times New Roman" w:hAnsi="Arial"/>
                                  <w:sz w:val="16"/>
                                  <w:szCs w:val="16"/>
                                </w:rPr>
                                <w:t>Subgroup 1A </w:t>
                              </w:r>
                            </w:p>
                            <w:p w14:paraId="11B42400" w14:textId="217A7995" w:rsidR="0073457B" w:rsidRDefault="0073457B" w:rsidP="00490AA5">
                              <w:pPr>
                                <w:pStyle w:val="NormalWeb"/>
                                <w:spacing w:before="0" w:beforeAutospacing="0" w:after="0" w:afterAutospacing="0"/>
                                <w:ind w:left="58" w:right="58"/>
                                <w:jc w:val="center"/>
                              </w:pPr>
                              <w:r>
                                <w:rPr>
                                  <w:rFonts w:ascii="Arial" w:eastAsia="Times New Roman" w:hAnsi="Arial"/>
                                  <w:sz w:val="16"/>
                                  <w:szCs w:val="16"/>
                                </w:rPr>
                                <w:t xml:space="preserve">4 </w:t>
                              </w:r>
                              <w:r w:rsidRPr="00BC40D5">
                                <w:rPr>
                                  <w:rFonts w:ascii="Arial" w:eastAsia="Times New Roman" w:hAnsi="Arial"/>
                                  <w:sz w:val="16"/>
                                  <w:szCs w:val="16"/>
                                </w:rPr>
                                <w:t>Mated Connector Sets</w:t>
                              </w:r>
                            </w:p>
                            <w:p w14:paraId="46D5C3E1" w14:textId="4188A95F" w:rsidR="0073457B" w:rsidRDefault="0073457B" w:rsidP="00490AA5">
                              <w:pPr>
                                <w:pStyle w:val="NormalWeb"/>
                                <w:spacing w:before="0" w:beforeAutospacing="0" w:after="0" w:afterAutospacing="0"/>
                                <w:ind w:left="58" w:right="58"/>
                                <w:jc w:val="center"/>
                              </w:pPr>
                              <w:r>
                                <w:rPr>
                                  <w:rFonts w:ascii="Arial" w:eastAsia="Times New Roman" w:hAnsi="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8" name="Text Box 26"/>
                        <wps:cNvSpPr txBox="1"/>
                        <wps:spPr>
                          <a:xfrm>
                            <a:off x="4120728" y="823239"/>
                            <a:ext cx="900000" cy="676800"/>
                          </a:xfrm>
                          <a:prstGeom prst="rect">
                            <a:avLst/>
                          </a:prstGeom>
                          <a:solidFill>
                            <a:sysClr val="window" lastClr="FFFFFF">
                              <a:lumMod val="95000"/>
                            </a:sysClr>
                          </a:solidFill>
                          <a:ln w="9525">
                            <a:solidFill>
                              <a:prstClr val="black"/>
                            </a:solidFill>
                          </a:ln>
                          <a:effectLst/>
                        </wps:spPr>
                        <wps:txbx>
                          <w:txbxContent>
                            <w:p w14:paraId="18ED15AB" w14:textId="6F4E89F7" w:rsidR="0073457B" w:rsidRDefault="0073457B" w:rsidP="00BC40D5">
                              <w:pPr>
                                <w:pStyle w:val="NormalWeb"/>
                                <w:spacing w:before="0" w:beforeAutospacing="0" w:after="0" w:afterAutospacing="0"/>
                                <w:ind w:left="58" w:right="58"/>
                                <w:jc w:val="center"/>
                              </w:pPr>
                              <w:r>
                                <w:rPr>
                                  <w:rFonts w:ascii="Arial" w:eastAsia="Times New Roman" w:hAnsi="Arial" w:cs="Arial"/>
                                  <w:sz w:val="16"/>
                                  <w:szCs w:val="16"/>
                                </w:rPr>
                                <w:t>Subgroup 2A</w:t>
                              </w:r>
                            </w:p>
                            <w:p w14:paraId="5A650ED2" w14:textId="77777777" w:rsidR="0073457B" w:rsidRDefault="0073457B" w:rsidP="00BC40D5">
                              <w:pPr>
                                <w:pStyle w:val="NormalWeb"/>
                                <w:spacing w:before="0" w:beforeAutospacing="0" w:after="0" w:afterAutospacing="0"/>
                                <w:ind w:left="58" w:right="58"/>
                                <w:jc w:val="center"/>
                              </w:pPr>
                              <w:r>
                                <w:rPr>
                                  <w:rFonts w:ascii="Arial" w:eastAsia="Times New Roman" w:hAnsi="Arial"/>
                                  <w:sz w:val="16"/>
                                  <w:szCs w:val="16"/>
                                </w:rPr>
                                <w:t xml:space="preserve">4 </w:t>
                              </w:r>
                              <w:r w:rsidRPr="00BC40D5">
                                <w:rPr>
                                  <w:rFonts w:ascii="Arial" w:eastAsia="Times New Roman" w:hAnsi="Arial"/>
                                  <w:sz w:val="16"/>
                                  <w:szCs w:val="16"/>
                                </w:rPr>
                                <w:t>Mated Connector Sets</w:t>
                              </w:r>
                            </w:p>
                            <w:p w14:paraId="57C30B6C" w14:textId="71F675FD" w:rsidR="0073457B" w:rsidRDefault="0073457B" w:rsidP="00BC40D5">
                              <w:pPr>
                                <w:pStyle w:val="NormalWeb"/>
                                <w:spacing w:before="0" w:beforeAutospacing="0" w:after="0" w:afterAutospacing="0"/>
                                <w:ind w:left="58" w:right="58"/>
                                <w:jc w:val="center"/>
                              </w:pPr>
                              <w:r>
                                <w:rPr>
                                  <w:rFonts w:ascii="Arial" w:eastAsia="Times New Roman" w:hAnsi="Arial" w:cs="Arial"/>
                                  <w:sz w:val="16"/>
                                  <w:szCs w:val="16"/>
                                </w:rPr>
                                <w:t xml:space="preserve"> (1)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Straight Connector 66"/>
                        <wps:cNvCnPr>
                          <a:stCxn id="71" idx="2"/>
                          <a:endCxn id="145" idx="0"/>
                        </wps:cNvCnPr>
                        <wps:spPr>
                          <a:xfrm flipH="1">
                            <a:off x="2443783" y="1500140"/>
                            <a:ext cx="628" cy="2800902"/>
                          </a:xfrm>
                          <a:prstGeom prst="line">
                            <a:avLst/>
                          </a:prstGeom>
                          <a:noFill/>
                          <a:ln w="9525" cap="flat" cmpd="sng" algn="ctr">
                            <a:solidFill>
                              <a:sysClr val="windowText" lastClr="000000"/>
                            </a:solidFill>
                            <a:prstDash val="solid"/>
                          </a:ln>
                          <a:effectLst/>
                        </wps:spPr>
                        <wps:bodyPr/>
                      </wps:wsp>
                      <wps:wsp>
                        <wps:cNvPr id="130" name="Text Box 26"/>
                        <wps:cNvSpPr txBox="1"/>
                        <wps:spPr>
                          <a:xfrm>
                            <a:off x="1994281" y="1609949"/>
                            <a:ext cx="900000" cy="540000"/>
                          </a:xfrm>
                          <a:prstGeom prst="rect">
                            <a:avLst/>
                          </a:prstGeom>
                          <a:solidFill>
                            <a:sysClr val="window" lastClr="FFFFFF">
                              <a:lumMod val="95000"/>
                            </a:sysClr>
                          </a:solidFill>
                          <a:ln w="9525">
                            <a:solidFill>
                              <a:prstClr val="black"/>
                            </a:solidFill>
                          </a:ln>
                          <a:effectLst/>
                        </wps:spPr>
                        <wps:txbx>
                          <w:txbxContent>
                            <w:p w14:paraId="09A7DD5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Resistance to Soldering Heat</w:t>
                              </w:r>
                            </w:p>
                            <w:p w14:paraId="5CD7FF3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72ED287E" w14:textId="1472DCBB"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_Ref497313739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5" name="Text Box 26"/>
                        <wps:cNvSpPr txBox="1"/>
                        <wps:spPr>
                          <a:xfrm>
                            <a:off x="1993783" y="4301042"/>
                            <a:ext cx="900000" cy="539750"/>
                          </a:xfrm>
                          <a:prstGeom prst="rect">
                            <a:avLst/>
                          </a:prstGeom>
                          <a:solidFill>
                            <a:sysClr val="window" lastClr="FFFFFF">
                              <a:lumMod val="95000"/>
                            </a:sysClr>
                          </a:solidFill>
                          <a:ln w="9525">
                            <a:solidFill>
                              <a:prstClr val="black"/>
                            </a:solidFill>
                          </a:ln>
                          <a:effectLst/>
                        </wps:spPr>
                        <wps:txbx>
                          <w:txbxContent>
                            <w:p w14:paraId="0988B438" w14:textId="7B216970" w:rsidR="0073457B" w:rsidRDefault="0073457B"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Plating Thickness</w:t>
                              </w:r>
                            </w:p>
                            <w:p w14:paraId="5C768436" w14:textId="77777777" w:rsidR="0073457B" w:rsidRPr="00195857" w:rsidRDefault="0073457B" w:rsidP="0049644A">
                              <w:pPr>
                                <w:pStyle w:val="NormalWeb"/>
                                <w:spacing w:before="0" w:beforeAutospacing="0" w:after="0" w:afterAutospacing="0"/>
                                <w:ind w:left="58" w:right="58"/>
                                <w:jc w:val="center"/>
                                <w:rPr>
                                  <w:rFonts w:ascii="Arial" w:hAnsi="Arial" w:cs="Arial"/>
                                  <w:sz w:val="16"/>
                                  <w:szCs w:val="16"/>
                                </w:rPr>
                              </w:pPr>
                            </w:p>
                            <w:p w14:paraId="49BAEA7A" w14:textId="1B67F176" w:rsidR="0073457B" w:rsidRPr="00195857" w:rsidRDefault="0073457B"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_Ref495672000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Straight Connector 45"/>
                        <wps:cNvCnPr/>
                        <wps:spPr>
                          <a:xfrm rot="5400000">
                            <a:off x="1561181" y="427235"/>
                            <a:ext cx="282575" cy="504000"/>
                          </a:xfrm>
                          <a:prstGeom prst="bentConnector3">
                            <a:avLst>
                              <a:gd name="adj1" fmla="val 51851"/>
                            </a:avLst>
                          </a:prstGeom>
                          <a:noFill/>
                          <a:ln w="9525" cap="flat" cmpd="sng" algn="ctr">
                            <a:solidFill>
                              <a:sysClr val="windowText" lastClr="000000"/>
                            </a:solidFill>
                            <a:prstDash val="solid"/>
                          </a:ln>
                          <a:effectLst/>
                        </wps:spPr>
                        <wps:bodyPr/>
                      </wps:wsp>
                      <wps:wsp>
                        <wps:cNvPr id="69" name="Straight Connector 45"/>
                        <wps:cNvCnPr/>
                        <wps:spPr>
                          <a:xfrm rot="16200000" flipH="1">
                            <a:off x="2555013" y="-65380"/>
                            <a:ext cx="283210" cy="1494000"/>
                          </a:xfrm>
                          <a:prstGeom prst="bentConnector3">
                            <a:avLst>
                              <a:gd name="adj1" fmla="val 51835"/>
                            </a:avLst>
                          </a:prstGeom>
                          <a:noFill/>
                          <a:ln w="9525" cap="flat" cmpd="sng" algn="ctr">
                            <a:solidFill>
                              <a:sysClr val="windowText" lastClr="000000"/>
                            </a:solidFill>
                            <a:prstDash val="solid"/>
                          </a:ln>
                          <a:effectLst/>
                        </wps:spPr>
                        <wps:bodyPr/>
                      </wps:wsp>
                      <wps:wsp>
                        <wps:cNvPr id="70" name="Text Box 26"/>
                        <wps:cNvSpPr txBox="1"/>
                        <wps:spPr>
                          <a:xfrm>
                            <a:off x="3001760" y="1610409"/>
                            <a:ext cx="899795" cy="539750"/>
                          </a:xfrm>
                          <a:prstGeom prst="rect">
                            <a:avLst/>
                          </a:prstGeom>
                          <a:solidFill>
                            <a:sysClr val="window" lastClr="FFFFFF">
                              <a:lumMod val="95000"/>
                            </a:sysClr>
                          </a:solidFill>
                          <a:ln w="9525">
                            <a:solidFill>
                              <a:prstClr val="black"/>
                            </a:solidFill>
                          </a:ln>
                          <a:effectLst/>
                        </wps:spPr>
                        <wps:txbx>
                          <w:txbxContent>
                            <w:p w14:paraId="0EB8B08A" w14:textId="4E70C718"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Contact Capability</w:t>
                              </w:r>
                            </w:p>
                            <w:p w14:paraId="78BA7D09" w14:textId="77777777" w:rsidR="0073457B" w:rsidRDefault="0073457B" w:rsidP="0074364E">
                              <w:pPr>
                                <w:pStyle w:val="NormalWeb"/>
                                <w:spacing w:before="0" w:beforeAutospacing="0" w:after="0" w:afterAutospacing="0"/>
                                <w:ind w:left="58" w:right="58"/>
                                <w:jc w:val="center"/>
                                <w:rPr>
                                  <w:rFonts w:ascii="Arial" w:eastAsia="Times New Roman" w:hAnsi="Arial" w:cs="Arial"/>
                                  <w:sz w:val="16"/>
                                  <w:szCs w:val="16"/>
                                </w:rPr>
                              </w:pPr>
                            </w:p>
                            <w:p w14:paraId="5E5963D1" w14:textId="46D77883" w:rsidR="0073457B" w:rsidRPr="00B32972" w:rsidRDefault="0073457B" w:rsidP="0074364E">
                              <w:pPr>
                                <w:pStyle w:val="NormalWeb"/>
                                <w:spacing w:before="0" w:beforeAutospacing="0" w:after="0" w:afterAutospacing="0"/>
                                <w:ind w:left="58" w:right="58"/>
                                <w:jc w:val="center"/>
                                <w:rPr>
                                  <w:rFonts w:ascii="Arial" w:hAnsi="Arial" w:cs="Arial"/>
                                  <w:sz w:val="16"/>
                                  <w:szCs w:val="16"/>
                                </w:rPr>
                              </w:pPr>
                              <w:r>
                                <w:rPr>
                                  <w:rFonts w:ascii="Arial" w:eastAsia="Times New Roman" w:hAnsi="Arial" w:cs="Arial"/>
                                  <w:sz w:val="16"/>
                                  <w:szCs w:val="16"/>
                                </w:rPr>
                                <w:t>Para</w:t>
                              </w:r>
                              <w:r w:rsidRPr="00B32972">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REF _Ref495672001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8.5</w:t>
                              </w:r>
                              <w:r>
                                <w:rPr>
                                  <w:rFonts w:ascii="Arial" w:hAnsi="Arial" w:cs="Arial"/>
                                  <w:sz w:val="16"/>
                                  <w:szCs w:val="16"/>
                                </w:rPr>
                                <w:fldChar w:fldCharType="end"/>
                              </w:r>
                            </w:p>
                            <w:p w14:paraId="26571FEB" w14:textId="5792B28B" w:rsidR="0073457B" w:rsidRDefault="0073457B" w:rsidP="0074364E">
                              <w:pPr>
                                <w:pStyle w:val="NormalWeb"/>
                                <w:spacing w:before="0" w:beforeAutospacing="0" w:after="0" w:afterAutospacing="0"/>
                                <w:ind w:left="58" w:right="58"/>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4120064" y="2925651"/>
                            <a:ext cx="899795" cy="539115"/>
                          </a:xfrm>
                          <a:prstGeom prst="rect">
                            <a:avLst/>
                          </a:prstGeom>
                          <a:solidFill>
                            <a:sysClr val="window" lastClr="FFFFFF">
                              <a:lumMod val="95000"/>
                            </a:sysClr>
                          </a:solidFill>
                          <a:ln w="9525">
                            <a:solidFill>
                              <a:prstClr val="black"/>
                            </a:solidFill>
                          </a:ln>
                          <a:effectLst/>
                        </wps:spPr>
                        <wps:txbx>
                          <w:txbxContent>
                            <w:p w14:paraId="68EC525A" w14:textId="77777777" w:rsidR="0073457B" w:rsidRDefault="0073457B"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Contact Retention</w:t>
                              </w:r>
                            </w:p>
                            <w:p w14:paraId="08C30D04" w14:textId="4D203537" w:rsidR="0073457B" w:rsidRDefault="0073457B"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(in Insert)</w:t>
                              </w:r>
                            </w:p>
                            <w:p w14:paraId="173A7725" w14:textId="0DC4058C" w:rsidR="0073457B" w:rsidRDefault="0073457B" w:rsidP="0065613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_Ref496798305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8.25</w:t>
                              </w:r>
                              <w:r>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1994513" y="823340"/>
                            <a:ext cx="899795" cy="676800"/>
                          </a:xfrm>
                          <a:prstGeom prst="rect">
                            <a:avLst/>
                          </a:prstGeom>
                          <a:solidFill>
                            <a:sysClr val="window" lastClr="FFFFFF">
                              <a:lumMod val="95000"/>
                            </a:sysClr>
                          </a:solidFill>
                          <a:ln w="9525">
                            <a:solidFill>
                              <a:prstClr val="black"/>
                            </a:solidFill>
                          </a:ln>
                          <a:effectLst/>
                        </wps:spPr>
                        <wps:txbx>
                          <w:txbxContent>
                            <w:p w14:paraId="7AED8834" w14:textId="3FA13D86" w:rsidR="0073457B" w:rsidRDefault="0073457B" w:rsidP="00715452">
                              <w:pPr>
                                <w:pStyle w:val="NormalWeb"/>
                                <w:spacing w:before="0" w:beforeAutospacing="0" w:after="0" w:afterAutospacing="0"/>
                                <w:ind w:left="58" w:right="58"/>
                                <w:jc w:val="center"/>
                              </w:pPr>
                              <w:r>
                                <w:rPr>
                                  <w:rFonts w:ascii="Arial" w:eastAsia="Times New Roman" w:hAnsi="Arial" w:cs="Arial"/>
                                  <w:sz w:val="16"/>
                                  <w:szCs w:val="16"/>
                                </w:rPr>
                                <w:t>Subgroup 1C</w:t>
                              </w:r>
                            </w:p>
                            <w:p w14:paraId="058F1F2A" w14:textId="77777777" w:rsidR="0073457B" w:rsidRDefault="0073457B" w:rsidP="00715452">
                              <w:pPr>
                                <w:pStyle w:val="NormalWeb"/>
                                <w:spacing w:before="0" w:beforeAutospacing="0" w:after="0" w:afterAutospacing="0"/>
                                <w:ind w:left="58" w:right="58"/>
                                <w:jc w:val="center"/>
                              </w:pPr>
                              <w:r>
                                <w:rPr>
                                  <w:rFonts w:ascii="Arial" w:eastAsia="Times New Roman" w:hAnsi="Arial" w:cs="Arial"/>
                                  <w:sz w:val="16"/>
                                  <w:szCs w:val="16"/>
                                </w:rPr>
                                <w:t>35 Pairs of Contacts</w:t>
                              </w:r>
                            </w:p>
                            <w:p w14:paraId="5EAB53DD" w14:textId="77777777" w:rsidR="0073457B" w:rsidRDefault="0073457B" w:rsidP="00715452">
                              <w:pPr>
                                <w:pStyle w:val="NormalWeb"/>
                                <w:spacing w:before="0" w:beforeAutospacing="0" w:after="0" w:afterAutospacing="0"/>
                                <w:ind w:left="58" w:right="58"/>
                                <w:jc w:val="center"/>
                              </w:pPr>
                              <w:r>
                                <w:rPr>
                                  <w:rFonts w:ascii="Arial" w:eastAsia="Times New Roman" w:hAnsi="Arial" w:cs="Arial"/>
                                  <w:sz w:val="16"/>
                                  <w:szCs w:val="16"/>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5128895" y="1610467"/>
                            <a:ext cx="899795" cy="539750"/>
                          </a:xfrm>
                          <a:prstGeom prst="rect">
                            <a:avLst/>
                          </a:prstGeom>
                          <a:solidFill>
                            <a:sysClr val="window" lastClr="FFFFFF">
                              <a:lumMod val="95000"/>
                            </a:sysClr>
                          </a:solidFill>
                          <a:ln w="9525">
                            <a:solidFill>
                              <a:prstClr val="black"/>
                            </a:solidFill>
                          </a:ln>
                          <a:effectLst/>
                        </wps:spPr>
                        <wps:txbx>
                          <w:txbxContent>
                            <w:p w14:paraId="5F00F885"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Wiring</w:t>
                              </w:r>
                            </w:p>
                            <w:p w14:paraId="434ADD62"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w:t>
                              </w:r>
                            </w:p>
                            <w:p w14:paraId="2A1BD4FD" w14:textId="3B518B66"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Text Box 26"/>
                        <wps:cNvSpPr txBox="1"/>
                        <wps:spPr>
                          <a:xfrm>
                            <a:off x="0" y="1611301"/>
                            <a:ext cx="899795" cy="539115"/>
                          </a:xfrm>
                          <a:prstGeom prst="rect">
                            <a:avLst/>
                          </a:prstGeom>
                          <a:solidFill>
                            <a:sysClr val="window" lastClr="FFFFFF">
                              <a:lumMod val="95000"/>
                            </a:sysClr>
                          </a:solidFill>
                          <a:ln w="9525">
                            <a:solidFill>
                              <a:prstClr val="black"/>
                            </a:solidFill>
                          </a:ln>
                          <a:effectLst/>
                        </wps:spPr>
                        <wps:txbx>
                          <w:txbxContent>
                            <w:p w14:paraId="146646B4"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Wiring</w:t>
                              </w:r>
                            </w:p>
                            <w:p w14:paraId="32B32E80"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w:t>
                              </w:r>
                            </w:p>
                            <w:p w14:paraId="1F0BA670" w14:textId="33686DE2"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4" name="Straight Connector 45"/>
                        <wps:cNvCnPr/>
                        <wps:spPr>
                          <a:xfrm rot="16200000" flipH="1">
                            <a:off x="5184570" y="430962"/>
                            <a:ext cx="282575" cy="503555"/>
                          </a:xfrm>
                          <a:prstGeom prst="bentConnector3">
                            <a:avLst>
                              <a:gd name="adj1" fmla="val 50134"/>
                            </a:avLst>
                          </a:prstGeom>
                          <a:noFill/>
                          <a:ln w="9525" cap="flat" cmpd="sng" algn="ctr">
                            <a:solidFill>
                              <a:sysClr val="windowText" lastClr="000000"/>
                            </a:solidFill>
                            <a:prstDash val="solid"/>
                          </a:ln>
                          <a:effectLst/>
                        </wps:spPr>
                        <wps:bodyPr/>
                      </wps:wsp>
                      <wps:wsp>
                        <wps:cNvPr id="75" name="Straight Connector 45"/>
                        <wps:cNvCnPr/>
                        <wps:spPr>
                          <a:xfrm rot="5400000">
                            <a:off x="4681374" y="427140"/>
                            <a:ext cx="281940" cy="503555"/>
                          </a:xfrm>
                          <a:prstGeom prst="bentConnector3">
                            <a:avLst>
                              <a:gd name="adj1" fmla="val 51851"/>
                            </a:avLst>
                          </a:prstGeom>
                          <a:noFill/>
                          <a:ln w="9525" cap="flat" cmpd="sng" algn="ctr">
                            <a:solidFill>
                              <a:sysClr val="windowText" lastClr="000000"/>
                            </a:solidFill>
                            <a:prstDash val="solid"/>
                          </a:ln>
                          <a:effectLst/>
                        </wps:spPr>
                        <wps:bodyPr/>
                      </wps:wsp>
                      <wps:wsp>
                        <wps:cNvPr id="76" name="Text Box 26"/>
                        <wps:cNvSpPr txBox="1"/>
                        <wps:spPr>
                          <a:xfrm>
                            <a:off x="5128895" y="2925753"/>
                            <a:ext cx="899795" cy="539115"/>
                          </a:xfrm>
                          <a:prstGeom prst="rect">
                            <a:avLst/>
                          </a:prstGeom>
                          <a:solidFill>
                            <a:sysClr val="window" lastClr="FFFFFF">
                              <a:lumMod val="95000"/>
                            </a:sysClr>
                          </a:solidFill>
                          <a:ln w="9525">
                            <a:solidFill>
                              <a:prstClr val="black"/>
                            </a:solidFill>
                          </a:ln>
                          <a:effectLst/>
                        </wps:spPr>
                        <wps:txbx>
                          <w:txbxContent>
                            <w:p w14:paraId="07EFB058" w14:textId="5F0B6E73" w:rsidR="0073457B" w:rsidRDefault="0073457B" w:rsidP="00D51C2B">
                              <w:pPr>
                                <w:pStyle w:val="NormalWeb"/>
                                <w:spacing w:before="0" w:beforeAutospacing="0" w:after="0" w:afterAutospacing="0"/>
                                <w:ind w:left="58" w:right="58"/>
                                <w:jc w:val="center"/>
                              </w:pPr>
                              <w:r>
                                <w:rPr>
                                  <w:rFonts w:ascii="Arial" w:eastAsia="Times New Roman" w:hAnsi="Arial" w:cs="Arial"/>
                                  <w:sz w:val="16"/>
                                  <w:szCs w:val="16"/>
                                </w:rPr>
                                <w:t>External Visual Inspection</w:t>
                              </w:r>
                            </w:p>
                            <w:p w14:paraId="114CCBCE" w14:textId="77777777" w:rsidR="0073457B" w:rsidRDefault="0073457B" w:rsidP="00D51C2B">
                              <w:pPr>
                                <w:pStyle w:val="NormalWeb"/>
                                <w:spacing w:before="0" w:beforeAutospacing="0" w:after="0" w:afterAutospacing="0"/>
                                <w:ind w:left="58" w:right="58"/>
                                <w:jc w:val="center"/>
                              </w:pPr>
                              <w:r>
                                <w:rPr>
                                  <w:rFonts w:ascii="Arial" w:eastAsia="Times New Roman" w:hAnsi="Arial" w:cs="Arial"/>
                                  <w:sz w:val="16"/>
                                  <w:szCs w:val="16"/>
                                </w:rPr>
                                <w:t> </w:t>
                              </w:r>
                            </w:p>
                            <w:p w14:paraId="4A335B47" w14:textId="000868F2" w:rsidR="0073457B" w:rsidRDefault="0073457B" w:rsidP="00D51C2B">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_Ref495672003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8.6</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4120163" y="3619397"/>
                            <a:ext cx="899795" cy="539750"/>
                          </a:xfrm>
                          <a:prstGeom prst="rect">
                            <a:avLst/>
                          </a:prstGeom>
                          <a:solidFill>
                            <a:sysClr val="window" lastClr="FFFFFF">
                              <a:lumMod val="95000"/>
                            </a:sysClr>
                          </a:solidFill>
                          <a:ln w="9525">
                            <a:solidFill>
                              <a:prstClr val="black"/>
                            </a:solidFill>
                          </a:ln>
                          <a:effectLst/>
                        </wps:spPr>
                        <wps:txbx>
                          <w:txbxContent>
                            <w:p w14:paraId="42F85DA9" w14:textId="77777777"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Endurance</w:t>
                              </w:r>
                            </w:p>
                            <w:p w14:paraId="4D2DE79F" w14:textId="77777777"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w:t>
                              </w:r>
                            </w:p>
                            <w:p w14:paraId="751BA6AF" w14:textId="7B035EF2"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_Ref497313945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8.26</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993665" y="2925574"/>
                            <a:ext cx="899795" cy="538480"/>
                          </a:xfrm>
                          <a:prstGeom prst="rect">
                            <a:avLst/>
                          </a:prstGeom>
                          <a:solidFill>
                            <a:sysClr val="window" lastClr="FFFFFF">
                              <a:lumMod val="95000"/>
                            </a:sysClr>
                          </a:solidFill>
                          <a:ln w="9525">
                            <a:solidFill>
                              <a:prstClr val="black"/>
                            </a:solidFill>
                          </a:ln>
                          <a:effectLst/>
                        </wps:spPr>
                        <wps:txbx>
                          <w:txbxContent>
                            <w:p w14:paraId="7FDB20B7" w14:textId="77777777" w:rsidR="0073457B" w:rsidRDefault="0073457B" w:rsidP="004909DC">
                              <w:pPr>
                                <w:pStyle w:val="NormalWeb"/>
                                <w:spacing w:before="0" w:beforeAutospacing="0" w:after="0" w:afterAutospacing="0"/>
                                <w:ind w:left="58" w:right="58"/>
                                <w:jc w:val="center"/>
                                <w:rPr>
                                  <w:rFonts w:ascii="Arial" w:eastAsia="Times New Roman" w:hAnsi="Arial" w:cs="Arial"/>
                                  <w:sz w:val="16"/>
                                  <w:szCs w:val="16"/>
                                </w:rPr>
                              </w:pPr>
                              <w:r>
                                <w:rPr>
                                  <w:rFonts w:ascii="Arial" w:eastAsia="Times New Roman" w:hAnsi="Arial" w:cs="Arial"/>
                                  <w:sz w:val="16"/>
                                  <w:szCs w:val="16"/>
                                </w:rPr>
                                <w:t>High Temperature</w:t>
                              </w:r>
                            </w:p>
                            <w:p w14:paraId="190B0877" w14:textId="009EDD5D"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Storage </w:t>
                              </w:r>
                            </w:p>
                            <w:p w14:paraId="57507401" w14:textId="64756E9F"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_Ref497313642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8.16</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993606" y="3619275"/>
                            <a:ext cx="899795" cy="539750"/>
                          </a:xfrm>
                          <a:prstGeom prst="rect">
                            <a:avLst/>
                          </a:prstGeom>
                          <a:solidFill>
                            <a:sysClr val="window" lastClr="FFFFFF">
                              <a:lumMod val="95000"/>
                            </a:sysClr>
                          </a:solidFill>
                          <a:ln w="9525">
                            <a:solidFill>
                              <a:prstClr val="black"/>
                            </a:solidFill>
                          </a:ln>
                          <a:effectLst/>
                        </wps:spPr>
                        <wps:txbx>
                          <w:txbxContent>
                            <w:p w14:paraId="35A320FD" w14:textId="4B0E137F"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Corrosion</w:t>
                              </w:r>
                            </w:p>
                            <w:p w14:paraId="4E355224" w14:textId="77777777"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w:t>
                              </w:r>
                            </w:p>
                            <w:p w14:paraId="6E9D0CD0" w14:textId="0592D4E5"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_Ref497313659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8.17</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993580" y="4301012"/>
                            <a:ext cx="899160" cy="538480"/>
                          </a:xfrm>
                          <a:prstGeom prst="rect">
                            <a:avLst/>
                          </a:prstGeom>
                          <a:solidFill>
                            <a:sysClr val="window" lastClr="FFFFFF">
                              <a:lumMod val="95000"/>
                            </a:sysClr>
                          </a:solidFill>
                          <a:ln w="9525">
                            <a:solidFill>
                              <a:prstClr val="black"/>
                            </a:solidFill>
                          </a:ln>
                          <a:effectLst/>
                        </wps:spPr>
                        <wps:txbx>
                          <w:txbxContent>
                            <w:p w14:paraId="33A34690" w14:textId="7A4D4B3D" w:rsidR="0073457B" w:rsidRDefault="0073457B" w:rsidP="004909DC">
                              <w:pPr>
                                <w:pStyle w:val="NormalWeb"/>
                                <w:spacing w:before="0" w:beforeAutospacing="0" w:after="0" w:afterAutospacing="0"/>
                                <w:ind w:left="58" w:right="58"/>
                                <w:jc w:val="center"/>
                                <w:rPr>
                                  <w:rFonts w:ascii="Arial" w:eastAsia="Times New Roman" w:hAnsi="Arial" w:cs="Arial"/>
                                  <w:sz w:val="16"/>
                                  <w:szCs w:val="16"/>
                                </w:rPr>
                              </w:pPr>
                              <w:r>
                                <w:rPr>
                                  <w:rFonts w:ascii="Arial" w:eastAsia="Times New Roman" w:hAnsi="Arial" w:cs="Arial"/>
                                  <w:sz w:val="16"/>
                                  <w:szCs w:val="16"/>
                                </w:rPr>
                                <w:t>Insert Retention</w:t>
                              </w:r>
                            </w:p>
                            <w:p w14:paraId="19D6D124" w14:textId="2FBCCBE2"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(in Shell) </w:t>
                              </w:r>
                            </w:p>
                            <w:p w14:paraId="5966E392" w14:textId="77777777" w:rsidR="0073457B" w:rsidRDefault="0073457B" w:rsidP="004909DC">
                              <w:pPr>
                                <w:pStyle w:val="NormalWeb"/>
                                <w:spacing w:before="0" w:beforeAutospacing="0" w:after="0" w:afterAutospacing="0"/>
                                <w:ind w:left="58" w:right="58"/>
                                <w:jc w:val="center"/>
                                <w:rPr>
                                  <w:rFonts w:ascii="Arial" w:eastAsia="Times New Roman" w:hAnsi="Arial" w:cs="Arial"/>
                                  <w:sz w:val="16"/>
                                  <w:szCs w:val="16"/>
                                </w:rPr>
                              </w:pPr>
                            </w:p>
                            <w:p w14:paraId="71BA6491" w14:textId="6D02AD12"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_Ref497313720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8.18</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1994222" y="2264631"/>
                            <a:ext cx="899795" cy="539750"/>
                          </a:xfrm>
                          <a:prstGeom prst="rect">
                            <a:avLst/>
                          </a:prstGeom>
                          <a:solidFill>
                            <a:sysClr val="window" lastClr="FFFFFF">
                              <a:lumMod val="95000"/>
                            </a:sysClr>
                          </a:solidFill>
                          <a:ln w="9525">
                            <a:solidFill>
                              <a:prstClr val="black"/>
                            </a:solidFill>
                          </a:ln>
                          <a:effectLst/>
                        </wps:spPr>
                        <wps:txbx>
                          <w:txbxContent>
                            <w:p w14:paraId="148F0780" w14:textId="19BBEFA4"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Engagement /</w:t>
                              </w:r>
                            </w:p>
                            <w:p w14:paraId="4E1F6A6D" w14:textId="4AD28E8B"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Separation Forces</w:t>
                              </w:r>
                            </w:p>
                            <w:p w14:paraId="2642C8E4" w14:textId="7E12DD30"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_Ref497313764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8.20</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993929" y="2925260"/>
                            <a:ext cx="899795" cy="539750"/>
                          </a:xfrm>
                          <a:prstGeom prst="rect">
                            <a:avLst/>
                          </a:prstGeom>
                          <a:solidFill>
                            <a:sysClr val="window" lastClr="FFFFFF">
                              <a:lumMod val="95000"/>
                            </a:sysClr>
                          </a:solidFill>
                          <a:ln w="9525">
                            <a:solidFill>
                              <a:prstClr val="black"/>
                            </a:solidFill>
                          </a:ln>
                          <a:effectLst/>
                        </wps:spPr>
                        <wps:txbx>
                          <w:txbxContent>
                            <w:p w14:paraId="2D5AF84F" w14:textId="11AFBC7C"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Oversize Pin Exclusion</w:t>
                              </w:r>
                            </w:p>
                            <w:p w14:paraId="15F4C9BD" w14:textId="77777777"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w:t>
                              </w:r>
                            </w:p>
                            <w:p w14:paraId="6AEC25BC" w14:textId="79FE8D05"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_Ref497313781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8.21</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994359" y="3619309"/>
                            <a:ext cx="899160" cy="539115"/>
                          </a:xfrm>
                          <a:prstGeom prst="rect">
                            <a:avLst/>
                          </a:prstGeom>
                          <a:solidFill>
                            <a:sysClr val="window" lastClr="FFFFFF">
                              <a:lumMod val="95000"/>
                            </a:sysClr>
                          </a:solidFill>
                          <a:ln w="9525">
                            <a:solidFill>
                              <a:prstClr val="black"/>
                            </a:solidFill>
                          </a:ln>
                          <a:effectLst/>
                        </wps:spPr>
                        <wps:txbx>
                          <w:txbxContent>
                            <w:p w14:paraId="6759B3E3" w14:textId="5D993470"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Probe Damage</w:t>
                              </w:r>
                            </w:p>
                            <w:p w14:paraId="7756EEE4" w14:textId="77777777"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w:t>
                              </w:r>
                            </w:p>
                            <w:p w14:paraId="5D17A274" w14:textId="6640F285"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_Ref497313797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8.22</w:t>
                              </w:r>
                              <w:r>
                                <w:rPr>
                                  <w:rFonts w:ascii="Arial" w:eastAsia="Times New Roman"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551F7B89" id="Canvas 153" o:spid="_x0000_s1048" editas="canvas" style="width:474.7pt;height:381.15pt;mso-position-horizontal-relative:char;mso-position-vertical-relative:line" coordsize="60280,48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exFHwoAAMaGAAAOAAAAZHJzL2Uyb0RvYy54bWzsXWuPm8gS/X6l+x8Q3zeG5m1lsspOlN0r&#10;5e5GmlztZwbjxy4GLzBjZ3/9PdXNyxh7MjGT2NqKlBEY02C6HqdOVTWvf9ytE+0xzotVlt7o5itD&#10;1+I0ymardHGj/+/T+x98XSvKMJ2FSZbGN/rnuNB/fPPvf73ebqaxyJZZMotzDYOkxXS7udGXZbmZ&#10;TiZFtIzXYfEq28QpDs6zfB2W2M0Xk1kebjH6OpkIw3An2yyfbfIsiosCn75TB/U3cvz5PI7K3+bz&#10;Ii615EbHvZXyby7/3tPfyZvX4XSRh5vlKqpuI/yKu1iHqxQXbYZ6F5ah9pCvDoZar6I8K7J5+SrK&#10;1pNsPl9FsfwN+DWm0fs1t2H6GBbyx0R4OvUNYmvEce8XeAYYcrrFZMRyG1NRbJpJKc672N0y3MTy&#10;NxTT6NfHj7m2mkFSHEfX0nANkbgr83C1WJbabZammLAs12yHJma7kWfcph9zerRFebtL1cm2q2Nj&#10;d6MLNYFxOquP+ZhleUjO7WRvDNopNmq03Txfa/NktfkFNyOnDpOhYUjTti3TxSifaTsIAsOsLrIr&#10;tQhfsD2haxGOCt8w8Y+OTsIpDUi3ucmL8uc4W2u0caMX1a9rfpy6WPj4oSjVifUJdHKavV8lCT4P&#10;p0mqbW/0wBF4UFEI1ZgnYYnN9QaPr0gXuhYmC+hcVOby9ossWc3obPmsPhe3Sa49hhB7aMss236K&#10;dzg7CfEUE5J/+a+69b1T6XbehcVSnSwPVV9LUho6llpV3X37RGnrPpt9/pjTr6I9yJCawxcXJts+&#10;JUs23T7dEKTvUJYcGKgjomRatZh9rSzZjmeIAOJCsuTgkVsB3QweYi1LdIlKloxAyKPHZSlZpaRJ&#10;4ZSlp3YQz7Knw6YIxuYZlqiSpa4ZoRmpjIfjeJ7neLXxsAzRMx6wKzTdMDKkgJVisen4fqYD+nfc&#10;DbkDpqPja0z7Gc6mIyW2FZi2pYREwMEE1r5VqIREWMJwn/IvbBNeAp7Y8ApKLMhvaj9lOw0ftX7k&#10;DihCK3f4HLpcf37EJlRQYn+KLR+eHQZAWgPnC4xBDmR0yvbv+fDiwP13XP97+U+OlTys/5vNlKcP&#10;yD/RTcL/qPPVZhdWdDAJifPeNQk3NJjjPgmjP+vB2hEw9JMgotzd7xTKax6swhVanin4Xmyi9ytc&#10;7QPAzMcwB17Hc0QMUv6GP/MkA2zKqi1dW2b530Of0/chOTiqa1vgf2Cqvx7CPMaD+k8KyGu59Di0&#10;sruTd3fuuzvpw/o2A9YyEe1sIrmJk/MyqTfnebb+HaHKW7oqDoVphGsr9Fbt3JYqLkGwE8Vv38qv&#10;IUjYhOWH9I4gv0KO9Jw/7X4P802FMEtI6K9Z7dsOwIH6Lk1Xmr19KLP5SuLOFq99c7hmwin2tUt0&#10;Te1ztMsxhe8GeKIEyAUmzekZ04AcLY6T22VFq+Ifmv1W0WQU1QrE04rGikOBzndQnAaqNm5pFMXx&#10;hfBc6d/a0KSrNy6ONs7hCFr9BzooaWlYb3rR6CU6nAbln683tikQxsODURi3D+rMwPCB59nXVJZR&#10;AeJ9X9OwMV8K6tjXfCdfAxajFwJ9ta8JAssXIOlIZVwTlJjkd4d9DWO0QYzWMOKsNx3e/BJ9zSF1&#10;cI7euJaij2Vsw3qD7MbzSIQmrmS9uWy9sUCIHmViTRxt2bfDLI5pITJq037wLG1G0LTqFM8XpHE6&#10;LK1l28IyMS68lk9cbI9YqDgFAX9mK8XkzA1hvW+X9zOtJvF3Pq4HcG+mm4ytMBikPNfYerWSsrG9&#10;cGM7IpHUVZwhO8lEUlQOlku0BGyTWmK9uXC9GZlIqotDbMswglMMLEfFg1GxLJhhBvbyGVjC4GOx&#10;SV2HAwVy3OBE6oIVZ0hxhAyFWHEuX3GoxGgsxVFZcstF4YmKp5mB/fJyFBQtVAwEg7TLBmltOfD5&#10;rIBSGSGcwHd7/E83rmEvM+hluLBkqGTvApMW1FAxlpdBsq9OWoAOMPvtE1214bqSQbVpuG72NBfu&#10;aUbMkVNdiScQJiHdQPyzacjU1RGIhgoUpCZUtS4XZFUVwygxYIh22B50gf7GGTFxU0E0EAG2dwqi&#10;WYHn1AXurDK1ynBdyZVANGpUPJofP2iYrexgtyVFlXWbFP3Lgvih5lckPV1ROSFw0rSJkVofJHwL&#10;+e6qwNGgtpXTPug+Tsum89VqnzSNuZhVvyec/YFyyvk6QScHOlY1x6DErvJtkqCRaUjqe6C+WtXJ&#10;wG2ypxrH62YQIvi6PdcoTR1BhFSwa8jZrJumDcczAwQRAC8/eLbhH8iNcDzkHGXvI1o2Xkpw2nFZ&#10;cKolFEbokHVGjA67MJdqQWFP9k1MNz502GcP1FC35YQcH150fEiN4GOxKgrlolEn8E/UJTGhMkio&#10;cF1SC70Urmq7SBWeuozO0Bbjns/cdx0NlSX1l97o+hlWm0G14bKk61Abt8Fnd4drKeFgFQwOrn/j&#10;IfQ6tv4NrYzSFlV/xVpKAmspeX610gXWF6AFM/biSZdizWb9G0Pmi7iK+ltXUQNbjAVTzCCwhV91&#10;R7oG9norHnXNLmdNB80uF7Vdh9k125WjzocrUJzGVIJ5Mw27XtuuWipsT3E4Lh6Iiy0uarsOxUGh&#10;80vxkA4WzKrcjy08gbawPbwh/JaHdF6MvzZ9R5JaQDJMQ45HQ7rj0NdPZEAch/IPisl2HQvrifYk&#10;qM2AYHnQl0qBmL4SXRahdjHgEZhsb0Soi5YN06sXigWTbRs9qOsHgYfGULXyFHvsIY/NNbVX4rFH&#10;ZLKJmDNctRqIbN9QzrJNMvf0hgudaKkx4gSahkGsCVFxOpwBuugMELFrY1IrToVMQGhbfS6tqzZM&#10;aA8xK+0iEqw2l602WPNmLLWhBUKx2K4E9FRwYLsyG3jU3XCR4KG74bra64BpqH8dTW9UwQE0xgQb&#10;uR8Ddz0NSnQYoB1qDJfVXonGNIXoA6nTsapqHdOnN4FIFwRuP3B71P4+K2mBgSJ9O54H5apaiV4o&#10;JGpJBQXp6Ll92/QplbUqrHKWBA0U1dqub1qeCpRBZh8kz5FnBf9YF2O/lNgwmf0iL8DympqN83OH&#10;XYhLjIrXXwOfHfZTSzDhPUzMqFxD65g3MhNpoq2fuhYs1wzA0Z8EuhwaHgJdLq29EqDb5NzP9zfU&#10;4e8qRoXcjQOMAuN5jFHxbZVDPY5n/3mvjsByWOxursLdNDUH46gNmvprbyMQOZxQG+5Wlm9q3c97&#10;cWnkdXgbegvvWAQ+vI1D4wGkycJIs8eeILiR7+uVL/iy2Nscqo3KFJImcd7rovNeVLk4ltrISnzR&#10;vDzCdq3TLD4HNwfBjc3lSVfibkbMF1MhPr2Jm/wNRTdYiolh2vNeuqJaF9jfXPzqstSaN6a/sRyl&#10;N5JMGyiH7eA0zhoP4DRe+O9sf4PsXzTFf5k/XeDFzstV9C4sw+6+zBFOY5Ets2QW52/+DwAA//8D&#10;AFBLAwQUAAYACAAAACEAegg9dtkAAAAFAQAADwAAAGRycy9kb3ducmV2LnhtbEyPQUvDQBCF74L/&#10;YZmCN7tpDNWm2RQRBK9G8bxNptm02ZmQ3abRX+/oRS8Phje8971iN/teTTiGjsnAapmAQqq56ag1&#10;8P72fPsAKkRLje2Z0MAnBtiV11eFzRu+0CtOVWyVhFDIrQEX45BrHWqH3oYlD0jiHXj0Nso5troZ&#10;7UXCfa/TJFlrbzuSBmcHfHJYn6qzl5JTdly5+MX8Eo6Vmw4fLuPUmJvF/LgFFXGOf8/wgy/oUArT&#10;ns/UBNUbkCHxV8XbZJsM1N7A/Tq9A10W+j99+Q0AAP//AwBQSwECLQAUAAYACAAAACEAtoM4kv4A&#10;AADhAQAAEwAAAAAAAAAAAAAAAAAAAAAAW0NvbnRlbnRfVHlwZXNdLnhtbFBLAQItABQABgAIAAAA&#10;IQA4/SH/1gAAAJQBAAALAAAAAAAAAAAAAAAAAC8BAABfcmVscy8ucmVsc1BLAQItABQABgAIAAAA&#10;IQD46exFHwoAAMaGAAAOAAAAAAAAAAAAAAAAAC4CAABkcnMvZTJvRG9jLnhtbFBLAQItABQABgAI&#10;AAAAIQB6CD122QAAAAUBAAAPAAAAAAAAAAAAAAAAAHkMAABkcnMvZG93bnJldi54bWxQSwUGAAAA&#10;AAQABADzAAAAfw0AAAAA&#10;">
                <v:shape id="_x0000_s1049" type="#_x0000_t75" style="position:absolute;width:60280;height:48399;visibility:visible;mso-wrap-style:square">
                  <v:fill o:detectmouseclick="t"/>
                  <v:path o:connecttype="none"/>
                </v:shape>
                <v:shape id="Straight Connector 45" o:spid="_x0000_s1050" type="#_x0000_t32" style="position:absolute;left:14431;top:14999;width:5;height:280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MX1xAAAANwAAAAPAAAAZHJzL2Rvd25yZXYueG1sRE9Li8Iw&#10;EL4v+B/CLOxFNFV0qdUouqCIoKyPg8ehmW2LzaQ0Ueu/N4Kwt/n4njOZNaYUN6pdYVlBrxuBIE6t&#10;LjhTcDouOzEI55E1lpZJwYMczKatjwkm2t55T7eDz0QIYZeggtz7KpHSpTkZdF1bEQfuz9YGfYB1&#10;JnWN9xBuStmPom9psODQkGNFPzmll8PVKEh37c1itR0tm187OEdxMRrM+1ulvj6b+RiEp8b/i9/u&#10;tQ7zh0N4PRMukNMnAAAA//8DAFBLAQItABQABgAIAAAAIQDb4fbL7gAAAIUBAAATAAAAAAAAAAAA&#10;AAAAAAAAAABbQ29udGVudF9UeXBlc10ueG1sUEsBAi0AFAAGAAgAAAAhAFr0LFu/AAAAFQEAAAsA&#10;AAAAAAAAAAAAAAAAHwEAAF9yZWxzLy5yZWxzUEsBAi0AFAAGAAgAAAAhAOMwxfXEAAAA3AAAAA8A&#10;AAAAAAAAAAAAAAAABwIAAGRycy9kb3ducmV2LnhtbFBLBQYAAAAAAwADALcAAAD4AgAAAAA=&#10;" strokecolor="windowText"/>
                <v:line id="Straight Connector 44" o:spid="_x0000_s1051" style="position:absolute;flip:x;visibility:visible;mso-wrap-style:square" from="45702,15000" to="45707,43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KxgAAANsAAAAPAAAAZHJzL2Rvd25yZXYueG1sRI9Pa8JA&#10;FMTvhX6H5RW81Y0iIqmrWP+AJ1utl9xes89smuzbkF01+um7BaHHYWZ+w0znna3FhVpfOlYw6Ccg&#10;iHOnSy4UHL82rxMQPiBrrB2Tght5mM+en6aYanflPV0OoRARwj5FBSaEJpXS54Ys+r5riKN3cq3F&#10;EGVbSN3iNcJtLYdJMpYWS44LBhtaGsqrw9kqWN0/q12WZcOq/jDHwfq9+Vl9Z0r1XrrFG4hAXfgP&#10;P9pbrWA0gr8v8QfI2S8AAAD//wMAUEsBAi0AFAAGAAgAAAAhANvh9svuAAAAhQEAABMAAAAAAAAA&#10;AAAAAAAAAAAAAFtDb250ZW50X1R5cGVzXS54bWxQSwECLQAUAAYACAAAACEAWvQsW78AAAAVAQAA&#10;CwAAAAAAAAAAAAAAAAAfAQAAX3JlbHMvLnJlbHNQSwECLQAUAAYACAAAACEAfkZfysYAAADbAAAA&#10;DwAAAAAAAAAAAAAAAAAHAgAAZHJzL2Rvd25yZXYueG1sUEsFBgAAAAADAAMAtwAAAPoCAAAAAA==&#10;" strokecolor="windowText"/>
                <v:shape id="Straight Connector 45" o:spid="_x0000_s1052" type="#_x0000_t32" style="position:absolute;left:55777;top:14930;width:0;height:144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ZxSxQAAANsAAAAPAAAAZHJzL2Rvd25yZXYueG1sRI9BawIx&#10;FITvBf9DeAVvNVutoluj2IIoeNJ2QW/Pzevu4uZlSaJu/fWNUPA4zMw3zHTemlpcyPnKsoLXXgKC&#10;OLe64kLB99fyZQzCB2SNtWVS8Ese5rPO0xRTba+8pcsuFCJC2KeooAyhSaX0eUkGfc82xNH7sc5g&#10;iNIVUju8RripZT9JRtJgxXGhxIY+S8pPu7NRsFwlw8FH/7bY783m6LJNtj5MMqW6z+3iHUSgNjzC&#10;/+21VvA2hPuX+APk7A8AAP//AwBQSwECLQAUAAYACAAAACEA2+H2y+4AAACFAQAAEwAAAAAAAAAA&#10;AAAAAAAAAAAAW0NvbnRlbnRfVHlwZXNdLnhtbFBLAQItABQABgAIAAAAIQBa9CxbvwAAABUBAAAL&#10;AAAAAAAAAAAAAAAAAB8BAABfcmVscy8ucmVsc1BLAQItABQABgAIAAAAIQC1pZxSxQAAANsAAAAP&#10;AAAAAAAAAAAAAAAAAAcCAABkcnMvZG93bnJldi54bWxQSwUGAAAAAAMAAwC3AAAA+QIAAAAA&#10;" strokecolor="windowText"/>
                <v:line id="Straight Connector 46" o:spid="_x0000_s1053" style="position:absolute;visibility:visible;mso-wrap-style:square" from="4391,12990" to="4391,36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Q2NwwAAANsAAAAPAAAAZHJzL2Rvd25yZXYueG1sRI9Bi8Iw&#10;FITvwv6H8IS9iKYupUg1iojCHrUussdH82yrzUu3yWr11xtB8DjMzDfMbNGZWlyodZVlBeNRBII4&#10;t7riQsHPfjOcgHAeWWNtmRTcyMFi/tGbYartlXd0yXwhAoRdigpK75tUSpeXZNCNbEMcvKNtDfog&#10;20LqFq8Bbmr5FUWJNFhxWCixoVVJ+Tn7NwqK1Wnw95ud7rFP1hO7ibeHw3Gp1Ge/W05BeOr8O/xq&#10;f2sFcQLPL+EHyPkDAAD//wMAUEsBAi0AFAAGAAgAAAAhANvh9svuAAAAhQEAABMAAAAAAAAAAAAA&#10;AAAAAAAAAFtDb250ZW50X1R5cGVzXS54bWxQSwECLQAUAAYACAAAACEAWvQsW78AAAAVAQAACwAA&#10;AAAAAAAAAAAAAAAfAQAAX3JlbHMvLnJlbHNQSwECLQAUAAYACAAAACEA1ikNjcMAAADbAAAADwAA&#10;AAAAAAAAAAAAAAAHAgAAZHJzL2Rvd25yZXYueG1sUEsFBgAAAAADAAMAtwAAAPcCAAAAAA==&#10;" strokecolor="windowText"/>
                <v:shape id="Text Box 48" o:spid="_x0000_s1054" type="#_x0000_t202" style="position:absolute;width:38952;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A7wwAAANsAAAAPAAAAZHJzL2Rvd25yZXYueG1sRE9ba8Iw&#10;FH4f+B/CEfYia7oh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Io1QO8MAAADbAAAADwAA&#10;AAAAAAAAAAAAAAAHAgAAZHJzL2Rvd25yZXYueG1sUEsFBgAAAAADAAMAtwAAAPcCAAAAAA==&#10;" fillcolor="#f2f2f2">
                  <v:textbox inset="1mm,1mm,1mm,1mm">
                    <w:txbxContent>
                      <w:p w14:paraId="41A6B1D5" w14:textId="15D3B520" w:rsidR="0073457B" w:rsidRDefault="0073457B" w:rsidP="0049644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 / Mechanical </w:t>
                        </w:r>
                        <w:r w:rsidRPr="00BD404F">
                          <w:rPr>
                            <w:rFonts w:cs="Arial"/>
                            <w:sz w:val="16"/>
                            <w:szCs w:val="16"/>
                          </w:rPr>
                          <w:t>Subgroup</w:t>
                        </w:r>
                      </w:p>
                      <w:p w14:paraId="33012088" w14:textId="77777777" w:rsidR="0073457B" w:rsidRPr="00BD404F" w:rsidRDefault="0073457B" w:rsidP="0049644A">
                        <w:pPr>
                          <w:spacing w:after="0" w:line="240" w:lineRule="auto"/>
                          <w:ind w:left="57" w:right="57"/>
                          <w:jc w:val="center"/>
                          <w:rPr>
                            <w:rFonts w:cs="Arial"/>
                            <w:sz w:val="16"/>
                            <w:szCs w:val="16"/>
                          </w:rPr>
                        </w:pPr>
                      </w:p>
                      <w:p w14:paraId="4D49C750" w14:textId="77777777" w:rsidR="0073457B" w:rsidRPr="00BD404F" w:rsidRDefault="0073457B" w:rsidP="0049644A">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5" type="#_x0000_t202" style="position:absolute;left:51286;top:22600;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33DDED1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63DDE8C4" w14:textId="61F83F0A"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(3) or 1000h (4)</w:t>
                        </w:r>
                        <w:r w:rsidRPr="00BD404F">
                          <w:rPr>
                            <w:rFonts w:ascii="Arial" w:hAnsi="Arial" w:cs="Arial"/>
                            <w:sz w:val="16"/>
                            <w:szCs w:val="16"/>
                          </w:rPr>
                          <w:t xml:space="preserve">  </w:t>
                        </w:r>
                      </w:p>
                      <w:p w14:paraId="53379DBD" w14:textId="191F78E6"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_Ref497313991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8.28</w:t>
                        </w:r>
                        <w:r>
                          <w:rPr>
                            <w:rFonts w:ascii="Arial" w:hAnsi="Arial" w:cs="Arial"/>
                            <w:sz w:val="16"/>
                            <w:szCs w:val="16"/>
                          </w:rPr>
                          <w:fldChar w:fldCharType="end"/>
                        </w:r>
                      </w:p>
                    </w:txbxContent>
                  </v:textbox>
                </v:shape>
                <v:shape id="Text Box 26" o:spid="_x0000_s1056" type="#_x0000_t202" style="position:absolute;left:51286;top:8227;width:900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j9xxAAAANwAAAAPAAAAZHJzL2Rvd25yZXYueG1sRE/fa8Iw&#10;EH4f7H8IN9iLaDphQzqjiCCMDZ3WKT4ezdkWm0vWZLb+90YY+HYf388bTztTizM1vrKs4GWQgCDO&#10;ra64UPCzXfRHIHxA1lhbJgUX8jCdPD6MMdW25Q2ds1CIGMI+RQVlCC6V0uclGfQD64gjd7SNwRBh&#10;U0jdYBvDTS2HSfImDVYcG0p0NC8pP2V/RkHS2+32X6tW9mp3WK6Xo8/Ft/tV6vmpm72DCNSFu/jf&#10;/aHj/OEr3J6JF8jJFQAA//8DAFBLAQItABQABgAIAAAAIQDb4fbL7gAAAIUBAAATAAAAAAAAAAAA&#10;AAAAAAAAAABbQ29udGVudF9UeXBlc10ueG1sUEsBAi0AFAAGAAgAAAAhAFr0LFu/AAAAFQEAAAsA&#10;AAAAAAAAAAAAAAAAHwEAAF9yZWxzLy5yZWxzUEsBAi0AFAAGAAgAAAAhAIH2P3HEAAAA3AAAAA8A&#10;AAAAAAAAAAAAAAAABwIAAGRycy9kb3ducmV2LnhtbFBLBQYAAAAAAwADALcAAAD4AgAAAAA=&#10;" fillcolor="#f2f2f2">
                  <v:textbox inset="1mm,1mm,1mm,1mm">
                    <w:txbxContent>
                      <w:p w14:paraId="2D0B1139"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2B</w:t>
                        </w:r>
                      </w:p>
                      <w:p w14:paraId="072D1DBC" w14:textId="1CA08D0E"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4 (3) or 2 (4)</w:t>
                        </w:r>
                      </w:p>
                      <w:p w14:paraId="68DA61A7" w14:textId="1AC4F6F2"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Mated Connector Sets</w:t>
                        </w:r>
                      </w:p>
                      <w:p w14:paraId="1CE131E4" w14:textId="4BA00AE3"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p>
                    </w:txbxContent>
                  </v:textbox>
                </v:shape>
                <v:shape id="Text Box 26" o:spid="_x0000_s1057" type="#_x0000_t202" style="position:absolute;left:41203;width:19083;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EGxQAAANwAAAAPAAAAZHJzL2Rvd25yZXYueG1sRE9Na8JA&#10;EL0X+h+WEbxI3dSDSOomiCCUFm21tXgcsmMSzM5us6uJ/94tCL3N433OPO9NIy7U+tqygudxAoK4&#10;sLrmUsH31+ppBsIHZI2NZVJwJQ959vgwx1Tbjrd02YVSxBD2KSqoQnCplL6oyKAfW0ccuaNtDYYI&#10;21LqFrsYbho5SZKpNFhzbKjQ0bKi4rQ7GwXJaL//ed90ctS4w/pzPXtbfbhfpYaDfvECIlAf/sV3&#10;96uO8ydT+HsmXiCzGwAAAP//AwBQSwECLQAUAAYACAAAACEA2+H2y+4AAACFAQAAEwAAAAAAAAAA&#10;AAAAAAAAAAAAW0NvbnRlbnRfVHlwZXNdLnhtbFBLAQItABQABgAIAAAAIQBa9CxbvwAAABUBAAAL&#10;AAAAAAAAAAAAAAAAAB8BAABfcmVscy8ucmVsc1BLAQItABQABgAIAAAAIQBxJKEGxQAAANwAAAAP&#10;AAAAAAAAAAAAAAAAAAcCAABkcnMvZG93bnJldi54bWxQSwUGAAAAAAMAAwC3AAAA+QIAAAAA&#10;" fillcolor="#f2f2f2">
                  <v:textbox inset="1mm,1mm,1mm,1mm">
                    <w:txbxContent>
                      <w:p w14:paraId="19FB9BF7"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Endurance</w:t>
                        </w:r>
                        <w:r>
                          <w:rPr>
                            <w:rFonts w:ascii="Arial" w:hAnsi="Arial" w:cs="Arial"/>
                            <w:sz w:val="16"/>
                            <w:szCs w:val="16"/>
                          </w:rPr>
                          <w:t xml:space="preserve"> Subgroup</w:t>
                        </w:r>
                      </w:p>
                      <w:p w14:paraId="5E249162"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6E2C3434" w14:textId="28CAA934"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w:t>
                        </w:r>
                        <w:r w:rsidRPr="00BD404F">
                          <w:rPr>
                            <w:rFonts w:ascii="Arial" w:hAnsi="Arial" w:cs="Arial"/>
                            <w:sz w:val="16"/>
                            <w:szCs w:val="16"/>
                          </w:rPr>
                          <w:t xml:space="preserve"> Months Period</w:t>
                        </w:r>
                      </w:p>
                    </w:txbxContent>
                  </v:textbox>
                </v:shape>
                <v:shape id="Text Box 26" o:spid="_x0000_s1058" type="#_x0000_t202" style="position:absolute;left:9938;top:16102;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SdxQAAANwAAAAPAAAAZHJzL2Rvd25yZXYueG1sRE9Na8JA&#10;EL0X+h+WKfQiuqmHVlJXEUEoLVqNVTwO2TEJZme32a2J/94VCt7m8T5nPO1MLc7U+MqygpdBAoI4&#10;t7riQsHPdtEfgfABWWNtmRRcyMN08vgwxlTbljd0zkIhYgj7FBWUIbhUSp+XZNAPrCOO3NE2BkOE&#10;TSF1g20MN7UcJsmrNFhxbCjR0byk/JT9GQVJb7fbf61a2avdYblejj4X3+5XqeenbvYOIlAX7uJ/&#10;94eO84dvcHsmXiAnVwAAAP//AwBQSwECLQAUAAYACAAAACEA2+H2y+4AAACFAQAAEwAAAAAAAAAA&#10;AAAAAAAAAAAAW0NvbnRlbnRfVHlwZXNdLnhtbFBLAQItABQABgAIAAAAIQBa9CxbvwAAABUBAAAL&#10;AAAAAAAAAAAAAAAAAB8BAABfcmVscy8ucmVsc1BLAQItABQABgAIAAAAIQAeaASdxQAAANwAAAAP&#10;AAAAAAAAAAAAAAAAAAcCAABkcnMvZG93bnJldi54bWxQSwUGAAAAAAMAAwC3AAAA+QIAAAAA&#10;" fillcolor="#f2f2f2">
                  <v:textbox inset="1mm,1mm,1mm,1mm">
                    <w:txbxContent>
                      <w:p w14:paraId="6872D4E8" w14:textId="386408FC"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Wiring</w:t>
                        </w:r>
                      </w:p>
                      <w:p w14:paraId="346C628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256A8D94" w14:textId="5458D77F"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v:textbox>
                </v:shape>
                <v:shape id="Text Box 26" o:spid="_x0000_s1059" type="#_x0000_t202" style="position:absolute;left:9936;top:22600;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5DvxwAAANwAAAAPAAAAZHJzL2Rvd25yZXYueG1sRI9Pa8JA&#10;EMXvhX6HZQq9iG7qoUh0lVIQimL/WBWPQ3ZMQrOz2+zWpN/eOQjeZnhv3vvNbNG7Rp2pjbVnA0+j&#10;DBRx4W3NpYHd93I4ARUTssXGMxn4pwiL+f3dDHPrO/6i8zaVSkI45migSinkWseiIodx5AOxaCff&#10;OkyytqW2LXYS7ho9zrJn7bBmaagw0GtFxc/2zxnIBvv9Yf3e6UETjpvPzWS1/Ai/xjw+9C9TUIn6&#10;dDNfr9+s4I+FVp6RCfT8AgAA//8DAFBLAQItABQABgAIAAAAIQDb4fbL7gAAAIUBAAATAAAAAAAA&#10;AAAAAAAAAAAAAABbQ29udGVudF9UeXBlc10ueG1sUEsBAi0AFAAGAAgAAAAhAFr0LFu/AAAAFQEA&#10;AAsAAAAAAAAAAAAAAAAAHwEAAF9yZWxzLy5yZWxzUEsBAi0AFAAGAAgAAAAhAG/3kO/HAAAA3AAA&#10;AA8AAAAAAAAAAAAAAAAABwIAAGRycy9kb3ducmV2LnhtbFBLBQYAAAAAAwADALcAAAD7AgAAAAA=&#10;" fillcolor="#f2f2f2">
                  <v:textbox inset="1mm,1mm,1mm,1mm">
                    <w:txbxContent>
                      <w:p w14:paraId="33A9A220" w14:textId="73346743"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Mating and</w:t>
                        </w:r>
                      </w:p>
                      <w:p w14:paraId="47F6FFF9" w14:textId="38DE4801"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Unmating Forces</w:t>
                        </w:r>
                      </w:p>
                      <w:p w14:paraId="4E02666B" w14:textId="22C35D9E"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_Ref485908388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8.15</w:t>
                        </w:r>
                        <w:r>
                          <w:rPr>
                            <w:rFonts w:ascii="Arial" w:hAnsi="Arial" w:cs="Arial"/>
                            <w:sz w:val="16"/>
                            <w:szCs w:val="16"/>
                          </w:rPr>
                          <w:fldChar w:fldCharType="end"/>
                        </w:r>
                      </w:p>
                    </w:txbxContent>
                  </v:textbox>
                </v:shape>
                <v:line id="Straight Connector 133" o:spid="_x0000_s1060" style="position:absolute;visibility:visible;mso-wrap-style:square" from="34423,8232" to="34423,29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RQDxAAAANwAAAAPAAAAZHJzL2Rvd25yZXYueG1sRE9Na8JA&#10;EL0X+h+WEbxI3bRKkNRVQmjAo41FehyyYxLNzqbZbYz99d2C0Ns83uest6NpxUC9aywreJ5HIIhL&#10;qxuuFHwc8qcVCOeRNbaWScGNHGw3jw9rTLS98jsNha9ECGGXoILa+y6R0pU1GXRz2xEH7mR7gz7A&#10;vpK6x2sIN618iaJYGmw4NNTYUVZTeSm+jYIqO8++Povzz9LHbyubL/fH4ylVajoZ01cQnkb/L767&#10;dzrMXyzg75lwgdz8AgAA//8DAFBLAQItABQABgAIAAAAIQDb4fbL7gAAAIUBAAATAAAAAAAAAAAA&#10;AAAAAAAAAABbQ29udGVudF9UeXBlc10ueG1sUEsBAi0AFAAGAAgAAAAhAFr0LFu/AAAAFQEAAAsA&#10;AAAAAAAAAAAAAAAAHwEAAF9yZWxzLy5yZWxzUEsBAi0AFAAGAAgAAAAhAPXtFAPEAAAA3AAAAA8A&#10;AAAAAAAAAAAAAAAABwIAAGRycy9kb3ducmV2LnhtbFBLBQYAAAAAAwADALcAAAD4AgAAAAA=&#10;" strokecolor="windowText"/>
                <v:shape id="Text Box 26" o:spid="_x0000_s1061" type="#_x0000_t202" style="position:absolute;left:29923;top:22602;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ww3xQAAANwAAAAPAAAAZHJzL2Rvd25yZXYueG1sRE/fa8Iw&#10;EH4X9j+EE3yRmbrJkM4oYyAMhzrdHHs8mrMtay6xibb+90YQfLuP7+dNZq2pxIlqX1pWMBwkIIgz&#10;q0vOFfx8zx/HIHxA1lhZJgVn8jCbPnQmmGrb8IZO25CLGMI+RQVFCC6V0mcFGfQD64gjt7e1wRBh&#10;nUtdYxPDTSWfkuRFGiw5NhTo6L2g7H97NAqS/m73+7lqZL9yf8uv5XgxX7uDUr1u+/YKIlAb7uKb&#10;+0PH+c8juD4TL5DTCwAAAP//AwBQSwECLQAUAAYACAAAACEA2+H2y+4AAACFAQAAEwAAAAAAAAAA&#10;AAAAAAAAAAAAW0NvbnRlbnRfVHlwZXNdLnhtbFBLAQItABQABgAIAAAAIQBa9CxbvwAAABUBAAAL&#10;AAAAAAAAAAAAAAAAAB8BAABfcmVscy8ucmVsc1BLAQItABQABgAIAAAAIQBrYww3xQAAANwAAAAP&#10;AAAAAAAAAAAAAAAAAAcCAABkcnMvZG93bnJldi54bWxQSwUGAAAAAAMAAwC3AAAA+QIAAAAA&#10;" fillcolor="#f2f2f2">
                  <v:textbox inset="1mm,1mm,1mm,1mm">
                    <w:txbxContent>
                      <w:p w14:paraId="0F375167"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Solderability</w:t>
                        </w:r>
                      </w:p>
                      <w:p w14:paraId="583A97FC" w14:textId="77777777"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p>
                      <w:p w14:paraId="5AE587E5" w14:textId="58C6FCE3"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_Ref497313857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8.23</w:t>
                        </w:r>
                        <w:r>
                          <w:rPr>
                            <w:rFonts w:ascii="Arial" w:hAnsi="Arial" w:cs="Arial"/>
                            <w:sz w:val="16"/>
                            <w:szCs w:val="16"/>
                          </w:rPr>
                          <w:fldChar w:fldCharType="end"/>
                        </w:r>
                      </w:p>
                    </w:txbxContent>
                  </v:textbox>
                </v:shape>
                <v:shape id="Text Box 26" o:spid="_x0000_s1062" type="#_x0000_t202" style="position:absolute;left:29923;top:8232;width:900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6msxQAAANwAAAAPAAAAZHJzL2Rvd25yZXYueG1sRE/fa8Iw&#10;EH4X9j+EE3yRmbrhkM4oYyAMhzrdHHs8mrMtay6xibb+90YQfLuP7+dNZq2pxIlqX1pWMBwkIIgz&#10;q0vOFfx8zx/HIHxA1lhZJgVn8jCbPnQmmGrb8IZO25CLGMI+RQVFCC6V0mcFGfQD64gjt7e1wRBh&#10;nUtdYxPDTSWfkuRFGiw5NhTo6L2g7H97NAqS/m73+7lqZL9yf8uv5XgxX7uDUr1u+/YKIlAb7uKb&#10;+0PH+c8juD4TL5DTCwAAAP//AwBQSwECLQAUAAYACAAAACEA2+H2y+4AAACFAQAAEwAAAAAAAAAA&#10;AAAAAAAAAAAAW0NvbnRlbnRfVHlwZXNdLnhtbFBLAQItABQABgAIAAAAIQBa9CxbvwAAABUBAAAL&#10;AAAAAAAAAAAAAAAAAB8BAABfcmVscy8ucmVsc1BLAQItABQABgAIAAAAIQAEL6msxQAAANwAAAAP&#10;AAAAAAAAAAAAAAAAAAcCAABkcnMvZG93bnJldi54bWxQSwUGAAAAAAMAAwC3AAAA+QIAAAAA&#10;" fillcolor="#f2f2f2">
                  <v:textbox inset="1mm,1mm,1mm,1mm">
                    <w:txbxContent>
                      <w:p w14:paraId="09ADC8FA" w14:textId="5C43B888"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1D</w:t>
                        </w:r>
                      </w:p>
                      <w:p w14:paraId="6B03C781" w14:textId="0A82F37C"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35 Pairs of Contacts</w:t>
                        </w:r>
                      </w:p>
                      <w:p w14:paraId="0B0991E8" w14:textId="23E3728C"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w:t>
                        </w:r>
                      </w:p>
                    </w:txbxContent>
                  </v:textbox>
                </v:shape>
                <v:shape id="Text Box 26" o:spid="_x0000_s1063" type="#_x0000_t202" style="position:absolute;left:41202;top:43009;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fbxAAAANwAAAAPAAAAZHJzL2Rvd25yZXYueG1sRE/fa8Iw&#10;EH4f+D+EE3yRmU5BpBplDISh6Fyn4uPR3Nqy5hKbaLv/fhkM9nYf389brDpTizs1vrKs4GmUgCDO&#10;ra64UHD8WD/OQPiArLG2TAq+ycNq2XtYYKpty+90z0IhYgj7FBWUIbhUSp+XZNCPrCOO3KdtDIYI&#10;m0LqBtsYbmo5TpKpNFhxbCjR0UtJ+Vd2MwqS4el03u5bOazdZXfYzTbrN3dVatDvnucgAnXhX/zn&#10;ftVx/mQKv8/EC+TyBwAA//8DAFBLAQItABQABgAIAAAAIQDb4fbL7gAAAIUBAAATAAAAAAAAAAAA&#10;AAAAAAAAAABbQ29udGVudF9UeXBlc10ueG1sUEsBAi0AFAAGAAgAAAAhAFr0LFu/AAAAFQEAAAsA&#10;AAAAAAAAAAAAAAAAHwEAAF9yZWxzLy5yZWxzUEsBAi0AFAAGAAgAAAAhAPT9N9vEAAAA3AAAAA8A&#10;AAAAAAAAAAAAAAAABwIAAGRycy9kb3ducmV2LnhtbFBLBQYAAAAAAwADALcAAAD4AgAAAAA=&#10;" fillcolor="#f2f2f2">
                  <v:textbox inset="1mm,1mm,1mm,1mm">
                    <w:txbxContent>
                      <w:p w14:paraId="358AA013" w14:textId="77777777" w:rsidR="0073457B" w:rsidRDefault="0073457B" w:rsidP="003B70D8">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222BC9FA" w14:textId="77777777" w:rsidR="0073457B" w:rsidRDefault="0073457B" w:rsidP="003B70D8">
                        <w:pPr>
                          <w:pStyle w:val="NormalWeb"/>
                          <w:spacing w:before="0" w:beforeAutospacing="0" w:after="0" w:afterAutospacing="0"/>
                          <w:ind w:left="57" w:right="57"/>
                          <w:jc w:val="center"/>
                          <w:rPr>
                            <w:rFonts w:ascii="Arial" w:hAnsi="Arial" w:cs="Arial"/>
                            <w:sz w:val="16"/>
                            <w:szCs w:val="16"/>
                          </w:rPr>
                        </w:pPr>
                      </w:p>
                      <w:p w14:paraId="04F043D5" w14:textId="107A98AD" w:rsidR="0073457B" w:rsidRDefault="0073457B" w:rsidP="003B70D8">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_Ref481668498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8.27</w:t>
                        </w:r>
                        <w:r>
                          <w:rPr>
                            <w:rFonts w:ascii="Arial" w:hAnsi="Arial" w:cs="Arial"/>
                            <w:sz w:val="16"/>
                            <w:szCs w:val="16"/>
                          </w:rPr>
                          <w:fldChar w:fldCharType="end"/>
                        </w:r>
                      </w:p>
                      <w:p w14:paraId="39A34164" w14:textId="0B4C5510" w:rsidR="0073457B" w:rsidRDefault="0073457B" w:rsidP="0049644A">
                        <w:pPr>
                          <w:pStyle w:val="NormalWeb"/>
                          <w:spacing w:before="0" w:beforeAutospacing="0" w:after="0" w:afterAutospacing="0"/>
                          <w:ind w:left="57" w:right="57"/>
                          <w:jc w:val="center"/>
                        </w:pPr>
                      </w:p>
                    </w:txbxContent>
                  </v:textbox>
                </v:shape>
                <v:shape id="Text Box 26" o:spid="_x0000_s1064" type="#_x0000_t202" style="position:absolute;left:29923;top:29256;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gYyyAAAANwAAAAPAAAAZHJzL2Rvd25yZXYueG1sRI9PS8NA&#10;EMXvgt9hGcFLaTdVkJJ2W0QolEq19h89DtkxCWZnt9m1id/eOQjeZnhv3vvNbNG7Rl2pjbVnA+NR&#10;Boq48Lbm0sBhvxxOQMWEbLHxTAZ+KMJifnszw9z6jj/oukulkhCOORqoUgq51rGoyGEc+UAs2qdv&#10;HSZZ21LbFjsJd41+yLIn7bBmaagw0EtFxdfu2xnIBsfj6fWt04MmnDfbzWS9fA8XY+7v+ucpqER9&#10;+jf/Xa+s4D8KrTwjE+j5LwAAAP//AwBQSwECLQAUAAYACAAAACEA2+H2y+4AAACFAQAAEwAAAAAA&#10;AAAAAAAAAAAAAAAAW0NvbnRlbnRfVHlwZXNdLnhtbFBLAQItABQABgAIAAAAIQBa9CxbvwAAABUB&#10;AAALAAAAAAAAAAAAAAAAAB8BAABfcmVscy8ucmVsc1BLAQItABQABgAIAAAAIQDqLgYyyAAAANwA&#10;AAAPAAAAAAAAAAAAAAAAAAcCAABkcnMvZG93bnJldi54bWxQSwUGAAAAAAMAAwC3AAAA/AIAAAAA&#10;" fillcolor="#f2f2f2">
                  <v:textbox inset="1mm,1mm,1mm,1mm">
                    <w:txbxContent>
                      <w:p w14:paraId="7F30AD9F" w14:textId="460C5D04"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Pin Bending Test</w:t>
                        </w:r>
                      </w:p>
                      <w:p w14:paraId="2C6710FD"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69DA97D3" w14:textId="64CA5D16" w:rsidR="0073457B" w:rsidRPr="003B70D8"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_Ref497313871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8.24</w:t>
                        </w:r>
                        <w:r>
                          <w:rPr>
                            <w:rFonts w:ascii="Arial" w:hAnsi="Arial" w:cs="Arial"/>
                            <w:sz w:val="16"/>
                            <w:szCs w:val="16"/>
                          </w:rPr>
                          <w:fldChar w:fldCharType="end"/>
                        </w:r>
                      </w:p>
                    </w:txbxContent>
                  </v:textbox>
                </v:shape>
                <v:shape id="Text Box 26" o:spid="_x0000_s1065" type="#_x0000_t202" style="position:absolute;top:36200;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nlJyAAAANwAAAAPAAAAZHJzL2Rvd25yZXYueG1sRI9PS8NA&#10;EMXvgt9hGcFLaTcVkZJ2W0QolEq19h89DtkxCWZnt9m1id/eOQjeZnhv3vvNbNG7Rl2pjbVnA+NR&#10;Boq48Lbm0sBhvxxOQMWEbLHxTAZ+KMJifnszw9z6jj/oukulkhCOORqoUgq51rGoyGEc+UAs2qdv&#10;HSZZ21LbFjsJd41+yLIn7bBmaagw0EtFxdfu2xnIBsfj6fWt04MmnDfbzWS9fA8XY+7v+ucpqER9&#10;+jf/Xa+s4D8KvjwjE+j5LwAAAP//AwBQSwECLQAUAAYACAAAACEA2+H2y+4AAACFAQAAEwAAAAAA&#10;AAAAAAAAAAAAAAAAW0NvbnRlbnRfVHlwZXNdLnhtbFBLAQItABQABgAIAAAAIQBa9CxbvwAAABUB&#10;AAALAAAAAAAAAAAAAAAAAB8BAABfcmVscy8ucmVsc1BLAQItABQABgAIAAAAIQBMXnlJyAAAANwA&#10;AAAPAAAAAAAAAAAAAAAAAAcCAABkcnMvZG93bnJldi54bWxQSwUGAAAAAAMAAwC3AAAA/AIAAAAA&#10;" fillcolor="#f2f2f2">
                  <v:textbox inset="1mm,1mm,1mm,1mm">
                    <w:txbxContent>
                      <w:p w14:paraId="0FEF5AC4" w14:textId="2120B187" w:rsidR="0073457B" w:rsidRDefault="0073457B" w:rsidP="0049644A">
                        <w:pPr>
                          <w:pStyle w:val="NormalWeb"/>
                          <w:spacing w:before="0" w:beforeAutospacing="0" w:after="0" w:afterAutospacing="0"/>
                          <w:ind w:left="57" w:right="57"/>
                          <w:jc w:val="center"/>
                          <w:rPr>
                            <w:rFonts w:ascii="Arial" w:hAnsi="Arial" w:cs="Arial"/>
                            <w:sz w:val="16"/>
                            <w:szCs w:val="16"/>
                          </w:rPr>
                        </w:pPr>
                        <w:r w:rsidRPr="003B70D8">
                          <w:rPr>
                            <w:rFonts w:ascii="Arial" w:hAnsi="Arial" w:cs="Arial"/>
                            <w:sz w:val="16"/>
                            <w:szCs w:val="16"/>
                          </w:rPr>
                          <w:t>Climatic</w:t>
                        </w:r>
                        <w:r>
                          <w:rPr>
                            <w:rFonts w:ascii="Arial" w:hAnsi="Arial" w:cs="Arial"/>
                            <w:sz w:val="16"/>
                            <w:szCs w:val="16"/>
                          </w:rPr>
                          <w:t xml:space="preserve"> Sequence</w:t>
                        </w:r>
                      </w:p>
                      <w:p w14:paraId="2F834C30"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2A700E2E" w14:textId="75019AE1" w:rsidR="0073457B" w:rsidRDefault="0073457B" w:rsidP="0049644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_Ref485908431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8.14</w:t>
                        </w:r>
                        <w:r>
                          <w:rPr>
                            <w:rFonts w:ascii="Arial" w:hAnsi="Arial" w:cs="Arial"/>
                            <w:sz w:val="16"/>
                            <w:szCs w:val="16"/>
                          </w:rPr>
                          <w:fldChar w:fldCharType="end"/>
                        </w:r>
                      </w:p>
                    </w:txbxContent>
                  </v:textbox>
                </v:shape>
                <v:shape id="Text Box 26" o:spid="_x0000_s1066" type="#_x0000_t202" style="position:absolute;top:22598;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9KxQAAANwAAAAPAAAAZHJzL2Rvd25yZXYueG1sRE/basJA&#10;EH0v+A/LCH0R3bRIkegqpSCUFm/xgo9DdpqEZme32a2Jf98tCL7N4VxntuhMLS7U+MqygqdRAoI4&#10;t7riQsFhvxxOQPiArLG2TAqu5GEx7z3MMNW25R1dslCIGMI+RQVlCC6V0uclGfQj64gj92UbgyHC&#10;ppC6wTaGm1o+J8mLNFhxbCjR0VtJ+Xf2axQkg+Px9Llu5aB259V2NflYbtyPUo/97nUKIlAX7uKb&#10;+13H+eMx/D8TL5DzPwAAAP//AwBQSwECLQAUAAYACAAAACEA2+H2y+4AAACFAQAAEwAAAAAAAAAA&#10;AAAAAAAAAAAAW0NvbnRlbnRfVHlwZXNdLnhtbFBLAQItABQABgAIAAAAIQBa9CxbvwAAABUBAAAL&#10;AAAAAAAAAAAAAAAAAB8BAABfcmVscy8ucmVsc1BLAQItABQABgAIAAAAIQAzZX9KxQAAANwAAAAP&#10;AAAAAAAAAAAAAAAAAAcCAABkcnMvZG93bnJldi54bWxQSwUGAAAAAAMAAwC3AAAA+QIAAAAA&#10;" fillcolor="#f2f2f2">
                  <v:textbox inset="1mm,1mm,1mm,1mm">
                    <w:txbxContent>
                      <w:p w14:paraId="60C319AD" w14:textId="77777777" w:rsidR="0073457B" w:rsidRDefault="0073457B"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7BCE222" w14:textId="77777777" w:rsidR="0073457B" w:rsidRPr="00BD404F" w:rsidRDefault="0073457B" w:rsidP="0088751F">
                        <w:pPr>
                          <w:pStyle w:val="NormalWeb"/>
                          <w:spacing w:before="0" w:beforeAutospacing="0" w:after="0" w:afterAutospacing="0"/>
                          <w:ind w:left="57" w:right="57"/>
                          <w:jc w:val="center"/>
                          <w:rPr>
                            <w:rFonts w:ascii="Arial" w:hAnsi="Arial" w:cs="Arial"/>
                            <w:sz w:val="16"/>
                            <w:szCs w:val="16"/>
                          </w:rPr>
                        </w:pPr>
                      </w:p>
                      <w:p w14:paraId="11A1DC2F" w14:textId="4F95F57B" w:rsidR="0073457B" w:rsidRDefault="0073457B"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_Ref497313560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8.12</w:t>
                        </w:r>
                        <w:r>
                          <w:rPr>
                            <w:rFonts w:ascii="Arial" w:hAnsi="Arial" w:cs="Arial"/>
                            <w:sz w:val="16"/>
                            <w:szCs w:val="16"/>
                          </w:rPr>
                          <w:fldChar w:fldCharType="end"/>
                        </w:r>
                      </w:p>
                    </w:txbxContent>
                  </v:textbox>
                </v:shape>
                <v:shape id="Text Box 26" o:spid="_x0000_s1067" type="#_x0000_t202" style="position:absolute;left:9936;top:8231;width:900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SmxAAAANwAAAAPAAAAZHJzL2Rvd25yZXYueG1sRE/fa8Iw&#10;EH4f+D+EE3yRmU5EpBplDISh6Fyn4uPR3Nqy5hKbaLv/fhkM9nYf389brDpTizs1vrKs4GmUgCDO&#10;ra64UHD8WD/OQPiArLG2TAq+ycNq2XtYYKpty+90z0IhYgj7FBWUIbhUSp+XZNCPrCOO3KdtDIYI&#10;m0LqBtsYbmo5TpKpNFhxbCjR0UtJ+Vd2MwqS4el03u5bOazdZXfYzTbrN3dVatDvnucgAnXhX/zn&#10;ftVx/mQKv8/EC+TyBwAA//8DAFBLAQItABQABgAIAAAAIQDb4fbL7gAAAIUBAAATAAAAAAAAAAAA&#10;AAAAAAAAAABbQ29udGVudF9UeXBlc10ueG1sUEsBAi0AFAAGAAgAAAAhAFr0LFu/AAAAFQEAAAsA&#10;AAAAAAAAAAAAAAAAHwEAAF9yZWxzLy5yZWxzUEsBAi0AFAAGAAgAAAAhAKz7RKbEAAAA3AAAAA8A&#10;AAAAAAAAAAAAAAAABwIAAGRycy9kb3ducmV2LnhtbFBLBQYAAAAAAwADALcAAAD4AgAAAAA=&#10;" fillcolor="#f2f2f2">
                  <v:textbox inset="1mm,1mm,1mm,1mm">
                    <w:txbxContent>
                      <w:p w14:paraId="41AE31A2" w14:textId="7CCACAF4" w:rsidR="0073457B" w:rsidRDefault="0073457B" w:rsidP="00BC40D5">
                        <w:pPr>
                          <w:pStyle w:val="NormalWeb"/>
                          <w:spacing w:before="0" w:beforeAutospacing="0" w:after="0" w:afterAutospacing="0"/>
                          <w:ind w:left="58" w:right="58"/>
                          <w:jc w:val="center"/>
                        </w:pPr>
                        <w:r>
                          <w:rPr>
                            <w:rFonts w:ascii="Arial" w:hAnsi="Arial" w:cs="Arial"/>
                            <w:sz w:val="16"/>
                            <w:szCs w:val="16"/>
                          </w:rPr>
                          <w:t>Subgroup 1B</w:t>
                        </w:r>
                      </w:p>
                      <w:p w14:paraId="52B2E1A0" w14:textId="77777777" w:rsidR="0073457B" w:rsidRDefault="0073457B" w:rsidP="00BC40D5">
                        <w:pPr>
                          <w:pStyle w:val="NormalWeb"/>
                          <w:spacing w:before="0" w:beforeAutospacing="0" w:after="0" w:afterAutospacing="0"/>
                          <w:ind w:left="58" w:right="58"/>
                          <w:jc w:val="center"/>
                        </w:pPr>
                        <w:r>
                          <w:rPr>
                            <w:rFonts w:ascii="Arial" w:eastAsia="Times New Roman" w:hAnsi="Arial"/>
                            <w:sz w:val="16"/>
                            <w:szCs w:val="16"/>
                          </w:rPr>
                          <w:t xml:space="preserve">4 </w:t>
                        </w:r>
                        <w:r w:rsidRPr="00BC40D5">
                          <w:rPr>
                            <w:rFonts w:ascii="Arial" w:eastAsia="Times New Roman" w:hAnsi="Arial"/>
                            <w:sz w:val="16"/>
                            <w:szCs w:val="16"/>
                          </w:rPr>
                          <w:t>Mated Connector Sets</w:t>
                        </w:r>
                      </w:p>
                      <w:p w14:paraId="427F1C79" w14:textId="3386A5CC" w:rsidR="0073457B" w:rsidRDefault="0073457B" w:rsidP="00BC40D5">
                        <w:pPr>
                          <w:pStyle w:val="NormalWeb"/>
                          <w:spacing w:before="0" w:beforeAutospacing="0" w:after="0" w:afterAutospacing="0"/>
                          <w:ind w:left="57" w:right="57"/>
                          <w:jc w:val="center"/>
                        </w:pPr>
                        <w:r w:rsidRPr="00BD404F">
                          <w:rPr>
                            <w:rFonts w:ascii="Arial" w:hAnsi="Arial" w:cs="Arial"/>
                            <w:sz w:val="16"/>
                            <w:szCs w:val="16"/>
                          </w:rPr>
                          <w:t xml:space="preserve"> (1) (2)</w:t>
                        </w:r>
                      </w:p>
                    </w:txbxContent>
                  </v:textbox>
                </v:shape>
                <v:shape id="Text Box 26" o:spid="_x0000_s1068" type="#_x0000_t202" style="position:absolute;left:41207;top:22601;width:9000;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E9xQAAANwAAAAPAAAAZHJzL2Rvd25yZXYueG1sRE/fa8Iw&#10;EH4X9j+EE3yRmTqGk84oYyAMhzrdHHs8mrMtay6xibb+90YQfLuP7+dNZq2pxIlqX1pWMBwkIIgz&#10;q0vOFfx8zx/HIHxA1lhZJgVn8jCbPnQmmGrb8IZO25CLGMI+RQVFCC6V0mcFGfQD64gjt7e1wRBh&#10;nUtdYxPDTSWfkmQkDZYcGwp09F5Q9r89GgVJf7f7/Vw1sl+5v+XXcryYr91BqV63fXsFEagNd/HN&#10;/aHj/OcXuD4TL5DTCwAAAP//AwBQSwECLQAUAAYACAAAACEA2+H2y+4AAACFAQAAEwAAAAAAAAAA&#10;AAAAAAAAAAAAW0NvbnRlbnRfVHlwZXNdLnhtbFBLAQItABQABgAIAAAAIQBa9CxbvwAAABUBAAAL&#10;AAAAAAAAAAAAAAAAAB8BAABfcmVscy8ucmVsc1BLAQItABQABgAIAAAAIQDDt+E9xQAAANwAAAAP&#10;AAAAAAAAAAAAAAAAAAcCAABkcnMvZG93bnJldi54bWxQSwUGAAAAAAMAAwC3AAAA+QIAAAAA&#10;" fillcolor="#f2f2f2">
                  <v:textbox inset="1mm,1mm,1mm,1mm">
                    <w:txbxContent>
                      <w:p w14:paraId="217413F1" w14:textId="46E0DA91" w:rsidR="0073457B" w:rsidRDefault="0073457B" w:rsidP="0049644A">
                        <w:pPr>
                          <w:pStyle w:val="NormalWeb"/>
                          <w:spacing w:before="0" w:beforeAutospacing="0" w:after="0" w:afterAutospacing="0"/>
                          <w:ind w:left="58" w:right="58"/>
                          <w:jc w:val="center"/>
                        </w:pPr>
                        <w:r>
                          <w:rPr>
                            <w:rFonts w:ascii="Arial" w:hAnsi="Arial" w:cs="Arial"/>
                            <w:sz w:val="16"/>
                            <w:szCs w:val="16"/>
                          </w:rPr>
                          <w:t>Rapid Change of Temperature</w:t>
                        </w:r>
                      </w:p>
                      <w:p w14:paraId="7D2DD10D" w14:textId="77777777" w:rsidR="0073457B" w:rsidRDefault="0073457B" w:rsidP="0049644A">
                        <w:pPr>
                          <w:pStyle w:val="NormalWeb"/>
                          <w:spacing w:before="0" w:beforeAutospacing="0" w:after="0" w:afterAutospacing="0"/>
                          <w:ind w:left="58" w:right="58"/>
                          <w:jc w:val="center"/>
                        </w:pPr>
                        <w:r>
                          <w:rPr>
                            <w:rFonts w:ascii="Arial" w:hAnsi="Arial" w:cs="Arial"/>
                            <w:sz w:val="16"/>
                            <w:szCs w:val="16"/>
                          </w:rPr>
                          <w:t> </w:t>
                        </w:r>
                      </w:p>
                      <w:p w14:paraId="61B9CB05" w14:textId="1FA7C3BF" w:rsidR="0073457B" w:rsidRPr="00B32972" w:rsidRDefault="0073457B"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_Ref497313895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8.10</w:t>
                        </w:r>
                        <w:r>
                          <w:rPr>
                            <w:rFonts w:ascii="Arial" w:hAnsi="Arial" w:cs="Arial"/>
                            <w:sz w:val="16"/>
                            <w:szCs w:val="16"/>
                          </w:rPr>
                          <w:fldChar w:fldCharType="end"/>
                        </w:r>
                      </w:p>
                    </w:txbxContent>
                  </v:textbox>
                </v:shape>
                <v:shape id="Text Box 26" o:spid="_x0000_s1069" type="#_x0000_t202" style="position:absolute;top:29254;width:9000;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OmXxQAAANwAAAAPAAAAZHJzL2Rvd25yZXYueG1sRE/fa8Iw&#10;EH4X9j+EE3yRmTrmkM4oYyAMhzrdHHs8mrMtay6xibb+90YQfLuP7+dNZq2pxIlqX1pWMBwkIIgz&#10;q0vOFfx8zx/HIHxA1lhZJgVn8jCbPnQmmGrb8IZO25CLGMI+RQVFCC6V0mcFGfQD64gjt7e1wRBh&#10;nUtdYxPDTSWfkuRFGiw5NhTo6L2g7H97NAqS/m73+7lqZL9yf8uv5XgxX7uDUr1u+/YKIlAb7uKb&#10;+0PH+aNnuD4TL5DTCwAAAP//AwBQSwECLQAUAAYACAAAACEA2+H2y+4AAACFAQAAEwAAAAAAAAAA&#10;AAAAAAAAAAAAW0NvbnRlbnRfVHlwZXNdLnhtbFBLAQItABQABgAIAAAAIQBa9CxbvwAAABUBAAAL&#10;AAAAAAAAAAAAAAAAAB8BAABfcmVscy8ucmVsc1BLAQItABQABgAIAAAAIQC2vOmXxQAAANwAAAAP&#10;AAAAAAAAAAAAAAAAAAcCAABkcnMvZG93bnJldi54bWxQSwUGAAAAAAMAAwC3AAAA+QIAAAAA&#10;" fillcolor="#f2f2f2">
                  <v:textbox inset="1mm,1mm,1mm,1mm">
                    <w:txbxContent>
                      <w:p w14:paraId="7A163AB5" w14:textId="77777777" w:rsidR="0073457B" w:rsidRDefault="0073457B" w:rsidP="0074364E">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41D72F55" w14:textId="77777777" w:rsidR="0073457B" w:rsidRPr="00BD404F" w:rsidRDefault="0073457B" w:rsidP="0074364E">
                        <w:pPr>
                          <w:pStyle w:val="NormalWeb"/>
                          <w:spacing w:before="0" w:beforeAutospacing="0" w:after="0" w:afterAutospacing="0"/>
                          <w:ind w:left="57" w:right="57"/>
                          <w:jc w:val="center"/>
                          <w:rPr>
                            <w:rFonts w:ascii="Arial" w:hAnsi="Arial" w:cs="Arial"/>
                            <w:sz w:val="16"/>
                            <w:szCs w:val="16"/>
                          </w:rPr>
                        </w:pPr>
                      </w:p>
                      <w:p w14:paraId="41424527" w14:textId="3D2A8C08" w:rsidR="0073457B" w:rsidRDefault="0073457B" w:rsidP="0074364E">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_Ref497313575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8.13</w:t>
                        </w:r>
                        <w:r>
                          <w:rPr>
                            <w:rFonts w:ascii="Arial" w:hAnsi="Arial" w:cs="Arial"/>
                            <w:sz w:val="16"/>
                            <w:szCs w:val="16"/>
                          </w:rPr>
                          <w:fldChar w:fldCharType="end"/>
                        </w:r>
                      </w:p>
                    </w:txbxContent>
                  </v:textbox>
                </v:shape>
                <v:shape id="Straight Connector 45" o:spid="_x0000_s1070" type="#_x0000_t34" style="position:absolute;left:20562;top:4302;width:2832;height:50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NcgxAAAANwAAAAPAAAAZHJzL2Rvd25yZXYueG1sRI9Ba8JA&#10;EIXvBf/DMoK3ulFokNRVWkUoeGiNSq9DdpqE7s6G7GrSf985FHqb4b1575v1dvRO3amPbWADi3kG&#10;irgKtuXawOV8eFyBignZogtMBn4ownYzeVhjYcPAJ7qXqVYSwrFAA01KXaF1rBryGOehIxbtK/Qe&#10;k6x9rW2Pg4R7p5dZlmuPLUtDgx3tGqq+y5s3MBwRW3Qar4f88/yR76+L13dnzGw6vjyDSjSmf/Pf&#10;9ZsV/CehlWdkAr35BQAA//8DAFBLAQItABQABgAIAAAAIQDb4fbL7gAAAIUBAAATAAAAAAAAAAAA&#10;AAAAAAAAAABbQ29udGVudF9UeXBlc10ueG1sUEsBAi0AFAAGAAgAAAAhAFr0LFu/AAAAFQEAAAsA&#10;AAAAAAAAAAAAAAAAHwEAAF9yZWxzLy5yZWxzUEsBAi0AFAAGAAgAAAAhANoU1yDEAAAA3AAAAA8A&#10;AAAAAAAAAAAAAAAABwIAAGRycy9kb3ducmV2LnhtbFBLBQYAAAAAAwADALcAAAD4AgAAAAA=&#10;" adj="10829" strokecolor="windowText"/>
                <v:shape id="Straight Connector 45" o:spid="_x0000_s1071" type="#_x0000_t34" style="position:absolute;left:10571;top:-741;width:2825;height:1512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spuwAAAANwAAAAPAAAAZHJzL2Rvd25yZXYueG1sRE9Ni8Iw&#10;EL0v+B/CCN7WdAXLWo1Sigs9uq7odWhm02IzKU3W1n9vFgRv83ifs9mNthU36n3jWMHHPAFBXDnd&#10;sFFw+vl6/wThA7LG1jEpuJOH3XbytsFMu4G/6XYMRsQQ9hkqqEPoMil9VZNFP3cdceR+XW8xRNgb&#10;qXscYrht5SJJUmmx4dhQY0dFTdX1+GcVXHNfHtJT4cgM58vS7HkI+qLUbDrmaxCBxvASP92ljvOX&#10;K/h/Jl4gtw8AAAD//wMAUEsBAi0AFAAGAAgAAAAhANvh9svuAAAAhQEAABMAAAAAAAAAAAAAAAAA&#10;AAAAAFtDb250ZW50X1R5cGVzXS54bWxQSwECLQAUAAYACAAAACEAWvQsW78AAAAVAQAACwAAAAAA&#10;AAAAAAAAAAAfAQAAX3JlbHMvLnJlbHNQSwECLQAUAAYACAAAACEA0o7KbsAAAADcAAAADwAAAAAA&#10;AAAAAAAAAAAHAgAAZHJzL2Rvd25yZXYueG1sUEsFBgAAAAADAAMAtwAAAPQCAAAAAA==&#10;" strokecolor="windowText"/>
                <v:shape id="Text Box 26" o:spid="_x0000_s1072" type="#_x0000_t202" style="position:absolute;left:41207;top:16103;width:9000;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cPxgAAANsAAAAPAAAAZHJzL2Rvd25yZXYueG1sRI9Ba8JA&#10;FITvBf/D8gQvUjcVFI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uYf3D8YAAADbAAAA&#10;DwAAAAAAAAAAAAAAAAAHAgAAZHJzL2Rvd25yZXYueG1sUEsFBgAAAAADAAMAtwAAAPoCAAAAAA==&#10;" fillcolor="#f2f2f2">
                  <v:textbox inset="1mm,1mm,1mm,1mm">
                    <w:txbxContent>
                      <w:p w14:paraId="62D974D7" w14:textId="66E193FF" w:rsidR="0073457B" w:rsidRDefault="0073457B" w:rsidP="003B70D8">
                        <w:pPr>
                          <w:pStyle w:val="NormalWeb"/>
                          <w:spacing w:before="0" w:beforeAutospacing="0" w:after="0" w:afterAutospacing="0"/>
                          <w:ind w:left="58" w:right="58"/>
                          <w:jc w:val="center"/>
                        </w:pPr>
                        <w:r>
                          <w:rPr>
                            <w:rFonts w:ascii="Arial" w:eastAsia="Times New Roman" w:hAnsi="Arial" w:cs="Arial"/>
                            <w:sz w:val="16"/>
                            <w:szCs w:val="16"/>
                          </w:rPr>
                          <w:t>Wiring</w:t>
                        </w:r>
                      </w:p>
                      <w:p w14:paraId="4B644A66" w14:textId="77777777" w:rsidR="0073457B" w:rsidRDefault="0073457B" w:rsidP="003B70D8">
                        <w:pPr>
                          <w:pStyle w:val="NormalWeb"/>
                          <w:spacing w:before="0" w:beforeAutospacing="0" w:after="0" w:afterAutospacing="0"/>
                          <w:ind w:left="58" w:right="58"/>
                          <w:jc w:val="center"/>
                        </w:pPr>
                        <w:r>
                          <w:rPr>
                            <w:rFonts w:ascii="Arial" w:eastAsia="Times New Roman" w:hAnsi="Arial" w:cs="Arial"/>
                            <w:sz w:val="16"/>
                            <w:szCs w:val="16"/>
                          </w:rPr>
                          <w:t> </w:t>
                        </w:r>
                      </w:p>
                      <w:p w14:paraId="61871347" w14:textId="18374095" w:rsidR="0073457B" w:rsidRDefault="0073457B" w:rsidP="003B70D8">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v:textbox>
                </v:shape>
                <v:shape id="Text Box 26" o:spid="_x0000_s1073" type="#_x0000_t202" style="position:absolute;top:8229;width:900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KUxgAAANsAAAAPAAAAZHJzL2Rvd25yZXYueG1sRI9BawIx&#10;FITvQv9DeIIXqVkLtb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1stSlMYAAADbAAAA&#10;DwAAAAAAAAAAAAAAAAAHAgAAZHJzL2Rvd25yZXYueG1sUEsFBgAAAAADAAMAtwAAAPoCAAAAAA==&#10;" fillcolor="#f2f2f2">
                  <v:textbox inset="1mm,1mm,1mm,1mm">
                    <w:txbxContent>
                      <w:p w14:paraId="7F44E939" w14:textId="72970C69" w:rsidR="0073457B" w:rsidRDefault="0073457B" w:rsidP="00490AA5">
                        <w:pPr>
                          <w:pStyle w:val="NormalWeb"/>
                          <w:spacing w:before="0" w:beforeAutospacing="0" w:after="0" w:afterAutospacing="0"/>
                          <w:ind w:left="58" w:right="58"/>
                          <w:jc w:val="center"/>
                        </w:pPr>
                        <w:r>
                          <w:rPr>
                            <w:rFonts w:ascii="Arial" w:eastAsia="Times New Roman" w:hAnsi="Arial"/>
                            <w:sz w:val="16"/>
                            <w:szCs w:val="16"/>
                          </w:rPr>
                          <w:t>Subgroup 1A </w:t>
                        </w:r>
                      </w:p>
                      <w:p w14:paraId="11B42400" w14:textId="217A7995" w:rsidR="0073457B" w:rsidRDefault="0073457B" w:rsidP="00490AA5">
                        <w:pPr>
                          <w:pStyle w:val="NormalWeb"/>
                          <w:spacing w:before="0" w:beforeAutospacing="0" w:after="0" w:afterAutospacing="0"/>
                          <w:ind w:left="58" w:right="58"/>
                          <w:jc w:val="center"/>
                        </w:pPr>
                        <w:r>
                          <w:rPr>
                            <w:rFonts w:ascii="Arial" w:eastAsia="Times New Roman" w:hAnsi="Arial"/>
                            <w:sz w:val="16"/>
                            <w:szCs w:val="16"/>
                          </w:rPr>
                          <w:t xml:space="preserve">4 </w:t>
                        </w:r>
                        <w:r w:rsidRPr="00BC40D5">
                          <w:rPr>
                            <w:rFonts w:ascii="Arial" w:eastAsia="Times New Roman" w:hAnsi="Arial"/>
                            <w:sz w:val="16"/>
                            <w:szCs w:val="16"/>
                          </w:rPr>
                          <w:t>Mated Connector Sets</w:t>
                        </w:r>
                      </w:p>
                      <w:p w14:paraId="46D5C3E1" w14:textId="4188A95F" w:rsidR="0073457B" w:rsidRDefault="0073457B" w:rsidP="00490AA5">
                        <w:pPr>
                          <w:pStyle w:val="NormalWeb"/>
                          <w:spacing w:before="0" w:beforeAutospacing="0" w:after="0" w:afterAutospacing="0"/>
                          <w:ind w:left="58" w:right="58"/>
                          <w:jc w:val="center"/>
                        </w:pPr>
                        <w:r>
                          <w:rPr>
                            <w:rFonts w:ascii="Arial" w:eastAsia="Times New Roman" w:hAnsi="Arial"/>
                            <w:sz w:val="16"/>
                            <w:szCs w:val="16"/>
                          </w:rPr>
                          <w:t>(1) (2)</w:t>
                        </w:r>
                      </w:p>
                    </w:txbxContent>
                  </v:textbox>
                </v:shape>
                <v:shape id="Text Box 26" o:spid="_x0000_s1074" type="#_x0000_t202" style="position:absolute;left:41207;top:8232;width:900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MbmwwAAANsAAAAPAAAAZHJzL2Rvd25yZXYueG1sRE9ba8Iw&#10;FH4f+B/CEfYia7qB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p1TG5sMAAADbAAAADwAA&#10;AAAAAAAAAAAAAAAHAgAAZHJzL2Rvd25yZXYueG1sUEsFBgAAAAADAAMAtwAAAPcCAAAAAA==&#10;" fillcolor="#f2f2f2">
                  <v:textbox inset="1mm,1mm,1mm,1mm">
                    <w:txbxContent>
                      <w:p w14:paraId="18ED15AB" w14:textId="6F4E89F7" w:rsidR="0073457B" w:rsidRDefault="0073457B" w:rsidP="00BC40D5">
                        <w:pPr>
                          <w:pStyle w:val="NormalWeb"/>
                          <w:spacing w:before="0" w:beforeAutospacing="0" w:after="0" w:afterAutospacing="0"/>
                          <w:ind w:left="58" w:right="58"/>
                          <w:jc w:val="center"/>
                        </w:pPr>
                        <w:r>
                          <w:rPr>
                            <w:rFonts w:ascii="Arial" w:eastAsia="Times New Roman" w:hAnsi="Arial" w:cs="Arial"/>
                            <w:sz w:val="16"/>
                            <w:szCs w:val="16"/>
                          </w:rPr>
                          <w:t>Subgroup 2A</w:t>
                        </w:r>
                      </w:p>
                      <w:p w14:paraId="5A650ED2" w14:textId="77777777" w:rsidR="0073457B" w:rsidRDefault="0073457B" w:rsidP="00BC40D5">
                        <w:pPr>
                          <w:pStyle w:val="NormalWeb"/>
                          <w:spacing w:before="0" w:beforeAutospacing="0" w:after="0" w:afterAutospacing="0"/>
                          <w:ind w:left="58" w:right="58"/>
                          <w:jc w:val="center"/>
                        </w:pPr>
                        <w:r>
                          <w:rPr>
                            <w:rFonts w:ascii="Arial" w:eastAsia="Times New Roman" w:hAnsi="Arial"/>
                            <w:sz w:val="16"/>
                            <w:szCs w:val="16"/>
                          </w:rPr>
                          <w:t xml:space="preserve">4 </w:t>
                        </w:r>
                        <w:r w:rsidRPr="00BC40D5">
                          <w:rPr>
                            <w:rFonts w:ascii="Arial" w:eastAsia="Times New Roman" w:hAnsi="Arial"/>
                            <w:sz w:val="16"/>
                            <w:szCs w:val="16"/>
                          </w:rPr>
                          <w:t>Mated Connector Sets</w:t>
                        </w:r>
                      </w:p>
                      <w:p w14:paraId="57C30B6C" w14:textId="71F675FD" w:rsidR="0073457B" w:rsidRDefault="0073457B" w:rsidP="00BC40D5">
                        <w:pPr>
                          <w:pStyle w:val="NormalWeb"/>
                          <w:spacing w:before="0" w:beforeAutospacing="0" w:after="0" w:afterAutospacing="0"/>
                          <w:ind w:left="58" w:right="58"/>
                          <w:jc w:val="center"/>
                        </w:pPr>
                        <w:r>
                          <w:rPr>
                            <w:rFonts w:ascii="Arial" w:eastAsia="Times New Roman" w:hAnsi="Arial" w:cs="Arial"/>
                            <w:sz w:val="16"/>
                            <w:szCs w:val="16"/>
                          </w:rPr>
                          <w:t xml:space="preserve"> (1) (2)</w:t>
                        </w:r>
                      </w:p>
                    </w:txbxContent>
                  </v:textbox>
                </v:shape>
                <v:line id="Straight Connector 66" o:spid="_x0000_s1075" style="position:absolute;flip:x;visibility:visible;mso-wrap-style:square" from="24437,15001" to="24444,43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ThGxQAAANsAAAAPAAAAZHJzL2Rvd25yZXYueG1sRI/NbsIw&#10;EITvlfoO1iJxKw4coipgED9F4tRSyiW3JV7ikHgdxQbSPn2NVKnH0cx8o5ktetuIG3W+cqxgPEpA&#10;EBdOV1wqOH5tX15B+ICssXFMCr7Jw2L+/DTDTLs7f9LtEEoRIewzVGBCaDMpfWHIoh+5ljh6Z9dZ&#10;DFF2pdQd3iPcNnKSJKm0WHFcMNjS2lBRH65WweZnX7/neT6pmw9zHL+t2svmlCs1HPTLKYhAffgP&#10;/7V3WkGawuNL/AFy/gsAAP//AwBQSwECLQAUAAYACAAAACEA2+H2y+4AAACFAQAAEwAAAAAAAAAA&#10;AAAAAAAAAAAAW0NvbnRlbnRfVHlwZXNdLnhtbFBLAQItABQABgAIAAAAIQBa9CxbvwAAABUBAAAL&#10;AAAAAAAAAAAAAAAAAB8BAABfcmVscy8ucmVsc1BLAQItABQABgAIAAAAIQCqbThGxQAAANsAAAAP&#10;AAAAAAAAAAAAAAAAAAcCAABkcnMvZG93bnJldi54bWxQSwUGAAAAAAMAAwC3AAAA+QIAAAAA&#10;" strokecolor="windowText"/>
                <v:shape id="Text Box 26" o:spid="_x0000_s1076" type="#_x0000_t202" style="position:absolute;left:19942;top:16099;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Ao0yAAAANwAAAAPAAAAZHJzL2Rvd25yZXYueG1sRI9PS8NA&#10;EMXvgt9hGcFLaTdVkJJ2W0QolEq19h89DtkxCWZnt9m1id/eOQjeZnhv3vvNbNG7Rl2pjbVnA+NR&#10;Boq48Lbm0sBhvxxOQMWEbLHxTAZ+KMJifnszw9z6jj/oukulkhCOORqoUgq51rGoyGEc+UAs2qdv&#10;HSZZ21LbFjsJd41+yLIn7bBmaagw0EtFxdfu2xnIBsfj6fWt04MmnDfbzWS9fA8XY+7v+ucpqER9&#10;+jf/Xa+s4D8KvjwjE+j5LwAAAP//AwBQSwECLQAUAAYACAAAACEA2+H2y+4AAACFAQAAEwAAAAAA&#10;AAAAAAAAAAAAAAAAW0NvbnRlbnRfVHlwZXNdLnhtbFBLAQItABQABgAIAAAAIQBa9CxbvwAAABUB&#10;AAALAAAAAAAAAAAAAAAAAB8BAABfcmVscy8ucmVsc1BLAQItABQABgAIAAAAIQAUWAo0yAAAANwA&#10;AAAPAAAAAAAAAAAAAAAAAAcCAABkcnMvZG93bnJldi54bWxQSwUGAAAAAAMAAwC3AAAA/AIAAAAA&#10;" fillcolor="#f2f2f2">
                  <v:textbox inset="1mm,1mm,1mm,1mm">
                    <w:txbxContent>
                      <w:p w14:paraId="09A7DD5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Resistance to Soldering Heat</w:t>
                        </w:r>
                      </w:p>
                      <w:p w14:paraId="5CD7FF3B" w14:textId="77777777" w:rsidR="0073457B" w:rsidRDefault="0073457B" w:rsidP="0049644A">
                        <w:pPr>
                          <w:pStyle w:val="NormalWeb"/>
                          <w:spacing w:before="0" w:beforeAutospacing="0" w:after="0" w:afterAutospacing="0"/>
                          <w:ind w:left="57" w:right="57"/>
                          <w:jc w:val="center"/>
                          <w:rPr>
                            <w:rFonts w:ascii="Arial" w:hAnsi="Arial" w:cs="Arial"/>
                            <w:sz w:val="16"/>
                            <w:szCs w:val="16"/>
                          </w:rPr>
                        </w:pPr>
                      </w:p>
                      <w:p w14:paraId="72ED287E" w14:textId="1472DCBB" w:rsidR="0073457B" w:rsidRPr="00BD404F" w:rsidRDefault="0073457B"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_Ref497313739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8.19</w:t>
                        </w:r>
                        <w:r>
                          <w:rPr>
                            <w:rFonts w:ascii="Arial" w:hAnsi="Arial" w:cs="Arial"/>
                            <w:sz w:val="16"/>
                            <w:szCs w:val="16"/>
                          </w:rPr>
                          <w:fldChar w:fldCharType="end"/>
                        </w:r>
                      </w:p>
                    </w:txbxContent>
                  </v:textbox>
                </v:shape>
                <v:shape id="Text Box 26" o:spid="_x0000_s1077" type="#_x0000_t202" style="position:absolute;left:19937;top:43010;width:9000;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drRxQAAANwAAAAPAAAAZHJzL2Rvd25yZXYueG1sRE/fa8Iw&#10;EH4X9j+EE3yRmTrmkM4oYyAMhzrdHHs8mrMtay6xibb+90YQfLuP7+dNZq2pxIlqX1pWMBwkIIgz&#10;q0vOFfx8zx/HIHxA1lhZJgVn8jCbPnQmmGrb8IZO25CLGMI+RQVFCC6V0mcFGfQD64gjt7e1wRBh&#10;nUtdYxPDTSWfkuRFGiw5NhTo6L2g7H97NAqS/m73+7lqZL9yf8uv5XgxX7uDUr1u+/YKIlAb7uKb&#10;+0PH+c8juD4TL5DTCwAAAP//AwBQSwECLQAUAAYACAAAACEA2+H2y+4AAACFAQAAEwAAAAAAAAAA&#10;AAAAAAAAAAAAW0NvbnRlbnRfVHlwZXNdLnhtbFBLAQItABQABgAIAAAAIQBa9CxbvwAAABUBAAAL&#10;AAAAAAAAAAAAAAAAAB8BAABfcmVscy8ucmVsc1BLAQItABQABgAIAAAAIQBcKdrRxQAAANwAAAAP&#10;AAAAAAAAAAAAAAAAAAcCAABkcnMvZG93bnJldi54bWxQSwUGAAAAAAMAAwC3AAAA+QIAAAAA&#10;" fillcolor="#f2f2f2">
                  <v:textbox inset="1mm,1mm,1mm,1mm">
                    <w:txbxContent>
                      <w:p w14:paraId="0988B438" w14:textId="7B216970" w:rsidR="0073457B" w:rsidRDefault="0073457B"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Plating Thickness</w:t>
                        </w:r>
                      </w:p>
                      <w:p w14:paraId="5C768436" w14:textId="77777777" w:rsidR="0073457B" w:rsidRPr="00195857" w:rsidRDefault="0073457B" w:rsidP="0049644A">
                        <w:pPr>
                          <w:pStyle w:val="NormalWeb"/>
                          <w:spacing w:before="0" w:beforeAutospacing="0" w:after="0" w:afterAutospacing="0"/>
                          <w:ind w:left="58" w:right="58"/>
                          <w:jc w:val="center"/>
                          <w:rPr>
                            <w:rFonts w:ascii="Arial" w:hAnsi="Arial" w:cs="Arial"/>
                            <w:sz w:val="16"/>
                            <w:szCs w:val="16"/>
                          </w:rPr>
                        </w:pPr>
                      </w:p>
                      <w:p w14:paraId="49BAEA7A" w14:textId="1B67F176" w:rsidR="0073457B" w:rsidRPr="00195857" w:rsidRDefault="0073457B"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_Ref495672000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8.4</w:t>
                        </w:r>
                        <w:r>
                          <w:rPr>
                            <w:rFonts w:ascii="Arial" w:hAnsi="Arial" w:cs="Arial"/>
                            <w:sz w:val="16"/>
                            <w:szCs w:val="16"/>
                          </w:rPr>
                          <w:fldChar w:fldCharType="end"/>
                        </w:r>
                      </w:p>
                    </w:txbxContent>
                  </v:textbox>
                </v:shape>
                <v:shape id="Straight Connector 45" o:spid="_x0000_s1078" type="#_x0000_t34" style="position:absolute;left:15611;top:4272;width:2826;height:50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FKrwAAAANsAAAAPAAAAZHJzL2Rvd25yZXYueG1sRE/LisIw&#10;FN0L8w/hDriz6bgotRrLUFAEB8QHwywvze0Dm5vSRO38vVkILg/nvcpH04k7Da61rOArikEQl1a3&#10;XCu4nDezFITzyBo7y6Tgnxzk64/JCjNtH3yk+8nXIoSwy1BB432fSenKhgy6yPbEgavsYNAHONRS&#10;D/gI4aaT8zhOpMGWQ0ODPRUNldfTzSiobrJK9vJnke5N+rcp0m1lD79KTT/H7yUIT6N/i1/unVaQ&#10;hLHhS/gBcv0EAAD//wMAUEsBAi0AFAAGAAgAAAAhANvh9svuAAAAhQEAABMAAAAAAAAAAAAAAAAA&#10;AAAAAFtDb250ZW50X1R5cGVzXS54bWxQSwECLQAUAAYACAAAACEAWvQsW78AAAAVAQAACwAAAAAA&#10;AAAAAAAAAAAfAQAAX3JlbHMvLnJlbHNQSwECLQAUAAYACAAAACEAGYxSq8AAAADbAAAADwAAAAAA&#10;AAAAAAAAAAAHAgAAZHJzL2Rvd25yZXYueG1sUEsFBgAAAAADAAMAtwAAAPQCAAAAAA==&#10;" adj="11200" strokecolor="windowText"/>
                <v:shape id="Straight Connector 45" o:spid="_x0000_s1079" type="#_x0000_t34" style="position:absolute;left:25550;top:-654;width:2832;height:149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uKExQAAANsAAAAPAAAAZHJzL2Rvd25yZXYueG1sRI/dasJA&#10;FITvC32H5RS8041SpaZugm3x76LQxj7AIXuahGbPhuyaRJ/eFYReDjPzDbNKB1OLjlpXWVYwnUQg&#10;iHOrKy4U/Bw34xcQziNrrC2TgjM5SJPHhxXG2vb8TV3mCxEg7GJUUHrfxFK6vCSDbmIb4uD92tag&#10;D7ItpG6xD3BTy1kULaTBisNCiQ29l5T/ZSejQPvPfjrvdrvsMttK/fzxtX479EqNnob1KwhPg/8P&#10;39t7rWCxhNuX8ANkcgUAAP//AwBQSwECLQAUAAYACAAAACEA2+H2y+4AAACFAQAAEwAAAAAAAAAA&#10;AAAAAAAAAAAAW0NvbnRlbnRfVHlwZXNdLnhtbFBLAQItABQABgAIAAAAIQBa9CxbvwAAABUBAAAL&#10;AAAAAAAAAAAAAAAAAB8BAABfcmVscy8ucmVsc1BLAQItABQABgAIAAAAIQABJuKExQAAANsAAAAP&#10;AAAAAAAAAAAAAAAAAAcCAABkcnMvZG93bnJldi54bWxQSwUGAAAAAAMAAwC3AAAA+QIAAAAA&#10;" adj="11196" strokecolor="windowText"/>
                <v:shape id="Text Box 26" o:spid="_x0000_s1080" type="#_x0000_t202" style="position:absolute;left:30017;top:16104;width:8998;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0EB8B08A" w14:textId="4E70C718"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Contact Capability</w:t>
                        </w:r>
                      </w:p>
                      <w:p w14:paraId="78BA7D09" w14:textId="77777777" w:rsidR="0073457B" w:rsidRDefault="0073457B" w:rsidP="0074364E">
                        <w:pPr>
                          <w:pStyle w:val="NormalWeb"/>
                          <w:spacing w:before="0" w:beforeAutospacing="0" w:after="0" w:afterAutospacing="0"/>
                          <w:ind w:left="58" w:right="58"/>
                          <w:jc w:val="center"/>
                          <w:rPr>
                            <w:rFonts w:ascii="Arial" w:eastAsia="Times New Roman" w:hAnsi="Arial" w:cs="Arial"/>
                            <w:sz w:val="16"/>
                            <w:szCs w:val="16"/>
                          </w:rPr>
                        </w:pPr>
                      </w:p>
                      <w:p w14:paraId="5E5963D1" w14:textId="46D77883" w:rsidR="0073457B" w:rsidRPr="00B32972" w:rsidRDefault="0073457B" w:rsidP="0074364E">
                        <w:pPr>
                          <w:pStyle w:val="NormalWeb"/>
                          <w:spacing w:before="0" w:beforeAutospacing="0" w:after="0" w:afterAutospacing="0"/>
                          <w:ind w:left="58" w:right="58"/>
                          <w:jc w:val="center"/>
                          <w:rPr>
                            <w:rFonts w:ascii="Arial" w:hAnsi="Arial" w:cs="Arial"/>
                            <w:sz w:val="16"/>
                            <w:szCs w:val="16"/>
                          </w:rPr>
                        </w:pPr>
                        <w:r>
                          <w:rPr>
                            <w:rFonts w:ascii="Arial" w:eastAsia="Times New Roman" w:hAnsi="Arial" w:cs="Arial"/>
                            <w:sz w:val="16"/>
                            <w:szCs w:val="16"/>
                          </w:rPr>
                          <w:t>Para</w:t>
                        </w:r>
                        <w:r w:rsidRPr="00B32972">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REF _Ref495672001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8.5</w:t>
                        </w:r>
                        <w:r>
                          <w:rPr>
                            <w:rFonts w:ascii="Arial" w:hAnsi="Arial" w:cs="Arial"/>
                            <w:sz w:val="16"/>
                            <w:szCs w:val="16"/>
                          </w:rPr>
                          <w:fldChar w:fldCharType="end"/>
                        </w:r>
                      </w:p>
                      <w:p w14:paraId="26571FEB" w14:textId="5792B28B" w:rsidR="0073457B" w:rsidRDefault="0073457B" w:rsidP="0074364E">
                        <w:pPr>
                          <w:pStyle w:val="NormalWeb"/>
                          <w:spacing w:before="0" w:beforeAutospacing="0" w:after="0" w:afterAutospacing="0"/>
                          <w:ind w:left="58" w:right="58"/>
                          <w:jc w:val="center"/>
                        </w:pPr>
                      </w:p>
                    </w:txbxContent>
                  </v:textbox>
                </v:shape>
                <v:shape id="Text Box 26" o:spid="_x0000_s1081" type="#_x0000_t202" style="position:absolute;left:41200;top:29256;width:8998;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68EC525A" w14:textId="77777777" w:rsidR="0073457B" w:rsidRDefault="0073457B"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Contact Retention</w:t>
                        </w:r>
                      </w:p>
                      <w:p w14:paraId="08C30D04" w14:textId="4D203537" w:rsidR="0073457B" w:rsidRDefault="0073457B"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(in Insert)</w:t>
                        </w:r>
                      </w:p>
                      <w:p w14:paraId="173A7725" w14:textId="0DC4058C" w:rsidR="0073457B" w:rsidRDefault="0073457B" w:rsidP="00656132">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_Ref496798305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8.25</w:t>
                        </w:r>
                        <w:r>
                          <w:rPr>
                            <w:rFonts w:ascii="Arial" w:hAnsi="Arial" w:cs="Arial"/>
                            <w:sz w:val="16"/>
                            <w:szCs w:val="16"/>
                          </w:rPr>
                          <w:fldChar w:fldCharType="end"/>
                        </w:r>
                      </w:p>
                    </w:txbxContent>
                  </v:textbox>
                </v:shape>
                <v:shape id="Text Box 26" o:spid="_x0000_s1082" type="#_x0000_t202" style="position:absolute;left:19945;top:8233;width:8998;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7AED8834" w14:textId="3FA13D86" w:rsidR="0073457B" w:rsidRDefault="0073457B" w:rsidP="00715452">
                        <w:pPr>
                          <w:pStyle w:val="NormalWeb"/>
                          <w:spacing w:before="0" w:beforeAutospacing="0" w:after="0" w:afterAutospacing="0"/>
                          <w:ind w:left="58" w:right="58"/>
                          <w:jc w:val="center"/>
                        </w:pPr>
                        <w:r>
                          <w:rPr>
                            <w:rFonts w:ascii="Arial" w:eastAsia="Times New Roman" w:hAnsi="Arial" w:cs="Arial"/>
                            <w:sz w:val="16"/>
                            <w:szCs w:val="16"/>
                          </w:rPr>
                          <w:t>Subgroup 1C</w:t>
                        </w:r>
                      </w:p>
                      <w:p w14:paraId="058F1F2A" w14:textId="77777777" w:rsidR="0073457B" w:rsidRDefault="0073457B" w:rsidP="00715452">
                        <w:pPr>
                          <w:pStyle w:val="NormalWeb"/>
                          <w:spacing w:before="0" w:beforeAutospacing="0" w:after="0" w:afterAutospacing="0"/>
                          <w:ind w:left="58" w:right="58"/>
                          <w:jc w:val="center"/>
                        </w:pPr>
                        <w:r>
                          <w:rPr>
                            <w:rFonts w:ascii="Arial" w:eastAsia="Times New Roman" w:hAnsi="Arial" w:cs="Arial"/>
                            <w:sz w:val="16"/>
                            <w:szCs w:val="16"/>
                          </w:rPr>
                          <w:t>35 Pairs of Contacts</w:t>
                        </w:r>
                      </w:p>
                      <w:p w14:paraId="5EAB53DD" w14:textId="77777777" w:rsidR="0073457B" w:rsidRDefault="0073457B" w:rsidP="00715452">
                        <w:pPr>
                          <w:pStyle w:val="NormalWeb"/>
                          <w:spacing w:before="0" w:beforeAutospacing="0" w:after="0" w:afterAutospacing="0"/>
                          <w:ind w:left="58" w:right="58"/>
                          <w:jc w:val="center"/>
                        </w:pPr>
                        <w:r>
                          <w:rPr>
                            <w:rFonts w:ascii="Arial" w:eastAsia="Times New Roman" w:hAnsi="Arial" w:cs="Arial"/>
                            <w:sz w:val="16"/>
                            <w:szCs w:val="16"/>
                          </w:rPr>
                          <w:t>(1) (2)</w:t>
                        </w:r>
                      </w:p>
                    </w:txbxContent>
                  </v:textbox>
                </v:shape>
                <v:shape id="Text Box 26" o:spid="_x0000_s1083" type="#_x0000_t202" style="position:absolute;left:51288;top:16104;width:8998;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1s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0DH9f4g+Qy18AAAD//wMAUEsBAi0AFAAGAAgAAAAhANvh9svuAAAAhQEAABMAAAAAAAAA&#10;AAAAAAAAAAAAAFtDb250ZW50X1R5cGVzXS54bWxQSwECLQAUAAYACAAAACEAWvQsW78AAAAVAQAA&#10;CwAAAAAAAAAAAAAAAAAfAQAAX3JlbHMvLnJlbHNQSwECLQAUAAYACAAAACEAjQmtbMYAAADbAAAA&#10;DwAAAAAAAAAAAAAAAAAHAgAAZHJzL2Rvd25yZXYueG1sUEsFBgAAAAADAAMAtwAAAPoCAAAAAA==&#10;" fillcolor="#f2f2f2">
                  <v:textbox inset="1mm,1mm,1mm,1mm">
                    <w:txbxContent>
                      <w:p w14:paraId="5F00F885"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Wiring</w:t>
                        </w:r>
                      </w:p>
                      <w:p w14:paraId="434ADD62"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w:t>
                        </w:r>
                      </w:p>
                      <w:p w14:paraId="2A1BD4FD" w14:textId="3B518B66"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v:textbox>
                </v:shape>
                <v:shape id="Text Box 26" o:spid="_x0000_s1084" type="#_x0000_t202" style="position:absolute;top:16113;width:8997;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Qj3xgAAANsAAAAPAAAAZHJzL2Rvd25yZXYueG1sRI9BawIx&#10;FITvQv9DeIIXqVlbsL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4kUI98YAAADbAAAA&#10;DwAAAAAAAAAAAAAAAAAHAgAAZHJzL2Rvd25yZXYueG1sUEsFBgAAAAADAAMAtwAAAPoCAAAAAA==&#10;" fillcolor="#f2f2f2">
                  <v:textbox inset="1mm,1mm,1mm,1mm">
                    <w:txbxContent>
                      <w:p w14:paraId="146646B4"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Wiring</w:t>
                        </w:r>
                      </w:p>
                      <w:p w14:paraId="32B32E80" w14:textId="77777777"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w:t>
                        </w:r>
                      </w:p>
                      <w:p w14:paraId="1F0BA670" w14:textId="33686DE2" w:rsidR="0073457B" w:rsidRDefault="0073457B" w:rsidP="0074364E">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_Ref497313496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8.11</w:t>
                        </w:r>
                        <w:r>
                          <w:rPr>
                            <w:rFonts w:ascii="Arial" w:eastAsia="Times New Roman" w:hAnsi="Arial" w:cs="Arial"/>
                            <w:sz w:val="16"/>
                            <w:szCs w:val="16"/>
                          </w:rPr>
                          <w:fldChar w:fldCharType="end"/>
                        </w:r>
                      </w:p>
                    </w:txbxContent>
                  </v:textbox>
                </v:shape>
                <v:shape id="Straight Connector 45" o:spid="_x0000_s1085" type="#_x0000_t34" style="position:absolute;left:51845;top:4309;width:2826;height:503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4KwwAAANsAAAAPAAAAZHJzL2Rvd25yZXYueG1sRI9Pi8Iw&#10;FMTvC36H8ARvmrpIlWoUXREWPOz6D6+P5tkWk5fSRNv99mZhYY/DzPyGWaw6a8STGl85VjAeJSCI&#10;c6crLhScT7vhDIQPyBqNY1LwQx5Wy97bAjPtWj7Q8xgKESHsM1RQhlBnUvq8JIt+5Gri6N1cYzFE&#10;2RRSN9hGuDXyPUlSabHiuFBiTR8l5ffjwypo94gVGomXXXo9fafby3jzZZQa9Lv1HESgLvyH/9qf&#10;WsF0Ar9f4g+QyxcAAAD//wMAUEsBAi0AFAAGAAgAAAAhANvh9svuAAAAhQEAABMAAAAAAAAAAAAA&#10;AAAAAAAAAFtDb250ZW50X1R5cGVzXS54bWxQSwECLQAUAAYACAAAACEAWvQsW78AAAAVAQAACwAA&#10;AAAAAAAAAAAAAAAfAQAAX3JlbHMvLnJlbHNQSwECLQAUAAYACAAAACEA1Gl+CsMAAADbAAAADwAA&#10;AAAAAAAAAAAAAAAHAgAAZHJzL2Rvd25yZXYueG1sUEsFBgAAAAADAAMAtwAAAPcCAAAAAA==&#10;" adj="10829" strokecolor="windowText"/>
                <v:shape id="Straight Connector 45" o:spid="_x0000_s1086" type="#_x0000_t34" style="position:absolute;left:46813;top:4271;width:2819;height:503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GvoxQAAANsAAAAPAAAAZHJzL2Rvd25yZXYueG1sRI/dasJA&#10;FITvhb7Dcgq9002F2jS6SglEChZK0yJeHrInP5g9G7KbmL59VxC8HGbmG2azm0wrRupdY1nB8yIC&#10;QVxY3XCl4Pcnm8cgnEfW2FomBX/kYLd9mG0w0fbC3zTmvhIBwi5BBbX3XSKlK2oy6Ba2Iw5eaXuD&#10;Psi+krrHS4CbVi6jaCUNNhwWauworak454NRUA6yXB3k51t8MPEpS+N9ab+OSj09Tu9rEJ4mfw/f&#10;2h9awesLXL+EHyC3/wAAAP//AwBQSwECLQAUAAYACAAAACEA2+H2y+4AAACFAQAAEwAAAAAAAAAA&#10;AAAAAAAAAAAAW0NvbnRlbnRfVHlwZXNdLnhtbFBLAQItABQABgAIAAAAIQBa9CxbvwAAABUBAAAL&#10;AAAAAAAAAAAAAAAAAB8BAABfcmVscy8ucmVsc1BLAQItABQABgAIAAAAIQByVGvoxQAAANsAAAAP&#10;AAAAAAAAAAAAAAAAAAcCAABkcnMvZG93bnJldi54bWxQSwUGAAAAAAMAAwC3AAAA+QIAAAAA&#10;" adj="11200" strokecolor="windowText"/>
                <v:shape id="Text Box 26" o:spid="_x0000_s1087" type="#_x0000_t202" style="position:absolute;left:51288;top:29257;width:8998;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v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XjETy+xB8gZ3cAAAD//wMAUEsBAi0AFAAGAAgAAAAhANvh9svuAAAAhQEAABMAAAAAAAAA&#10;AAAAAAAAAAAAAFtDb250ZW50X1R5cGVzXS54bWxQSwECLQAUAAYACAAAACEAWvQsW78AAAAVAQAA&#10;CwAAAAAAAAAAAAAAAAAfAQAAX3JlbHMvLnJlbHNQSwECLQAUAAYACAAAACEA8jKrb8YAAADbAAAA&#10;DwAAAAAAAAAAAAAAAAAHAgAAZHJzL2Rvd25yZXYueG1sUEsFBgAAAAADAAMAtwAAAPoCAAAAAA==&#10;" fillcolor="#f2f2f2">
                  <v:textbox inset="1mm,1mm,1mm,1mm">
                    <w:txbxContent>
                      <w:p w14:paraId="07EFB058" w14:textId="5F0B6E73" w:rsidR="0073457B" w:rsidRDefault="0073457B" w:rsidP="00D51C2B">
                        <w:pPr>
                          <w:pStyle w:val="NormalWeb"/>
                          <w:spacing w:before="0" w:beforeAutospacing="0" w:after="0" w:afterAutospacing="0"/>
                          <w:ind w:left="58" w:right="58"/>
                          <w:jc w:val="center"/>
                        </w:pPr>
                        <w:r>
                          <w:rPr>
                            <w:rFonts w:ascii="Arial" w:eastAsia="Times New Roman" w:hAnsi="Arial" w:cs="Arial"/>
                            <w:sz w:val="16"/>
                            <w:szCs w:val="16"/>
                          </w:rPr>
                          <w:t>External Visual Inspection</w:t>
                        </w:r>
                      </w:p>
                      <w:p w14:paraId="114CCBCE" w14:textId="77777777" w:rsidR="0073457B" w:rsidRDefault="0073457B" w:rsidP="00D51C2B">
                        <w:pPr>
                          <w:pStyle w:val="NormalWeb"/>
                          <w:spacing w:before="0" w:beforeAutospacing="0" w:after="0" w:afterAutospacing="0"/>
                          <w:ind w:left="58" w:right="58"/>
                          <w:jc w:val="center"/>
                        </w:pPr>
                        <w:r>
                          <w:rPr>
                            <w:rFonts w:ascii="Arial" w:eastAsia="Times New Roman" w:hAnsi="Arial" w:cs="Arial"/>
                            <w:sz w:val="16"/>
                            <w:szCs w:val="16"/>
                          </w:rPr>
                          <w:t> </w:t>
                        </w:r>
                      </w:p>
                      <w:p w14:paraId="4A335B47" w14:textId="000868F2" w:rsidR="0073457B" w:rsidRDefault="0073457B" w:rsidP="00D51C2B">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_Ref495672003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8.6</w:t>
                        </w:r>
                        <w:r>
                          <w:rPr>
                            <w:rFonts w:ascii="Arial" w:eastAsia="Times New Roman" w:hAnsi="Arial" w:cs="Arial"/>
                            <w:sz w:val="16"/>
                            <w:szCs w:val="16"/>
                          </w:rPr>
                          <w:fldChar w:fldCharType="end"/>
                        </w:r>
                      </w:p>
                    </w:txbxContent>
                  </v:textbox>
                </v:shape>
                <v:shape id="Text Box 26" o:spid="_x0000_s1088" type="#_x0000_t202" style="position:absolute;left:41201;top:36193;width:8998;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42F85DA9" w14:textId="77777777"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Endurance</w:t>
                        </w:r>
                      </w:p>
                      <w:p w14:paraId="4D2DE79F" w14:textId="77777777"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w:t>
                        </w:r>
                      </w:p>
                      <w:p w14:paraId="751BA6AF" w14:textId="7B035EF2"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_Ref497313945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8.26</w:t>
                        </w:r>
                        <w:r>
                          <w:rPr>
                            <w:rFonts w:ascii="Arial" w:eastAsia="Times New Roman" w:hAnsi="Arial" w:cs="Arial"/>
                            <w:sz w:val="16"/>
                            <w:szCs w:val="16"/>
                          </w:rPr>
                          <w:fldChar w:fldCharType="end"/>
                        </w:r>
                      </w:p>
                    </w:txbxContent>
                  </v:textbox>
                </v:shape>
                <v:shape id="Text Box 26" o:spid="_x0000_s1089" type="#_x0000_t202" style="position:absolute;left:9936;top:29255;width:8998;height:53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7FDB20B7" w14:textId="77777777" w:rsidR="0073457B" w:rsidRDefault="0073457B" w:rsidP="004909DC">
                        <w:pPr>
                          <w:pStyle w:val="NormalWeb"/>
                          <w:spacing w:before="0" w:beforeAutospacing="0" w:after="0" w:afterAutospacing="0"/>
                          <w:ind w:left="58" w:right="58"/>
                          <w:jc w:val="center"/>
                          <w:rPr>
                            <w:rFonts w:ascii="Arial" w:eastAsia="Times New Roman" w:hAnsi="Arial" w:cs="Arial"/>
                            <w:sz w:val="16"/>
                            <w:szCs w:val="16"/>
                          </w:rPr>
                        </w:pPr>
                        <w:r>
                          <w:rPr>
                            <w:rFonts w:ascii="Arial" w:eastAsia="Times New Roman" w:hAnsi="Arial" w:cs="Arial"/>
                            <w:sz w:val="16"/>
                            <w:szCs w:val="16"/>
                          </w:rPr>
                          <w:t>High Temperature</w:t>
                        </w:r>
                      </w:p>
                      <w:p w14:paraId="190B0877" w14:textId="009EDD5D"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Storage </w:t>
                        </w:r>
                      </w:p>
                      <w:p w14:paraId="57507401" w14:textId="64756E9F"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_Ref497313642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8.16</w:t>
                        </w:r>
                        <w:r>
                          <w:rPr>
                            <w:rFonts w:ascii="Arial" w:eastAsia="Times New Roman" w:hAnsi="Arial" w:cs="Arial"/>
                            <w:sz w:val="16"/>
                            <w:szCs w:val="16"/>
                          </w:rPr>
                          <w:fldChar w:fldCharType="end"/>
                        </w:r>
                      </w:p>
                    </w:txbxContent>
                  </v:textbox>
                </v:shape>
                <v:shape id="Text Box 26" o:spid="_x0000_s1090" type="#_x0000_t202" style="position:absolute;left:9936;top:36192;width:8998;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35A320FD" w14:textId="4B0E137F"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Corrosion</w:t>
                        </w:r>
                      </w:p>
                      <w:p w14:paraId="4E355224" w14:textId="77777777"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w:t>
                        </w:r>
                      </w:p>
                      <w:p w14:paraId="6E9D0CD0" w14:textId="0592D4E5"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_Ref497313659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8.17</w:t>
                        </w:r>
                        <w:r>
                          <w:rPr>
                            <w:rFonts w:ascii="Arial" w:eastAsia="Times New Roman" w:hAnsi="Arial" w:cs="Arial"/>
                            <w:sz w:val="16"/>
                            <w:szCs w:val="16"/>
                          </w:rPr>
                          <w:fldChar w:fldCharType="end"/>
                        </w:r>
                      </w:p>
                    </w:txbxContent>
                  </v:textbox>
                </v:shape>
                <v:shape id="Text Box 26" o:spid="_x0000_s1091" type="#_x0000_t202" style="position:absolute;left:9935;top:43010;width:8992;height:5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33A34690" w14:textId="7A4D4B3D" w:rsidR="0073457B" w:rsidRDefault="0073457B" w:rsidP="004909DC">
                        <w:pPr>
                          <w:pStyle w:val="NormalWeb"/>
                          <w:spacing w:before="0" w:beforeAutospacing="0" w:after="0" w:afterAutospacing="0"/>
                          <w:ind w:left="58" w:right="58"/>
                          <w:jc w:val="center"/>
                          <w:rPr>
                            <w:rFonts w:ascii="Arial" w:eastAsia="Times New Roman" w:hAnsi="Arial" w:cs="Arial"/>
                            <w:sz w:val="16"/>
                            <w:szCs w:val="16"/>
                          </w:rPr>
                        </w:pPr>
                        <w:r>
                          <w:rPr>
                            <w:rFonts w:ascii="Arial" w:eastAsia="Times New Roman" w:hAnsi="Arial" w:cs="Arial"/>
                            <w:sz w:val="16"/>
                            <w:szCs w:val="16"/>
                          </w:rPr>
                          <w:t>Insert Retention</w:t>
                        </w:r>
                      </w:p>
                      <w:p w14:paraId="19D6D124" w14:textId="2FBCCBE2"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(in Shell) </w:t>
                        </w:r>
                      </w:p>
                      <w:p w14:paraId="5966E392" w14:textId="77777777" w:rsidR="0073457B" w:rsidRDefault="0073457B" w:rsidP="004909DC">
                        <w:pPr>
                          <w:pStyle w:val="NormalWeb"/>
                          <w:spacing w:before="0" w:beforeAutospacing="0" w:after="0" w:afterAutospacing="0"/>
                          <w:ind w:left="58" w:right="58"/>
                          <w:jc w:val="center"/>
                          <w:rPr>
                            <w:rFonts w:ascii="Arial" w:eastAsia="Times New Roman" w:hAnsi="Arial" w:cs="Arial"/>
                            <w:sz w:val="16"/>
                            <w:szCs w:val="16"/>
                          </w:rPr>
                        </w:pPr>
                      </w:p>
                      <w:p w14:paraId="71BA6491" w14:textId="6D02AD12" w:rsidR="0073457B" w:rsidRDefault="0073457B" w:rsidP="004909DC">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_Ref497313720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8.18</w:t>
                        </w:r>
                        <w:r>
                          <w:rPr>
                            <w:rFonts w:ascii="Arial" w:eastAsia="Times New Roman" w:hAnsi="Arial" w:cs="Arial"/>
                            <w:sz w:val="16"/>
                            <w:szCs w:val="16"/>
                          </w:rPr>
                          <w:fldChar w:fldCharType="end"/>
                        </w:r>
                      </w:p>
                    </w:txbxContent>
                  </v:textbox>
                </v:shape>
                <v:shape id="Text Box 26" o:spid="_x0000_s1092" type="#_x0000_t202" style="position:absolute;left:19942;top:22646;width:8998;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148F0780" w14:textId="19BBEFA4"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Engagement /</w:t>
                        </w:r>
                      </w:p>
                      <w:p w14:paraId="4E1F6A6D" w14:textId="4AD28E8B"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Separation Forces</w:t>
                        </w:r>
                      </w:p>
                      <w:p w14:paraId="2642C8E4" w14:textId="7E12DD30"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_Ref497313764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8.20</w:t>
                        </w:r>
                        <w:r>
                          <w:rPr>
                            <w:rFonts w:ascii="Arial" w:eastAsia="Times New Roman" w:hAnsi="Arial" w:cs="Arial"/>
                            <w:sz w:val="16"/>
                            <w:szCs w:val="16"/>
                          </w:rPr>
                          <w:fldChar w:fldCharType="end"/>
                        </w:r>
                      </w:p>
                    </w:txbxContent>
                  </v:textbox>
                </v:shape>
                <v:shape id="Text Box 26" o:spid="_x0000_s1093" type="#_x0000_t202" style="position:absolute;left:19939;top:29252;width:8998;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2D5AF84F" w14:textId="11AFBC7C"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Oversize Pin Exclusion</w:t>
                        </w:r>
                      </w:p>
                      <w:p w14:paraId="15F4C9BD" w14:textId="77777777"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w:t>
                        </w:r>
                      </w:p>
                      <w:p w14:paraId="6AEC25BC" w14:textId="79FE8D05"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_Ref497313781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8.21</w:t>
                        </w:r>
                        <w:r>
                          <w:rPr>
                            <w:rFonts w:ascii="Arial" w:eastAsia="Times New Roman" w:hAnsi="Arial" w:cs="Arial"/>
                            <w:sz w:val="16"/>
                            <w:szCs w:val="16"/>
                          </w:rPr>
                          <w:fldChar w:fldCharType="end"/>
                        </w:r>
                      </w:p>
                    </w:txbxContent>
                  </v:textbox>
                </v:shape>
                <v:shape id="Text Box 26" o:spid="_x0000_s1094" type="#_x0000_t202" style="position:absolute;left:19943;top:36193;width:8992;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jQxgAAANsAAAAPAAAAZHJzL2Rvd25yZXYueG1sRI9Ba8JA&#10;FITvQv/D8oRepG7ago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15B40MYAAADbAAAA&#10;DwAAAAAAAAAAAAAAAAAHAgAAZHJzL2Rvd25yZXYueG1sUEsFBgAAAAADAAMAtwAAAPoCAAAAAA==&#10;" fillcolor="#f2f2f2">
                  <v:textbox inset="1mm,1mm,1mm,1mm">
                    <w:txbxContent>
                      <w:p w14:paraId="6759B3E3" w14:textId="5D993470"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Probe Damage</w:t>
                        </w:r>
                      </w:p>
                      <w:p w14:paraId="7756EEE4" w14:textId="77777777"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w:t>
                        </w:r>
                      </w:p>
                      <w:p w14:paraId="5D17A274" w14:textId="6640F285" w:rsidR="0073457B" w:rsidRDefault="0073457B" w:rsidP="00CC2D42">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rPr>
                          <w:fldChar w:fldCharType="begin"/>
                        </w:r>
                        <w:r>
                          <w:rPr>
                            <w:rFonts w:ascii="Arial" w:eastAsia="Times New Roman" w:hAnsi="Arial" w:cs="Arial"/>
                            <w:sz w:val="16"/>
                            <w:szCs w:val="16"/>
                          </w:rPr>
                          <w:instrText xml:space="preserve"> REF _Ref497313797 \r \h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sz w:val="16"/>
                            <w:szCs w:val="16"/>
                          </w:rPr>
                          <w:t>8.22</w:t>
                        </w:r>
                        <w:r>
                          <w:rPr>
                            <w:rFonts w:ascii="Arial" w:eastAsia="Times New Roman" w:hAnsi="Arial" w:cs="Arial"/>
                            <w:sz w:val="16"/>
                            <w:szCs w:val="16"/>
                          </w:rPr>
                          <w:fldChar w:fldCharType="end"/>
                        </w:r>
                      </w:p>
                    </w:txbxContent>
                  </v:textbox>
                </v:shape>
                <w10:anchorlock/>
              </v:group>
            </w:pict>
          </mc:Fallback>
        </mc:AlternateContent>
      </w:r>
    </w:p>
    <w:p w14:paraId="0B1A0A8B" w14:textId="6035852C" w:rsidR="00D35A4E" w:rsidRDefault="00D35A4E" w:rsidP="00D5297B">
      <w:pPr>
        <w:spacing w:after="0"/>
        <w:ind w:left="0"/>
        <w:jc w:val="center"/>
      </w:pPr>
    </w:p>
    <w:p w14:paraId="011323AF" w14:textId="77777777" w:rsidR="000E70D2" w:rsidRPr="00D35A4E" w:rsidRDefault="000E70D2" w:rsidP="00D35A4E">
      <w:pPr>
        <w:pStyle w:val="NOTES"/>
      </w:pPr>
      <w:r w:rsidRPr="00D35A4E">
        <w:t>NOTES:</w:t>
      </w:r>
    </w:p>
    <w:p w14:paraId="564C91FE" w14:textId="10218E2D" w:rsidR="00390C04" w:rsidRDefault="000E70D2" w:rsidP="00390C04">
      <w:pPr>
        <w:pStyle w:val="numericallist"/>
      </w:pPr>
      <w:r>
        <w:t xml:space="preserve">For distribution within the subgroups, see Para. </w:t>
      </w:r>
      <w:r w:rsidR="00F5235C">
        <w:fldChar w:fldCharType="begin"/>
      </w:r>
      <w:r w:rsidR="00F5235C">
        <w:instrText xml:space="preserve"> REF _Ref475006283 \r \h </w:instrText>
      </w:r>
      <w:r w:rsidR="00F5235C">
        <w:fldChar w:fldCharType="separate"/>
      </w:r>
      <w:r w:rsidR="00892467">
        <w:t>7.1.2</w:t>
      </w:r>
      <w:r w:rsidR="00F5235C">
        <w:fldChar w:fldCharType="end"/>
      </w:r>
      <w:r>
        <w:t xml:space="preserve"> for qualification and qualification maintenance, and Para. </w:t>
      </w:r>
      <w:r w:rsidR="00F5235C">
        <w:fldChar w:fldCharType="begin"/>
      </w:r>
      <w:r w:rsidR="00F5235C">
        <w:instrText xml:space="preserve"> REF _Ref475006298 \r \h </w:instrText>
      </w:r>
      <w:r w:rsidR="00F5235C">
        <w:fldChar w:fldCharType="separate"/>
      </w:r>
      <w:r w:rsidR="00892467">
        <w:t>7.4</w:t>
      </w:r>
      <w:r w:rsidR="00F5235C">
        <w:fldChar w:fldCharType="end"/>
      </w:r>
      <w:r>
        <w:t xml:space="preserve"> for Lot Validation Testing.</w:t>
      </w:r>
    </w:p>
    <w:p w14:paraId="1A206AF5" w14:textId="77777777" w:rsidR="000E70D2" w:rsidRDefault="000E70D2" w:rsidP="000E70D2">
      <w:pPr>
        <w:pStyle w:val="numericallist"/>
      </w:pPr>
      <w:commentRangeStart w:id="271"/>
      <w:r>
        <w:t>No failures are permitted.</w:t>
      </w:r>
      <w:commentRangeEnd w:id="271"/>
      <w:r w:rsidR="002A643B">
        <w:rPr>
          <w:rStyle w:val="CommentReference"/>
        </w:rPr>
        <w:commentReference w:id="271"/>
      </w:r>
    </w:p>
    <w:p w14:paraId="68B401AF" w14:textId="77777777" w:rsidR="000E70D2" w:rsidRDefault="00390C04" w:rsidP="000E70D2">
      <w:pPr>
        <w:pStyle w:val="numericallist"/>
      </w:pPr>
      <w:commentRangeStart w:id="272"/>
      <w:r w:rsidRPr="00390C04">
        <w:t>Applicable to Qualification Testing, and to Periodic Testing for renewal of qualification after lapse.</w:t>
      </w:r>
      <w:commentRangeEnd w:id="272"/>
      <w:r w:rsidR="002A643B">
        <w:rPr>
          <w:rStyle w:val="CommentReference"/>
        </w:rPr>
        <w:commentReference w:id="272"/>
      </w:r>
    </w:p>
    <w:p w14:paraId="5CB177C1" w14:textId="77777777" w:rsidR="000E70D2" w:rsidRDefault="00390C04" w:rsidP="000E70D2">
      <w:pPr>
        <w:pStyle w:val="numericallist"/>
      </w:pPr>
      <w:commentRangeStart w:id="273"/>
      <w:r w:rsidRPr="00390C04">
        <w:t>Applicable to Periodic Testing for extension of qualification.</w:t>
      </w:r>
      <w:commentRangeEnd w:id="273"/>
      <w:r w:rsidR="002A643B">
        <w:rPr>
          <w:rStyle w:val="CommentReference"/>
        </w:rPr>
        <w:commentReference w:id="273"/>
      </w:r>
    </w:p>
    <w:sectPr w:rsidR="000E70D2" w:rsidSect="007F7C50">
      <w:headerReference w:type="default" r:id="rId67"/>
      <w:pgSz w:w="11907" w:h="16839" w:code="9"/>
      <w:pgMar w:top="1534"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teve Jeffery" w:date="2017-11-02T13:43:00Z" w:initials="SJ">
    <w:p w14:paraId="2A7CCEF7" w14:textId="402381BB" w:rsidR="0073457B" w:rsidRDefault="0073457B">
      <w:pPr>
        <w:pStyle w:val="CommentText"/>
      </w:pPr>
      <w:r>
        <w:rPr>
          <w:rStyle w:val="CommentReference"/>
        </w:rPr>
        <w:annotationRef/>
      </w:r>
      <w:r>
        <w:t>The Generic Spec is written for, and now only includes requirements applicable to, Rectangular Connectors (3405/001, the only associated Detail Spec.</w:t>
      </w:r>
      <w:r w:rsidR="00DA2596">
        <w:t>, is for Rectangular Connectors only.</w:t>
      </w:r>
      <w:r>
        <w:t>)</w:t>
      </w:r>
    </w:p>
  </w:comment>
  <w:comment w:id="5" w:author="Steve Jeffery" w:date="2017-06-21T12:35:00Z" w:initials="SJ">
    <w:p w14:paraId="742AC2BA" w14:textId="0D44A2C3" w:rsidR="0073457B" w:rsidRDefault="0073457B">
      <w:pPr>
        <w:pStyle w:val="CommentText"/>
      </w:pPr>
      <w:r>
        <w:rPr>
          <w:rStyle w:val="CommentReference"/>
        </w:rPr>
        <w:annotationRef/>
      </w:r>
      <w:r>
        <w:t>Change added per ESCC policy (general change applied to all converted ESCC Generics).</w:t>
      </w:r>
    </w:p>
  </w:comment>
  <w:comment w:id="6" w:author="Steve Jeffery" w:date="2017-06-21T12:36:00Z" w:initials="SJ">
    <w:p w14:paraId="1D24CB0A" w14:textId="335F1FF5" w:rsidR="0073457B" w:rsidRDefault="0073457B">
      <w:pPr>
        <w:pStyle w:val="CommentText"/>
      </w:pPr>
      <w:r>
        <w:rPr>
          <w:rStyle w:val="CommentReference"/>
        </w:rPr>
        <w:annotationRef/>
      </w:r>
      <w:r>
        <w:t>Change added per ESCC policy (all ESCC Generics shall be applicable and fully useable for unqualified components).</w:t>
      </w:r>
    </w:p>
  </w:comment>
  <w:comment w:id="10" w:author="Steve Jeffery" w:date="2017-06-21T12:40:00Z" w:initials="SJ">
    <w:p w14:paraId="4767ECFC" w14:textId="7B2F270F" w:rsidR="0073457B" w:rsidRDefault="0073457B">
      <w:pPr>
        <w:pStyle w:val="CommentText"/>
      </w:pPr>
      <w:r>
        <w:rPr>
          <w:rStyle w:val="CommentReference"/>
        </w:rPr>
        <w:annotationRef/>
      </w:r>
      <w:r>
        <w:t>Addition with regard to Materials (outgassing) requirements: ESCC 22600 shall be used instead of ESA PSS-01-702.</w:t>
      </w:r>
    </w:p>
  </w:comment>
  <w:comment w:id="11" w:author="Steve Jeffery" w:date="2017-06-21T13:02:00Z" w:initials="SJ">
    <w:p w14:paraId="2C498C2D" w14:textId="5B651A94" w:rsidR="0073457B" w:rsidRDefault="0073457B">
      <w:pPr>
        <w:pStyle w:val="CommentText"/>
      </w:pPr>
      <w:r>
        <w:rPr>
          <w:rStyle w:val="CommentReference"/>
        </w:rPr>
        <w:annotationRef/>
      </w:r>
      <w:r>
        <w:t>New ESCC spec reference added.</w:t>
      </w:r>
    </w:p>
  </w:comment>
  <w:comment w:id="12" w:author="Steve Jeffery" w:date="2017-11-06T15:12:00Z" w:initials="SJ">
    <w:p w14:paraId="54F6F629" w14:textId="3EA063EC" w:rsidR="0073457B" w:rsidRDefault="0073457B">
      <w:pPr>
        <w:pStyle w:val="CommentText"/>
      </w:pPr>
      <w:r>
        <w:rPr>
          <w:rStyle w:val="CommentReference"/>
        </w:rPr>
        <w:annotationRef/>
      </w:r>
      <w:r>
        <w:t>Spec reference added – see comment against Para. 8.8.1.6 herein</w:t>
      </w:r>
    </w:p>
  </w:comment>
  <w:comment w:id="13" w:author="Steve Jeffery" w:date="2017-06-21T13:03:00Z" w:initials="SJ">
    <w:p w14:paraId="7ABF4FD5" w14:textId="41D577F4" w:rsidR="0073457B" w:rsidRDefault="0073457B">
      <w:pPr>
        <w:pStyle w:val="CommentText"/>
      </w:pPr>
      <w:r>
        <w:rPr>
          <w:rStyle w:val="CommentReference"/>
        </w:rPr>
        <w:annotationRef/>
      </w:r>
      <w:r w:rsidRPr="00F95247">
        <w:t>New ESCC spec reference added.</w:t>
      </w:r>
    </w:p>
  </w:comment>
  <w:comment w:id="15" w:author="Steve Jeffery" w:date="2017-06-21T13:09:00Z" w:initials="SJ">
    <w:p w14:paraId="529FDF42" w14:textId="7AD1C4FA" w:rsidR="0073457B" w:rsidRDefault="0073457B">
      <w:pPr>
        <w:pStyle w:val="CommentText"/>
      </w:pPr>
      <w:r>
        <w:rPr>
          <w:rStyle w:val="CommentReference"/>
        </w:rPr>
        <w:annotationRef/>
      </w:r>
      <w:r>
        <w:t xml:space="preserve">The references to </w:t>
      </w:r>
      <w:r w:rsidRPr="00F03F35">
        <w:t xml:space="preserve">ESA PSS-01-702, </w:t>
      </w:r>
      <w:r>
        <w:t>IEC 410, MIL-STD-105 and MIL-STD-414 have been deleted as they no longer apply to ESCC 3405.</w:t>
      </w:r>
    </w:p>
  </w:comment>
  <w:comment w:id="32" w:author="Steve Jeffery" w:date="2017-06-21T13:55:00Z" w:initials="SJ">
    <w:p w14:paraId="0BF1C3CC" w14:textId="52C79CE2" w:rsidR="0073457B" w:rsidRDefault="0073457B">
      <w:pPr>
        <w:pStyle w:val="CommentText"/>
      </w:pPr>
      <w:r>
        <w:rPr>
          <w:rStyle w:val="CommentReference"/>
        </w:rPr>
        <w:annotationRef/>
      </w:r>
      <w:r>
        <w:t>Was 2 (this change is applicable to all converted Generics).</w:t>
      </w:r>
    </w:p>
  </w:comment>
  <w:comment w:id="33" w:author="Steve Jeffery" w:date="2017-06-21T13:56:00Z" w:initials="SJ">
    <w:p w14:paraId="13F474D6" w14:textId="37E11D3D" w:rsidR="0073457B" w:rsidRDefault="0073457B">
      <w:pPr>
        <w:pStyle w:val="CommentText"/>
      </w:pPr>
      <w:r>
        <w:rPr>
          <w:rStyle w:val="CommentReference"/>
        </w:rPr>
        <w:annotationRef/>
      </w:r>
      <w:r w:rsidRPr="00F72AD3">
        <w:t>Was 2 (this change is applicable to all converted Generics).</w:t>
      </w:r>
    </w:p>
  </w:comment>
  <w:comment w:id="36" w:author="Steve Jeffery" w:date="2017-06-21T15:40:00Z" w:initials="SJ">
    <w:p w14:paraId="38BBAFA5" w14:textId="5D598251" w:rsidR="0073457B" w:rsidRDefault="0073457B">
      <w:pPr>
        <w:pStyle w:val="CommentText"/>
      </w:pPr>
      <w:r>
        <w:rPr>
          <w:rStyle w:val="CommentReference"/>
        </w:rPr>
        <w:annotationRef/>
      </w:r>
      <w:r>
        <w:t>For materials outgassing requirements, ESCC 22600 has replaced ESA PSS-01-702.</w:t>
      </w:r>
    </w:p>
  </w:comment>
  <w:comment w:id="39" w:author="Steve Jeffery" w:date="2017-06-21T15:43:00Z" w:initials="SJ">
    <w:p w14:paraId="4DE93E62" w14:textId="54DF19C7" w:rsidR="0073457B" w:rsidRDefault="0073457B">
      <w:pPr>
        <w:pStyle w:val="CommentText"/>
      </w:pPr>
      <w:r>
        <w:rPr>
          <w:rStyle w:val="CommentReference"/>
        </w:rPr>
        <w:annotationRef/>
      </w:r>
      <w:r>
        <w:t>This section is completely revised based on new ESCC requirements (i.e. Chart F2). Certain former Final Production Tests are now considered to be Special In-process Controls.</w:t>
      </w:r>
    </w:p>
  </w:comment>
  <w:comment w:id="56" w:author="Steve Jeffery" w:date="2017-06-21T15:48:00Z" w:initials="SJ">
    <w:p w14:paraId="5CDA5C3E" w14:textId="07323211" w:rsidR="0073457B" w:rsidRDefault="0073457B">
      <w:pPr>
        <w:pStyle w:val="CommentText"/>
      </w:pPr>
      <w:r>
        <w:rPr>
          <w:rStyle w:val="CommentReference"/>
        </w:rPr>
        <w:annotationRef/>
      </w:r>
      <w:r>
        <w:t>Was 5pcs - the standard sample size per ESCC policy is 3pcs.</w:t>
      </w:r>
    </w:p>
  </w:comment>
  <w:comment w:id="60" w:author="Steve Jeffery" w:date="2017-06-21T15:51:00Z" w:initials="SJ">
    <w:p w14:paraId="010C451F" w14:textId="62D0AF8B" w:rsidR="0073457B" w:rsidRDefault="0073457B">
      <w:pPr>
        <w:pStyle w:val="CommentText"/>
      </w:pPr>
      <w:r>
        <w:rPr>
          <w:rStyle w:val="CommentReference"/>
        </w:rPr>
        <w:annotationRef/>
      </w:r>
      <w:r>
        <w:t>Standard ESCC Generic Spec requirements for “Weight” have been added per ESCC policy.</w:t>
      </w:r>
    </w:p>
  </w:comment>
  <w:comment w:id="65" w:author="Steve Jeffery" w:date="2017-06-21T15:56:00Z" w:initials="SJ">
    <w:p w14:paraId="4456F966" w14:textId="733F32B0" w:rsidR="0073457B" w:rsidRDefault="0073457B">
      <w:pPr>
        <w:pStyle w:val="CommentText"/>
      </w:pPr>
      <w:r>
        <w:rPr>
          <w:rStyle w:val="CommentReference"/>
        </w:rPr>
        <w:annotationRef/>
      </w:r>
      <w:r>
        <w:t>Screening is now to a single ESCC Level which is equivalent to the “old” Level B.</w:t>
      </w:r>
    </w:p>
  </w:comment>
  <w:comment w:id="74" w:author="Steve Jeffery" w:date="2017-06-21T16:12:00Z" w:initials="SJ">
    <w:p w14:paraId="414C6CEC" w14:textId="2D7A56A3" w:rsidR="0073457B" w:rsidRDefault="0073457B">
      <w:pPr>
        <w:pStyle w:val="CommentText"/>
      </w:pPr>
      <w:r>
        <w:rPr>
          <w:rStyle w:val="CommentReference"/>
        </w:rPr>
        <w:annotationRef/>
      </w:r>
      <w:r>
        <w:t>Added for completeness (components may fail visually during Screening Tests other than External Visual Inspection).</w:t>
      </w:r>
    </w:p>
  </w:comment>
  <w:comment w:id="103" w:author="Steve Jeffery [2]" w:date="2019-02-27T12:07:00Z" w:initials="SJ">
    <w:p w14:paraId="411360B5" w14:textId="6FBB5FFA" w:rsidR="0073457B" w:rsidRDefault="0073457B">
      <w:pPr>
        <w:pStyle w:val="CommentText"/>
      </w:pPr>
      <w:r>
        <w:rPr>
          <w:rStyle w:val="CommentReference"/>
        </w:rPr>
        <w:annotationRef/>
      </w:r>
      <w:r>
        <w:t>Amended wording of old Para. 8.3.3a.</w:t>
      </w:r>
    </w:p>
  </w:comment>
  <w:comment w:id="104" w:author="Steve Jeffery [2]" w:date="2019-02-27T12:08:00Z" w:initials="SJ">
    <w:p w14:paraId="025DEA71" w14:textId="1E5FBA89" w:rsidR="0073457B" w:rsidRDefault="0073457B">
      <w:pPr>
        <w:pStyle w:val="CommentText"/>
      </w:pPr>
      <w:r>
        <w:rPr>
          <w:rStyle w:val="CommentReference"/>
        </w:rPr>
        <w:annotationRef/>
      </w:r>
      <w:r>
        <w:t>Added for completeness.</w:t>
      </w:r>
    </w:p>
  </w:comment>
  <w:comment w:id="132" w:author="Steve Jeffery" w:date="2017-03-29T15:49:00Z" w:initials="SJ">
    <w:p w14:paraId="58E4B461" w14:textId="77777777" w:rsidR="0073457B" w:rsidRDefault="0073457B" w:rsidP="008A4A35">
      <w:pPr>
        <w:pStyle w:val="CommentText"/>
      </w:pPr>
      <w:r>
        <w:rPr>
          <w:rStyle w:val="CommentReference"/>
        </w:rPr>
        <w:annotationRef/>
      </w:r>
      <w:r w:rsidRPr="00FE1452">
        <w:t>Original wording has been modified to clarify the flexibility of performing specific electrical measurements which are not defined herein</w:t>
      </w:r>
      <w:r>
        <w:t>.</w:t>
      </w:r>
    </w:p>
    <w:p w14:paraId="7074356C" w14:textId="77777777" w:rsidR="0073457B" w:rsidRDefault="0073457B" w:rsidP="008A4A35">
      <w:pPr>
        <w:pStyle w:val="CommentText"/>
      </w:pPr>
    </w:p>
    <w:p w14:paraId="35326366" w14:textId="30295CA7" w:rsidR="0073457B" w:rsidRDefault="0073457B" w:rsidP="008A4A35">
      <w:pPr>
        <w:pStyle w:val="CommentText"/>
      </w:pPr>
      <w:r>
        <w:t>Note that “Mated Shell Conductivity” was Not applicable in the only associated Detail Specification and so all references to this Electrical Measurement are deleted from this Draft Spec.</w:t>
      </w:r>
    </w:p>
  </w:comment>
  <w:comment w:id="137" w:author="Steve Jeffery" w:date="2017-03-29T15:51:00Z" w:initials="SJ">
    <w:p w14:paraId="3A1E0258" w14:textId="77777777" w:rsidR="0073457B" w:rsidRDefault="0073457B" w:rsidP="0037401F">
      <w:pPr>
        <w:pStyle w:val="CommentText"/>
      </w:pPr>
      <w:r>
        <w:rPr>
          <w:rStyle w:val="CommentReference"/>
        </w:rPr>
        <w:annotationRef/>
      </w:r>
      <w:r>
        <w:t>Re-written with test details added in order that reference to a Para. in another Generic Spec is no longer necessary.</w:t>
      </w:r>
    </w:p>
  </w:comment>
  <w:comment w:id="138" w:author="Steve Jeffery" w:date="2017-10-20T09:07:00Z" w:initials="SJ">
    <w:p w14:paraId="0140B417" w14:textId="7148C05A" w:rsidR="0073457B" w:rsidRDefault="0073457B">
      <w:pPr>
        <w:pStyle w:val="CommentText"/>
      </w:pPr>
      <w:r>
        <w:rPr>
          <w:rStyle w:val="CommentReference"/>
        </w:rPr>
        <w:annotationRef/>
      </w:r>
      <w:r>
        <w:t>Proposed wording to replace the ambiguous and potentially unclear original wording “</w:t>
      </w:r>
      <w:r w:rsidRPr="00D9568D">
        <w:t>The internal resistance of the voltage source R</w:t>
      </w:r>
      <w:r w:rsidRPr="00D9568D">
        <w:rPr>
          <w:vertAlign w:val="subscript"/>
        </w:rPr>
        <w:t>S</w:t>
      </w:r>
      <w:r w:rsidRPr="00D9568D">
        <w:t xml:space="preserve"> shall be such that R</w:t>
      </w:r>
      <w:r w:rsidRPr="00D9568D">
        <w:rPr>
          <w:vertAlign w:val="subscript"/>
        </w:rPr>
        <w:t>S</w:t>
      </w:r>
      <w:r w:rsidRPr="00D9568D">
        <w:t>C</w:t>
      </w:r>
      <w:r w:rsidRPr="00D9568D">
        <w:rPr>
          <w:vertAlign w:val="subscript"/>
        </w:rPr>
        <w:t>R</w:t>
      </w:r>
      <w:r w:rsidRPr="00D9568D">
        <w:t xml:space="preserve"> &lt; 1 s</w:t>
      </w:r>
      <w:r>
        <w:t xml:space="preserve">econd”. This, ideally, needs to </w:t>
      </w:r>
      <w:r w:rsidRPr="0011428F">
        <w:t xml:space="preserve">be </w:t>
      </w:r>
      <w:r>
        <w:t>check</w:t>
      </w:r>
      <w:r w:rsidRPr="0011428F">
        <w:t xml:space="preserve">ed </w:t>
      </w:r>
      <w:r>
        <w:t>and</w:t>
      </w:r>
      <w:r w:rsidRPr="0011428F">
        <w:t xml:space="preserve"> confirmed</w:t>
      </w:r>
      <w:r>
        <w:t>/agreed.</w:t>
      </w:r>
    </w:p>
  </w:comment>
  <w:comment w:id="142" w:author="Steve Jeffery" w:date="2017-10-16T08:58:00Z" w:initials="SJ">
    <w:p w14:paraId="3397F356" w14:textId="77777777" w:rsidR="0073457B" w:rsidRDefault="0073457B" w:rsidP="0037401F">
      <w:pPr>
        <w:pStyle w:val="CommentText"/>
      </w:pPr>
      <w:r>
        <w:rPr>
          <w:rStyle w:val="CommentReference"/>
        </w:rPr>
        <w:annotationRef/>
      </w:r>
      <w:r>
        <w:t>Re-written with test details added in order that reference to a Para. in another Generic Spec is no longer necessary.</w:t>
      </w:r>
    </w:p>
  </w:comment>
  <w:comment w:id="143" w:author="Steve Jeffery" w:date="2017-10-20T09:07:00Z" w:initials="SJ">
    <w:p w14:paraId="0A08C0E5" w14:textId="648BCE75" w:rsidR="0073457B" w:rsidRDefault="0073457B" w:rsidP="009716E2">
      <w:pPr>
        <w:pStyle w:val="CommentText"/>
      </w:pPr>
      <w:r>
        <w:rPr>
          <w:rStyle w:val="CommentReference"/>
        </w:rPr>
        <w:annotationRef/>
      </w:r>
      <w:r>
        <w:t xml:space="preserve">Proposed wording to replace the ambiguous and potentially unclear original </w:t>
      </w:r>
      <w:r w:rsidRPr="001E1FF8">
        <w:t xml:space="preserve">wording </w:t>
      </w:r>
      <w:r>
        <w:t>“</w:t>
      </w:r>
      <w:r w:rsidRPr="00D9568D">
        <w:t>The internal resistance of the voltage source R</w:t>
      </w:r>
      <w:r w:rsidRPr="00D9568D">
        <w:rPr>
          <w:vertAlign w:val="subscript"/>
        </w:rPr>
        <w:t>S</w:t>
      </w:r>
      <w:r w:rsidRPr="00D9568D">
        <w:t xml:space="preserve"> shall be such that R</w:t>
      </w:r>
      <w:r w:rsidRPr="00D9568D">
        <w:rPr>
          <w:vertAlign w:val="subscript"/>
        </w:rPr>
        <w:t>S</w:t>
      </w:r>
      <w:r w:rsidRPr="00D9568D">
        <w:t>C</w:t>
      </w:r>
      <w:r w:rsidRPr="00D9568D">
        <w:rPr>
          <w:vertAlign w:val="subscript"/>
        </w:rPr>
        <w:t>R</w:t>
      </w:r>
      <w:r w:rsidRPr="00D9568D">
        <w:t xml:space="preserve"> &lt; 1 s</w:t>
      </w:r>
      <w:r>
        <w:t xml:space="preserve">econd”. </w:t>
      </w:r>
      <w:r w:rsidRPr="009716E2">
        <w:t>This, ideally, needs to be checked and confirmed/agreed.</w:t>
      </w:r>
    </w:p>
  </w:comment>
  <w:comment w:id="147" w:author="Steve Jeffery" w:date="2017-10-17T12:29:00Z" w:initials="SJ">
    <w:p w14:paraId="61A0D053" w14:textId="62BC7207" w:rsidR="0073457B" w:rsidRDefault="0073457B">
      <w:pPr>
        <w:pStyle w:val="CommentText"/>
      </w:pPr>
      <w:r>
        <w:rPr>
          <w:rStyle w:val="CommentReference"/>
        </w:rPr>
        <w:annotationRef/>
      </w:r>
      <w:r>
        <w:t>Re-written with test details added in order that reference to a Para. in another Generic Spec is no longer necessary.</w:t>
      </w:r>
    </w:p>
  </w:comment>
  <w:comment w:id="150" w:author="Steve Jeffery" w:date="2017-10-17T12:31:00Z" w:initials="SJ">
    <w:p w14:paraId="726F540D" w14:textId="5C2B4889" w:rsidR="0073457B" w:rsidRDefault="0073457B">
      <w:pPr>
        <w:pStyle w:val="CommentText"/>
      </w:pPr>
      <w:r>
        <w:rPr>
          <w:rStyle w:val="CommentReference"/>
        </w:rPr>
        <w:annotationRef/>
      </w:r>
      <w:r>
        <w:t>Re-written with test details added in order that reference to a Para. in another Generic Spec is no longer necessary.</w:t>
      </w:r>
    </w:p>
  </w:comment>
  <w:comment w:id="165" w:author="Steve Jeffery" w:date="2017-10-26T13:08:00Z" w:initials="SJ">
    <w:p w14:paraId="458864E7" w14:textId="1E7789A8" w:rsidR="0073457B" w:rsidRDefault="0073457B">
      <w:pPr>
        <w:pStyle w:val="CommentText"/>
      </w:pPr>
      <w:r>
        <w:rPr>
          <w:rStyle w:val="CommentReference"/>
        </w:rPr>
        <w:annotationRef/>
      </w:r>
      <w:r>
        <w:t>IEC 60512-6 is obsolete/withdrawn and therefore reference to it is removed.</w:t>
      </w:r>
    </w:p>
  </w:comment>
  <w:comment w:id="170" w:author="Steve Jeffery" w:date="2017-10-25T12:29:00Z" w:initials="SJ">
    <w:p w14:paraId="211EEC0A" w14:textId="12426E9E" w:rsidR="0073457B" w:rsidRDefault="0073457B">
      <w:pPr>
        <w:pStyle w:val="CommentText"/>
      </w:pPr>
      <w:r>
        <w:rPr>
          <w:rStyle w:val="CommentReference"/>
        </w:rPr>
        <w:annotationRef/>
      </w:r>
      <w:r>
        <w:t>The test methods included in Issue 2 of Generic 3405 are obsolete and I have therefore proposed replacements which, ideally, need to be checked and confirmed/agreed.</w:t>
      </w:r>
    </w:p>
  </w:comment>
  <w:comment w:id="171" w:author="Steve Jeffery" w:date="2017-10-25T12:38:00Z" w:initials="SJ">
    <w:p w14:paraId="1EBC4E2D" w14:textId="6C864C36" w:rsidR="0073457B" w:rsidRDefault="0073457B">
      <w:pPr>
        <w:pStyle w:val="CommentText"/>
      </w:pPr>
      <w:r>
        <w:rPr>
          <w:rStyle w:val="CommentReference"/>
        </w:rPr>
        <w:annotationRef/>
      </w:r>
      <w:r>
        <w:t>Note: was “512-2”.</w:t>
      </w:r>
    </w:p>
  </w:comment>
  <w:comment w:id="175" w:author="Steve Jeffery" w:date="2017-10-25T12:43:00Z" w:initials="SJ">
    <w:p w14:paraId="1B208D49" w14:textId="4817E579" w:rsidR="0073457B" w:rsidRDefault="0073457B">
      <w:pPr>
        <w:pStyle w:val="CommentText"/>
      </w:pPr>
      <w:r>
        <w:rPr>
          <w:rStyle w:val="CommentReference"/>
        </w:rPr>
        <w:annotationRef/>
      </w:r>
      <w:r w:rsidRPr="002754D9">
        <w:t>The test method inclu</w:t>
      </w:r>
      <w:r>
        <w:t>ded in Issue 2 of Generic 3405 is</w:t>
      </w:r>
      <w:r w:rsidRPr="002754D9">
        <w:t xml:space="preserve"> obsolete and I have therefore proposed </w:t>
      </w:r>
      <w:r>
        <w:t xml:space="preserve">a </w:t>
      </w:r>
      <w:r w:rsidRPr="002754D9">
        <w:t>replacement which, ideally, need</w:t>
      </w:r>
      <w:r>
        <w:t>s</w:t>
      </w:r>
      <w:r w:rsidRPr="002754D9">
        <w:t xml:space="preserve"> to be checked and confirmed/agreed.</w:t>
      </w:r>
    </w:p>
  </w:comment>
  <w:comment w:id="179" w:author="Steve Jeffery [2]" w:date="2019-02-27T12:27:00Z" w:initials="SJ">
    <w:p w14:paraId="33E9D373" w14:textId="5E980FD3" w:rsidR="0073457B" w:rsidRDefault="0073457B">
      <w:pPr>
        <w:pStyle w:val="CommentText"/>
      </w:pPr>
      <w:r>
        <w:rPr>
          <w:rStyle w:val="CommentReference"/>
        </w:rPr>
        <w:annotationRef/>
      </w:r>
      <w:r w:rsidRPr="009716E2">
        <w:t>Test Ba has been withdrawn, Test Bb is considered to be a suitable alternative.</w:t>
      </w:r>
    </w:p>
    <w:p w14:paraId="53130E53" w14:textId="77777777" w:rsidR="0093771F" w:rsidRDefault="0093771F">
      <w:pPr>
        <w:pStyle w:val="CommentText"/>
      </w:pPr>
    </w:p>
    <w:p w14:paraId="1D196324" w14:textId="3EB41C81" w:rsidR="0093771F" w:rsidRDefault="0093771F">
      <w:pPr>
        <w:pStyle w:val="CommentText"/>
      </w:pPr>
      <w:r>
        <w:t>Test Ba conditions applied a ‘sudden change of temperature’ when the test (i.e. climatic sequence) is not intended to be a thermal shock test. The proposed Test Bb is equivalent to Test Ba except that it applies a ‘gradual change of temperature’.</w:t>
      </w:r>
    </w:p>
  </w:comment>
  <w:comment w:id="182" w:author="Steve Jeffery [2]" w:date="2019-02-27T12:28:00Z" w:initials="SJ">
    <w:p w14:paraId="7B1063B5" w14:textId="09032C3C" w:rsidR="0073457B" w:rsidRDefault="0073457B">
      <w:pPr>
        <w:pStyle w:val="CommentText"/>
      </w:pPr>
      <w:r>
        <w:rPr>
          <w:rStyle w:val="CommentReference"/>
        </w:rPr>
        <w:annotationRef/>
      </w:r>
      <w:r w:rsidRPr="009716E2">
        <w:t>Test Aa has been withdrawn, Test Ab is considered to be a suitable alternative.</w:t>
      </w:r>
    </w:p>
    <w:p w14:paraId="6FA209E9" w14:textId="77777777" w:rsidR="0093771F" w:rsidRDefault="0093771F">
      <w:pPr>
        <w:pStyle w:val="CommentText"/>
      </w:pPr>
    </w:p>
    <w:p w14:paraId="366332D8" w14:textId="5C5B7042" w:rsidR="0093771F" w:rsidRDefault="0093771F">
      <w:pPr>
        <w:pStyle w:val="CommentText"/>
      </w:pPr>
      <w:r>
        <w:t>Test Aa conditions applied a ‘sudden change of temperature’ when the test (i.e. climatic sequence) is not intended to be a thermal shock test. The proposed Test Ab is equivalent to Test Aa except that it applies a ‘gradual change of temperature’.</w:t>
      </w:r>
    </w:p>
  </w:comment>
  <w:comment w:id="184" w:author="Steve Jeffery" w:date="2017-10-26T09:48:00Z" w:initials="SJ">
    <w:p w14:paraId="5340A8C2" w14:textId="702A2885" w:rsidR="0073457B" w:rsidRDefault="0073457B">
      <w:pPr>
        <w:pStyle w:val="CommentText"/>
      </w:pPr>
      <w:r>
        <w:rPr>
          <w:rStyle w:val="CommentReference"/>
        </w:rPr>
        <w:annotationRef/>
      </w:r>
      <w:r>
        <w:t xml:space="preserve">Low Air Pressure conditions are in error in both the current issue of the Generic and in 3405/001 (e.g. </w:t>
      </w:r>
      <w:r w:rsidRPr="00FE4E5A">
        <w:t xml:space="preserve">Figure 1 of the Detail Specification </w:t>
      </w:r>
      <w:r>
        <w:t>does not define the maximum simulated altitude, but voltage -temperature and insulation resistance – temperature derating charts.)</w:t>
      </w:r>
    </w:p>
    <w:p w14:paraId="4626EDE0" w14:textId="77777777" w:rsidR="0073457B" w:rsidRDefault="0073457B">
      <w:pPr>
        <w:pStyle w:val="CommentText"/>
      </w:pPr>
    </w:p>
    <w:p w14:paraId="19158248" w14:textId="270D640E" w:rsidR="0073457B" w:rsidRDefault="0073457B">
      <w:pPr>
        <w:pStyle w:val="CommentText"/>
      </w:pPr>
      <w:r>
        <w:t>An amended altitude condition is proposed, as shown, which is based on the Generic Specification No. 3401 and, ideally, needs to be checked and confirmed/agreed.</w:t>
      </w:r>
    </w:p>
  </w:comment>
  <w:comment w:id="192" w:author="Steve Jeffery" w:date="2017-10-26T13:24:00Z" w:initials="SJ">
    <w:p w14:paraId="59BC6C6F" w14:textId="0C233B40" w:rsidR="0073457B" w:rsidRDefault="0073457B">
      <w:pPr>
        <w:pStyle w:val="CommentText"/>
      </w:pPr>
      <w:r>
        <w:rPr>
          <w:rStyle w:val="CommentReference"/>
        </w:rPr>
        <w:annotationRef/>
      </w:r>
      <w:r w:rsidRPr="002754D9">
        <w:t>The test method inclu</w:t>
      </w:r>
      <w:r>
        <w:t>ded in Issue 2 of Generic 3405 is</w:t>
      </w:r>
      <w:r w:rsidRPr="002754D9">
        <w:t xml:space="preserve"> obsolete and I have therefore proposed </w:t>
      </w:r>
      <w:r>
        <w:t xml:space="preserve">a </w:t>
      </w:r>
      <w:r w:rsidRPr="002754D9">
        <w:t>replacement which, ideally, need</w:t>
      </w:r>
      <w:r>
        <w:t>s</w:t>
      </w:r>
      <w:r w:rsidRPr="002754D9">
        <w:t xml:space="preserve"> to be checked and confirmed/agreed.</w:t>
      </w:r>
    </w:p>
  </w:comment>
  <w:comment w:id="195" w:author="Steve Jeffery" w:date="2017-10-26T16:06:00Z" w:initials="SJ">
    <w:p w14:paraId="6C111C6A" w14:textId="66309086" w:rsidR="0073457B" w:rsidRDefault="0073457B">
      <w:pPr>
        <w:pStyle w:val="CommentText"/>
      </w:pPr>
      <w:r>
        <w:rPr>
          <w:rStyle w:val="CommentReference"/>
        </w:rPr>
        <w:annotationRef/>
      </w:r>
      <w:r>
        <w:t>The text regarding applicability is deleted, as corrosion is applicable to the only detail spec (3405/001 does not include PCB connectors).</w:t>
      </w:r>
    </w:p>
  </w:comment>
  <w:comment w:id="200" w:author="Steve Jeffery" w:date="2017-10-27T09:57:00Z" w:initials="SJ">
    <w:p w14:paraId="1062383C" w14:textId="07E53B16" w:rsidR="0073457B" w:rsidRDefault="0073457B">
      <w:pPr>
        <w:pStyle w:val="CommentText"/>
      </w:pPr>
      <w:r>
        <w:rPr>
          <w:rStyle w:val="CommentReference"/>
        </w:rPr>
        <w:annotationRef/>
      </w:r>
      <w:r w:rsidRPr="00314446">
        <w:t>Re-written with test details added in order that reference to a Para. in another Generic Spec is no longer necessary.</w:t>
      </w:r>
    </w:p>
  </w:comment>
  <w:comment w:id="208" w:author="Steve Jeffery" w:date="2017-10-30T11:56:00Z" w:initials="SJ">
    <w:p w14:paraId="4A7018AF" w14:textId="52778734" w:rsidR="0073457B" w:rsidRDefault="0073457B">
      <w:pPr>
        <w:pStyle w:val="CommentText"/>
      </w:pPr>
      <w:r>
        <w:rPr>
          <w:rStyle w:val="CommentReference"/>
        </w:rPr>
        <w:annotationRef/>
      </w:r>
      <w:r>
        <w:t>Replacement test according to IEC (512-8 Test 16a has been withdrawn.)</w:t>
      </w:r>
    </w:p>
  </w:comment>
  <w:comment w:id="214" w:author="Steve Jeffery" w:date="2017-10-30T12:39:00Z" w:initials="SJ">
    <w:p w14:paraId="737A43AB" w14:textId="5EF9E5CA" w:rsidR="0073457B" w:rsidRDefault="0073457B">
      <w:pPr>
        <w:pStyle w:val="CommentText"/>
      </w:pPr>
      <w:r>
        <w:rPr>
          <w:rStyle w:val="CommentReference"/>
        </w:rPr>
        <w:annotationRef/>
      </w:r>
      <w:r w:rsidRPr="00997362">
        <w:t>IEC 60512-6 is obsolete/withdrawn and therefore reference to it is removed.</w:t>
      </w:r>
    </w:p>
    <w:p w14:paraId="0A3F9DB0" w14:textId="77777777" w:rsidR="0073457B" w:rsidRDefault="0073457B">
      <w:pPr>
        <w:pStyle w:val="CommentText"/>
      </w:pPr>
    </w:p>
    <w:p w14:paraId="45912794" w14:textId="7C2C8C89" w:rsidR="0073457B" w:rsidRDefault="0073457B">
      <w:pPr>
        <w:pStyle w:val="CommentText"/>
      </w:pPr>
      <w:r>
        <w:t xml:space="preserve">The method for PCB contacts is removed </w:t>
      </w:r>
      <w:r w:rsidRPr="002C57C3">
        <w:t>(3405/001 does not include PCB connectors).</w:t>
      </w:r>
    </w:p>
  </w:comment>
  <w:comment w:id="225" w:author="Steve Jeffery" w:date="2017-03-29T16:06:00Z" w:initials="SJ">
    <w:p w14:paraId="63B137D5" w14:textId="349BA888" w:rsidR="0073457B" w:rsidRDefault="0073457B" w:rsidP="005C758F">
      <w:pPr>
        <w:pStyle w:val="CommentText"/>
      </w:pPr>
      <w:r>
        <w:rPr>
          <w:rStyle w:val="CommentReference"/>
        </w:rPr>
        <w:annotationRef/>
      </w:r>
      <w:r>
        <w:t>The durations defined here for Operating Life testing are believed to be appropriate and acceptable.</w:t>
      </w:r>
    </w:p>
  </w:comment>
  <w:comment w:id="226" w:author="Steve Jeffery" w:date="2017-03-29T16:06:00Z" w:initials="SJ">
    <w:p w14:paraId="20B7D9D8" w14:textId="77777777" w:rsidR="0073457B" w:rsidRDefault="0073457B" w:rsidP="005C758F">
      <w:pPr>
        <w:pStyle w:val="CommentText"/>
      </w:pPr>
      <w:r>
        <w:rPr>
          <w:rStyle w:val="CommentReference"/>
        </w:rPr>
        <w:annotationRef/>
      </w:r>
      <w:r w:rsidRPr="00236E13">
        <w:t>An appropriate IEC Test Method (ref. ESCC Generic 3001) has been added for completeness.</w:t>
      </w:r>
    </w:p>
  </w:comment>
  <w:comment w:id="254" w:author="Steve Jeffery" w:date="2017-06-27T13:39:00Z" w:initials="SJ">
    <w:p w14:paraId="59CBCDF8" w14:textId="60A3C9F1" w:rsidR="0073457B" w:rsidRDefault="0073457B">
      <w:pPr>
        <w:pStyle w:val="CommentText"/>
      </w:pPr>
      <w:r>
        <w:rPr>
          <w:rStyle w:val="CommentReference"/>
        </w:rPr>
        <w:annotationRef/>
      </w:r>
      <w:r>
        <w:t>This Chart replaces the “old” Chart I (Testing Levels) and is based on the Chart F1 contained in various existing converted Generics (such as ESCC 3001).</w:t>
      </w:r>
    </w:p>
  </w:comment>
  <w:comment w:id="257" w:author="Steve Jeffery" w:date="2017-06-27T13:43:00Z" w:initials="SJ">
    <w:p w14:paraId="274A36A3" w14:textId="7843923D" w:rsidR="0073457B" w:rsidRDefault="0073457B" w:rsidP="00A56D56">
      <w:pPr>
        <w:pStyle w:val="CommentText"/>
      </w:pPr>
      <w:r>
        <w:rPr>
          <w:rStyle w:val="CommentReference"/>
        </w:rPr>
        <w:annotationRef/>
      </w:r>
      <w:r>
        <w:t>Special In-process Controls are based on the content of “old” Chart II(a) (Final Production Tests for Contacts).</w:t>
      </w:r>
    </w:p>
    <w:p w14:paraId="625F0801" w14:textId="77777777" w:rsidR="0073457B" w:rsidRDefault="0073457B" w:rsidP="00A759DA">
      <w:pPr>
        <w:pStyle w:val="CommentText"/>
      </w:pPr>
    </w:p>
    <w:p w14:paraId="0B97F792" w14:textId="56113AA0" w:rsidR="0073457B" w:rsidRDefault="0073457B" w:rsidP="00A759DA">
      <w:pPr>
        <w:pStyle w:val="CommentText"/>
      </w:pPr>
      <w:r>
        <w:t>Electrical Measurements are considered not to be Special In-process Controls (they are included in Chart F3A).</w:t>
      </w:r>
    </w:p>
    <w:p w14:paraId="60014AA5" w14:textId="77777777" w:rsidR="0073457B" w:rsidRDefault="0073457B" w:rsidP="00A759DA">
      <w:pPr>
        <w:pStyle w:val="CommentText"/>
      </w:pPr>
    </w:p>
    <w:p w14:paraId="2C997508" w14:textId="6E02FB2B" w:rsidR="0073457B" w:rsidRDefault="0073457B" w:rsidP="00A759DA">
      <w:pPr>
        <w:pStyle w:val="CommentText"/>
      </w:pPr>
      <w:r w:rsidRPr="002A643B">
        <w:t>External Visual Inspection</w:t>
      </w:r>
      <w:r>
        <w:t xml:space="preserve"> is removed, but it is performed on a 100% basis in Chart F3A.</w:t>
      </w:r>
    </w:p>
  </w:comment>
  <w:comment w:id="258" w:author="Steve Jeffery" w:date="2017-06-27T13:41:00Z" w:initials="SJ">
    <w:p w14:paraId="162B8CA0" w14:textId="77777777" w:rsidR="0073457B" w:rsidRDefault="0073457B" w:rsidP="00A759DA">
      <w:pPr>
        <w:pStyle w:val="CommentText"/>
      </w:pPr>
      <w:r>
        <w:rPr>
          <w:rStyle w:val="CommentReference"/>
        </w:rPr>
        <w:annotationRef/>
      </w:r>
      <w:r>
        <w:t>Changed, as commented on previously.</w:t>
      </w:r>
    </w:p>
  </w:comment>
  <w:comment w:id="259" w:author="Steve Jeffery" w:date="2017-06-27T13:42:00Z" w:initials="SJ">
    <w:p w14:paraId="1FBE8C00" w14:textId="77777777" w:rsidR="0073457B" w:rsidRDefault="0073457B" w:rsidP="00A759DA">
      <w:pPr>
        <w:pStyle w:val="CommentText"/>
      </w:pPr>
      <w:r>
        <w:rPr>
          <w:rStyle w:val="CommentReference"/>
        </w:rPr>
        <w:annotationRef/>
      </w:r>
      <w:r>
        <w:t>Added, as commented on previously.</w:t>
      </w:r>
    </w:p>
  </w:comment>
  <w:comment w:id="261" w:author="Steve Jeffery" w:date="2017-06-27T13:43:00Z" w:initials="SJ">
    <w:p w14:paraId="49A5FC74" w14:textId="1ACCA060" w:rsidR="0073457B" w:rsidRDefault="0073457B">
      <w:pPr>
        <w:pStyle w:val="CommentText"/>
      </w:pPr>
      <w:r>
        <w:rPr>
          <w:rStyle w:val="CommentReference"/>
        </w:rPr>
        <w:annotationRef/>
      </w:r>
      <w:r>
        <w:t>Special In-process Controls are based on the content of “old” Chart II(b) (Final Production Tests for Connectors).</w:t>
      </w:r>
    </w:p>
    <w:p w14:paraId="4EE0040E" w14:textId="77777777" w:rsidR="0073457B" w:rsidRDefault="0073457B">
      <w:pPr>
        <w:pStyle w:val="CommentText"/>
      </w:pPr>
    </w:p>
    <w:p w14:paraId="75C5D3BB" w14:textId="6D68F30E" w:rsidR="0073457B" w:rsidRDefault="0073457B">
      <w:pPr>
        <w:pStyle w:val="CommentText"/>
      </w:pPr>
      <w:r>
        <w:t>Marking may now be performed at any suitable point during either manufacturing or Screening. It is therefore removed.</w:t>
      </w:r>
    </w:p>
    <w:p w14:paraId="32F7F46E" w14:textId="77777777" w:rsidR="0073457B" w:rsidRDefault="0073457B">
      <w:pPr>
        <w:pStyle w:val="CommentText"/>
      </w:pPr>
    </w:p>
    <w:p w14:paraId="6E414AC8" w14:textId="036A81CF" w:rsidR="0073457B" w:rsidRDefault="0073457B">
      <w:pPr>
        <w:pStyle w:val="CommentText"/>
      </w:pPr>
      <w:r>
        <w:t>Rapid Change of Temperature, Electrical Measurements and Serialisation are considered not to be Special In-process Controls (they are included in Chart F3B).</w:t>
      </w:r>
    </w:p>
    <w:p w14:paraId="726C4E5F" w14:textId="77777777" w:rsidR="0073457B" w:rsidRDefault="0073457B">
      <w:pPr>
        <w:pStyle w:val="CommentText"/>
      </w:pPr>
    </w:p>
    <w:p w14:paraId="40079111" w14:textId="280285F1" w:rsidR="0073457B" w:rsidRDefault="0073457B">
      <w:pPr>
        <w:pStyle w:val="CommentText"/>
      </w:pPr>
      <w:r w:rsidRPr="002A643B">
        <w:t>External Visual Inspection</w:t>
      </w:r>
      <w:r>
        <w:t xml:space="preserve"> is removed, but it is performed on a 100% basis in Chart F3B.</w:t>
      </w:r>
    </w:p>
  </w:comment>
  <w:comment w:id="262" w:author="Steve Jeffery" w:date="2017-06-27T13:41:00Z" w:initials="SJ">
    <w:p w14:paraId="068705AF" w14:textId="4ADDD5D5" w:rsidR="0073457B" w:rsidRDefault="0073457B">
      <w:pPr>
        <w:pStyle w:val="CommentText"/>
      </w:pPr>
      <w:r>
        <w:rPr>
          <w:rStyle w:val="CommentReference"/>
        </w:rPr>
        <w:annotationRef/>
      </w:r>
      <w:r>
        <w:t>Changed, as commented on previously.</w:t>
      </w:r>
    </w:p>
  </w:comment>
  <w:comment w:id="263" w:author="Steve Jeffery" w:date="2017-06-27T13:42:00Z" w:initials="SJ">
    <w:p w14:paraId="3B6122B2" w14:textId="15A72E40" w:rsidR="0073457B" w:rsidRDefault="0073457B">
      <w:pPr>
        <w:pStyle w:val="CommentText"/>
      </w:pPr>
      <w:r>
        <w:rPr>
          <w:rStyle w:val="CommentReference"/>
        </w:rPr>
        <w:annotationRef/>
      </w:r>
      <w:r>
        <w:t>Added, as commented on previously.</w:t>
      </w:r>
    </w:p>
  </w:comment>
  <w:comment w:id="265" w:author="Steve Jeffery" w:date="2017-06-27T14:51:00Z" w:initials="SJ">
    <w:p w14:paraId="7521AC54" w14:textId="220C7445" w:rsidR="0073457B" w:rsidRDefault="0073457B">
      <w:pPr>
        <w:pStyle w:val="CommentText"/>
      </w:pPr>
      <w:r>
        <w:rPr>
          <w:rStyle w:val="CommentReference"/>
        </w:rPr>
        <w:annotationRef/>
      </w:r>
      <w:r>
        <w:t xml:space="preserve">These Charts replace, but </w:t>
      </w:r>
      <w:r w:rsidRPr="00B416E0">
        <w:t>t</w:t>
      </w:r>
      <w:r>
        <w:t>heir</w:t>
      </w:r>
      <w:r w:rsidRPr="00B416E0">
        <w:t xml:space="preserve"> content is based on</w:t>
      </w:r>
      <w:r>
        <w:t>, the “old” Charts III(a) &amp; III(b).</w:t>
      </w:r>
    </w:p>
  </w:comment>
  <w:comment w:id="269" w:author="Steve Jeffery" w:date="2017-06-27T15:00:00Z" w:initials="SJ">
    <w:p w14:paraId="42E027DD" w14:textId="6B9F2ACE" w:rsidR="0073457B" w:rsidRDefault="0073457B">
      <w:pPr>
        <w:pStyle w:val="CommentText"/>
      </w:pPr>
      <w:r>
        <w:rPr>
          <w:rStyle w:val="CommentReference"/>
        </w:rPr>
        <w:annotationRef/>
      </w:r>
      <w:r>
        <w:t>All tests defined in this Chart are ‘carried over’ from those given in the “old” Charts IV &amp; V.</w:t>
      </w:r>
    </w:p>
    <w:p w14:paraId="323D1018" w14:textId="77777777" w:rsidR="0073457B" w:rsidRDefault="0073457B">
      <w:pPr>
        <w:pStyle w:val="CommentText"/>
      </w:pPr>
    </w:p>
    <w:p w14:paraId="5869CA6F" w14:textId="529D4352" w:rsidR="0073457B" w:rsidRDefault="0073457B">
      <w:pPr>
        <w:pStyle w:val="CommentText"/>
      </w:pPr>
      <w:r>
        <w:t>The periodicity and the sample sizes of the Subgroups are based on the default ESCC conditions of 12 months for Endurance and 24 months otherwise, with Subgroup sample sizes per Chart IV.</w:t>
      </w:r>
    </w:p>
    <w:p w14:paraId="0A4BCBDB" w14:textId="77777777" w:rsidR="0073457B" w:rsidRDefault="0073457B">
      <w:pPr>
        <w:pStyle w:val="CommentText"/>
      </w:pPr>
    </w:p>
    <w:p w14:paraId="17C166A7" w14:textId="74D4DBB1" w:rsidR="0073457B" w:rsidRDefault="0073457B">
      <w:pPr>
        <w:pStyle w:val="CommentText"/>
      </w:pPr>
      <w:r>
        <w:t>The testing of Chart V LAT Level 3 is proposed to be deleted because Mating Verification and Contact Capability are already performed on each lot (in Chart F2), Room Temp. El. Meas. are performed elsewhere (Chart F3 &amp; Intermediate and End-Point El. Meas.) and Ext. Vis. is also performed elsewhere.</w:t>
      </w:r>
    </w:p>
  </w:comment>
  <w:comment w:id="270" w:author="Steve Jeffery" w:date="2017-06-27T15:13:00Z" w:initials="SJ">
    <w:p w14:paraId="402A16A5" w14:textId="6AE66090" w:rsidR="0073457B" w:rsidRDefault="0073457B">
      <w:pPr>
        <w:pStyle w:val="CommentText"/>
      </w:pPr>
      <w:r>
        <w:rPr>
          <w:rStyle w:val="CommentReference"/>
        </w:rPr>
        <w:annotationRef/>
      </w:r>
      <w:r>
        <w:t>DCR1027 has been taken into account throughout the spec.</w:t>
      </w:r>
    </w:p>
  </w:comment>
  <w:comment w:id="271" w:author="Steve Jeffery" w:date="2017-06-27T14:58:00Z" w:initials="SJ">
    <w:p w14:paraId="62674833" w14:textId="5199FAC6" w:rsidR="0073457B" w:rsidRDefault="0073457B">
      <w:pPr>
        <w:pStyle w:val="CommentText"/>
      </w:pPr>
      <w:r>
        <w:rPr>
          <w:rStyle w:val="CommentReference"/>
        </w:rPr>
        <w:annotationRef/>
      </w:r>
      <w:r>
        <w:t>This requirement is based on the “standard” requirement for Chart F4 for allowable failures (i.e. per ESCC 5000, 9000, etc.).</w:t>
      </w:r>
    </w:p>
  </w:comment>
  <w:comment w:id="272" w:author="Steve Jeffery" w:date="2017-06-27T14:59:00Z" w:initials="SJ">
    <w:p w14:paraId="1B367106" w14:textId="72A3F5DA" w:rsidR="0073457B" w:rsidRDefault="0073457B">
      <w:pPr>
        <w:pStyle w:val="CommentText"/>
      </w:pPr>
      <w:r>
        <w:rPr>
          <w:rStyle w:val="CommentReference"/>
        </w:rPr>
        <w:annotationRef/>
      </w:r>
      <w:r>
        <w:t>Added for clarification.</w:t>
      </w:r>
    </w:p>
  </w:comment>
  <w:comment w:id="273" w:author="Steve Jeffery" w:date="2017-06-27T15:00:00Z" w:initials="SJ">
    <w:p w14:paraId="171B9E8A" w14:textId="561370ED" w:rsidR="0073457B" w:rsidRDefault="0073457B">
      <w:pPr>
        <w:pStyle w:val="CommentText"/>
      </w:pPr>
      <w:r>
        <w:rPr>
          <w:rStyle w:val="CommentReference"/>
        </w:rPr>
        <w:annotationRef/>
      </w:r>
      <w:r>
        <w:t>Added for clarification.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A7CCEF7" w15:done="0"/>
  <w15:commentEx w15:paraId="742AC2BA" w15:done="0"/>
  <w15:commentEx w15:paraId="1D24CB0A" w15:done="0"/>
  <w15:commentEx w15:paraId="4767ECFC" w15:done="0"/>
  <w15:commentEx w15:paraId="2C498C2D" w15:done="0"/>
  <w15:commentEx w15:paraId="54F6F629" w15:done="0"/>
  <w15:commentEx w15:paraId="7ABF4FD5" w15:done="0"/>
  <w15:commentEx w15:paraId="529FDF42" w15:done="0"/>
  <w15:commentEx w15:paraId="0BF1C3CC" w15:done="0"/>
  <w15:commentEx w15:paraId="13F474D6" w15:done="0"/>
  <w15:commentEx w15:paraId="38BBAFA5" w15:done="0"/>
  <w15:commentEx w15:paraId="4DE93E62" w15:done="0"/>
  <w15:commentEx w15:paraId="5CDA5C3E" w15:done="0"/>
  <w15:commentEx w15:paraId="010C451F" w15:done="0"/>
  <w15:commentEx w15:paraId="4456F966" w15:done="0"/>
  <w15:commentEx w15:paraId="414C6CEC" w15:done="0"/>
  <w15:commentEx w15:paraId="411360B5" w15:done="0"/>
  <w15:commentEx w15:paraId="025DEA71" w15:done="0"/>
  <w15:commentEx w15:paraId="35326366" w15:done="0"/>
  <w15:commentEx w15:paraId="3A1E0258" w15:done="0"/>
  <w15:commentEx w15:paraId="0140B417" w15:done="0"/>
  <w15:commentEx w15:paraId="3397F356" w15:done="0"/>
  <w15:commentEx w15:paraId="0A08C0E5" w15:done="0"/>
  <w15:commentEx w15:paraId="61A0D053" w15:done="0"/>
  <w15:commentEx w15:paraId="726F540D" w15:done="0"/>
  <w15:commentEx w15:paraId="458864E7" w15:done="0"/>
  <w15:commentEx w15:paraId="211EEC0A" w15:done="0"/>
  <w15:commentEx w15:paraId="1EBC4E2D" w15:done="0"/>
  <w15:commentEx w15:paraId="1B208D49" w15:done="0"/>
  <w15:commentEx w15:paraId="1D196324" w15:done="0"/>
  <w15:commentEx w15:paraId="366332D8" w15:done="0"/>
  <w15:commentEx w15:paraId="19158248" w15:done="0"/>
  <w15:commentEx w15:paraId="59BC6C6F" w15:done="0"/>
  <w15:commentEx w15:paraId="6C111C6A" w15:done="0"/>
  <w15:commentEx w15:paraId="1062383C" w15:done="0"/>
  <w15:commentEx w15:paraId="4A7018AF" w15:done="0"/>
  <w15:commentEx w15:paraId="45912794" w15:done="0"/>
  <w15:commentEx w15:paraId="63B137D5" w15:done="0"/>
  <w15:commentEx w15:paraId="20B7D9D8" w15:done="0"/>
  <w15:commentEx w15:paraId="59CBCDF8" w15:done="0"/>
  <w15:commentEx w15:paraId="2C997508" w15:done="0"/>
  <w15:commentEx w15:paraId="162B8CA0" w15:done="0"/>
  <w15:commentEx w15:paraId="1FBE8C00" w15:done="0"/>
  <w15:commentEx w15:paraId="40079111" w15:done="0"/>
  <w15:commentEx w15:paraId="068705AF" w15:done="0"/>
  <w15:commentEx w15:paraId="3B6122B2" w15:done="0"/>
  <w15:commentEx w15:paraId="7521AC54" w15:done="0"/>
  <w15:commentEx w15:paraId="17C166A7" w15:done="0"/>
  <w15:commentEx w15:paraId="402A16A5" w15:done="0"/>
  <w15:commentEx w15:paraId="62674833" w15:done="0"/>
  <w15:commentEx w15:paraId="1B367106" w15:done="0"/>
  <w15:commentEx w15:paraId="171B9E8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BB0F3" w14:textId="77777777" w:rsidR="00D41F10" w:rsidRDefault="00D41F10" w:rsidP="00546706">
      <w:r>
        <w:separator/>
      </w:r>
    </w:p>
    <w:p w14:paraId="4E2062B9" w14:textId="77777777" w:rsidR="00D41F10" w:rsidRDefault="00D41F10" w:rsidP="00546706"/>
    <w:p w14:paraId="4B782434" w14:textId="77777777" w:rsidR="00D41F10" w:rsidRDefault="00D41F10" w:rsidP="00546706"/>
    <w:p w14:paraId="5B11C64A" w14:textId="77777777" w:rsidR="00D41F10" w:rsidRDefault="00D41F10" w:rsidP="00546706"/>
    <w:p w14:paraId="53F0F832" w14:textId="77777777" w:rsidR="00D41F10" w:rsidRDefault="00D41F10"/>
    <w:p w14:paraId="5E6E84E8" w14:textId="77777777" w:rsidR="00D41F10" w:rsidRDefault="00D41F10"/>
    <w:p w14:paraId="50EDA3F4" w14:textId="77777777" w:rsidR="00D41F10" w:rsidRDefault="00D41F10"/>
  </w:endnote>
  <w:endnote w:type="continuationSeparator" w:id="0">
    <w:p w14:paraId="6AD49C30" w14:textId="77777777" w:rsidR="00D41F10" w:rsidRDefault="00D41F10" w:rsidP="00546706">
      <w:r>
        <w:continuationSeparator/>
      </w:r>
    </w:p>
    <w:p w14:paraId="7978DE76" w14:textId="77777777" w:rsidR="00D41F10" w:rsidRDefault="00D41F10" w:rsidP="00546706"/>
    <w:p w14:paraId="2CFB4CFB" w14:textId="77777777" w:rsidR="00D41F10" w:rsidRDefault="00D41F10" w:rsidP="00546706"/>
    <w:p w14:paraId="3FC4F341" w14:textId="77777777" w:rsidR="00D41F10" w:rsidRDefault="00D41F10" w:rsidP="00546706"/>
    <w:p w14:paraId="01B4D5B1" w14:textId="77777777" w:rsidR="00D41F10" w:rsidRDefault="00D41F10"/>
    <w:p w14:paraId="117688F2" w14:textId="77777777" w:rsidR="00D41F10" w:rsidRDefault="00D41F10"/>
    <w:p w14:paraId="0B7074C0" w14:textId="77777777" w:rsidR="00D41F10" w:rsidRDefault="00D41F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9E834" w14:textId="77777777" w:rsidR="00D41F10" w:rsidRDefault="00D41F10" w:rsidP="00546706">
      <w:r>
        <w:separator/>
      </w:r>
    </w:p>
    <w:p w14:paraId="771DEB4E" w14:textId="77777777" w:rsidR="00D41F10" w:rsidRDefault="00D41F10" w:rsidP="00546706"/>
    <w:p w14:paraId="51D8F610" w14:textId="77777777" w:rsidR="00D41F10" w:rsidRDefault="00D41F10" w:rsidP="00546706"/>
    <w:p w14:paraId="0B649EDB" w14:textId="77777777" w:rsidR="00D41F10" w:rsidRDefault="00D41F10" w:rsidP="00546706"/>
    <w:p w14:paraId="2E2EDF46" w14:textId="77777777" w:rsidR="00D41F10" w:rsidRDefault="00D41F10"/>
    <w:p w14:paraId="57383E3F" w14:textId="77777777" w:rsidR="00D41F10" w:rsidRDefault="00D41F10"/>
    <w:p w14:paraId="23B8CB1C" w14:textId="77777777" w:rsidR="00D41F10" w:rsidRDefault="00D41F10"/>
  </w:footnote>
  <w:footnote w:type="continuationSeparator" w:id="0">
    <w:p w14:paraId="622EBB1D" w14:textId="77777777" w:rsidR="00D41F10" w:rsidRDefault="00D41F10" w:rsidP="00546706">
      <w:r>
        <w:continuationSeparator/>
      </w:r>
    </w:p>
    <w:p w14:paraId="35CD2007" w14:textId="77777777" w:rsidR="00D41F10" w:rsidRDefault="00D41F10" w:rsidP="00546706"/>
    <w:p w14:paraId="19528AE1" w14:textId="77777777" w:rsidR="00D41F10" w:rsidRDefault="00D41F10" w:rsidP="00546706"/>
    <w:p w14:paraId="0EA6A784" w14:textId="77777777" w:rsidR="00D41F10" w:rsidRDefault="00D41F10" w:rsidP="00546706"/>
    <w:p w14:paraId="2A753B43" w14:textId="77777777" w:rsidR="00D41F10" w:rsidRDefault="00D41F10"/>
    <w:p w14:paraId="6E6F37AD" w14:textId="77777777" w:rsidR="00D41F10" w:rsidRDefault="00D41F10"/>
    <w:p w14:paraId="3BB7ECD9" w14:textId="77777777" w:rsidR="00D41F10" w:rsidRDefault="00D41F1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Look w:val="04A0" w:firstRow="1" w:lastRow="0" w:firstColumn="1" w:lastColumn="0" w:noHBand="0" w:noVBand="1"/>
    </w:tblPr>
    <w:tblGrid>
      <w:gridCol w:w="3636"/>
      <w:gridCol w:w="3858"/>
      <w:gridCol w:w="2820"/>
    </w:tblGrid>
    <w:tr w:rsidR="0073457B" w:rsidRPr="00566CE2" w14:paraId="19C8AD99" w14:textId="77777777" w:rsidTr="00E354AA">
      <w:trPr>
        <w:trHeight w:val="1134"/>
      </w:trPr>
      <w:tc>
        <w:tcPr>
          <w:tcW w:w="3579" w:type="dxa"/>
          <w:shd w:val="clear" w:color="auto" w:fill="auto"/>
        </w:tcPr>
        <w:p w14:paraId="3DDA7BF1" w14:textId="77777777" w:rsidR="0073457B" w:rsidRPr="00566CE2" w:rsidRDefault="0073457B" w:rsidP="007F7C50">
          <w:pPr>
            <w:spacing w:after="0"/>
            <w:ind w:left="180"/>
          </w:pPr>
          <w:r>
            <w:rPr>
              <w:noProof/>
              <w:lang w:eastAsia="en-GB"/>
            </w:rPr>
            <w:drawing>
              <wp:inline distT="0" distB="0" distL="0" distR="0" wp14:anchorId="2ED8B665" wp14:editId="4AD9FB6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0" w:type="dxa"/>
          <w:shd w:val="clear" w:color="auto" w:fill="auto"/>
        </w:tcPr>
        <w:p w14:paraId="01D19E74" w14:textId="77777777" w:rsidR="0073457B" w:rsidRDefault="0073457B" w:rsidP="006E4A0A">
          <w:pPr>
            <w:ind w:left="570"/>
            <w:jc w:val="center"/>
          </w:pPr>
          <w:r>
            <w:t>ESCC Generic Specification</w:t>
          </w:r>
        </w:p>
        <w:p w14:paraId="61B869B5" w14:textId="5E1B1240" w:rsidR="0073457B" w:rsidRPr="00566CE2" w:rsidRDefault="0073457B" w:rsidP="007F7C50">
          <w:pPr>
            <w:spacing w:after="0"/>
            <w:ind w:left="570"/>
            <w:jc w:val="center"/>
          </w:pPr>
          <w:r>
            <w:t>No. 3405</w:t>
          </w:r>
        </w:p>
      </w:tc>
      <w:tc>
        <w:tcPr>
          <w:tcW w:w="2835" w:type="dxa"/>
          <w:shd w:val="clear" w:color="auto" w:fill="auto"/>
        </w:tcPr>
        <w:p w14:paraId="7ABC2CFA" w14:textId="41DA3174" w:rsidR="0073457B" w:rsidRPr="00566CE2" w:rsidRDefault="0073457B" w:rsidP="00D97A50">
          <w:pPr>
            <w:ind w:left="1310"/>
          </w:pPr>
          <w:r w:rsidRPr="00566CE2">
            <w:t xml:space="preserve">PAGE </w:t>
          </w:r>
          <w:r w:rsidRPr="00566CE2">
            <w:fldChar w:fldCharType="begin"/>
          </w:r>
          <w:r w:rsidRPr="00566CE2">
            <w:instrText xml:space="preserve"> PAGE  \* Arabic  \* MERGEFORMAT </w:instrText>
          </w:r>
          <w:r w:rsidRPr="00566CE2">
            <w:fldChar w:fldCharType="separate"/>
          </w:r>
          <w:r w:rsidR="00217584">
            <w:rPr>
              <w:noProof/>
            </w:rPr>
            <w:t>2</w:t>
          </w:r>
          <w:r w:rsidRPr="00566CE2">
            <w:fldChar w:fldCharType="end"/>
          </w:r>
        </w:p>
        <w:p w14:paraId="20167D11" w14:textId="2840CB8E" w:rsidR="0073457B" w:rsidRPr="00566CE2" w:rsidRDefault="0073457B" w:rsidP="00A001A4">
          <w:pPr>
            <w:spacing w:after="0"/>
            <w:ind w:left="1310"/>
          </w:pPr>
          <w:r>
            <w:t xml:space="preserve">ISSUE 3 Dft </w:t>
          </w:r>
          <w:r w:rsidR="00A001A4">
            <w:t>B</w:t>
          </w:r>
        </w:p>
      </w:tc>
    </w:tr>
  </w:tbl>
  <w:p w14:paraId="42B897CE" w14:textId="77777777" w:rsidR="0073457B" w:rsidRDefault="007345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132EC9"/>
    <w:multiLevelType w:val="hybridMultilevel"/>
    <w:tmpl w:val="0E1A3CF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05A254EA"/>
    <w:multiLevelType w:val="hybridMultilevel"/>
    <w:tmpl w:val="D63E9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9B672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 w15:restartNumberingAfterBreak="0">
    <w:nsid w:val="0A2D1CAD"/>
    <w:multiLevelType w:val="hybridMultilevel"/>
    <w:tmpl w:val="5BB6BF54"/>
    <w:lvl w:ilvl="0" w:tplc="08090003">
      <w:start w:val="1"/>
      <w:numFmt w:val="bullet"/>
      <w:lvlText w:val="o"/>
      <w:lvlJc w:val="left"/>
      <w:pPr>
        <w:ind w:left="2883" w:hanging="360"/>
      </w:pPr>
      <w:rPr>
        <w:rFonts w:ascii="Courier New" w:hAnsi="Courier New" w:cs="Courier New" w:hint="default"/>
      </w:rPr>
    </w:lvl>
    <w:lvl w:ilvl="1" w:tplc="08090003" w:tentative="1">
      <w:start w:val="1"/>
      <w:numFmt w:val="bullet"/>
      <w:lvlText w:val="o"/>
      <w:lvlJc w:val="left"/>
      <w:pPr>
        <w:ind w:left="3603" w:hanging="360"/>
      </w:pPr>
      <w:rPr>
        <w:rFonts w:ascii="Courier New" w:hAnsi="Courier New" w:cs="Courier New" w:hint="default"/>
      </w:rPr>
    </w:lvl>
    <w:lvl w:ilvl="2" w:tplc="08090005" w:tentative="1">
      <w:start w:val="1"/>
      <w:numFmt w:val="bullet"/>
      <w:lvlText w:val=""/>
      <w:lvlJc w:val="left"/>
      <w:pPr>
        <w:ind w:left="4323" w:hanging="360"/>
      </w:pPr>
      <w:rPr>
        <w:rFonts w:ascii="Wingdings" w:hAnsi="Wingdings" w:hint="default"/>
      </w:rPr>
    </w:lvl>
    <w:lvl w:ilvl="3" w:tplc="08090001" w:tentative="1">
      <w:start w:val="1"/>
      <w:numFmt w:val="bullet"/>
      <w:lvlText w:val=""/>
      <w:lvlJc w:val="left"/>
      <w:pPr>
        <w:ind w:left="5043" w:hanging="360"/>
      </w:pPr>
      <w:rPr>
        <w:rFonts w:ascii="Symbol" w:hAnsi="Symbol" w:hint="default"/>
      </w:rPr>
    </w:lvl>
    <w:lvl w:ilvl="4" w:tplc="08090003" w:tentative="1">
      <w:start w:val="1"/>
      <w:numFmt w:val="bullet"/>
      <w:lvlText w:val="o"/>
      <w:lvlJc w:val="left"/>
      <w:pPr>
        <w:ind w:left="5763" w:hanging="360"/>
      </w:pPr>
      <w:rPr>
        <w:rFonts w:ascii="Courier New" w:hAnsi="Courier New" w:cs="Courier New" w:hint="default"/>
      </w:rPr>
    </w:lvl>
    <w:lvl w:ilvl="5" w:tplc="08090005" w:tentative="1">
      <w:start w:val="1"/>
      <w:numFmt w:val="bullet"/>
      <w:lvlText w:val=""/>
      <w:lvlJc w:val="left"/>
      <w:pPr>
        <w:ind w:left="6483" w:hanging="360"/>
      </w:pPr>
      <w:rPr>
        <w:rFonts w:ascii="Wingdings" w:hAnsi="Wingdings" w:hint="default"/>
      </w:rPr>
    </w:lvl>
    <w:lvl w:ilvl="6" w:tplc="08090001" w:tentative="1">
      <w:start w:val="1"/>
      <w:numFmt w:val="bullet"/>
      <w:lvlText w:val=""/>
      <w:lvlJc w:val="left"/>
      <w:pPr>
        <w:ind w:left="7203" w:hanging="360"/>
      </w:pPr>
      <w:rPr>
        <w:rFonts w:ascii="Symbol" w:hAnsi="Symbol" w:hint="default"/>
      </w:rPr>
    </w:lvl>
    <w:lvl w:ilvl="7" w:tplc="08090003" w:tentative="1">
      <w:start w:val="1"/>
      <w:numFmt w:val="bullet"/>
      <w:lvlText w:val="o"/>
      <w:lvlJc w:val="left"/>
      <w:pPr>
        <w:ind w:left="7923" w:hanging="360"/>
      </w:pPr>
      <w:rPr>
        <w:rFonts w:ascii="Courier New" w:hAnsi="Courier New" w:cs="Courier New" w:hint="default"/>
      </w:rPr>
    </w:lvl>
    <w:lvl w:ilvl="8" w:tplc="08090005" w:tentative="1">
      <w:start w:val="1"/>
      <w:numFmt w:val="bullet"/>
      <w:lvlText w:val=""/>
      <w:lvlJc w:val="left"/>
      <w:pPr>
        <w:ind w:left="8643" w:hanging="360"/>
      </w:pPr>
      <w:rPr>
        <w:rFonts w:ascii="Wingdings" w:hAnsi="Wingdings" w:hint="default"/>
      </w:rPr>
    </w:lvl>
  </w:abstractNum>
  <w:abstractNum w:abstractNumId="6" w15:restartNumberingAfterBreak="0">
    <w:nsid w:val="13763E99"/>
    <w:multiLevelType w:val="hybridMultilevel"/>
    <w:tmpl w:val="47645BC2"/>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7" w15:restartNumberingAfterBreak="0">
    <w:nsid w:val="193129F3"/>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9" w15:restartNumberingAfterBreak="0">
    <w:nsid w:val="1C5B01B5"/>
    <w:multiLevelType w:val="hybridMultilevel"/>
    <w:tmpl w:val="7AF8E658"/>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0"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0126B41"/>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15:restartNumberingAfterBreak="0">
    <w:nsid w:val="3A3D6CE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15:restartNumberingAfterBreak="0">
    <w:nsid w:val="42DF1533"/>
    <w:multiLevelType w:val="hybridMultilevel"/>
    <w:tmpl w:val="F05A75C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4A22AA5"/>
    <w:multiLevelType w:val="hybridMultilevel"/>
    <w:tmpl w:val="7C7C0BD6"/>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353756"/>
    <w:multiLevelType w:val="hybridMultilevel"/>
    <w:tmpl w:val="52B4485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EB96201"/>
    <w:multiLevelType w:val="hybridMultilevel"/>
    <w:tmpl w:val="FF84F17C"/>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50C13D1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 w15:restartNumberingAfterBreak="0">
    <w:nsid w:val="54D35E48"/>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 w15:restartNumberingAfterBreak="0">
    <w:nsid w:val="5A1530A1"/>
    <w:multiLevelType w:val="hybridMultilevel"/>
    <w:tmpl w:val="6F5ED4F6"/>
    <w:lvl w:ilvl="0" w:tplc="7C08B91A">
      <w:start w:val="1"/>
      <w:numFmt w:val="lowerLetter"/>
      <w:lvlText w:val="(%1)"/>
      <w:lvlJc w:val="left"/>
      <w:pPr>
        <w:ind w:left="659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 w15:restartNumberingAfterBreak="0">
    <w:nsid w:val="5A715FC0"/>
    <w:multiLevelType w:val="hybridMultilevel"/>
    <w:tmpl w:val="1C6A763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5ED01995"/>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 w15:restartNumberingAfterBreak="0">
    <w:nsid w:val="60FC7A9A"/>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 w15:restartNumberingAfterBreak="0">
    <w:nsid w:val="61DF7927"/>
    <w:multiLevelType w:val="hybridMultilevel"/>
    <w:tmpl w:val="22684CA4"/>
    <w:lvl w:ilvl="0" w:tplc="08090003">
      <w:start w:val="1"/>
      <w:numFmt w:val="bullet"/>
      <w:lvlText w:val="o"/>
      <w:lvlJc w:val="left"/>
      <w:pPr>
        <w:ind w:left="2489" w:hanging="360"/>
      </w:pPr>
      <w:rPr>
        <w:rFonts w:ascii="Courier New" w:hAnsi="Courier New" w:cs="Courier New" w:hint="default"/>
      </w:rPr>
    </w:lvl>
    <w:lvl w:ilvl="1" w:tplc="08090003" w:tentative="1">
      <w:start w:val="1"/>
      <w:numFmt w:val="bullet"/>
      <w:lvlText w:val="o"/>
      <w:lvlJc w:val="left"/>
      <w:pPr>
        <w:ind w:left="3209" w:hanging="360"/>
      </w:pPr>
      <w:rPr>
        <w:rFonts w:ascii="Courier New" w:hAnsi="Courier New" w:cs="Courier New" w:hint="default"/>
      </w:rPr>
    </w:lvl>
    <w:lvl w:ilvl="2" w:tplc="08090005" w:tentative="1">
      <w:start w:val="1"/>
      <w:numFmt w:val="bullet"/>
      <w:lvlText w:val=""/>
      <w:lvlJc w:val="left"/>
      <w:pPr>
        <w:ind w:left="3929" w:hanging="360"/>
      </w:pPr>
      <w:rPr>
        <w:rFonts w:ascii="Wingdings" w:hAnsi="Wingdings" w:hint="default"/>
      </w:rPr>
    </w:lvl>
    <w:lvl w:ilvl="3" w:tplc="08090001" w:tentative="1">
      <w:start w:val="1"/>
      <w:numFmt w:val="bullet"/>
      <w:lvlText w:val=""/>
      <w:lvlJc w:val="left"/>
      <w:pPr>
        <w:ind w:left="4649" w:hanging="360"/>
      </w:pPr>
      <w:rPr>
        <w:rFonts w:ascii="Symbol" w:hAnsi="Symbol" w:hint="default"/>
      </w:rPr>
    </w:lvl>
    <w:lvl w:ilvl="4" w:tplc="08090003" w:tentative="1">
      <w:start w:val="1"/>
      <w:numFmt w:val="bullet"/>
      <w:lvlText w:val="o"/>
      <w:lvlJc w:val="left"/>
      <w:pPr>
        <w:ind w:left="5369" w:hanging="360"/>
      </w:pPr>
      <w:rPr>
        <w:rFonts w:ascii="Courier New" w:hAnsi="Courier New" w:cs="Courier New" w:hint="default"/>
      </w:rPr>
    </w:lvl>
    <w:lvl w:ilvl="5" w:tplc="08090005" w:tentative="1">
      <w:start w:val="1"/>
      <w:numFmt w:val="bullet"/>
      <w:lvlText w:val=""/>
      <w:lvlJc w:val="left"/>
      <w:pPr>
        <w:ind w:left="6089" w:hanging="360"/>
      </w:pPr>
      <w:rPr>
        <w:rFonts w:ascii="Wingdings" w:hAnsi="Wingdings" w:hint="default"/>
      </w:rPr>
    </w:lvl>
    <w:lvl w:ilvl="6" w:tplc="08090001" w:tentative="1">
      <w:start w:val="1"/>
      <w:numFmt w:val="bullet"/>
      <w:lvlText w:val=""/>
      <w:lvlJc w:val="left"/>
      <w:pPr>
        <w:ind w:left="6809" w:hanging="360"/>
      </w:pPr>
      <w:rPr>
        <w:rFonts w:ascii="Symbol" w:hAnsi="Symbol" w:hint="default"/>
      </w:rPr>
    </w:lvl>
    <w:lvl w:ilvl="7" w:tplc="08090003" w:tentative="1">
      <w:start w:val="1"/>
      <w:numFmt w:val="bullet"/>
      <w:lvlText w:val="o"/>
      <w:lvlJc w:val="left"/>
      <w:pPr>
        <w:ind w:left="7529" w:hanging="360"/>
      </w:pPr>
      <w:rPr>
        <w:rFonts w:ascii="Courier New" w:hAnsi="Courier New" w:cs="Courier New" w:hint="default"/>
      </w:rPr>
    </w:lvl>
    <w:lvl w:ilvl="8" w:tplc="08090005" w:tentative="1">
      <w:start w:val="1"/>
      <w:numFmt w:val="bullet"/>
      <w:lvlText w:val=""/>
      <w:lvlJc w:val="left"/>
      <w:pPr>
        <w:ind w:left="8249" w:hanging="360"/>
      </w:pPr>
      <w:rPr>
        <w:rFonts w:ascii="Wingdings" w:hAnsi="Wingdings" w:hint="default"/>
      </w:rPr>
    </w:lvl>
  </w:abstractNum>
  <w:abstractNum w:abstractNumId="27" w15:restartNumberingAfterBreak="0">
    <w:nsid w:val="62EB1837"/>
    <w:multiLevelType w:val="hybridMultilevel"/>
    <w:tmpl w:val="57AA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305022"/>
    <w:multiLevelType w:val="hybridMultilevel"/>
    <w:tmpl w:val="F5AC4C84"/>
    <w:lvl w:ilvl="0" w:tplc="08090003">
      <w:start w:val="1"/>
      <w:numFmt w:val="bullet"/>
      <w:lvlText w:val="o"/>
      <w:lvlJc w:val="left"/>
      <w:pPr>
        <w:ind w:left="2474" w:hanging="360"/>
      </w:pPr>
      <w:rPr>
        <w:rFonts w:ascii="Courier New" w:hAnsi="Courier New" w:cs="Courier New" w:hint="default"/>
      </w:rPr>
    </w:lvl>
    <w:lvl w:ilvl="1" w:tplc="08090003" w:tentative="1">
      <w:start w:val="1"/>
      <w:numFmt w:val="bullet"/>
      <w:lvlText w:val="o"/>
      <w:lvlJc w:val="left"/>
      <w:pPr>
        <w:ind w:left="3194" w:hanging="360"/>
      </w:pPr>
      <w:rPr>
        <w:rFonts w:ascii="Courier New" w:hAnsi="Courier New" w:cs="Courier New" w:hint="default"/>
      </w:rPr>
    </w:lvl>
    <w:lvl w:ilvl="2" w:tplc="08090005" w:tentative="1">
      <w:start w:val="1"/>
      <w:numFmt w:val="bullet"/>
      <w:lvlText w:val=""/>
      <w:lvlJc w:val="left"/>
      <w:pPr>
        <w:ind w:left="3914" w:hanging="360"/>
      </w:pPr>
      <w:rPr>
        <w:rFonts w:ascii="Wingdings" w:hAnsi="Wingdings" w:hint="default"/>
      </w:rPr>
    </w:lvl>
    <w:lvl w:ilvl="3" w:tplc="08090001" w:tentative="1">
      <w:start w:val="1"/>
      <w:numFmt w:val="bullet"/>
      <w:lvlText w:val=""/>
      <w:lvlJc w:val="left"/>
      <w:pPr>
        <w:ind w:left="4634" w:hanging="360"/>
      </w:pPr>
      <w:rPr>
        <w:rFonts w:ascii="Symbol" w:hAnsi="Symbol" w:hint="default"/>
      </w:rPr>
    </w:lvl>
    <w:lvl w:ilvl="4" w:tplc="08090003" w:tentative="1">
      <w:start w:val="1"/>
      <w:numFmt w:val="bullet"/>
      <w:lvlText w:val="o"/>
      <w:lvlJc w:val="left"/>
      <w:pPr>
        <w:ind w:left="5354" w:hanging="360"/>
      </w:pPr>
      <w:rPr>
        <w:rFonts w:ascii="Courier New" w:hAnsi="Courier New" w:cs="Courier New" w:hint="default"/>
      </w:rPr>
    </w:lvl>
    <w:lvl w:ilvl="5" w:tplc="08090005" w:tentative="1">
      <w:start w:val="1"/>
      <w:numFmt w:val="bullet"/>
      <w:lvlText w:val=""/>
      <w:lvlJc w:val="left"/>
      <w:pPr>
        <w:ind w:left="6074" w:hanging="360"/>
      </w:pPr>
      <w:rPr>
        <w:rFonts w:ascii="Wingdings" w:hAnsi="Wingdings" w:hint="default"/>
      </w:rPr>
    </w:lvl>
    <w:lvl w:ilvl="6" w:tplc="08090001" w:tentative="1">
      <w:start w:val="1"/>
      <w:numFmt w:val="bullet"/>
      <w:lvlText w:val=""/>
      <w:lvlJc w:val="left"/>
      <w:pPr>
        <w:ind w:left="6794" w:hanging="360"/>
      </w:pPr>
      <w:rPr>
        <w:rFonts w:ascii="Symbol" w:hAnsi="Symbol" w:hint="default"/>
      </w:rPr>
    </w:lvl>
    <w:lvl w:ilvl="7" w:tplc="08090003" w:tentative="1">
      <w:start w:val="1"/>
      <w:numFmt w:val="bullet"/>
      <w:lvlText w:val="o"/>
      <w:lvlJc w:val="left"/>
      <w:pPr>
        <w:ind w:left="7514" w:hanging="360"/>
      </w:pPr>
      <w:rPr>
        <w:rFonts w:ascii="Courier New" w:hAnsi="Courier New" w:cs="Courier New" w:hint="default"/>
      </w:rPr>
    </w:lvl>
    <w:lvl w:ilvl="8" w:tplc="08090005" w:tentative="1">
      <w:start w:val="1"/>
      <w:numFmt w:val="bullet"/>
      <w:lvlText w:val=""/>
      <w:lvlJc w:val="left"/>
      <w:pPr>
        <w:ind w:left="8234" w:hanging="360"/>
      </w:pPr>
      <w:rPr>
        <w:rFonts w:ascii="Wingdings" w:hAnsi="Wingdings" w:hint="default"/>
      </w:rPr>
    </w:lvl>
  </w:abstractNum>
  <w:abstractNum w:abstractNumId="29" w15:restartNumberingAfterBreak="0">
    <w:nsid w:val="6A532E4D"/>
    <w:multiLevelType w:val="hybridMultilevel"/>
    <w:tmpl w:val="011E20A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3054C99"/>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2"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15:restartNumberingAfterBreak="0">
    <w:nsid w:val="78022638"/>
    <w:multiLevelType w:val="hybridMultilevel"/>
    <w:tmpl w:val="C00862F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32"/>
  </w:num>
  <w:num w:numId="4">
    <w:abstractNumId w:val="8"/>
  </w:num>
  <w:num w:numId="5">
    <w:abstractNumId w:val="10"/>
  </w:num>
  <w:num w:numId="6">
    <w:abstractNumId w:val="16"/>
  </w:num>
  <w:num w:numId="7">
    <w:abstractNumId w:val="17"/>
  </w:num>
  <w:num w:numId="8">
    <w:abstractNumId w:val="15"/>
  </w:num>
  <w:num w:numId="9">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num>
  <w:num w:numId="12">
    <w:abstractNumId w:val="11"/>
  </w:num>
  <w:num w:numId="13">
    <w:abstractNumId w:val="20"/>
  </w:num>
  <w:num w:numId="14">
    <w:abstractNumId w:val="31"/>
  </w:num>
  <w:num w:numId="15">
    <w:abstractNumId w:val="4"/>
  </w:num>
  <w:num w:numId="16">
    <w:abstractNumId w:val="21"/>
  </w:num>
  <w:num w:numId="17">
    <w:abstractNumId w:val="22"/>
  </w:num>
  <w:num w:numId="18">
    <w:abstractNumId w:val="7"/>
  </w:num>
  <w:num w:numId="19">
    <w:abstractNumId w:val="25"/>
  </w:num>
  <w:num w:numId="20">
    <w:abstractNumId w:val="23"/>
  </w:num>
  <w:num w:numId="21">
    <w:abstractNumId w:val="24"/>
  </w:num>
  <w:num w:numId="22">
    <w:abstractNumId w:val="19"/>
  </w:num>
  <w:num w:numId="23">
    <w:abstractNumId w:val="30"/>
    <w:lvlOverride w:ilvl="0">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3"/>
  </w:num>
  <w:num w:numId="32">
    <w:abstractNumId w:val="26"/>
  </w:num>
  <w:num w:numId="33">
    <w:abstractNumId w:val="6"/>
  </w:num>
  <w:num w:numId="34">
    <w:abstractNumId w:val="14"/>
  </w:num>
  <w:num w:numId="35">
    <w:abstractNumId w:val="9"/>
  </w:num>
  <w:num w:numId="36">
    <w:abstractNumId w:val="33"/>
  </w:num>
  <w:num w:numId="37">
    <w:abstractNumId w:val="29"/>
  </w:num>
  <w:num w:numId="38">
    <w:abstractNumId w:val="18"/>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 Jeffery">
    <w15:presenceInfo w15:providerId="None" w15:userId="Steve Jeffery"/>
  </w15:person>
  <w15:person w15:author="Steve Jeffery [2]">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59"/>
    <w:rsid w:val="00001C80"/>
    <w:rsid w:val="00002771"/>
    <w:rsid w:val="00003AE4"/>
    <w:rsid w:val="000041A3"/>
    <w:rsid w:val="0000439C"/>
    <w:rsid w:val="00004FD4"/>
    <w:rsid w:val="000070BB"/>
    <w:rsid w:val="000134D5"/>
    <w:rsid w:val="0001432F"/>
    <w:rsid w:val="00014BB0"/>
    <w:rsid w:val="00016AE2"/>
    <w:rsid w:val="000215A5"/>
    <w:rsid w:val="0002250A"/>
    <w:rsid w:val="0002544D"/>
    <w:rsid w:val="00025EDD"/>
    <w:rsid w:val="00032A43"/>
    <w:rsid w:val="000335CA"/>
    <w:rsid w:val="0003564C"/>
    <w:rsid w:val="0003657B"/>
    <w:rsid w:val="0004322E"/>
    <w:rsid w:val="000437F5"/>
    <w:rsid w:val="00045B2B"/>
    <w:rsid w:val="00051072"/>
    <w:rsid w:val="00051FE1"/>
    <w:rsid w:val="000547FA"/>
    <w:rsid w:val="000548D0"/>
    <w:rsid w:val="00054E9B"/>
    <w:rsid w:val="00055A7F"/>
    <w:rsid w:val="000671EC"/>
    <w:rsid w:val="00074D56"/>
    <w:rsid w:val="0007527B"/>
    <w:rsid w:val="00075BE1"/>
    <w:rsid w:val="000776CF"/>
    <w:rsid w:val="00080FC5"/>
    <w:rsid w:val="000828F2"/>
    <w:rsid w:val="00082F30"/>
    <w:rsid w:val="0008396F"/>
    <w:rsid w:val="0008424A"/>
    <w:rsid w:val="00085EC7"/>
    <w:rsid w:val="000864D5"/>
    <w:rsid w:val="00091A38"/>
    <w:rsid w:val="00092DA4"/>
    <w:rsid w:val="00093F97"/>
    <w:rsid w:val="00095A46"/>
    <w:rsid w:val="000A0617"/>
    <w:rsid w:val="000A5EC7"/>
    <w:rsid w:val="000B1E50"/>
    <w:rsid w:val="000B4302"/>
    <w:rsid w:val="000B4DEC"/>
    <w:rsid w:val="000B6701"/>
    <w:rsid w:val="000C11E9"/>
    <w:rsid w:val="000C151B"/>
    <w:rsid w:val="000C1E12"/>
    <w:rsid w:val="000C3656"/>
    <w:rsid w:val="000C3DFE"/>
    <w:rsid w:val="000C5934"/>
    <w:rsid w:val="000C5A02"/>
    <w:rsid w:val="000C5DBD"/>
    <w:rsid w:val="000C6596"/>
    <w:rsid w:val="000D313F"/>
    <w:rsid w:val="000D386C"/>
    <w:rsid w:val="000D3BA4"/>
    <w:rsid w:val="000D5575"/>
    <w:rsid w:val="000D5992"/>
    <w:rsid w:val="000D6BD3"/>
    <w:rsid w:val="000D77B1"/>
    <w:rsid w:val="000E459A"/>
    <w:rsid w:val="000E5055"/>
    <w:rsid w:val="000E52F9"/>
    <w:rsid w:val="000E70D2"/>
    <w:rsid w:val="000E7EAB"/>
    <w:rsid w:val="000F24BA"/>
    <w:rsid w:val="000F315F"/>
    <w:rsid w:val="000F3340"/>
    <w:rsid w:val="000F4755"/>
    <w:rsid w:val="000F7F18"/>
    <w:rsid w:val="001038A1"/>
    <w:rsid w:val="00105E84"/>
    <w:rsid w:val="001069C0"/>
    <w:rsid w:val="0010757C"/>
    <w:rsid w:val="0011099A"/>
    <w:rsid w:val="00112EE0"/>
    <w:rsid w:val="0011428F"/>
    <w:rsid w:val="0011461F"/>
    <w:rsid w:val="00114815"/>
    <w:rsid w:val="00115B90"/>
    <w:rsid w:val="00115CD9"/>
    <w:rsid w:val="00116983"/>
    <w:rsid w:val="00117A0F"/>
    <w:rsid w:val="0012267E"/>
    <w:rsid w:val="0012548A"/>
    <w:rsid w:val="00127346"/>
    <w:rsid w:val="00127453"/>
    <w:rsid w:val="001348FA"/>
    <w:rsid w:val="00134ADD"/>
    <w:rsid w:val="0013593C"/>
    <w:rsid w:val="00136775"/>
    <w:rsid w:val="0013697C"/>
    <w:rsid w:val="00137015"/>
    <w:rsid w:val="00137215"/>
    <w:rsid w:val="001402DD"/>
    <w:rsid w:val="00141B58"/>
    <w:rsid w:val="001457C3"/>
    <w:rsid w:val="001461DE"/>
    <w:rsid w:val="00146B81"/>
    <w:rsid w:val="001473B1"/>
    <w:rsid w:val="00151695"/>
    <w:rsid w:val="00151C40"/>
    <w:rsid w:val="00151C66"/>
    <w:rsid w:val="00151E9D"/>
    <w:rsid w:val="00154380"/>
    <w:rsid w:val="0015525A"/>
    <w:rsid w:val="001560BA"/>
    <w:rsid w:val="00157303"/>
    <w:rsid w:val="0015731D"/>
    <w:rsid w:val="00162FDB"/>
    <w:rsid w:val="00164D15"/>
    <w:rsid w:val="00165D30"/>
    <w:rsid w:val="00170225"/>
    <w:rsid w:val="00170D76"/>
    <w:rsid w:val="00171FF9"/>
    <w:rsid w:val="0017309E"/>
    <w:rsid w:val="00174C72"/>
    <w:rsid w:val="00176735"/>
    <w:rsid w:val="0017701D"/>
    <w:rsid w:val="0017708B"/>
    <w:rsid w:val="001807FF"/>
    <w:rsid w:val="0018153C"/>
    <w:rsid w:val="00182349"/>
    <w:rsid w:val="00184BA7"/>
    <w:rsid w:val="001866E1"/>
    <w:rsid w:val="00187174"/>
    <w:rsid w:val="00187EFA"/>
    <w:rsid w:val="0019073B"/>
    <w:rsid w:val="001910B0"/>
    <w:rsid w:val="00192035"/>
    <w:rsid w:val="00192E81"/>
    <w:rsid w:val="00193779"/>
    <w:rsid w:val="0019465F"/>
    <w:rsid w:val="001A0969"/>
    <w:rsid w:val="001A0EB2"/>
    <w:rsid w:val="001A333C"/>
    <w:rsid w:val="001A67C9"/>
    <w:rsid w:val="001A6AA7"/>
    <w:rsid w:val="001A6C8D"/>
    <w:rsid w:val="001A6E00"/>
    <w:rsid w:val="001A7198"/>
    <w:rsid w:val="001A7488"/>
    <w:rsid w:val="001A7D31"/>
    <w:rsid w:val="001B4CDC"/>
    <w:rsid w:val="001B4F51"/>
    <w:rsid w:val="001B76F5"/>
    <w:rsid w:val="001B7C3A"/>
    <w:rsid w:val="001C1F74"/>
    <w:rsid w:val="001C330D"/>
    <w:rsid w:val="001C43C7"/>
    <w:rsid w:val="001C6E75"/>
    <w:rsid w:val="001C7582"/>
    <w:rsid w:val="001C7B8C"/>
    <w:rsid w:val="001D2EA7"/>
    <w:rsid w:val="001D5074"/>
    <w:rsid w:val="001D54CA"/>
    <w:rsid w:val="001E04D9"/>
    <w:rsid w:val="001E1111"/>
    <w:rsid w:val="001E1317"/>
    <w:rsid w:val="001E1FF8"/>
    <w:rsid w:val="001E4227"/>
    <w:rsid w:val="001F0C25"/>
    <w:rsid w:val="001F2709"/>
    <w:rsid w:val="001F360E"/>
    <w:rsid w:val="001F54FA"/>
    <w:rsid w:val="001F773B"/>
    <w:rsid w:val="001F7808"/>
    <w:rsid w:val="0020029C"/>
    <w:rsid w:val="0020230F"/>
    <w:rsid w:val="0020347A"/>
    <w:rsid w:val="00203FCA"/>
    <w:rsid w:val="0021205D"/>
    <w:rsid w:val="00215B4F"/>
    <w:rsid w:val="00216910"/>
    <w:rsid w:val="00217584"/>
    <w:rsid w:val="002209BF"/>
    <w:rsid w:val="00222276"/>
    <w:rsid w:val="002237AC"/>
    <w:rsid w:val="00231000"/>
    <w:rsid w:val="002333CB"/>
    <w:rsid w:val="00240DB1"/>
    <w:rsid w:val="002412BE"/>
    <w:rsid w:val="00241FF4"/>
    <w:rsid w:val="002433E6"/>
    <w:rsid w:val="00244190"/>
    <w:rsid w:val="00247CE8"/>
    <w:rsid w:val="002502C7"/>
    <w:rsid w:val="00253ED5"/>
    <w:rsid w:val="002550BE"/>
    <w:rsid w:val="00256720"/>
    <w:rsid w:val="002567CA"/>
    <w:rsid w:val="00260BD6"/>
    <w:rsid w:val="002640D9"/>
    <w:rsid w:val="00270FAB"/>
    <w:rsid w:val="00272413"/>
    <w:rsid w:val="00272BD0"/>
    <w:rsid w:val="002754D9"/>
    <w:rsid w:val="002769FE"/>
    <w:rsid w:val="002825DC"/>
    <w:rsid w:val="002839B8"/>
    <w:rsid w:val="0028477E"/>
    <w:rsid w:val="002850F4"/>
    <w:rsid w:val="00286B9E"/>
    <w:rsid w:val="00291825"/>
    <w:rsid w:val="00292B7D"/>
    <w:rsid w:val="00294D92"/>
    <w:rsid w:val="00296C62"/>
    <w:rsid w:val="002A0A41"/>
    <w:rsid w:val="002A4C33"/>
    <w:rsid w:val="002A643B"/>
    <w:rsid w:val="002A7591"/>
    <w:rsid w:val="002B0A4A"/>
    <w:rsid w:val="002B1A90"/>
    <w:rsid w:val="002B2A95"/>
    <w:rsid w:val="002B510A"/>
    <w:rsid w:val="002B6E18"/>
    <w:rsid w:val="002C0D47"/>
    <w:rsid w:val="002C1105"/>
    <w:rsid w:val="002C393A"/>
    <w:rsid w:val="002C563B"/>
    <w:rsid w:val="002C57C3"/>
    <w:rsid w:val="002C6E8F"/>
    <w:rsid w:val="002D0A07"/>
    <w:rsid w:val="002D2E49"/>
    <w:rsid w:val="002D3B45"/>
    <w:rsid w:val="002D4BB4"/>
    <w:rsid w:val="002D6121"/>
    <w:rsid w:val="002D75EC"/>
    <w:rsid w:val="002D77CF"/>
    <w:rsid w:val="002E22C1"/>
    <w:rsid w:val="002E33A6"/>
    <w:rsid w:val="002E63F8"/>
    <w:rsid w:val="002E6478"/>
    <w:rsid w:val="002E755E"/>
    <w:rsid w:val="002F00C3"/>
    <w:rsid w:val="002F1DE3"/>
    <w:rsid w:val="002F490F"/>
    <w:rsid w:val="002F7939"/>
    <w:rsid w:val="00303175"/>
    <w:rsid w:val="003060C2"/>
    <w:rsid w:val="00306ACC"/>
    <w:rsid w:val="00310905"/>
    <w:rsid w:val="00313250"/>
    <w:rsid w:val="00313E84"/>
    <w:rsid w:val="00314446"/>
    <w:rsid w:val="00316D6E"/>
    <w:rsid w:val="003179E6"/>
    <w:rsid w:val="003203B1"/>
    <w:rsid w:val="00322ED2"/>
    <w:rsid w:val="003257D9"/>
    <w:rsid w:val="00325C1C"/>
    <w:rsid w:val="003273E4"/>
    <w:rsid w:val="00332B2D"/>
    <w:rsid w:val="0033358D"/>
    <w:rsid w:val="003356D4"/>
    <w:rsid w:val="0033674B"/>
    <w:rsid w:val="00342DA2"/>
    <w:rsid w:val="00342DCF"/>
    <w:rsid w:val="00343105"/>
    <w:rsid w:val="00344846"/>
    <w:rsid w:val="003448D9"/>
    <w:rsid w:val="00344E22"/>
    <w:rsid w:val="00344F6A"/>
    <w:rsid w:val="00345AD3"/>
    <w:rsid w:val="00345C42"/>
    <w:rsid w:val="003471EE"/>
    <w:rsid w:val="00355D15"/>
    <w:rsid w:val="0035659C"/>
    <w:rsid w:val="00357275"/>
    <w:rsid w:val="00361FCB"/>
    <w:rsid w:val="00364662"/>
    <w:rsid w:val="00364EFD"/>
    <w:rsid w:val="00365B17"/>
    <w:rsid w:val="003678E0"/>
    <w:rsid w:val="00367EC4"/>
    <w:rsid w:val="00370073"/>
    <w:rsid w:val="0037029A"/>
    <w:rsid w:val="0037401F"/>
    <w:rsid w:val="00374AAD"/>
    <w:rsid w:val="00376DA3"/>
    <w:rsid w:val="00377EC7"/>
    <w:rsid w:val="0038155A"/>
    <w:rsid w:val="00381BBB"/>
    <w:rsid w:val="00383652"/>
    <w:rsid w:val="00383EFC"/>
    <w:rsid w:val="003853D4"/>
    <w:rsid w:val="00386133"/>
    <w:rsid w:val="0039004A"/>
    <w:rsid w:val="00390C04"/>
    <w:rsid w:val="003912E8"/>
    <w:rsid w:val="00392C62"/>
    <w:rsid w:val="003931BC"/>
    <w:rsid w:val="003A0780"/>
    <w:rsid w:val="003A314D"/>
    <w:rsid w:val="003A6806"/>
    <w:rsid w:val="003B327E"/>
    <w:rsid w:val="003B4579"/>
    <w:rsid w:val="003B66D8"/>
    <w:rsid w:val="003B70D8"/>
    <w:rsid w:val="003B793F"/>
    <w:rsid w:val="003C24CF"/>
    <w:rsid w:val="003C36F5"/>
    <w:rsid w:val="003C47CE"/>
    <w:rsid w:val="003C7B33"/>
    <w:rsid w:val="003D00BA"/>
    <w:rsid w:val="003D1B74"/>
    <w:rsid w:val="003D27A8"/>
    <w:rsid w:val="003D3049"/>
    <w:rsid w:val="003D49CB"/>
    <w:rsid w:val="003D5224"/>
    <w:rsid w:val="003E0F7C"/>
    <w:rsid w:val="003E338B"/>
    <w:rsid w:val="003E4D25"/>
    <w:rsid w:val="003E6DCA"/>
    <w:rsid w:val="003E7919"/>
    <w:rsid w:val="003F2BB7"/>
    <w:rsid w:val="003F3A65"/>
    <w:rsid w:val="003F5CDC"/>
    <w:rsid w:val="00400149"/>
    <w:rsid w:val="00401471"/>
    <w:rsid w:val="0040702E"/>
    <w:rsid w:val="00407763"/>
    <w:rsid w:val="0041202E"/>
    <w:rsid w:val="00412355"/>
    <w:rsid w:val="004125E9"/>
    <w:rsid w:val="00422841"/>
    <w:rsid w:val="00422AD7"/>
    <w:rsid w:val="0042310A"/>
    <w:rsid w:val="00423CD8"/>
    <w:rsid w:val="00424D1B"/>
    <w:rsid w:val="00424DCC"/>
    <w:rsid w:val="00425EBC"/>
    <w:rsid w:val="00432323"/>
    <w:rsid w:val="0043632E"/>
    <w:rsid w:val="0044101E"/>
    <w:rsid w:val="0044205B"/>
    <w:rsid w:val="004454F4"/>
    <w:rsid w:val="00450C97"/>
    <w:rsid w:val="00451A0B"/>
    <w:rsid w:val="00452B1D"/>
    <w:rsid w:val="00453697"/>
    <w:rsid w:val="00453F9D"/>
    <w:rsid w:val="00456E16"/>
    <w:rsid w:val="004622E7"/>
    <w:rsid w:val="00462BA0"/>
    <w:rsid w:val="0046550B"/>
    <w:rsid w:val="004664BF"/>
    <w:rsid w:val="004676D5"/>
    <w:rsid w:val="0047163C"/>
    <w:rsid w:val="004750D5"/>
    <w:rsid w:val="004816D3"/>
    <w:rsid w:val="004839AB"/>
    <w:rsid w:val="0048746A"/>
    <w:rsid w:val="00487681"/>
    <w:rsid w:val="00487E6C"/>
    <w:rsid w:val="004909DC"/>
    <w:rsid w:val="00490AA5"/>
    <w:rsid w:val="00491339"/>
    <w:rsid w:val="00491799"/>
    <w:rsid w:val="00492D66"/>
    <w:rsid w:val="00493472"/>
    <w:rsid w:val="00494366"/>
    <w:rsid w:val="0049505D"/>
    <w:rsid w:val="0049534D"/>
    <w:rsid w:val="00495405"/>
    <w:rsid w:val="00495BFE"/>
    <w:rsid w:val="0049640C"/>
    <w:rsid w:val="0049644A"/>
    <w:rsid w:val="004A15BC"/>
    <w:rsid w:val="004B0A2F"/>
    <w:rsid w:val="004B4181"/>
    <w:rsid w:val="004B699B"/>
    <w:rsid w:val="004C0521"/>
    <w:rsid w:val="004C1599"/>
    <w:rsid w:val="004C4279"/>
    <w:rsid w:val="004C467D"/>
    <w:rsid w:val="004C5594"/>
    <w:rsid w:val="004C6CA4"/>
    <w:rsid w:val="004C6DF9"/>
    <w:rsid w:val="004C7402"/>
    <w:rsid w:val="004C7FF9"/>
    <w:rsid w:val="004D1E63"/>
    <w:rsid w:val="004D3E0D"/>
    <w:rsid w:val="004D4AD7"/>
    <w:rsid w:val="004D6348"/>
    <w:rsid w:val="004E0012"/>
    <w:rsid w:val="004E2CC6"/>
    <w:rsid w:val="004E3DBB"/>
    <w:rsid w:val="004E4E5B"/>
    <w:rsid w:val="004E606D"/>
    <w:rsid w:val="004F6759"/>
    <w:rsid w:val="004F75C7"/>
    <w:rsid w:val="004F7CB3"/>
    <w:rsid w:val="00501729"/>
    <w:rsid w:val="00501900"/>
    <w:rsid w:val="00501B6A"/>
    <w:rsid w:val="00502449"/>
    <w:rsid w:val="005037D1"/>
    <w:rsid w:val="0050670F"/>
    <w:rsid w:val="00510ADA"/>
    <w:rsid w:val="00510D41"/>
    <w:rsid w:val="00510E8F"/>
    <w:rsid w:val="0051322B"/>
    <w:rsid w:val="00513E6F"/>
    <w:rsid w:val="005204EC"/>
    <w:rsid w:val="00521F43"/>
    <w:rsid w:val="00522080"/>
    <w:rsid w:val="00522415"/>
    <w:rsid w:val="0052306F"/>
    <w:rsid w:val="005240B3"/>
    <w:rsid w:val="005257F3"/>
    <w:rsid w:val="0052624D"/>
    <w:rsid w:val="00527C68"/>
    <w:rsid w:val="00530093"/>
    <w:rsid w:val="005312EA"/>
    <w:rsid w:val="005313F3"/>
    <w:rsid w:val="005336A4"/>
    <w:rsid w:val="0053603F"/>
    <w:rsid w:val="00536BFA"/>
    <w:rsid w:val="005373E2"/>
    <w:rsid w:val="00537EB9"/>
    <w:rsid w:val="0054019A"/>
    <w:rsid w:val="005403C5"/>
    <w:rsid w:val="00540811"/>
    <w:rsid w:val="0054256F"/>
    <w:rsid w:val="005435AD"/>
    <w:rsid w:val="00545BC4"/>
    <w:rsid w:val="00546706"/>
    <w:rsid w:val="005511A7"/>
    <w:rsid w:val="00552719"/>
    <w:rsid w:val="00554A05"/>
    <w:rsid w:val="005558F8"/>
    <w:rsid w:val="00556177"/>
    <w:rsid w:val="00563774"/>
    <w:rsid w:val="00566CE2"/>
    <w:rsid w:val="00566DC9"/>
    <w:rsid w:val="00567541"/>
    <w:rsid w:val="00567542"/>
    <w:rsid w:val="00572FCF"/>
    <w:rsid w:val="00574742"/>
    <w:rsid w:val="00581D9F"/>
    <w:rsid w:val="0058204D"/>
    <w:rsid w:val="0058624C"/>
    <w:rsid w:val="005867BC"/>
    <w:rsid w:val="005902E3"/>
    <w:rsid w:val="00594C47"/>
    <w:rsid w:val="005970D2"/>
    <w:rsid w:val="00597801"/>
    <w:rsid w:val="00597A56"/>
    <w:rsid w:val="005A1EFC"/>
    <w:rsid w:val="005A2BA9"/>
    <w:rsid w:val="005A360D"/>
    <w:rsid w:val="005A437B"/>
    <w:rsid w:val="005A4407"/>
    <w:rsid w:val="005B045E"/>
    <w:rsid w:val="005B2E22"/>
    <w:rsid w:val="005B3BBE"/>
    <w:rsid w:val="005B485C"/>
    <w:rsid w:val="005B52FA"/>
    <w:rsid w:val="005B5885"/>
    <w:rsid w:val="005B5D74"/>
    <w:rsid w:val="005B7CF2"/>
    <w:rsid w:val="005C28AF"/>
    <w:rsid w:val="005C310D"/>
    <w:rsid w:val="005C49B8"/>
    <w:rsid w:val="005C4D4A"/>
    <w:rsid w:val="005C55D1"/>
    <w:rsid w:val="005C6A3F"/>
    <w:rsid w:val="005C758F"/>
    <w:rsid w:val="005D1A26"/>
    <w:rsid w:val="005D3D8A"/>
    <w:rsid w:val="005D3F79"/>
    <w:rsid w:val="005D52F9"/>
    <w:rsid w:val="005D73C3"/>
    <w:rsid w:val="005E000B"/>
    <w:rsid w:val="005E2218"/>
    <w:rsid w:val="005E32CB"/>
    <w:rsid w:val="005E43AC"/>
    <w:rsid w:val="005E6707"/>
    <w:rsid w:val="005F0426"/>
    <w:rsid w:val="005F1425"/>
    <w:rsid w:val="005F1FC8"/>
    <w:rsid w:val="005F2509"/>
    <w:rsid w:val="005F38D6"/>
    <w:rsid w:val="005F483B"/>
    <w:rsid w:val="00604B9F"/>
    <w:rsid w:val="006051F8"/>
    <w:rsid w:val="0060581B"/>
    <w:rsid w:val="00605C11"/>
    <w:rsid w:val="00605D7C"/>
    <w:rsid w:val="00605D84"/>
    <w:rsid w:val="0060751D"/>
    <w:rsid w:val="0060781A"/>
    <w:rsid w:val="00607AF4"/>
    <w:rsid w:val="00610BE3"/>
    <w:rsid w:val="00615817"/>
    <w:rsid w:val="00616619"/>
    <w:rsid w:val="0061682A"/>
    <w:rsid w:val="00617B14"/>
    <w:rsid w:val="0062679F"/>
    <w:rsid w:val="00631207"/>
    <w:rsid w:val="00631B15"/>
    <w:rsid w:val="00632DA3"/>
    <w:rsid w:val="00636DC2"/>
    <w:rsid w:val="00637701"/>
    <w:rsid w:val="006429D9"/>
    <w:rsid w:val="00643935"/>
    <w:rsid w:val="006474F5"/>
    <w:rsid w:val="006479D4"/>
    <w:rsid w:val="00647C0F"/>
    <w:rsid w:val="00647DC7"/>
    <w:rsid w:val="00651FE6"/>
    <w:rsid w:val="006537D6"/>
    <w:rsid w:val="00654207"/>
    <w:rsid w:val="00655561"/>
    <w:rsid w:val="00656132"/>
    <w:rsid w:val="006622DF"/>
    <w:rsid w:val="00662FB2"/>
    <w:rsid w:val="00663BD0"/>
    <w:rsid w:val="006660CA"/>
    <w:rsid w:val="00666377"/>
    <w:rsid w:val="0066662A"/>
    <w:rsid w:val="00667189"/>
    <w:rsid w:val="00670F89"/>
    <w:rsid w:val="00674E4B"/>
    <w:rsid w:val="00680E5D"/>
    <w:rsid w:val="00681C1B"/>
    <w:rsid w:val="006861B5"/>
    <w:rsid w:val="00692DC9"/>
    <w:rsid w:val="00694A15"/>
    <w:rsid w:val="00697FCD"/>
    <w:rsid w:val="006A037A"/>
    <w:rsid w:val="006A1275"/>
    <w:rsid w:val="006A16CB"/>
    <w:rsid w:val="006A2045"/>
    <w:rsid w:val="006A27C5"/>
    <w:rsid w:val="006A2DB3"/>
    <w:rsid w:val="006A3DA7"/>
    <w:rsid w:val="006A679E"/>
    <w:rsid w:val="006A6A96"/>
    <w:rsid w:val="006A743B"/>
    <w:rsid w:val="006B0337"/>
    <w:rsid w:val="006B3E85"/>
    <w:rsid w:val="006B573D"/>
    <w:rsid w:val="006B71E3"/>
    <w:rsid w:val="006C0B2E"/>
    <w:rsid w:val="006C0DEB"/>
    <w:rsid w:val="006C4E88"/>
    <w:rsid w:val="006C541D"/>
    <w:rsid w:val="006D20D2"/>
    <w:rsid w:val="006D23D3"/>
    <w:rsid w:val="006D3B4E"/>
    <w:rsid w:val="006D66FE"/>
    <w:rsid w:val="006D6823"/>
    <w:rsid w:val="006E1127"/>
    <w:rsid w:val="006E2C32"/>
    <w:rsid w:val="006E4A0A"/>
    <w:rsid w:val="006E6594"/>
    <w:rsid w:val="006F02AD"/>
    <w:rsid w:val="006F0A85"/>
    <w:rsid w:val="006F1371"/>
    <w:rsid w:val="006F14ED"/>
    <w:rsid w:val="006F306D"/>
    <w:rsid w:val="006F3A91"/>
    <w:rsid w:val="006F47D8"/>
    <w:rsid w:val="006F7E7A"/>
    <w:rsid w:val="007005C4"/>
    <w:rsid w:val="007017AD"/>
    <w:rsid w:val="007025E4"/>
    <w:rsid w:val="007057EF"/>
    <w:rsid w:val="00706F27"/>
    <w:rsid w:val="00707BCD"/>
    <w:rsid w:val="00707D49"/>
    <w:rsid w:val="00711056"/>
    <w:rsid w:val="00713289"/>
    <w:rsid w:val="00715452"/>
    <w:rsid w:val="00715898"/>
    <w:rsid w:val="00717274"/>
    <w:rsid w:val="007179BB"/>
    <w:rsid w:val="00721196"/>
    <w:rsid w:val="0072207F"/>
    <w:rsid w:val="00722502"/>
    <w:rsid w:val="0072371A"/>
    <w:rsid w:val="007266BC"/>
    <w:rsid w:val="00727B21"/>
    <w:rsid w:val="0073457B"/>
    <w:rsid w:val="0073724E"/>
    <w:rsid w:val="00740677"/>
    <w:rsid w:val="0074192D"/>
    <w:rsid w:val="00742352"/>
    <w:rsid w:val="0074364E"/>
    <w:rsid w:val="007444E8"/>
    <w:rsid w:val="00745064"/>
    <w:rsid w:val="00745CB9"/>
    <w:rsid w:val="00747424"/>
    <w:rsid w:val="00755661"/>
    <w:rsid w:val="0075636F"/>
    <w:rsid w:val="00756DC4"/>
    <w:rsid w:val="00757D40"/>
    <w:rsid w:val="00761E15"/>
    <w:rsid w:val="007638F8"/>
    <w:rsid w:val="00765FC1"/>
    <w:rsid w:val="00766130"/>
    <w:rsid w:val="0077041C"/>
    <w:rsid w:val="00771D6C"/>
    <w:rsid w:val="00773F9B"/>
    <w:rsid w:val="00777808"/>
    <w:rsid w:val="00781600"/>
    <w:rsid w:val="00782CAE"/>
    <w:rsid w:val="00783083"/>
    <w:rsid w:val="00784003"/>
    <w:rsid w:val="00786A83"/>
    <w:rsid w:val="0079596A"/>
    <w:rsid w:val="007959BD"/>
    <w:rsid w:val="007959EE"/>
    <w:rsid w:val="00795CD9"/>
    <w:rsid w:val="007A0F6D"/>
    <w:rsid w:val="007A19C9"/>
    <w:rsid w:val="007A2A1C"/>
    <w:rsid w:val="007A2CD6"/>
    <w:rsid w:val="007A41EF"/>
    <w:rsid w:val="007A438B"/>
    <w:rsid w:val="007A45A3"/>
    <w:rsid w:val="007A4972"/>
    <w:rsid w:val="007A62F5"/>
    <w:rsid w:val="007B1EED"/>
    <w:rsid w:val="007B3676"/>
    <w:rsid w:val="007C115A"/>
    <w:rsid w:val="007C4704"/>
    <w:rsid w:val="007C4F6B"/>
    <w:rsid w:val="007C5CAB"/>
    <w:rsid w:val="007C7AE9"/>
    <w:rsid w:val="007D2625"/>
    <w:rsid w:val="007D2B79"/>
    <w:rsid w:val="007D77C5"/>
    <w:rsid w:val="007D7F0B"/>
    <w:rsid w:val="007E3554"/>
    <w:rsid w:val="007E7DA1"/>
    <w:rsid w:val="007F0891"/>
    <w:rsid w:val="007F1BE0"/>
    <w:rsid w:val="007F38A6"/>
    <w:rsid w:val="007F5AFE"/>
    <w:rsid w:val="007F76FE"/>
    <w:rsid w:val="007F7C50"/>
    <w:rsid w:val="00803105"/>
    <w:rsid w:val="008035F9"/>
    <w:rsid w:val="00805BE4"/>
    <w:rsid w:val="00806833"/>
    <w:rsid w:val="00806B6A"/>
    <w:rsid w:val="008071B7"/>
    <w:rsid w:val="0081025B"/>
    <w:rsid w:val="00812102"/>
    <w:rsid w:val="00814EBE"/>
    <w:rsid w:val="0081614E"/>
    <w:rsid w:val="00817056"/>
    <w:rsid w:val="008268DF"/>
    <w:rsid w:val="00830702"/>
    <w:rsid w:val="00830B59"/>
    <w:rsid w:val="00832160"/>
    <w:rsid w:val="00832A13"/>
    <w:rsid w:val="00841F6A"/>
    <w:rsid w:val="00842F96"/>
    <w:rsid w:val="00844D06"/>
    <w:rsid w:val="00852759"/>
    <w:rsid w:val="00853922"/>
    <w:rsid w:val="00855037"/>
    <w:rsid w:val="00856058"/>
    <w:rsid w:val="00860CD2"/>
    <w:rsid w:val="00862678"/>
    <w:rsid w:val="00866232"/>
    <w:rsid w:val="00871E47"/>
    <w:rsid w:val="00873BE4"/>
    <w:rsid w:val="008755A2"/>
    <w:rsid w:val="00881DB9"/>
    <w:rsid w:val="00885FC8"/>
    <w:rsid w:val="008863E5"/>
    <w:rsid w:val="008867F8"/>
    <w:rsid w:val="0088751F"/>
    <w:rsid w:val="00890930"/>
    <w:rsid w:val="00892467"/>
    <w:rsid w:val="00892CBF"/>
    <w:rsid w:val="00894164"/>
    <w:rsid w:val="008941ED"/>
    <w:rsid w:val="00895DAD"/>
    <w:rsid w:val="008A0E6C"/>
    <w:rsid w:val="008A4A35"/>
    <w:rsid w:val="008A76DB"/>
    <w:rsid w:val="008A7BB0"/>
    <w:rsid w:val="008B1A2E"/>
    <w:rsid w:val="008B2BD8"/>
    <w:rsid w:val="008B3DB7"/>
    <w:rsid w:val="008B4754"/>
    <w:rsid w:val="008B5CFD"/>
    <w:rsid w:val="008B75BA"/>
    <w:rsid w:val="008C2367"/>
    <w:rsid w:val="008C3CAD"/>
    <w:rsid w:val="008C4A0A"/>
    <w:rsid w:val="008C737E"/>
    <w:rsid w:val="008D0546"/>
    <w:rsid w:val="008D0CFB"/>
    <w:rsid w:val="008D0FA2"/>
    <w:rsid w:val="008D42ED"/>
    <w:rsid w:val="008D6DA9"/>
    <w:rsid w:val="008D7B90"/>
    <w:rsid w:val="008D7EAF"/>
    <w:rsid w:val="008E0269"/>
    <w:rsid w:val="008E0EEA"/>
    <w:rsid w:val="008E38D5"/>
    <w:rsid w:val="008E3946"/>
    <w:rsid w:val="008E3CA9"/>
    <w:rsid w:val="008E4AAB"/>
    <w:rsid w:val="008F3F40"/>
    <w:rsid w:val="008F4225"/>
    <w:rsid w:val="009029A7"/>
    <w:rsid w:val="00902AA0"/>
    <w:rsid w:val="00903614"/>
    <w:rsid w:val="009070F4"/>
    <w:rsid w:val="00907473"/>
    <w:rsid w:val="00911E62"/>
    <w:rsid w:val="00916E42"/>
    <w:rsid w:val="00920932"/>
    <w:rsid w:val="0092238F"/>
    <w:rsid w:val="009231E7"/>
    <w:rsid w:val="00924C9F"/>
    <w:rsid w:val="0092590A"/>
    <w:rsid w:val="00925E11"/>
    <w:rsid w:val="009265D1"/>
    <w:rsid w:val="00932C16"/>
    <w:rsid w:val="009340B6"/>
    <w:rsid w:val="00935397"/>
    <w:rsid w:val="00936226"/>
    <w:rsid w:val="0093771F"/>
    <w:rsid w:val="00937B54"/>
    <w:rsid w:val="00937D1B"/>
    <w:rsid w:val="00940D60"/>
    <w:rsid w:val="0094184D"/>
    <w:rsid w:val="00944AFE"/>
    <w:rsid w:val="00945491"/>
    <w:rsid w:val="00946238"/>
    <w:rsid w:val="00953864"/>
    <w:rsid w:val="009553CF"/>
    <w:rsid w:val="00956116"/>
    <w:rsid w:val="009561D7"/>
    <w:rsid w:val="00957DF4"/>
    <w:rsid w:val="0096103B"/>
    <w:rsid w:val="00963DEB"/>
    <w:rsid w:val="009650F9"/>
    <w:rsid w:val="00970A11"/>
    <w:rsid w:val="009716E2"/>
    <w:rsid w:val="0097194F"/>
    <w:rsid w:val="00974AAC"/>
    <w:rsid w:val="0098141A"/>
    <w:rsid w:val="00985470"/>
    <w:rsid w:val="009855C7"/>
    <w:rsid w:val="009912F5"/>
    <w:rsid w:val="00991AFF"/>
    <w:rsid w:val="00995DCE"/>
    <w:rsid w:val="009966F3"/>
    <w:rsid w:val="00996C18"/>
    <w:rsid w:val="00997362"/>
    <w:rsid w:val="00997B2F"/>
    <w:rsid w:val="00997C33"/>
    <w:rsid w:val="009A09CE"/>
    <w:rsid w:val="009A1554"/>
    <w:rsid w:val="009A2265"/>
    <w:rsid w:val="009B2155"/>
    <w:rsid w:val="009B3F3A"/>
    <w:rsid w:val="009B7A91"/>
    <w:rsid w:val="009C04DE"/>
    <w:rsid w:val="009C0B50"/>
    <w:rsid w:val="009C0B67"/>
    <w:rsid w:val="009C1E6C"/>
    <w:rsid w:val="009C342E"/>
    <w:rsid w:val="009C494E"/>
    <w:rsid w:val="009C54C4"/>
    <w:rsid w:val="009C5D8A"/>
    <w:rsid w:val="009C741D"/>
    <w:rsid w:val="009D516A"/>
    <w:rsid w:val="009D6280"/>
    <w:rsid w:val="009D6906"/>
    <w:rsid w:val="009E2341"/>
    <w:rsid w:val="009E38DB"/>
    <w:rsid w:val="009E569C"/>
    <w:rsid w:val="009E58BF"/>
    <w:rsid w:val="009E599D"/>
    <w:rsid w:val="009E7E5A"/>
    <w:rsid w:val="009F6B1D"/>
    <w:rsid w:val="00A001A4"/>
    <w:rsid w:val="00A001BF"/>
    <w:rsid w:val="00A00EE6"/>
    <w:rsid w:val="00A02CD1"/>
    <w:rsid w:val="00A05B5E"/>
    <w:rsid w:val="00A0662C"/>
    <w:rsid w:val="00A07860"/>
    <w:rsid w:val="00A11A0B"/>
    <w:rsid w:val="00A12E55"/>
    <w:rsid w:val="00A13280"/>
    <w:rsid w:val="00A14E45"/>
    <w:rsid w:val="00A1641E"/>
    <w:rsid w:val="00A20016"/>
    <w:rsid w:val="00A2020F"/>
    <w:rsid w:val="00A2028D"/>
    <w:rsid w:val="00A202ED"/>
    <w:rsid w:val="00A22520"/>
    <w:rsid w:val="00A22730"/>
    <w:rsid w:val="00A268B8"/>
    <w:rsid w:val="00A27031"/>
    <w:rsid w:val="00A313AE"/>
    <w:rsid w:val="00A31B20"/>
    <w:rsid w:val="00A31FEF"/>
    <w:rsid w:val="00A34AC3"/>
    <w:rsid w:val="00A34F84"/>
    <w:rsid w:val="00A35366"/>
    <w:rsid w:val="00A4372A"/>
    <w:rsid w:val="00A44693"/>
    <w:rsid w:val="00A44E6C"/>
    <w:rsid w:val="00A47B6C"/>
    <w:rsid w:val="00A5106F"/>
    <w:rsid w:val="00A5431C"/>
    <w:rsid w:val="00A56D56"/>
    <w:rsid w:val="00A57644"/>
    <w:rsid w:val="00A601BF"/>
    <w:rsid w:val="00A60219"/>
    <w:rsid w:val="00A602D9"/>
    <w:rsid w:val="00A61D6C"/>
    <w:rsid w:val="00A6210F"/>
    <w:rsid w:val="00A65490"/>
    <w:rsid w:val="00A66131"/>
    <w:rsid w:val="00A67D54"/>
    <w:rsid w:val="00A7154D"/>
    <w:rsid w:val="00A717F2"/>
    <w:rsid w:val="00A729B8"/>
    <w:rsid w:val="00A759DA"/>
    <w:rsid w:val="00A759FF"/>
    <w:rsid w:val="00A76199"/>
    <w:rsid w:val="00A7676A"/>
    <w:rsid w:val="00A769D4"/>
    <w:rsid w:val="00A76DD2"/>
    <w:rsid w:val="00A77A01"/>
    <w:rsid w:val="00A804CF"/>
    <w:rsid w:val="00A81082"/>
    <w:rsid w:val="00A81A43"/>
    <w:rsid w:val="00A82635"/>
    <w:rsid w:val="00A8506A"/>
    <w:rsid w:val="00A862D1"/>
    <w:rsid w:val="00A86A41"/>
    <w:rsid w:val="00A93514"/>
    <w:rsid w:val="00A9421F"/>
    <w:rsid w:val="00A945CB"/>
    <w:rsid w:val="00AA02D8"/>
    <w:rsid w:val="00AA2393"/>
    <w:rsid w:val="00AA5221"/>
    <w:rsid w:val="00AA714F"/>
    <w:rsid w:val="00AB15EF"/>
    <w:rsid w:val="00AB4C14"/>
    <w:rsid w:val="00AB5418"/>
    <w:rsid w:val="00AB6307"/>
    <w:rsid w:val="00AC06D8"/>
    <w:rsid w:val="00AC10C5"/>
    <w:rsid w:val="00AC1F0E"/>
    <w:rsid w:val="00AC3205"/>
    <w:rsid w:val="00AC3E7C"/>
    <w:rsid w:val="00AC6E34"/>
    <w:rsid w:val="00AC721C"/>
    <w:rsid w:val="00AD14E6"/>
    <w:rsid w:val="00AD57DD"/>
    <w:rsid w:val="00AD6AAC"/>
    <w:rsid w:val="00AD6DA8"/>
    <w:rsid w:val="00AD704A"/>
    <w:rsid w:val="00AE0882"/>
    <w:rsid w:val="00AE24A5"/>
    <w:rsid w:val="00AE2B68"/>
    <w:rsid w:val="00AE2EDF"/>
    <w:rsid w:val="00AE4D3C"/>
    <w:rsid w:val="00AE6B1D"/>
    <w:rsid w:val="00AE7178"/>
    <w:rsid w:val="00AE7E22"/>
    <w:rsid w:val="00AF12AA"/>
    <w:rsid w:val="00AF2931"/>
    <w:rsid w:val="00AF3B5C"/>
    <w:rsid w:val="00AF4163"/>
    <w:rsid w:val="00AF5059"/>
    <w:rsid w:val="00AF5D85"/>
    <w:rsid w:val="00AF622D"/>
    <w:rsid w:val="00B04A2F"/>
    <w:rsid w:val="00B113B3"/>
    <w:rsid w:val="00B1154F"/>
    <w:rsid w:val="00B13FC1"/>
    <w:rsid w:val="00B15556"/>
    <w:rsid w:val="00B179CB"/>
    <w:rsid w:val="00B17C95"/>
    <w:rsid w:val="00B21769"/>
    <w:rsid w:val="00B217AD"/>
    <w:rsid w:val="00B22DBF"/>
    <w:rsid w:val="00B238AF"/>
    <w:rsid w:val="00B26322"/>
    <w:rsid w:val="00B26958"/>
    <w:rsid w:val="00B2765A"/>
    <w:rsid w:val="00B27E27"/>
    <w:rsid w:val="00B30C28"/>
    <w:rsid w:val="00B3267C"/>
    <w:rsid w:val="00B32972"/>
    <w:rsid w:val="00B33838"/>
    <w:rsid w:val="00B338A7"/>
    <w:rsid w:val="00B3699C"/>
    <w:rsid w:val="00B36AA8"/>
    <w:rsid w:val="00B37187"/>
    <w:rsid w:val="00B373B3"/>
    <w:rsid w:val="00B40DB1"/>
    <w:rsid w:val="00B416E0"/>
    <w:rsid w:val="00B42827"/>
    <w:rsid w:val="00B436EC"/>
    <w:rsid w:val="00B45B07"/>
    <w:rsid w:val="00B51F6B"/>
    <w:rsid w:val="00B541E6"/>
    <w:rsid w:val="00B54B32"/>
    <w:rsid w:val="00B55B56"/>
    <w:rsid w:val="00B56821"/>
    <w:rsid w:val="00B56CAD"/>
    <w:rsid w:val="00B57472"/>
    <w:rsid w:val="00B626EC"/>
    <w:rsid w:val="00B628AB"/>
    <w:rsid w:val="00B7171D"/>
    <w:rsid w:val="00B74390"/>
    <w:rsid w:val="00B74C5F"/>
    <w:rsid w:val="00B77093"/>
    <w:rsid w:val="00B77C6F"/>
    <w:rsid w:val="00B81F54"/>
    <w:rsid w:val="00B822CF"/>
    <w:rsid w:val="00B838F6"/>
    <w:rsid w:val="00B840EC"/>
    <w:rsid w:val="00B84AEF"/>
    <w:rsid w:val="00B84F03"/>
    <w:rsid w:val="00B86FCA"/>
    <w:rsid w:val="00B87AD1"/>
    <w:rsid w:val="00B926C7"/>
    <w:rsid w:val="00B976FF"/>
    <w:rsid w:val="00BA1C55"/>
    <w:rsid w:val="00BA55D8"/>
    <w:rsid w:val="00BA6751"/>
    <w:rsid w:val="00BB5274"/>
    <w:rsid w:val="00BC0DEC"/>
    <w:rsid w:val="00BC1855"/>
    <w:rsid w:val="00BC1B2A"/>
    <w:rsid w:val="00BC2B5F"/>
    <w:rsid w:val="00BC2B60"/>
    <w:rsid w:val="00BC40D5"/>
    <w:rsid w:val="00BC4CBA"/>
    <w:rsid w:val="00BC5B9F"/>
    <w:rsid w:val="00BD3D05"/>
    <w:rsid w:val="00BD4FE4"/>
    <w:rsid w:val="00BD701B"/>
    <w:rsid w:val="00BD7530"/>
    <w:rsid w:val="00BE080B"/>
    <w:rsid w:val="00BE0CA8"/>
    <w:rsid w:val="00BE1A50"/>
    <w:rsid w:val="00BE5026"/>
    <w:rsid w:val="00BE6068"/>
    <w:rsid w:val="00BE6CA3"/>
    <w:rsid w:val="00BE737D"/>
    <w:rsid w:val="00BF3EFE"/>
    <w:rsid w:val="00BF4135"/>
    <w:rsid w:val="00BF4D4A"/>
    <w:rsid w:val="00BF5ACC"/>
    <w:rsid w:val="00C000FB"/>
    <w:rsid w:val="00C023BE"/>
    <w:rsid w:val="00C034C0"/>
    <w:rsid w:val="00C035CB"/>
    <w:rsid w:val="00C03C5D"/>
    <w:rsid w:val="00C041E9"/>
    <w:rsid w:val="00C04C8B"/>
    <w:rsid w:val="00C05105"/>
    <w:rsid w:val="00C0689E"/>
    <w:rsid w:val="00C072F7"/>
    <w:rsid w:val="00C102B8"/>
    <w:rsid w:val="00C13770"/>
    <w:rsid w:val="00C167A5"/>
    <w:rsid w:val="00C26AC9"/>
    <w:rsid w:val="00C27BF6"/>
    <w:rsid w:val="00C36845"/>
    <w:rsid w:val="00C37D42"/>
    <w:rsid w:val="00C420EE"/>
    <w:rsid w:val="00C4536F"/>
    <w:rsid w:val="00C465BA"/>
    <w:rsid w:val="00C47C91"/>
    <w:rsid w:val="00C47E78"/>
    <w:rsid w:val="00C52DBC"/>
    <w:rsid w:val="00C556A0"/>
    <w:rsid w:val="00C573A2"/>
    <w:rsid w:val="00C602A0"/>
    <w:rsid w:val="00C61034"/>
    <w:rsid w:val="00C615DB"/>
    <w:rsid w:val="00C61965"/>
    <w:rsid w:val="00C6292A"/>
    <w:rsid w:val="00C640A5"/>
    <w:rsid w:val="00C646F2"/>
    <w:rsid w:val="00C67E68"/>
    <w:rsid w:val="00C7379D"/>
    <w:rsid w:val="00C76484"/>
    <w:rsid w:val="00C76A18"/>
    <w:rsid w:val="00C77077"/>
    <w:rsid w:val="00C8026B"/>
    <w:rsid w:val="00C81DC9"/>
    <w:rsid w:val="00C857BE"/>
    <w:rsid w:val="00C946C8"/>
    <w:rsid w:val="00C94ECA"/>
    <w:rsid w:val="00C9630D"/>
    <w:rsid w:val="00CA192B"/>
    <w:rsid w:val="00CA287E"/>
    <w:rsid w:val="00CA36E6"/>
    <w:rsid w:val="00CA4C9A"/>
    <w:rsid w:val="00CA5A98"/>
    <w:rsid w:val="00CA78B9"/>
    <w:rsid w:val="00CB1105"/>
    <w:rsid w:val="00CB40E0"/>
    <w:rsid w:val="00CB4AF9"/>
    <w:rsid w:val="00CB6885"/>
    <w:rsid w:val="00CC0222"/>
    <w:rsid w:val="00CC0DD5"/>
    <w:rsid w:val="00CC0EDE"/>
    <w:rsid w:val="00CC1C35"/>
    <w:rsid w:val="00CC2469"/>
    <w:rsid w:val="00CC2D42"/>
    <w:rsid w:val="00CC402E"/>
    <w:rsid w:val="00CC5230"/>
    <w:rsid w:val="00CC5366"/>
    <w:rsid w:val="00CC545D"/>
    <w:rsid w:val="00CC5BE7"/>
    <w:rsid w:val="00CC6779"/>
    <w:rsid w:val="00CC73C5"/>
    <w:rsid w:val="00CC7498"/>
    <w:rsid w:val="00CD0495"/>
    <w:rsid w:val="00CD1EB1"/>
    <w:rsid w:val="00CD4AF6"/>
    <w:rsid w:val="00CD5C06"/>
    <w:rsid w:val="00CD6231"/>
    <w:rsid w:val="00CD63D5"/>
    <w:rsid w:val="00CD692F"/>
    <w:rsid w:val="00CE0851"/>
    <w:rsid w:val="00CE6C13"/>
    <w:rsid w:val="00CF2197"/>
    <w:rsid w:val="00CF2AD6"/>
    <w:rsid w:val="00CF360F"/>
    <w:rsid w:val="00CF650D"/>
    <w:rsid w:val="00CF711B"/>
    <w:rsid w:val="00CF7B0E"/>
    <w:rsid w:val="00D01276"/>
    <w:rsid w:val="00D025DF"/>
    <w:rsid w:val="00D02DBC"/>
    <w:rsid w:val="00D03EC9"/>
    <w:rsid w:val="00D05E5F"/>
    <w:rsid w:val="00D0659A"/>
    <w:rsid w:val="00D07634"/>
    <w:rsid w:val="00D1481E"/>
    <w:rsid w:val="00D15D78"/>
    <w:rsid w:val="00D1671C"/>
    <w:rsid w:val="00D20EBC"/>
    <w:rsid w:val="00D21D39"/>
    <w:rsid w:val="00D22472"/>
    <w:rsid w:val="00D22ED2"/>
    <w:rsid w:val="00D23BD4"/>
    <w:rsid w:val="00D23D5A"/>
    <w:rsid w:val="00D310B4"/>
    <w:rsid w:val="00D31189"/>
    <w:rsid w:val="00D315DE"/>
    <w:rsid w:val="00D31BB3"/>
    <w:rsid w:val="00D336BF"/>
    <w:rsid w:val="00D35A4E"/>
    <w:rsid w:val="00D4073A"/>
    <w:rsid w:val="00D4074C"/>
    <w:rsid w:val="00D41CD0"/>
    <w:rsid w:val="00D41F10"/>
    <w:rsid w:val="00D4547D"/>
    <w:rsid w:val="00D459FF"/>
    <w:rsid w:val="00D5060B"/>
    <w:rsid w:val="00D51C2B"/>
    <w:rsid w:val="00D5204F"/>
    <w:rsid w:val="00D527F1"/>
    <w:rsid w:val="00D5297B"/>
    <w:rsid w:val="00D52E59"/>
    <w:rsid w:val="00D54F4C"/>
    <w:rsid w:val="00D56DF1"/>
    <w:rsid w:val="00D56E04"/>
    <w:rsid w:val="00D653D3"/>
    <w:rsid w:val="00D71417"/>
    <w:rsid w:val="00D72BFD"/>
    <w:rsid w:val="00D767B3"/>
    <w:rsid w:val="00D82E9B"/>
    <w:rsid w:val="00D843FC"/>
    <w:rsid w:val="00D85DAD"/>
    <w:rsid w:val="00D866AA"/>
    <w:rsid w:val="00D87110"/>
    <w:rsid w:val="00D90146"/>
    <w:rsid w:val="00D91628"/>
    <w:rsid w:val="00D91710"/>
    <w:rsid w:val="00D92FA9"/>
    <w:rsid w:val="00D94E32"/>
    <w:rsid w:val="00D9568D"/>
    <w:rsid w:val="00D96312"/>
    <w:rsid w:val="00D97670"/>
    <w:rsid w:val="00D977F9"/>
    <w:rsid w:val="00D97A50"/>
    <w:rsid w:val="00DA1F73"/>
    <w:rsid w:val="00DA2596"/>
    <w:rsid w:val="00DA3616"/>
    <w:rsid w:val="00DA5F74"/>
    <w:rsid w:val="00DB358B"/>
    <w:rsid w:val="00DB49DC"/>
    <w:rsid w:val="00DB4F07"/>
    <w:rsid w:val="00DB5061"/>
    <w:rsid w:val="00DB5F20"/>
    <w:rsid w:val="00DB63D0"/>
    <w:rsid w:val="00DC30C8"/>
    <w:rsid w:val="00DD13FD"/>
    <w:rsid w:val="00DD258B"/>
    <w:rsid w:val="00DD3A87"/>
    <w:rsid w:val="00DD3BAA"/>
    <w:rsid w:val="00DD624E"/>
    <w:rsid w:val="00DD7683"/>
    <w:rsid w:val="00DE07A9"/>
    <w:rsid w:val="00DE39F7"/>
    <w:rsid w:val="00DE5353"/>
    <w:rsid w:val="00DE5384"/>
    <w:rsid w:val="00DE5D44"/>
    <w:rsid w:val="00DE5D5B"/>
    <w:rsid w:val="00DE6AC4"/>
    <w:rsid w:val="00DF4D8C"/>
    <w:rsid w:val="00DF52BB"/>
    <w:rsid w:val="00DF6B7B"/>
    <w:rsid w:val="00DF71AB"/>
    <w:rsid w:val="00DF79D5"/>
    <w:rsid w:val="00E00521"/>
    <w:rsid w:val="00E011E0"/>
    <w:rsid w:val="00E0260A"/>
    <w:rsid w:val="00E040F8"/>
    <w:rsid w:val="00E069C8"/>
    <w:rsid w:val="00E06F06"/>
    <w:rsid w:val="00E07F96"/>
    <w:rsid w:val="00E118C3"/>
    <w:rsid w:val="00E17704"/>
    <w:rsid w:val="00E2012E"/>
    <w:rsid w:val="00E20F59"/>
    <w:rsid w:val="00E21BB5"/>
    <w:rsid w:val="00E237BE"/>
    <w:rsid w:val="00E24310"/>
    <w:rsid w:val="00E24C9E"/>
    <w:rsid w:val="00E25C8C"/>
    <w:rsid w:val="00E260AE"/>
    <w:rsid w:val="00E33C01"/>
    <w:rsid w:val="00E344A6"/>
    <w:rsid w:val="00E354AA"/>
    <w:rsid w:val="00E37996"/>
    <w:rsid w:val="00E400EC"/>
    <w:rsid w:val="00E41346"/>
    <w:rsid w:val="00E44F24"/>
    <w:rsid w:val="00E50179"/>
    <w:rsid w:val="00E5208D"/>
    <w:rsid w:val="00E52133"/>
    <w:rsid w:val="00E5485E"/>
    <w:rsid w:val="00E60450"/>
    <w:rsid w:val="00E60D78"/>
    <w:rsid w:val="00E61CFA"/>
    <w:rsid w:val="00E634C3"/>
    <w:rsid w:val="00E63FA4"/>
    <w:rsid w:val="00E70ABC"/>
    <w:rsid w:val="00E72143"/>
    <w:rsid w:val="00E72754"/>
    <w:rsid w:val="00E754B3"/>
    <w:rsid w:val="00E75962"/>
    <w:rsid w:val="00E84CB5"/>
    <w:rsid w:val="00E932F4"/>
    <w:rsid w:val="00E93F8F"/>
    <w:rsid w:val="00E966CB"/>
    <w:rsid w:val="00EA0587"/>
    <w:rsid w:val="00EA09C2"/>
    <w:rsid w:val="00EA116B"/>
    <w:rsid w:val="00EA358B"/>
    <w:rsid w:val="00EA5C6C"/>
    <w:rsid w:val="00EA6766"/>
    <w:rsid w:val="00EA7E9B"/>
    <w:rsid w:val="00EB32DD"/>
    <w:rsid w:val="00EB33DF"/>
    <w:rsid w:val="00EB3CE6"/>
    <w:rsid w:val="00EB436F"/>
    <w:rsid w:val="00EB66ED"/>
    <w:rsid w:val="00EC0559"/>
    <w:rsid w:val="00EC0B79"/>
    <w:rsid w:val="00EC4F58"/>
    <w:rsid w:val="00EC5887"/>
    <w:rsid w:val="00EC6AFB"/>
    <w:rsid w:val="00ED03D5"/>
    <w:rsid w:val="00ED2EB3"/>
    <w:rsid w:val="00ED32BD"/>
    <w:rsid w:val="00ED48F6"/>
    <w:rsid w:val="00ED6431"/>
    <w:rsid w:val="00EE0A29"/>
    <w:rsid w:val="00EE150C"/>
    <w:rsid w:val="00EE4633"/>
    <w:rsid w:val="00EE4939"/>
    <w:rsid w:val="00EE495F"/>
    <w:rsid w:val="00EE5F42"/>
    <w:rsid w:val="00EE751F"/>
    <w:rsid w:val="00EE79F4"/>
    <w:rsid w:val="00EE7B86"/>
    <w:rsid w:val="00EF3C12"/>
    <w:rsid w:val="00EF4B0B"/>
    <w:rsid w:val="00EF613F"/>
    <w:rsid w:val="00F00394"/>
    <w:rsid w:val="00F01A7E"/>
    <w:rsid w:val="00F01AE3"/>
    <w:rsid w:val="00F03F35"/>
    <w:rsid w:val="00F04B11"/>
    <w:rsid w:val="00F051C9"/>
    <w:rsid w:val="00F06FA5"/>
    <w:rsid w:val="00F07CD4"/>
    <w:rsid w:val="00F1060D"/>
    <w:rsid w:val="00F11196"/>
    <w:rsid w:val="00F120E3"/>
    <w:rsid w:val="00F125B0"/>
    <w:rsid w:val="00F135D2"/>
    <w:rsid w:val="00F136DF"/>
    <w:rsid w:val="00F162D6"/>
    <w:rsid w:val="00F16774"/>
    <w:rsid w:val="00F16B56"/>
    <w:rsid w:val="00F201E7"/>
    <w:rsid w:val="00F20C88"/>
    <w:rsid w:val="00F21E4D"/>
    <w:rsid w:val="00F22EF7"/>
    <w:rsid w:val="00F241E3"/>
    <w:rsid w:val="00F245EF"/>
    <w:rsid w:val="00F24D9C"/>
    <w:rsid w:val="00F25256"/>
    <w:rsid w:val="00F30EC8"/>
    <w:rsid w:val="00F3617B"/>
    <w:rsid w:val="00F417D9"/>
    <w:rsid w:val="00F46F3F"/>
    <w:rsid w:val="00F47478"/>
    <w:rsid w:val="00F51138"/>
    <w:rsid w:val="00F5117A"/>
    <w:rsid w:val="00F5235C"/>
    <w:rsid w:val="00F54EFB"/>
    <w:rsid w:val="00F54F5B"/>
    <w:rsid w:val="00F57849"/>
    <w:rsid w:val="00F64095"/>
    <w:rsid w:val="00F643CA"/>
    <w:rsid w:val="00F6548D"/>
    <w:rsid w:val="00F65742"/>
    <w:rsid w:val="00F70BBC"/>
    <w:rsid w:val="00F72AD3"/>
    <w:rsid w:val="00F735AF"/>
    <w:rsid w:val="00F764FB"/>
    <w:rsid w:val="00F76972"/>
    <w:rsid w:val="00F76C26"/>
    <w:rsid w:val="00F7799A"/>
    <w:rsid w:val="00F80C01"/>
    <w:rsid w:val="00F81138"/>
    <w:rsid w:val="00F82207"/>
    <w:rsid w:val="00F82D4E"/>
    <w:rsid w:val="00F83B94"/>
    <w:rsid w:val="00F83BA5"/>
    <w:rsid w:val="00F8442B"/>
    <w:rsid w:val="00F84A95"/>
    <w:rsid w:val="00F854C9"/>
    <w:rsid w:val="00F859E3"/>
    <w:rsid w:val="00F929F1"/>
    <w:rsid w:val="00F95247"/>
    <w:rsid w:val="00FA00C7"/>
    <w:rsid w:val="00FA2776"/>
    <w:rsid w:val="00FA2995"/>
    <w:rsid w:val="00FA357C"/>
    <w:rsid w:val="00FA3860"/>
    <w:rsid w:val="00FA50C6"/>
    <w:rsid w:val="00FA56D2"/>
    <w:rsid w:val="00FA5EFC"/>
    <w:rsid w:val="00FA73D4"/>
    <w:rsid w:val="00FB4A47"/>
    <w:rsid w:val="00FB752F"/>
    <w:rsid w:val="00FC0DF5"/>
    <w:rsid w:val="00FC2040"/>
    <w:rsid w:val="00FC2CCC"/>
    <w:rsid w:val="00FC3BD6"/>
    <w:rsid w:val="00FC3EF5"/>
    <w:rsid w:val="00FC491A"/>
    <w:rsid w:val="00FC49C8"/>
    <w:rsid w:val="00FC769C"/>
    <w:rsid w:val="00FC7AEB"/>
    <w:rsid w:val="00FD2286"/>
    <w:rsid w:val="00FD74B2"/>
    <w:rsid w:val="00FD7C86"/>
    <w:rsid w:val="00FE1DF4"/>
    <w:rsid w:val="00FE38BD"/>
    <w:rsid w:val="00FE4E5A"/>
    <w:rsid w:val="00FE63A0"/>
    <w:rsid w:val="00FE652D"/>
    <w:rsid w:val="00FE751F"/>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BEEBE"/>
  <w15:docId w15:val="{8B4498FF-7B2F-437F-8681-C290046B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771F"/>
    <w:pPr>
      <w:spacing w:after="240" w:line="276" w:lineRule="auto"/>
      <w:ind w:left="1418" w:right="-57"/>
      <w:jc w:val="both"/>
    </w:pPr>
    <w:rPr>
      <w:lang w:val="en-GB"/>
    </w:rPr>
  </w:style>
  <w:style w:type="paragraph" w:styleId="Heading1">
    <w:name w:val="heading 1"/>
    <w:basedOn w:val="Normal"/>
    <w:next w:val="Normal"/>
    <w:link w:val="Heading1Char"/>
    <w:autoRedefine/>
    <w:qFormat/>
    <w:rsid w:val="0093771F"/>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3771F"/>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93771F"/>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93771F"/>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93771F"/>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93771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3771F"/>
    <w:pPr>
      <w:spacing w:after="0"/>
      <w:ind w:left="0"/>
      <w:outlineLvl w:val="6"/>
    </w:pPr>
    <w:rPr>
      <w:i/>
      <w:iCs/>
    </w:rPr>
  </w:style>
  <w:style w:type="paragraph" w:styleId="Heading8">
    <w:name w:val="heading 8"/>
    <w:basedOn w:val="Normal"/>
    <w:next w:val="Normal"/>
    <w:link w:val="Heading8Char"/>
    <w:uiPriority w:val="9"/>
    <w:semiHidden/>
    <w:qFormat/>
    <w:rsid w:val="0093771F"/>
    <w:pPr>
      <w:numPr>
        <w:ilvl w:val="7"/>
        <w:numId w:val="5"/>
      </w:numPr>
      <w:spacing w:after="0"/>
      <w:outlineLvl w:val="7"/>
    </w:pPr>
  </w:style>
  <w:style w:type="paragraph" w:styleId="Heading9">
    <w:name w:val="heading 9"/>
    <w:basedOn w:val="Normal"/>
    <w:next w:val="Normal"/>
    <w:link w:val="Heading9Char"/>
    <w:uiPriority w:val="9"/>
    <w:semiHidden/>
    <w:qFormat/>
    <w:rsid w:val="0093771F"/>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3771F"/>
    <w:rPr>
      <w:b/>
      <w:bCs/>
      <w:caps/>
      <w:u w:val="single"/>
      <w:lang w:val="en-GB"/>
    </w:rPr>
  </w:style>
  <w:style w:type="character" w:customStyle="1" w:styleId="Heading2Char">
    <w:name w:val="Heading 2 Char"/>
    <w:link w:val="Heading2"/>
    <w:rsid w:val="0093771F"/>
    <w:rPr>
      <w:bCs/>
      <w:caps/>
      <w:u w:val="single"/>
      <w:lang w:val="en-GB"/>
    </w:rPr>
  </w:style>
  <w:style w:type="character" w:customStyle="1" w:styleId="Heading3Char">
    <w:name w:val="Heading 3 Char"/>
    <w:link w:val="Heading3"/>
    <w:rsid w:val="0093771F"/>
    <w:rPr>
      <w:bCs/>
      <w:u w:val="single"/>
      <w:lang w:val="en-GB"/>
    </w:rPr>
  </w:style>
  <w:style w:type="character" w:customStyle="1" w:styleId="Heading4Char">
    <w:name w:val="Heading 4 Char"/>
    <w:link w:val="Heading4"/>
    <w:rsid w:val="0093771F"/>
    <w:rPr>
      <w:bCs/>
      <w:i/>
      <w:iCs/>
      <w:lang w:val="en-GB"/>
    </w:rPr>
  </w:style>
  <w:style w:type="character" w:customStyle="1" w:styleId="Heading5Char">
    <w:name w:val="Heading 5 Char"/>
    <w:link w:val="Heading5"/>
    <w:rsid w:val="0093771F"/>
    <w:rPr>
      <w:bCs/>
      <w:color w:val="000000"/>
      <w:lang w:val="en-GB"/>
    </w:rPr>
  </w:style>
  <w:style w:type="character" w:customStyle="1" w:styleId="Heading6Char">
    <w:name w:val="Heading 6 Char"/>
    <w:link w:val="Heading6"/>
    <w:uiPriority w:val="59"/>
    <w:semiHidden/>
    <w:rsid w:val="0093771F"/>
    <w:rPr>
      <w:b/>
      <w:bCs/>
      <w:i/>
      <w:iCs/>
      <w:color w:val="7F7F7F"/>
      <w:lang w:val="en-GB"/>
    </w:rPr>
  </w:style>
  <w:style w:type="character" w:customStyle="1" w:styleId="Heading7Char">
    <w:name w:val="Heading 7 Char"/>
    <w:link w:val="Heading7"/>
    <w:uiPriority w:val="9"/>
    <w:semiHidden/>
    <w:rsid w:val="0093771F"/>
    <w:rPr>
      <w:i/>
      <w:iCs/>
      <w:lang w:val="en-GB"/>
    </w:rPr>
  </w:style>
  <w:style w:type="character" w:customStyle="1" w:styleId="Heading8Char">
    <w:name w:val="Heading 8 Char"/>
    <w:link w:val="Heading8"/>
    <w:uiPriority w:val="9"/>
    <w:semiHidden/>
    <w:rsid w:val="0093771F"/>
    <w:rPr>
      <w:lang w:val="en-GB"/>
    </w:rPr>
  </w:style>
  <w:style w:type="character" w:customStyle="1" w:styleId="Heading9Char">
    <w:name w:val="Heading 9 Char"/>
    <w:link w:val="Heading9"/>
    <w:uiPriority w:val="9"/>
    <w:semiHidden/>
    <w:rsid w:val="0093771F"/>
    <w:rPr>
      <w:i/>
      <w:iCs/>
      <w:spacing w:val="5"/>
      <w:lang w:val="en-GB"/>
    </w:rPr>
  </w:style>
  <w:style w:type="paragraph" w:styleId="Title">
    <w:name w:val="Title"/>
    <w:aliases w:val="Title Bold"/>
    <w:basedOn w:val="Normal"/>
    <w:next w:val="Normal"/>
    <w:link w:val="TitleChar"/>
    <w:qFormat/>
    <w:rsid w:val="0093771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3771F"/>
    <w:rPr>
      <w:b/>
      <w:caps/>
      <w:spacing w:val="5"/>
      <w:u w:val="single"/>
      <w:lang w:val="en-GB"/>
    </w:rPr>
  </w:style>
  <w:style w:type="paragraph" w:styleId="Subtitle">
    <w:name w:val="Subtitle"/>
    <w:basedOn w:val="Normal"/>
    <w:next w:val="Normal"/>
    <w:link w:val="SubtitleChar"/>
    <w:qFormat/>
    <w:rsid w:val="0093771F"/>
    <w:pPr>
      <w:spacing w:after="600"/>
    </w:pPr>
    <w:rPr>
      <w:i/>
      <w:iCs/>
      <w:spacing w:val="13"/>
      <w:sz w:val="24"/>
      <w:szCs w:val="24"/>
    </w:rPr>
  </w:style>
  <w:style w:type="character" w:customStyle="1" w:styleId="SubtitleChar">
    <w:name w:val="Subtitle Char"/>
    <w:link w:val="Subtitle"/>
    <w:rsid w:val="0093771F"/>
    <w:rPr>
      <w:i/>
      <w:iCs/>
      <w:spacing w:val="13"/>
      <w:sz w:val="24"/>
      <w:szCs w:val="24"/>
      <w:lang w:val="en-GB"/>
    </w:rPr>
  </w:style>
  <w:style w:type="paragraph" w:customStyle="1" w:styleId="CoverPageTitle">
    <w:name w:val="Cover Page Title"/>
    <w:basedOn w:val="Normal"/>
    <w:link w:val="CoverPageTitleChar"/>
    <w:qFormat/>
    <w:rsid w:val="0093771F"/>
    <w:pPr>
      <w:spacing w:line="360" w:lineRule="auto"/>
      <w:ind w:left="1701" w:right="1650"/>
      <w:jc w:val="center"/>
    </w:pPr>
    <w:rPr>
      <w:rFonts w:cs="Arial"/>
      <w:b/>
      <w:sz w:val="28"/>
      <w:szCs w:val="28"/>
    </w:rPr>
  </w:style>
  <w:style w:type="character" w:customStyle="1" w:styleId="CoverPageTitleChar">
    <w:name w:val="Cover Page Title Char"/>
    <w:link w:val="CoverPageTitle"/>
    <w:rsid w:val="0093771F"/>
    <w:rPr>
      <w:rFonts w:cs="Arial"/>
      <w:b/>
      <w:sz w:val="28"/>
      <w:szCs w:val="28"/>
      <w:lang w:val="en-GB"/>
    </w:rPr>
  </w:style>
  <w:style w:type="paragraph" w:styleId="ListParagraph">
    <w:name w:val="List Paragraph"/>
    <w:basedOn w:val="Normal"/>
    <w:link w:val="ListParagraphChar"/>
    <w:uiPriority w:val="34"/>
    <w:rsid w:val="0093771F"/>
    <w:pPr>
      <w:ind w:left="720"/>
      <w:contextualSpacing/>
    </w:pPr>
  </w:style>
  <w:style w:type="character" w:customStyle="1" w:styleId="ListParagraphChar">
    <w:name w:val="List Paragraph Char"/>
    <w:link w:val="ListParagraph"/>
    <w:uiPriority w:val="34"/>
    <w:rsid w:val="0093771F"/>
    <w:rPr>
      <w:lang w:val="en-GB"/>
    </w:rPr>
  </w:style>
  <w:style w:type="table" w:styleId="TableGrid">
    <w:name w:val="Table Grid"/>
    <w:basedOn w:val="TableNormal"/>
    <w:uiPriority w:val="59"/>
    <w:rsid w:val="0093771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37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1F"/>
    <w:rPr>
      <w:rFonts w:ascii="Tahoma" w:hAnsi="Tahoma" w:cs="Tahoma"/>
      <w:sz w:val="16"/>
      <w:szCs w:val="16"/>
      <w:lang w:val="en-GB"/>
    </w:rPr>
  </w:style>
  <w:style w:type="paragraph" w:customStyle="1" w:styleId="FigureTitle">
    <w:name w:val="Figure Title"/>
    <w:basedOn w:val="Normal"/>
    <w:link w:val="FigureTitleChar"/>
    <w:qFormat/>
    <w:rsid w:val="0093771F"/>
    <w:pPr>
      <w:keepNext/>
      <w:keepLines/>
      <w:spacing w:before="240" w:after="80"/>
      <w:jc w:val="center"/>
    </w:pPr>
    <w:rPr>
      <w:b/>
      <w:caps/>
      <w:u w:val="single"/>
    </w:rPr>
  </w:style>
  <w:style w:type="paragraph" w:styleId="TOC1">
    <w:name w:val="toc 1"/>
    <w:basedOn w:val="Normal"/>
    <w:next w:val="Normal"/>
    <w:autoRedefine/>
    <w:uiPriority w:val="39"/>
    <w:unhideWhenUsed/>
    <w:rsid w:val="0093771F"/>
    <w:pPr>
      <w:spacing w:after="100"/>
      <w:ind w:left="0"/>
    </w:pPr>
    <w:rPr>
      <w:caps/>
    </w:rPr>
  </w:style>
  <w:style w:type="paragraph" w:styleId="TOC2">
    <w:name w:val="toc 2"/>
    <w:basedOn w:val="Normal"/>
    <w:next w:val="Normal"/>
    <w:autoRedefine/>
    <w:uiPriority w:val="39"/>
    <w:unhideWhenUsed/>
    <w:rsid w:val="0093771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3771F"/>
    <w:pPr>
      <w:spacing w:after="100"/>
      <w:ind w:left="0"/>
    </w:pPr>
  </w:style>
  <w:style w:type="paragraph" w:styleId="TOC4">
    <w:name w:val="toc 4"/>
    <w:basedOn w:val="Normal"/>
    <w:next w:val="Normal"/>
    <w:autoRedefine/>
    <w:uiPriority w:val="39"/>
    <w:unhideWhenUsed/>
    <w:rsid w:val="0093771F"/>
    <w:pPr>
      <w:spacing w:after="100"/>
      <w:ind w:left="0"/>
    </w:pPr>
  </w:style>
  <w:style w:type="paragraph" w:styleId="TOC5">
    <w:name w:val="toc 5"/>
    <w:basedOn w:val="Normal"/>
    <w:next w:val="Normal"/>
    <w:autoRedefine/>
    <w:uiPriority w:val="39"/>
    <w:unhideWhenUsed/>
    <w:rsid w:val="0093771F"/>
    <w:pPr>
      <w:spacing w:after="100"/>
      <w:ind w:left="0"/>
    </w:pPr>
  </w:style>
  <w:style w:type="paragraph" w:customStyle="1" w:styleId="Dashlist">
    <w:name w:val="Dash list"/>
    <w:basedOn w:val="Normal"/>
    <w:link w:val="DashlistChar"/>
    <w:qFormat/>
    <w:rsid w:val="0093771F"/>
    <w:pPr>
      <w:numPr>
        <w:numId w:val="3"/>
      </w:numPr>
      <w:spacing w:after="0" w:line="240" w:lineRule="auto"/>
      <w:ind w:left="1777" w:right="0"/>
    </w:pPr>
  </w:style>
  <w:style w:type="character" w:customStyle="1" w:styleId="DashlistChar">
    <w:name w:val="Dash list Char"/>
    <w:link w:val="Dashlist"/>
    <w:rsid w:val="0093771F"/>
    <w:rPr>
      <w:lang w:val="en-GB"/>
    </w:rPr>
  </w:style>
  <w:style w:type="paragraph" w:customStyle="1" w:styleId="Bodyjustified">
    <w:name w:val="Body justified"/>
    <w:link w:val="BodyjustifiedChar"/>
    <w:uiPriority w:val="99"/>
    <w:rsid w:val="0093771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3771F"/>
    <w:rPr>
      <w:rFonts w:eastAsia="Arial" w:cs="Helvetica"/>
      <w:color w:val="000000"/>
      <w:w w:val="0"/>
      <w:lang w:val="en-GB"/>
    </w:rPr>
  </w:style>
  <w:style w:type="paragraph" w:customStyle="1" w:styleId="BulletList">
    <w:name w:val="Bullet List"/>
    <w:basedOn w:val="ListParagraph"/>
    <w:link w:val="BulletListChar"/>
    <w:qFormat/>
    <w:rsid w:val="0093771F"/>
    <w:pPr>
      <w:numPr>
        <w:numId w:val="4"/>
      </w:numPr>
      <w:ind w:left="1777" w:right="0"/>
    </w:pPr>
  </w:style>
  <w:style w:type="character" w:customStyle="1" w:styleId="BulletListChar">
    <w:name w:val="Bullet List Char"/>
    <w:link w:val="BulletList"/>
    <w:rsid w:val="0093771F"/>
    <w:rPr>
      <w:lang w:val="en-GB"/>
    </w:rPr>
  </w:style>
  <w:style w:type="paragraph" w:customStyle="1" w:styleId="numericallist">
    <w:name w:val="numerical list"/>
    <w:basedOn w:val="Normal"/>
    <w:link w:val="numericallistChar"/>
    <w:qFormat/>
    <w:rsid w:val="0093771F"/>
    <w:pPr>
      <w:numPr>
        <w:ilvl w:val="6"/>
        <w:numId w:val="5"/>
      </w:numPr>
      <w:spacing w:after="0" w:line="240" w:lineRule="auto"/>
    </w:pPr>
  </w:style>
  <w:style w:type="character" w:customStyle="1" w:styleId="numericallistChar">
    <w:name w:val="numerical list Char"/>
    <w:link w:val="numericallist"/>
    <w:rsid w:val="0093771F"/>
    <w:rPr>
      <w:lang w:val="en-GB"/>
    </w:rPr>
  </w:style>
  <w:style w:type="character" w:styleId="PlaceholderText">
    <w:name w:val="Placeholder Text"/>
    <w:basedOn w:val="DefaultParagraphFont"/>
    <w:uiPriority w:val="99"/>
    <w:semiHidden/>
    <w:rsid w:val="0093771F"/>
    <w:rPr>
      <w:color w:val="808080"/>
    </w:rPr>
  </w:style>
  <w:style w:type="paragraph" w:customStyle="1" w:styleId="Leftalign">
    <w:name w:val="Left align"/>
    <w:basedOn w:val="Normal"/>
    <w:link w:val="LeftalignChar"/>
    <w:qFormat/>
    <w:rsid w:val="0093771F"/>
    <w:pPr>
      <w:spacing w:after="0" w:line="240" w:lineRule="auto"/>
      <w:ind w:left="0" w:right="0"/>
    </w:pPr>
    <w:rPr>
      <w:rFonts w:eastAsia="Arial" w:cs="Arial"/>
    </w:rPr>
  </w:style>
  <w:style w:type="character" w:customStyle="1" w:styleId="LeftalignChar">
    <w:name w:val="Left align Char"/>
    <w:link w:val="Leftalign"/>
    <w:rsid w:val="0093771F"/>
    <w:rPr>
      <w:rFonts w:eastAsia="Arial" w:cs="Arial"/>
      <w:lang w:val="en-GB"/>
    </w:rPr>
  </w:style>
  <w:style w:type="character" w:styleId="Hyperlink">
    <w:name w:val="Hyperlink"/>
    <w:basedOn w:val="DefaultParagraphFont"/>
    <w:rsid w:val="0093771F"/>
    <w:rPr>
      <w:color w:val="0000FF" w:themeColor="hyperlink"/>
      <w:u w:val="none"/>
    </w:rPr>
  </w:style>
  <w:style w:type="character" w:customStyle="1" w:styleId="FigureTitleChar">
    <w:name w:val="Figure Title Char"/>
    <w:basedOn w:val="DefaultParagraphFont"/>
    <w:link w:val="FigureTitle"/>
    <w:rsid w:val="0093771F"/>
    <w:rPr>
      <w:b/>
      <w:caps/>
      <w:u w:val="single"/>
      <w:lang w:val="en-GB"/>
    </w:rPr>
  </w:style>
  <w:style w:type="paragraph" w:customStyle="1" w:styleId="BASEDON">
    <w:name w:val="BASED ON"/>
    <w:basedOn w:val="CoverPageTitle"/>
    <w:link w:val="BASEDONChar"/>
    <w:qFormat/>
    <w:rsid w:val="0093771F"/>
    <w:pPr>
      <w:spacing w:before="360" w:after="480"/>
    </w:pPr>
    <w:rPr>
      <w:caps/>
    </w:rPr>
  </w:style>
  <w:style w:type="character" w:customStyle="1" w:styleId="BASEDONChar">
    <w:name w:val="BASED ON Char"/>
    <w:link w:val="BASEDON"/>
    <w:rsid w:val="0093771F"/>
    <w:rPr>
      <w:rFonts w:cs="Arial"/>
      <w:b/>
      <w:caps/>
      <w:sz w:val="28"/>
      <w:szCs w:val="28"/>
      <w:lang w:val="en-GB"/>
    </w:rPr>
  </w:style>
  <w:style w:type="paragraph" w:customStyle="1" w:styleId="NOTES">
    <w:name w:val="NOTES"/>
    <w:link w:val="NOTESChar"/>
    <w:qFormat/>
    <w:rsid w:val="0093771F"/>
    <w:pPr>
      <w:keepNext/>
      <w:spacing w:before="240"/>
      <w:ind w:firstLine="1440"/>
    </w:pPr>
    <w:rPr>
      <w:rFonts w:eastAsia="Arial" w:cs="Helvetica"/>
      <w:b/>
      <w:caps/>
      <w:color w:val="000000"/>
      <w:u w:val="single"/>
      <w:lang w:val="en-GB"/>
    </w:rPr>
  </w:style>
  <w:style w:type="character" w:customStyle="1" w:styleId="NOTESChar">
    <w:name w:val="NOTES Char"/>
    <w:link w:val="NOTES"/>
    <w:rsid w:val="0093771F"/>
    <w:rPr>
      <w:rFonts w:eastAsia="Arial" w:cs="Helvetica"/>
      <w:b/>
      <w:caps/>
      <w:color w:val="000000"/>
      <w:u w:val="single"/>
      <w:lang w:val="en-GB"/>
    </w:rPr>
  </w:style>
  <w:style w:type="paragraph" w:customStyle="1" w:styleId="TableTitle">
    <w:name w:val="Table Title"/>
    <w:basedOn w:val="BodyText"/>
    <w:link w:val="TableTitleChar"/>
    <w:qFormat/>
    <w:rsid w:val="0093771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3771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3771F"/>
    <w:rPr>
      <w:lang w:val="fr-FR" w:eastAsia="fr-FR"/>
    </w:rPr>
  </w:style>
  <w:style w:type="character" w:customStyle="1" w:styleId="TableTitleChar">
    <w:name w:val="Table Title Char"/>
    <w:link w:val="TableTitle"/>
    <w:rsid w:val="0093771F"/>
    <w:rPr>
      <w:b/>
      <w:caps/>
      <w:u w:val="single"/>
      <w:lang w:eastAsia="fr-FR"/>
    </w:rPr>
  </w:style>
  <w:style w:type="paragraph" w:customStyle="1" w:styleId="Bullet2">
    <w:name w:val="Bullet 2"/>
    <w:qFormat/>
    <w:rsid w:val="0093771F"/>
    <w:pPr>
      <w:numPr>
        <w:numId w:val="6"/>
      </w:numPr>
      <w:ind w:left="2344"/>
    </w:pPr>
    <w:rPr>
      <w:lang w:val="en-GB"/>
    </w:rPr>
  </w:style>
  <w:style w:type="paragraph" w:customStyle="1" w:styleId="Aligncenter">
    <w:name w:val="Align center"/>
    <w:basedOn w:val="Bodyjustified"/>
    <w:link w:val="AligncenterChar"/>
    <w:qFormat/>
    <w:rsid w:val="0093771F"/>
    <w:pPr>
      <w:keepNext/>
    </w:pPr>
  </w:style>
  <w:style w:type="character" w:customStyle="1" w:styleId="AligncenterChar">
    <w:name w:val="Align center Char"/>
    <w:link w:val="Aligncenter"/>
    <w:rsid w:val="0093771F"/>
    <w:rPr>
      <w:rFonts w:eastAsia="Arial" w:cs="Helvetica"/>
      <w:color w:val="000000"/>
      <w:w w:val="0"/>
      <w:lang w:val="en-GB"/>
    </w:rPr>
  </w:style>
  <w:style w:type="paragraph" w:customStyle="1" w:styleId="alphabeticallist">
    <w:name w:val="alphabetical list"/>
    <w:basedOn w:val="BodyText"/>
    <w:link w:val="alphabeticallistChar"/>
    <w:qFormat/>
    <w:rsid w:val="0093771F"/>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3771F"/>
    <w:rPr>
      <w:lang w:val="en-GB" w:eastAsia="fr-FR"/>
    </w:rPr>
  </w:style>
  <w:style w:type="paragraph" w:styleId="ListNumber">
    <w:name w:val="List Number"/>
    <w:basedOn w:val="Normal"/>
    <w:uiPriority w:val="99"/>
    <w:semiHidden/>
    <w:unhideWhenUsed/>
    <w:rsid w:val="0093771F"/>
    <w:pPr>
      <w:numPr>
        <w:numId w:val="1"/>
      </w:numPr>
      <w:contextualSpacing/>
    </w:pPr>
  </w:style>
  <w:style w:type="paragraph" w:styleId="ListNumber2">
    <w:name w:val="List Number 2"/>
    <w:basedOn w:val="Normal"/>
    <w:uiPriority w:val="99"/>
    <w:semiHidden/>
    <w:unhideWhenUsed/>
    <w:rsid w:val="0093771F"/>
    <w:pPr>
      <w:numPr>
        <w:numId w:val="2"/>
      </w:numPr>
      <w:contextualSpacing/>
    </w:pPr>
  </w:style>
  <w:style w:type="paragraph" w:customStyle="1" w:styleId="Title2">
    <w:name w:val="Title 2"/>
    <w:basedOn w:val="Normal"/>
    <w:link w:val="Title2Char"/>
    <w:qFormat/>
    <w:rsid w:val="0093771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3771F"/>
    <w:rPr>
      <w:caps/>
      <w:u w:val="single"/>
      <w:lang w:val="en-GB"/>
    </w:rPr>
  </w:style>
  <w:style w:type="paragraph" w:customStyle="1" w:styleId="NB">
    <w:name w:val="N.B."/>
    <w:link w:val="NBChar"/>
    <w:qFormat/>
    <w:rsid w:val="0093771F"/>
    <w:pPr>
      <w:keepNext/>
      <w:spacing w:before="240"/>
      <w:ind w:left="1418"/>
    </w:pPr>
    <w:rPr>
      <w:b/>
      <w:caps/>
      <w:u w:val="single"/>
      <w:lang w:val="en-GB"/>
    </w:rPr>
  </w:style>
  <w:style w:type="character" w:customStyle="1" w:styleId="NBChar">
    <w:name w:val="N.B. Char"/>
    <w:basedOn w:val="DefaultParagraphFont"/>
    <w:link w:val="NB"/>
    <w:rsid w:val="0093771F"/>
    <w:rPr>
      <w:b/>
      <w:caps/>
      <w:u w:val="single"/>
      <w:lang w:val="en-GB"/>
    </w:rPr>
  </w:style>
  <w:style w:type="paragraph" w:customStyle="1" w:styleId="AppendixTitle">
    <w:name w:val="Appendix Title"/>
    <w:basedOn w:val="Normal"/>
    <w:qFormat/>
    <w:rsid w:val="0093771F"/>
    <w:pPr>
      <w:keepNext/>
      <w:keepLines/>
      <w:spacing w:after="0"/>
      <w:jc w:val="center"/>
    </w:pPr>
    <w:rPr>
      <w:b/>
      <w:caps/>
      <w:spacing w:val="5"/>
      <w:u w:val="single"/>
    </w:rPr>
  </w:style>
  <w:style w:type="paragraph" w:styleId="Header">
    <w:name w:val="header"/>
    <w:basedOn w:val="Normal"/>
    <w:link w:val="HeaderChar"/>
    <w:uiPriority w:val="99"/>
    <w:unhideWhenUsed/>
    <w:rsid w:val="0093771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3771F"/>
    <w:rPr>
      <w:lang w:val="en-GB"/>
    </w:rPr>
  </w:style>
  <w:style w:type="paragraph" w:styleId="Footer">
    <w:name w:val="footer"/>
    <w:basedOn w:val="Normal"/>
    <w:link w:val="FooterChar"/>
    <w:uiPriority w:val="99"/>
    <w:unhideWhenUsed/>
    <w:rsid w:val="00937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71F"/>
    <w:rPr>
      <w:lang w:val="en-GB"/>
    </w:rPr>
  </w:style>
  <w:style w:type="paragraph" w:customStyle="1" w:styleId="Rightalign">
    <w:name w:val="Right align"/>
    <w:basedOn w:val="Normal"/>
    <w:link w:val="RightalignChar"/>
    <w:qFormat/>
    <w:rsid w:val="0093771F"/>
    <w:pPr>
      <w:spacing w:after="0" w:line="240" w:lineRule="auto"/>
      <w:ind w:left="0" w:right="0"/>
    </w:pPr>
    <w:rPr>
      <w:rFonts w:eastAsia="Arial" w:cs="Arial"/>
    </w:rPr>
  </w:style>
  <w:style w:type="character" w:customStyle="1" w:styleId="RightalignChar">
    <w:name w:val="Right align Char"/>
    <w:link w:val="Rightalign"/>
    <w:rsid w:val="0093771F"/>
    <w:rPr>
      <w:rFonts w:eastAsia="Arial" w:cs="Arial"/>
      <w:lang w:val="en-GB"/>
    </w:rPr>
  </w:style>
  <w:style w:type="numbering" w:customStyle="1" w:styleId="NoList1">
    <w:name w:val="No List1"/>
    <w:next w:val="NoList"/>
    <w:uiPriority w:val="99"/>
    <w:semiHidden/>
    <w:unhideWhenUsed/>
    <w:rsid w:val="0093771F"/>
  </w:style>
  <w:style w:type="paragraph" w:customStyle="1" w:styleId="Tableofcontents">
    <w:name w:val="Table of contents"/>
    <w:basedOn w:val="Normal"/>
    <w:link w:val="TableofcontentsChar"/>
    <w:qFormat/>
    <w:rsid w:val="0093771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3771F"/>
    <w:rPr>
      <w:b/>
      <w:bCs/>
      <w:caps/>
      <w:u w:val="single"/>
      <w:lang w:val="en-GB" w:bidi="en-US"/>
    </w:rPr>
  </w:style>
  <w:style w:type="paragraph" w:customStyle="1" w:styleId="superscript">
    <w:name w:val="superscript"/>
    <w:basedOn w:val="Normal"/>
    <w:link w:val="superscriptChar"/>
    <w:qFormat/>
    <w:rsid w:val="0093771F"/>
    <w:pPr>
      <w:spacing w:after="0" w:line="240" w:lineRule="auto"/>
      <w:ind w:left="0" w:right="0"/>
    </w:pPr>
    <w:rPr>
      <w:vertAlign w:val="superscript"/>
    </w:rPr>
  </w:style>
  <w:style w:type="character" w:customStyle="1" w:styleId="superscriptChar">
    <w:name w:val="superscript Char"/>
    <w:link w:val="superscript"/>
    <w:rsid w:val="0093771F"/>
    <w:rPr>
      <w:vertAlign w:val="superscript"/>
      <w:lang w:val="en-GB"/>
    </w:rPr>
  </w:style>
  <w:style w:type="paragraph" w:customStyle="1" w:styleId="subscript">
    <w:name w:val="subscript"/>
    <w:basedOn w:val="Normal"/>
    <w:link w:val="subscriptChar"/>
    <w:qFormat/>
    <w:rsid w:val="0093771F"/>
    <w:pPr>
      <w:spacing w:after="0" w:line="240" w:lineRule="auto"/>
      <w:ind w:left="0" w:right="0"/>
    </w:pPr>
    <w:rPr>
      <w:vertAlign w:val="subscript"/>
    </w:rPr>
  </w:style>
  <w:style w:type="character" w:customStyle="1" w:styleId="subscriptChar">
    <w:name w:val="subscript Char"/>
    <w:link w:val="subscript"/>
    <w:rsid w:val="0093771F"/>
    <w:rPr>
      <w:vertAlign w:val="subscript"/>
      <w:lang w:val="en-GB"/>
    </w:rPr>
  </w:style>
  <w:style w:type="numbering" w:customStyle="1" w:styleId="NoList2">
    <w:name w:val="No List2"/>
    <w:next w:val="NoList"/>
    <w:uiPriority w:val="99"/>
    <w:semiHidden/>
    <w:unhideWhenUsed/>
    <w:rsid w:val="0093771F"/>
  </w:style>
  <w:style w:type="numbering" w:customStyle="1" w:styleId="NoList11">
    <w:name w:val="No List11"/>
    <w:next w:val="NoList"/>
    <w:uiPriority w:val="99"/>
    <w:semiHidden/>
    <w:unhideWhenUsed/>
    <w:rsid w:val="0093771F"/>
  </w:style>
  <w:style w:type="paragraph" w:customStyle="1" w:styleId="rightindent">
    <w:name w:val="right indent"/>
    <w:basedOn w:val="Rightalign"/>
    <w:link w:val="rightindentChar"/>
    <w:qFormat/>
    <w:rsid w:val="0093771F"/>
    <w:pPr>
      <w:tabs>
        <w:tab w:val="left" w:pos="7920"/>
      </w:tabs>
    </w:pPr>
  </w:style>
  <w:style w:type="character" w:customStyle="1" w:styleId="rightindentChar">
    <w:name w:val="right indent Char"/>
    <w:link w:val="rightindent"/>
    <w:rsid w:val="0093771F"/>
    <w:rPr>
      <w:rFonts w:eastAsia="Arial" w:cs="Arial"/>
      <w:lang w:val="en-GB"/>
    </w:rPr>
  </w:style>
  <w:style w:type="paragraph" w:styleId="TOCHeading">
    <w:name w:val="TOC Heading"/>
    <w:basedOn w:val="Heading1"/>
    <w:next w:val="Normal"/>
    <w:link w:val="TOCHeadingChar"/>
    <w:uiPriority w:val="39"/>
    <w:semiHidden/>
    <w:unhideWhenUsed/>
    <w:qFormat/>
    <w:rsid w:val="0093771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3771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3771F"/>
    <w:pPr>
      <w:numPr>
        <w:numId w:val="7"/>
      </w:numPr>
      <w:ind w:left="2344"/>
    </w:pPr>
    <w:rPr>
      <w:lang w:val="en-GB"/>
    </w:rPr>
  </w:style>
  <w:style w:type="paragraph" w:customStyle="1" w:styleId="numericalroman">
    <w:name w:val="numerical roman"/>
    <w:basedOn w:val="ListParagraph"/>
    <w:qFormat/>
    <w:rsid w:val="0093771F"/>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93771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3771F"/>
    <w:rPr>
      <w:color w:val="800080" w:themeColor="followedHyperlink"/>
      <w:u w:val="single"/>
    </w:rPr>
  </w:style>
  <w:style w:type="character" w:styleId="BookTitle">
    <w:name w:val="Book Title"/>
    <w:basedOn w:val="DefaultParagraphFont"/>
    <w:uiPriority w:val="99"/>
    <w:rsid w:val="0093771F"/>
    <w:rPr>
      <w:b/>
      <w:bCs/>
      <w:i/>
      <w:iCs/>
      <w:spacing w:val="5"/>
    </w:rPr>
  </w:style>
  <w:style w:type="character" w:styleId="Emphasis">
    <w:name w:val="Emphasis"/>
    <w:basedOn w:val="DefaultParagraphFont"/>
    <w:uiPriority w:val="20"/>
    <w:rsid w:val="0093771F"/>
    <w:rPr>
      <w:i/>
      <w:iCs/>
    </w:rPr>
  </w:style>
  <w:style w:type="character" w:styleId="IntenseEmphasis">
    <w:name w:val="Intense Emphasis"/>
    <w:basedOn w:val="DefaultParagraphFont"/>
    <w:uiPriority w:val="21"/>
    <w:rsid w:val="0093771F"/>
    <w:rPr>
      <w:i/>
      <w:iCs/>
      <w:color w:val="4F81BD" w:themeColor="accent1"/>
    </w:rPr>
  </w:style>
  <w:style w:type="paragraph" w:styleId="IntenseQuote">
    <w:name w:val="Intense Quote"/>
    <w:basedOn w:val="Normal"/>
    <w:next w:val="Normal"/>
    <w:link w:val="IntenseQuoteChar"/>
    <w:uiPriority w:val="30"/>
    <w:rsid w:val="0093771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3771F"/>
    <w:rPr>
      <w:i/>
      <w:iCs/>
      <w:color w:val="4F81BD" w:themeColor="accent1"/>
      <w:lang w:val="en-GB"/>
    </w:rPr>
  </w:style>
  <w:style w:type="character" w:styleId="IntenseReference">
    <w:name w:val="Intense Reference"/>
    <w:basedOn w:val="DefaultParagraphFont"/>
    <w:uiPriority w:val="32"/>
    <w:rsid w:val="0093771F"/>
    <w:rPr>
      <w:b/>
      <w:bCs/>
      <w:smallCaps/>
      <w:color w:val="4F81BD" w:themeColor="accent1"/>
      <w:spacing w:val="5"/>
    </w:rPr>
  </w:style>
  <w:style w:type="paragraph" w:styleId="NoSpacing">
    <w:name w:val="No Spacing"/>
    <w:uiPriority w:val="1"/>
    <w:rsid w:val="0093771F"/>
    <w:pPr>
      <w:ind w:left="1418" w:right="-57"/>
      <w:jc w:val="both"/>
    </w:pPr>
    <w:rPr>
      <w:lang w:val="en-GB"/>
    </w:rPr>
  </w:style>
  <w:style w:type="paragraph" w:styleId="Quote">
    <w:name w:val="Quote"/>
    <w:basedOn w:val="Normal"/>
    <w:next w:val="Normal"/>
    <w:link w:val="QuoteChar"/>
    <w:uiPriority w:val="29"/>
    <w:rsid w:val="0093771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3771F"/>
    <w:rPr>
      <w:i/>
      <w:iCs/>
      <w:color w:val="404040" w:themeColor="text1" w:themeTint="BF"/>
      <w:lang w:val="en-GB"/>
    </w:rPr>
  </w:style>
  <w:style w:type="character" w:styleId="Strong">
    <w:name w:val="Strong"/>
    <w:basedOn w:val="DefaultParagraphFont"/>
    <w:uiPriority w:val="22"/>
    <w:rsid w:val="0093771F"/>
    <w:rPr>
      <w:b/>
      <w:bCs/>
    </w:rPr>
  </w:style>
  <w:style w:type="character" w:styleId="SubtleEmphasis">
    <w:name w:val="Subtle Emphasis"/>
    <w:basedOn w:val="DefaultParagraphFont"/>
    <w:uiPriority w:val="19"/>
    <w:rsid w:val="0093771F"/>
    <w:rPr>
      <w:i/>
      <w:iCs/>
      <w:color w:val="404040" w:themeColor="text1" w:themeTint="BF"/>
    </w:rPr>
  </w:style>
  <w:style w:type="character" w:styleId="SubtleReference">
    <w:name w:val="Subtle Reference"/>
    <w:basedOn w:val="DefaultParagraphFont"/>
    <w:uiPriority w:val="31"/>
    <w:rsid w:val="0093771F"/>
    <w:rPr>
      <w:smallCaps/>
      <w:color w:val="5A5A5A" w:themeColor="text1" w:themeTint="A5"/>
    </w:rPr>
  </w:style>
  <w:style w:type="paragraph" w:styleId="NormalWeb">
    <w:name w:val="Normal (Web)"/>
    <w:basedOn w:val="Normal"/>
    <w:uiPriority w:val="99"/>
    <w:unhideWhenUsed/>
    <w:rsid w:val="00F120E3"/>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CommentReference">
    <w:name w:val="annotation reference"/>
    <w:basedOn w:val="DefaultParagraphFont"/>
    <w:uiPriority w:val="99"/>
    <w:semiHidden/>
    <w:unhideWhenUsed/>
    <w:rsid w:val="00CB6885"/>
    <w:rPr>
      <w:sz w:val="16"/>
      <w:szCs w:val="16"/>
    </w:rPr>
  </w:style>
  <w:style w:type="paragraph" w:styleId="CommentText">
    <w:name w:val="annotation text"/>
    <w:basedOn w:val="Normal"/>
    <w:link w:val="CommentTextChar"/>
    <w:uiPriority w:val="99"/>
    <w:unhideWhenUsed/>
    <w:rsid w:val="00CB6885"/>
    <w:pPr>
      <w:spacing w:line="240" w:lineRule="auto"/>
    </w:pPr>
  </w:style>
  <w:style w:type="character" w:customStyle="1" w:styleId="CommentTextChar">
    <w:name w:val="Comment Text Char"/>
    <w:basedOn w:val="DefaultParagraphFont"/>
    <w:link w:val="CommentText"/>
    <w:uiPriority w:val="99"/>
    <w:rsid w:val="00CB6885"/>
    <w:rPr>
      <w:lang w:val="en-GB"/>
    </w:rPr>
  </w:style>
  <w:style w:type="table" w:customStyle="1" w:styleId="TableGrid1">
    <w:name w:val="Table Grid1"/>
    <w:basedOn w:val="TableNormal"/>
    <w:next w:val="TableGrid"/>
    <w:uiPriority w:val="59"/>
    <w:rsid w:val="00CB688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54F5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44E22"/>
    <w:rPr>
      <w:b/>
      <w:bCs/>
    </w:rPr>
  </w:style>
  <w:style w:type="character" w:customStyle="1" w:styleId="CommentSubjectChar">
    <w:name w:val="Comment Subject Char"/>
    <w:basedOn w:val="CommentTextChar"/>
    <w:link w:val="CommentSubject"/>
    <w:uiPriority w:val="99"/>
    <w:semiHidden/>
    <w:rsid w:val="00344E22"/>
    <w:rPr>
      <w:b/>
      <w:bCs/>
      <w:lang w:val="en-GB"/>
    </w:rPr>
  </w:style>
  <w:style w:type="paragraph" w:customStyle="1" w:styleId="BulletListAfter6pt">
    <w:name w:val="Bullet List + After:  6 pt"/>
    <w:basedOn w:val="BulletList"/>
    <w:rsid w:val="00165D30"/>
  </w:style>
  <w:style w:type="paragraph" w:customStyle="1" w:styleId="BulletListAfter0pt">
    <w:name w:val="Bullet List + After:  0 pt"/>
    <w:basedOn w:val="BulletList"/>
    <w:rsid w:val="00165D30"/>
  </w:style>
  <w:style w:type="paragraph" w:customStyle="1" w:styleId="BulletListFirstline0cm">
    <w:name w:val="Bullet List + First line:  0 cm"/>
    <w:basedOn w:val="BulletListAfter0pt"/>
    <w:rsid w:val="00D4073A"/>
  </w:style>
  <w:style w:type="paragraph" w:customStyle="1" w:styleId="ListParagraphAfter0pt">
    <w:name w:val="List Paragraph + After:  0 pt"/>
    <w:basedOn w:val="Bullet2"/>
    <w:rsid w:val="00B17C95"/>
    <w:pPr>
      <w:ind w:left="25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escies.org/escc-specs/published/25400.pdf" TargetMode="External"/><Relationship Id="rId26" Type="http://schemas.openxmlformats.org/officeDocument/2006/relationships/hyperlink" Target="http://escies.org/escc-specs/published/22600.pdf" TargetMode="External"/><Relationship Id="rId39" Type="http://schemas.openxmlformats.org/officeDocument/2006/relationships/hyperlink" Target="http://escies.org/escc-specs/published/21300.pdf" TargetMode="External"/><Relationship Id="rId21" Type="http://schemas.openxmlformats.org/officeDocument/2006/relationships/hyperlink" Target="http://escies.org/escc-specs/published/20400.pdf" TargetMode="External"/><Relationship Id="rId34" Type="http://schemas.openxmlformats.org/officeDocument/2006/relationships/hyperlink" Target="http://escies.org/escc-specs/published/201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escies.org/escc-specs/published/20400.pdf" TargetMode="External"/><Relationship Id="rId63" Type="http://schemas.openxmlformats.org/officeDocument/2006/relationships/hyperlink" Target="http://escies.org/escc-specs/published/20100.pdf"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 TargetMode="External"/><Relationship Id="rId29" Type="http://schemas.openxmlformats.org/officeDocument/2006/relationships/hyperlink" Target="http://escies.org/escc-specs/published/235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300.pdf" TargetMode="External"/><Relationship Id="rId32" Type="http://schemas.openxmlformats.org/officeDocument/2006/relationships/hyperlink" Target="http://escies.org/escc-specs/published/24800.pdf" TargetMode="External"/><Relationship Id="rId37" Type="http://schemas.openxmlformats.org/officeDocument/2006/relationships/hyperlink" Target="http://escies.org/escc-specs/published/24600.pdf"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1700.pdf" TargetMode="External"/><Relationship Id="rId53" Type="http://schemas.openxmlformats.org/officeDocument/2006/relationships/hyperlink" Target="http://escies.org/escc-specs/published/23100.pdf" TargetMode="External"/><Relationship Id="rId58" Type="http://schemas.openxmlformats.org/officeDocument/2006/relationships/hyperlink" Target="http://escies.org/escc-specs/published/24400.pdf" TargetMode="External"/><Relationship Id="rId66" Type="http://schemas.openxmlformats.org/officeDocument/2006/relationships/hyperlink" Target="http://escies.org/escc-specs/published/23100.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3100.pdf" TargetMode="External"/><Relationship Id="rId36" Type="http://schemas.openxmlformats.org/officeDocument/2006/relationships/hyperlink" Target="http://escies.org/escc-specs/published/22800.pdf" TargetMode="External"/><Relationship Id="rId49" Type="http://schemas.openxmlformats.org/officeDocument/2006/relationships/hyperlink" Target="http://escies.org/escc-specs/published/20100.pdf" TargetMode="External"/><Relationship Id="rId57" Type="http://schemas.openxmlformats.org/officeDocument/2006/relationships/hyperlink" Target="http://escies.org/escc-specs/published/20500.pdf" TargetMode="External"/><Relationship Id="rId61" Type="http://schemas.openxmlformats.org/officeDocument/2006/relationships/hyperlink" Target="http://escies.org/escc-specs/published/20100.pdf" TargetMode="External"/><Relationship Id="rId10" Type="http://schemas.openxmlformats.org/officeDocument/2006/relationships/endnotes" Target="endnotes.xml"/><Relationship Id="rId19" Type="http://schemas.openxmlformats.org/officeDocument/2006/relationships/hyperlink" Target="http://escies.org/escc-specs/published/23100.pdf" TargetMode="External"/><Relationship Id="rId31" Type="http://schemas.openxmlformats.org/officeDocument/2006/relationships/hyperlink" Target="http://escies.org/escc-specs/published/24600.pdf" TargetMode="External"/><Relationship Id="rId44" Type="http://schemas.openxmlformats.org/officeDocument/2006/relationships/hyperlink" Target="http://escies.org/escc-specs/published/22800.pdf" TargetMode="External"/><Relationship Id="rId52" Type="http://schemas.openxmlformats.org/officeDocument/2006/relationships/hyperlink" Target="http://escies.org/escc-specs/published/25400.pdf" TargetMode="External"/><Relationship Id="rId60" Type="http://schemas.openxmlformats.org/officeDocument/2006/relationships/hyperlink" Target="http://escies.org/escc-specs/published/24800.pdf" TargetMode="External"/><Relationship Id="rId65" Type="http://schemas.openxmlformats.org/officeDocument/2006/relationships/hyperlink" Target="http://escies.org/escc-specs/published/206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2800.pdf" TargetMode="External"/><Relationship Id="rId30" Type="http://schemas.openxmlformats.org/officeDocument/2006/relationships/hyperlink" Target="http://escies.org/escc-specs/published/24400.pdf" TargetMode="External"/><Relationship Id="rId35" Type="http://schemas.openxmlformats.org/officeDocument/2006/relationships/hyperlink" Target="http://escies.org/escc-specs/published/21700.pdf" TargetMode="External"/><Relationship Id="rId43" Type="http://schemas.openxmlformats.org/officeDocument/2006/relationships/hyperlink" Target="http://escies.org/escc-specs/published/25400.pdf"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0500.pdf" TargetMode="External"/><Relationship Id="rId64" Type="http://schemas.openxmlformats.org/officeDocument/2006/relationships/hyperlink" Target="http://escies.org/escc-specs/published/25400.pdf" TargetMode="External"/><Relationship Id="rId69"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escies.org/escc-specs/published/20100.pdf"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25400.pdf" TargetMode="External"/><Relationship Id="rId38" Type="http://schemas.openxmlformats.org/officeDocument/2006/relationships/hyperlink" Target="http://escies.org/escc-specs/published/25400.pdf" TargetMode="External"/><Relationship Id="rId46" Type="http://schemas.openxmlformats.org/officeDocument/2006/relationships/hyperlink" Target="http://escies.org/escc-specs/published/22600.pdf" TargetMode="External"/><Relationship Id="rId59" Type="http://schemas.openxmlformats.org/officeDocument/2006/relationships/hyperlink" Target="http://escies.org/escc-specs/published/20500.pdf" TargetMode="External"/><Relationship Id="rId67" Type="http://schemas.openxmlformats.org/officeDocument/2006/relationships/header" Target="header1.xml"/><Relationship Id="rId20" Type="http://schemas.openxmlformats.org/officeDocument/2006/relationships/hyperlink" Target="http://escies.org/escc-specs/published/201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escies.org/escc-specs/published/20500.pdf" TargetMode="External"/><Relationship Id="rId62" Type="http://schemas.openxmlformats.org/officeDocument/2006/relationships/hyperlink" Target="http://escies.org/escc-specs/published/25400.pdf"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E20ECC4E0DE408344C0863DCC2032" ma:contentTypeVersion="1" ma:contentTypeDescription="Create a new document." ma:contentTypeScope="" ma:versionID="694af7d82d53729c9b37f3ee607c9dbc">
  <xsd:schema xmlns:xsd="http://www.w3.org/2001/XMLSchema" xmlns:xs="http://www.w3.org/2001/XMLSchema" xmlns:p="http://schemas.microsoft.com/office/2006/metadata/properties" targetNamespace="http://schemas.microsoft.com/office/2006/metadata/properties" ma:root="true" ma:fieldsID="12d65015eb830fc6682f29733e4b77f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FB656-9F3E-43A9-8647-727BAD49A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38A748F-6BFC-49A8-A7B2-60B53ACB59FE}">
  <ds:schemaRefs>
    <ds:schemaRef ds:uri="http://schemas.microsoft.com/sharepoint/v3/contenttype/forms"/>
  </ds:schemaRefs>
</ds:datastoreItem>
</file>

<file path=customXml/itemProps3.xml><?xml version="1.0" encoding="utf-8"?>
<ds:datastoreItem xmlns:ds="http://schemas.openxmlformats.org/officeDocument/2006/customXml" ds:itemID="{4D311A3B-C919-4225-AC64-2CEB2B39F2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BB5696-6BEE-45CA-AF64-2B240330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40</Pages>
  <Words>12010</Words>
  <Characters>68463</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80313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Holly Krijgsman</cp:lastModifiedBy>
  <cp:revision>2</cp:revision>
  <cp:lastPrinted>2017-10-13T10:22:00Z</cp:lastPrinted>
  <dcterms:created xsi:type="dcterms:W3CDTF">2019-03-21T08:43:00Z</dcterms:created>
  <dcterms:modified xsi:type="dcterms:W3CDTF">2019-03-21T08:43:00Z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0x010100721E20ECC4E0DE408344C0863DCC2032</vt:lpwstr>
  </property>
</Properties>
</file>