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17" w:rsidRPr="00DA1011" w:rsidRDefault="00213317" w:rsidP="00213317">
      <w:pPr>
        <w:jc w:val="center"/>
        <w:rPr>
          <w:lang w:val="en-US"/>
        </w:rPr>
      </w:pPr>
      <w:r w:rsidRPr="00DA1011">
        <w:rPr>
          <w:lang w:val="en-US"/>
        </w:rPr>
        <w:t>Figure 2(b)-Variants (Continued)</w:t>
      </w:r>
    </w:p>
    <w:p w:rsidR="00213317" w:rsidRPr="00213317" w:rsidRDefault="00213317" w:rsidP="00213317">
      <w:pPr>
        <w:jc w:val="center"/>
        <w:rPr>
          <w:lang w:val="en-US"/>
        </w:rPr>
      </w:pPr>
      <w:r w:rsidRPr="00213317">
        <w:rPr>
          <w:lang w:val="en-US"/>
        </w:rPr>
        <w:t xml:space="preserve">VARIANT </w:t>
      </w:r>
      <w:r w:rsidR="006930F1">
        <w:rPr>
          <w:highlight w:val="yellow"/>
          <w:lang w:val="en-US"/>
        </w:rPr>
        <w:t>(R126.410.031)</w:t>
      </w:r>
      <w:r w:rsidRPr="00213317">
        <w:rPr>
          <w:lang w:val="en-US"/>
        </w:rPr>
        <w:t xml:space="preserve"> – SQ</w:t>
      </w:r>
      <w:bookmarkStart w:id="0" w:name="_GoBack"/>
      <w:bookmarkEnd w:id="0"/>
      <w:r w:rsidRPr="00213317">
        <w:rPr>
          <w:lang w:val="en-US"/>
        </w:rPr>
        <w:t>UARE FLANGE RECEPTACLE</w:t>
      </w:r>
      <w:r>
        <w:rPr>
          <w:lang w:val="en-US"/>
        </w:rPr>
        <w:t xml:space="preserve"> </w:t>
      </w:r>
      <w:r w:rsidRPr="00213317">
        <w:rPr>
          <w:lang w:val="en-US"/>
        </w:rPr>
        <w:t>(Low VSWR &amp; frequency band extended)</w:t>
      </w:r>
    </w:p>
    <w:p w:rsidR="00D93E74" w:rsidRDefault="00CB59ED" w:rsidP="001E3C9A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757900" cy="2415654"/>
            <wp:effectExtent l="0" t="0" r="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DS_R126.410.03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6" b="22700"/>
                    <a:stretch/>
                  </pic:blipFill>
                  <pic:spPr bwMode="auto">
                    <a:xfrm>
                      <a:off x="0" y="0"/>
                      <a:ext cx="5760720" cy="2416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8033BE" w:rsidTr="00F87C92">
        <w:tc>
          <w:tcPr>
            <w:tcW w:w="4788" w:type="dxa"/>
          </w:tcPr>
          <w:p w:rsidR="008033BE" w:rsidRDefault="00F87C92">
            <w:r>
              <w:t>ELECTRICAL CHARACTERISTICS</w:t>
            </w:r>
          </w:p>
        </w:tc>
        <w:tc>
          <w:tcPr>
            <w:tcW w:w="2760" w:type="dxa"/>
          </w:tcPr>
          <w:p w:rsidR="008033BE" w:rsidRDefault="00F87C92" w:rsidP="00F87C92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8033BE" w:rsidRDefault="00F87C92" w:rsidP="00F87C92">
            <w:pPr>
              <w:jc w:val="center"/>
            </w:pPr>
            <w:r>
              <w:t>UNITS</w:t>
            </w:r>
          </w:p>
        </w:tc>
      </w:tr>
      <w:tr w:rsidR="008033BE" w:rsidTr="00F87C92">
        <w:tc>
          <w:tcPr>
            <w:tcW w:w="4788" w:type="dxa"/>
          </w:tcPr>
          <w:p w:rsidR="008033BE" w:rsidRDefault="00F87C92">
            <w:proofErr w:type="spellStart"/>
            <w:r>
              <w:t>Frequency</w:t>
            </w:r>
            <w:proofErr w:type="spellEnd"/>
            <w:r>
              <w:t xml:space="preserve"> range</w:t>
            </w:r>
          </w:p>
        </w:tc>
        <w:tc>
          <w:tcPr>
            <w:tcW w:w="2760" w:type="dxa"/>
          </w:tcPr>
          <w:p w:rsidR="008033BE" w:rsidRDefault="00F87C92" w:rsidP="00F87C92">
            <w:pPr>
              <w:jc w:val="center"/>
            </w:pPr>
            <w:r>
              <w:t>0 to 22</w:t>
            </w:r>
          </w:p>
        </w:tc>
        <w:tc>
          <w:tcPr>
            <w:tcW w:w="1664" w:type="dxa"/>
          </w:tcPr>
          <w:p w:rsidR="008033BE" w:rsidRDefault="00F87C92" w:rsidP="00F87C92">
            <w:pPr>
              <w:jc w:val="center"/>
            </w:pPr>
            <w:r>
              <w:t>GHz</w:t>
            </w:r>
          </w:p>
        </w:tc>
      </w:tr>
      <w:tr w:rsidR="008033BE" w:rsidTr="00F87C92">
        <w:tc>
          <w:tcPr>
            <w:tcW w:w="4788" w:type="dxa"/>
          </w:tcPr>
          <w:p w:rsidR="008033BE" w:rsidRPr="00F87C92" w:rsidRDefault="00F87C92">
            <w:pPr>
              <w:rPr>
                <w:lang w:val="en-US"/>
              </w:rPr>
            </w:pPr>
            <w:r w:rsidRPr="00F87C92">
              <w:rPr>
                <w:lang w:val="en-US"/>
              </w:rPr>
              <w:t xml:space="preserve">Maximum voltage standing wave ratio </w:t>
            </w:r>
            <w:r>
              <w:rPr>
                <w:lang w:val="en-US"/>
              </w:rPr>
              <w:t>(VSWR)</w:t>
            </w:r>
          </w:p>
        </w:tc>
        <w:tc>
          <w:tcPr>
            <w:tcW w:w="2760" w:type="dxa"/>
          </w:tcPr>
          <w:p w:rsidR="008033BE" w:rsidRDefault="00DA3BAD" w:rsidP="00F87C92">
            <w:pPr>
              <w:jc w:val="center"/>
            </w:pPr>
            <w:r>
              <w:t>1.05+0.0027</w:t>
            </w:r>
            <w:r w:rsidR="00F87C92">
              <w:t xml:space="preserve"> f (GHz)</w:t>
            </w:r>
          </w:p>
        </w:tc>
        <w:tc>
          <w:tcPr>
            <w:tcW w:w="1664" w:type="dxa"/>
          </w:tcPr>
          <w:p w:rsidR="008033BE" w:rsidRDefault="008033BE"/>
        </w:tc>
      </w:tr>
      <w:tr w:rsidR="008033BE" w:rsidTr="00F87C92">
        <w:tc>
          <w:tcPr>
            <w:tcW w:w="4788" w:type="dxa"/>
          </w:tcPr>
          <w:p w:rsidR="008033BE" w:rsidRDefault="00F87C92" w:rsidP="007A3C99">
            <w:r>
              <w:t xml:space="preserve">Maximum </w:t>
            </w:r>
            <w:r w:rsidRPr="007A3C99">
              <w:rPr>
                <w:lang w:val="en-US"/>
              </w:rPr>
              <w:t>refle</w:t>
            </w:r>
            <w:r w:rsidR="007A3C99">
              <w:rPr>
                <w:lang w:val="en-US"/>
              </w:rPr>
              <w:t>ct</w:t>
            </w:r>
            <w:r w:rsidRPr="007A3C99">
              <w:rPr>
                <w:lang w:val="en-US"/>
              </w:rPr>
              <w:t>ion</w:t>
            </w:r>
            <w:r>
              <w:t xml:space="preserve"> </w:t>
            </w:r>
            <w:r w:rsidR="007A3C99" w:rsidRPr="007A3C99">
              <w:rPr>
                <w:lang w:val="en-US"/>
              </w:rPr>
              <w:t>coefficient</w:t>
            </w:r>
          </w:p>
        </w:tc>
        <w:tc>
          <w:tcPr>
            <w:tcW w:w="2760" w:type="dxa"/>
          </w:tcPr>
          <w:p w:rsidR="008033BE" w:rsidRDefault="00DA3BAD" w:rsidP="00F87C92">
            <w:pPr>
              <w:jc w:val="center"/>
            </w:pPr>
            <w:r>
              <w:t>0.052</w:t>
            </w:r>
          </w:p>
        </w:tc>
        <w:tc>
          <w:tcPr>
            <w:tcW w:w="1664" w:type="dxa"/>
          </w:tcPr>
          <w:p w:rsidR="008033BE" w:rsidRDefault="008033BE"/>
        </w:tc>
      </w:tr>
      <w:tr w:rsidR="008033BE" w:rsidRPr="00DA3BAD" w:rsidTr="00F87C92">
        <w:tc>
          <w:tcPr>
            <w:tcW w:w="4788" w:type="dxa"/>
          </w:tcPr>
          <w:p w:rsidR="008033BE" w:rsidRDefault="00F87C92" w:rsidP="00F87C92">
            <w:r>
              <w:t xml:space="preserve">Maximum insertion </w:t>
            </w:r>
            <w:proofErr w:type="spellStart"/>
            <w:r>
              <w:t>loss</w:t>
            </w:r>
            <w:proofErr w:type="spellEnd"/>
            <w:r>
              <w:t xml:space="preserve"> </w:t>
            </w:r>
            <w:r w:rsidRPr="00F87C92">
              <w:rPr>
                <w:vertAlign w:val="superscript"/>
              </w:rPr>
              <w:t>(1)</w:t>
            </w:r>
          </w:p>
        </w:tc>
        <w:tc>
          <w:tcPr>
            <w:tcW w:w="2760" w:type="dxa"/>
          </w:tcPr>
          <w:p w:rsidR="008033BE" w:rsidRPr="00DA3BAD" w:rsidRDefault="00F87C92" w:rsidP="00F87C92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 xml:space="preserve">0.03 </w:t>
            </w:r>
            <w:r w:rsidR="00DA3BAD" w:rsidRPr="00DA3BAD">
              <w:rPr>
                <w:lang w:val="en-US"/>
              </w:rPr>
              <w:t>+0.</w:t>
            </w:r>
            <w:r w:rsidR="00DA3BAD">
              <w:rPr>
                <w:lang w:val="en-US"/>
              </w:rPr>
              <w:t>02</w:t>
            </w:r>
            <w:r>
              <w:sym w:font="Symbol" w:char="F0D6"/>
            </w:r>
            <w:r w:rsidRPr="00DA3BAD">
              <w:rPr>
                <w:lang w:val="en-US"/>
              </w:rPr>
              <w:t>f</w:t>
            </w:r>
            <w:r w:rsidR="00DA3BAD">
              <w:rPr>
                <w:lang w:val="en-US"/>
              </w:rPr>
              <w:t xml:space="preserve"> (GHz)</w:t>
            </w:r>
          </w:p>
        </w:tc>
        <w:tc>
          <w:tcPr>
            <w:tcW w:w="1664" w:type="dxa"/>
          </w:tcPr>
          <w:p w:rsidR="008033BE" w:rsidRPr="00DA3BAD" w:rsidRDefault="00F87C92" w:rsidP="00F87C92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dB</w:t>
            </w:r>
          </w:p>
        </w:tc>
      </w:tr>
      <w:tr w:rsidR="008033BE" w:rsidRPr="00DA3BAD" w:rsidTr="00F87C92">
        <w:tc>
          <w:tcPr>
            <w:tcW w:w="4788" w:type="dxa"/>
          </w:tcPr>
          <w:p w:rsidR="008033BE" w:rsidRPr="00DA3BAD" w:rsidRDefault="00F87C92">
            <w:pPr>
              <w:rPr>
                <w:vertAlign w:val="superscript"/>
                <w:lang w:val="en-US"/>
              </w:rPr>
            </w:pPr>
            <w:r w:rsidRPr="00DA3BAD">
              <w:rPr>
                <w:lang w:val="en-US"/>
              </w:rPr>
              <w:t xml:space="preserve">RF leakage </w:t>
            </w:r>
            <w:r w:rsidRPr="00DA3BAD">
              <w:rPr>
                <w:vertAlign w:val="superscript"/>
                <w:lang w:val="en-US"/>
              </w:rPr>
              <w:t>(1)</w:t>
            </w:r>
          </w:p>
        </w:tc>
        <w:tc>
          <w:tcPr>
            <w:tcW w:w="2760" w:type="dxa"/>
          </w:tcPr>
          <w:p w:rsidR="008033BE" w:rsidRPr="00DA3BAD" w:rsidRDefault="00DA3BAD" w:rsidP="00F87C9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-120+f (GHz)</w:t>
            </w:r>
          </w:p>
        </w:tc>
        <w:tc>
          <w:tcPr>
            <w:tcW w:w="1664" w:type="dxa"/>
          </w:tcPr>
          <w:p w:rsidR="008033BE" w:rsidRPr="00DA3BAD" w:rsidRDefault="00F87C92" w:rsidP="00F87C92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dB</w:t>
            </w:r>
          </w:p>
        </w:tc>
      </w:tr>
      <w:tr w:rsidR="008033BE" w:rsidRPr="00DA3BAD" w:rsidTr="00F87C92">
        <w:tc>
          <w:tcPr>
            <w:tcW w:w="4788" w:type="dxa"/>
          </w:tcPr>
          <w:p w:rsidR="008033BE" w:rsidRPr="00DA3BAD" w:rsidRDefault="00F87C92">
            <w:pPr>
              <w:rPr>
                <w:lang w:val="en-US"/>
              </w:rPr>
            </w:pPr>
            <w:r w:rsidRPr="00DA3BAD">
              <w:rPr>
                <w:lang w:val="en-US"/>
              </w:rPr>
              <w:t>Voltage proof</w:t>
            </w:r>
          </w:p>
        </w:tc>
        <w:tc>
          <w:tcPr>
            <w:tcW w:w="2760" w:type="dxa"/>
          </w:tcPr>
          <w:p w:rsidR="008033BE" w:rsidRPr="00DA3BAD" w:rsidRDefault="00F87C92" w:rsidP="00F87C92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1000</w:t>
            </w:r>
          </w:p>
        </w:tc>
        <w:tc>
          <w:tcPr>
            <w:tcW w:w="1664" w:type="dxa"/>
          </w:tcPr>
          <w:p w:rsidR="008033BE" w:rsidRPr="00DA3BAD" w:rsidRDefault="00F87C92" w:rsidP="00F87C92">
            <w:pPr>
              <w:jc w:val="center"/>
              <w:rPr>
                <w:lang w:val="en-US"/>
              </w:rPr>
            </w:pPr>
            <w:proofErr w:type="spellStart"/>
            <w:r w:rsidRPr="00DA3BAD">
              <w:rPr>
                <w:lang w:val="en-US"/>
              </w:rPr>
              <w:t>Vrms</w:t>
            </w:r>
            <w:proofErr w:type="spellEnd"/>
          </w:p>
        </w:tc>
      </w:tr>
      <w:tr w:rsidR="008033BE" w:rsidRPr="00DA3BAD" w:rsidTr="00F87C92">
        <w:tc>
          <w:tcPr>
            <w:tcW w:w="4788" w:type="dxa"/>
          </w:tcPr>
          <w:p w:rsidR="008033BE" w:rsidRPr="00DA3BAD" w:rsidRDefault="00F87C92">
            <w:pPr>
              <w:rPr>
                <w:lang w:val="en-US"/>
              </w:rPr>
            </w:pPr>
            <w:r w:rsidRPr="00DA3BAD">
              <w:rPr>
                <w:lang w:val="en-US"/>
              </w:rPr>
              <w:t>Corona level</w:t>
            </w:r>
          </w:p>
        </w:tc>
        <w:tc>
          <w:tcPr>
            <w:tcW w:w="2760" w:type="dxa"/>
          </w:tcPr>
          <w:p w:rsidR="008033BE" w:rsidRPr="00DA3BAD" w:rsidRDefault="00F87C92" w:rsidP="00F87C92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8033BE" w:rsidRPr="00DA3BAD" w:rsidRDefault="00F87C92" w:rsidP="00F87C92">
            <w:pPr>
              <w:jc w:val="center"/>
              <w:rPr>
                <w:lang w:val="en-US"/>
              </w:rPr>
            </w:pPr>
            <w:proofErr w:type="spellStart"/>
            <w:r w:rsidRPr="00DA3BAD">
              <w:rPr>
                <w:lang w:val="en-US"/>
              </w:rPr>
              <w:t>Vrms</w:t>
            </w:r>
            <w:proofErr w:type="spellEnd"/>
          </w:p>
        </w:tc>
      </w:tr>
    </w:tbl>
    <w:p w:rsidR="001E3C9A" w:rsidRPr="00DA3BAD" w:rsidRDefault="001E3C9A">
      <w:pPr>
        <w:rPr>
          <w:b/>
          <w:u w:val="single"/>
          <w:lang w:val="en-US"/>
        </w:rPr>
      </w:pPr>
      <w:proofErr w:type="gramStart"/>
      <w:r w:rsidRPr="00DA3BAD">
        <w:rPr>
          <w:b/>
          <w:u w:val="single"/>
          <w:lang w:val="en-US"/>
        </w:rPr>
        <w:t>Notes :</w:t>
      </w:r>
      <w:proofErr w:type="gramEnd"/>
    </w:p>
    <w:p w:rsidR="001E3C9A" w:rsidRPr="00DA3BAD" w:rsidRDefault="001E3C9A" w:rsidP="001E3C9A">
      <w:pPr>
        <w:pStyle w:val="Paragraphedeliste"/>
        <w:numPr>
          <w:ilvl w:val="0"/>
          <w:numId w:val="1"/>
        </w:numPr>
        <w:rPr>
          <w:lang w:val="en-US"/>
        </w:rPr>
      </w:pPr>
      <w:r w:rsidRPr="00DA3BAD">
        <w:rPr>
          <w:lang w:val="en-US"/>
        </w:rPr>
        <w:t>For information only.</w:t>
      </w:r>
    </w:p>
    <w:p w:rsidR="001E3C9A" w:rsidRDefault="001E3C9A" w:rsidP="001E3C9A">
      <w:pPr>
        <w:pStyle w:val="Paragraphedeliste"/>
        <w:numPr>
          <w:ilvl w:val="0"/>
          <w:numId w:val="1"/>
        </w:numPr>
        <w:rPr>
          <w:lang w:val="en-US"/>
        </w:rPr>
      </w:pPr>
      <w:r w:rsidRPr="001E3C9A">
        <w:rPr>
          <w:lang w:val="en-US"/>
        </w:rPr>
        <w:t>Contact engagement and separation forces shall be me</w:t>
      </w:r>
      <w:r>
        <w:rPr>
          <w:lang w:val="en-US"/>
        </w:rPr>
        <w:t>a</w:t>
      </w:r>
      <w:r w:rsidRPr="001E3C9A">
        <w:rPr>
          <w:lang w:val="en-US"/>
        </w:rPr>
        <w:t xml:space="preserve">sured on rear contact (see </w:t>
      </w:r>
      <w:r>
        <w:rPr>
          <w:lang w:val="en-US"/>
        </w:rPr>
        <w:t>Para. 4.3.8)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MECANICAL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center contact </w:t>
            </w:r>
            <w:proofErr w:type="spellStart"/>
            <w:r>
              <w:t>retention</w:t>
            </w:r>
            <w:proofErr w:type="spellEnd"/>
            <w:r>
              <w:t xml:space="preserve"> force (axial)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27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1E3C9A">
            <w:r>
              <w:t xml:space="preserve">Minimum center contact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 w:rsidRPr="00177643">
              <w:t>&lt;0.2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force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7A3C99">
            <w:r w:rsidRPr="001E3C9A">
              <w:t xml:space="preserve">Maximum </w:t>
            </w:r>
            <w:proofErr w:type="spellStart"/>
            <w:r w:rsidRPr="001E3C9A">
              <w:t>weigh</w:t>
            </w:r>
            <w:r w:rsidR="007A3C99">
              <w:t>t</w:t>
            </w:r>
            <w:proofErr w:type="spellEnd"/>
          </w:p>
        </w:tc>
        <w:tc>
          <w:tcPr>
            <w:tcW w:w="2760" w:type="dxa"/>
          </w:tcPr>
          <w:p w:rsidR="001E3C9A" w:rsidRDefault="007A3C99" w:rsidP="001E3C9A">
            <w:pPr>
              <w:jc w:val="center"/>
            </w:pPr>
            <w:r>
              <w:t>2</w:t>
            </w:r>
            <w:r w:rsidR="00177643">
              <w:t>.8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g</w:t>
            </w:r>
          </w:p>
        </w:tc>
      </w:tr>
    </w:tbl>
    <w:p w:rsidR="001E3C9A" w:rsidRDefault="001E3C9A" w:rsidP="001E3C9A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OTHER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 w:rsidRPr="001E3C9A">
              <w:rPr>
                <w:lang w:val="en-US"/>
              </w:rPr>
              <w:t xml:space="preserve">Rapid change of temperature </w:t>
            </w:r>
            <w:r>
              <w:rPr>
                <w:lang w:val="en-US"/>
              </w:rPr>
              <w:t>–</w:t>
            </w:r>
            <w:r w:rsidRPr="001E3C9A">
              <w:rPr>
                <w:lang w:val="en-US"/>
              </w:rPr>
              <w:t xml:space="preserve"> peak</w:t>
            </w:r>
            <w:r>
              <w:rPr>
                <w:lang w:val="en-US"/>
              </w:rPr>
              <w:t xml:space="preserve"> value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+180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Operating Temperature Range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-65 +165°C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(panel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(hermetic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9F62B4" w:rsidRPr="001E3C9A" w:rsidRDefault="009F62B4" w:rsidP="001E3C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Solderability</w:t>
            </w:r>
            <w:proofErr w:type="spellEnd"/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Soldering Proof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Cables Used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</w:tbl>
    <w:p w:rsidR="001E3C9A" w:rsidRPr="001E3C9A" w:rsidRDefault="001E3C9A" w:rsidP="00096A04">
      <w:pPr>
        <w:rPr>
          <w:lang w:val="en-US"/>
        </w:rPr>
      </w:pPr>
    </w:p>
    <w:sectPr w:rsidR="001E3C9A" w:rsidRPr="001E3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11" w:rsidRDefault="00DA1011" w:rsidP="00213317">
      <w:pPr>
        <w:spacing w:after="0" w:line="240" w:lineRule="auto"/>
      </w:pPr>
      <w:r>
        <w:separator/>
      </w:r>
    </w:p>
  </w:endnote>
  <w:end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11" w:rsidRDefault="00DA1011" w:rsidP="00213317">
      <w:pPr>
        <w:spacing w:after="0" w:line="240" w:lineRule="auto"/>
      </w:pPr>
      <w:r>
        <w:separator/>
      </w:r>
    </w:p>
  </w:footnote>
  <w:foot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51A95"/>
    <w:multiLevelType w:val="hybridMultilevel"/>
    <w:tmpl w:val="3DAECF7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17"/>
    <w:rsid w:val="00096A04"/>
    <w:rsid w:val="00165894"/>
    <w:rsid w:val="00177643"/>
    <w:rsid w:val="001E3C9A"/>
    <w:rsid w:val="00213317"/>
    <w:rsid w:val="00577715"/>
    <w:rsid w:val="006930F1"/>
    <w:rsid w:val="006F267E"/>
    <w:rsid w:val="007A3C99"/>
    <w:rsid w:val="007B78B5"/>
    <w:rsid w:val="008033BE"/>
    <w:rsid w:val="00835899"/>
    <w:rsid w:val="009F62B4"/>
    <w:rsid w:val="00A55F53"/>
    <w:rsid w:val="00CB59ED"/>
    <w:rsid w:val="00D93E74"/>
    <w:rsid w:val="00DA1011"/>
    <w:rsid w:val="00DA3BAD"/>
    <w:rsid w:val="00E568D9"/>
    <w:rsid w:val="00F13370"/>
    <w:rsid w:val="00F8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Frappe Cyrille</dc:creator>
  <cp:lastModifiedBy>Utilisateur Windows</cp:lastModifiedBy>
  <cp:revision>18</cp:revision>
  <dcterms:created xsi:type="dcterms:W3CDTF">2017-04-11T15:07:00Z</dcterms:created>
  <dcterms:modified xsi:type="dcterms:W3CDTF">2018-07-05T11:43:00Z</dcterms:modified>
</cp:coreProperties>
</file>