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9380A" w14:textId="77777777" w:rsidR="00E20F59" w:rsidRDefault="00566CE2" w:rsidP="00AA5FE6">
      <w:pPr>
        <w:keepLines/>
        <w:ind w:left="0" w:right="-58"/>
        <w:jc w:val="center"/>
      </w:pPr>
      <w:r w:rsidRPr="00240DB1">
        <w:rPr>
          <w:noProof/>
          <w:lang w:eastAsia="en-GB"/>
        </w:rPr>
        <w:drawing>
          <wp:anchor distT="0" distB="0" distL="114300" distR="114300" simplePos="0" relativeHeight="251660288" behindDoc="0" locked="0" layoutInCell="1" allowOverlap="1" wp14:anchorId="33545FC9" wp14:editId="46EB719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9B79C7E" w14:textId="77777777" w:rsidR="007F5AFE" w:rsidRPr="00240DB1" w:rsidRDefault="007F5AFE" w:rsidP="00AA5FE6">
      <w:pPr>
        <w:keepLines/>
      </w:pPr>
    </w:p>
    <w:p w14:paraId="23FB64D8" w14:textId="77777777" w:rsidR="008B5CFD" w:rsidRPr="00240DB1" w:rsidRDefault="00566CE2" w:rsidP="00AA5FE6">
      <w:pPr>
        <w:pStyle w:val="BASEDON"/>
        <w:keepLines/>
      </w:pPr>
      <w:r w:rsidRPr="00240DB1">
        <w:rPr>
          <w:noProof/>
          <w:lang w:eastAsia="en-GB"/>
        </w:rPr>
        <mc:AlternateContent>
          <mc:Choice Requires="wps">
            <w:drawing>
              <wp:anchor distT="0" distB="0" distL="114300" distR="114300" simplePos="0" relativeHeight="251662336" behindDoc="0" locked="0" layoutInCell="1" allowOverlap="1" wp14:anchorId="5171AA50" wp14:editId="109F8D97">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E958F" w14:textId="77777777" w:rsidR="00E35032" w:rsidRDefault="00E3503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3F6480">
                              <w:rPr>
                                <w:noProof/>
                              </w:rPr>
                              <w:fldChar w:fldCharType="begin"/>
                            </w:r>
                            <w:r w:rsidR="003F6480">
                              <w:rPr>
                                <w:noProof/>
                              </w:rPr>
                              <w:instrText xml:space="preserve"> NUMPAGES  \* Arabic  \* MERGEFORMAT </w:instrText>
                            </w:r>
                            <w:r w:rsidR="003F6480">
                              <w:rPr>
                                <w:noProof/>
                              </w:rPr>
                              <w:fldChar w:fldCharType="separate"/>
                            </w:r>
                            <w:r w:rsidR="007C4E25">
                              <w:rPr>
                                <w:noProof/>
                              </w:rPr>
                              <w:t>34</w:t>
                            </w:r>
                            <w:r w:rsidR="003F6480">
                              <w:rPr>
                                <w:noProof/>
                              </w:rPr>
                              <w:fldChar w:fldCharType="end"/>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71AA50"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F1E958F" w14:textId="77777777" w:rsidR="00E35032" w:rsidRDefault="00E3503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3F6480">
                        <w:rPr>
                          <w:noProof/>
                        </w:rPr>
                        <w:fldChar w:fldCharType="begin"/>
                      </w:r>
                      <w:r w:rsidR="003F6480">
                        <w:rPr>
                          <w:noProof/>
                        </w:rPr>
                        <w:instrText xml:space="preserve"> NUMPAGES  \* Arabic  \* MERGEFORMAT </w:instrText>
                      </w:r>
                      <w:r w:rsidR="003F6480">
                        <w:rPr>
                          <w:noProof/>
                        </w:rPr>
                        <w:fldChar w:fldCharType="separate"/>
                      </w:r>
                      <w:r w:rsidR="007C4E25">
                        <w:rPr>
                          <w:noProof/>
                        </w:rPr>
                        <w:t>34</w:t>
                      </w:r>
                      <w:r w:rsidR="003F6480">
                        <w:rPr>
                          <w:noProof/>
                        </w:rPr>
                        <w:fldChar w:fldCharType="end"/>
                      </w:r>
                      <w:bookmarkStart w:id="1" w:name="_GoBack"/>
                      <w:bookmarkEnd w:id="1"/>
                    </w:p>
                  </w:txbxContent>
                </v:textbox>
              </v:shape>
            </w:pict>
          </mc:Fallback>
        </mc:AlternateContent>
      </w:r>
    </w:p>
    <w:p w14:paraId="7E58687D" w14:textId="77777777" w:rsidR="00E20F59" w:rsidRDefault="00E20F59" w:rsidP="00AA5FE6">
      <w:pPr>
        <w:pStyle w:val="CoverPageTitle"/>
        <w:keepLines/>
      </w:pPr>
    </w:p>
    <w:p w14:paraId="3B68522A" w14:textId="75DF8735" w:rsidR="00F3617B" w:rsidRPr="004C603F" w:rsidRDefault="00353015" w:rsidP="00AA5FE6">
      <w:pPr>
        <w:pStyle w:val="BASEDON"/>
        <w:keepLines/>
      </w:pPr>
      <w:r w:rsidRPr="004C603F">
        <w:t>CAPACITORS, LEADLESS SURFACE MOUNTED, TANTALUM, SOLID ELECTROLYTE, ENCLOSED ANODE CONNECTION</w:t>
      </w:r>
    </w:p>
    <w:p w14:paraId="2C24F039" w14:textId="1FCC97D8" w:rsidR="00E20F59" w:rsidRDefault="00EF2DF8" w:rsidP="00AA5FE6">
      <w:pPr>
        <w:pStyle w:val="CoverPageTitle"/>
        <w:keepLines/>
      </w:pPr>
      <w:r>
        <w:t>ESCC</w:t>
      </w:r>
      <w:r w:rsidR="007F5AFE" w:rsidRPr="00240DB1">
        <w:t xml:space="preserve"> </w:t>
      </w:r>
      <w:r w:rsidR="00CA36E6">
        <w:t>Generic</w:t>
      </w:r>
      <w:r w:rsidR="007F5AFE" w:rsidRPr="00240DB1">
        <w:t xml:space="preserve"> </w:t>
      </w:r>
      <w:r w:rsidR="007A41EF" w:rsidRPr="00240DB1">
        <w:t>Specification</w:t>
      </w:r>
      <w:r w:rsidR="00A202ED" w:rsidRPr="00240DB1">
        <w:t xml:space="preserve"> No.</w:t>
      </w:r>
      <w:r w:rsidR="00407763">
        <w:t xml:space="preserve"> </w:t>
      </w:r>
      <w:r w:rsidR="00277530">
        <w:t>30</w:t>
      </w:r>
      <w:r w:rsidR="00353015">
        <w:t>12</w:t>
      </w:r>
    </w:p>
    <w:p w14:paraId="202081D1" w14:textId="77777777" w:rsidR="00E20F59" w:rsidRDefault="00E20F59" w:rsidP="00AA5FE6">
      <w:pPr>
        <w:pStyle w:val="CoverPageTitle"/>
        <w:keepLines/>
      </w:pPr>
    </w:p>
    <w:p w14:paraId="1A20F0DE" w14:textId="77777777" w:rsidR="003273E4" w:rsidRDefault="003273E4" w:rsidP="00AA5FE6">
      <w:pPr>
        <w:pStyle w:val="CoverPageTitle"/>
        <w:keepLines/>
        <w:spacing w:after="1200"/>
      </w:pPr>
    </w:p>
    <w:p w14:paraId="7CC52220" w14:textId="77777777" w:rsidR="00E20F59" w:rsidRDefault="00E20F59" w:rsidP="00AA5FE6">
      <w:pPr>
        <w:pStyle w:val="CoverPageTitle"/>
        <w:keepLines/>
      </w:pPr>
    </w:p>
    <w:p w14:paraId="31BB2FA5" w14:textId="77777777" w:rsidR="00E20F59" w:rsidRDefault="00E20F59" w:rsidP="00AA5FE6">
      <w:pPr>
        <w:pStyle w:val="CoverPageTitle"/>
        <w:keepLines/>
      </w:pPr>
    </w:p>
    <w:p w14:paraId="751F96BE" w14:textId="77777777" w:rsidR="00E20F59" w:rsidRDefault="00E20F59" w:rsidP="00AA5FE6">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F24B21D" w14:textId="77777777" w:rsidTr="00C946C8">
        <w:trPr>
          <w:trHeight w:val="365"/>
          <w:jc w:val="center"/>
        </w:trPr>
        <w:tc>
          <w:tcPr>
            <w:tcW w:w="4401" w:type="dxa"/>
            <w:shd w:val="clear" w:color="auto" w:fill="auto"/>
            <w:vAlign w:val="center"/>
          </w:tcPr>
          <w:p w14:paraId="57E6F401" w14:textId="6B497EB3" w:rsidR="008B5CFD" w:rsidRPr="00B7059E" w:rsidRDefault="00353015" w:rsidP="00A77AE4">
            <w:pPr>
              <w:pStyle w:val="Leftalign"/>
              <w:keepLines/>
              <w:jc w:val="left"/>
              <w:rPr>
                <w:lang w:val="en-US"/>
              </w:rPr>
            </w:pPr>
            <w:r>
              <w:rPr>
                <w:lang w:val="en-US"/>
              </w:rPr>
              <w:t xml:space="preserve">Issue </w:t>
            </w:r>
            <w:r w:rsidRPr="00EF5EA7">
              <w:rPr>
                <w:highlight w:val="yellow"/>
                <w:lang w:val="en-US"/>
              </w:rPr>
              <w:t xml:space="preserve">4 Draft </w:t>
            </w:r>
            <w:r w:rsidR="00A77AE4">
              <w:rPr>
                <w:highlight w:val="yellow"/>
                <w:lang w:val="en-US"/>
              </w:rPr>
              <w:t>B</w:t>
            </w:r>
          </w:p>
        </w:tc>
        <w:tc>
          <w:tcPr>
            <w:tcW w:w="4349" w:type="dxa"/>
            <w:shd w:val="clear" w:color="auto" w:fill="auto"/>
            <w:vAlign w:val="center"/>
          </w:tcPr>
          <w:p w14:paraId="522BA34D" w14:textId="59FD442F" w:rsidR="008B5CFD" w:rsidRPr="0098398D" w:rsidRDefault="00A77AE4" w:rsidP="00A77AE4">
            <w:pPr>
              <w:pStyle w:val="Leftalign"/>
              <w:keepLines/>
              <w:jc w:val="left"/>
            </w:pPr>
            <w:r>
              <w:rPr>
                <w:highlight w:val="yellow"/>
              </w:rPr>
              <w:t>January</w:t>
            </w:r>
            <w:r w:rsidR="000903C4" w:rsidRPr="00EF5EA7">
              <w:rPr>
                <w:highlight w:val="yellow"/>
              </w:rPr>
              <w:t xml:space="preserve"> 20</w:t>
            </w:r>
            <w:r>
              <w:t>19</w:t>
            </w:r>
          </w:p>
        </w:tc>
      </w:tr>
    </w:tbl>
    <w:p w14:paraId="6DD1E703" w14:textId="77777777" w:rsidR="008B5CFD" w:rsidRDefault="008B5CFD" w:rsidP="00AA5FE6">
      <w:pPr>
        <w:pStyle w:val="CoverPageTitle"/>
        <w:keepLines/>
      </w:pPr>
    </w:p>
    <w:p w14:paraId="28984E42" w14:textId="77777777" w:rsidR="00E20F59" w:rsidRPr="00240DB1" w:rsidRDefault="00E20F59" w:rsidP="00AA5FE6">
      <w:pPr>
        <w:pStyle w:val="CoverPageTitle"/>
        <w:keepLines/>
      </w:pPr>
    </w:p>
    <w:p w14:paraId="75FF10AA" w14:textId="77777777" w:rsidR="00E20F59" w:rsidRDefault="00C946C8" w:rsidP="00AA5FE6">
      <w:pPr>
        <w:pStyle w:val="CoverPageTitle"/>
        <w:keepLines/>
      </w:pPr>
      <w:r w:rsidRPr="00240DB1">
        <w:rPr>
          <w:noProof/>
          <w:lang w:eastAsia="en-GB"/>
        </w:rPr>
        <w:drawing>
          <wp:anchor distT="0" distB="0" distL="114300" distR="114300" simplePos="0" relativeHeight="251658240" behindDoc="1" locked="0" layoutInCell="1" allowOverlap="1" wp14:anchorId="54079B1E" wp14:editId="42D6AFC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52F5007" w14:textId="77777777" w:rsidR="00E20F59" w:rsidRDefault="00E20F59" w:rsidP="00AA5FE6">
      <w:pPr>
        <w:keepLines/>
      </w:pPr>
    </w:p>
    <w:p w14:paraId="131E0991" w14:textId="77777777" w:rsidR="00C946C8" w:rsidRPr="00240DB1" w:rsidRDefault="00C946C8" w:rsidP="00AA5FE6">
      <w:pPr>
        <w:keepLines/>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261BE2C" w14:textId="77777777" w:rsidR="00080FC5" w:rsidRPr="00240DB1" w:rsidRDefault="00080FC5" w:rsidP="00AA5FE6">
      <w:pPr>
        <w:pStyle w:val="Title"/>
        <w:rPr>
          <w:rFonts w:cs="Arial"/>
        </w:rPr>
      </w:pPr>
      <w:r w:rsidRPr="00240DB1">
        <w:rPr>
          <w:rFonts w:cs="Arial"/>
        </w:rPr>
        <w:lastRenderedPageBreak/>
        <w:t>Legal Disclaimer and Copyright</w:t>
      </w:r>
    </w:p>
    <w:p w14:paraId="7AC93DD3" w14:textId="78366E40" w:rsidR="00080FC5" w:rsidRPr="00240DB1" w:rsidRDefault="00080FC5" w:rsidP="00AA5FE6">
      <w:pPr>
        <w:keepLines/>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77AE4">
        <w:rPr>
          <w:rFonts w:cs="Arial"/>
        </w:rPr>
        <w:t>9</w:t>
      </w:r>
      <w:r w:rsidR="004571B9">
        <w:rPr>
          <w:rFonts w:cs="Arial"/>
        </w:rPr>
        <w:t>.</w:t>
      </w:r>
      <w:r w:rsidRPr="00240DB1">
        <w:rPr>
          <w:rFonts w:cs="Arial"/>
        </w:rPr>
        <w:t xml:space="preserve"> All rights reserved.</w:t>
      </w:r>
    </w:p>
    <w:p w14:paraId="1555CF6D" w14:textId="574DB06C" w:rsidR="00080FC5" w:rsidRPr="00240DB1" w:rsidRDefault="00080FC5" w:rsidP="00AA5FE6">
      <w:pPr>
        <w:keepLines/>
      </w:pPr>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 xml:space="preserve">by the use and application of this </w:t>
      </w:r>
      <w:r w:rsidR="00EF2DF8">
        <w:t>ESCC</w:t>
      </w:r>
      <w:r w:rsidRPr="00240DB1">
        <w:t xml:space="preserve"> publication.</w:t>
      </w:r>
    </w:p>
    <w:p w14:paraId="18035819" w14:textId="77777777" w:rsidR="00080FC5" w:rsidRPr="00240DB1" w:rsidRDefault="00080FC5" w:rsidP="00AA5FE6">
      <w:pPr>
        <w:keepLines/>
        <w:rPr>
          <w:rFonts w:cs="Arial"/>
        </w:rPr>
      </w:pPr>
      <w:r w:rsidRPr="00240DB1">
        <w:rPr>
          <w:rFonts w:cs="Arial"/>
        </w:rPr>
        <w:t xml:space="preserve">This publication, without </w:t>
      </w:r>
      <w:r w:rsidR="004571B9">
        <w:rPr>
          <w:rFonts w:cs="Arial"/>
        </w:rPr>
        <w:t xml:space="preserve">the </w:t>
      </w:r>
      <w:r w:rsidRPr="00240DB1">
        <w:rPr>
          <w:rFonts w:cs="Arial"/>
        </w:rPr>
        <w:t>prior permission of the European Space Agency and provided</w:t>
      </w:r>
      <w:r w:rsidR="004571B9">
        <w:rPr>
          <w:rFonts w:cs="Arial"/>
        </w:rPr>
        <w:t xml:space="preserve"> that</w:t>
      </w:r>
      <w:r w:rsidRPr="00240DB1">
        <w:rPr>
          <w:rFonts w:cs="Arial"/>
        </w:rPr>
        <w:t xml:space="preserve"> it is not used for a commercial purpose, may be:</w:t>
      </w:r>
    </w:p>
    <w:p w14:paraId="53578635" w14:textId="77777777" w:rsidR="000D313F" w:rsidRPr="00240DB1" w:rsidRDefault="000547FA" w:rsidP="00AA5FE6">
      <w:pPr>
        <w:pStyle w:val="Dashlist"/>
        <w:keepLines/>
        <w:rPr>
          <w:rFonts w:cs="Arial"/>
        </w:rPr>
      </w:pPr>
      <w:r w:rsidRPr="00240DB1">
        <w:rPr>
          <w:rFonts w:cs="Arial"/>
        </w:rPr>
        <w:t>copi</w:t>
      </w:r>
      <w:r w:rsidR="000D313F" w:rsidRPr="00240DB1">
        <w:rPr>
          <w:rFonts w:cs="Arial"/>
        </w:rPr>
        <w:t>ed in whole, in any medium, without alteration or modification.</w:t>
      </w:r>
    </w:p>
    <w:p w14:paraId="5FC471E6" w14:textId="18026334" w:rsidR="00306ACC" w:rsidRPr="00240DB1" w:rsidRDefault="000547FA" w:rsidP="00AA5FE6">
      <w:pPr>
        <w:pStyle w:val="Dashlist"/>
        <w:keepLines/>
        <w:rPr>
          <w:rFonts w:cs="Arial"/>
        </w:rPr>
      </w:pPr>
      <w:r w:rsidRPr="00240DB1">
        <w:rPr>
          <w:rFonts w:cs="Arial"/>
        </w:rPr>
        <w:t>c</w:t>
      </w:r>
      <w:r w:rsidR="000D313F" w:rsidRPr="00240DB1">
        <w:rPr>
          <w:rFonts w:cs="Arial"/>
        </w:rPr>
        <w:t xml:space="preserve">opied in part, in any medium, provided that the </w:t>
      </w:r>
      <w:r w:rsidR="00EF2DF8">
        <w:rPr>
          <w:rFonts w:cs="Arial"/>
        </w:rPr>
        <w:t>ESCC</w:t>
      </w:r>
      <w:r w:rsidR="000D313F" w:rsidRPr="00240DB1">
        <w:rPr>
          <w:rFonts w:cs="Arial"/>
        </w:rPr>
        <w:t xml:space="preserve"> document identification, comprising the </w:t>
      </w:r>
      <w:r w:rsidR="00EF2DF8">
        <w:rPr>
          <w:rFonts w:cs="Arial"/>
        </w:rPr>
        <w:t>ESCC</w:t>
      </w:r>
      <w:r w:rsidR="000D313F" w:rsidRPr="00240DB1">
        <w:rPr>
          <w:rFonts w:cs="Arial"/>
        </w:rPr>
        <w:t xml:space="preserve"> symbol, document number and document issue, is removed.</w:t>
      </w:r>
    </w:p>
    <w:p w14:paraId="0E526BCF" w14:textId="77777777" w:rsidR="006C0DEB" w:rsidRPr="00240DB1" w:rsidRDefault="006C0DEB" w:rsidP="00AA5FE6">
      <w:pPr>
        <w:keepLines/>
        <w:rPr>
          <w:rFonts w:cs="Arial"/>
        </w:rPr>
      </w:pPr>
      <w:r w:rsidRPr="00240DB1">
        <w:rPr>
          <w:rFonts w:cs="Arial"/>
        </w:rPr>
        <w:br w:type="page"/>
      </w:r>
    </w:p>
    <w:p w14:paraId="0AFEA338" w14:textId="77777777" w:rsidR="00B22DBF" w:rsidRPr="00240DB1" w:rsidRDefault="00B22DBF" w:rsidP="00AA5FE6">
      <w:pPr>
        <w:pStyle w:val="Title"/>
        <w:rPr>
          <w:rFonts w:cs="Arial"/>
        </w:rPr>
      </w:pPr>
      <w:r w:rsidRPr="00240DB1">
        <w:rPr>
          <w:rFonts w:cs="Arial"/>
        </w:rPr>
        <w:lastRenderedPageBreak/>
        <w:t>DOCUMENTATION CHANGE NOTICE</w:t>
      </w:r>
    </w:p>
    <w:p w14:paraId="65C8459A" w14:textId="79CC5F90" w:rsidR="007005C4" w:rsidRPr="00240DB1" w:rsidRDefault="007005C4" w:rsidP="00AA5FE6">
      <w:pPr>
        <w:keepLines/>
        <w:jc w:val="center"/>
      </w:pPr>
      <w:r w:rsidRPr="00240DB1">
        <w:t xml:space="preserve">(Refer to </w:t>
      </w:r>
      <w:hyperlink r:id="rId14" w:history="1">
        <w:r w:rsidRPr="00240DB1">
          <w:rPr>
            <w:rStyle w:val="Hyperlink"/>
          </w:rPr>
          <w:t>https://escies.org</w:t>
        </w:r>
      </w:hyperlink>
      <w:r w:rsidRPr="00240DB1">
        <w:t xml:space="preserve"> for </w:t>
      </w:r>
      <w:r w:rsidR="00EF2DF8">
        <w:t>ESCC</w:t>
      </w:r>
      <w:r w:rsidRPr="00240DB1">
        <w:t xml:space="preserve"> DCR content)</w:t>
      </w:r>
    </w:p>
    <w:tbl>
      <w:tblPr>
        <w:tblW w:w="878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1"/>
      </w:tblGrid>
      <w:tr w:rsidR="00B22DBF" w:rsidRPr="00240DB1" w14:paraId="0A164CC4" w14:textId="77777777" w:rsidTr="004571B9">
        <w:trPr>
          <w:trHeight w:val="365"/>
        </w:trPr>
        <w:tc>
          <w:tcPr>
            <w:tcW w:w="1778" w:type="dxa"/>
            <w:shd w:val="clear" w:color="auto" w:fill="auto"/>
            <w:vAlign w:val="center"/>
          </w:tcPr>
          <w:p w14:paraId="4F230FDE" w14:textId="77777777" w:rsidR="00B22DBF" w:rsidRPr="00240DB1" w:rsidRDefault="00B22DBF" w:rsidP="00AA5FE6">
            <w:pPr>
              <w:pStyle w:val="Bodyjustified"/>
              <w:keepLines/>
              <w:jc w:val="left"/>
            </w:pPr>
            <w:r w:rsidRPr="00240DB1">
              <w:t>DCR No.</w:t>
            </w:r>
          </w:p>
        </w:tc>
        <w:tc>
          <w:tcPr>
            <w:tcW w:w="7011" w:type="dxa"/>
            <w:shd w:val="clear" w:color="auto" w:fill="auto"/>
            <w:vAlign w:val="center"/>
          </w:tcPr>
          <w:p w14:paraId="0F249935" w14:textId="77777777" w:rsidR="00B22DBF" w:rsidRPr="00240DB1" w:rsidRDefault="00B22DBF" w:rsidP="00AA5FE6">
            <w:pPr>
              <w:pStyle w:val="Bodyjustified"/>
              <w:keepLines/>
              <w:jc w:val="left"/>
            </w:pPr>
            <w:r w:rsidRPr="00240DB1">
              <w:t>CHANGE DESCRIPTION</w:t>
            </w:r>
          </w:p>
        </w:tc>
      </w:tr>
      <w:tr w:rsidR="004571B9" w:rsidRPr="00240DB1" w14:paraId="13E51D5D" w14:textId="77777777" w:rsidTr="004571B9">
        <w:trPr>
          <w:trHeight w:val="365"/>
        </w:trPr>
        <w:tc>
          <w:tcPr>
            <w:tcW w:w="1778" w:type="dxa"/>
            <w:shd w:val="clear" w:color="auto" w:fill="auto"/>
          </w:tcPr>
          <w:p w14:paraId="148BABC2" w14:textId="669C3BE4" w:rsidR="004571B9" w:rsidRPr="00240DB1" w:rsidRDefault="003F6480" w:rsidP="00AA5FE6">
            <w:pPr>
              <w:pStyle w:val="Leftalign"/>
              <w:keepLines/>
              <w:jc w:val="left"/>
            </w:pPr>
            <w:hyperlink r:id="rId15" w:history="1">
              <w:r w:rsidR="00353015">
                <w:rPr>
                  <w:rStyle w:val="Hyperlink"/>
                </w:rPr>
                <w:t>TBA</w:t>
              </w:r>
            </w:hyperlink>
            <w:r w:rsidR="00EF268F">
              <w:rPr>
                <w:rStyle w:val="Hyperlink"/>
              </w:rPr>
              <w:t xml:space="preserve">, </w:t>
            </w:r>
            <w:hyperlink r:id="rId16" w:history="1">
              <w:r w:rsidR="00EF268F" w:rsidRPr="00EF268F">
                <w:rPr>
                  <w:rStyle w:val="Hyperlink"/>
                </w:rPr>
                <w:t>1027</w:t>
              </w:r>
            </w:hyperlink>
          </w:p>
        </w:tc>
        <w:tc>
          <w:tcPr>
            <w:tcW w:w="7011" w:type="dxa"/>
            <w:shd w:val="clear" w:color="auto" w:fill="auto"/>
          </w:tcPr>
          <w:p w14:paraId="4D48FFED" w14:textId="77777777" w:rsidR="004571B9" w:rsidRDefault="004571B9" w:rsidP="00AA5FE6">
            <w:pPr>
              <w:pStyle w:val="Leftalign"/>
              <w:keepLines/>
              <w:jc w:val="left"/>
            </w:pPr>
            <w:r>
              <w:t xml:space="preserve">Specification </w:t>
            </w:r>
            <w:r w:rsidR="006223A7">
              <w:t>up issued</w:t>
            </w:r>
            <w:r>
              <w:t xml:space="preserve"> to incorporate changes per DCR.</w:t>
            </w:r>
          </w:p>
          <w:p w14:paraId="048F07C2" w14:textId="77777777" w:rsidR="004571B9" w:rsidRDefault="004571B9" w:rsidP="00AA5FE6">
            <w:pPr>
              <w:pStyle w:val="Leftalign"/>
              <w:keepLines/>
              <w:jc w:val="left"/>
            </w:pPr>
          </w:p>
          <w:p w14:paraId="7E295D16" w14:textId="00FC3E92" w:rsidR="004571B9" w:rsidRPr="00240DB1" w:rsidRDefault="004571B9" w:rsidP="00AA5FE6">
            <w:pPr>
              <w:pStyle w:val="Leftalign"/>
              <w:keepLines/>
              <w:jc w:val="left"/>
            </w:pPr>
          </w:p>
        </w:tc>
      </w:tr>
      <w:tr w:rsidR="002170E7" w:rsidRPr="00240DB1" w14:paraId="02FD5420" w14:textId="77777777" w:rsidTr="004571B9">
        <w:trPr>
          <w:trHeight w:val="365"/>
        </w:trPr>
        <w:tc>
          <w:tcPr>
            <w:tcW w:w="1778" w:type="dxa"/>
            <w:shd w:val="clear" w:color="auto" w:fill="auto"/>
          </w:tcPr>
          <w:p w14:paraId="4B90FA2F" w14:textId="2D0257F1" w:rsidR="002170E7" w:rsidRDefault="002170E7" w:rsidP="00AA5FE6">
            <w:pPr>
              <w:pStyle w:val="Leftalign"/>
              <w:keepLines/>
              <w:jc w:val="left"/>
            </w:pPr>
            <w:r>
              <w:t xml:space="preserve">Draft </w:t>
            </w:r>
            <w:r w:rsidR="00A77AE4">
              <w:t>4</w:t>
            </w:r>
            <w:r>
              <w:t>A</w:t>
            </w:r>
          </w:p>
          <w:p w14:paraId="33E42C73" w14:textId="77777777" w:rsidR="002170E7" w:rsidRDefault="002170E7" w:rsidP="00AA5FE6">
            <w:pPr>
              <w:pStyle w:val="Leftalign"/>
              <w:keepLines/>
              <w:jc w:val="left"/>
            </w:pPr>
            <w:r>
              <w:t>S.Thacker (TW)</w:t>
            </w:r>
          </w:p>
          <w:p w14:paraId="6C1F35A4" w14:textId="704069AF" w:rsidR="002170E7" w:rsidRDefault="002170E7" w:rsidP="00AA5FE6">
            <w:pPr>
              <w:pStyle w:val="Leftalign"/>
              <w:keepLines/>
              <w:jc w:val="left"/>
            </w:pPr>
            <w:r>
              <w:t>01/03/2017</w:t>
            </w:r>
          </w:p>
        </w:tc>
        <w:tc>
          <w:tcPr>
            <w:tcW w:w="7011" w:type="dxa"/>
            <w:shd w:val="clear" w:color="auto" w:fill="auto"/>
          </w:tcPr>
          <w:p w14:paraId="72DF21BF" w14:textId="77777777" w:rsidR="002170E7" w:rsidRDefault="002170E7" w:rsidP="00AA5FE6">
            <w:pPr>
              <w:pStyle w:val="Leftalign"/>
              <w:keepLines/>
              <w:jc w:val="left"/>
            </w:pPr>
            <w:r>
              <w:t>Initial draft converted Generic spec.</w:t>
            </w:r>
          </w:p>
          <w:p w14:paraId="0459C593" w14:textId="178268E3" w:rsidR="00B91A95" w:rsidRDefault="00B91A95" w:rsidP="00B91A95">
            <w:pPr>
              <w:pStyle w:val="Leftalign"/>
              <w:keepLines/>
              <w:jc w:val="left"/>
            </w:pPr>
            <w:r>
              <w:t xml:space="preserve">Main changes are highlighted </w:t>
            </w:r>
            <w:r w:rsidRPr="00B91A95">
              <w:rPr>
                <w:highlight w:val="yellow"/>
              </w:rPr>
              <w:t>yellow</w:t>
            </w:r>
            <w:r>
              <w:t xml:space="preserve"> and/or commented on.</w:t>
            </w:r>
          </w:p>
        </w:tc>
      </w:tr>
      <w:tr w:rsidR="00A77AE4" w:rsidRPr="00240DB1" w14:paraId="7466EB85" w14:textId="77777777" w:rsidTr="004571B9">
        <w:trPr>
          <w:trHeight w:val="365"/>
        </w:trPr>
        <w:tc>
          <w:tcPr>
            <w:tcW w:w="1778" w:type="dxa"/>
            <w:shd w:val="clear" w:color="auto" w:fill="auto"/>
          </w:tcPr>
          <w:p w14:paraId="6A15B9A3" w14:textId="374B1E69" w:rsidR="00A77AE4" w:rsidRDefault="00A77AE4" w:rsidP="00A77AE4">
            <w:pPr>
              <w:pStyle w:val="Leftalign"/>
              <w:keepLines/>
              <w:jc w:val="left"/>
            </w:pPr>
            <w:r>
              <w:t>Draft 4B</w:t>
            </w:r>
          </w:p>
          <w:p w14:paraId="5E7F9681" w14:textId="77777777" w:rsidR="00A77AE4" w:rsidRDefault="00A77AE4" w:rsidP="00A77AE4">
            <w:pPr>
              <w:pStyle w:val="Leftalign"/>
              <w:keepLines/>
              <w:jc w:val="left"/>
            </w:pPr>
            <w:r>
              <w:t>S.Thacker (TW)</w:t>
            </w:r>
          </w:p>
          <w:p w14:paraId="1059A159" w14:textId="5FBDA91B" w:rsidR="00A77AE4" w:rsidRDefault="00A77AE4" w:rsidP="00A77AE4">
            <w:pPr>
              <w:pStyle w:val="Leftalign"/>
              <w:keepLines/>
              <w:jc w:val="left"/>
            </w:pPr>
            <w:r>
              <w:t>09/01/2019</w:t>
            </w:r>
          </w:p>
        </w:tc>
        <w:tc>
          <w:tcPr>
            <w:tcW w:w="7011" w:type="dxa"/>
            <w:shd w:val="clear" w:color="auto" w:fill="auto"/>
          </w:tcPr>
          <w:p w14:paraId="0A0D4D46" w14:textId="77777777" w:rsidR="00A77AE4" w:rsidRDefault="00A77AE4" w:rsidP="00A77AE4">
            <w:pPr>
              <w:pStyle w:val="Leftalign"/>
              <w:keepLines/>
              <w:jc w:val="left"/>
            </w:pPr>
            <w:r>
              <w:t>New revision intended to be submitted to ESA/PSWG review.</w:t>
            </w:r>
          </w:p>
          <w:p w14:paraId="598F957E" w14:textId="73352B54" w:rsidR="00A77AE4" w:rsidRDefault="00A77AE4" w:rsidP="00A77AE4">
            <w:pPr>
              <w:pStyle w:val="Leftalign"/>
              <w:keepLines/>
              <w:jc w:val="left"/>
            </w:pPr>
            <w:r>
              <w:t xml:space="preserve">Main changes from issue 3 are highlighted </w:t>
            </w:r>
            <w:r w:rsidRPr="00B91A95">
              <w:rPr>
                <w:highlight w:val="yellow"/>
              </w:rPr>
              <w:t>yellow</w:t>
            </w:r>
            <w:r>
              <w:t xml:space="preserve"> and/or commented on.</w:t>
            </w:r>
          </w:p>
        </w:tc>
      </w:tr>
    </w:tbl>
    <w:p w14:paraId="57A442BD" w14:textId="77777777" w:rsidR="00306ACC" w:rsidRPr="00240DB1" w:rsidRDefault="00B22DBF" w:rsidP="00AA5FE6">
      <w:pPr>
        <w:keepLines/>
        <w:ind w:left="0"/>
      </w:pPr>
      <w:r w:rsidRPr="00240DB1">
        <w:br w:type="page"/>
      </w:r>
    </w:p>
    <w:p w14:paraId="53A13137" w14:textId="77777777" w:rsidR="007638F8" w:rsidRPr="00240DB1" w:rsidRDefault="007638F8" w:rsidP="00AA5FE6">
      <w:pPr>
        <w:pStyle w:val="Tableofcontents"/>
        <w:keepLines/>
      </w:pPr>
      <w:r w:rsidRPr="00240DB1">
        <w:lastRenderedPageBreak/>
        <w:t>TABLE OF CONTENTS</w:t>
      </w:r>
    </w:p>
    <w:p w14:paraId="1A867F73" w14:textId="77777777" w:rsidR="007C4E2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34879736" w:history="1">
        <w:r w:rsidR="007C4E25" w:rsidRPr="004D0928">
          <w:rPr>
            <w:rStyle w:val="Hyperlink"/>
            <w:noProof/>
          </w:rPr>
          <w:t>1</w:t>
        </w:r>
        <w:r w:rsidR="007C4E25">
          <w:rPr>
            <w:rFonts w:asciiTheme="minorHAnsi" w:eastAsiaTheme="minorEastAsia" w:hAnsiTheme="minorHAnsi" w:cstheme="minorBidi"/>
            <w:caps w:val="0"/>
            <w:noProof/>
            <w:sz w:val="22"/>
            <w:szCs w:val="22"/>
            <w:lang w:eastAsia="en-GB"/>
          </w:rPr>
          <w:tab/>
        </w:r>
        <w:r w:rsidR="007C4E25" w:rsidRPr="004D0928">
          <w:rPr>
            <w:rStyle w:val="Hyperlink"/>
            <w:noProof/>
          </w:rPr>
          <w:t>INTRODUCTION</w:t>
        </w:r>
        <w:r w:rsidR="007C4E25">
          <w:rPr>
            <w:noProof/>
            <w:webHidden/>
          </w:rPr>
          <w:tab/>
        </w:r>
        <w:r w:rsidR="007C4E25">
          <w:rPr>
            <w:noProof/>
            <w:webHidden/>
          </w:rPr>
          <w:fldChar w:fldCharType="begin"/>
        </w:r>
        <w:r w:rsidR="007C4E25">
          <w:rPr>
            <w:noProof/>
            <w:webHidden/>
          </w:rPr>
          <w:instrText xml:space="preserve"> PAGEREF _Toc534879736 \h </w:instrText>
        </w:r>
        <w:r w:rsidR="007C4E25">
          <w:rPr>
            <w:noProof/>
            <w:webHidden/>
          </w:rPr>
        </w:r>
        <w:r w:rsidR="007C4E25">
          <w:rPr>
            <w:noProof/>
            <w:webHidden/>
          </w:rPr>
          <w:fldChar w:fldCharType="separate"/>
        </w:r>
        <w:r w:rsidR="007C4E25">
          <w:rPr>
            <w:noProof/>
            <w:webHidden/>
          </w:rPr>
          <w:t>8</w:t>
        </w:r>
        <w:r w:rsidR="007C4E25">
          <w:rPr>
            <w:noProof/>
            <w:webHidden/>
          </w:rPr>
          <w:fldChar w:fldCharType="end"/>
        </w:r>
      </w:hyperlink>
    </w:p>
    <w:p w14:paraId="34D425CF"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37" w:history="1">
        <w:r w:rsidRPr="004D0928">
          <w:rPr>
            <w:rStyle w:val="Hyperlink"/>
            <w:noProof/>
          </w:rPr>
          <w:t>1.1</w:t>
        </w:r>
        <w:r>
          <w:rPr>
            <w:rFonts w:asciiTheme="minorHAnsi" w:eastAsiaTheme="minorEastAsia" w:hAnsiTheme="minorHAnsi" w:cstheme="minorBidi"/>
            <w:caps w:val="0"/>
            <w:noProof/>
            <w:sz w:val="22"/>
            <w:szCs w:val="22"/>
            <w:lang w:eastAsia="en-GB"/>
          </w:rPr>
          <w:tab/>
        </w:r>
        <w:r w:rsidRPr="004D0928">
          <w:rPr>
            <w:rStyle w:val="Hyperlink"/>
            <w:noProof/>
          </w:rPr>
          <w:t>SCOPE</w:t>
        </w:r>
        <w:r>
          <w:rPr>
            <w:noProof/>
            <w:webHidden/>
          </w:rPr>
          <w:tab/>
        </w:r>
        <w:r>
          <w:rPr>
            <w:noProof/>
            <w:webHidden/>
          </w:rPr>
          <w:fldChar w:fldCharType="begin"/>
        </w:r>
        <w:r>
          <w:rPr>
            <w:noProof/>
            <w:webHidden/>
          </w:rPr>
          <w:instrText xml:space="preserve"> PAGEREF _Toc534879737 \h </w:instrText>
        </w:r>
        <w:r>
          <w:rPr>
            <w:noProof/>
            <w:webHidden/>
          </w:rPr>
        </w:r>
        <w:r>
          <w:rPr>
            <w:noProof/>
            <w:webHidden/>
          </w:rPr>
          <w:fldChar w:fldCharType="separate"/>
        </w:r>
        <w:r>
          <w:rPr>
            <w:noProof/>
            <w:webHidden/>
          </w:rPr>
          <w:t>8</w:t>
        </w:r>
        <w:r>
          <w:rPr>
            <w:noProof/>
            <w:webHidden/>
          </w:rPr>
          <w:fldChar w:fldCharType="end"/>
        </w:r>
      </w:hyperlink>
    </w:p>
    <w:p w14:paraId="49BB5788"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38" w:history="1">
        <w:r w:rsidRPr="004D0928">
          <w:rPr>
            <w:rStyle w:val="Hyperlink"/>
            <w:noProof/>
          </w:rPr>
          <w:t>1.2</w:t>
        </w:r>
        <w:r>
          <w:rPr>
            <w:rFonts w:asciiTheme="minorHAnsi" w:eastAsiaTheme="minorEastAsia" w:hAnsiTheme="minorHAnsi" w:cstheme="minorBidi"/>
            <w:caps w:val="0"/>
            <w:noProof/>
            <w:sz w:val="22"/>
            <w:szCs w:val="22"/>
            <w:lang w:eastAsia="en-GB"/>
          </w:rPr>
          <w:tab/>
        </w:r>
        <w:r w:rsidRPr="004D0928">
          <w:rPr>
            <w:rStyle w:val="Hyperlink"/>
            <w:noProof/>
          </w:rPr>
          <w:t>APPLICABILITY</w:t>
        </w:r>
        <w:r>
          <w:rPr>
            <w:noProof/>
            <w:webHidden/>
          </w:rPr>
          <w:tab/>
        </w:r>
        <w:r>
          <w:rPr>
            <w:noProof/>
            <w:webHidden/>
          </w:rPr>
          <w:fldChar w:fldCharType="begin"/>
        </w:r>
        <w:r>
          <w:rPr>
            <w:noProof/>
            <w:webHidden/>
          </w:rPr>
          <w:instrText xml:space="preserve"> PAGEREF _Toc534879738 \h </w:instrText>
        </w:r>
        <w:r>
          <w:rPr>
            <w:noProof/>
            <w:webHidden/>
          </w:rPr>
        </w:r>
        <w:r>
          <w:rPr>
            <w:noProof/>
            <w:webHidden/>
          </w:rPr>
          <w:fldChar w:fldCharType="separate"/>
        </w:r>
        <w:r>
          <w:rPr>
            <w:noProof/>
            <w:webHidden/>
          </w:rPr>
          <w:t>8</w:t>
        </w:r>
        <w:r>
          <w:rPr>
            <w:noProof/>
            <w:webHidden/>
          </w:rPr>
          <w:fldChar w:fldCharType="end"/>
        </w:r>
      </w:hyperlink>
    </w:p>
    <w:p w14:paraId="3319D460"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739" w:history="1">
        <w:r w:rsidRPr="004D0928">
          <w:rPr>
            <w:rStyle w:val="Hyperlink"/>
            <w:noProof/>
          </w:rPr>
          <w:t>2</w:t>
        </w:r>
        <w:r>
          <w:rPr>
            <w:rFonts w:asciiTheme="minorHAnsi" w:eastAsiaTheme="minorEastAsia" w:hAnsiTheme="minorHAnsi" w:cstheme="minorBidi"/>
            <w:caps w:val="0"/>
            <w:noProof/>
            <w:sz w:val="22"/>
            <w:szCs w:val="22"/>
            <w:lang w:eastAsia="en-GB"/>
          </w:rPr>
          <w:tab/>
        </w:r>
        <w:r w:rsidRPr="004D0928">
          <w:rPr>
            <w:rStyle w:val="Hyperlink"/>
            <w:noProof/>
          </w:rPr>
          <w:t>APPLICABLE DOCUMENTS</w:t>
        </w:r>
        <w:r>
          <w:rPr>
            <w:noProof/>
            <w:webHidden/>
          </w:rPr>
          <w:tab/>
        </w:r>
        <w:r>
          <w:rPr>
            <w:noProof/>
            <w:webHidden/>
          </w:rPr>
          <w:fldChar w:fldCharType="begin"/>
        </w:r>
        <w:r>
          <w:rPr>
            <w:noProof/>
            <w:webHidden/>
          </w:rPr>
          <w:instrText xml:space="preserve"> PAGEREF _Toc534879739 \h </w:instrText>
        </w:r>
        <w:r>
          <w:rPr>
            <w:noProof/>
            <w:webHidden/>
          </w:rPr>
        </w:r>
        <w:r>
          <w:rPr>
            <w:noProof/>
            <w:webHidden/>
          </w:rPr>
          <w:fldChar w:fldCharType="separate"/>
        </w:r>
        <w:r>
          <w:rPr>
            <w:noProof/>
            <w:webHidden/>
          </w:rPr>
          <w:t>8</w:t>
        </w:r>
        <w:r>
          <w:rPr>
            <w:noProof/>
            <w:webHidden/>
          </w:rPr>
          <w:fldChar w:fldCharType="end"/>
        </w:r>
      </w:hyperlink>
    </w:p>
    <w:p w14:paraId="00F523CC"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40" w:history="1">
        <w:r w:rsidRPr="004D0928">
          <w:rPr>
            <w:rStyle w:val="Hyperlink"/>
            <w:noProof/>
          </w:rPr>
          <w:t>2.1</w:t>
        </w:r>
        <w:r>
          <w:rPr>
            <w:rFonts w:asciiTheme="minorHAnsi" w:eastAsiaTheme="minorEastAsia" w:hAnsiTheme="minorHAnsi" w:cstheme="minorBidi"/>
            <w:caps w:val="0"/>
            <w:noProof/>
            <w:sz w:val="22"/>
            <w:szCs w:val="22"/>
            <w:lang w:eastAsia="en-GB"/>
          </w:rPr>
          <w:tab/>
        </w:r>
        <w:r w:rsidRPr="004D0928">
          <w:rPr>
            <w:rStyle w:val="Hyperlink"/>
            <w:noProof/>
          </w:rPr>
          <w:t>ESCC SPECIFICATIONS</w:t>
        </w:r>
        <w:r>
          <w:rPr>
            <w:noProof/>
            <w:webHidden/>
          </w:rPr>
          <w:tab/>
        </w:r>
        <w:r>
          <w:rPr>
            <w:noProof/>
            <w:webHidden/>
          </w:rPr>
          <w:fldChar w:fldCharType="begin"/>
        </w:r>
        <w:r>
          <w:rPr>
            <w:noProof/>
            <w:webHidden/>
          </w:rPr>
          <w:instrText xml:space="preserve"> PAGEREF _Toc534879740 \h </w:instrText>
        </w:r>
        <w:r>
          <w:rPr>
            <w:noProof/>
            <w:webHidden/>
          </w:rPr>
        </w:r>
        <w:r>
          <w:rPr>
            <w:noProof/>
            <w:webHidden/>
          </w:rPr>
          <w:fldChar w:fldCharType="separate"/>
        </w:r>
        <w:r>
          <w:rPr>
            <w:noProof/>
            <w:webHidden/>
          </w:rPr>
          <w:t>8</w:t>
        </w:r>
        <w:r>
          <w:rPr>
            <w:noProof/>
            <w:webHidden/>
          </w:rPr>
          <w:fldChar w:fldCharType="end"/>
        </w:r>
      </w:hyperlink>
    </w:p>
    <w:p w14:paraId="576AF012"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41" w:history="1">
        <w:r w:rsidRPr="004D0928">
          <w:rPr>
            <w:rStyle w:val="Hyperlink"/>
            <w:noProof/>
          </w:rPr>
          <w:t>2.2</w:t>
        </w:r>
        <w:r>
          <w:rPr>
            <w:rFonts w:asciiTheme="minorHAnsi" w:eastAsiaTheme="minorEastAsia" w:hAnsiTheme="minorHAnsi" w:cstheme="minorBidi"/>
            <w:caps w:val="0"/>
            <w:noProof/>
            <w:sz w:val="22"/>
            <w:szCs w:val="22"/>
            <w:lang w:eastAsia="en-GB"/>
          </w:rPr>
          <w:tab/>
        </w:r>
        <w:r w:rsidRPr="004D0928">
          <w:rPr>
            <w:rStyle w:val="Hyperlink"/>
            <w:noProof/>
          </w:rPr>
          <w:t>OTHER (REFERENCE) DOCUMENTS</w:t>
        </w:r>
        <w:r>
          <w:rPr>
            <w:noProof/>
            <w:webHidden/>
          </w:rPr>
          <w:tab/>
        </w:r>
        <w:r>
          <w:rPr>
            <w:noProof/>
            <w:webHidden/>
          </w:rPr>
          <w:fldChar w:fldCharType="begin"/>
        </w:r>
        <w:r>
          <w:rPr>
            <w:noProof/>
            <w:webHidden/>
          </w:rPr>
          <w:instrText xml:space="preserve"> PAGEREF _Toc534879741 \h </w:instrText>
        </w:r>
        <w:r>
          <w:rPr>
            <w:noProof/>
            <w:webHidden/>
          </w:rPr>
        </w:r>
        <w:r>
          <w:rPr>
            <w:noProof/>
            <w:webHidden/>
          </w:rPr>
          <w:fldChar w:fldCharType="separate"/>
        </w:r>
        <w:r>
          <w:rPr>
            <w:noProof/>
            <w:webHidden/>
          </w:rPr>
          <w:t>9</w:t>
        </w:r>
        <w:r>
          <w:rPr>
            <w:noProof/>
            <w:webHidden/>
          </w:rPr>
          <w:fldChar w:fldCharType="end"/>
        </w:r>
      </w:hyperlink>
    </w:p>
    <w:p w14:paraId="3C88CDC3"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42" w:history="1">
        <w:r w:rsidRPr="004D0928">
          <w:rPr>
            <w:rStyle w:val="Hyperlink"/>
            <w:noProof/>
          </w:rPr>
          <w:t>2.3</w:t>
        </w:r>
        <w:r>
          <w:rPr>
            <w:rFonts w:asciiTheme="minorHAnsi" w:eastAsiaTheme="minorEastAsia" w:hAnsiTheme="minorHAnsi" w:cstheme="minorBidi"/>
            <w:caps w:val="0"/>
            <w:noProof/>
            <w:sz w:val="22"/>
            <w:szCs w:val="22"/>
            <w:lang w:eastAsia="en-GB"/>
          </w:rPr>
          <w:tab/>
        </w:r>
        <w:r w:rsidRPr="004D0928">
          <w:rPr>
            <w:rStyle w:val="Hyperlink"/>
            <w:noProof/>
          </w:rPr>
          <w:t>ORDER OF PRECEDENCE</w:t>
        </w:r>
        <w:r>
          <w:rPr>
            <w:noProof/>
            <w:webHidden/>
          </w:rPr>
          <w:tab/>
        </w:r>
        <w:r>
          <w:rPr>
            <w:noProof/>
            <w:webHidden/>
          </w:rPr>
          <w:fldChar w:fldCharType="begin"/>
        </w:r>
        <w:r>
          <w:rPr>
            <w:noProof/>
            <w:webHidden/>
          </w:rPr>
          <w:instrText xml:space="preserve"> PAGEREF _Toc534879742 \h </w:instrText>
        </w:r>
        <w:r>
          <w:rPr>
            <w:noProof/>
            <w:webHidden/>
          </w:rPr>
        </w:r>
        <w:r>
          <w:rPr>
            <w:noProof/>
            <w:webHidden/>
          </w:rPr>
          <w:fldChar w:fldCharType="separate"/>
        </w:r>
        <w:r>
          <w:rPr>
            <w:noProof/>
            <w:webHidden/>
          </w:rPr>
          <w:t>9</w:t>
        </w:r>
        <w:r>
          <w:rPr>
            <w:noProof/>
            <w:webHidden/>
          </w:rPr>
          <w:fldChar w:fldCharType="end"/>
        </w:r>
      </w:hyperlink>
    </w:p>
    <w:p w14:paraId="674A945E"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743" w:history="1">
        <w:r w:rsidRPr="004D0928">
          <w:rPr>
            <w:rStyle w:val="Hyperlink"/>
            <w:noProof/>
          </w:rPr>
          <w:t>3</w:t>
        </w:r>
        <w:r>
          <w:rPr>
            <w:rFonts w:asciiTheme="minorHAnsi" w:eastAsiaTheme="minorEastAsia" w:hAnsiTheme="minorHAnsi" w:cstheme="minorBidi"/>
            <w:caps w:val="0"/>
            <w:noProof/>
            <w:sz w:val="22"/>
            <w:szCs w:val="22"/>
            <w:lang w:eastAsia="en-GB"/>
          </w:rPr>
          <w:tab/>
        </w:r>
        <w:r w:rsidRPr="004D0928">
          <w:rPr>
            <w:rStyle w:val="Hyperlink"/>
            <w:noProof/>
          </w:rPr>
          <w:t>TERMS, DEFINITIONS, ABBREVIATIONS, SYMBOLS AND UNITS</w:t>
        </w:r>
        <w:r>
          <w:rPr>
            <w:noProof/>
            <w:webHidden/>
          </w:rPr>
          <w:tab/>
        </w:r>
        <w:r>
          <w:rPr>
            <w:noProof/>
            <w:webHidden/>
          </w:rPr>
          <w:fldChar w:fldCharType="begin"/>
        </w:r>
        <w:r>
          <w:rPr>
            <w:noProof/>
            <w:webHidden/>
          </w:rPr>
          <w:instrText xml:space="preserve"> PAGEREF _Toc534879743 \h </w:instrText>
        </w:r>
        <w:r>
          <w:rPr>
            <w:noProof/>
            <w:webHidden/>
          </w:rPr>
        </w:r>
        <w:r>
          <w:rPr>
            <w:noProof/>
            <w:webHidden/>
          </w:rPr>
          <w:fldChar w:fldCharType="separate"/>
        </w:r>
        <w:r>
          <w:rPr>
            <w:noProof/>
            <w:webHidden/>
          </w:rPr>
          <w:t>9</w:t>
        </w:r>
        <w:r>
          <w:rPr>
            <w:noProof/>
            <w:webHidden/>
          </w:rPr>
          <w:fldChar w:fldCharType="end"/>
        </w:r>
      </w:hyperlink>
    </w:p>
    <w:p w14:paraId="332AD4E2"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744" w:history="1">
        <w:r w:rsidRPr="004D0928">
          <w:rPr>
            <w:rStyle w:val="Hyperlink"/>
            <w:noProof/>
          </w:rPr>
          <w:t>4</w:t>
        </w:r>
        <w:r>
          <w:rPr>
            <w:rFonts w:asciiTheme="minorHAnsi" w:eastAsiaTheme="minorEastAsia" w:hAnsiTheme="minorHAnsi" w:cstheme="minorBidi"/>
            <w:caps w:val="0"/>
            <w:noProof/>
            <w:sz w:val="22"/>
            <w:szCs w:val="22"/>
            <w:lang w:eastAsia="en-GB"/>
          </w:rPr>
          <w:tab/>
        </w:r>
        <w:r w:rsidRPr="004D0928">
          <w:rPr>
            <w:rStyle w:val="Hyperlink"/>
            <w:noProof/>
          </w:rPr>
          <w:t>REQUIREMENTS</w:t>
        </w:r>
        <w:r>
          <w:rPr>
            <w:noProof/>
            <w:webHidden/>
          </w:rPr>
          <w:tab/>
        </w:r>
        <w:r>
          <w:rPr>
            <w:noProof/>
            <w:webHidden/>
          </w:rPr>
          <w:fldChar w:fldCharType="begin"/>
        </w:r>
        <w:r>
          <w:rPr>
            <w:noProof/>
            <w:webHidden/>
          </w:rPr>
          <w:instrText xml:space="preserve"> PAGEREF _Toc534879744 \h </w:instrText>
        </w:r>
        <w:r>
          <w:rPr>
            <w:noProof/>
            <w:webHidden/>
          </w:rPr>
        </w:r>
        <w:r>
          <w:rPr>
            <w:noProof/>
            <w:webHidden/>
          </w:rPr>
          <w:fldChar w:fldCharType="separate"/>
        </w:r>
        <w:r>
          <w:rPr>
            <w:noProof/>
            <w:webHidden/>
          </w:rPr>
          <w:t>10</w:t>
        </w:r>
        <w:r>
          <w:rPr>
            <w:noProof/>
            <w:webHidden/>
          </w:rPr>
          <w:fldChar w:fldCharType="end"/>
        </w:r>
      </w:hyperlink>
    </w:p>
    <w:p w14:paraId="0D35A9D0"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45" w:history="1">
        <w:r w:rsidRPr="004D0928">
          <w:rPr>
            <w:rStyle w:val="Hyperlink"/>
            <w:noProof/>
          </w:rPr>
          <w:t>4.1</w:t>
        </w:r>
        <w:r>
          <w:rPr>
            <w:rFonts w:asciiTheme="minorHAnsi" w:eastAsiaTheme="minorEastAsia" w:hAnsiTheme="minorHAnsi" w:cstheme="minorBidi"/>
            <w:caps w:val="0"/>
            <w:noProof/>
            <w:sz w:val="22"/>
            <w:szCs w:val="22"/>
            <w:lang w:eastAsia="en-GB"/>
          </w:rPr>
          <w:tab/>
        </w:r>
        <w:r w:rsidRPr="004D0928">
          <w:rPr>
            <w:rStyle w:val="Hyperlink"/>
            <w:noProof/>
          </w:rPr>
          <w:t>GENERAL</w:t>
        </w:r>
        <w:r>
          <w:rPr>
            <w:noProof/>
            <w:webHidden/>
          </w:rPr>
          <w:tab/>
        </w:r>
        <w:r>
          <w:rPr>
            <w:noProof/>
            <w:webHidden/>
          </w:rPr>
          <w:fldChar w:fldCharType="begin"/>
        </w:r>
        <w:r>
          <w:rPr>
            <w:noProof/>
            <w:webHidden/>
          </w:rPr>
          <w:instrText xml:space="preserve"> PAGEREF _Toc534879745 \h </w:instrText>
        </w:r>
        <w:r>
          <w:rPr>
            <w:noProof/>
            <w:webHidden/>
          </w:rPr>
        </w:r>
        <w:r>
          <w:rPr>
            <w:noProof/>
            <w:webHidden/>
          </w:rPr>
          <w:fldChar w:fldCharType="separate"/>
        </w:r>
        <w:r>
          <w:rPr>
            <w:noProof/>
            <w:webHidden/>
          </w:rPr>
          <w:t>10</w:t>
        </w:r>
        <w:r>
          <w:rPr>
            <w:noProof/>
            <w:webHidden/>
          </w:rPr>
          <w:fldChar w:fldCharType="end"/>
        </w:r>
      </w:hyperlink>
    </w:p>
    <w:p w14:paraId="5EC03D85"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46" w:history="1">
        <w:r w:rsidRPr="004D0928">
          <w:rPr>
            <w:rStyle w:val="Hyperlink"/>
            <w:noProof/>
          </w:rPr>
          <w:t>4.1.1</w:t>
        </w:r>
        <w:r>
          <w:rPr>
            <w:rFonts w:asciiTheme="minorHAnsi" w:eastAsiaTheme="minorEastAsia" w:hAnsiTheme="minorHAnsi" w:cstheme="minorBidi"/>
            <w:noProof/>
            <w:sz w:val="22"/>
            <w:szCs w:val="22"/>
            <w:lang w:eastAsia="en-GB"/>
          </w:rPr>
          <w:tab/>
        </w:r>
        <w:r w:rsidRPr="004D0928">
          <w:rPr>
            <w:rStyle w:val="Hyperlink"/>
            <w:noProof/>
          </w:rPr>
          <w:t>Specifications</w:t>
        </w:r>
        <w:r>
          <w:rPr>
            <w:noProof/>
            <w:webHidden/>
          </w:rPr>
          <w:tab/>
        </w:r>
        <w:r>
          <w:rPr>
            <w:noProof/>
            <w:webHidden/>
          </w:rPr>
          <w:fldChar w:fldCharType="begin"/>
        </w:r>
        <w:r>
          <w:rPr>
            <w:noProof/>
            <w:webHidden/>
          </w:rPr>
          <w:instrText xml:space="preserve"> PAGEREF _Toc534879746 \h </w:instrText>
        </w:r>
        <w:r>
          <w:rPr>
            <w:noProof/>
            <w:webHidden/>
          </w:rPr>
        </w:r>
        <w:r>
          <w:rPr>
            <w:noProof/>
            <w:webHidden/>
          </w:rPr>
          <w:fldChar w:fldCharType="separate"/>
        </w:r>
        <w:r>
          <w:rPr>
            <w:noProof/>
            <w:webHidden/>
          </w:rPr>
          <w:t>10</w:t>
        </w:r>
        <w:r>
          <w:rPr>
            <w:noProof/>
            <w:webHidden/>
          </w:rPr>
          <w:fldChar w:fldCharType="end"/>
        </w:r>
      </w:hyperlink>
    </w:p>
    <w:p w14:paraId="1004F08F"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47" w:history="1">
        <w:r w:rsidRPr="004D0928">
          <w:rPr>
            <w:rStyle w:val="Hyperlink"/>
            <w:noProof/>
          </w:rPr>
          <w:t>4.1.2</w:t>
        </w:r>
        <w:r>
          <w:rPr>
            <w:rFonts w:asciiTheme="minorHAnsi" w:eastAsiaTheme="minorEastAsia" w:hAnsiTheme="minorHAnsi" w:cstheme="minorBidi"/>
            <w:noProof/>
            <w:sz w:val="22"/>
            <w:szCs w:val="22"/>
            <w:lang w:eastAsia="en-GB"/>
          </w:rPr>
          <w:tab/>
        </w:r>
        <w:r w:rsidRPr="004D0928">
          <w:rPr>
            <w:rStyle w:val="Hyperlink"/>
            <w:noProof/>
          </w:rPr>
          <w:t>Conditions and Methods of Test</w:t>
        </w:r>
        <w:r>
          <w:rPr>
            <w:noProof/>
            <w:webHidden/>
          </w:rPr>
          <w:tab/>
        </w:r>
        <w:r>
          <w:rPr>
            <w:noProof/>
            <w:webHidden/>
          </w:rPr>
          <w:fldChar w:fldCharType="begin"/>
        </w:r>
        <w:r>
          <w:rPr>
            <w:noProof/>
            <w:webHidden/>
          </w:rPr>
          <w:instrText xml:space="preserve"> PAGEREF _Toc534879747 \h </w:instrText>
        </w:r>
        <w:r>
          <w:rPr>
            <w:noProof/>
            <w:webHidden/>
          </w:rPr>
        </w:r>
        <w:r>
          <w:rPr>
            <w:noProof/>
            <w:webHidden/>
          </w:rPr>
          <w:fldChar w:fldCharType="separate"/>
        </w:r>
        <w:r>
          <w:rPr>
            <w:noProof/>
            <w:webHidden/>
          </w:rPr>
          <w:t>10</w:t>
        </w:r>
        <w:r>
          <w:rPr>
            <w:noProof/>
            <w:webHidden/>
          </w:rPr>
          <w:fldChar w:fldCharType="end"/>
        </w:r>
      </w:hyperlink>
    </w:p>
    <w:p w14:paraId="288D5E3D"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48" w:history="1">
        <w:r w:rsidRPr="004D0928">
          <w:rPr>
            <w:rStyle w:val="Hyperlink"/>
            <w:noProof/>
          </w:rPr>
          <w:t>4.1.3</w:t>
        </w:r>
        <w:r>
          <w:rPr>
            <w:rFonts w:asciiTheme="minorHAnsi" w:eastAsiaTheme="minorEastAsia" w:hAnsiTheme="minorHAnsi" w:cstheme="minorBidi"/>
            <w:noProof/>
            <w:sz w:val="22"/>
            <w:szCs w:val="22"/>
            <w:lang w:eastAsia="en-GB"/>
          </w:rPr>
          <w:tab/>
        </w:r>
        <w:r w:rsidRPr="004D0928">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_Toc534879748 \h </w:instrText>
        </w:r>
        <w:r>
          <w:rPr>
            <w:noProof/>
            <w:webHidden/>
          </w:rPr>
        </w:r>
        <w:r>
          <w:rPr>
            <w:noProof/>
            <w:webHidden/>
          </w:rPr>
          <w:fldChar w:fldCharType="separate"/>
        </w:r>
        <w:r>
          <w:rPr>
            <w:noProof/>
            <w:webHidden/>
          </w:rPr>
          <w:t>10</w:t>
        </w:r>
        <w:r>
          <w:rPr>
            <w:noProof/>
            <w:webHidden/>
          </w:rPr>
          <w:fldChar w:fldCharType="end"/>
        </w:r>
      </w:hyperlink>
    </w:p>
    <w:p w14:paraId="52651E27"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49" w:history="1">
        <w:r w:rsidRPr="004D0928">
          <w:rPr>
            <w:rStyle w:val="Hyperlink"/>
            <w:noProof/>
          </w:rPr>
          <w:t>4.1.4</w:t>
        </w:r>
        <w:r>
          <w:rPr>
            <w:rFonts w:asciiTheme="minorHAnsi" w:eastAsiaTheme="minorEastAsia" w:hAnsiTheme="minorHAnsi" w:cstheme="minorBidi"/>
            <w:noProof/>
            <w:sz w:val="22"/>
            <w:szCs w:val="22"/>
            <w:lang w:eastAsia="en-GB"/>
          </w:rPr>
          <w:tab/>
        </w:r>
        <w:r w:rsidRPr="004D0928">
          <w:rPr>
            <w:rStyle w:val="Hyperlink"/>
            <w:noProof/>
          </w:rPr>
          <w:t>Inspection Rights</w:t>
        </w:r>
        <w:r>
          <w:rPr>
            <w:noProof/>
            <w:webHidden/>
          </w:rPr>
          <w:tab/>
        </w:r>
        <w:r>
          <w:rPr>
            <w:noProof/>
            <w:webHidden/>
          </w:rPr>
          <w:fldChar w:fldCharType="begin"/>
        </w:r>
        <w:r>
          <w:rPr>
            <w:noProof/>
            <w:webHidden/>
          </w:rPr>
          <w:instrText xml:space="preserve"> PAGEREF _Toc534879749 \h </w:instrText>
        </w:r>
        <w:r>
          <w:rPr>
            <w:noProof/>
            <w:webHidden/>
          </w:rPr>
        </w:r>
        <w:r>
          <w:rPr>
            <w:noProof/>
            <w:webHidden/>
          </w:rPr>
          <w:fldChar w:fldCharType="separate"/>
        </w:r>
        <w:r>
          <w:rPr>
            <w:noProof/>
            <w:webHidden/>
          </w:rPr>
          <w:t>10</w:t>
        </w:r>
        <w:r>
          <w:rPr>
            <w:noProof/>
            <w:webHidden/>
          </w:rPr>
          <w:fldChar w:fldCharType="end"/>
        </w:r>
      </w:hyperlink>
    </w:p>
    <w:p w14:paraId="0C42AFC3"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50" w:history="1">
        <w:r w:rsidRPr="004D0928">
          <w:rPr>
            <w:rStyle w:val="Hyperlink"/>
            <w:noProof/>
          </w:rPr>
          <w:t>4.2</w:t>
        </w:r>
        <w:r>
          <w:rPr>
            <w:rFonts w:asciiTheme="minorHAnsi" w:eastAsiaTheme="minorEastAsia" w:hAnsiTheme="minorHAnsi" w:cstheme="minorBidi"/>
            <w:caps w:val="0"/>
            <w:noProof/>
            <w:sz w:val="22"/>
            <w:szCs w:val="22"/>
            <w:lang w:eastAsia="en-GB"/>
          </w:rPr>
          <w:tab/>
        </w:r>
        <w:r w:rsidRPr="004D0928">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_Toc534879750 \h </w:instrText>
        </w:r>
        <w:r>
          <w:rPr>
            <w:noProof/>
            <w:webHidden/>
          </w:rPr>
        </w:r>
        <w:r>
          <w:rPr>
            <w:noProof/>
            <w:webHidden/>
          </w:rPr>
          <w:fldChar w:fldCharType="separate"/>
        </w:r>
        <w:r>
          <w:rPr>
            <w:noProof/>
            <w:webHidden/>
          </w:rPr>
          <w:t>10</w:t>
        </w:r>
        <w:r>
          <w:rPr>
            <w:noProof/>
            <w:webHidden/>
          </w:rPr>
          <w:fldChar w:fldCharType="end"/>
        </w:r>
      </w:hyperlink>
    </w:p>
    <w:p w14:paraId="755D8D66"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51" w:history="1">
        <w:r w:rsidRPr="004D0928">
          <w:rPr>
            <w:rStyle w:val="Hyperlink"/>
            <w:noProof/>
          </w:rPr>
          <w:t>4.3</w:t>
        </w:r>
        <w:r>
          <w:rPr>
            <w:rFonts w:asciiTheme="minorHAnsi" w:eastAsiaTheme="minorEastAsia" w:hAnsiTheme="minorHAnsi" w:cstheme="minorBidi"/>
            <w:caps w:val="0"/>
            <w:noProof/>
            <w:sz w:val="22"/>
            <w:szCs w:val="22"/>
            <w:lang w:eastAsia="en-GB"/>
          </w:rPr>
          <w:tab/>
        </w:r>
        <w:r w:rsidRPr="004D0928">
          <w:rPr>
            <w:rStyle w:val="Hyperlink"/>
            <w:noProof/>
          </w:rPr>
          <w:t>DELIVERABLE COMPONENTS</w:t>
        </w:r>
        <w:r>
          <w:rPr>
            <w:noProof/>
            <w:webHidden/>
          </w:rPr>
          <w:tab/>
        </w:r>
        <w:r>
          <w:rPr>
            <w:noProof/>
            <w:webHidden/>
          </w:rPr>
          <w:fldChar w:fldCharType="begin"/>
        </w:r>
        <w:r>
          <w:rPr>
            <w:noProof/>
            <w:webHidden/>
          </w:rPr>
          <w:instrText xml:space="preserve"> PAGEREF _Toc534879751 \h </w:instrText>
        </w:r>
        <w:r>
          <w:rPr>
            <w:noProof/>
            <w:webHidden/>
          </w:rPr>
        </w:r>
        <w:r>
          <w:rPr>
            <w:noProof/>
            <w:webHidden/>
          </w:rPr>
          <w:fldChar w:fldCharType="separate"/>
        </w:r>
        <w:r>
          <w:rPr>
            <w:noProof/>
            <w:webHidden/>
          </w:rPr>
          <w:t>11</w:t>
        </w:r>
        <w:r>
          <w:rPr>
            <w:noProof/>
            <w:webHidden/>
          </w:rPr>
          <w:fldChar w:fldCharType="end"/>
        </w:r>
      </w:hyperlink>
    </w:p>
    <w:p w14:paraId="21067FC9"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52" w:history="1">
        <w:r w:rsidRPr="004D0928">
          <w:rPr>
            <w:rStyle w:val="Hyperlink"/>
            <w:noProof/>
          </w:rPr>
          <w:t>4.3.1</w:t>
        </w:r>
        <w:r>
          <w:rPr>
            <w:rFonts w:asciiTheme="minorHAnsi" w:eastAsiaTheme="minorEastAsia" w:hAnsiTheme="minorHAnsi" w:cstheme="minorBidi"/>
            <w:noProof/>
            <w:sz w:val="22"/>
            <w:szCs w:val="22"/>
            <w:lang w:eastAsia="en-GB"/>
          </w:rPr>
          <w:tab/>
        </w:r>
        <w:r w:rsidRPr="004D0928">
          <w:rPr>
            <w:rStyle w:val="Hyperlink"/>
            <w:noProof/>
          </w:rPr>
          <w:t>ESCC Qualified Components</w:t>
        </w:r>
        <w:r>
          <w:rPr>
            <w:noProof/>
            <w:webHidden/>
          </w:rPr>
          <w:tab/>
        </w:r>
        <w:r>
          <w:rPr>
            <w:noProof/>
            <w:webHidden/>
          </w:rPr>
          <w:fldChar w:fldCharType="begin"/>
        </w:r>
        <w:r>
          <w:rPr>
            <w:noProof/>
            <w:webHidden/>
          </w:rPr>
          <w:instrText xml:space="preserve"> PAGEREF _Toc534879752 \h </w:instrText>
        </w:r>
        <w:r>
          <w:rPr>
            <w:noProof/>
            <w:webHidden/>
          </w:rPr>
        </w:r>
        <w:r>
          <w:rPr>
            <w:noProof/>
            <w:webHidden/>
          </w:rPr>
          <w:fldChar w:fldCharType="separate"/>
        </w:r>
        <w:r>
          <w:rPr>
            <w:noProof/>
            <w:webHidden/>
          </w:rPr>
          <w:t>11</w:t>
        </w:r>
        <w:r>
          <w:rPr>
            <w:noProof/>
            <w:webHidden/>
          </w:rPr>
          <w:fldChar w:fldCharType="end"/>
        </w:r>
      </w:hyperlink>
    </w:p>
    <w:p w14:paraId="11611412"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53" w:history="1">
        <w:r w:rsidRPr="004D0928">
          <w:rPr>
            <w:rStyle w:val="Hyperlink"/>
            <w:noProof/>
          </w:rPr>
          <w:t>4.3.2</w:t>
        </w:r>
        <w:r>
          <w:rPr>
            <w:rFonts w:asciiTheme="minorHAnsi" w:eastAsiaTheme="minorEastAsia" w:hAnsiTheme="minorHAnsi" w:cstheme="minorBidi"/>
            <w:noProof/>
            <w:sz w:val="22"/>
            <w:szCs w:val="22"/>
            <w:lang w:eastAsia="en-GB"/>
          </w:rPr>
          <w:tab/>
        </w:r>
        <w:r w:rsidRPr="004D0928">
          <w:rPr>
            <w:rStyle w:val="Hyperlink"/>
            <w:noProof/>
          </w:rPr>
          <w:t>ESCC Components</w:t>
        </w:r>
        <w:r>
          <w:rPr>
            <w:noProof/>
            <w:webHidden/>
          </w:rPr>
          <w:tab/>
        </w:r>
        <w:r>
          <w:rPr>
            <w:noProof/>
            <w:webHidden/>
          </w:rPr>
          <w:fldChar w:fldCharType="begin"/>
        </w:r>
        <w:r>
          <w:rPr>
            <w:noProof/>
            <w:webHidden/>
          </w:rPr>
          <w:instrText xml:space="preserve"> PAGEREF _Toc534879753 \h </w:instrText>
        </w:r>
        <w:r>
          <w:rPr>
            <w:noProof/>
            <w:webHidden/>
          </w:rPr>
        </w:r>
        <w:r>
          <w:rPr>
            <w:noProof/>
            <w:webHidden/>
          </w:rPr>
          <w:fldChar w:fldCharType="separate"/>
        </w:r>
        <w:r>
          <w:rPr>
            <w:noProof/>
            <w:webHidden/>
          </w:rPr>
          <w:t>11</w:t>
        </w:r>
        <w:r>
          <w:rPr>
            <w:noProof/>
            <w:webHidden/>
          </w:rPr>
          <w:fldChar w:fldCharType="end"/>
        </w:r>
      </w:hyperlink>
    </w:p>
    <w:p w14:paraId="544BA60B"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54" w:history="1">
        <w:r w:rsidRPr="004D0928">
          <w:rPr>
            <w:rStyle w:val="Hyperlink"/>
            <w:noProof/>
          </w:rPr>
          <w:t>4.3.3</w:t>
        </w:r>
        <w:r>
          <w:rPr>
            <w:rFonts w:asciiTheme="minorHAnsi" w:eastAsiaTheme="minorEastAsia" w:hAnsiTheme="minorHAnsi" w:cstheme="minorBidi"/>
            <w:noProof/>
            <w:sz w:val="22"/>
            <w:szCs w:val="22"/>
            <w:lang w:eastAsia="en-GB"/>
          </w:rPr>
          <w:tab/>
        </w:r>
        <w:r w:rsidRPr="004D0928">
          <w:rPr>
            <w:rStyle w:val="Hyperlink"/>
            <w:noProof/>
          </w:rPr>
          <w:t>Lot Failure</w:t>
        </w:r>
        <w:r>
          <w:rPr>
            <w:noProof/>
            <w:webHidden/>
          </w:rPr>
          <w:tab/>
        </w:r>
        <w:r>
          <w:rPr>
            <w:noProof/>
            <w:webHidden/>
          </w:rPr>
          <w:fldChar w:fldCharType="begin"/>
        </w:r>
        <w:r>
          <w:rPr>
            <w:noProof/>
            <w:webHidden/>
          </w:rPr>
          <w:instrText xml:space="preserve"> PAGEREF _Toc534879754 \h </w:instrText>
        </w:r>
        <w:r>
          <w:rPr>
            <w:noProof/>
            <w:webHidden/>
          </w:rPr>
        </w:r>
        <w:r>
          <w:rPr>
            <w:noProof/>
            <w:webHidden/>
          </w:rPr>
          <w:fldChar w:fldCharType="separate"/>
        </w:r>
        <w:r>
          <w:rPr>
            <w:noProof/>
            <w:webHidden/>
          </w:rPr>
          <w:t>11</w:t>
        </w:r>
        <w:r>
          <w:rPr>
            <w:noProof/>
            <w:webHidden/>
          </w:rPr>
          <w:fldChar w:fldCharType="end"/>
        </w:r>
      </w:hyperlink>
    </w:p>
    <w:p w14:paraId="752DD3FA"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55" w:history="1">
        <w:r w:rsidRPr="004D0928">
          <w:rPr>
            <w:rStyle w:val="Hyperlink"/>
            <w:noProof/>
          </w:rPr>
          <w:t>4.4</w:t>
        </w:r>
        <w:r>
          <w:rPr>
            <w:rFonts w:asciiTheme="minorHAnsi" w:eastAsiaTheme="minorEastAsia" w:hAnsiTheme="minorHAnsi" w:cstheme="minorBidi"/>
            <w:caps w:val="0"/>
            <w:noProof/>
            <w:sz w:val="22"/>
            <w:szCs w:val="22"/>
            <w:lang w:eastAsia="en-GB"/>
          </w:rPr>
          <w:tab/>
        </w:r>
        <w:r w:rsidRPr="004D0928">
          <w:rPr>
            <w:rStyle w:val="Hyperlink"/>
            <w:noProof/>
          </w:rPr>
          <w:t>MARKING</w:t>
        </w:r>
        <w:r>
          <w:rPr>
            <w:noProof/>
            <w:webHidden/>
          </w:rPr>
          <w:tab/>
        </w:r>
        <w:r>
          <w:rPr>
            <w:noProof/>
            <w:webHidden/>
          </w:rPr>
          <w:fldChar w:fldCharType="begin"/>
        </w:r>
        <w:r>
          <w:rPr>
            <w:noProof/>
            <w:webHidden/>
          </w:rPr>
          <w:instrText xml:space="preserve"> PAGEREF _Toc534879755 \h </w:instrText>
        </w:r>
        <w:r>
          <w:rPr>
            <w:noProof/>
            <w:webHidden/>
          </w:rPr>
        </w:r>
        <w:r>
          <w:rPr>
            <w:noProof/>
            <w:webHidden/>
          </w:rPr>
          <w:fldChar w:fldCharType="separate"/>
        </w:r>
        <w:r>
          <w:rPr>
            <w:noProof/>
            <w:webHidden/>
          </w:rPr>
          <w:t>11</w:t>
        </w:r>
        <w:r>
          <w:rPr>
            <w:noProof/>
            <w:webHidden/>
          </w:rPr>
          <w:fldChar w:fldCharType="end"/>
        </w:r>
      </w:hyperlink>
    </w:p>
    <w:p w14:paraId="7A2A11CE"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56" w:history="1">
        <w:r w:rsidRPr="004D0928">
          <w:rPr>
            <w:rStyle w:val="Hyperlink"/>
            <w:noProof/>
          </w:rPr>
          <w:t>4.5</w:t>
        </w:r>
        <w:r>
          <w:rPr>
            <w:rFonts w:asciiTheme="minorHAnsi" w:eastAsiaTheme="minorEastAsia" w:hAnsiTheme="minorHAnsi" w:cstheme="minorBidi"/>
            <w:caps w:val="0"/>
            <w:noProof/>
            <w:sz w:val="22"/>
            <w:szCs w:val="22"/>
            <w:lang w:eastAsia="en-GB"/>
          </w:rPr>
          <w:tab/>
        </w:r>
        <w:r w:rsidRPr="004D0928">
          <w:rPr>
            <w:rStyle w:val="Hyperlink"/>
            <w:noProof/>
          </w:rPr>
          <w:t>MATERIALS AND FINISHES</w:t>
        </w:r>
        <w:r>
          <w:rPr>
            <w:noProof/>
            <w:webHidden/>
          </w:rPr>
          <w:tab/>
        </w:r>
        <w:r>
          <w:rPr>
            <w:noProof/>
            <w:webHidden/>
          </w:rPr>
          <w:fldChar w:fldCharType="begin"/>
        </w:r>
        <w:r>
          <w:rPr>
            <w:noProof/>
            <w:webHidden/>
          </w:rPr>
          <w:instrText xml:space="preserve"> PAGEREF _Toc534879756 \h </w:instrText>
        </w:r>
        <w:r>
          <w:rPr>
            <w:noProof/>
            <w:webHidden/>
          </w:rPr>
        </w:r>
        <w:r>
          <w:rPr>
            <w:noProof/>
            <w:webHidden/>
          </w:rPr>
          <w:fldChar w:fldCharType="separate"/>
        </w:r>
        <w:r>
          <w:rPr>
            <w:noProof/>
            <w:webHidden/>
          </w:rPr>
          <w:t>11</w:t>
        </w:r>
        <w:r>
          <w:rPr>
            <w:noProof/>
            <w:webHidden/>
          </w:rPr>
          <w:fldChar w:fldCharType="end"/>
        </w:r>
      </w:hyperlink>
    </w:p>
    <w:p w14:paraId="3AFA12EF"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757" w:history="1">
        <w:r w:rsidRPr="004D0928">
          <w:rPr>
            <w:rStyle w:val="Hyperlink"/>
            <w:noProof/>
          </w:rPr>
          <w:t>5</w:t>
        </w:r>
        <w:r>
          <w:rPr>
            <w:rFonts w:asciiTheme="minorHAnsi" w:eastAsiaTheme="minorEastAsia" w:hAnsiTheme="minorHAnsi" w:cstheme="minorBidi"/>
            <w:caps w:val="0"/>
            <w:noProof/>
            <w:sz w:val="22"/>
            <w:szCs w:val="22"/>
            <w:lang w:eastAsia="en-GB"/>
          </w:rPr>
          <w:tab/>
        </w:r>
        <w:r w:rsidRPr="004D0928">
          <w:rPr>
            <w:rStyle w:val="Hyperlink"/>
            <w:noProof/>
          </w:rPr>
          <w:t>PRODUCTION CONTROL</w:t>
        </w:r>
        <w:r>
          <w:rPr>
            <w:noProof/>
            <w:webHidden/>
          </w:rPr>
          <w:tab/>
        </w:r>
        <w:r>
          <w:rPr>
            <w:noProof/>
            <w:webHidden/>
          </w:rPr>
          <w:fldChar w:fldCharType="begin"/>
        </w:r>
        <w:r>
          <w:rPr>
            <w:noProof/>
            <w:webHidden/>
          </w:rPr>
          <w:instrText xml:space="preserve"> PAGEREF _Toc534879757 \h </w:instrText>
        </w:r>
        <w:r>
          <w:rPr>
            <w:noProof/>
            <w:webHidden/>
          </w:rPr>
        </w:r>
        <w:r>
          <w:rPr>
            <w:noProof/>
            <w:webHidden/>
          </w:rPr>
          <w:fldChar w:fldCharType="separate"/>
        </w:r>
        <w:r>
          <w:rPr>
            <w:noProof/>
            <w:webHidden/>
          </w:rPr>
          <w:t>12</w:t>
        </w:r>
        <w:r>
          <w:rPr>
            <w:noProof/>
            <w:webHidden/>
          </w:rPr>
          <w:fldChar w:fldCharType="end"/>
        </w:r>
      </w:hyperlink>
    </w:p>
    <w:p w14:paraId="26B5217C"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58" w:history="1">
        <w:r w:rsidRPr="004D0928">
          <w:rPr>
            <w:rStyle w:val="Hyperlink"/>
            <w:noProof/>
          </w:rPr>
          <w:t>5.1</w:t>
        </w:r>
        <w:r>
          <w:rPr>
            <w:rFonts w:asciiTheme="minorHAnsi" w:eastAsiaTheme="minorEastAsia" w:hAnsiTheme="minorHAnsi" w:cstheme="minorBidi"/>
            <w:caps w:val="0"/>
            <w:noProof/>
            <w:sz w:val="22"/>
            <w:szCs w:val="22"/>
            <w:lang w:eastAsia="en-GB"/>
          </w:rPr>
          <w:tab/>
        </w:r>
        <w:r w:rsidRPr="004D0928">
          <w:rPr>
            <w:rStyle w:val="Hyperlink"/>
            <w:noProof/>
          </w:rPr>
          <w:t>GENERAL</w:t>
        </w:r>
        <w:r>
          <w:rPr>
            <w:noProof/>
            <w:webHidden/>
          </w:rPr>
          <w:tab/>
        </w:r>
        <w:r>
          <w:rPr>
            <w:noProof/>
            <w:webHidden/>
          </w:rPr>
          <w:fldChar w:fldCharType="begin"/>
        </w:r>
        <w:r>
          <w:rPr>
            <w:noProof/>
            <w:webHidden/>
          </w:rPr>
          <w:instrText xml:space="preserve"> PAGEREF _Toc534879758 \h </w:instrText>
        </w:r>
        <w:r>
          <w:rPr>
            <w:noProof/>
            <w:webHidden/>
          </w:rPr>
        </w:r>
        <w:r>
          <w:rPr>
            <w:noProof/>
            <w:webHidden/>
          </w:rPr>
          <w:fldChar w:fldCharType="separate"/>
        </w:r>
        <w:r>
          <w:rPr>
            <w:noProof/>
            <w:webHidden/>
          </w:rPr>
          <w:t>12</w:t>
        </w:r>
        <w:r>
          <w:rPr>
            <w:noProof/>
            <w:webHidden/>
          </w:rPr>
          <w:fldChar w:fldCharType="end"/>
        </w:r>
      </w:hyperlink>
    </w:p>
    <w:p w14:paraId="0DD2508A"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59" w:history="1">
        <w:r w:rsidRPr="004D0928">
          <w:rPr>
            <w:rStyle w:val="Hyperlink"/>
            <w:noProof/>
          </w:rPr>
          <w:t>5.2</w:t>
        </w:r>
        <w:r>
          <w:rPr>
            <w:rFonts w:asciiTheme="minorHAnsi" w:eastAsiaTheme="minorEastAsia" w:hAnsiTheme="minorHAnsi" w:cstheme="minorBidi"/>
            <w:caps w:val="0"/>
            <w:noProof/>
            <w:sz w:val="22"/>
            <w:szCs w:val="22"/>
            <w:lang w:eastAsia="en-GB"/>
          </w:rPr>
          <w:tab/>
        </w:r>
        <w:r w:rsidRPr="004D0928">
          <w:rPr>
            <w:rStyle w:val="Hyperlink"/>
            <w:noProof/>
          </w:rPr>
          <w:t>SPECIAL IN-PROCESS CONTROLS</w:t>
        </w:r>
        <w:r>
          <w:rPr>
            <w:noProof/>
            <w:webHidden/>
          </w:rPr>
          <w:tab/>
        </w:r>
        <w:r>
          <w:rPr>
            <w:noProof/>
            <w:webHidden/>
          </w:rPr>
          <w:fldChar w:fldCharType="begin"/>
        </w:r>
        <w:r>
          <w:rPr>
            <w:noProof/>
            <w:webHidden/>
          </w:rPr>
          <w:instrText xml:space="preserve"> PAGEREF _Toc534879759 \h </w:instrText>
        </w:r>
        <w:r>
          <w:rPr>
            <w:noProof/>
            <w:webHidden/>
          </w:rPr>
        </w:r>
        <w:r>
          <w:rPr>
            <w:noProof/>
            <w:webHidden/>
          </w:rPr>
          <w:fldChar w:fldCharType="separate"/>
        </w:r>
        <w:r>
          <w:rPr>
            <w:noProof/>
            <w:webHidden/>
          </w:rPr>
          <w:t>12</w:t>
        </w:r>
        <w:r>
          <w:rPr>
            <w:noProof/>
            <w:webHidden/>
          </w:rPr>
          <w:fldChar w:fldCharType="end"/>
        </w:r>
      </w:hyperlink>
    </w:p>
    <w:p w14:paraId="58688457"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60" w:history="1">
        <w:r w:rsidRPr="004D0928">
          <w:rPr>
            <w:rStyle w:val="Hyperlink"/>
            <w:noProof/>
          </w:rPr>
          <w:t>5.2.1</w:t>
        </w:r>
        <w:r>
          <w:rPr>
            <w:rFonts w:asciiTheme="minorHAnsi" w:eastAsiaTheme="minorEastAsia" w:hAnsiTheme="minorHAnsi" w:cstheme="minorBidi"/>
            <w:noProof/>
            <w:sz w:val="22"/>
            <w:szCs w:val="22"/>
            <w:lang w:eastAsia="en-GB"/>
          </w:rPr>
          <w:tab/>
        </w:r>
        <w:r w:rsidRPr="004D0928">
          <w:rPr>
            <w:rStyle w:val="Hyperlink"/>
            <w:noProof/>
          </w:rPr>
          <w:t>Internal Visual Inspection</w:t>
        </w:r>
        <w:r>
          <w:rPr>
            <w:noProof/>
            <w:webHidden/>
          </w:rPr>
          <w:tab/>
        </w:r>
        <w:r>
          <w:rPr>
            <w:noProof/>
            <w:webHidden/>
          </w:rPr>
          <w:fldChar w:fldCharType="begin"/>
        </w:r>
        <w:r>
          <w:rPr>
            <w:noProof/>
            <w:webHidden/>
          </w:rPr>
          <w:instrText xml:space="preserve"> PAGEREF _Toc534879760 \h </w:instrText>
        </w:r>
        <w:r>
          <w:rPr>
            <w:noProof/>
            <w:webHidden/>
          </w:rPr>
        </w:r>
        <w:r>
          <w:rPr>
            <w:noProof/>
            <w:webHidden/>
          </w:rPr>
          <w:fldChar w:fldCharType="separate"/>
        </w:r>
        <w:r>
          <w:rPr>
            <w:noProof/>
            <w:webHidden/>
          </w:rPr>
          <w:t>12</w:t>
        </w:r>
        <w:r>
          <w:rPr>
            <w:noProof/>
            <w:webHidden/>
          </w:rPr>
          <w:fldChar w:fldCharType="end"/>
        </w:r>
      </w:hyperlink>
    </w:p>
    <w:p w14:paraId="3CA9DF03"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61" w:history="1">
        <w:r w:rsidRPr="004D0928">
          <w:rPr>
            <w:rStyle w:val="Hyperlink"/>
            <w:noProof/>
          </w:rPr>
          <w:t>5.2.2</w:t>
        </w:r>
        <w:r>
          <w:rPr>
            <w:rFonts w:asciiTheme="minorHAnsi" w:eastAsiaTheme="minorEastAsia" w:hAnsiTheme="minorHAnsi" w:cstheme="minorBidi"/>
            <w:noProof/>
            <w:sz w:val="22"/>
            <w:szCs w:val="22"/>
            <w:lang w:eastAsia="en-GB"/>
          </w:rPr>
          <w:tab/>
        </w:r>
        <w:r w:rsidRPr="004D0928">
          <w:rPr>
            <w:rStyle w:val="Hyperlink"/>
            <w:noProof/>
          </w:rPr>
          <w:t>Dimension Check</w:t>
        </w:r>
        <w:r>
          <w:rPr>
            <w:noProof/>
            <w:webHidden/>
          </w:rPr>
          <w:tab/>
        </w:r>
        <w:r>
          <w:rPr>
            <w:noProof/>
            <w:webHidden/>
          </w:rPr>
          <w:fldChar w:fldCharType="begin"/>
        </w:r>
        <w:r>
          <w:rPr>
            <w:noProof/>
            <w:webHidden/>
          </w:rPr>
          <w:instrText xml:space="preserve"> PAGEREF _Toc534879761 \h </w:instrText>
        </w:r>
        <w:r>
          <w:rPr>
            <w:noProof/>
            <w:webHidden/>
          </w:rPr>
        </w:r>
        <w:r>
          <w:rPr>
            <w:noProof/>
            <w:webHidden/>
          </w:rPr>
          <w:fldChar w:fldCharType="separate"/>
        </w:r>
        <w:r>
          <w:rPr>
            <w:noProof/>
            <w:webHidden/>
          </w:rPr>
          <w:t>12</w:t>
        </w:r>
        <w:r>
          <w:rPr>
            <w:noProof/>
            <w:webHidden/>
          </w:rPr>
          <w:fldChar w:fldCharType="end"/>
        </w:r>
      </w:hyperlink>
    </w:p>
    <w:p w14:paraId="5BDD5506"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62" w:history="1">
        <w:r w:rsidRPr="004D0928">
          <w:rPr>
            <w:rStyle w:val="Hyperlink"/>
            <w:noProof/>
            <w:highlight w:val="yellow"/>
          </w:rPr>
          <w:t>5.2.3</w:t>
        </w:r>
        <w:r>
          <w:rPr>
            <w:rFonts w:asciiTheme="minorHAnsi" w:eastAsiaTheme="minorEastAsia" w:hAnsiTheme="minorHAnsi" w:cstheme="minorBidi"/>
            <w:noProof/>
            <w:sz w:val="22"/>
            <w:szCs w:val="22"/>
            <w:lang w:eastAsia="en-GB"/>
          </w:rPr>
          <w:tab/>
        </w:r>
        <w:r w:rsidRPr="004D0928">
          <w:rPr>
            <w:rStyle w:val="Hyperlink"/>
            <w:noProof/>
            <w:highlight w:val="yellow"/>
          </w:rPr>
          <w:t>Weight</w:t>
        </w:r>
        <w:r>
          <w:rPr>
            <w:noProof/>
            <w:webHidden/>
          </w:rPr>
          <w:tab/>
        </w:r>
        <w:r>
          <w:rPr>
            <w:noProof/>
            <w:webHidden/>
          </w:rPr>
          <w:fldChar w:fldCharType="begin"/>
        </w:r>
        <w:r>
          <w:rPr>
            <w:noProof/>
            <w:webHidden/>
          </w:rPr>
          <w:instrText xml:space="preserve"> PAGEREF _Toc534879762 \h </w:instrText>
        </w:r>
        <w:r>
          <w:rPr>
            <w:noProof/>
            <w:webHidden/>
          </w:rPr>
        </w:r>
        <w:r>
          <w:rPr>
            <w:noProof/>
            <w:webHidden/>
          </w:rPr>
          <w:fldChar w:fldCharType="separate"/>
        </w:r>
        <w:r>
          <w:rPr>
            <w:noProof/>
            <w:webHidden/>
          </w:rPr>
          <w:t>12</w:t>
        </w:r>
        <w:r>
          <w:rPr>
            <w:noProof/>
            <w:webHidden/>
          </w:rPr>
          <w:fldChar w:fldCharType="end"/>
        </w:r>
      </w:hyperlink>
    </w:p>
    <w:p w14:paraId="5513A656"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63" w:history="1">
        <w:r w:rsidRPr="004D0928">
          <w:rPr>
            <w:rStyle w:val="Hyperlink"/>
            <w:noProof/>
          </w:rPr>
          <w:t>5.2.4</w:t>
        </w:r>
        <w:r>
          <w:rPr>
            <w:rFonts w:asciiTheme="minorHAnsi" w:eastAsiaTheme="minorEastAsia" w:hAnsiTheme="minorHAnsi" w:cstheme="minorBidi"/>
            <w:noProof/>
            <w:sz w:val="22"/>
            <w:szCs w:val="22"/>
            <w:lang w:eastAsia="en-GB"/>
          </w:rPr>
          <w:tab/>
        </w:r>
        <w:r w:rsidRPr="004D0928">
          <w:rPr>
            <w:rStyle w:val="Hyperlink"/>
            <w:noProof/>
          </w:rPr>
          <w:t>Documentation</w:t>
        </w:r>
        <w:r>
          <w:rPr>
            <w:noProof/>
            <w:webHidden/>
          </w:rPr>
          <w:tab/>
        </w:r>
        <w:r>
          <w:rPr>
            <w:noProof/>
            <w:webHidden/>
          </w:rPr>
          <w:fldChar w:fldCharType="begin"/>
        </w:r>
        <w:r>
          <w:rPr>
            <w:noProof/>
            <w:webHidden/>
          </w:rPr>
          <w:instrText xml:space="preserve"> PAGEREF _Toc534879763 \h </w:instrText>
        </w:r>
        <w:r>
          <w:rPr>
            <w:noProof/>
            <w:webHidden/>
          </w:rPr>
        </w:r>
        <w:r>
          <w:rPr>
            <w:noProof/>
            <w:webHidden/>
          </w:rPr>
          <w:fldChar w:fldCharType="separate"/>
        </w:r>
        <w:r>
          <w:rPr>
            <w:noProof/>
            <w:webHidden/>
          </w:rPr>
          <w:t>12</w:t>
        </w:r>
        <w:r>
          <w:rPr>
            <w:noProof/>
            <w:webHidden/>
          </w:rPr>
          <w:fldChar w:fldCharType="end"/>
        </w:r>
      </w:hyperlink>
    </w:p>
    <w:p w14:paraId="6DE1254E"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764" w:history="1">
        <w:r w:rsidRPr="004D0928">
          <w:rPr>
            <w:rStyle w:val="Hyperlink"/>
            <w:noProof/>
          </w:rPr>
          <w:t>6</w:t>
        </w:r>
        <w:r>
          <w:rPr>
            <w:rFonts w:asciiTheme="minorHAnsi" w:eastAsiaTheme="minorEastAsia" w:hAnsiTheme="minorHAnsi" w:cstheme="minorBidi"/>
            <w:caps w:val="0"/>
            <w:noProof/>
            <w:sz w:val="22"/>
            <w:szCs w:val="22"/>
            <w:lang w:eastAsia="en-GB"/>
          </w:rPr>
          <w:tab/>
        </w:r>
        <w:r w:rsidRPr="004D0928">
          <w:rPr>
            <w:rStyle w:val="Hyperlink"/>
            <w:noProof/>
          </w:rPr>
          <w:t>SCREENING TESTS</w:t>
        </w:r>
        <w:r>
          <w:rPr>
            <w:noProof/>
            <w:webHidden/>
          </w:rPr>
          <w:tab/>
        </w:r>
        <w:r>
          <w:rPr>
            <w:noProof/>
            <w:webHidden/>
          </w:rPr>
          <w:fldChar w:fldCharType="begin"/>
        </w:r>
        <w:r>
          <w:rPr>
            <w:noProof/>
            <w:webHidden/>
          </w:rPr>
          <w:instrText xml:space="preserve"> PAGEREF _Toc534879764 \h </w:instrText>
        </w:r>
        <w:r>
          <w:rPr>
            <w:noProof/>
            <w:webHidden/>
          </w:rPr>
        </w:r>
        <w:r>
          <w:rPr>
            <w:noProof/>
            <w:webHidden/>
          </w:rPr>
          <w:fldChar w:fldCharType="separate"/>
        </w:r>
        <w:r>
          <w:rPr>
            <w:noProof/>
            <w:webHidden/>
          </w:rPr>
          <w:t>12</w:t>
        </w:r>
        <w:r>
          <w:rPr>
            <w:noProof/>
            <w:webHidden/>
          </w:rPr>
          <w:fldChar w:fldCharType="end"/>
        </w:r>
      </w:hyperlink>
    </w:p>
    <w:p w14:paraId="71610909"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65" w:history="1">
        <w:r w:rsidRPr="004D0928">
          <w:rPr>
            <w:rStyle w:val="Hyperlink"/>
            <w:noProof/>
          </w:rPr>
          <w:t>6.1</w:t>
        </w:r>
        <w:r>
          <w:rPr>
            <w:rFonts w:asciiTheme="minorHAnsi" w:eastAsiaTheme="minorEastAsia" w:hAnsiTheme="minorHAnsi" w:cstheme="minorBidi"/>
            <w:caps w:val="0"/>
            <w:noProof/>
            <w:sz w:val="22"/>
            <w:szCs w:val="22"/>
            <w:lang w:eastAsia="en-GB"/>
          </w:rPr>
          <w:tab/>
        </w:r>
        <w:r w:rsidRPr="004D0928">
          <w:rPr>
            <w:rStyle w:val="Hyperlink"/>
            <w:noProof/>
          </w:rPr>
          <w:t>GENERAL</w:t>
        </w:r>
        <w:r>
          <w:rPr>
            <w:noProof/>
            <w:webHidden/>
          </w:rPr>
          <w:tab/>
        </w:r>
        <w:r>
          <w:rPr>
            <w:noProof/>
            <w:webHidden/>
          </w:rPr>
          <w:fldChar w:fldCharType="begin"/>
        </w:r>
        <w:r>
          <w:rPr>
            <w:noProof/>
            <w:webHidden/>
          </w:rPr>
          <w:instrText xml:space="preserve"> PAGEREF _Toc534879765 \h </w:instrText>
        </w:r>
        <w:r>
          <w:rPr>
            <w:noProof/>
            <w:webHidden/>
          </w:rPr>
        </w:r>
        <w:r>
          <w:rPr>
            <w:noProof/>
            <w:webHidden/>
          </w:rPr>
          <w:fldChar w:fldCharType="separate"/>
        </w:r>
        <w:r>
          <w:rPr>
            <w:noProof/>
            <w:webHidden/>
          </w:rPr>
          <w:t>12</w:t>
        </w:r>
        <w:r>
          <w:rPr>
            <w:noProof/>
            <w:webHidden/>
          </w:rPr>
          <w:fldChar w:fldCharType="end"/>
        </w:r>
      </w:hyperlink>
    </w:p>
    <w:p w14:paraId="32A48718"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66" w:history="1">
        <w:r w:rsidRPr="004D0928">
          <w:rPr>
            <w:rStyle w:val="Hyperlink"/>
            <w:noProof/>
          </w:rPr>
          <w:t>6.2</w:t>
        </w:r>
        <w:r>
          <w:rPr>
            <w:rFonts w:asciiTheme="minorHAnsi" w:eastAsiaTheme="minorEastAsia" w:hAnsiTheme="minorHAnsi" w:cstheme="minorBidi"/>
            <w:caps w:val="0"/>
            <w:noProof/>
            <w:sz w:val="22"/>
            <w:szCs w:val="22"/>
            <w:lang w:eastAsia="en-GB"/>
          </w:rPr>
          <w:tab/>
        </w:r>
        <w:r w:rsidRPr="004D0928">
          <w:rPr>
            <w:rStyle w:val="Hyperlink"/>
            <w:noProof/>
          </w:rPr>
          <w:t>FAILURE CRITERIA</w:t>
        </w:r>
        <w:r>
          <w:rPr>
            <w:noProof/>
            <w:webHidden/>
          </w:rPr>
          <w:tab/>
        </w:r>
        <w:r>
          <w:rPr>
            <w:noProof/>
            <w:webHidden/>
          </w:rPr>
          <w:fldChar w:fldCharType="begin"/>
        </w:r>
        <w:r>
          <w:rPr>
            <w:noProof/>
            <w:webHidden/>
          </w:rPr>
          <w:instrText xml:space="preserve"> PAGEREF _Toc534879766 \h </w:instrText>
        </w:r>
        <w:r>
          <w:rPr>
            <w:noProof/>
            <w:webHidden/>
          </w:rPr>
        </w:r>
        <w:r>
          <w:rPr>
            <w:noProof/>
            <w:webHidden/>
          </w:rPr>
          <w:fldChar w:fldCharType="separate"/>
        </w:r>
        <w:r>
          <w:rPr>
            <w:noProof/>
            <w:webHidden/>
          </w:rPr>
          <w:t>13</w:t>
        </w:r>
        <w:r>
          <w:rPr>
            <w:noProof/>
            <w:webHidden/>
          </w:rPr>
          <w:fldChar w:fldCharType="end"/>
        </w:r>
      </w:hyperlink>
    </w:p>
    <w:p w14:paraId="6CDF820D"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67" w:history="1">
        <w:r w:rsidRPr="004D0928">
          <w:rPr>
            <w:rStyle w:val="Hyperlink"/>
            <w:noProof/>
          </w:rPr>
          <w:t>6.2.1</w:t>
        </w:r>
        <w:r>
          <w:rPr>
            <w:rFonts w:asciiTheme="minorHAnsi" w:eastAsiaTheme="minorEastAsia" w:hAnsiTheme="minorHAnsi" w:cstheme="minorBidi"/>
            <w:noProof/>
            <w:sz w:val="22"/>
            <w:szCs w:val="22"/>
            <w:lang w:eastAsia="en-GB"/>
          </w:rPr>
          <w:tab/>
        </w:r>
        <w:r w:rsidRPr="004D0928">
          <w:rPr>
            <w:rStyle w:val="Hyperlink"/>
            <w:noProof/>
          </w:rPr>
          <w:t>Environmental and Mechanical Test Failure</w:t>
        </w:r>
        <w:r>
          <w:rPr>
            <w:noProof/>
            <w:webHidden/>
          </w:rPr>
          <w:tab/>
        </w:r>
        <w:r>
          <w:rPr>
            <w:noProof/>
            <w:webHidden/>
          </w:rPr>
          <w:fldChar w:fldCharType="begin"/>
        </w:r>
        <w:r>
          <w:rPr>
            <w:noProof/>
            <w:webHidden/>
          </w:rPr>
          <w:instrText xml:space="preserve"> PAGEREF _Toc534879767 \h </w:instrText>
        </w:r>
        <w:r>
          <w:rPr>
            <w:noProof/>
            <w:webHidden/>
          </w:rPr>
        </w:r>
        <w:r>
          <w:rPr>
            <w:noProof/>
            <w:webHidden/>
          </w:rPr>
          <w:fldChar w:fldCharType="separate"/>
        </w:r>
        <w:r>
          <w:rPr>
            <w:noProof/>
            <w:webHidden/>
          </w:rPr>
          <w:t>13</w:t>
        </w:r>
        <w:r>
          <w:rPr>
            <w:noProof/>
            <w:webHidden/>
          </w:rPr>
          <w:fldChar w:fldCharType="end"/>
        </w:r>
      </w:hyperlink>
    </w:p>
    <w:p w14:paraId="558D20DC"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68" w:history="1">
        <w:r w:rsidRPr="004D0928">
          <w:rPr>
            <w:rStyle w:val="Hyperlink"/>
            <w:noProof/>
          </w:rPr>
          <w:t>6.2.2</w:t>
        </w:r>
        <w:r>
          <w:rPr>
            <w:rFonts w:asciiTheme="minorHAnsi" w:eastAsiaTheme="minorEastAsia" w:hAnsiTheme="minorHAnsi" w:cstheme="minorBidi"/>
            <w:noProof/>
            <w:sz w:val="22"/>
            <w:szCs w:val="22"/>
            <w:lang w:eastAsia="en-GB"/>
          </w:rPr>
          <w:tab/>
        </w:r>
        <w:r w:rsidRPr="004D0928">
          <w:rPr>
            <w:rStyle w:val="Hyperlink"/>
            <w:noProof/>
          </w:rPr>
          <w:t>Parameter Limit Failure</w:t>
        </w:r>
        <w:r>
          <w:rPr>
            <w:noProof/>
            <w:webHidden/>
          </w:rPr>
          <w:tab/>
        </w:r>
        <w:r>
          <w:rPr>
            <w:noProof/>
            <w:webHidden/>
          </w:rPr>
          <w:fldChar w:fldCharType="begin"/>
        </w:r>
        <w:r>
          <w:rPr>
            <w:noProof/>
            <w:webHidden/>
          </w:rPr>
          <w:instrText xml:space="preserve"> PAGEREF _Toc534879768 \h </w:instrText>
        </w:r>
        <w:r>
          <w:rPr>
            <w:noProof/>
            <w:webHidden/>
          </w:rPr>
        </w:r>
        <w:r>
          <w:rPr>
            <w:noProof/>
            <w:webHidden/>
          </w:rPr>
          <w:fldChar w:fldCharType="separate"/>
        </w:r>
        <w:r>
          <w:rPr>
            <w:noProof/>
            <w:webHidden/>
          </w:rPr>
          <w:t>13</w:t>
        </w:r>
        <w:r>
          <w:rPr>
            <w:noProof/>
            <w:webHidden/>
          </w:rPr>
          <w:fldChar w:fldCharType="end"/>
        </w:r>
      </w:hyperlink>
    </w:p>
    <w:p w14:paraId="223286BE"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69" w:history="1">
        <w:r w:rsidRPr="004D0928">
          <w:rPr>
            <w:rStyle w:val="Hyperlink"/>
            <w:noProof/>
          </w:rPr>
          <w:t>6.2.3</w:t>
        </w:r>
        <w:r>
          <w:rPr>
            <w:rFonts w:asciiTheme="minorHAnsi" w:eastAsiaTheme="minorEastAsia" w:hAnsiTheme="minorHAnsi" w:cstheme="minorBidi"/>
            <w:noProof/>
            <w:sz w:val="22"/>
            <w:szCs w:val="22"/>
            <w:lang w:eastAsia="en-GB"/>
          </w:rPr>
          <w:tab/>
        </w:r>
        <w:r w:rsidRPr="004D0928">
          <w:rPr>
            <w:rStyle w:val="Hyperlink"/>
            <w:noProof/>
          </w:rPr>
          <w:t>Other Failures</w:t>
        </w:r>
        <w:r>
          <w:rPr>
            <w:noProof/>
            <w:webHidden/>
          </w:rPr>
          <w:tab/>
        </w:r>
        <w:r>
          <w:rPr>
            <w:noProof/>
            <w:webHidden/>
          </w:rPr>
          <w:fldChar w:fldCharType="begin"/>
        </w:r>
        <w:r>
          <w:rPr>
            <w:noProof/>
            <w:webHidden/>
          </w:rPr>
          <w:instrText xml:space="preserve"> PAGEREF _Toc534879769 \h </w:instrText>
        </w:r>
        <w:r>
          <w:rPr>
            <w:noProof/>
            <w:webHidden/>
          </w:rPr>
        </w:r>
        <w:r>
          <w:rPr>
            <w:noProof/>
            <w:webHidden/>
          </w:rPr>
          <w:fldChar w:fldCharType="separate"/>
        </w:r>
        <w:r>
          <w:rPr>
            <w:noProof/>
            <w:webHidden/>
          </w:rPr>
          <w:t>13</w:t>
        </w:r>
        <w:r>
          <w:rPr>
            <w:noProof/>
            <w:webHidden/>
          </w:rPr>
          <w:fldChar w:fldCharType="end"/>
        </w:r>
      </w:hyperlink>
    </w:p>
    <w:p w14:paraId="0767F34E"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70" w:history="1">
        <w:r w:rsidRPr="004D0928">
          <w:rPr>
            <w:rStyle w:val="Hyperlink"/>
            <w:noProof/>
          </w:rPr>
          <w:t>6.3</w:t>
        </w:r>
        <w:r>
          <w:rPr>
            <w:rFonts w:asciiTheme="minorHAnsi" w:eastAsiaTheme="minorEastAsia" w:hAnsiTheme="minorHAnsi" w:cstheme="minorBidi"/>
            <w:caps w:val="0"/>
            <w:noProof/>
            <w:sz w:val="22"/>
            <w:szCs w:val="22"/>
            <w:lang w:eastAsia="en-GB"/>
          </w:rPr>
          <w:tab/>
        </w:r>
        <w:r w:rsidRPr="004D0928">
          <w:rPr>
            <w:rStyle w:val="Hyperlink"/>
            <w:noProof/>
          </w:rPr>
          <w:t>FAILED COMPONENTS</w:t>
        </w:r>
        <w:r>
          <w:rPr>
            <w:noProof/>
            <w:webHidden/>
          </w:rPr>
          <w:tab/>
        </w:r>
        <w:r>
          <w:rPr>
            <w:noProof/>
            <w:webHidden/>
          </w:rPr>
          <w:fldChar w:fldCharType="begin"/>
        </w:r>
        <w:r>
          <w:rPr>
            <w:noProof/>
            <w:webHidden/>
          </w:rPr>
          <w:instrText xml:space="preserve"> PAGEREF _Toc534879770 \h </w:instrText>
        </w:r>
        <w:r>
          <w:rPr>
            <w:noProof/>
            <w:webHidden/>
          </w:rPr>
        </w:r>
        <w:r>
          <w:rPr>
            <w:noProof/>
            <w:webHidden/>
          </w:rPr>
          <w:fldChar w:fldCharType="separate"/>
        </w:r>
        <w:r>
          <w:rPr>
            <w:noProof/>
            <w:webHidden/>
          </w:rPr>
          <w:t>13</w:t>
        </w:r>
        <w:r>
          <w:rPr>
            <w:noProof/>
            <w:webHidden/>
          </w:rPr>
          <w:fldChar w:fldCharType="end"/>
        </w:r>
      </w:hyperlink>
    </w:p>
    <w:p w14:paraId="39EDA75E"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71" w:history="1">
        <w:r w:rsidRPr="004D0928">
          <w:rPr>
            <w:rStyle w:val="Hyperlink"/>
            <w:noProof/>
          </w:rPr>
          <w:t>6.4</w:t>
        </w:r>
        <w:r>
          <w:rPr>
            <w:rFonts w:asciiTheme="minorHAnsi" w:eastAsiaTheme="minorEastAsia" w:hAnsiTheme="minorHAnsi" w:cstheme="minorBidi"/>
            <w:caps w:val="0"/>
            <w:noProof/>
            <w:sz w:val="22"/>
            <w:szCs w:val="22"/>
            <w:lang w:eastAsia="en-GB"/>
          </w:rPr>
          <w:tab/>
        </w:r>
        <w:r w:rsidRPr="004D0928">
          <w:rPr>
            <w:rStyle w:val="Hyperlink"/>
            <w:noProof/>
          </w:rPr>
          <w:t>LOT FAILURE</w:t>
        </w:r>
        <w:r>
          <w:rPr>
            <w:noProof/>
            <w:webHidden/>
          </w:rPr>
          <w:tab/>
        </w:r>
        <w:r>
          <w:rPr>
            <w:noProof/>
            <w:webHidden/>
          </w:rPr>
          <w:fldChar w:fldCharType="begin"/>
        </w:r>
        <w:r>
          <w:rPr>
            <w:noProof/>
            <w:webHidden/>
          </w:rPr>
          <w:instrText xml:space="preserve"> PAGEREF _Toc534879771 \h </w:instrText>
        </w:r>
        <w:r>
          <w:rPr>
            <w:noProof/>
            <w:webHidden/>
          </w:rPr>
        </w:r>
        <w:r>
          <w:rPr>
            <w:noProof/>
            <w:webHidden/>
          </w:rPr>
          <w:fldChar w:fldCharType="separate"/>
        </w:r>
        <w:r>
          <w:rPr>
            <w:noProof/>
            <w:webHidden/>
          </w:rPr>
          <w:t>13</w:t>
        </w:r>
        <w:r>
          <w:rPr>
            <w:noProof/>
            <w:webHidden/>
          </w:rPr>
          <w:fldChar w:fldCharType="end"/>
        </w:r>
      </w:hyperlink>
    </w:p>
    <w:p w14:paraId="6D3A852E"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72" w:history="1">
        <w:r w:rsidRPr="004D0928">
          <w:rPr>
            <w:rStyle w:val="Hyperlink"/>
            <w:noProof/>
          </w:rPr>
          <w:t>6.4.1</w:t>
        </w:r>
        <w:r>
          <w:rPr>
            <w:rFonts w:asciiTheme="minorHAnsi" w:eastAsiaTheme="minorEastAsia" w:hAnsiTheme="minorHAnsi" w:cstheme="minorBidi"/>
            <w:noProof/>
            <w:sz w:val="22"/>
            <w:szCs w:val="22"/>
            <w:lang w:eastAsia="en-GB"/>
          </w:rPr>
          <w:tab/>
        </w:r>
        <w:r w:rsidRPr="004D0928">
          <w:rPr>
            <w:rStyle w:val="Hyperlink"/>
            <w:noProof/>
          </w:rPr>
          <w:t>Lot Failure during 100% Testing</w:t>
        </w:r>
        <w:r>
          <w:rPr>
            <w:noProof/>
            <w:webHidden/>
          </w:rPr>
          <w:tab/>
        </w:r>
        <w:r>
          <w:rPr>
            <w:noProof/>
            <w:webHidden/>
          </w:rPr>
          <w:fldChar w:fldCharType="begin"/>
        </w:r>
        <w:r>
          <w:rPr>
            <w:noProof/>
            <w:webHidden/>
          </w:rPr>
          <w:instrText xml:space="preserve"> PAGEREF _Toc534879772 \h </w:instrText>
        </w:r>
        <w:r>
          <w:rPr>
            <w:noProof/>
            <w:webHidden/>
          </w:rPr>
        </w:r>
        <w:r>
          <w:rPr>
            <w:noProof/>
            <w:webHidden/>
          </w:rPr>
          <w:fldChar w:fldCharType="separate"/>
        </w:r>
        <w:r>
          <w:rPr>
            <w:noProof/>
            <w:webHidden/>
          </w:rPr>
          <w:t>13</w:t>
        </w:r>
        <w:r>
          <w:rPr>
            <w:noProof/>
            <w:webHidden/>
          </w:rPr>
          <w:fldChar w:fldCharType="end"/>
        </w:r>
      </w:hyperlink>
    </w:p>
    <w:p w14:paraId="79143336"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73" w:history="1">
        <w:r w:rsidRPr="004D0928">
          <w:rPr>
            <w:rStyle w:val="Hyperlink"/>
            <w:noProof/>
          </w:rPr>
          <w:t>6.4.2</w:t>
        </w:r>
        <w:r>
          <w:rPr>
            <w:rFonts w:asciiTheme="minorHAnsi" w:eastAsiaTheme="minorEastAsia" w:hAnsiTheme="minorHAnsi" w:cstheme="minorBidi"/>
            <w:noProof/>
            <w:sz w:val="22"/>
            <w:szCs w:val="22"/>
            <w:lang w:eastAsia="en-GB"/>
          </w:rPr>
          <w:tab/>
        </w:r>
        <w:r w:rsidRPr="004D0928">
          <w:rPr>
            <w:rStyle w:val="Hyperlink"/>
            <w:noProof/>
          </w:rPr>
          <w:t>Lot Failure during Sample Testing</w:t>
        </w:r>
        <w:r>
          <w:rPr>
            <w:noProof/>
            <w:webHidden/>
          </w:rPr>
          <w:tab/>
        </w:r>
        <w:r>
          <w:rPr>
            <w:noProof/>
            <w:webHidden/>
          </w:rPr>
          <w:fldChar w:fldCharType="begin"/>
        </w:r>
        <w:r>
          <w:rPr>
            <w:noProof/>
            <w:webHidden/>
          </w:rPr>
          <w:instrText xml:space="preserve"> PAGEREF _Toc534879773 \h </w:instrText>
        </w:r>
        <w:r>
          <w:rPr>
            <w:noProof/>
            <w:webHidden/>
          </w:rPr>
        </w:r>
        <w:r>
          <w:rPr>
            <w:noProof/>
            <w:webHidden/>
          </w:rPr>
          <w:fldChar w:fldCharType="separate"/>
        </w:r>
        <w:r>
          <w:rPr>
            <w:noProof/>
            <w:webHidden/>
          </w:rPr>
          <w:t>13</w:t>
        </w:r>
        <w:r>
          <w:rPr>
            <w:noProof/>
            <w:webHidden/>
          </w:rPr>
          <w:fldChar w:fldCharType="end"/>
        </w:r>
      </w:hyperlink>
    </w:p>
    <w:p w14:paraId="16FDA86A"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74" w:history="1">
        <w:r w:rsidRPr="004D0928">
          <w:rPr>
            <w:rStyle w:val="Hyperlink"/>
            <w:noProof/>
          </w:rPr>
          <w:t>6.5</w:t>
        </w:r>
        <w:r>
          <w:rPr>
            <w:rFonts w:asciiTheme="minorHAnsi" w:eastAsiaTheme="minorEastAsia" w:hAnsiTheme="minorHAnsi" w:cstheme="minorBidi"/>
            <w:caps w:val="0"/>
            <w:noProof/>
            <w:sz w:val="22"/>
            <w:szCs w:val="22"/>
            <w:lang w:eastAsia="en-GB"/>
          </w:rPr>
          <w:tab/>
        </w:r>
        <w:r w:rsidRPr="004D0928">
          <w:rPr>
            <w:rStyle w:val="Hyperlink"/>
            <w:noProof/>
          </w:rPr>
          <w:t>DOCUMENTATION</w:t>
        </w:r>
        <w:r>
          <w:rPr>
            <w:noProof/>
            <w:webHidden/>
          </w:rPr>
          <w:tab/>
        </w:r>
        <w:r>
          <w:rPr>
            <w:noProof/>
            <w:webHidden/>
          </w:rPr>
          <w:fldChar w:fldCharType="begin"/>
        </w:r>
        <w:r>
          <w:rPr>
            <w:noProof/>
            <w:webHidden/>
          </w:rPr>
          <w:instrText xml:space="preserve"> PAGEREF _Toc534879774 \h </w:instrText>
        </w:r>
        <w:r>
          <w:rPr>
            <w:noProof/>
            <w:webHidden/>
          </w:rPr>
        </w:r>
        <w:r>
          <w:rPr>
            <w:noProof/>
            <w:webHidden/>
          </w:rPr>
          <w:fldChar w:fldCharType="separate"/>
        </w:r>
        <w:r>
          <w:rPr>
            <w:noProof/>
            <w:webHidden/>
          </w:rPr>
          <w:t>13</w:t>
        </w:r>
        <w:r>
          <w:rPr>
            <w:noProof/>
            <w:webHidden/>
          </w:rPr>
          <w:fldChar w:fldCharType="end"/>
        </w:r>
      </w:hyperlink>
    </w:p>
    <w:p w14:paraId="1C329F7C"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775" w:history="1">
        <w:r w:rsidRPr="004D0928">
          <w:rPr>
            <w:rStyle w:val="Hyperlink"/>
            <w:noProof/>
          </w:rPr>
          <w:t>7</w:t>
        </w:r>
        <w:r>
          <w:rPr>
            <w:rFonts w:asciiTheme="minorHAnsi" w:eastAsiaTheme="minorEastAsia" w:hAnsiTheme="minorHAnsi" w:cstheme="minorBidi"/>
            <w:caps w:val="0"/>
            <w:noProof/>
            <w:sz w:val="22"/>
            <w:szCs w:val="22"/>
            <w:lang w:eastAsia="en-GB"/>
          </w:rPr>
          <w:tab/>
        </w:r>
        <w:r w:rsidRPr="004D0928">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_Toc534879775 \h </w:instrText>
        </w:r>
        <w:r>
          <w:rPr>
            <w:noProof/>
            <w:webHidden/>
          </w:rPr>
        </w:r>
        <w:r>
          <w:rPr>
            <w:noProof/>
            <w:webHidden/>
          </w:rPr>
          <w:fldChar w:fldCharType="separate"/>
        </w:r>
        <w:r>
          <w:rPr>
            <w:noProof/>
            <w:webHidden/>
          </w:rPr>
          <w:t>14</w:t>
        </w:r>
        <w:r>
          <w:rPr>
            <w:noProof/>
            <w:webHidden/>
          </w:rPr>
          <w:fldChar w:fldCharType="end"/>
        </w:r>
      </w:hyperlink>
    </w:p>
    <w:p w14:paraId="5D1D1BA1"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76" w:history="1">
        <w:r w:rsidRPr="004D0928">
          <w:rPr>
            <w:rStyle w:val="Hyperlink"/>
            <w:noProof/>
          </w:rPr>
          <w:t>7.1</w:t>
        </w:r>
        <w:r>
          <w:rPr>
            <w:rFonts w:asciiTheme="minorHAnsi" w:eastAsiaTheme="minorEastAsia" w:hAnsiTheme="minorHAnsi" w:cstheme="minorBidi"/>
            <w:caps w:val="0"/>
            <w:noProof/>
            <w:sz w:val="22"/>
            <w:szCs w:val="22"/>
            <w:lang w:eastAsia="en-GB"/>
          </w:rPr>
          <w:tab/>
        </w:r>
        <w:r w:rsidRPr="004D0928">
          <w:rPr>
            <w:rStyle w:val="Hyperlink"/>
            <w:noProof/>
          </w:rPr>
          <w:t>QUALIFICATION TESTING</w:t>
        </w:r>
        <w:r>
          <w:rPr>
            <w:noProof/>
            <w:webHidden/>
          </w:rPr>
          <w:tab/>
        </w:r>
        <w:r>
          <w:rPr>
            <w:noProof/>
            <w:webHidden/>
          </w:rPr>
          <w:fldChar w:fldCharType="begin"/>
        </w:r>
        <w:r>
          <w:rPr>
            <w:noProof/>
            <w:webHidden/>
          </w:rPr>
          <w:instrText xml:space="preserve"> PAGEREF _Toc534879776 \h </w:instrText>
        </w:r>
        <w:r>
          <w:rPr>
            <w:noProof/>
            <w:webHidden/>
          </w:rPr>
        </w:r>
        <w:r>
          <w:rPr>
            <w:noProof/>
            <w:webHidden/>
          </w:rPr>
          <w:fldChar w:fldCharType="separate"/>
        </w:r>
        <w:r>
          <w:rPr>
            <w:noProof/>
            <w:webHidden/>
          </w:rPr>
          <w:t>14</w:t>
        </w:r>
        <w:r>
          <w:rPr>
            <w:noProof/>
            <w:webHidden/>
          </w:rPr>
          <w:fldChar w:fldCharType="end"/>
        </w:r>
      </w:hyperlink>
    </w:p>
    <w:p w14:paraId="40B9E98C"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77" w:history="1">
        <w:r w:rsidRPr="004D0928">
          <w:rPr>
            <w:rStyle w:val="Hyperlink"/>
            <w:noProof/>
          </w:rPr>
          <w:t>7.1.1</w:t>
        </w:r>
        <w:r>
          <w:rPr>
            <w:rFonts w:asciiTheme="minorHAnsi" w:eastAsiaTheme="minorEastAsia" w:hAnsiTheme="minorHAnsi" w:cstheme="minorBidi"/>
            <w:noProof/>
            <w:sz w:val="22"/>
            <w:szCs w:val="22"/>
            <w:lang w:eastAsia="en-GB"/>
          </w:rPr>
          <w:tab/>
        </w:r>
        <w:r w:rsidRPr="004D0928">
          <w:rPr>
            <w:rStyle w:val="Hyperlink"/>
            <w:noProof/>
          </w:rPr>
          <w:t>General</w:t>
        </w:r>
        <w:r>
          <w:rPr>
            <w:noProof/>
            <w:webHidden/>
          </w:rPr>
          <w:tab/>
        </w:r>
        <w:r>
          <w:rPr>
            <w:noProof/>
            <w:webHidden/>
          </w:rPr>
          <w:fldChar w:fldCharType="begin"/>
        </w:r>
        <w:r>
          <w:rPr>
            <w:noProof/>
            <w:webHidden/>
          </w:rPr>
          <w:instrText xml:space="preserve"> PAGEREF _Toc534879777 \h </w:instrText>
        </w:r>
        <w:r>
          <w:rPr>
            <w:noProof/>
            <w:webHidden/>
          </w:rPr>
        </w:r>
        <w:r>
          <w:rPr>
            <w:noProof/>
            <w:webHidden/>
          </w:rPr>
          <w:fldChar w:fldCharType="separate"/>
        </w:r>
        <w:r>
          <w:rPr>
            <w:noProof/>
            <w:webHidden/>
          </w:rPr>
          <w:t>14</w:t>
        </w:r>
        <w:r>
          <w:rPr>
            <w:noProof/>
            <w:webHidden/>
          </w:rPr>
          <w:fldChar w:fldCharType="end"/>
        </w:r>
      </w:hyperlink>
    </w:p>
    <w:p w14:paraId="37417594"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78" w:history="1">
        <w:r w:rsidRPr="004D0928">
          <w:rPr>
            <w:rStyle w:val="Hyperlink"/>
            <w:noProof/>
          </w:rPr>
          <w:t>7.1.2</w:t>
        </w:r>
        <w:r>
          <w:rPr>
            <w:rFonts w:asciiTheme="minorHAnsi" w:eastAsiaTheme="minorEastAsia" w:hAnsiTheme="minorHAnsi" w:cstheme="minorBidi"/>
            <w:noProof/>
            <w:sz w:val="22"/>
            <w:szCs w:val="22"/>
            <w:lang w:eastAsia="en-GB"/>
          </w:rPr>
          <w:tab/>
        </w:r>
        <w:r w:rsidRPr="004D0928">
          <w:rPr>
            <w:rStyle w:val="Hyperlink"/>
            <w:noProof/>
          </w:rPr>
          <w:t>Distribution within the Qualification Test Lot</w:t>
        </w:r>
        <w:r>
          <w:rPr>
            <w:noProof/>
            <w:webHidden/>
          </w:rPr>
          <w:tab/>
        </w:r>
        <w:r>
          <w:rPr>
            <w:noProof/>
            <w:webHidden/>
          </w:rPr>
          <w:fldChar w:fldCharType="begin"/>
        </w:r>
        <w:r>
          <w:rPr>
            <w:noProof/>
            <w:webHidden/>
          </w:rPr>
          <w:instrText xml:space="preserve"> PAGEREF _Toc534879778 \h </w:instrText>
        </w:r>
        <w:r>
          <w:rPr>
            <w:noProof/>
            <w:webHidden/>
          </w:rPr>
        </w:r>
        <w:r>
          <w:rPr>
            <w:noProof/>
            <w:webHidden/>
          </w:rPr>
          <w:fldChar w:fldCharType="separate"/>
        </w:r>
        <w:r>
          <w:rPr>
            <w:noProof/>
            <w:webHidden/>
          </w:rPr>
          <w:t>14</w:t>
        </w:r>
        <w:r>
          <w:rPr>
            <w:noProof/>
            <w:webHidden/>
          </w:rPr>
          <w:fldChar w:fldCharType="end"/>
        </w:r>
      </w:hyperlink>
    </w:p>
    <w:p w14:paraId="654880CF"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79" w:history="1">
        <w:r w:rsidRPr="004D0928">
          <w:rPr>
            <w:rStyle w:val="Hyperlink"/>
            <w:noProof/>
          </w:rPr>
          <w:t>7.2</w:t>
        </w:r>
        <w:r>
          <w:rPr>
            <w:rFonts w:asciiTheme="minorHAnsi" w:eastAsiaTheme="minorEastAsia" w:hAnsiTheme="minorHAnsi" w:cstheme="minorBidi"/>
            <w:caps w:val="0"/>
            <w:noProof/>
            <w:sz w:val="22"/>
            <w:szCs w:val="22"/>
            <w:lang w:eastAsia="en-GB"/>
          </w:rPr>
          <w:tab/>
        </w:r>
        <w:r w:rsidRPr="004D0928">
          <w:rPr>
            <w:rStyle w:val="Hyperlink"/>
            <w:noProof/>
          </w:rPr>
          <w:t>QUALIFICATION WITHIN A TECHNOLOGY FLOW</w:t>
        </w:r>
        <w:r>
          <w:rPr>
            <w:noProof/>
            <w:webHidden/>
          </w:rPr>
          <w:tab/>
        </w:r>
        <w:r>
          <w:rPr>
            <w:noProof/>
            <w:webHidden/>
          </w:rPr>
          <w:fldChar w:fldCharType="begin"/>
        </w:r>
        <w:r>
          <w:rPr>
            <w:noProof/>
            <w:webHidden/>
          </w:rPr>
          <w:instrText xml:space="preserve"> PAGEREF _Toc534879779 \h </w:instrText>
        </w:r>
        <w:r>
          <w:rPr>
            <w:noProof/>
            <w:webHidden/>
          </w:rPr>
        </w:r>
        <w:r>
          <w:rPr>
            <w:noProof/>
            <w:webHidden/>
          </w:rPr>
          <w:fldChar w:fldCharType="separate"/>
        </w:r>
        <w:r>
          <w:rPr>
            <w:noProof/>
            <w:webHidden/>
          </w:rPr>
          <w:t>15</w:t>
        </w:r>
        <w:r>
          <w:rPr>
            <w:noProof/>
            <w:webHidden/>
          </w:rPr>
          <w:fldChar w:fldCharType="end"/>
        </w:r>
      </w:hyperlink>
    </w:p>
    <w:p w14:paraId="2982816F"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80" w:history="1">
        <w:r w:rsidRPr="004D0928">
          <w:rPr>
            <w:rStyle w:val="Hyperlink"/>
            <w:noProof/>
          </w:rPr>
          <w:t>7.3</w:t>
        </w:r>
        <w:r>
          <w:rPr>
            <w:rFonts w:asciiTheme="minorHAnsi" w:eastAsiaTheme="minorEastAsia" w:hAnsiTheme="minorHAnsi" w:cstheme="minorBidi"/>
            <w:caps w:val="0"/>
            <w:noProof/>
            <w:sz w:val="22"/>
            <w:szCs w:val="22"/>
            <w:lang w:eastAsia="en-GB"/>
          </w:rPr>
          <w:tab/>
        </w:r>
        <w:r w:rsidRPr="004D0928">
          <w:rPr>
            <w:rStyle w:val="Hyperlink"/>
            <w:noProof/>
          </w:rPr>
          <w:t>QUALIFICATION MAINTENANCE (PERIODIC TESTING)</w:t>
        </w:r>
        <w:r>
          <w:rPr>
            <w:noProof/>
            <w:webHidden/>
          </w:rPr>
          <w:tab/>
        </w:r>
        <w:r>
          <w:rPr>
            <w:noProof/>
            <w:webHidden/>
          </w:rPr>
          <w:fldChar w:fldCharType="begin"/>
        </w:r>
        <w:r>
          <w:rPr>
            <w:noProof/>
            <w:webHidden/>
          </w:rPr>
          <w:instrText xml:space="preserve"> PAGEREF _Toc534879780 \h </w:instrText>
        </w:r>
        <w:r>
          <w:rPr>
            <w:noProof/>
            <w:webHidden/>
          </w:rPr>
        </w:r>
        <w:r>
          <w:rPr>
            <w:noProof/>
            <w:webHidden/>
          </w:rPr>
          <w:fldChar w:fldCharType="separate"/>
        </w:r>
        <w:r>
          <w:rPr>
            <w:noProof/>
            <w:webHidden/>
          </w:rPr>
          <w:t>15</w:t>
        </w:r>
        <w:r>
          <w:rPr>
            <w:noProof/>
            <w:webHidden/>
          </w:rPr>
          <w:fldChar w:fldCharType="end"/>
        </w:r>
      </w:hyperlink>
    </w:p>
    <w:p w14:paraId="0EAC38F3"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81" w:history="1">
        <w:r w:rsidRPr="004D0928">
          <w:rPr>
            <w:rStyle w:val="Hyperlink"/>
            <w:noProof/>
          </w:rPr>
          <w:t>7.4</w:t>
        </w:r>
        <w:r>
          <w:rPr>
            <w:rFonts w:asciiTheme="minorHAnsi" w:eastAsiaTheme="minorEastAsia" w:hAnsiTheme="minorHAnsi" w:cstheme="minorBidi"/>
            <w:caps w:val="0"/>
            <w:noProof/>
            <w:sz w:val="22"/>
            <w:szCs w:val="22"/>
            <w:lang w:eastAsia="en-GB"/>
          </w:rPr>
          <w:tab/>
        </w:r>
        <w:r w:rsidRPr="004D0928">
          <w:rPr>
            <w:rStyle w:val="Hyperlink"/>
            <w:noProof/>
          </w:rPr>
          <w:t>LOT VALIDATION TESTING</w:t>
        </w:r>
        <w:r>
          <w:rPr>
            <w:noProof/>
            <w:webHidden/>
          </w:rPr>
          <w:tab/>
        </w:r>
        <w:r>
          <w:rPr>
            <w:noProof/>
            <w:webHidden/>
          </w:rPr>
          <w:fldChar w:fldCharType="begin"/>
        </w:r>
        <w:r>
          <w:rPr>
            <w:noProof/>
            <w:webHidden/>
          </w:rPr>
          <w:instrText xml:space="preserve"> PAGEREF _Toc534879781 \h </w:instrText>
        </w:r>
        <w:r>
          <w:rPr>
            <w:noProof/>
            <w:webHidden/>
          </w:rPr>
        </w:r>
        <w:r>
          <w:rPr>
            <w:noProof/>
            <w:webHidden/>
          </w:rPr>
          <w:fldChar w:fldCharType="separate"/>
        </w:r>
        <w:r>
          <w:rPr>
            <w:noProof/>
            <w:webHidden/>
          </w:rPr>
          <w:t>15</w:t>
        </w:r>
        <w:r>
          <w:rPr>
            <w:noProof/>
            <w:webHidden/>
          </w:rPr>
          <w:fldChar w:fldCharType="end"/>
        </w:r>
      </w:hyperlink>
    </w:p>
    <w:p w14:paraId="0011698B"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82" w:history="1">
        <w:r w:rsidRPr="004D0928">
          <w:rPr>
            <w:rStyle w:val="Hyperlink"/>
            <w:noProof/>
          </w:rPr>
          <w:t>7.5</w:t>
        </w:r>
        <w:r>
          <w:rPr>
            <w:rFonts w:asciiTheme="minorHAnsi" w:eastAsiaTheme="minorEastAsia" w:hAnsiTheme="minorHAnsi" w:cstheme="minorBidi"/>
            <w:caps w:val="0"/>
            <w:noProof/>
            <w:sz w:val="22"/>
            <w:szCs w:val="22"/>
            <w:lang w:eastAsia="en-GB"/>
          </w:rPr>
          <w:tab/>
        </w:r>
        <w:r w:rsidRPr="004D0928">
          <w:rPr>
            <w:rStyle w:val="Hyperlink"/>
            <w:noProof/>
          </w:rPr>
          <w:t>FAILURE CRITERIA</w:t>
        </w:r>
        <w:r>
          <w:rPr>
            <w:noProof/>
            <w:webHidden/>
          </w:rPr>
          <w:tab/>
        </w:r>
        <w:r>
          <w:rPr>
            <w:noProof/>
            <w:webHidden/>
          </w:rPr>
          <w:fldChar w:fldCharType="begin"/>
        </w:r>
        <w:r>
          <w:rPr>
            <w:noProof/>
            <w:webHidden/>
          </w:rPr>
          <w:instrText xml:space="preserve"> PAGEREF _Toc534879782 \h </w:instrText>
        </w:r>
        <w:r>
          <w:rPr>
            <w:noProof/>
            <w:webHidden/>
          </w:rPr>
        </w:r>
        <w:r>
          <w:rPr>
            <w:noProof/>
            <w:webHidden/>
          </w:rPr>
          <w:fldChar w:fldCharType="separate"/>
        </w:r>
        <w:r>
          <w:rPr>
            <w:noProof/>
            <w:webHidden/>
          </w:rPr>
          <w:t>15</w:t>
        </w:r>
        <w:r>
          <w:rPr>
            <w:noProof/>
            <w:webHidden/>
          </w:rPr>
          <w:fldChar w:fldCharType="end"/>
        </w:r>
      </w:hyperlink>
    </w:p>
    <w:p w14:paraId="370AB3DE"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83" w:history="1">
        <w:r w:rsidRPr="004D0928">
          <w:rPr>
            <w:rStyle w:val="Hyperlink"/>
            <w:noProof/>
          </w:rPr>
          <w:t>7.5.1</w:t>
        </w:r>
        <w:r>
          <w:rPr>
            <w:rFonts w:asciiTheme="minorHAnsi" w:eastAsiaTheme="minorEastAsia" w:hAnsiTheme="minorHAnsi" w:cstheme="minorBidi"/>
            <w:noProof/>
            <w:sz w:val="22"/>
            <w:szCs w:val="22"/>
            <w:lang w:eastAsia="en-GB"/>
          </w:rPr>
          <w:tab/>
        </w:r>
        <w:r w:rsidRPr="004D0928">
          <w:rPr>
            <w:rStyle w:val="Hyperlink"/>
            <w:noProof/>
          </w:rPr>
          <w:t>Environmental and Mechanical Test Failures</w:t>
        </w:r>
        <w:r>
          <w:rPr>
            <w:noProof/>
            <w:webHidden/>
          </w:rPr>
          <w:tab/>
        </w:r>
        <w:r>
          <w:rPr>
            <w:noProof/>
            <w:webHidden/>
          </w:rPr>
          <w:fldChar w:fldCharType="begin"/>
        </w:r>
        <w:r>
          <w:rPr>
            <w:noProof/>
            <w:webHidden/>
          </w:rPr>
          <w:instrText xml:space="preserve"> PAGEREF _Toc534879783 \h </w:instrText>
        </w:r>
        <w:r>
          <w:rPr>
            <w:noProof/>
            <w:webHidden/>
          </w:rPr>
        </w:r>
        <w:r>
          <w:rPr>
            <w:noProof/>
            <w:webHidden/>
          </w:rPr>
          <w:fldChar w:fldCharType="separate"/>
        </w:r>
        <w:r>
          <w:rPr>
            <w:noProof/>
            <w:webHidden/>
          </w:rPr>
          <w:t>15</w:t>
        </w:r>
        <w:r>
          <w:rPr>
            <w:noProof/>
            <w:webHidden/>
          </w:rPr>
          <w:fldChar w:fldCharType="end"/>
        </w:r>
      </w:hyperlink>
    </w:p>
    <w:p w14:paraId="30A3123C"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84" w:history="1">
        <w:r w:rsidRPr="004D0928">
          <w:rPr>
            <w:rStyle w:val="Hyperlink"/>
            <w:noProof/>
          </w:rPr>
          <w:t>7.5.2</w:t>
        </w:r>
        <w:r>
          <w:rPr>
            <w:rFonts w:asciiTheme="minorHAnsi" w:eastAsiaTheme="minorEastAsia" w:hAnsiTheme="minorHAnsi" w:cstheme="minorBidi"/>
            <w:noProof/>
            <w:sz w:val="22"/>
            <w:szCs w:val="22"/>
            <w:lang w:eastAsia="en-GB"/>
          </w:rPr>
          <w:tab/>
        </w:r>
        <w:r w:rsidRPr="004D0928">
          <w:rPr>
            <w:rStyle w:val="Hyperlink"/>
            <w:noProof/>
          </w:rPr>
          <w:t>Electrical Failures</w:t>
        </w:r>
        <w:r>
          <w:rPr>
            <w:noProof/>
            <w:webHidden/>
          </w:rPr>
          <w:tab/>
        </w:r>
        <w:r>
          <w:rPr>
            <w:noProof/>
            <w:webHidden/>
          </w:rPr>
          <w:fldChar w:fldCharType="begin"/>
        </w:r>
        <w:r>
          <w:rPr>
            <w:noProof/>
            <w:webHidden/>
          </w:rPr>
          <w:instrText xml:space="preserve"> PAGEREF _Toc534879784 \h </w:instrText>
        </w:r>
        <w:r>
          <w:rPr>
            <w:noProof/>
            <w:webHidden/>
          </w:rPr>
        </w:r>
        <w:r>
          <w:rPr>
            <w:noProof/>
            <w:webHidden/>
          </w:rPr>
          <w:fldChar w:fldCharType="separate"/>
        </w:r>
        <w:r>
          <w:rPr>
            <w:noProof/>
            <w:webHidden/>
          </w:rPr>
          <w:t>15</w:t>
        </w:r>
        <w:r>
          <w:rPr>
            <w:noProof/>
            <w:webHidden/>
          </w:rPr>
          <w:fldChar w:fldCharType="end"/>
        </w:r>
      </w:hyperlink>
    </w:p>
    <w:p w14:paraId="7AFF4CF4"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85" w:history="1">
        <w:r w:rsidRPr="004D0928">
          <w:rPr>
            <w:rStyle w:val="Hyperlink"/>
            <w:noProof/>
          </w:rPr>
          <w:t>7.5.3</w:t>
        </w:r>
        <w:r>
          <w:rPr>
            <w:rFonts w:asciiTheme="minorHAnsi" w:eastAsiaTheme="minorEastAsia" w:hAnsiTheme="minorHAnsi" w:cstheme="minorBidi"/>
            <w:noProof/>
            <w:sz w:val="22"/>
            <w:szCs w:val="22"/>
            <w:lang w:eastAsia="en-GB"/>
          </w:rPr>
          <w:tab/>
        </w:r>
        <w:r w:rsidRPr="004D0928">
          <w:rPr>
            <w:rStyle w:val="Hyperlink"/>
            <w:noProof/>
          </w:rPr>
          <w:t>Other Failures</w:t>
        </w:r>
        <w:r>
          <w:rPr>
            <w:noProof/>
            <w:webHidden/>
          </w:rPr>
          <w:tab/>
        </w:r>
        <w:r>
          <w:rPr>
            <w:noProof/>
            <w:webHidden/>
          </w:rPr>
          <w:fldChar w:fldCharType="begin"/>
        </w:r>
        <w:r>
          <w:rPr>
            <w:noProof/>
            <w:webHidden/>
          </w:rPr>
          <w:instrText xml:space="preserve"> PAGEREF _Toc534879785 \h </w:instrText>
        </w:r>
        <w:r>
          <w:rPr>
            <w:noProof/>
            <w:webHidden/>
          </w:rPr>
        </w:r>
        <w:r>
          <w:rPr>
            <w:noProof/>
            <w:webHidden/>
          </w:rPr>
          <w:fldChar w:fldCharType="separate"/>
        </w:r>
        <w:r>
          <w:rPr>
            <w:noProof/>
            <w:webHidden/>
          </w:rPr>
          <w:t>15</w:t>
        </w:r>
        <w:r>
          <w:rPr>
            <w:noProof/>
            <w:webHidden/>
          </w:rPr>
          <w:fldChar w:fldCharType="end"/>
        </w:r>
      </w:hyperlink>
    </w:p>
    <w:p w14:paraId="2F381F95"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86" w:history="1">
        <w:r w:rsidRPr="004D0928">
          <w:rPr>
            <w:rStyle w:val="Hyperlink"/>
            <w:noProof/>
          </w:rPr>
          <w:t>7.6</w:t>
        </w:r>
        <w:r>
          <w:rPr>
            <w:rFonts w:asciiTheme="minorHAnsi" w:eastAsiaTheme="minorEastAsia" w:hAnsiTheme="minorHAnsi" w:cstheme="minorBidi"/>
            <w:caps w:val="0"/>
            <w:noProof/>
            <w:sz w:val="22"/>
            <w:szCs w:val="22"/>
            <w:lang w:eastAsia="en-GB"/>
          </w:rPr>
          <w:tab/>
        </w:r>
        <w:r w:rsidRPr="004D0928">
          <w:rPr>
            <w:rStyle w:val="Hyperlink"/>
            <w:noProof/>
          </w:rPr>
          <w:t>FAILED COMPONENTS</w:t>
        </w:r>
        <w:r>
          <w:rPr>
            <w:noProof/>
            <w:webHidden/>
          </w:rPr>
          <w:tab/>
        </w:r>
        <w:r>
          <w:rPr>
            <w:noProof/>
            <w:webHidden/>
          </w:rPr>
          <w:fldChar w:fldCharType="begin"/>
        </w:r>
        <w:r>
          <w:rPr>
            <w:noProof/>
            <w:webHidden/>
          </w:rPr>
          <w:instrText xml:space="preserve"> PAGEREF _Toc534879786 \h </w:instrText>
        </w:r>
        <w:r>
          <w:rPr>
            <w:noProof/>
            <w:webHidden/>
          </w:rPr>
        </w:r>
        <w:r>
          <w:rPr>
            <w:noProof/>
            <w:webHidden/>
          </w:rPr>
          <w:fldChar w:fldCharType="separate"/>
        </w:r>
        <w:r>
          <w:rPr>
            <w:noProof/>
            <w:webHidden/>
          </w:rPr>
          <w:t>16</w:t>
        </w:r>
        <w:r>
          <w:rPr>
            <w:noProof/>
            <w:webHidden/>
          </w:rPr>
          <w:fldChar w:fldCharType="end"/>
        </w:r>
      </w:hyperlink>
    </w:p>
    <w:p w14:paraId="1720632F"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87" w:history="1">
        <w:r w:rsidRPr="004D0928">
          <w:rPr>
            <w:rStyle w:val="Hyperlink"/>
            <w:noProof/>
          </w:rPr>
          <w:t>7.7</w:t>
        </w:r>
        <w:r>
          <w:rPr>
            <w:rFonts w:asciiTheme="minorHAnsi" w:eastAsiaTheme="minorEastAsia" w:hAnsiTheme="minorHAnsi" w:cstheme="minorBidi"/>
            <w:caps w:val="0"/>
            <w:noProof/>
            <w:sz w:val="22"/>
            <w:szCs w:val="22"/>
            <w:lang w:eastAsia="en-GB"/>
          </w:rPr>
          <w:tab/>
        </w:r>
        <w:r w:rsidRPr="004D0928">
          <w:rPr>
            <w:rStyle w:val="Hyperlink"/>
            <w:noProof/>
          </w:rPr>
          <w:t>LOT FAILURE</w:t>
        </w:r>
        <w:r>
          <w:rPr>
            <w:noProof/>
            <w:webHidden/>
          </w:rPr>
          <w:tab/>
        </w:r>
        <w:r>
          <w:rPr>
            <w:noProof/>
            <w:webHidden/>
          </w:rPr>
          <w:fldChar w:fldCharType="begin"/>
        </w:r>
        <w:r>
          <w:rPr>
            <w:noProof/>
            <w:webHidden/>
          </w:rPr>
          <w:instrText xml:space="preserve"> PAGEREF _Toc534879787 \h </w:instrText>
        </w:r>
        <w:r>
          <w:rPr>
            <w:noProof/>
            <w:webHidden/>
          </w:rPr>
        </w:r>
        <w:r>
          <w:rPr>
            <w:noProof/>
            <w:webHidden/>
          </w:rPr>
          <w:fldChar w:fldCharType="separate"/>
        </w:r>
        <w:r>
          <w:rPr>
            <w:noProof/>
            <w:webHidden/>
          </w:rPr>
          <w:t>16</w:t>
        </w:r>
        <w:r>
          <w:rPr>
            <w:noProof/>
            <w:webHidden/>
          </w:rPr>
          <w:fldChar w:fldCharType="end"/>
        </w:r>
      </w:hyperlink>
    </w:p>
    <w:p w14:paraId="5089C390"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88" w:history="1">
        <w:r w:rsidRPr="004D0928">
          <w:rPr>
            <w:rStyle w:val="Hyperlink"/>
            <w:noProof/>
          </w:rPr>
          <w:t>7.8</w:t>
        </w:r>
        <w:r>
          <w:rPr>
            <w:rFonts w:asciiTheme="minorHAnsi" w:eastAsiaTheme="minorEastAsia" w:hAnsiTheme="minorHAnsi" w:cstheme="minorBidi"/>
            <w:caps w:val="0"/>
            <w:noProof/>
            <w:sz w:val="22"/>
            <w:szCs w:val="22"/>
            <w:lang w:eastAsia="en-GB"/>
          </w:rPr>
          <w:tab/>
        </w:r>
        <w:r w:rsidRPr="004D0928">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_Toc534879788 \h </w:instrText>
        </w:r>
        <w:r>
          <w:rPr>
            <w:noProof/>
            <w:webHidden/>
          </w:rPr>
        </w:r>
        <w:r>
          <w:rPr>
            <w:noProof/>
            <w:webHidden/>
          </w:rPr>
          <w:fldChar w:fldCharType="separate"/>
        </w:r>
        <w:r>
          <w:rPr>
            <w:noProof/>
            <w:webHidden/>
          </w:rPr>
          <w:t>16</w:t>
        </w:r>
        <w:r>
          <w:rPr>
            <w:noProof/>
            <w:webHidden/>
          </w:rPr>
          <w:fldChar w:fldCharType="end"/>
        </w:r>
      </w:hyperlink>
    </w:p>
    <w:p w14:paraId="50203BB6"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89" w:history="1">
        <w:r w:rsidRPr="004D0928">
          <w:rPr>
            <w:rStyle w:val="Hyperlink"/>
            <w:noProof/>
          </w:rPr>
          <w:t>7.9</w:t>
        </w:r>
        <w:r>
          <w:rPr>
            <w:rFonts w:asciiTheme="minorHAnsi" w:eastAsiaTheme="minorEastAsia" w:hAnsiTheme="minorHAnsi" w:cstheme="minorBidi"/>
            <w:caps w:val="0"/>
            <w:noProof/>
            <w:sz w:val="22"/>
            <w:szCs w:val="22"/>
            <w:lang w:eastAsia="en-GB"/>
          </w:rPr>
          <w:tab/>
        </w:r>
        <w:r w:rsidRPr="004D0928">
          <w:rPr>
            <w:rStyle w:val="Hyperlink"/>
            <w:noProof/>
          </w:rPr>
          <w:t>DOCUMENTATION</w:t>
        </w:r>
        <w:r>
          <w:rPr>
            <w:noProof/>
            <w:webHidden/>
          </w:rPr>
          <w:tab/>
        </w:r>
        <w:r>
          <w:rPr>
            <w:noProof/>
            <w:webHidden/>
          </w:rPr>
          <w:fldChar w:fldCharType="begin"/>
        </w:r>
        <w:r>
          <w:rPr>
            <w:noProof/>
            <w:webHidden/>
          </w:rPr>
          <w:instrText xml:space="preserve"> PAGEREF _Toc534879789 \h </w:instrText>
        </w:r>
        <w:r>
          <w:rPr>
            <w:noProof/>
            <w:webHidden/>
          </w:rPr>
        </w:r>
        <w:r>
          <w:rPr>
            <w:noProof/>
            <w:webHidden/>
          </w:rPr>
          <w:fldChar w:fldCharType="separate"/>
        </w:r>
        <w:r>
          <w:rPr>
            <w:noProof/>
            <w:webHidden/>
          </w:rPr>
          <w:t>16</w:t>
        </w:r>
        <w:r>
          <w:rPr>
            <w:noProof/>
            <w:webHidden/>
          </w:rPr>
          <w:fldChar w:fldCharType="end"/>
        </w:r>
      </w:hyperlink>
    </w:p>
    <w:p w14:paraId="7F9F8B22"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790" w:history="1">
        <w:r w:rsidRPr="004D0928">
          <w:rPr>
            <w:rStyle w:val="Hyperlink"/>
            <w:noProof/>
          </w:rPr>
          <w:t>8</w:t>
        </w:r>
        <w:r>
          <w:rPr>
            <w:rFonts w:asciiTheme="minorHAnsi" w:eastAsiaTheme="minorEastAsia" w:hAnsiTheme="minorHAnsi" w:cstheme="minorBidi"/>
            <w:caps w:val="0"/>
            <w:noProof/>
            <w:sz w:val="22"/>
            <w:szCs w:val="22"/>
            <w:lang w:eastAsia="en-GB"/>
          </w:rPr>
          <w:tab/>
        </w:r>
        <w:r w:rsidRPr="004D0928">
          <w:rPr>
            <w:rStyle w:val="Hyperlink"/>
            <w:noProof/>
          </w:rPr>
          <w:t>TEST METHODS AND PROCEDURES</w:t>
        </w:r>
        <w:r>
          <w:rPr>
            <w:noProof/>
            <w:webHidden/>
          </w:rPr>
          <w:tab/>
        </w:r>
        <w:r>
          <w:rPr>
            <w:noProof/>
            <w:webHidden/>
          </w:rPr>
          <w:fldChar w:fldCharType="begin"/>
        </w:r>
        <w:r>
          <w:rPr>
            <w:noProof/>
            <w:webHidden/>
          </w:rPr>
          <w:instrText xml:space="preserve"> PAGEREF _Toc534879790 \h </w:instrText>
        </w:r>
        <w:r>
          <w:rPr>
            <w:noProof/>
            <w:webHidden/>
          </w:rPr>
        </w:r>
        <w:r>
          <w:rPr>
            <w:noProof/>
            <w:webHidden/>
          </w:rPr>
          <w:fldChar w:fldCharType="separate"/>
        </w:r>
        <w:r>
          <w:rPr>
            <w:noProof/>
            <w:webHidden/>
          </w:rPr>
          <w:t>16</w:t>
        </w:r>
        <w:r>
          <w:rPr>
            <w:noProof/>
            <w:webHidden/>
          </w:rPr>
          <w:fldChar w:fldCharType="end"/>
        </w:r>
      </w:hyperlink>
    </w:p>
    <w:p w14:paraId="26A98546"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91" w:history="1">
        <w:r w:rsidRPr="004D0928">
          <w:rPr>
            <w:rStyle w:val="Hyperlink"/>
            <w:noProof/>
          </w:rPr>
          <w:t>8.1</w:t>
        </w:r>
        <w:r>
          <w:rPr>
            <w:rFonts w:asciiTheme="minorHAnsi" w:eastAsiaTheme="minorEastAsia" w:hAnsiTheme="minorHAnsi" w:cstheme="minorBidi"/>
            <w:caps w:val="0"/>
            <w:noProof/>
            <w:sz w:val="22"/>
            <w:szCs w:val="22"/>
            <w:lang w:eastAsia="en-GB"/>
          </w:rPr>
          <w:tab/>
        </w:r>
        <w:r w:rsidRPr="004D0928">
          <w:rPr>
            <w:rStyle w:val="Hyperlink"/>
            <w:noProof/>
          </w:rPr>
          <w:t>INTERNAL VISUAL INSPECTION</w:t>
        </w:r>
        <w:r>
          <w:rPr>
            <w:noProof/>
            <w:webHidden/>
          </w:rPr>
          <w:tab/>
        </w:r>
        <w:r>
          <w:rPr>
            <w:noProof/>
            <w:webHidden/>
          </w:rPr>
          <w:fldChar w:fldCharType="begin"/>
        </w:r>
        <w:r>
          <w:rPr>
            <w:noProof/>
            <w:webHidden/>
          </w:rPr>
          <w:instrText xml:space="preserve"> PAGEREF _Toc534879791 \h </w:instrText>
        </w:r>
        <w:r>
          <w:rPr>
            <w:noProof/>
            <w:webHidden/>
          </w:rPr>
        </w:r>
        <w:r>
          <w:rPr>
            <w:noProof/>
            <w:webHidden/>
          </w:rPr>
          <w:fldChar w:fldCharType="separate"/>
        </w:r>
        <w:r>
          <w:rPr>
            <w:noProof/>
            <w:webHidden/>
          </w:rPr>
          <w:t>16</w:t>
        </w:r>
        <w:r>
          <w:rPr>
            <w:noProof/>
            <w:webHidden/>
          </w:rPr>
          <w:fldChar w:fldCharType="end"/>
        </w:r>
      </w:hyperlink>
    </w:p>
    <w:p w14:paraId="506A93E3"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92" w:history="1">
        <w:r w:rsidRPr="004D0928">
          <w:rPr>
            <w:rStyle w:val="Hyperlink"/>
            <w:noProof/>
          </w:rPr>
          <w:t>8.2</w:t>
        </w:r>
        <w:r>
          <w:rPr>
            <w:rFonts w:asciiTheme="minorHAnsi" w:eastAsiaTheme="minorEastAsia" w:hAnsiTheme="minorHAnsi" w:cstheme="minorBidi"/>
            <w:caps w:val="0"/>
            <w:noProof/>
            <w:sz w:val="22"/>
            <w:szCs w:val="22"/>
            <w:lang w:eastAsia="en-GB"/>
          </w:rPr>
          <w:tab/>
        </w:r>
        <w:r w:rsidRPr="004D0928">
          <w:rPr>
            <w:rStyle w:val="Hyperlink"/>
            <w:noProof/>
          </w:rPr>
          <w:t>RAPID CHANGE OF TEMPERATURE</w:t>
        </w:r>
        <w:r>
          <w:rPr>
            <w:noProof/>
            <w:webHidden/>
          </w:rPr>
          <w:tab/>
        </w:r>
        <w:r>
          <w:rPr>
            <w:noProof/>
            <w:webHidden/>
          </w:rPr>
          <w:fldChar w:fldCharType="begin"/>
        </w:r>
        <w:r>
          <w:rPr>
            <w:noProof/>
            <w:webHidden/>
          </w:rPr>
          <w:instrText xml:space="preserve"> PAGEREF _Toc534879792 \h </w:instrText>
        </w:r>
        <w:r>
          <w:rPr>
            <w:noProof/>
            <w:webHidden/>
          </w:rPr>
        </w:r>
        <w:r>
          <w:rPr>
            <w:noProof/>
            <w:webHidden/>
          </w:rPr>
          <w:fldChar w:fldCharType="separate"/>
        </w:r>
        <w:r>
          <w:rPr>
            <w:noProof/>
            <w:webHidden/>
          </w:rPr>
          <w:t>17</w:t>
        </w:r>
        <w:r>
          <w:rPr>
            <w:noProof/>
            <w:webHidden/>
          </w:rPr>
          <w:fldChar w:fldCharType="end"/>
        </w:r>
      </w:hyperlink>
    </w:p>
    <w:p w14:paraId="23B853EB"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93" w:history="1">
        <w:r w:rsidRPr="004D0928">
          <w:rPr>
            <w:rStyle w:val="Hyperlink"/>
            <w:noProof/>
          </w:rPr>
          <w:t>8.2.1</w:t>
        </w:r>
        <w:r>
          <w:rPr>
            <w:rFonts w:asciiTheme="minorHAnsi" w:eastAsiaTheme="minorEastAsia" w:hAnsiTheme="minorHAnsi" w:cstheme="minorBidi"/>
            <w:noProof/>
            <w:sz w:val="22"/>
            <w:szCs w:val="22"/>
            <w:lang w:eastAsia="en-GB"/>
          </w:rPr>
          <w:tab/>
        </w:r>
        <w:r w:rsidRPr="004D0928">
          <w:rPr>
            <w:rStyle w:val="Hyperlink"/>
            <w:noProof/>
          </w:rPr>
          <w:t>During Screening Tests (Chart F3)</w:t>
        </w:r>
        <w:r>
          <w:rPr>
            <w:noProof/>
            <w:webHidden/>
          </w:rPr>
          <w:tab/>
        </w:r>
        <w:r>
          <w:rPr>
            <w:noProof/>
            <w:webHidden/>
          </w:rPr>
          <w:fldChar w:fldCharType="begin"/>
        </w:r>
        <w:r>
          <w:rPr>
            <w:noProof/>
            <w:webHidden/>
          </w:rPr>
          <w:instrText xml:space="preserve"> PAGEREF _Toc534879793 \h </w:instrText>
        </w:r>
        <w:r>
          <w:rPr>
            <w:noProof/>
            <w:webHidden/>
          </w:rPr>
        </w:r>
        <w:r>
          <w:rPr>
            <w:noProof/>
            <w:webHidden/>
          </w:rPr>
          <w:fldChar w:fldCharType="separate"/>
        </w:r>
        <w:r>
          <w:rPr>
            <w:noProof/>
            <w:webHidden/>
          </w:rPr>
          <w:t>17</w:t>
        </w:r>
        <w:r>
          <w:rPr>
            <w:noProof/>
            <w:webHidden/>
          </w:rPr>
          <w:fldChar w:fldCharType="end"/>
        </w:r>
      </w:hyperlink>
    </w:p>
    <w:p w14:paraId="717819C9"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94" w:history="1">
        <w:r w:rsidRPr="004D0928">
          <w:rPr>
            <w:rStyle w:val="Hyperlink"/>
            <w:noProof/>
          </w:rPr>
          <w:t>8.2.2</w:t>
        </w:r>
        <w:r>
          <w:rPr>
            <w:rFonts w:asciiTheme="minorHAnsi" w:eastAsiaTheme="minorEastAsia" w:hAnsiTheme="minorHAnsi" w:cstheme="minorBidi"/>
            <w:noProof/>
            <w:sz w:val="22"/>
            <w:szCs w:val="22"/>
            <w:lang w:eastAsia="en-GB"/>
          </w:rPr>
          <w:tab/>
        </w:r>
        <w:r w:rsidRPr="004D0928">
          <w:rPr>
            <w:rStyle w:val="Hyperlink"/>
            <w:noProof/>
          </w:rPr>
          <w:t>During Qualification, Periodic Testing and Lot Validation Testing (Chart F4)</w:t>
        </w:r>
        <w:r>
          <w:rPr>
            <w:noProof/>
            <w:webHidden/>
          </w:rPr>
          <w:tab/>
        </w:r>
        <w:r>
          <w:rPr>
            <w:noProof/>
            <w:webHidden/>
          </w:rPr>
          <w:fldChar w:fldCharType="begin"/>
        </w:r>
        <w:r>
          <w:rPr>
            <w:noProof/>
            <w:webHidden/>
          </w:rPr>
          <w:instrText xml:space="preserve"> PAGEREF _Toc534879794 \h </w:instrText>
        </w:r>
        <w:r>
          <w:rPr>
            <w:noProof/>
            <w:webHidden/>
          </w:rPr>
        </w:r>
        <w:r>
          <w:rPr>
            <w:noProof/>
            <w:webHidden/>
          </w:rPr>
          <w:fldChar w:fldCharType="separate"/>
        </w:r>
        <w:r>
          <w:rPr>
            <w:noProof/>
            <w:webHidden/>
          </w:rPr>
          <w:t>17</w:t>
        </w:r>
        <w:r>
          <w:rPr>
            <w:noProof/>
            <w:webHidden/>
          </w:rPr>
          <w:fldChar w:fldCharType="end"/>
        </w:r>
      </w:hyperlink>
    </w:p>
    <w:p w14:paraId="278235CC"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95" w:history="1">
        <w:r w:rsidRPr="004D0928">
          <w:rPr>
            <w:rStyle w:val="Hyperlink"/>
            <w:noProof/>
          </w:rPr>
          <w:t>8.3</w:t>
        </w:r>
        <w:r>
          <w:rPr>
            <w:rFonts w:asciiTheme="minorHAnsi" w:eastAsiaTheme="minorEastAsia" w:hAnsiTheme="minorHAnsi" w:cstheme="minorBidi"/>
            <w:caps w:val="0"/>
            <w:noProof/>
            <w:sz w:val="22"/>
            <w:szCs w:val="22"/>
            <w:lang w:eastAsia="en-GB"/>
          </w:rPr>
          <w:tab/>
        </w:r>
        <w:r w:rsidRPr="004D0928">
          <w:rPr>
            <w:rStyle w:val="Hyperlink"/>
            <w:noProof/>
          </w:rPr>
          <w:t>SURGE CURRENT</w:t>
        </w:r>
        <w:r>
          <w:rPr>
            <w:noProof/>
            <w:webHidden/>
          </w:rPr>
          <w:tab/>
        </w:r>
        <w:r>
          <w:rPr>
            <w:noProof/>
            <w:webHidden/>
          </w:rPr>
          <w:fldChar w:fldCharType="begin"/>
        </w:r>
        <w:r>
          <w:rPr>
            <w:noProof/>
            <w:webHidden/>
          </w:rPr>
          <w:instrText xml:space="preserve"> PAGEREF _Toc534879795 \h </w:instrText>
        </w:r>
        <w:r>
          <w:rPr>
            <w:noProof/>
            <w:webHidden/>
          </w:rPr>
        </w:r>
        <w:r>
          <w:rPr>
            <w:noProof/>
            <w:webHidden/>
          </w:rPr>
          <w:fldChar w:fldCharType="separate"/>
        </w:r>
        <w:r>
          <w:rPr>
            <w:noProof/>
            <w:webHidden/>
          </w:rPr>
          <w:t>18</w:t>
        </w:r>
        <w:r>
          <w:rPr>
            <w:noProof/>
            <w:webHidden/>
          </w:rPr>
          <w:fldChar w:fldCharType="end"/>
        </w:r>
      </w:hyperlink>
    </w:p>
    <w:p w14:paraId="49569DAA"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796" w:history="1">
        <w:r w:rsidRPr="004D0928">
          <w:rPr>
            <w:rStyle w:val="Hyperlink"/>
            <w:noProof/>
          </w:rPr>
          <w:t>8.4</w:t>
        </w:r>
        <w:r>
          <w:rPr>
            <w:rFonts w:asciiTheme="minorHAnsi" w:eastAsiaTheme="minorEastAsia" w:hAnsiTheme="minorHAnsi" w:cstheme="minorBidi"/>
            <w:caps w:val="0"/>
            <w:noProof/>
            <w:sz w:val="22"/>
            <w:szCs w:val="22"/>
            <w:lang w:eastAsia="en-GB"/>
          </w:rPr>
          <w:tab/>
        </w:r>
        <w:r w:rsidRPr="004D0928">
          <w:rPr>
            <w:rStyle w:val="Hyperlink"/>
            <w:noProof/>
          </w:rPr>
          <w:t>ELECTRICAL MEASUREMENTS</w:t>
        </w:r>
        <w:r>
          <w:rPr>
            <w:noProof/>
            <w:webHidden/>
          </w:rPr>
          <w:tab/>
        </w:r>
        <w:r>
          <w:rPr>
            <w:noProof/>
            <w:webHidden/>
          </w:rPr>
          <w:fldChar w:fldCharType="begin"/>
        </w:r>
        <w:r>
          <w:rPr>
            <w:noProof/>
            <w:webHidden/>
          </w:rPr>
          <w:instrText xml:space="preserve"> PAGEREF _Toc534879796 \h </w:instrText>
        </w:r>
        <w:r>
          <w:rPr>
            <w:noProof/>
            <w:webHidden/>
          </w:rPr>
        </w:r>
        <w:r>
          <w:rPr>
            <w:noProof/>
            <w:webHidden/>
          </w:rPr>
          <w:fldChar w:fldCharType="separate"/>
        </w:r>
        <w:r>
          <w:rPr>
            <w:noProof/>
            <w:webHidden/>
          </w:rPr>
          <w:t>19</w:t>
        </w:r>
        <w:r>
          <w:rPr>
            <w:noProof/>
            <w:webHidden/>
          </w:rPr>
          <w:fldChar w:fldCharType="end"/>
        </w:r>
      </w:hyperlink>
    </w:p>
    <w:p w14:paraId="1AEB5256"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797" w:history="1">
        <w:r w:rsidRPr="004D0928">
          <w:rPr>
            <w:rStyle w:val="Hyperlink"/>
            <w:noProof/>
          </w:rPr>
          <w:t>8.4.1</w:t>
        </w:r>
        <w:r>
          <w:rPr>
            <w:rFonts w:asciiTheme="minorHAnsi" w:eastAsiaTheme="minorEastAsia" w:hAnsiTheme="minorHAnsi" w:cstheme="minorBidi"/>
            <w:noProof/>
            <w:sz w:val="22"/>
            <w:szCs w:val="22"/>
            <w:lang w:eastAsia="en-GB"/>
          </w:rPr>
          <w:tab/>
        </w:r>
        <w:r w:rsidRPr="004D0928">
          <w:rPr>
            <w:rStyle w:val="Hyperlink"/>
            <w:noProof/>
          </w:rPr>
          <w:t>General</w:t>
        </w:r>
        <w:r>
          <w:rPr>
            <w:noProof/>
            <w:webHidden/>
          </w:rPr>
          <w:tab/>
        </w:r>
        <w:r>
          <w:rPr>
            <w:noProof/>
            <w:webHidden/>
          </w:rPr>
          <w:fldChar w:fldCharType="begin"/>
        </w:r>
        <w:r>
          <w:rPr>
            <w:noProof/>
            <w:webHidden/>
          </w:rPr>
          <w:instrText xml:space="preserve"> PAGEREF _Toc534879797 \h </w:instrText>
        </w:r>
        <w:r>
          <w:rPr>
            <w:noProof/>
            <w:webHidden/>
          </w:rPr>
        </w:r>
        <w:r>
          <w:rPr>
            <w:noProof/>
            <w:webHidden/>
          </w:rPr>
          <w:fldChar w:fldCharType="separate"/>
        </w:r>
        <w:r>
          <w:rPr>
            <w:noProof/>
            <w:webHidden/>
          </w:rPr>
          <w:t>19</w:t>
        </w:r>
        <w:r>
          <w:rPr>
            <w:noProof/>
            <w:webHidden/>
          </w:rPr>
          <w:fldChar w:fldCharType="end"/>
        </w:r>
      </w:hyperlink>
    </w:p>
    <w:p w14:paraId="50C25CF9" w14:textId="77777777" w:rsidR="007C4E25" w:rsidRDefault="007C4E25">
      <w:pPr>
        <w:pStyle w:val="TOC4"/>
        <w:tabs>
          <w:tab w:val="left" w:pos="1080"/>
          <w:tab w:val="right" w:pos="10147"/>
        </w:tabs>
        <w:rPr>
          <w:rFonts w:asciiTheme="minorHAnsi" w:eastAsiaTheme="minorEastAsia" w:hAnsiTheme="minorHAnsi" w:cstheme="minorBidi"/>
          <w:noProof/>
          <w:sz w:val="22"/>
          <w:szCs w:val="22"/>
          <w:lang w:eastAsia="en-GB"/>
        </w:rPr>
      </w:pPr>
      <w:hyperlink w:anchor="_Toc534879798" w:history="1">
        <w:r w:rsidRPr="004D0928">
          <w:rPr>
            <w:rStyle w:val="Hyperlink"/>
            <w:noProof/>
          </w:rPr>
          <w:t>8.4.1.1</w:t>
        </w:r>
        <w:r>
          <w:rPr>
            <w:rFonts w:asciiTheme="minorHAnsi" w:eastAsiaTheme="minorEastAsia" w:hAnsiTheme="minorHAnsi" w:cstheme="minorBidi"/>
            <w:noProof/>
            <w:sz w:val="22"/>
            <w:szCs w:val="22"/>
            <w:lang w:eastAsia="en-GB"/>
          </w:rPr>
          <w:tab/>
        </w:r>
        <w:r w:rsidRPr="004D0928">
          <w:rPr>
            <w:rStyle w:val="Hyperlink"/>
            <w:noProof/>
          </w:rPr>
          <w:t>Capacitance</w:t>
        </w:r>
        <w:r>
          <w:rPr>
            <w:noProof/>
            <w:webHidden/>
          </w:rPr>
          <w:tab/>
        </w:r>
        <w:r>
          <w:rPr>
            <w:noProof/>
            <w:webHidden/>
          </w:rPr>
          <w:fldChar w:fldCharType="begin"/>
        </w:r>
        <w:r>
          <w:rPr>
            <w:noProof/>
            <w:webHidden/>
          </w:rPr>
          <w:instrText xml:space="preserve"> PAGEREF _Toc534879798 \h </w:instrText>
        </w:r>
        <w:r>
          <w:rPr>
            <w:noProof/>
            <w:webHidden/>
          </w:rPr>
        </w:r>
        <w:r>
          <w:rPr>
            <w:noProof/>
            <w:webHidden/>
          </w:rPr>
          <w:fldChar w:fldCharType="separate"/>
        </w:r>
        <w:r>
          <w:rPr>
            <w:noProof/>
            <w:webHidden/>
          </w:rPr>
          <w:t>19</w:t>
        </w:r>
        <w:r>
          <w:rPr>
            <w:noProof/>
            <w:webHidden/>
          </w:rPr>
          <w:fldChar w:fldCharType="end"/>
        </w:r>
      </w:hyperlink>
    </w:p>
    <w:p w14:paraId="4B758AFB" w14:textId="77777777" w:rsidR="007C4E25" w:rsidRDefault="007C4E25">
      <w:pPr>
        <w:pStyle w:val="TOC4"/>
        <w:tabs>
          <w:tab w:val="left" w:pos="1080"/>
          <w:tab w:val="right" w:pos="10147"/>
        </w:tabs>
        <w:rPr>
          <w:rFonts w:asciiTheme="minorHAnsi" w:eastAsiaTheme="minorEastAsia" w:hAnsiTheme="minorHAnsi" w:cstheme="minorBidi"/>
          <w:noProof/>
          <w:sz w:val="22"/>
          <w:szCs w:val="22"/>
          <w:lang w:eastAsia="en-GB"/>
        </w:rPr>
      </w:pPr>
      <w:hyperlink w:anchor="_Toc534879799" w:history="1">
        <w:r w:rsidRPr="004D0928">
          <w:rPr>
            <w:rStyle w:val="Hyperlink"/>
            <w:noProof/>
          </w:rPr>
          <w:t>8.4.1.2</w:t>
        </w:r>
        <w:r>
          <w:rPr>
            <w:rFonts w:asciiTheme="minorHAnsi" w:eastAsiaTheme="minorEastAsia" w:hAnsiTheme="minorHAnsi" w:cstheme="minorBidi"/>
            <w:noProof/>
            <w:sz w:val="22"/>
            <w:szCs w:val="22"/>
            <w:lang w:eastAsia="en-GB"/>
          </w:rPr>
          <w:tab/>
        </w:r>
        <w:r w:rsidRPr="004D0928">
          <w:rPr>
            <w:rStyle w:val="Hyperlink"/>
            <w:noProof/>
          </w:rPr>
          <w:t>DC Leakage Current</w:t>
        </w:r>
        <w:r>
          <w:rPr>
            <w:noProof/>
            <w:webHidden/>
          </w:rPr>
          <w:tab/>
        </w:r>
        <w:r>
          <w:rPr>
            <w:noProof/>
            <w:webHidden/>
          </w:rPr>
          <w:fldChar w:fldCharType="begin"/>
        </w:r>
        <w:r>
          <w:rPr>
            <w:noProof/>
            <w:webHidden/>
          </w:rPr>
          <w:instrText xml:space="preserve"> PAGEREF _Toc534879799 \h </w:instrText>
        </w:r>
        <w:r>
          <w:rPr>
            <w:noProof/>
            <w:webHidden/>
          </w:rPr>
        </w:r>
        <w:r>
          <w:rPr>
            <w:noProof/>
            <w:webHidden/>
          </w:rPr>
          <w:fldChar w:fldCharType="separate"/>
        </w:r>
        <w:r>
          <w:rPr>
            <w:noProof/>
            <w:webHidden/>
          </w:rPr>
          <w:t>19</w:t>
        </w:r>
        <w:r>
          <w:rPr>
            <w:noProof/>
            <w:webHidden/>
          </w:rPr>
          <w:fldChar w:fldCharType="end"/>
        </w:r>
      </w:hyperlink>
    </w:p>
    <w:p w14:paraId="7761A6CE" w14:textId="77777777" w:rsidR="007C4E25" w:rsidRDefault="007C4E25">
      <w:pPr>
        <w:pStyle w:val="TOC4"/>
        <w:tabs>
          <w:tab w:val="left" w:pos="1080"/>
          <w:tab w:val="right" w:pos="10147"/>
        </w:tabs>
        <w:rPr>
          <w:rFonts w:asciiTheme="minorHAnsi" w:eastAsiaTheme="minorEastAsia" w:hAnsiTheme="minorHAnsi" w:cstheme="minorBidi"/>
          <w:noProof/>
          <w:sz w:val="22"/>
          <w:szCs w:val="22"/>
          <w:lang w:eastAsia="en-GB"/>
        </w:rPr>
      </w:pPr>
      <w:hyperlink w:anchor="_Toc534879800" w:history="1">
        <w:r w:rsidRPr="004D0928">
          <w:rPr>
            <w:rStyle w:val="Hyperlink"/>
            <w:noProof/>
          </w:rPr>
          <w:t>8.4.1.3</w:t>
        </w:r>
        <w:r>
          <w:rPr>
            <w:rFonts w:asciiTheme="minorHAnsi" w:eastAsiaTheme="minorEastAsia" w:hAnsiTheme="minorHAnsi" w:cstheme="minorBidi"/>
            <w:noProof/>
            <w:sz w:val="22"/>
            <w:szCs w:val="22"/>
            <w:lang w:eastAsia="en-GB"/>
          </w:rPr>
          <w:tab/>
        </w:r>
        <w:r w:rsidRPr="004D0928">
          <w:rPr>
            <w:rStyle w:val="Hyperlink"/>
            <w:noProof/>
          </w:rPr>
          <w:t>Dissipation Factor</w:t>
        </w:r>
        <w:r>
          <w:rPr>
            <w:noProof/>
            <w:webHidden/>
          </w:rPr>
          <w:tab/>
        </w:r>
        <w:r>
          <w:rPr>
            <w:noProof/>
            <w:webHidden/>
          </w:rPr>
          <w:fldChar w:fldCharType="begin"/>
        </w:r>
        <w:r>
          <w:rPr>
            <w:noProof/>
            <w:webHidden/>
          </w:rPr>
          <w:instrText xml:space="preserve"> PAGEREF _Toc534879800 \h </w:instrText>
        </w:r>
        <w:r>
          <w:rPr>
            <w:noProof/>
            <w:webHidden/>
          </w:rPr>
        </w:r>
        <w:r>
          <w:rPr>
            <w:noProof/>
            <w:webHidden/>
          </w:rPr>
          <w:fldChar w:fldCharType="separate"/>
        </w:r>
        <w:r>
          <w:rPr>
            <w:noProof/>
            <w:webHidden/>
          </w:rPr>
          <w:t>19</w:t>
        </w:r>
        <w:r>
          <w:rPr>
            <w:noProof/>
            <w:webHidden/>
          </w:rPr>
          <w:fldChar w:fldCharType="end"/>
        </w:r>
      </w:hyperlink>
    </w:p>
    <w:p w14:paraId="7849350D" w14:textId="77777777" w:rsidR="007C4E25" w:rsidRDefault="007C4E25">
      <w:pPr>
        <w:pStyle w:val="TOC4"/>
        <w:tabs>
          <w:tab w:val="left" w:pos="1080"/>
          <w:tab w:val="right" w:pos="10147"/>
        </w:tabs>
        <w:rPr>
          <w:rFonts w:asciiTheme="minorHAnsi" w:eastAsiaTheme="minorEastAsia" w:hAnsiTheme="minorHAnsi" w:cstheme="minorBidi"/>
          <w:noProof/>
          <w:sz w:val="22"/>
          <w:szCs w:val="22"/>
          <w:lang w:eastAsia="en-GB"/>
        </w:rPr>
      </w:pPr>
      <w:hyperlink w:anchor="_Toc534879801" w:history="1">
        <w:r w:rsidRPr="004D0928">
          <w:rPr>
            <w:rStyle w:val="Hyperlink"/>
            <w:noProof/>
          </w:rPr>
          <w:t>8.4.1.4</w:t>
        </w:r>
        <w:r>
          <w:rPr>
            <w:rFonts w:asciiTheme="minorHAnsi" w:eastAsiaTheme="minorEastAsia" w:hAnsiTheme="minorHAnsi" w:cstheme="minorBidi"/>
            <w:noProof/>
            <w:sz w:val="22"/>
            <w:szCs w:val="22"/>
            <w:lang w:eastAsia="en-GB"/>
          </w:rPr>
          <w:tab/>
        </w:r>
        <w:r w:rsidRPr="004D0928">
          <w:rPr>
            <w:rStyle w:val="Hyperlink"/>
            <w:noProof/>
          </w:rPr>
          <w:t>Equivalent Series Resistance</w:t>
        </w:r>
        <w:r>
          <w:rPr>
            <w:noProof/>
            <w:webHidden/>
          </w:rPr>
          <w:tab/>
        </w:r>
        <w:r>
          <w:rPr>
            <w:noProof/>
            <w:webHidden/>
          </w:rPr>
          <w:fldChar w:fldCharType="begin"/>
        </w:r>
        <w:r>
          <w:rPr>
            <w:noProof/>
            <w:webHidden/>
          </w:rPr>
          <w:instrText xml:space="preserve"> PAGEREF _Toc534879801 \h </w:instrText>
        </w:r>
        <w:r>
          <w:rPr>
            <w:noProof/>
            <w:webHidden/>
          </w:rPr>
        </w:r>
        <w:r>
          <w:rPr>
            <w:noProof/>
            <w:webHidden/>
          </w:rPr>
          <w:fldChar w:fldCharType="separate"/>
        </w:r>
        <w:r>
          <w:rPr>
            <w:noProof/>
            <w:webHidden/>
          </w:rPr>
          <w:t>19</w:t>
        </w:r>
        <w:r>
          <w:rPr>
            <w:noProof/>
            <w:webHidden/>
          </w:rPr>
          <w:fldChar w:fldCharType="end"/>
        </w:r>
      </w:hyperlink>
    </w:p>
    <w:p w14:paraId="2B853C9E" w14:textId="77777777" w:rsidR="007C4E25" w:rsidRDefault="007C4E25">
      <w:pPr>
        <w:pStyle w:val="TOC4"/>
        <w:tabs>
          <w:tab w:val="left" w:pos="1080"/>
          <w:tab w:val="right" w:pos="10147"/>
        </w:tabs>
        <w:rPr>
          <w:rFonts w:asciiTheme="minorHAnsi" w:eastAsiaTheme="minorEastAsia" w:hAnsiTheme="minorHAnsi" w:cstheme="minorBidi"/>
          <w:noProof/>
          <w:sz w:val="22"/>
          <w:szCs w:val="22"/>
          <w:lang w:eastAsia="en-GB"/>
        </w:rPr>
      </w:pPr>
      <w:hyperlink w:anchor="_Toc534879802" w:history="1">
        <w:r w:rsidRPr="004D0928">
          <w:rPr>
            <w:rStyle w:val="Hyperlink"/>
            <w:noProof/>
          </w:rPr>
          <w:t>8.4.1.5</w:t>
        </w:r>
        <w:r>
          <w:rPr>
            <w:rFonts w:asciiTheme="minorHAnsi" w:eastAsiaTheme="minorEastAsia" w:hAnsiTheme="minorHAnsi" w:cstheme="minorBidi"/>
            <w:noProof/>
            <w:sz w:val="22"/>
            <w:szCs w:val="22"/>
            <w:lang w:eastAsia="en-GB"/>
          </w:rPr>
          <w:tab/>
        </w:r>
        <w:r w:rsidRPr="004D0928">
          <w:rPr>
            <w:rStyle w:val="Hyperlink"/>
            <w:noProof/>
          </w:rPr>
          <w:t>Temperature Characteristic</w:t>
        </w:r>
        <w:r>
          <w:rPr>
            <w:noProof/>
            <w:webHidden/>
          </w:rPr>
          <w:tab/>
        </w:r>
        <w:r>
          <w:rPr>
            <w:noProof/>
            <w:webHidden/>
          </w:rPr>
          <w:fldChar w:fldCharType="begin"/>
        </w:r>
        <w:r>
          <w:rPr>
            <w:noProof/>
            <w:webHidden/>
          </w:rPr>
          <w:instrText xml:space="preserve"> PAGEREF _Toc534879802 \h </w:instrText>
        </w:r>
        <w:r>
          <w:rPr>
            <w:noProof/>
            <w:webHidden/>
          </w:rPr>
        </w:r>
        <w:r>
          <w:rPr>
            <w:noProof/>
            <w:webHidden/>
          </w:rPr>
          <w:fldChar w:fldCharType="separate"/>
        </w:r>
        <w:r>
          <w:rPr>
            <w:noProof/>
            <w:webHidden/>
          </w:rPr>
          <w:t>20</w:t>
        </w:r>
        <w:r>
          <w:rPr>
            <w:noProof/>
            <w:webHidden/>
          </w:rPr>
          <w:fldChar w:fldCharType="end"/>
        </w:r>
      </w:hyperlink>
    </w:p>
    <w:p w14:paraId="31734DD8"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03" w:history="1">
        <w:r w:rsidRPr="004D0928">
          <w:rPr>
            <w:rStyle w:val="Hyperlink"/>
            <w:noProof/>
          </w:rPr>
          <w:t>8.4.2</w:t>
        </w:r>
        <w:r>
          <w:rPr>
            <w:rFonts w:asciiTheme="minorHAnsi" w:eastAsiaTheme="minorEastAsia" w:hAnsiTheme="minorHAnsi" w:cstheme="minorBidi"/>
            <w:noProof/>
            <w:sz w:val="22"/>
            <w:szCs w:val="22"/>
            <w:lang w:eastAsia="en-GB"/>
          </w:rPr>
          <w:tab/>
        </w:r>
        <w:r w:rsidRPr="004D0928">
          <w:rPr>
            <w:rStyle w:val="Hyperlink"/>
            <w:noProof/>
          </w:rPr>
          <w:t>Room Temperature Electrical Measurements</w:t>
        </w:r>
        <w:r>
          <w:rPr>
            <w:noProof/>
            <w:webHidden/>
          </w:rPr>
          <w:tab/>
        </w:r>
        <w:r>
          <w:rPr>
            <w:noProof/>
            <w:webHidden/>
          </w:rPr>
          <w:fldChar w:fldCharType="begin"/>
        </w:r>
        <w:r>
          <w:rPr>
            <w:noProof/>
            <w:webHidden/>
          </w:rPr>
          <w:instrText xml:space="preserve"> PAGEREF _Toc534879803 \h </w:instrText>
        </w:r>
        <w:r>
          <w:rPr>
            <w:noProof/>
            <w:webHidden/>
          </w:rPr>
        </w:r>
        <w:r>
          <w:rPr>
            <w:noProof/>
            <w:webHidden/>
          </w:rPr>
          <w:fldChar w:fldCharType="separate"/>
        </w:r>
        <w:r>
          <w:rPr>
            <w:noProof/>
            <w:webHidden/>
          </w:rPr>
          <w:t>20</w:t>
        </w:r>
        <w:r>
          <w:rPr>
            <w:noProof/>
            <w:webHidden/>
          </w:rPr>
          <w:fldChar w:fldCharType="end"/>
        </w:r>
      </w:hyperlink>
    </w:p>
    <w:p w14:paraId="2F7E2625"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04" w:history="1">
        <w:r w:rsidRPr="004D0928">
          <w:rPr>
            <w:rStyle w:val="Hyperlink"/>
            <w:noProof/>
          </w:rPr>
          <w:t>8.4.3</w:t>
        </w:r>
        <w:r>
          <w:rPr>
            <w:rFonts w:asciiTheme="minorHAnsi" w:eastAsiaTheme="minorEastAsia" w:hAnsiTheme="minorHAnsi" w:cstheme="minorBidi"/>
            <w:noProof/>
            <w:sz w:val="22"/>
            <w:szCs w:val="22"/>
            <w:lang w:eastAsia="en-GB"/>
          </w:rPr>
          <w:tab/>
        </w:r>
        <w:r w:rsidRPr="004D0928">
          <w:rPr>
            <w:rStyle w:val="Hyperlink"/>
            <w:noProof/>
          </w:rPr>
          <w:t>High and Low Temperatures Electrical Measurements</w:t>
        </w:r>
        <w:r>
          <w:rPr>
            <w:noProof/>
            <w:webHidden/>
          </w:rPr>
          <w:tab/>
        </w:r>
        <w:r>
          <w:rPr>
            <w:noProof/>
            <w:webHidden/>
          </w:rPr>
          <w:fldChar w:fldCharType="begin"/>
        </w:r>
        <w:r>
          <w:rPr>
            <w:noProof/>
            <w:webHidden/>
          </w:rPr>
          <w:instrText xml:space="preserve"> PAGEREF _Toc534879804 \h </w:instrText>
        </w:r>
        <w:r>
          <w:rPr>
            <w:noProof/>
            <w:webHidden/>
          </w:rPr>
        </w:r>
        <w:r>
          <w:rPr>
            <w:noProof/>
            <w:webHidden/>
          </w:rPr>
          <w:fldChar w:fldCharType="separate"/>
        </w:r>
        <w:r>
          <w:rPr>
            <w:noProof/>
            <w:webHidden/>
          </w:rPr>
          <w:t>20</w:t>
        </w:r>
        <w:r>
          <w:rPr>
            <w:noProof/>
            <w:webHidden/>
          </w:rPr>
          <w:fldChar w:fldCharType="end"/>
        </w:r>
      </w:hyperlink>
    </w:p>
    <w:p w14:paraId="158A28A5"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05" w:history="1">
        <w:r w:rsidRPr="004D0928">
          <w:rPr>
            <w:rStyle w:val="Hyperlink"/>
            <w:noProof/>
          </w:rPr>
          <w:t>8.4.4</w:t>
        </w:r>
        <w:r>
          <w:rPr>
            <w:rFonts w:asciiTheme="minorHAnsi" w:eastAsiaTheme="minorEastAsia" w:hAnsiTheme="minorHAnsi" w:cstheme="minorBidi"/>
            <w:noProof/>
            <w:sz w:val="22"/>
            <w:szCs w:val="22"/>
            <w:lang w:eastAsia="en-GB"/>
          </w:rPr>
          <w:tab/>
        </w:r>
        <w:r w:rsidRPr="004D0928">
          <w:rPr>
            <w:rStyle w:val="Hyperlink"/>
            <w:noProof/>
          </w:rPr>
          <w:t>Intermediate and End-Point Electrical Measurements</w:t>
        </w:r>
        <w:r>
          <w:rPr>
            <w:noProof/>
            <w:webHidden/>
          </w:rPr>
          <w:tab/>
        </w:r>
        <w:r>
          <w:rPr>
            <w:noProof/>
            <w:webHidden/>
          </w:rPr>
          <w:fldChar w:fldCharType="begin"/>
        </w:r>
        <w:r>
          <w:rPr>
            <w:noProof/>
            <w:webHidden/>
          </w:rPr>
          <w:instrText xml:space="preserve"> PAGEREF _Toc534879805 \h </w:instrText>
        </w:r>
        <w:r>
          <w:rPr>
            <w:noProof/>
            <w:webHidden/>
          </w:rPr>
        </w:r>
        <w:r>
          <w:rPr>
            <w:noProof/>
            <w:webHidden/>
          </w:rPr>
          <w:fldChar w:fldCharType="separate"/>
        </w:r>
        <w:r>
          <w:rPr>
            <w:noProof/>
            <w:webHidden/>
          </w:rPr>
          <w:t>20</w:t>
        </w:r>
        <w:r>
          <w:rPr>
            <w:noProof/>
            <w:webHidden/>
          </w:rPr>
          <w:fldChar w:fldCharType="end"/>
        </w:r>
      </w:hyperlink>
    </w:p>
    <w:p w14:paraId="7045F531"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06" w:history="1">
        <w:r w:rsidRPr="004D0928">
          <w:rPr>
            <w:rStyle w:val="Hyperlink"/>
            <w:noProof/>
          </w:rPr>
          <w:t>8.5</w:t>
        </w:r>
        <w:r>
          <w:rPr>
            <w:rFonts w:asciiTheme="minorHAnsi" w:eastAsiaTheme="minorEastAsia" w:hAnsiTheme="minorHAnsi" w:cstheme="minorBidi"/>
            <w:caps w:val="0"/>
            <w:noProof/>
            <w:sz w:val="22"/>
            <w:szCs w:val="22"/>
            <w:lang w:eastAsia="en-GB"/>
          </w:rPr>
          <w:tab/>
        </w:r>
        <w:r w:rsidRPr="004D0928">
          <w:rPr>
            <w:rStyle w:val="Hyperlink"/>
            <w:noProof/>
          </w:rPr>
          <w:t>BURN-IN</w:t>
        </w:r>
        <w:r>
          <w:rPr>
            <w:noProof/>
            <w:webHidden/>
          </w:rPr>
          <w:tab/>
        </w:r>
        <w:r>
          <w:rPr>
            <w:noProof/>
            <w:webHidden/>
          </w:rPr>
          <w:fldChar w:fldCharType="begin"/>
        </w:r>
        <w:r>
          <w:rPr>
            <w:noProof/>
            <w:webHidden/>
          </w:rPr>
          <w:instrText xml:space="preserve"> PAGEREF _Toc534879806 \h </w:instrText>
        </w:r>
        <w:r>
          <w:rPr>
            <w:noProof/>
            <w:webHidden/>
          </w:rPr>
        </w:r>
        <w:r>
          <w:rPr>
            <w:noProof/>
            <w:webHidden/>
          </w:rPr>
          <w:fldChar w:fldCharType="separate"/>
        </w:r>
        <w:r>
          <w:rPr>
            <w:noProof/>
            <w:webHidden/>
          </w:rPr>
          <w:t>20</w:t>
        </w:r>
        <w:r>
          <w:rPr>
            <w:noProof/>
            <w:webHidden/>
          </w:rPr>
          <w:fldChar w:fldCharType="end"/>
        </w:r>
      </w:hyperlink>
    </w:p>
    <w:p w14:paraId="46DC3BEE"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07" w:history="1">
        <w:r w:rsidRPr="004D0928">
          <w:rPr>
            <w:rStyle w:val="Hyperlink"/>
            <w:noProof/>
          </w:rPr>
          <w:t>8.6</w:t>
        </w:r>
        <w:r>
          <w:rPr>
            <w:rFonts w:asciiTheme="minorHAnsi" w:eastAsiaTheme="minorEastAsia" w:hAnsiTheme="minorHAnsi" w:cstheme="minorBidi"/>
            <w:caps w:val="0"/>
            <w:noProof/>
            <w:sz w:val="22"/>
            <w:szCs w:val="22"/>
            <w:lang w:eastAsia="en-GB"/>
          </w:rPr>
          <w:tab/>
        </w:r>
        <w:r w:rsidRPr="004D0928">
          <w:rPr>
            <w:rStyle w:val="Hyperlink"/>
            <w:noProof/>
          </w:rPr>
          <w:t>Seal (Fine and Gross Leak)</w:t>
        </w:r>
        <w:r>
          <w:rPr>
            <w:noProof/>
            <w:webHidden/>
          </w:rPr>
          <w:tab/>
        </w:r>
        <w:r>
          <w:rPr>
            <w:noProof/>
            <w:webHidden/>
          </w:rPr>
          <w:fldChar w:fldCharType="begin"/>
        </w:r>
        <w:r>
          <w:rPr>
            <w:noProof/>
            <w:webHidden/>
          </w:rPr>
          <w:instrText xml:space="preserve"> PAGEREF _Toc534879807 \h </w:instrText>
        </w:r>
        <w:r>
          <w:rPr>
            <w:noProof/>
            <w:webHidden/>
          </w:rPr>
        </w:r>
        <w:r>
          <w:rPr>
            <w:noProof/>
            <w:webHidden/>
          </w:rPr>
          <w:fldChar w:fldCharType="separate"/>
        </w:r>
        <w:r>
          <w:rPr>
            <w:noProof/>
            <w:webHidden/>
          </w:rPr>
          <w:t>21</w:t>
        </w:r>
        <w:r>
          <w:rPr>
            <w:noProof/>
            <w:webHidden/>
          </w:rPr>
          <w:fldChar w:fldCharType="end"/>
        </w:r>
      </w:hyperlink>
    </w:p>
    <w:p w14:paraId="09F3FF4B"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08" w:history="1">
        <w:r w:rsidRPr="004D0928">
          <w:rPr>
            <w:rStyle w:val="Hyperlink"/>
            <w:noProof/>
          </w:rPr>
          <w:t>8.7</w:t>
        </w:r>
        <w:r>
          <w:rPr>
            <w:rFonts w:asciiTheme="minorHAnsi" w:eastAsiaTheme="minorEastAsia" w:hAnsiTheme="minorHAnsi" w:cstheme="minorBidi"/>
            <w:caps w:val="0"/>
            <w:noProof/>
            <w:sz w:val="22"/>
            <w:szCs w:val="22"/>
            <w:lang w:eastAsia="en-GB"/>
          </w:rPr>
          <w:tab/>
        </w:r>
        <w:r w:rsidRPr="004D0928">
          <w:rPr>
            <w:rStyle w:val="Hyperlink"/>
            <w:noProof/>
          </w:rPr>
          <w:t>EXTERNAL VISUAL INSPECTION AND DIMENSION CHECK</w:t>
        </w:r>
        <w:r>
          <w:rPr>
            <w:noProof/>
            <w:webHidden/>
          </w:rPr>
          <w:tab/>
        </w:r>
        <w:r>
          <w:rPr>
            <w:noProof/>
            <w:webHidden/>
          </w:rPr>
          <w:fldChar w:fldCharType="begin"/>
        </w:r>
        <w:r>
          <w:rPr>
            <w:noProof/>
            <w:webHidden/>
          </w:rPr>
          <w:instrText xml:space="preserve"> PAGEREF _Toc534879808 \h </w:instrText>
        </w:r>
        <w:r>
          <w:rPr>
            <w:noProof/>
            <w:webHidden/>
          </w:rPr>
        </w:r>
        <w:r>
          <w:rPr>
            <w:noProof/>
            <w:webHidden/>
          </w:rPr>
          <w:fldChar w:fldCharType="separate"/>
        </w:r>
        <w:r>
          <w:rPr>
            <w:noProof/>
            <w:webHidden/>
          </w:rPr>
          <w:t>21</w:t>
        </w:r>
        <w:r>
          <w:rPr>
            <w:noProof/>
            <w:webHidden/>
          </w:rPr>
          <w:fldChar w:fldCharType="end"/>
        </w:r>
      </w:hyperlink>
    </w:p>
    <w:p w14:paraId="70958DF3"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09" w:history="1">
        <w:r w:rsidRPr="004D0928">
          <w:rPr>
            <w:rStyle w:val="Hyperlink"/>
            <w:noProof/>
          </w:rPr>
          <w:t>8.8</w:t>
        </w:r>
        <w:r>
          <w:rPr>
            <w:rFonts w:asciiTheme="minorHAnsi" w:eastAsiaTheme="minorEastAsia" w:hAnsiTheme="minorHAnsi" w:cstheme="minorBidi"/>
            <w:caps w:val="0"/>
            <w:noProof/>
            <w:sz w:val="22"/>
            <w:szCs w:val="22"/>
            <w:lang w:eastAsia="en-GB"/>
          </w:rPr>
          <w:tab/>
        </w:r>
        <w:r w:rsidRPr="004D0928">
          <w:rPr>
            <w:rStyle w:val="Hyperlink"/>
            <w:noProof/>
          </w:rPr>
          <w:t>MOUNTING</w:t>
        </w:r>
        <w:r>
          <w:rPr>
            <w:noProof/>
            <w:webHidden/>
          </w:rPr>
          <w:tab/>
        </w:r>
        <w:r>
          <w:rPr>
            <w:noProof/>
            <w:webHidden/>
          </w:rPr>
          <w:fldChar w:fldCharType="begin"/>
        </w:r>
        <w:r>
          <w:rPr>
            <w:noProof/>
            <w:webHidden/>
          </w:rPr>
          <w:instrText xml:space="preserve"> PAGEREF _Toc534879809 \h </w:instrText>
        </w:r>
        <w:r>
          <w:rPr>
            <w:noProof/>
            <w:webHidden/>
          </w:rPr>
        </w:r>
        <w:r>
          <w:rPr>
            <w:noProof/>
            <w:webHidden/>
          </w:rPr>
          <w:fldChar w:fldCharType="separate"/>
        </w:r>
        <w:r>
          <w:rPr>
            <w:noProof/>
            <w:webHidden/>
          </w:rPr>
          <w:t>21</w:t>
        </w:r>
        <w:r>
          <w:rPr>
            <w:noProof/>
            <w:webHidden/>
          </w:rPr>
          <w:fldChar w:fldCharType="end"/>
        </w:r>
      </w:hyperlink>
    </w:p>
    <w:p w14:paraId="34739BD7"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10" w:history="1">
        <w:r w:rsidRPr="004D0928">
          <w:rPr>
            <w:rStyle w:val="Hyperlink"/>
            <w:noProof/>
          </w:rPr>
          <w:t>8.9</w:t>
        </w:r>
        <w:r>
          <w:rPr>
            <w:rFonts w:asciiTheme="minorHAnsi" w:eastAsiaTheme="minorEastAsia" w:hAnsiTheme="minorHAnsi" w:cstheme="minorBidi"/>
            <w:caps w:val="0"/>
            <w:noProof/>
            <w:sz w:val="22"/>
            <w:szCs w:val="22"/>
            <w:lang w:eastAsia="en-GB"/>
          </w:rPr>
          <w:tab/>
        </w:r>
        <w:r w:rsidRPr="004D0928">
          <w:rPr>
            <w:rStyle w:val="Hyperlink"/>
            <w:noProof/>
          </w:rPr>
          <w:t>ROBUSTNESS OF TERMINATIONS</w:t>
        </w:r>
        <w:r>
          <w:rPr>
            <w:noProof/>
            <w:webHidden/>
          </w:rPr>
          <w:tab/>
        </w:r>
        <w:r>
          <w:rPr>
            <w:noProof/>
            <w:webHidden/>
          </w:rPr>
          <w:fldChar w:fldCharType="begin"/>
        </w:r>
        <w:r>
          <w:rPr>
            <w:noProof/>
            <w:webHidden/>
          </w:rPr>
          <w:instrText xml:space="preserve"> PAGEREF _Toc534879810 \h </w:instrText>
        </w:r>
        <w:r>
          <w:rPr>
            <w:noProof/>
            <w:webHidden/>
          </w:rPr>
        </w:r>
        <w:r>
          <w:rPr>
            <w:noProof/>
            <w:webHidden/>
          </w:rPr>
          <w:fldChar w:fldCharType="separate"/>
        </w:r>
        <w:r>
          <w:rPr>
            <w:noProof/>
            <w:webHidden/>
          </w:rPr>
          <w:t>22</w:t>
        </w:r>
        <w:r>
          <w:rPr>
            <w:noProof/>
            <w:webHidden/>
          </w:rPr>
          <w:fldChar w:fldCharType="end"/>
        </w:r>
      </w:hyperlink>
    </w:p>
    <w:p w14:paraId="522E449F"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11" w:history="1">
        <w:r w:rsidRPr="004D0928">
          <w:rPr>
            <w:rStyle w:val="Hyperlink"/>
            <w:noProof/>
          </w:rPr>
          <w:t>8.10</w:t>
        </w:r>
        <w:r>
          <w:rPr>
            <w:rFonts w:asciiTheme="minorHAnsi" w:eastAsiaTheme="minorEastAsia" w:hAnsiTheme="minorHAnsi" w:cstheme="minorBidi"/>
            <w:caps w:val="0"/>
            <w:noProof/>
            <w:sz w:val="22"/>
            <w:szCs w:val="22"/>
            <w:lang w:eastAsia="en-GB"/>
          </w:rPr>
          <w:tab/>
        </w:r>
        <w:r w:rsidRPr="004D0928">
          <w:rPr>
            <w:rStyle w:val="Hyperlink"/>
            <w:noProof/>
          </w:rPr>
          <w:t>CLIMATIC SEQUENCE</w:t>
        </w:r>
        <w:r>
          <w:rPr>
            <w:noProof/>
            <w:webHidden/>
          </w:rPr>
          <w:tab/>
        </w:r>
        <w:r>
          <w:rPr>
            <w:noProof/>
            <w:webHidden/>
          </w:rPr>
          <w:fldChar w:fldCharType="begin"/>
        </w:r>
        <w:r>
          <w:rPr>
            <w:noProof/>
            <w:webHidden/>
          </w:rPr>
          <w:instrText xml:space="preserve"> PAGEREF _Toc534879811 \h </w:instrText>
        </w:r>
        <w:r>
          <w:rPr>
            <w:noProof/>
            <w:webHidden/>
          </w:rPr>
        </w:r>
        <w:r>
          <w:rPr>
            <w:noProof/>
            <w:webHidden/>
          </w:rPr>
          <w:fldChar w:fldCharType="separate"/>
        </w:r>
        <w:r>
          <w:rPr>
            <w:noProof/>
            <w:webHidden/>
          </w:rPr>
          <w:t>22</w:t>
        </w:r>
        <w:r>
          <w:rPr>
            <w:noProof/>
            <w:webHidden/>
          </w:rPr>
          <w:fldChar w:fldCharType="end"/>
        </w:r>
      </w:hyperlink>
    </w:p>
    <w:p w14:paraId="540B6678"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12" w:history="1">
        <w:r w:rsidRPr="004D0928">
          <w:rPr>
            <w:rStyle w:val="Hyperlink"/>
            <w:noProof/>
          </w:rPr>
          <w:t>8.10.1</w:t>
        </w:r>
        <w:r>
          <w:rPr>
            <w:rFonts w:asciiTheme="minorHAnsi" w:eastAsiaTheme="minorEastAsia" w:hAnsiTheme="minorHAnsi" w:cstheme="minorBidi"/>
            <w:noProof/>
            <w:sz w:val="22"/>
            <w:szCs w:val="22"/>
            <w:lang w:eastAsia="en-GB"/>
          </w:rPr>
          <w:tab/>
        </w:r>
        <w:r w:rsidRPr="004D0928">
          <w:rPr>
            <w:rStyle w:val="Hyperlink"/>
            <w:noProof/>
          </w:rPr>
          <w:t>Initial Measurements</w:t>
        </w:r>
        <w:r>
          <w:rPr>
            <w:noProof/>
            <w:webHidden/>
          </w:rPr>
          <w:tab/>
        </w:r>
        <w:r>
          <w:rPr>
            <w:noProof/>
            <w:webHidden/>
          </w:rPr>
          <w:fldChar w:fldCharType="begin"/>
        </w:r>
        <w:r>
          <w:rPr>
            <w:noProof/>
            <w:webHidden/>
          </w:rPr>
          <w:instrText xml:space="preserve"> PAGEREF _Toc534879812 \h </w:instrText>
        </w:r>
        <w:r>
          <w:rPr>
            <w:noProof/>
            <w:webHidden/>
          </w:rPr>
        </w:r>
        <w:r>
          <w:rPr>
            <w:noProof/>
            <w:webHidden/>
          </w:rPr>
          <w:fldChar w:fldCharType="separate"/>
        </w:r>
        <w:r>
          <w:rPr>
            <w:noProof/>
            <w:webHidden/>
          </w:rPr>
          <w:t>22</w:t>
        </w:r>
        <w:r>
          <w:rPr>
            <w:noProof/>
            <w:webHidden/>
          </w:rPr>
          <w:fldChar w:fldCharType="end"/>
        </w:r>
      </w:hyperlink>
    </w:p>
    <w:p w14:paraId="5466FA36"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13" w:history="1">
        <w:r w:rsidRPr="004D0928">
          <w:rPr>
            <w:rStyle w:val="Hyperlink"/>
            <w:noProof/>
          </w:rPr>
          <w:t>8.10.2</w:t>
        </w:r>
        <w:r>
          <w:rPr>
            <w:rFonts w:asciiTheme="minorHAnsi" w:eastAsiaTheme="minorEastAsia" w:hAnsiTheme="minorHAnsi" w:cstheme="minorBidi"/>
            <w:noProof/>
            <w:sz w:val="22"/>
            <w:szCs w:val="22"/>
            <w:lang w:eastAsia="en-GB"/>
          </w:rPr>
          <w:tab/>
        </w:r>
        <w:r w:rsidRPr="004D0928">
          <w:rPr>
            <w:rStyle w:val="Hyperlink"/>
            <w:noProof/>
          </w:rPr>
          <w:t>Dry Heat</w:t>
        </w:r>
        <w:r>
          <w:rPr>
            <w:noProof/>
            <w:webHidden/>
          </w:rPr>
          <w:tab/>
        </w:r>
        <w:r>
          <w:rPr>
            <w:noProof/>
            <w:webHidden/>
          </w:rPr>
          <w:fldChar w:fldCharType="begin"/>
        </w:r>
        <w:r>
          <w:rPr>
            <w:noProof/>
            <w:webHidden/>
          </w:rPr>
          <w:instrText xml:space="preserve"> PAGEREF _Toc534879813 \h </w:instrText>
        </w:r>
        <w:r>
          <w:rPr>
            <w:noProof/>
            <w:webHidden/>
          </w:rPr>
        </w:r>
        <w:r>
          <w:rPr>
            <w:noProof/>
            <w:webHidden/>
          </w:rPr>
          <w:fldChar w:fldCharType="separate"/>
        </w:r>
        <w:r>
          <w:rPr>
            <w:noProof/>
            <w:webHidden/>
          </w:rPr>
          <w:t>22</w:t>
        </w:r>
        <w:r>
          <w:rPr>
            <w:noProof/>
            <w:webHidden/>
          </w:rPr>
          <w:fldChar w:fldCharType="end"/>
        </w:r>
      </w:hyperlink>
    </w:p>
    <w:p w14:paraId="0D99C3AF"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14" w:history="1">
        <w:r w:rsidRPr="004D0928">
          <w:rPr>
            <w:rStyle w:val="Hyperlink"/>
            <w:noProof/>
          </w:rPr>
          <w:t>8.10.3</w:t>
        </w:r>
        <w:r>
          <w:rPr>
            <w:rFonts w:asciiTheme="minorHAnsi" w:eastAsiaTheme="minorEastAsia" w:hAnsiTheme="minorHAnsi" w:cstheme="minorBidi"/>
            <w:noProof/>
            <w:sz w:val="22"/>
            <w:szCs w:val="22"/>
            <w:lang w:eastAsia="en-GB"/>
          </w:rPr>
          <w:tab/>
        </w:r>
        <w:r w:rsidRPr="004D0928">
          <w:rPr>
            <w:rStyle w:val="Hyperlink"/>
            <w:noProof/>
          </w:rPr>
          <w:t>Damp Heat (First Cycle)</w:t>
        </w:r>
        <w:r>
          <w:rPr>
            <w:noProof/>
            <w:webHidden/>
          </w:rPr>
          <w:tab/>
        </w:r>
        <w:r>
          <w:rPr>
            <w:noProof/>
            <w:webHidden/>
          </w:rPr>
          <w:fldChar w:fldCharType="begin"/>
        </w:r>
        <w:r>
          <w:rPr>
            <w:noProof/>
            <w:webHidden/>
          </w:rPr>
          <w:instrText xml:space="preserve"> PAGEREF _Toc534879814 \h </w:instrText>
        </w:r>
        <w:r>
          <w:rPr>
            <w:noProof/>
            <w:webHidden/>
          </w:rPr>
        </w:r>
        <w:r>
          <w:rPr>
            <w:noProof/>
            <w:webHidden/>
          </w:rPr>
          <w:fldChar w:fldCharType="separate"/>
        </w:r>
        <w:r>
          <w:rPr>
            <w:noProof/>
            <w:webHidden/>
          </w:rPr>
          <w:t>22</w:t>
        </w:r>
        <w:r>
          <w:rPr>
            <w:noProof/>
            <w:webHidden/>
          </w:rPr>
          <w:fldChar w:fldCharType="end"/>
        </w:r>
      </w:hyperlink>
    </w:p>
    <w:p w14:paraId="5EF4D0C9"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15" w:history="1">
        <w:r w:rsidRPr="004D0928">
          <w:rPr>
            <w:rStyle w:val="Hyperlink"/>
            <w:noProof/>
          </w:rPr>
          <w:t>8.10.4</w:t>
        </w:r>
        <w:r>
          <w:rPr>
            <w:rFonts w:asciiTheme="minorHAnsi" w:eastAsiaTheme="minorEastAsia" w:hAnsiTheme="minorHAnsi" w:cstheme="minorBidi"/>
            <w:noProof/>
            <w:sz w:val="22"/>
            <w:szCs w:val="22"/>
            <w:lang w:eastAsia="en-GB"/>
          </w:rPr>
          <w:tab/>
        </w:r>
        <w:r w:rsidRPr="004D0928">
          <w:rPr>
            <w:rStyle w:val="Hyperlink"/>
            <w:noProof/>
          </w:rPr>
          <w:t>Cold</w:t>
        </w:r>
        <w:r>
          <w:rPr>
            <w:noProof/>
            <w:webHidden/>
          </w:rPr>
          <w:tab/>
        </w:r>
        <w:r>
          <w:rPr>
            <w:noProof/>
            <w:webHidden/>
          </w:rPr>
          <w:fldChar w:fldCharType="begin"/>
        </w:r>
        <w:r>
          <w:rPr>
            <w:noProof/>
            <w:webHidden/>
          </w:rPr>
          <w:instrText xml:space="preserve"> PAGEREF _Toc534879815 \h </w:instrText>
        </w:r>
        <w:r>
          <w:rPr>
            <w:noProof/>
            <w:webHidden/>
          </w:rPr>
        </w:r>
        <w:r>
          <w:rPr>
            <w:noProof/>
            <w:webHidden/>
          </w:rPr>
          <w:fldChar w:fldCharType="separate"/>
        </w:r>
        <w:r>
          <w:rPr>
            <w:noProof/>
            <w:webHidden/>
          </w:rPr>
          <w:t>22</w:t>
        </w:r>
        <w:r>
          <w:rPr>
            <w:noProof/>
            <w:webHidden/>
          </w:rPr>
          <w:fldChar w:fldCharType="end"/>
        </w:r>
      </w:hyperlink>
    </w:p>
    <w:p w14:paraId="70FAA268"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16" w:history="1">
        <w:r w:rsidRPr="004D0928">
          <w:rPr>
            <w:rStyle w:val="Hyperlink"/>
            <w:noProof/>
          </w:rPr>
          <w:t>8.10.5</w:t>
        </w:r>
        <w:r>
          <w:rPr>
            <w:rFonts w:asciiTheme="minorHAnsi" w:eastAsiaTheme="minorEastAsia" w:hAnsiTheme="minorHAnsi" w:cstheme="minorBidi"/>
            <w:noProof/>
            <w:sz w:val="22"/>
            <w:szCs w:val="22"/>
            <w:lang w:eastAsia="en-GB"/>
          </w:rPr>
          <w:tab/>
        </w:r>
        <w:r w:rsidRPr="004D0928">
          <w:rPr>
            <w:rStyle w:val="Hyperlink"/>
            <w:noProof/>
          </w:rPr>
          <w:t>Low Air Pressure</w:t>
        </w:r>
        <w:r>
          <w:rPr>
            <w:noProof/>
            <w:webHidden/>
          </w:rPr>
          <w:tab/>
        </w:r>
        <w:r>
          <w:rPr>
            <w:noProof/>
            <w:webHidden/>
          </w:rPr>
          <w:fldChar w:fldCharType="begin"/>
        </w:r>
        <w:r>
          <w:rPr>
            <w:noProof/>
            <w:webHidden/>
          </w:rPr>
          <w:instrText xml:space="preserve"> PAGEREF _Toc534879816 \h </w:instrText>
        </w:r>
        <w:r>
          <w:rPr>
            <w:noProof/>
            <w:webHidden/>
          </w:rPr>
        </w:r>
        <w:r>
          <w:rPr>
            <w:noProof/>
            <w:webHidden/>
          </w:rPr>
          <w:fldChar w:fldCharType="separate"/>
        </w:r>
        <w:r>
          <w:rPr>
            <w:noProof/>
            <w:webHidden/>
          </w:rPr>
          <w:t>23</w:t>
        </w:r>
        <w:r>
          <w:rPr>
            <w:noProof/>
            <w:webHidden/>
          </w:rPr>
          <w:fldChar w:fldCharType="end"/>
        </w:r>
      </w:hyperlink>
    </w:p>
    <w:p w14:paraId="5A35657E"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17" w:history="1">
        <w:r w:rsidRPr="004D0928">
          <w:rPr>
            <w:rStyle w:val="Hyperlink"/>
            <w:noProof/>
          </w:rPr>
          <w:t>8.10.6</w:t>
        </w:r>
        <w:r>
          <w:rPr>
            <w:rFonts w:asciiTheme="minorHAnsi" w:eastAsiaTheme="minorEastAsia" w:hAnsiTheme="minorHAnsi" w:cstheme="minorBidi"/>
            <w:noProof/>
            <w:sz w:val="22"/>
            <w:szCs w:val="22"/>
            <w:lang w:eastAsia="en-GB"/>
          </w:rPr>
          <w:tab/>
        </w:r>
        <w:r w:rsidRPr="004D0928">
          <w:rPr>
            <w:rStyle w:val="Hyperlink"/>
            <w:noProof/>
          </w:rPr>
          <w:t>Damp Heat (Remaining Cycles)</w:t>
        </w:r>
        <w:r>
          <w:rPr>
            <w:noProof/>
            <w:webHidden/>
          </w:rPr>
          <w:tab/>
        </w:r>
        <w:r>
          <w:rPr>
            <w:noProof/>
            <w:webHidden/>
          </w:rPr>
          <w:fldChar w:fldCharType="begin"/>
        </w:r>
        <w:r>
          <w:rPr>
            <w:noProof/>
            <w:webHidden/>
          </w:rPr>
          <w:instrText xml:space="preserve"> PAGEREF _Toc534879817 \h </w:instrText>
        </w:r>
        <w:r>
          <w:rPr>
            <w:noProof/>
            <w:webHidden/>
          </w:rPr>
        </w:r>
        <w:r>
          <w:rPr>
            <w:noProof/>
            <w:webHidden/>
          </w:rPr>
          <w:fldChar w:fldCharType="separate"/>
        </w:r>
        <w:r>
          <w:rPr>
            <w:noProof/>
            <w:webHidden/>
          </w:rPr>
          <w:t>23</w:t>
        </w:r>
        <w:r>
          <w:rPr>
            <w:noProof/>
            <w:webHidden/>
          </w:rPr>
          <w:fldChar w:fldCharType="end"/>
        </w:r>
      </w:hyperlink>
    </w:p>
    <w:p w14:paraId="4D837A66"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18" w:history="1">
        <w:r w:rsidRPr="004D0928">
          <w:rPr>
            <w:rStyle w:val="Hyperlink"/>
            <w:noProof/>
          </w:rPr>
          <w:t>8.10.7</w:t>
        </w:r>
        <w:r>
          <w:rPr>
            <w:rFonts w:asciiTheme="minorHAnsi" w:eastAsiaTheme="minorEastAsia" w:hAnsiTheme="minorHAnsi" w:cstheme="minorBidi"/>
            <w:noProof/>
            <w:sz w:val="22"/>
            <w:szCs w:val="22"/>
            <w:lang w:eastAsia="en-GB"/>
          </w:rPr>
          <w:tab/>
        </w:r>
        <w:r w:rsidRPr="004D0928">
          <w:rPr>
            <w:rStyle w:val="Hyperlink"/>
            <w:noProof/>
          </w:rPr>
          <w:t>Final Inspection and Electrical Measurements</w:t>
        </w:r>
        <w:r>
          <w:rPr>
            <w:noProof/>
            <w:webHidden/>
          </w:rPr>
          <w:tab/>
        </w:r>
        <w:r>
          <w:rPr>
            <w:noProof/>
            <w:webHidden/>
          </w:rPr>
          <w:fldChar w:fldCharType="begin"/>
        </w:r>
        <w:r>
          <w:rPr>
            <w:noProof/>
            <w:webHidden/>
          </w:rPr>
          <w:instrText xml:space="preserve"> PAGEREF _Toc534879818 \h </w:instrText>
        </w:r>
        <w:r>
          <w:rPr>
            <w:noProof/>
            <w:webHidden/>
          </w:rPr>
        </w:r>
        <w:r>
          <w:rPr>
            <w:noProof/>
            <w:webHidden/>
          </w:rPr>
          <w:fldChar w:fldCharType="separate"/>
        </w:r>
        <w:r>
          <w:rPr>
            <w:noProof/>
            <w:webHidden/>
          </w:rPr>
          <w:t>23</w:t>
        </w:r>
        <w:r>
          <w:rPr>
            <w:noProof/>
            <w:webHidden/>
          </w:rPr>
          <w:fldChar w:fldCharType="end"/>
        </w:r>
      </w:hyperlink>
    </w:p>
    <w:p w14:paraId="47FB7CE9"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19" w:history="1">
        <w:r w:rsidRPr="004D0928">
          <w:rPr>
            <w:rStyle w:val="Hyperlink"/>
            <w:noProof/>
          </w:rPr>
          <w:t>8.11</w:t>
        </w:r>
        <w:r>
          <w:rPr>
            <w:rFonts w:asciiTheme="minorHAnsi" w:eastAsiaTheme="minorEastAsia" w:hAnsiTheme="minorHAnsi" w:cstheme="minorBidi"/>
            <w:caps w:val="0"/>
            <w:noProof/>
            <w:sz w:val="22"/>
            <w:szCs w:val="22"/>
            <w:lang w:eastAsia="en-GB"/>
          </w:rPr>
          <w:tab/>
        </w:r>
        <w:r w:rsidRPr="004D0928">
          <w:rPr>
            <w:rStyle w:val="Hyperlink"/>
            <w:noProof/>
          </w:rPr>
          <w:t>VIBRATION</w:t>
        </w:r>
        <w:r>
          <w:rPr>
            <w:noProof/>
            <w:webHidden/>
          </w:rPr>
          <w:tab/>
        </w:r>
        <w:r>
          <w:rPr>
            <w:noProof/>
            <w:webHidden/>
          </w:rPr>
          <w:fldChar w:fldCharType="begin"/>
        </w:r>
        <w:r>
          <w:rPr>
            <w:noProof/>
            <w:webHidden/>
          </w:rPr>
          <w:instrText xml:space="preserve"> PAGEREF _Toc534879819 \h </w:instrText>
        </w:r>
        <w:r>
          <w:rPr>
            <w:noProof/>
            <w:webHidden/>
          </w:rPr>
        </w:r>
        <w:r>
          <w:rPr>
            <w:noProof/>
            <w:webHidden/>
          </w:rPr>
          <w:fldChar w:fldCharType="separate"/>
        </w:r>
        <w:r>
          <w:rPr>
            <w:noProof/>
            <w:webHidden/>
          </w:rPr>
          <w:t>23</w:t>
        </w:r>
        <w:r>
          <w:rPr>
            <w:noProof/>
            <w:webHidden/>
          </w:rPr>
          <w:fldChar w:fldCharType="end"/>
        </w:r>
      </w:hyperlink>
    </w:p>
    <w:p w14:paraId="15F3D907"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20" w:history="1">
        <w:r w:rsidRPr="004D0928">
          <w:rPr>
            <w:rStyle w:val="Hyperlink"/>
            <w:noProof/>
          </w:rPr>
          <w:t>8.12</w:t>
        </w:r>
        <w:r>
          <w:rPr>
            <w:rFonts w:asciiTheme="minorHAnsi" w:eastAsiaTheme="minorEastAsia" w:hAnsiTheme="minorHAnsi" w:cstheme="minorBidi"/>
            <w:caps w:val="0"/>
            <w:noProof/>
            <w:sz w:val="22"/>
            <w:szCs w:val="22"/>
            <w:lang w:eastAsia="en-GB"/>
          </w:rPr>
          <w:tab/>
        </w:r>
        <w:r w:rsidRPr="004D0928">
          <w:rPr>
            <w:rStyle w:val="Hyperlink"/>
            <w:noProof/>
          </w:rPr>
          <w:t>MECHANICAL SHOCK</w:t>
        </w:r>
        <w:r>
          <w:rPr>
            <w:noProof/>
            <w:webHidden/>
          </w:rPr>
          <w:tab/>
        </w:r>
        <w:r>
          <w:rPr>
            <w:noProof/>
            <w:webHidden/>
          </w:rPr>
          <w:fldChar w:fldCharType="begin"/>
        </w:r>
        <w:r>
          <w:rPr>
            <w:noProof/>
            <w:webHidden/>
          </w:rPr>
          <w:instrText xml:space="preserve"> PAGEREF _Toc534879820 \h </w:instrText>
        </w:r>
        <w:r>
          <w:rPr>
            <w:noProof/>
            <w:webHidden/>
          </w:rPr>
        </w:r>
        <w:r>
          <w:rPr>
            <w:noProof/>
            <w:webHidden/>
          </w:rPr>
          <w:fldChar w:fldCharType="separate"/>
        </w:r>
        <w:r>
          <w:rPr>
            <w:noProof/>
            <w:webHidden/>
          </w:rPr>
          <w:t>24</w:t>
        </w:r>
        <w:r>
          <w:rPr>
            <w:noProof/>
            <w:webHidden/>
          </w:rPr>
          <w:fldChar w:fldCharType="end"/>
        </w:r>
      </w:hyperlink>
    </w:p>
    <w:p w14:paraId="46D9A7FA"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21" w:history="1">
        <w:r w:rsidRPr="004D0928">
          <w:rPr>
            <w:rStyle w:val="Hyperlink"/>
            <w:noProof/>
          </w:rPr>
          <w:t>8.13</w:t>
        </w:r>
        <w:r>
          <w:rPr>
            <w:rFonts w:asciiTheme="minorHAnsi" w:eastAsiaTheme="minorEastAsia" w:hAnsiTheme="minorHAnsi" w:cstheme="minorBidi"/>
            <w:caps w:val="0"/>
            <w:noProof/>
            <w:sz w:val="22"/>
            <w:szCs w:val="22"/>
            <w:lang w:eastAsia="en-GB"/>
          </w:rPr>
          <w:tab/>
        </w:r>
        <w:r w:rsidRPr="004D0928">
          <w:rPr>
            <w:rStyle w:val="Hyperlink"/>
            <w:noProof/>
          </w:rPr>
          <w:t>HIGH AND LOW TEMPERATURE STABILITY</w:t>
        </w:r>
        <w:r>
          <w:rPr>
            <w:noProof/>
            <w:webHidden/>
          </w:rPr>
          <w:tab/>
        </w:r>
        <w:r>
          <w:rPr>
            <w:noProof/>
            <w:webHidden/>
          </w:rPr>
          <w:fldChar w:fldCharType="begin"/>
        </w:r>
        <w:r>
          <w:rPr>
            <w:noProof/>
            <w:webHidden/>
          </w:rPr>
          <w:instrText xml:space="preserve"> PAGEREF _Toc534879821 \h </w:instrText>
        </w:r>
        <w:r>
          <w:rPr>
            <w:noProof/>
            <w:webHidden/>
          </w:rPr>
        </w:r>
        <w:r>
          <w:rPr>
            <w:noProof/>
            <w:webHidden/>
          </w:rPr>
          <w:fldChar w:fldCharType="separate"/>
        </w:r>
        <w:r>
          <w:rPr>
            <w:noProof/>
            <w:webHidden/>
          </w:rPr>
          <w:t>24</w:t>
        </w:r>
        <w:r>
          <w:rPr>
            <w:noProof/>
            <w:webHidden/>
          </w:rPr>
          <w:fldChar w:fldCharType="end"/>
        </w:r>
      </w:hyperlink>
    </w:p>
    <w:p w14:paraId="270DF1C5"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22" w:history="1">
        <w:r w:rsidRPr="004D0928">
          <w:rPr>
            <w:rStyle w:val="Hyperlink"/>
            <w:noProof/>
          </w:rPr>
          <w:t>8.14</w:t>
        </w:r>
        <w:r>
          <w:rPr>
            <w:rFonts w:asciiTheme="minorHAnsi" w:eastAsiaTheme="minorEastAsia" w:hAnsiTheme="minorHAnsi" w:cstheme="minorBidi"/>
            <w:caps w:val="0"/>
            <w:noProof/>
            <w:sz w:val="22"/>
            <w:szCs w:val="22"/>
            <w:lang w:eastAsia="en-GB"/>
          </w:rPr>
          <w:tab/>
        </w:r>
        <w:r w:rsidRPr="004D0928">
          <w:rPr>
            <w:rStyle w:val="Hyperlink"/>
            <w:noProof/>
          </w:rPr>
          <w:t>SURGE VOLTAGE</w:t>
        </w:r>
        <w:r>
          <w:rPr>
            <w:noProof/>
            <w:webHidden/>
          </w:rPr>
          <w:tab/>
        </w:r>
        <w:r>
          <w:rPr>
            <w:noProof/>
            <w:webHidden/>
          </w:rPr>
          <w:fldChar w:fldCharType="begin"/>
        </w:r>
        <w:r>
          <w:rPr>
            <w:noProof/>
            <w:webHidden/>
          </w:rPr>
          <w:instrText xml:space="preserve"> PAGEREF _Toc534879822 \h </w:instrText>
        </w:r>
        <w:r>
          <w:rPr>
            <w:noProof/>
            <w:webHidden/>
          </w:rPr>
        </w:r>
        <w:r>
          <w:rPr>
            <w:noProof/>
            <w:webHidden/>
          </w:rPr>
          <w:fldChar w:fldCharType="separate"/>
        </w:r>
        <w:r>
          <w:rPr>
            <w:noProof/>
            <w:webHidden/>
          </w:rPr>
          <w:t>25</w:t>
        </w:r>
        <w:r>
          <w:rPr>
            <w:noProof/>
            <w:webHidden/>
          </w:rPr>
          <w:fldChar w:fldCharType="end"/>
        </w:r>
      </w:hyperlink>
    </w:p>
    <w:p w14:paraId="5D00E523"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23" w:history="1">
        <w:r w:rsidRPr="004D0928">
          <w:rPr>
            <w:rStyle w:val="Hyperlink"/>
            <w:noProof/>
          </w:rPr>
          <w:t>8.15</w:t>
        </w:r>
        <w:r>
          <w:rPr>
            <w:rFonts w:asciiTheme="minorHAnsi" w:eastAsiaTheme="minorEastAsia" w:hAnsiTheme="minorHAnsi" w:cstheme="minorBidi"/>
            <w:caps w:val="0"/>
            <w:noProof/>
            <w:sz w:val="22"/>
            <w:szCs w:val="22"/>
            <w:lang w:eastAsia="en-GB"/>
          </w:rPr>
          <w:tab/>
        </w:r>
        <w:r w:rsidRPr="004D0928">
          <w:rPr>
            <w:rStyle w:val="Hyperlink"/>
            <w:noProof/>
          </w:rPr>
          <w:t>DAMP HEAT, STEADY STATE</w:t>
        </w:r>
        <w:r>
          <w:rPr>
            <w:noProof/>
            <w:webHidden/>
          </w:rPr>
          <w:tab/>
        </w:r>
        <w:r>
          <w:rPr>
            <w:noProof/>
            <w:webHidden/>
          </w:rPr>
          <w:fldChar w:fldCharType="begin"/>
        </w:r>
        <w:r>
          <w:rPr>
            <w:noProof/>
            <w:webHidden/>
          </w:rPr>
          <w:instrText xml:space="preserve"> PAGEREF _Toc534879823 \h </w:instrText>
        </w:r>
        <w:r>
          <w:rPr>
            <w:noProof/>
            <w:webHidden/>
          </w:rPr>
        </w:r>
        <w:r>
          <w:rPr>
            <w:noProof/>
            <w:webHidden/>
          </w:rPr>
          <w:fldChar w:fldCharType="separate"/>
        </w:r>
        <w:r>
          <w:rPr>
            <w:noProof/>
            <w:webHidden/>
          </w:rPr>
          <w:t>25</w:t>
        </w:r>
        <w:r>
          <w:rPr>
            <w:noProof/>
            <w:webHidden/>
          </w:rPr>
          <w:fldChar w:fldCharType="end"/>
        </w:r>
      </w:hyperlink>
    </w:p>
    <w:p w14:paraId="06635000"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24" w:history="1">
        <w:r w:rsidRPr="004D0928">
          <w:rPr>
            <w:rStyle w:val="Hyperlink"/>
            <w:noProof/>
          </w:rPr>
          <w:t>8.16</w:t>
        </w:r>
        <w:r>
          <w:rPr>
            <w:rFonts w:asciiTheme="minorHAnsi" w:eastAsiaTheme="minorEastAsia" w:hAnsiTheme="minorHAnsi" w:cstheme="minorBidi"/>
            <w:caps w:val="0"/>
            <w:noProof/>
            <w:sz w:val="22"/>
            <w:szCs w:val="22"/>
            <w:lang w:eastAsia="en-GB"/>
          </w:rPr>
          <w:tab/>
        </w:r>
        <w:r w:rsidRPr="004D0928">
          <w:rPr>
            <w:rStyle w:val="Hyperlink"/>
            <w:noProof/>
          </w:rPr>
          <w:t>OPERATING LIFE</w:t>
        </w:r>
        <w:r>
          <w:rPr>
            <w:noProof/>
            <w:webHidden/>
          </w:rPr>
          <w:tab/>
        </w:r>
        <w:r>
          <w:rPr>
            <w:noProof/>
            <w:webHidden/>
          </w:rPr>
          <w:fldChar w:fldCharType="begin"/>
        </w:r>
        <w:r>
          <w:rPr>
            <w:noProof/>
            <w:webHidden/>
          </w:rPr>
          <w:instrText xml:space="preserve"> PAGEREF _Toc534879824 \h </w:instrText>
        </w:r>
        <w:r>
          <w:rPr>
            <w:noProof/>
            <w:webHidden/>
          </w:rPr>
        </w:r>
        <w:r>
          <w:rPr>
            <w:noProof/>
            <w:webHidden/>
          </w:rPr>
          <w:fldChar w:fldCharType="separate"/>
        </w:r>
        <w:r>
          <w:rPr>
            <w:noProof/>
            <w:webHidden/>
          </w:rPr>
          <w:t>26</w:t>
        </w:r>
        <w:r>
          <w:rPr>
            <w:noProof/>
            <w:webHidden/>
          </w:rPr>
          <w:fldChar w:fldCharType="end"/>
        </w:r>
      </w:hyperlink>
    </w:p>
    <w:p w14:paraId="2B00D323"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25" w:history="1">
        <w:r w:rsidRPr="004D0928">
          <w:rPr>
            <w:rStyle w:val="Hyperlink"/>
            <w:noProof/>
          </w:rPr>
          <w:t>8.17</w:t>
        </w:r>
        <w:r>
          <w:rPr>
            <w:rFonts w:asciiTheme="minorHAnsi" w:eastAsiaTheme="minorEastAsia" w:hAnsiTheme="minorHAnsi" w:cstheme="minorBidi"/>
            <w:caps w:val="0"/>
            <w:noProof/>
            <w:sz w:val="22"/>
            <w:szCs w:val="22"/>
            <w:lang w:eastAsia="en-GB"/>
          </w:rPr>
          <w:tab/>
        </w:r>
        <w:r w:rsidRPr="004D0928">
          <w:rPr>
            <w:rStyle w:val="Hyperlink"/>
            <w:noProof/>
          </w:rPr>
          <w:t>PERMANENCE OF MARKING</w:t>
        </w:r>
        <w:r>
          <w:rPr>
            <w:noProof/>
            <w:webHidden/>
          </w:rPr>
          <w:tab/>
        </w:r>
        <w:r>
          <w:rPr>
            <w:noProof/>
            <w:webHidden/>
          </w:rPr>
          <w:fldChar w:fldCharType="begin"/>
        </w:r>
        <w:r>
          <w:rPr>
            <w:noProof/>
            <w:webHidden/>
          </w:rPr>
          <w:instrText xml:space="preserve"> PAGEREF _Toc534879825 \h </w:instrText>
        </w:r>
        <w:r>
          <w:rPr>
            <w:noProof/>
            <w:webHidden/>
          </w:rPr>
        </w:r>
        <w:r>
          <w:rPr>
            <w:noProof/>
            <w:webHidden/>
          </w:rPr>
          <w:fldChar w:fldCharType="separate"/>
        </w:r>
        <w:r>
          <w:rPr>
            <w:noProof/>
            <w:webHidden/>
          </w:rPr>
          <w:t>27</w:t>
        </w:r>
        <w:r>
          <w:rPr>
            <w:noProof/>
            <w:webHidden/>
          </w:rPr>
          <w:fldChar w:fldCharType="end"/>
        </w:r>
      </w:hyperlink>
    </w:p>
    <w:p w14:paraId="59B0B5F6"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26" w:history="1">
        <w:r w:rsidRPr="004D0928">
          <w:rPr>
            <w:rStyle w:val="Hyperlink"/>
            <w:noProof/>
          </w:rPr>
          <w:t>8.18</w:t>
        </w:r>
        <w:r>
          <w:rPr>
            <w:rFonts w:asciiTheme="minorHAnsi" w:eastAsiaTheme="minorEastAsia" w:hAnsiTheme="minorHAnsi" w:cstheme="minorBidi"/>
            <w:caps w:val="0"/>
            <w:noProof/>
            <w:sz w:val="22"/>
            <w:szCs w:val="22"/>
            <w:lang w:eastAsia="en-GB"/>
          </w:rPr>
          <w:tab/>
        </w:r>
        <w:r w:rsidRPr="004D0928">
          <w:rPr>
            <w:rStyle w:val="Hyperlink"/>
            <w:noProof/>
          </w:rPr>
          <w:t>SOLDERABILITY</w:t>
        </w:r>
        <w:r>
          <w:rPr>
            <w:noProof/>
            <w:webHidden/>
          </w:rPr>
          <w:tab/>
        </w:r>
        <w:r>
          <w:rPr>
            <w:noProof/>
            <w:webHidden/>
          </w:rPr>
          <w:fldChar w:fldCharType="begin"/>
        </w:r>
        <w:r>
          <w:rPr>
            <w:noProof/>
            <w:webHidden/>
          </w:rPr>
          <w:instrText xml:space="preserve"> PAGEREF _Toc534879826 \h </w:instrText>
        </w:r>
        <w:r>
          <w:rPr>
            <w:noProof/>
            <w:webHidden/>
          </w:rPr>
        </w:r>
        <w:r>
          <w:rPr>
            <w:noProof/>
            <w:webHidden/>
          </w:rPr>
          <w:fldChar w:fldCharType="separate"/>
        </w:r>
        <w:r>
          <w:rPr>
            <w:noProof/>
            <w:webHidden/>
          </w:rPr>
          <w:t>27</w:t>
        </w:r>
        <w:r>
          <w:rPr>
            <w:noProof/>
            <w:webHidden/>
          </w:rPr>
          <w:fldChar w:fldCharType="end"/>
        </w:r>
      </w:hyperlink>
    </w:p>
    <w:p w14:paraId="6B418CCF"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827" w:history="1">
        <w:r w:rsidRPr="004D0928">
          <w:rPr>
            <w:rStyle w:val="Hyperlink"/>
            <w:noProof/>
          </w:rPr>
          <w:t>9</w:t>
        </w:r>
        <w:r>
          <w:rPr>
            <w:rFonts w:asciiTheme="minorHAnsi" w:eastAsiaTheme="minorEastAsia" w:hAnsiTheme="minorHAnsi" w:cstheme="minorBidi"/>
            <w:caps w:val="0"/>
            <w:noProof/>
            <w:sz w:val="22"/>
            <w:szCs w:val="22"/>
            <w:lang w:eastAsia="en-GB"/>
          </w:rPr>
          <w:tab/>
        </w:r>
        <w:r w:rsidRPr="004D0928">
          <w:rPr>
            <w:rStyle w:val="Hyperlink"/>
            <w:noProof/>
          </w:rPr>
          <w:t>DATA DOCUMENTATION</w:t>
        </w:r>
        <w:r>
          <w:rPr>
            <w:noProof/>
            <w:webHidden/>
          </w:rPr>
          <w:tab/>
        </w:r>
        <w:r>
          <w:rPr>
            <w:noProof/>
            <w:webHidden/>
          </w:rPr>
          <w:fldChar w:fldCharType="begin"/>
        </w:r>
        <w:r>
          <w:rPr>
            <w:noProof/>
            <w:webHidden/>
          </w:rPr>
          <w:instrText xml:space="preserve"> PAGEREF _Toc534879827 \h </w:instrText>
        </w:r>
        <w:r>
          <w:rPr>
            <w:noProof/>
            <w:webHidden/>
          </w:rPr>
        </w:r>
        <w:r>
          <w:rPr>
            <w:noProof/>
            <w:webHidden/>
          </w:rPr>
          <w:fldChar w:fldCharType="separate"/>
        </w:r>
        <w:r>
          <w:rPr>
            <w:noProof/>
            <w:webHidden/>
          </w:rPr>
          <w:t>27</w:t>
        </w:r>
        <w:r>
          <w:rPr>
            <w:noProof/>
            <w:webHidden/>
          </w:rPr>
          <w:fldChar w:fldCharType="end"/>
        </w:r>
      </w:hyperlink>
    </w:p>
    <w:p w14:paraId="4CC3D75C"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28" w:history="1">
        <w:r w:rsidRPr="004D0928">
          <w:rPr>
            <w:rStyle w:val="Hyperlink"/>
            <w:noProof/>
          </w:rPr>
          <w:t>9.1</w:t>
        </w:r>
        <w:r>
          <w:rPr>
            <w:rFonts w:asciiTheme="minorHAnsi" w:eastAsiaTheme="minorEastAsia" w:hAnsiTheme="minorHAnsi" w:cstheme="minorBidi"/>
            <w:caps w:val="0"/>
            <w:noProof/>
            <w:sz w:val="22"/>
            <w:szCs w:val="22"/>
            <w:lang w:eastAsia="en-GB"/>
          </w:rPr>
          <w:tab/>
        </w:r>
        <w:r w:rsidRPr="004D0928">
          <w:rPr>
            <w:rStyle w:val="Hyperlink"/>
            <w:noProof/>
          </w:rPr>
          <w:t>GENERAL</w:t>
        </w:r>
        <w:r>
          <w:rPr>
            <w:noProof/>
            <w:webHidden/>
          </w:rPr>
          <w:tab/>
        </w:r>
        <w:r>
          <w:rPr>
            <w:noProof/>
            <w:webHidden/>
          </w:rPr>
          <w:fldChar w:fldCharType="begin"/>
        </w:r>
        <w:r>
          <w:rPr>
            <w:noProof/>
            <w:webHidden/>
          </w:rPr>
          <w:instrText xml:space="preserve"> PAGEREF _Toc534879828 \h </w:instrText>
        </w:r>
        <w:r>
          <w:rPr>
            <w:noProof/>
            <w:webHidden/>
          </w:rPr>
        </w:r>
        <w:r>
          <w:rPr>
            <w:noProof/>
            <w:webHidden/>
          </w:rPr>
          <w:fldChar w:fldCharType="separate"/>
        </w:r>
        <w:r>
          <w:rPr>
            <w:noProof/>
            <w:webHidden/>
          </w:rPr>
          <w:t>27</w:t>
        </w:r>
        <w:r>
          <w:rPr>
            <w:noProof/>
            <w:webHidden/>
          </w:rPr>
          <w:fldChar w:fldCharType="end"/>
        </w:r>
      </w:hyperlink>
    </w:p>
    <w:p w14:paraId="1029CF7F"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29" w:history="1">
        <w:r w:rsidRPr="004D0928">
          <w:rPr>
            <w:rStyle w:val="Hyperlink"/>
            <w:noProof/>
          </w:rPr>
          <w:t>9.1.1</w:t>
        </w:r>
        <w:r>
          <w:rPr>
            <w:rFonts w:asciiTheme="minorHAnsi" w:eastAsiaTheme="minorEastAsia" w:hAnsiTheme="minorHAnsi" w:cstheme="minorBidi"/>
            <w:noProof/>
            <w:sz w:val="22"/>
            <w:szCs w:val="22"/>
            <w:lang w:eastAsia="en-GB"/>
          </w:rPr>
          <w:tab/>
        </w:r>
        <w:r w:rsidRPr="004D0928">
          <w:rPr>
            <w:rStyle w:val="Hyperlink"/>
            <w:noProof/>
          </w:rPr>
          <w:t>Qualification and Qualification Maintenance</w:t>
        </w:r>
        <w:r>
          <w:rPr>
            <w:noProof/>
            <w:webHidden/>
          </w:rPr>
          <w:tab/>
        </w:r>
        <w:r>
          <w:rPr>
            <w:noProof/>
            <w:webHidden/>
          </w:rPr>
          <w:fldChar w:fldCharType="begin"/>
        </w:r>
        <w:r>
          <w:rPr>
            <w:noProof/>
            <w:webHidden/>
          </w:rPr>
          <w:instrText xml:space="preserve"> PAGEREF _Toc534879829 \h </w:instrText>
        </w:r>
        <w:r>
          <w:rPr>
            <w:noProof/>
            <w:webHidden/>
          </w:rPr>
        </w:r>
        <w:r>
          <w:rPr>
            <w:noProof/>
            <w:webHidden/>
          </w:rPr>
          <w:fldChar w:fldCharType="separate"/>
        </w:r>
        <w:r>
          <w:rPr>
            <w:noProof/>
            <w:webHidden/>
          </w:rPr>
          <w:t>28</w:t>
        </w:r>
        <w:r>
          <w:rPr>
            <w:noProof/>
            <w:webHidden/>
          </w:rPr>
          <w:fldChar w:fldCharType="end"/>
        </w:r>
      </w:hyperlink>
    </w:p>
    <w:p w14:paraId="2F0A0445"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30" w:history="1">
        <w:r w:rsidRPr="004D0928">
          <w:rPr>
            <w:rStyle w:val="Hyperlink"/>
            <w:noProof/>
          </w:rPr>
          <w:t>9.1.2</w:t>
        </w:r>
        <w:r>
          <w:rPr>
            <w:rFonts w:asciiTheme="minorHAnsi" w:eastAsiaTheme="minorEastAsia" w:hAnsiTheme="minorHAnsi" w:cstheme="minorBidi"/>
            <w:noProof/>
            <w:sz w:val="22"/>
            <w:szCs w:val="22"/>
            <w:lang w:eastAsia="en-GB"/>
          </w:rPr>
          <w:tab/>
        </w:r>
        <w:r w:rsidRPr="004D0928">
          <w:rPr>
            <w:rStyle w:val="Hyperlink"/>
            <w:noProof/>
          </w:rPr>
          <w:t>Component Procurement and Delivery</w:t>
        </w:r>
        <w:r>
          <w:rPr>
            <w:noProof/>
            <w:webHidden/>
          </w:rPr>
          <w:tab/>
        </w:r>
        <w:r>
          <w:rPr>
            <w:noProof/>
            <w:webHidden/>
          </w:rPr>
          <w:fldChar w:fldCharType="begin"/>
        </w:r>
        <w:r>
          <w:rPr>
            <w:noProof/>
            <w:webHidden/>
          </w:rPr>
          <w:instrText xml:space="preserve"> PAGEREF _Toc534879830 \h </w:instrText>
        </w:r>
        <w:r>
          <w:rPr>
            <w:noProof/>
            <w:webHidden/>
          </w:rPr>
        </w:r>
        <w:r>
          <w:rPr>
            <w:noProof/>
            <w:webHidden/>
          </w:rPr>
          <w:fldChar w:fldCharType="separate"/>
        </w:r>
        <w:r>
          <w:rPr>
            <w:noProof/>
            <w:webHidden/>
          </w:rPr>
          <w:t>28</w:t>
        </w:r>
        <w:r>
          <w:rPr>
            <w:noProof/>
            <w:webHidden/>
          </w:rPr>
          <w:fldChar w:fldCharType="end"/>
        </w:r>
      </w:hyperlink>
    </w:p>
    <w:p w14:paraId="2E528955"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31" w:history="1">
        <w:r w:rsidRPr="004D0928">
          <w:rPr>
            <w:rStyle w:val="Hyperlink"/>
            <w:noProof/>
          </w:rPr>
          <w:t>9.1.3</w:t>
        </w:r>
        <w:r>
          <w:rPr>
            <w:rFonts w:asciiTheme="minorHAnsi" w:eastAsiaTheme="minorEastAsia" w:hAnsiTheme="minorHAnsi" w:cstheme="minorBidi"/>
            <w:noProof/>
            <w:sz w:val="22"/>
            <w:szCs w:val="22"/>
            <w:lang w:eastAsia="en-GB"/>
          </w:rPr>
          <w:tab/>
        </w:r>
        <w:r w:rsidRPr="004D0928">
          <w:rPr>
            <w:rStyle w:val="Hyperlink"/>
            <w:noProof/>
          </w:rPr>
          <w:t>Additional Documentation</w:t>
        </w:r>
        <w:r>
          <w:rPr>
            <w:noProof/>
            <w:webHidden/>
          </w:rPr>
          <w:tab/>
        </w:r>
        <w:r>
          <w:rPr>
            <w:noProof/>
            <w:webHidden/>
          </w:rPr>
          <w:fldChar w:fldCharType="begin"/>
        </w:r>
        <w:r>
          <w:rPr>
            <w:noProof/>
            <w:webHidden/>
          </w:rPr>
          <w:instrText xml:space="preserve"> PAGEREF _Toc534879831 \h </w:instrText>
        </w:r>
        <w:r>
          <w:rPr>
            <w:noProof/>
            <w:webHidden/>
          </w:rPr>
        </w:r>
        <w:r>
          <w:rPr>
            <w:noProof/>
            <w:webHidden/>
          </w:rPr>
          <w:fldChar w:fldCharType="separate"/>
        </w:r>
        <w:r>
          <w:rPr>
            <w:noProof/>
            <w:webHidden/>
          </w:rPr>
          <w:t>28</w:t>
        </w:r>
        <w:r>
          <w:rPr>
            <w:noProof/>
            <w:webHidden/>
          </w:rPr>
          <w:fldChar w:fldCharType="end"/>
        </w:r>
      </w:hyperlink>
    </w:p>
    <w:p w14:paraId="2F6B598C"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32" w:history="1">
        <w:r w:rsidRPr="004D0928">
          <w:rPr>
            <w:rStyle w:val="Hyperlink"/>
            <w:noProof/>
          </w:rPr>
          <w:t>9.1.4</w:t>
        </w:r>
        <w:r>
          <w:rPr>
            <w:rFonts w:asciiTheme="minorHAnsi" w:eastAsiaTheme="minorEastAsia" w:hAnsiTheme="minorHAnsi" w:cstheme="minorBidi"/>
            <w:noProof/>
            <w:sz w:val="22"/>
            <w:szCs w:val="22"/>
            <w:lang w:eastAsia="en-GB"/>
          </w:rPr>
          <w:tab/>
        </w:r>
        <w:r w:rsidRPr="004D0928">
          <w:rPr>
            <w:rStyle w:val="Hyperlink"/>
            <w:noProof/>
          </w:rPr>
          <w:t>Data Retention/Data Access</w:t>
        </w:r>
        <w:r>
          <w:rPr>
            <w:noProof/>
            <w:webHidden/>
          </w:rPr>
          <w:tab/>
        </w:r>
        <w:r>
          <w:rPr>
            <w:noProof/>
            <w:webHidden/>
          </w:rPr>
          <w:fldChar w:fldCharType="begin"/>
        </w:r>
        <w:r>
          <w:rPr>
            <w:noProof/>
            <w:webHidden/>
          </w:rPr>
          <w:instrText xml:space="preserve"> PAGEREF _Toc534879832 \h </w:instrText>
        </w:r>
        <w:r>
          <w:rPr>
            <w:noProof/>
            <w:webHidden/>
          </w:rPr>
        </w:r>
        <w:r>
          <w:rPr>
            <w:noProof/>
            <w:webHidden/>
          </w:rPr>
          <w:fldChar w:fldCharType="separate"/>
        </w:r>
        <w:r>
          <w:rPr>
            <w:noProof/>
            <w:webHidden/>
          </w:rPr>
          <w:t>28</w:t>
        </w:r>
        <w:r>
          <w:rPr>
            <w:noProof/>
            <w:webHidden/>
          </w:rPr>
          <w:fldChar w:fldCharType="end"/>
        </w:r>
      </w:hyperlink>
    </w:p>
    <w:p w14:paraId="44571744"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33" w:history="1">
        <w:r w:rsidRPr="004D0928">
          <w:rPr>
            <w:rStyle w:val="Hyperlink"/>
            <w:noProof/>
          </w:rPr>
          <w:t>9.2</w:t>
        </w:r>
        <w:r>
          <w:rPr>
            <w:rFonts w:asciiTheme="minorHAnsi" w:eastAsiaTheme="minorEastAsia" w:hAnsiTheme="minorHAnsi" w:cstheme="minorBidi"/>
            <w:caps w:val="0"/>
            <w:noProof/>
            <w:sz w:val="22"/>
            <w:szCs w:val="22"/>
            <w:lang w:eastAsia="en-GB"/>
          </w:rPr>
          <w:tab/>
        </w:r>
        <w:r w:rsidRPr="004D0928">
          <w:rPr>
            <w:rStyle w:val="Hyperlink"/>
            <w:noProof/>
          </w:rPr>
          <w:t>COVER SHEET(S)</w:t>
        </w:r>
        <w:r>
          <w:rPr>
            <w:noProof/>
            <w:webHidden/>
          </w:rPr>
          <w:tab/>
        </w:r>
        <w:r>
          <w:rPr>
            <w:noProof/>
            <w:webHidden/>
          </w:rPr>
          <w:fldChar w:fldCharType="begin"/>
        </w:r>
        <w:r>
          <w:rPr>
            <w:noProof/>
            <w:webHidden/>
          </w:rPr>
          <w:instrText xml:space="preserve"> PAGEREF _Toc534879833 \h </w:instrText>
        </w:r>
        <w:r>
          <w:rPr>
            <w:noProof/>
            <w:webHidden/>
          </w:rPr>
        </w:r>
        <w:r>
          <w:rPr>
            <w:noProof/>
            <w:webHidden/>
          </w:rPr>
          <w:fldChar w:fldCharType="separate"/>
        </w:r>
        <w:r>
          <w:rPr>
            <w:noProof/>
            <w:webHidden/>
          </w:rPr>
          <w:t>28</w:t>
        </w:r>
        <w:r>
          <w:rPr>
            <w:noProof/>
            <w:webHidden/>
          </w:rPr>
          <w:fldChar w:fldCharType="end"/>
        </w:r>
      </w:hyperlink>
    </w:p>
    <w:p w14:paraId="5C246983"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34" w:history="1">
        <w:r w:rsidRPr="004D0928">
          <w:rPr>
            <w:rStyle w:val="Hyperlink"/>
            <w:noProof/>
          </w:rPr>
          <w:t>9.3</w:t>
        </w:r>
        <w:r>
          <w:rPr>
            <w:rFonts w:asciiTheme="minorHAnsi" w:eastAsiaTheme="minorEastAsia" w:hAnsiTheme="minorHAnsi" w:cstheme="minorBidi"/>
            <w:caps w:val="0"/>
            <w:noProof/>
            <w:sz w:val="22"/>
            <w:szCs w:val="22"/>
            <w:lang w:eastAsia="en-GB"/>
          </w:rPr>
          <w:tab/>
        </w:r>
        <w:r w:rsidRPr="004D0928">
          <w:rPr>
            <w:rStyle w:val="Hyperlink"/>
            <w:noProof/>
          </w:rPr>
          <w:t>LIST OF EQUIPMENT USED</w:t>
        </w:r>
        <w:r>
          <w:rPr>
            <w:noProof/>
            <w:webHidden/>
          </w:rPr>
          <w:tab/>
        </w:r>
        <w:r>
          <w:rPr>
            <w:noProof/>
            <w:webHidden/>
          </w:rPr>
          <w:fldChar w:fldCharType="begin"/>
        </w:r>
        <w:r>
          <w:rPr>
            <w:noProof/>
            <w:webHidden/>
          </w:rPr>
          <w:instrText xml:space="preserve"> PAGEREF _Toc534879834 \h </w:instrText>
        </w:r>
        <w:r>
          <w:rPr>
            <w:noProof/>
            <w:webHidden/>
          </w:rPr>
        </w:r>
        <w:r>
          <w:rPr>
            <w:noProof/>
            <w:webHidden/>
          </w:rPr>
          <w:fldChar w:fldCharType="separate"/>
        </w:r>
        <w:r>
          <w:rPr>
            <w:noProof/>
            <w:webHidden/>
          </w:rPr>
          <w:t>28</w:t>
        </w:r>
        <w:r>
          <w:rPr>
            <w:noProof/>
            <w:webHidden/>
          </w:rPr>
          <w:fldChar w:fldCharType="end"/>
        </w:r>
      </w:hyperlink>
    </w:p>
    <w:p w14:paraId="7BF0B04F"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35" w:history="1">
        <w:r w:rsidRPr="004D0928">
          <w:rPr>
            <w:rStyle w:val="Hyperlink"/>
            <w:noProof/>
          </w:rPr>
          <w:t>9.4</w:t>
        </w:r>
        <w:r>
          <w:rPr>
            <w:rFonts w:asciiTheme="minorHAnsi" w:eastAsiaTheme="minorEastAsia" w:hAnsiTheme="minorHAnsi" w:cstheme="minorBidi"/>
            <w:caps w:val="0"/>
            <w:noProof/>
            <w:sz w:val="22"/>
            <w:szCs w:val="22"/>
            <w:lang w:eastAsia="en-GB"/>
          </w:rPr>
          <w:tab/>
        </w:r>
        <w:r w:rsidRPr="004D0928">
          <w:rPr>
            <w:rStyle w:val="Hyperlink"/>
            <w:noProof/>
          </w:rPr>
          <w:t>LIST OF TEST REFERENCES</w:t>
        </w:r>
        <w:r>
          <w:rPr>
            <w:noProof/>
            <w:webHidden/>
          </w:rPr>
          <w:tab/>
        </w:r>
        <w:r>
          <w:rPr>
            <w:noProof/>
            <w:webHidden/>
          </w:rPr>
          <w:fldChar w:fldCharType="begin"/>
        </w:r>
        <w:r>
          <w:rPr>
            <w:noProof/>
            <w:webHidden/>
          </w:rPr>
          <w:instrText xml:space="preserve"> PAGEREF _Toc534879835 \h </w:instrText>
        </w:r>
        <w:r>
          <w:rPr>
            <w:noProof/>
            <w:webHidden/>
          </w:rPr>
        </w:r>
        <w:r>
          <w:rPr>
            <w:noProof/>
            <w:webHidden/>
          </w:rPr>
          <w:fldChar w:fldCharType="separate"/>
        </w:r>
        <w:r>
          <w:rPr>
            <w:noProof/>
            <w:webHidden/>
          </w:rPr>
          <w:t>28</w:t>
        </w:r>
        <w:r>
          <w:rPr>
            <w:noProof/>
            <w:webHidden/>
          </w:rPr>
          <w:fldChar w:fldCharType="end"/>
        </w:r>
      </w:hyperlink>
    </w:p>
    <w:p w14:paraId="5BA8D237"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36" w:history="1">
        <w:r w:rsidRPr="004D0928">
          <w:rPr>
            <w:rStyle w:val="Hyperlink"/>
            <w:noProof/>
          </w:rPr>
          <w:t>9.5</w:t>
        </w:r>
        <w:r>
          <w:rPr>
            <w:rFonts w:asciiTheme="minorHAnsi" w:eastAsiaTheme="minorEastAsia" w:hAnsiTheme="minorHAnsi" w:cstheme="minorBidi"/>
            <w:caps w:val="0"/>
            <w:noProof/>
            <w:sz w:val="22"/>
            <w:szCs w:val="22"/>
            <w:lang w:eastAsia="en-GB"/>
          </w:rPr>
          <w:tab/>
        </w:r>
        <w:r w:rsidRPr="004D0928">
          <w:rPr>
            <w:rStyle w:val="Hyperlink"/>
            <w:noProof/>
          </w:rPr>
          <w:t>SPECIAL IN-PROCESS CONTROLS DATA (CHART F2)</w:t>
        </w:r>
        <w:r>
          <w:rPr>
            <w:noProof/>
            <w:webHidden/>
          </w:rPr>
          <w:tab/>
        </w:r>
        <w:r>
          <w:rPr>
            <w:noProof/>
            <w:webHidden/>
          </w:rPr>
          <w:fldChar w:fldCharType="begin"/>
        </w:r>
        <w:r>
          <w:rPr>
            <w:noProof/>
            <w:webHidden/>
          </w:rPr>
          <w:instrText xml:space="preserve"> PAGEREF _Toc534879836 \h </w:instrText>
        </w:r>
        <w:r>
          <w:rPr>
            <w:noProof/>
            <w:webHidden/>
          </w:rPr>
        </w:r>
        <w:r>
          <w:rPr>
            <w:noProof/>
            <w:webHidden/>
          </w:rPr>
          <w:fldChar w:fldCharType="separate"/>
        </w:r>
        <w:r>
          <w:rPr>
            <w:noProof/>
            <w:webHidden/>
          </w:rPr>
          <w:t>28</w:t>
        </w:r>
        <w:r>
          <w:rPr>
            <w:noProof/>
            <w:webHidden/>
          </w:rPr>
          <w:fldChar w:fldCharType="end"/>
        </w:r>
      </w:hyperlink>
    </w:p>
    <w:p w14:paraId="76956A35"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37" w:history="1">
        <w:r w:rsidRPr="004D0928">
          <w:rPr>
            <w:rStyle w:val="Hyperlink"/>
            <w:noProof/>
          </w:rPr>
          <w:t>9.6</w:t>
        </w:r>
        <w:r>
          <w:rPr>
            <w:rFonts w:asciiTheme="minorHAnsi" w:eastAsiaTheme="minorEastAsia" w:hAnsiTheme="minorHAnsi" w:cstheme="minorBidi"/>
            <w:caps w:val="0"/>
            <w:noProof/>
            <w:sz w:val="22"/>
            <w:szCs w:val="22"/>
            <w:lang w:eastAsia="en-GB"/>
          </w:rPr>
          <w:tab/>
        </w:r>
        <w:r w:rsidRPr="004D0928">
          <w:rPr>
            <w:rStyle w:val="Hyperlink"/>
            <w:noProof/>
          </w:rPr>
          <w:t>SCREENING TESTS DATA (CHART F3)</w:t>
        </w:r>
        <w:r>
          <w:rPr>
            <w:noProof/>
            <w:webHidden/>
          </w:rPr>
          <w:tab/>
        </w:r>
        <w:r>
          <w:rPr>
            <w:noProof/>
            <w:webHidden/>
          </w:rPr>
          <w:fldChar w:fldCharType="begin"/>
        </w:r>
        <w:r>
          <w:rPr>
            <w:noProof/>
            <w:webHidden/>
          </w:rPr>
          <w:instrText xml:space="preserve"> PAGEREF _Toc534879837 \h </w:instrText>
        </w:r>
        <w:r>
          <w:rPr>
            <w:noProof/>
            <w:webHidden/>
          </w:rPr>
        </w:r>
        <w:r>
          <w:rPr>
            <w:noProof/>
            <w:webHidden/>
          </w:rPr>
          <w:fldChar w:fldCharType="separate"/>
        </w:r>
        <w:r>
          <w:rPr>
            <w:noProof/>
            <w:webHidden/>
          </w:rPr>
          <w:t>28</w:t>
        </w:r>
        <w:r>
          <w:rPr>
            <w:noProof/>
            <w:webHidden/>
          </w:rPr>
          <w:fldChar w:fldCharType="end"/>
        </w:r>
      </w:hyperlink>
    </w:p>
    <w:p w14:paraId="5D18787A"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38" w:history="1">
        <w:r w:rsidRPr="004D0928">
          <w:rPr>
            <w:rStyle w:val="Hyperlink"/>
            <w:noProof/>
          </w:rPr>
          <w:t>9.7</w:t>
        </w:r>
        <w:r>
          <w:rPr>
            <w:rFonts w:asciiTheme="minorHAnsi" w:eastAsiaTheme="minorEastAsia" w:hAnsiTheme="minorHAnsi" w:cstheme="minorBidi"/>
            <w:caps w:val="0"/>
            <w:noProof/>
            <w:sz w:val="22"/>
            <w:szCs w:val="22"/>
            <w:lang w:eastAsia="en-GB"/>
          </w:rPr>
          <w:tab/>
        </w:r>
        <w:r w:rsidRPr="004D0928">
          <w:rPr>
            <w:rStyle w:val="Hyperlink"/>
            <w:noProof/>
          </w:rPr>
          <w:t>QUALIFICATION, PERIODIC TESTING AND LOT VALIDATION TESTING DATA (CHART F4)</w:t>
        </w:r>
        <w:r>
          <w:rPr>
            <w:noProof/>
            <w:webHidden/>
          </w:rPr>
          <w:tab/>
        </w:r>
        <w:r>
          <w:rPr>
            <w:noProof/>
            <w:webHidden/>
          </w:rPr>
          <w:fldChar w:fldCharType="begin"/>
        </w:r>
        <w:r>
          <w:rPr>
            <w:noProof/>
            <w:webHidden/>
          </w:rPr>
          <w:instrText xml:space="preserve"> PAGEREF _Toc534879838 \h </w:instrText>
        </w:r>
        <w:r>
          <w:rPr>
            <w:noProof/>
            <w:webHidden/>
          </w:rPr>
        </w:r>
        <w:r>
          <w:rPr>
            <w:noProof/>
            <w:webHidden/>
          </w:rPr>
          <w:fldChar w:fldCharType="separate"/>
        </w:r>
        <w:r>
          <w:rPr>
            <w:noProof/>
            <w:webHidden/>
          </w:rPr>
          <w:t>29</w:t>
        </w:r>
        <w:r>
          <w:rPr>
            <w:noProof/>
            <w:webHidden/>
          </w:rPr>
          <w:fldChar w:fldCharType="end"/>
        </w:r>
      </w:hyperlink>
    </w:p>
    <w:p w14:paraId="0ED2B8AA"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39" w:history="1">
        <w:r w:rsidRPr="004D0928">
          <w:rPr>
            <w:rStyle w:val="Hyperlink"/>
            <w:noProof/>
          </w:rPr>
          <w:t>9.7.1</w:t>
        </w:r>
        <w:r>
          <w:rPr>
            <w:rFonts w:asciiTheme="minorHAnsi" w:eastAsiaTheme="minorEastAsia" w:hAnsiTheme="minorHAnsi" w:cstheme="minorBidi"/>
            <w:noProof/>
            <w:sz w:val="22"/>
            <w:szCs w:val="22"/>
            <w:lang w:eastAsia="en-GB"/>
          </w:rPr>
          <w:tab/>
        </w:r>
        <w:r w:rsidRPr="004D0928">
          <w:rPr>
            <w:rStyle w:val="Hyperlink"/>
            <w:noProof/>
          </w:rPr>
          <w:t>Qualification Testing</w:t>
        </w:r>
        <w:r>
          <w:rPr>
            <w:noProof/>
            <w:webHidden/>
          </w:rPr>
          <w:tab/>
        </w:r>
        <w:r>
          <w:rPr>
            <w:noProof/>
            <w:webHidden/>
          </w:rPr>
          <w:fldChar w:fldCharType="begin"/>
        </w:r>
        <w:r>
          <w:rPr>
            <w:noProof/>
            <w:webHidden/>
          </w:rPr>
          <w:instrText xml:space="preserve"> PAGEREF _Toc534879839 \h </w:instrText>
        </w:r>
        <w:r>
          <w:rPr>
            <w:noProof/>
            <w:webHidden/>
          </w:rPr>
        </w:r>
        <w:r>
          <w:rPr>
            <w:noProof/>
            <w:webHidden/>
          </w:rPr>
          <w:fldChar w:fldCharType="separate"/>
        </w:r>
        <w:r>
          <w:rPr>
            <w:noProof/>
            <w:webHidden/>
          </w:rPr>
          <w:t>29</w:t>
        </w:r>
        <w:r>
          <w:rPr>
            <w:noProof/>
            <w:webHidden/>
          </w:rPr>
          <w:fldChar w:fldCharType="end"/>
        </w:r>
      </w:hyperlink>
    </w:p>
    <w:p w14:paraId="45030B27"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40" w:history="1">
        <w:r w:rsidRPr="004D0928">
          <w:rPr>
            <w:rStyle w:val="Hyperlink"/>
            <w:noProof/>
          </w:rPr>
          <w:t>9.7.2</w:t>
        </w:r>
        <w:r>
          <w:rPr>
            <w:rFonts w:asciiTheme="minorHAnsi" w:eastAsiaTheme="minorEastAsia" w:hAnsiTheme="minorHAnsi" w:cstheme="minorBidi"/>
            <w:noProof/>
            <w:sz w:val="22"/>
            <w:szCs w:val="22"/>
            <w:lang w:eastAsia="en-GB"/>
          </w:rPr>
          <w:tab/>
        </w:r>
        <w:r w:rsidRPr="004D0928">
          <w:rPr>
            <w:rStyle w:val="Hyperlink"/>
            <w:noProof/>
          </w:rPr>
          <w:t>Periodic Testing for Qualification Maintenance</w:t>
        </w:r>
        <w:r>
          <w:rPr>
            <w:noProof/>
            <w:webHidden/>
          </w:rPr>
          <w:tab/>
        </w:r>
        <w:r>
          <w:rPr>
            <w:noProof/>
            <w:webHidden/>
          </w:rPr>
          <w:fldChar w:fldCharType="begin"/>
        </w:r>
        <w:r>
          <w:rPr>
            <w:noProof/>
            <w:webHidden/>
          </w:rPr>
          <w:instrText xml:space="preserve"> PAGEREF _Toc534879840 \h </w:instrText>
        </w:r>
        <w:r>
          <w:rPr>
            <w:noProof/>
            <w:webHidden/>
          </w:rPr>
        </w:r>
        <w:r>
          <w:rPr>
            <w:noProof/>
            <w:webHidden/>
          </w:rPr>
          <w:fldChar w:fldCharType="separate"/>
        </w:r>
        <w:r>
          <w:rPr>
            <w:noProof/>
            <w:webHidden/>
          </w:rPr>
          <w:t>29</w:t>
        </w:r>
        <w:r>
          <w:rPr>
            <w:noProof/>
            <w:webHidden/>
          </w:rPr>
          <w:fldChar w:fldCharType="end"/>
        </w:r>
      </w:hyperlink>
    </w:p>
    <w:p w14:paraId="20CFB641" w14:textId="77777777" w:rsidR="007C4E25" w:rsidRDefault="007C4E25">
      <w:pPr>
        <w:pStyle w:val="TOC3"/>
        <w:tabs>
          <w:tab w:val="left" w:pos="1080"/>
          <w:tab w:val="right" w:pos="10147"/>
        </w:tabs>
        <w:rPr>
          <w:rFonts w:asciiTheme="minorHAnsi" w:eastAsiaTheme="minorEastAsia" w:hAnsiTheme="minorHAnsi" w:cstheme="minorBidi"/>
          <w:noProof/>
          <w:sz w:val="22"/>
          <w:szCs w:val="22"/>
          <w:lang w:eastAsia="en-GB"/>
        </w:rPr>
      </w:pPr>
      <w:hyperlink w:anchor="_Toc534879841" w:history="1">
        <w:r w:rsidRPr="004D0928">
          <w:rPr>
            <w:rStyle w:val="Hyperlink"/>
            <w:noProof/>
          </w:rPr>
          <w:t>9.7.3</w:t>
        </w:r>
        <w:r>
          <w:rPr>
            <w:rFonts w:asciiTheme="minorHAnsi" w:eastAsiaTheme="minorEastAsia" w:hAnsiTheme="minorHAnsi" w:cstheme="minorBidi"/>
            <w:noProof/>
            <w:sz w:val="22"/>
            <w:szCs w:val="22"/>
            <w:lang w:eastAsia="en-GB"/>
          </w:rPr>
          <w:tab/>
        </w:r>
        <w:r w:rsidRPr="004D0928">
          <w:rPr>
            <w:rStyle w:val="Hyperlink"/>
            <w:noProof/>
          </w:rPr>
          <w:t>Lot Validation Testing</w:t>
        </w:r>
        <w:r>
          <w:rPr>
            <w:noProof/>
            <w:webHidden/>
          </w:rPr>
          <w:tab/>
        </w:r>
        <w:r>
          <w:rPr>
            <w:noProof/>
            <w:webHidden/>
          </w:rPr>
          <w:fldChar w:fldCharType="begin"/>
        </w:r>
        <w:r>
          <w:rPr>
            <w:noProof/>
            <w:webHidden/>
          </w:rPr>
          <w:instrText xml:space="preserve"> PAGEREF _Toc534879841 \h </w:instrText>
        </w:r>
        <w:r>
          <w:rPr>
            <w:noProof/>
            <w:webHidden/>
          </w:rPr>
        </w:r>
        <w:r>
          <w:rPr>
            <w:noProof/>
            <w:webHidden/>
          </w:rPr>
          <w:fldChar w:fldCharType="separate"/>
        </w:r>
        <w:r>
          <w:rPr>
            <w:noProof/>
            <w:webHidden/>
          </w:rPr>
          <w:t>29</w:t>
        </w:r>
        <w:r>
          <w:rPr>
            <w:noProof/>
            <w:webHidden/>
          </w:rPr>
          <w:fldChar w:fldCharType="end"/>
        </w:r>
      </w:hyperlink>
    </w:p>
    <w:p w14:paraId="5B8FA258"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42" w:history="1">
        <w:r w:rsidRPr="004D0928">
          <w:rPr>
            <w:rStyle w:val="Hyperlink"/>
            <w:noProof/>
          </w:rPr>
          <w:t>9.8</w:t>
        </w:r>
        <w:r>
          <w:rPr>
            <w:rFonts w:asciiTheme="minorHAnsi" w:eastAsiaTheme="minorEastAsia" w:hAnsiTheme="minorHAnsi" w:cstheme="minorBidi"/>
            <w:caps w:val="0"/>
            <w:noProof/>
            <w:sz w:val="22"/>
            <w:szCs w:val="22"/>
            <w:lang w:eastAsia="en-GB"/>
          </w:rPr>
          <w:tab/>
        </w:r>
        <w:r w:rsidRPr="004D0928">
          <w:rPr>
            <w:rStyle w:val="Hyperlink"/>
            <w:noProof/>
          </w:rPr>
          <w:t>FAILED COMPONENTS LIST AND FAILURE ANALYSIS REPORT</w:t>
        </w:r>
        <w:r>
          <w:rPr>
            <w:noProof/>
            <w:webHidden/>
          </w:rPr>
          <w:tab/>
        </w:r>
        <w:r>
          <w:rPr>
            <w:noProof/>
            <w:webHidden/>
          </w:rPr>
          <w:fldChar w:fldCharType="begin"/>
        </w:r>
        <w:r>
          <w:rPr>
            <w:noProof/>
            <w:webHidden/>
          </w:rPr>
          <w:instrText xml:space="preserve"> PAGEREF _Toc534879842 \h </w:instrText>
        </w:r>
        <w:r>
          <w:rPr>
            <w:noProof/>
            <w:webHidden/>
          </w:rPr>
        </w:r>
        <w:r>
          <w:rPr>
            <w:noProof/>
            <w:webHidden/>
          </w:rPr>
          <w:fldChar w:fldCharType="separate"/>
        </w:r>
        <w:r>
          <w:rPr>
            <w:noProof/>
            <w:webHidden/>
          </w:rPr>
          <w:t>29</w:t>
        </w:r>
        <w:r>
          <w:rPr>
            <w:noProof/>
            <w:webHidden/>
          </w:rPr>
          <w:fldChar w:fldCharType="end"/>
        </w:r>
      </w:hyperlink>
    </w:p>
    <w:p w14:paraId="3053F5CB"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43" w:history="1">
        <w:r w:rsidRPr="004D0928">
          <w:rPr>
            <w:rStyle w:val="Hyperlink"/>
            <w:noProof/>
          </w:rPr>
          <w:t>9.9</w:t>
        </w:r>
        <w:r>
          <w:rPr>
            <w:rFonts w:asciiTheme="minorHAnsi" w:eastAsiaTheme="minorEastAsia" w:hAnsiTheme="minorHAnsi" w:cstheme="minorBidi"/>
            <w:caps w:val="0"/>
            <w:noProof/>
            <w:sz w:val="22"/>
            <w:szCs w:val="22"/>
            <w:lang w:eastAsia="en-GB"/>
          </w:rPr>
          <w:tab/>
        </w:r>
        <w:r w:rsidRPr="004D0928">
          <w:rPr>
            <w:rStyle w:val="Hyperlink"/>
            <w:noProof/>
          </w:rPr>
          <w:t>CERTIFICATE OF CONFORMITY</w:t>
        </w:r>
        <w:r>
          <w:rPr>
            <w:noProof/>
            <w:webHidden/>
          </w:rPr>
          <w:tab/>
        </w:r>
        <w:r>
          <w:rPr>
            <w:noProof/>
            <w:webHidden/>
          </w:rPr>
          <w:fldChar w:fldCharType="begin"/>
        </w:r>
        <w:r>
          <w:rPr>
            <w:noProof/>
            <w:webHidden/>
          </w:rPr>
          <w:instrText xml:space="preserve"> PAGEREF _Toc534879843 \h </w:instrText>
        </w:r>
        <w:r>
          <w:rPr>
            <w:noProof/>
            <w:webHidden/>
          </w:rPr>
        </w:r>
        <w:r>
          <w:rPr>
            <w:noProof/>
            <w:webHidden/>
          </w:rPr>
          <w:fldChar w:fldCharType="separate"/>
        </w:r>
        <w:r>
          <w:rPr>
            <w:noProof/>
            <w:webHidden/>
          </w:rPr>
          <w:t>29</w:t>
        </w:r>
        <w:r>
          <w:rPr>
            <w:noProof/>
            <w:webHidden/>
          </w:rPr>
          <w:fldChar w:fldCharType="end"/>
        </w:r>
      </w:hyperlink>
    </w:p>
    <w:p w14:paraId="20092ED6"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844" w:history="1">
        <w:r w:rsidRPr="004D0928">
          <w:rPr>
            <w:rStyle w:val="Hyperlink"/>
            <w:noProof/>
          </w:rPr>
          <w:t>10</w:t>
        </w:r>
        <w:r>
          <w:rPr>
            <w:rFonts w:asciiTheme="minorHAnsi" w:eastAsiaTheme="minorEastAsia" w:hAnsiTheme="minorHAnsi" w:cstheme="minorBidi"/>
            <w:caps w:val="0"/>
            <w:noProof/>
            <w:sz w:val="22"/>
            <w:szCs w:val="22"/>
            <w:lang w:eastAsia="en-GB"/>
          </w:rPr>
          <w:tab/>
        </w:r>
        <w:r w:rsidRPr="004D0928">
          <w:rPr>
            <w:rStyle w:val="Hyperlink"/>
            <w:noProof/>
          </w:rPr>
          <w:t>DELIVERY</w:t>
        </w:r>
        <w:r>
          <w:rPr>
            <w:noProof/>
            <w:webHidden/>
          </w:rPr>
          <w:tab/>
        </w:r>
        <w:r>
          <w:rPr>
            <w:noProof/>
            <w:webHidden/>
          </w:rPr>
          <w:fldChar w:fldCharType="begin"/>
        </w:r>
        <w:r>
          <w:rPr>
            <w:noProof/>
            <w:webHidden/>
          </w:rPr>
          <w:instrText xml:space="preserve"> PAGEREF _Toc534879844 \h </w:instrText>
        </w:r>
        <w:r>
          <w:rPr>
            <w:noProof/>
            <w:webHidden/>
          </w:rPr>
        </w:r>
        <w:r>
          <w:rPr>
            <w:noProof/>
            <w:webHidden/>
          </w:rPr>
          <w:fldChar w:fldCharType="separate"/>
        </w:r>
        <w:r>
          <w:rPr>
            <w:noProof/>
            <w:webHidden/>
          </w:rPr>
          <w:t>30</w:t>
        </w:r>
        <w:r>
          <w:rPr>
            <w:noProof/>
            <w:webHidden/>
          </w:rPr>
          <w:fldChar w:fldCharType="end"/>
        </w:r>
      </w:hyperlink>
    </w:p>
    <w:p w14:paraId="1B56832A"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845" w:history="1">
        <w:r w:rsidRPr="004D0928">
          <w:rPr>
            <w:rStyle w:val="Hyperlink"/>
            <w:noProof/>
          </w:rPr>
          <w:t>11</w:t>
        </w:r>
        <w:r>
          <w:rPr>
            <w:rFonts w:asciiTheme="minorHAnsi" w:eastAsiaTheme="minorEastAsia" w:hAnsiTheme="minorHAnsi" w:cstheme="minorBidi"/>
            <w:caps w:val="0"/>
            <w:noProof/>
            <w:sz w:val="22"/>
            <w:szCs w:val="22"/>
            <w:lang w:eastAsia="en-GB"/>
          </w:rPr>
          <w:tab/>
        </w:r>
        <w:r w:rsidRPr="004D0928">
          <w:rPr>
            <w:rStyle w:val="Hyperlink"/>
            <w:noProof/>
          </w:rPr>
          <w:t>PACKAGING AND DISPATCH</w:t>
        </w:r>
        <w:r>
          <w:rPr>
            <w:noProof/>
            <w:webHidden/>
          </w:rPr>
          <w:tab/>
        </w:r>
        <w:r>
          <w:rPr>
            <w:noProof/>
            <w:webHidden/>
          </w:rPr>
          <w:fldChar w:fldCharType="begin"/>
        </w:r>
        <w:r>
          <w:rPr>
            <w:noProof/>
            <w:webHidden/>
          </w:rPr>
          <w:instrText xml:space="preserve"> PAGEREF _Toc534879845 \h </w:instrText>
        </w:r>
        <w:r>
          <w:rPr>
            <w:noProof/>
            <w:webHidden/>
          </w:rPr>
        </w:r>
        <w:r>
          <w:rPr>
            <w:noProof/>
            <w:webHidden/>
          </w:rPr>
          <w:fldChar w:fldCharType="separate"/>
        </w:r>
        <w:r>
          <w:rPr>
            <w:noProof/>
            <w:webHidden/>
          </w:rPr>
          <w:t>30</w:t>
        </w:r>
        <w:r>
          <w:rPr>
            <w:noProof/>
            <w:webHidden/>
          </w:rPr>
          <w:fldChar w:fldCharType="end"/>
        </w:r>
      </w:hyperlink>
    </w:p>
    <w:p w14:paraId="60F2974E" w14:textId="77777777" w:rsidR="007C4E25" w:rsidRDefault="007C4E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34879846" w:history="1">
        <w:r w:rsidRPr="004D0928">
          <w:rPr>
            <w:rStyle w:val="Hyperlink"/>
            <w:noProof/>
          </w:rPr>
          <w:t>12</w:t>
        </w:r>
        <w:r>
          <w:rPr>
            <w:rFonts w:asciiTheme="minorHAnsi" w:eastAsiaTheme="minorEastAsia" w:hAnsiTheme="minorHAnsi" w:cstheme="minorBidi"/>
            <w:caps w:val="0"/>
            <w:noProof/>
            <w:sz w:val="22"/>
            <w:szCs w:val="22"/>
            <w:lang w:eastAsia="en-GB"/>
          </w:rPr>
          <w:tab/>
        </w:r>
        <w:r w:rsidRPr="004D0928">
          <w:rPr>
            <w:rStyle w:val="Hyperlink"/>
            <w:noProof/>
          </w:rPr>
          <w:t>CHARTS</w:t>
        </w:r>
        <w:r>
          <w:rPr>
            <w:noProof/>
            <w:webHidden/>
          </w:rPr>
          <w:tab/>
        </w:r>
        <w:r>
          <w:rPr>
            <w:noProof/>
            <w:webHidden/>
          </w:rPr>
          <w:fldChar w:fldCharType="begin"/>
        </w:r>
        <w:r>
          <w:rPr>
            <w:noProof/>
            <w:webHidden/>
          </w:rPr>
          <w:instrText xml:space="preserve"> PAGEREF _Toc534879846 \h </w:instrText>
        </w:r>
        <w:r>
          <w:rPr>
            <w:noProof/>
            <w:webHidden/>
          </w:rPr>
        </w:r>
        <w:r>
          <w:rPr>
            <w:noProof/>
            <w:webHidden/>
          </w:rPr>
          <w:fldChar w:fldCharType="separate"/>
        </w:r>
        <w:r>
          <w:rPr>
            <w:noProof/>
            <w:webHidden/>
          </w:rPr>
          <w:t>31</w:t>
        </w:r>
        <w:r>
          <w:rPr>
            <w:noProof/>
            <w:webHidden/>
          </w:rPr>
          <w:fldChar w:fldCharType="end"/>
        </w:r>
      </w:hyperlink>
    </w:p>
    <w:p w14:paraId="55A37C40"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47" w:history="1">
        <w:r w:rsidRPr="004D0928">
          <w:rPr>
            <w:rStyle w:val="Hyperlink"/>
            <w:noProof/>
          </w:rPr>
          <w:t>12.1</w:t>
        </w:r>
        <w:r>
          <w:rPr>
            <w:rFonts w:asciiTheme="minorHAnsi" w:eastAsiaTheme="minorEastAsia" w:hAnsiTheme="minorHAnsi" w:cstheme="minorBidi"/>
            <w:caps w:val="0"/>
            <w:noProof/>
            <w:sz w:val="22"/>
            <w:szCs w:val="22"/>
            <w:lang w:eastAsia="en-GB"/>
          </w:rPr>
          <w:tab/>
        </w:r>
        <w:r w:rsidRPr="004D0928">
          <w:rPr>
            <w:rStyle w:val="Hyperlink"/>
            <w:noProof/>
          </w:rPr>
          <w:t>CHART F1 – GENERAL FLOW OF PROCUREMENT</w:t>
        </w:r>
        <w:r>
          <w:rPr>
            <w:noProof/>
            <w:webHidden/>
          </w:rPr>
          <w:tab/>
        </w:r>
        <w:r>
          <w:rPr>
            <w:noProof/>
            <w:webHidden/>
          </w:rPr>
          <w:fldChar w:fldCharType="begin"/>
        </w:r>
        <w:r>
          <w:rPr>
            <w:noProof/>
            <w:webHidden/>
          </w:rPr>
          <w:instrText xml:space="preserve"> PAGEREF _Toc534879847 \h </w:instrText>
        </w:r>
        <w:r>
          <w:rPr>
            <w:noProof/>
            <w:webHidden/>
          </w:rPr>
        </w:r>
        <w:r>
          <w:rPr>
            <w:noProof/>
            <w:webHidden/>
          </w:rPr>
          <w:fldChar w:fldCharType="separate"/>
        </w:r>
        <w:r>
          <w:rPr>
            <w:noProof/>
            <w:webHidden/>
          </w:rPr>
          <w:t>31</w:t>
        </w:r>
        <w:r>
          <w:rPr>
            <w:noProof/>
            <w:webHidden/>
          </w:rPr>
          <w:fldChar w:fldCharType="end"/>
        </w:r>
      </w:hyperlink>
    </w:p>
    <w:p w14:paraId="7BE2992F"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48" w:history="1">
        <w:r w:rsidRPr="004D0928">
          <w:rPr>
            <w:rStyle w:val="Hyperlink"/>
            <w:noProof/>
          </w:rPr>
          <w:t>12.2</w:t>
        </w:r>
        <w:r>
          <w:rPr>
            <w:rFonts w:asciiTheme="minorHAnsi" w:eastAsiaTheme="minorEastAsia" w:hAnsiTheme="minorHAnsi" w:cstheme="minorBidi"/>
            <w:caps w:val="0"/>
            <w:noProof/>
            <w:sz w:val="22"/>
            <w:szCs w:val="22"/>
            <w:lang w:eastAsia="en-GB"/>
          </w:rPr>
          <w:tab/>
        </w:r>
        <w:r w:rsidRPr="004D0928">
          <w:rPr>
            <w:rStyle w:val="Hyperlink"/>
            <w:noProof/>
          </w:rPr>
          <w:t>CHART F2 – PRODUCTION CONTROL</w:t>
        </w:r>
        <w:r>
          <w:rPr>
            <w:noProof/>
            <w:webHidden/>
          </w:rPr>
          <w:tab/>
        </w:r>
        <w:r>
          <w:rPr>
            <w:noProof/>
            <w:webHidden/>
          </w:rPr>
          <w:fldChar w:fldCharType="begin"/>
        </w:r>
        <w:r>
          <w:rPr>
            <w:noProof/>
            <w:webHidden/>
          </w:rPr>
          <w:instrText xml:space="preserve"> PAGEREF _Toc534879848 \h </w:instrText>
        </w:r>
        <w:r>
          <w:rPr>
            <w:noProof/>
            <w:webHidden/>
          </w:rPr>
        </w:r>
        <w:r>
          <w:rPr>
            <w:noProof/>
            <w:webHidden/>
          </w:rPr>
          <w:fldChar w:fldCharType="separate"/>
        </w:r>
        <w:r>
          <w:rPr>
            <w:noProof/>
            <w:webHidden/>
          </w:rPr>
          <w:t>32</w:t>
        </w:r>
        <w:r>
          <w:rPr>
            <w:noProof/>
            <w:webHidden/>
          </w:rPr>
          <w:fldChar w:fldCharType="end"/>
        </w:r>
      </w:hyperlink>
    </w:p>
    <w:p w14:paraId="3F1B9C88"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49" w:history="1">
        <w:r w:rsidRPr="004D0928">
          <w:rPr>
            <w:rStyle w:val="Hyperlink"/>
            <w:noProof/>
          </w:rPr>
          <w:t>12.3</w:t>
        </w:r>
        <w:r>
          <w:rPr>
            <w:rFonts w:asciiTheme="minorHAnsi" w:eastAsiaTheme="minorEastAsia" w:hAnsiTheme="minorHAnsi" w:cstheme="minorBidi"/>
            <w:caps w:val="0"/>
            <w:noProof/>
            <w:sz w:val="22"/>
            <w:szCs w:val="22"/>
            <w:lang w:eastAsia="en-GB"/>
          </w:rPr>
          <w:tab/>
        </w:r>
        <w:r w:rsidRPr="004D0928">
          <w:rPr>
            <w:rStyle w:val="Hyperlink"/>
            <w:noProof/>
          </w:rPr>
          <w:t>CHART F3 – SCREENING TESTS</w:t>
        </w:r>
        <w:r>
          <w:rPr>
            <w:noProof/>
            <w:webHidden/>
          </w:rPr>
          <w:tab/>
        </w:r>
        <w:r>
          <w:rPr>
            <w:noProof/>
            <w:webHidden/>
          </w:rPr>
          <w:fldChar w:fldCharType="begin"/>
        </w:r>
        <w:r>
          <w:rPr>
            <w:noProof/>
            <w:webHidden/>
          </w:rPr>
          <w:instrText xml:space="preserve"> PAGEREF _Toc534879849 \h </w:instrText>
        </w:r>
        <w:r>
          <w:rPr>
            <w:noProof/>
            <w:webHidden/>
          </w:rPr>
        </w:r>
        <w:r>
          <w:rPr>
            <w:noProof/>
            <w:webHidden/>
          </w:rPr>
          <w:fldChar w:fldCharType="separate"/>
        </w:r>
        <w:r>
          <w:rPr>
            <w:noProof/>
            <w:webHidden/>
          </w:rPr>
          <w:t>32</w:t>
        </w:r>
        <w:r>
          <w:rPr>
            <w:noProof/>
            <w:webHidden/>
          </w:rPr>
          <w:fldChar w:fldCharType="end"/>
        </w:r>
      </w:hyperlink>
    </w:p>
    <w:p w14:paraId="2150DC02" w14:textId="77777777" w:rsidR="007C4E25" w:rsidRDefault="007C4E25">
      <w:pPr>
        <w:pStyle w:val="TOC2"/>
        <w:rPr>
          <w:rFonts w:asciiTheme="minorHAnsi" w:eastAsiaTheme="minorEastAsia" w:hAnsiTheme="minorHAnsi" w:cstheme="minorBidi"/>
          <w:caps w:val="0"/>
          <w:noProof/>
          <w:sz w:val="22"/>
          <w:szCs w:val="22"/>
          <w:lang w:eastAsia="en-GB"/>
        </w:rPr>
      </w:pPr>
      <w:hyperlink w:anchor="_Toc534879850" w:history="1">
        <w:r w:rsidRPr="004D0928">
          <w:rPr>
            <w:rStyle w:val="Hyperlink"/>
            <w:noProof/>
          </w:rPr>
          <w:t>12.4</w:t>
        </w:r>
        <w:r>
          <w:rPr>
            <w:rFonts w:asciiTheme="minorHAnsi" w:eastAsiaTheme="minorEastAsia" w:hAnsiTheme="minorHAnsi" w:cstheme="minorBidi"/>
            <w:caps w:val="0"/>
            <w:noProof/>
            <w:sz w:val="22"/>
            <w:szCs w:val="22"/>
            <w:lang w:eastAsia="en-GB"/>
          </w:rPr>
          <w:tab/>
        </w:r>
        <w:r w:rsidRPr="004D0928">
          <w:rPr>
            <w:rStyle w:val="Hyperlink"/>
            <w:noProof/>
          </w:rPr>
          <w:t xml:space="preserve">CHART F4 – </w:t>
        </w:r>
        <w:r w:rsidRPr="004D0928">
          <w:rPr>
            <w:rStyle w:val="Hyperlink"/>
            <w:noProof/>
            <w:highlight w:val="yellow"/>
          </w:rPr>
          <w:t>QUALIFICATION, PERIODIC TESTING AND LOT VALIDATION TESTING</w:t>
        </w:r>
        <w:r>
          <w:rPr>
            <w:noProof/>
            <w:webHidden/>
          </w:rPr>
          <w:tab/>
        </w:r>
        <w:r>
          <w:rPr>
            <w:noProof/>
            <w:webHidden/>
          </w:rPr>
          <w:fldChar w:fldCharType="begin"/>
        </w:r>
        <w:r>
          <w:rPr>
            <w:noProof/>
            <w:webHidden/>
          </w:rPr>
          <w:instrText xml:space="preserve"> PAGEREF _Toc534879850 \h </w:instrText>
        </w:r>
        <w:r>
          <w:rPr>
            <w:noProof/>
            <w:webHidden/>
          </w:rPr>
        </w:r>
        <w:r>
          <w:rPr>
            <w:noProof/>
            <w:webHidden/>
          </w:rPr>
          <w:fldChar w:fldCharType="separate"/>
        </w:r>
        <w:r>
          <w:rPr>
            <w:noProof/>
            <w:webHidden/>
          </w:rPr>
          <w:t>33</w:t>
        </w:r>
        <w:r>
          <w:rPr>
            <w:noProof/>
            <w:webHidden/>
          </w:rPr>
          <w:fldChar w:fldCharType="end"/>
        </w:r>
      </w:hyperlink>
    </w:p>
    <w:p w14:paraId="564E444F" w14:textId="77777777" w:rsidR="00306ACC" w:rsidRPr="00240DB1" w:rsidRDefault="006B573D" w:rsidP="00AA5FE6">
      <w:pPr>
        <w:keepLines/>
        <w:rPr>
          <w:rFonts w:cs="Arial"/>
        </w:rPr>
      </w:pPr>
      <w:r w:rsidRPr="00240DB1">
        <w:rPr>
          <w:rFonts w:cs="Arial"/>
        </w:rPr>
        <w:fldChar w:fldCharType="end"/>
      </w:r>
      <w:r w:rsidR="00306ACC" w:rsidRPr="00240DB1">
        <w:rPr>
          <w:rFonts w:cs="Arial"/>
        </w:rPr>
        <w:br w:type="page"/>
      </w:r>
    </w:p>
    <w:p w14:paraId="139F6D9C" w14:textId="2C13EF01" w:rsidR="00E20F59" w:rsidRDefault="00A35C1F" w:rsidP="00AA5FE6">
      <w:pPr>
        <w:pStyle w:val="Heading1"/>
        <w:keepLines/>
      </w:pPr>
      <w:bookmarkStart w:id="2" w:name="_Toc534879736"/>
      <w:r>
        <w:rPr>
          <w:caps w:val="0"/>
        </w:rPr>
        <w:lastRenderedPageBreak/>
        <w:t>INTRODUCTION</w:t>
      </w:r>
      <w:bookmarkEnd w:id="2"/>
    </w:p>
    <w:p w14:paraId="663CA427" w14:textId="40A2BB64" w:rsidR="00E20F59" w:rsidRDefault="00A35C1F" w:rsidP="007D2B76">
      <w:pPr>
        <w:pStyle w:val="Heading2"/>
      </w:pPr>
      <w:bookmarkStart w:id="3" w:name="_Toc534879737"/>
      <w:r>
        <w:rPr>
          <w:caps w:val="0"/>
        </w:rPr>
        <w:t>SCOPE</w:t>
      </w:r>
      <w:bookmarkEnd w:id="3"/>
    </w:p>
    <w:p w14:paraId="3F726BFF" w14:textId="5CCC2550" w:rsidR="00E20F59" w:rsidRDefault="00E20F59" w:rsidP="00AA5FE6">
      <w:pPr>
        <w:keepLines/>
      </w:pPr>
      <w:r>
        <w:t xml:space="preserve">This specification defines the general requirements for the qualification, qualification maintenance, procurement, and delivery of </w:t>
      </w:r>
      <w:r w:rsidR="00353015">
        <w:t>leadless, surface mounted, solid electrolyte tantalum capacitors with enclosed anode connection</w:t>
      </w:r>
      <w:r>
        <w:t>, for space applications. This specification contains the appropriate inspection and test schedules and also specifies the data documentation requirements.</w:t>
      </w:r>
    </w:p>
    <w:p w14:paraId="23A5EAD5" w14:textId="38B5882A" w:rsidR="00E20F59" w:rsidRDefault="00A35C1F" w:rsidP="007D2B76">
      <w:pPr>
        <w:pStyle w:val="Heading2"/>
      </w:pPr>
      <w:bookmarkStart w:id="4" w:name="_Toc534879738"/>
      <w:r>
        <w:rPr>
          <w:caps w:val="0"/>
        </w:rPr>
        <w:t>APPLICABILITY</w:t>
      </w:r>
      <w:bookmarkEnd w:id="4"/>
    </w:p>
    <w:p w14:paraId="2F2EB503" w14:textId="55CAEDF8" w:rsidR="00E20F59" w:rsidRDefault="00E20F59" w:rsidP="00AA5FE6">
      <w:pPr>
        <w:keepLines/>
        <w:spacing w:after="120"/>
      </w:pPr>
      <w:r>
        <w:t xml:space="preserve">This specification is primarily applicable to the granting of qualification approval to components qualified in accordance with one of the following </w:t>
      </w:r>
      <w:r w:rsidR="00EF2DF8">
        <w:t>ESCC</w:t>
      </w:r>
      <w:r>
        <w:t xml:space="preserve"> methods:</w:t>
      </w:r>
    </w:p>
    <w:p w14:paraId="2DE30071" w14:textId="67DAD0C5" w:rsidR="00E20F59" w:rsidRDefault="00E20F59" w:rsidP="00A77AE4">
      <w:pPr>
        <w:pStyle w:val="BulletList"/>
        <w:keepLines/>
        <w:spacing w:after="60"/>
        <w:ind w:left="1775" w:hanging="357"/>
        <w:contextualSpacing w:val="0"/>
      </w:pPr>
      <w:r>
        <w:tab/>
      </w:r>
      <w:r>
        <w:tab/>
        <w:t xml:space="preserve">Qualification of Standard Components per </w:t>
      </w:r>
      <w:r w:rsidR="00EF2DF8">
        <w:t>ESCC</w:t>
      </w:r>
      <w:r>
        <w:t xml:space="preserve"> Basic Specification No. </w:t>
      </w:r>
      <w:hyperlink r:id="rId17" w:history="1">
        <w:r w:rsidR="00A77AE4" w:rsidRPr="003E3AAA">
          <w:rPr>
            <w:rStyle w:val="Hyperlink"/>
          </w:rPr>
          <w:t>20100</w:t>
        </w:r>
      </w:hyperlink>
      <w:r>
        <w:t>.</w:t>
      </w:r>
    </w:p>
    <w:p w14:paraId="7894CC69" w14:textId="6664FC23" w:rsidR="00E20F59" w:rsidRPr="003D4BDE" w:rsidRDefault="00E20F59" w:rsidP="00A77AE4">
      <w:pPr>
        <w:pStyle w:val="BulletList"/>
        <w:keepLines/>
        <w:spacing w:after="60"/>
        <w:ind w:left="1775" w:hanging="357"/>
        <w:contextualSpacing w:val="0"/>
        <w:rPr>
          <w:highlight w:val="yellow"/>
        </w:rPr>
      </w:pPr>
      <w:r>
        <w:tab/>
      </w:r>
      <w:r>
        <w:tab/>
      </w:r>
      <w:commentRangeStart w:id="5"/>
      <w:r w:rsidRPr="003D4BDE">
        <w:rPr>
          <w:highlight w:val="yellow"/>
        </w:rPr>
        <w:t xml:space="preserve">Technology Flow Qualification </w:t>
      </w:r>
      <w:commentRangeEnd w:id="5"/>
      <w:r w:rsidR="00B91A95">
        <w:rPr>
          <w:rStyle w:val="CommentReference"/>
        </w:rPr>
        <w:commentReference w:id="5"/>
      </w:r>
      <w:r w:rsidRPr="003D4BDE">
        <w:rPr>
          <w:highlight w:val="yellow"/>
        </w:rPr>
        <w:t xml:space="preserve">per </w:t>
      </w:r>
      <w:r w:rsidR="00EF2DF8" w:rsidRPr="003D4BDE">
        <w:rPr>
          <w:highlight w:val="yellow"/>
        </w:rPr>
        <w:t>ESCC</w:t>
      </w:r>
      <w:r w:rsidRPr="003D4BDE">
        <w:rPr>
          <w:highlight w:val="yellow"/>
        </w:rPr>
        <w:t xml:space="preserve"> Basic Specification No. </w:t>
      </w:r>
      <w:hyperlink r:id="rId20" w:history="1">
        <w:r w:rsidR="00693414" w:rsidRPr="003E3AAA">
          <w:rPr>
            <w:rStyle w:val="Hyperlink"/>
            <w:highlight w:val="yellow"/>
          </w:rPr>
          <w:t>25400</w:t>
        </w:r>
      </w:hyperlink>
      <w:r w:rsidRPr="003D4BDE">
        <w:rPr>
          <w:highlight w:val="yellow"/>
        </w:rPr>
        <w:t>.</w:t>
      </w:r>
    </w:p>
    <w:p w14:paraId="7F72BE6B" w14:textId="77777777" w:rsidR="00E20F59" w:rsidRDefault="00E20F59" w:rsidP="00AA5FE6">
      <w:pPr>
        <w:keepLines/>
        <w:spacing w:before="240"/>
      </w:pPr>
      <w:r>
        <w:t>It is also primarily applicable to the procurement of components so qualified.</w:t>
      </w:r>
    </w:p>
    <w:p w14:paraId="70000CD3" w14:textId="082DA46F" w:rsidR="00E20F59" w:rsidRDefault="00E20F59" w:rsidP="00AA5FE6">
      <w:pPr>
        <w:keepLines/>
      </w:pPr>
      <w:r w:rsidRPr="003D4BDE">
        <w:rPr>
          <w:highlight w:val="yellow"/>
        </w:rPr>
        <w:t xml:space="preserve">This specification may also be applied to the procurement of unqualified components, recommendations for which are given in </w:t>
      </w:r>
      <w:r w:rsidR="00EF2DF8" w:rsidRPr="003D4BDE">
        <w:rPr>
          <w:highlight w:val="yellow"/>
        </w:rPr>
        <w:t>ESCC</w:t>
      </w:r>
      <w:r w:rsidRPr="003D4BDE">
        <w:rPr>
          <w:highlight w:val="yellow"/>
        </w:rPr>
        <w:t xml:space="preserve"> Basic Specification No.</w:t>
      </w:r>
      <w:r w:rsidR="00A77AE4">
        <w:rPr>
          <w:highlight w:val="yellow"/>
        </w:rPr>
        <w:t xml:space="preserve"> </w:t>
      </w:r>
      <w:hyperlink r:id="rId21" w:history="1">
        <w:r w:rsidR="00A77AE4">
          <w:rPr>
            <w:rStyle w:val="Hyperlink"/>
            <w:highlight w:val="yellow"/>
          </w:rPr>
          <w:t>23100</w:t>
        </w:r>
      </w:hyperlink>
      <w:r w:rsidR="00A77AE4">
        <w:rPr>
          <w:rStyle w:val="CommentReference"/>
        </w:rPr>
        <w:commentReference w:id="6"/>
      </w:r>
      <w:r w:rsidRPr="003D4BDE">
        <w:rPr>
          <w:highlight w:val="yellow"/>
        </w:rPr>
        <w:t>.</w:t>
      </w:r>
    </w:p>
    <w:p w14:paraId="4CF8E187" w14:textId="1E23C2B2" w:rsidR="00E20F59" w:rsidRDefault="00A35C1F" w:rsidP="00AA5FE6">
      <w:pPr>
        <w:pStyle w:val="Heading1"/>
        <w:keepLines/>
      </w:pPr>
      <w:bookmarkStart w:id="7" w:name="_Ref471998762"/>
      <w:bookmarkStart w:id="8" w:name="_Toc534879739"/>
      <w:r>
        <w:rPr>
          <w:caps w:val="0"/>
        </w:rPr>
        <w:t>APPLICABLE DOCUMENTS</w:t>
      </w:r>
      <w:bookmarkEnd w:id="7"/>
      <w:bookmarkEnd w:id="8"/>
    </w:p>
    <w:p w14:paraId="02F0E106" w14:textId="77777777" w:rsidR="00E20F59" w:rsidRDefault="00E20F59" w:rsidP="00AA5FE6">
      <w:pPr>
        <w:keepLines/>
      </w:pPr>
      <w:r>
        <w:t>The following documents form part of, and shall be read in conjunction with, this specification. The relevant issues shall be those in effect on the date of starting qualification or placing the Purchase Order.</w:t>
      </w:r>
    </w:p>
    <w:p w14:paraId="6DF542A6" w14:textId="40A14AEF" w:rsidR="00E20F59" w:rsidRDefault="00EF2DF8" w:rsidP="007D2B76">
      <w:pPr>
        <w:pStyle w:val="Heading2"/>
      </w:pPr>
      <w:bookmarkStart w:id="9" w:name="_Toc534879740"/>
      <w:commentRangeStart w:id="10"/>
      <w:r>
        <w:rPr>
          <w:caps w:val="0"/>
        </w:rPr>
        <w:t>ESCC</w:t>
      </w:r>
      <w:r w:rsidR="00A35C1F">
        <w:rPr>
          <w:caps w:val="0"/>
        </w:rPr>
        <w:t xml:space="preserve"> SPECIFICATIONS</w:t>
      </w:r>
      <w:commentRangeEnd w:id="10"/>
      <w:r w:rsidR="00B91A95">
        <w:rPr>
          <w:rStyle w:val="CommentReference"/>
          <w:bCs w:val="0"/>
          <w:caps w:val="0"/>
          <w:u w:val="none"/>
        </w:rPr>
        <w:commentReference w:id="10"/>
      </w:r>
      <w:bookmarkEnd w:id="9"/>
    </w:p>
    <w:p w14:paraId="750ABF3C" w14:textId="2134C406" w:rsidR="00E20F59" w:rsidRDefault="00E20F59" w:rsidP="00E363DE">
      <w:pPr>
        <w:pStyle w:val="BulletList"/>
        <w:keepLines/>
        <w:spacing w:after="60"/>
        <w:ind w:left="1775" w:hanging="357"/>
        <w:contextualSpacing w:val="0"/>
      </w:pPr>
      <w:r>
        <w:t xml:space="preserve">No. </w:t>
      </w:r>
      <w:hyperlink r:id="rId22" w:history="1">
        <w:r w:rsidR="00A77AE4" w:rsidRPr="003E3AAA">
          <w:rPr>
            <w:rStyle w:val="Hyperlink"/>
          </w:rPr>
          <w:t>20100</w:t>
        </w:r>
      </w:hyperlink>
      <w:r>
        <w:t>, Requirements for the Qualification of Standard Electronic Components for Space Application.</w:t>
      </w:r>
    </w:p>
    <w:p w14:paraId="385744FA" w14:textId="0407648C" w:rsidR="00E20F59" w:rsidRDefault="00E20F59" w:rsidP="00E363DE">
      <w:pPr>
        <w:pStyle w:val="BulletList"/>
        <w:keepLines/>
        <w:spacing w:after="60"/>
        <w:ind w:left="1775" w:hanging="357"/>
        <w:contextualSpacing w:val="0"/>
      </w:pPr>
      <w:r>
        <w:tab/>
      </w:r>
      <w:r>
        <w:tab/>
        <w:t xml:space="preserve">No. </w:t>
      </w:r>
      <w:hyperlink r:id="rId23" w:history="1">
        <w:r w:rsidR="00A77AE4">
          <w:rPr>
            <w:rStyle w:val="Hyperlink"/>
          </w:rPr>
          <w:t>20400</w:t>
        </w:r>
      </w:hyperlink>
      <w:r>
        <w:t xml:space="preserve">, Internal Visual Inspection. </w:t>
      </w:r>
    </w:p>
    <w:p w14:paraId="06FDFF1E" w14:textId="36871A87" w:rsidR="00E20F59" w:rsidRDefault="00E20F59" w:rsidP="00E363DE">
      <w:pPr>
        <w:pStyle w:val="BulletList"/>
        <w:keepLines/>
        <w:spacing w:after="60"/>
        <w:ind w:left="1775" w:hanging="357"/>
        <w:contextualSpacing w:val="0"/>
      </w:pPr>
      <w:r>
        <w:tab/>
      </w:r>
      <w:r>
        <w:tab/>
        <w:t xml:space="preserve">No. </w:t>
      </w:r>
      <w:hyperlink r:id="rId24" w:history="1">
        <w:r w:rsidR="00A77AE4" w:rsidRPr="003E3AAA">
          <w:rPr>
            <w:rStyle w:val="Hyperlink"/>
          </w:rPr>
          <w:t>20500</w:t>
        </w:r>
      </w:hyperlink>
      <w:r>
        <w:t>, External Visual Inspection.</w:t>
      </w:r>
    </w:p>
    <w:p w14:paraId="5930E2A3" w14:textId="70D7D2FD" w:rsidR="00E20F59" w:rsidRDefault="00E20F59" w:rsidP="00E363DE">
      <w:pPr>
        <w:pStyle w:val="BulletList"/>
        <w:keepLines/>
        <w:spacing w:after="60"/>
        <w:ind w:left="1775" w:hanging="357"/>
        <w:contextualSpacing w:val="0"/>
      </w:pPr>
      <w:r>
        <w:tab/>
      </w:r>
      <w:r>
        <w:tab/>
        <w:t xml:space="preserve">No. </w:t>
      </w:r>
      <w:hyperlink r:id="rId25" w:history="1">
        <w:r w:rsidR="00A77AE4" w:rsidRPr="003E3AAA">
          <w:rPr>
            <w:rStyle w:val="Hyperlink"/>
          </w:rPr>
          <w:t>20600</w:t>
        </w:r>
      </w:hyperlink>
      <w:r>
        <w:t xml:space="preserve">, Preservation, Packaging and Dispatch of </w:t>
      </w:r>
      <w:r w:rsidR="00EF2DF8">
        <w:t>ESCC</w:t>
      </w:r>
      <w:r>
        <w:t xml:space="preserve"> Components.</w:t>
      </w:r>
    </w:p>
    <w:p w14:paraId="43735EA8" w14:textId="09FDC1CD" w:rsidR="00E20F59" w:rsidRDefault="00E20F59" w:rsidP="00E363DE">
      <w:pPr>
        <w:pStyle w:val="BulletList"/>
        <w:keepLines/>
        <w:spacing w:after="60"/>
        <w:ind w:left="1775" w:hanging="357"/>
        <w:contextualSpacing w:val="0"/>
      </w:pPr>
      <w:r>
        <w:tab/>
      </w:r>
      <w:r>
        <w:tab/>
        <w:t xml:space="preserve">No. </w:t>
      </w:r>
      <w:hyperlink r:id="rId26" w:history="1">
        <w:r w:rsidR="00A77AE4" w:rsidRPr="003E3AAA">
          <w:rPr>
            <w:rStyle w:val="Hyperlink"/>
          </w:rPr>
          <w:t>21300</w:t>
        </w:r>
      </w:hyperlink>
      <w:r>
        <w:t>, Terms, Definitions, Abbreviations, Symbols and Units.</w:t>
      </w:r>
    </w:p>
    <w:p w14:paraId="3C032BE6" w14:textId="4449633E" w:rsidR="00E20F59" w:rsidRDefault="00E20F59" w:rsidP="00E363DE">
      <w:pPr>
        <w:pStyle w:val="BulletList"/>
        <w:keepLines/>
        <w:spacing w:after="60"/>
        <w:ind w:left="1775" w:hanging="357"/>
        <w:contextualSpacing w:val="0"/>
      </w:pPr>
      <w:r>
        <w:tab/>
      </w:r>
      <w:r>
        <w:tab/>
        <w:t xml:space="preserve">No. </w:t>
      </w:r>
      <w:hyperlink r:id="rId27" w:history="1">
        <w:r w:rsidR="00A77AE4" w:rsidRPr="003E3AAA">
          <w:rPr>
            <w:rStyle w:val="Hyperlink"/>
          </w:rPr>
          <w:t>21700</w:t>
        </w:r>
      </w:hyperlink>
      <w:r>
        <w:t xml:space="preserve">, General Requirements for the Marking of </w:t>
      </w:r>
      <w:r w:rsidR="00EF2DF8">
        <w:t>ESCC</w:t>
      </w:r>
      <w:r>
        <w:t xml:space="preserve"> Components.</w:t>
      </w:r>
    </w:p>
    <w:p w14:paraId="2D62532A" w14:textId="741CF209" w:rsidR="008A2C6B" w:rsidRPr="00B91A95" w:rsidRDefault="008A2C6B" w:rsidP="00E363DE">
      <w:pPr>
        <w:pStyle w:val="BulletList"/>
        <w:spacing w:after="60"/>
        <w:ind w:left="1775" w:hanging="357"/>
        <w:contextualSpacing w:val="0"/>
      </w:pPr>
      <w:r w:rsidRPr="00B91A95">
        <w:t xml:space="preserve">No. </w:t>
      </w:r>
      <w:hyperlink r:id="rId28" w:history="1">
        <w:r w:rsidR="00A77AE4" w:rsidRPr="003E3AAA">
          <w:rPr>
            <w:rStyle w:val="Hyperlink"/>
            <w:highlight w:val="yellow"/>
          </w:rPr>
          <w:t>22600</w:t>
        </w:r>
      </w:hyperlink>
      <w:r w:rsidRPr="00B91A95">
        <w:rPr>
          <w:rStyle w:val="Hyperlink"/>
          <w:highlight w:val="yellow"/>
        </w:rPr>
        <w:t>,</w:t>
      </w:r>
      <w:r w:rsidRPr="00B91A95">
        <w:rPr>
          <w:rStyle w:val="Hyperlink"/>
        </w:rPr>
        <w:t xml:space="preserve"> </w:t>
      </w:r>
      <w:r w:rsidRPr="00B91A95">
        <w:t>Requirements for the Evaluation of Standard Electronic Components for Space Application.</w:t>
      </w:r>
    </w:p>
    <w:p w14:paraId="60B7DA5D" w14:textId="58E9C5E3" w:rsidR="00E20F59" w:rsidRPr="005D7617" w:rsidRDefault="00E20F59" w:rsidP="00E363DE">
      <w:pPr>
        <w:pStyle w:val="BulletList"/>
        <w:keepLines/>
        <w:spacing w:after="60"/>
        <w:ind w:left="1775" w:hanging="357"/>
        <w:contextualSpacing w:val="0"/>
        <w:rPr>
          <w:lang w:val="it-IT"/>
        </w:rPr>
      </w:pPr>
      <w:r>
        <w:tab/>
      </w:r>
      <w:r>
        <w:tab/>
      </w:r>
      <w:r w:rsidRPr="005D7617">
        <w:rPr>
          <w:lang w:val="it-IT"/>
        </w:rPr>
        <w:t xml:space="preserve">No. </w:t>
      </w:r>
      <w:hyperlink r:id="rId29" w:history="1">
        <w:r w:rsidR="00A77AE4" w:rsidRPr="003E3AAA">
          <w:rPr>
            <w:rStyle w:val="Hyperlink"/>
            <w:lang w:val="it-IT"/>
          </w:rPr>
          <w:t>22800</w:t>
        </w:r>
      </w:hyperlink>
      <w:r w:rsidRPr="005D7617">
        <w:rPr>
          <w:lang w:val="it-IT"/>
        </w:rPr>
        <w:t xml:space="preserve">, </w:t>
      </w:r>
      <w:r w:rsidR="00EF2DF8">
        <w:rPr>
          <w:lang w:val="it-IT"/>
        </w:rPr>
        <w:t>ESCC</w:t>
      </w:r>
      <w:r w:rsidRPr="005D7617">
        <w:rPr>
          <w:lang w:val="it-IT"/>
        </w:rPr>
        <w:t xml:space="preserve"> Non-Conformance Control System.</w:t>
      </w:r>
    </w:p>
    <w:p w14:paraId="08410A64" w14:textId="6315BBCA" w:rsidR="00E20F59" w:rsidRDefault="008E3093" w:rsidP="00E363DE">
      <w:pPr>
        <w:pStyle w:val="BulletList"/>
        <w:keepLines/>
        <w:spacing w:after="60"/>
        <w:ind w:left="1775" w:hanging="357"/>
        <w:contextualSpacing w:val="0"/>
      </w:pPr>
      <w:r w:rsidRPr="005D7617">
        <w:rPr>
          <w:lang w:val="it-IT"/>
        </w:rPr>
        <w:tab/>
      </w:r>
      <w:r w:rsidRPr="005D7617">
        <w:rPr>
          <w:lang w:val="it-IT"/>
        </w:rPr>
        <w:tab/>
      </w:r>
      <w:r>
        <w:t xml:space="preserve">No. </w:t>
      </w:r>
      <w:hyperlink r:id="rId30" w:history="1">
        <w:r w:rsidR="00A77AE4">
          <w:rPr>
            <w:rStyle w:val="Hyperlink"/>
            <w:highlight w:val="yellow"/>
          </w:rPr>
          <w:t>23100</w:t>
        </w:r>
      </w:hyperlink>
      <w:r w:rsidR="00E20F59">
        <w:t xml:space="preserve">, Recommendations on the use of the </w:t>
      </w:r>
      <w:r w:rsidR="00EF2DF8">
        <w:t>ESCC</w:t>
      </w:r>
      <w:r w:rsidR="00E20F59">
        <w:t xml:space="preserve"> Specification System for the Evaluation and Procurement of Unqualified Components.</w:t>
      </w:r>
    </w:p>
    <w:p w14:paraId="15275447" w14:textId="478FE658" w:rsidR="008523A8" w:rsidRDefault="008523A8" w:rsidP="00E363DE">
      <w:pPr>
        <w:pStyle w:val="BulletList"/>
        <w:spacing w:after="60"/>
        <w:ind w:left="1775" w:hanging="357"/>
        <w:contextualSpacing w:val="0"/>
      </w:pPr>
      <w:r>
        <w:t xml:space="preserve">No. </w:t>
      </w:r>
      <w:hyperlink r:id="rId31" w:history="1">
        <w:r w:rsidR="00A77AE4" w:rsidRPr="00A77AE4">
          <w:rPr>
            <w:rStyle w:val="Hyperlink"/>
          </w:rPr>
          <w:t>23500</w:t>
        </w:r>
      </w:hyperlink>
      <w:r>
        <w:t xml:space="preserve">, </w:t>
      </w:r>
      <w:r w:rsidRPr="008523A8">
        <w:t>Lead Materials and Finishes for Components for Space Application.</w:t>
      </w:r>
    </w:p>
    <w:p w14:paraId="032EB9F7" w14:textId="43DE8AD6" w:rsidR="00E20F59" w:rsidRDefault="00E20F59" w:rsidP="00E363DE">
      <w:pPr>
        <w:pStyle w:val="BulletList"/>
        <w:keepLines/>
        <w:spacing w:after="60"/>
        <w:ind w:left="1775" w:hanging="357"/>
        <w:contextualSpacing w:val="0"/>
      </w:pPr>
      <w:r>
        <w:tab/>
      </w:r>
      <w:r>
        <w:tab/>
      </w:r>
      <w:r>
        <w:tab/>
      </w:r>
      <w:r>
        <w:tab/>
        <w:t xml:space="preserve">No. </w:t>
      </w:r>
      <w:hyperlink r:id="rId32" w:history="1">
        <w:r w:rsidR="00A77AE4" w:rsidRPr="003E3AAA">
          <w:rPr>
            <w:rStyle w:val="Hyperlink"/>
          </w:rPr>
          <w:t>24600</w:t>
        </w:r>
      </w:hyperlink>
      <w:r>
        <w:t>, Minimum Quality System Requirements.</w:t>
      </w:r>
    </w:p>
    <w:p w14:paraId="32A0DDAC" w14:textId="4AC5B6EC" w:rsidR="00E20F59" w:rsidRDefault="00E20F59" w:rsidP="00E363DE">
      <w:pPr>
        <w:pStyle w:val="BulletList"/>
        <w:keepLines/>
        <w:spacing w:after="60"/>
        <w:ind w:left="1775" w:hanging="357"/>
        <w:contextualSpacing w:val="0"/>
      </w:pPr>
      <w:r>
        <w:tab/>
      </w:r>
      <w:r>
        <w:tab/>
        <w:t xml:space="preserve">No. </w:t>
      </w:r>
      <w:hyperlink r:id="rId33" w:history="1">
        <w:r w:rsidR="00A77AE4" w:rsidRPr="003E3AAA">
          <w:rPr>
            <w:rStyle w:val="Hyperlink"/>
          </w:rPr>
          <w:t>24800</w:t>
        </w:r>
      </w:hyperlink>
      <w:r>
        <w:t>, Resistance to Solvents of Marking, Materials and Finishes.</w:t>
      </w:r>
    </w:p>
    <w:p w14:paraId="6064D804" w14:textId="4EDE9BC9" w:rsidR="00E20F59" w:rsidRDefault="00E20F59" w:rsidP="00E363DE">
      <w:pPr>
        <w:pStyle w:val="BulletList"/>
        <w:keepLines/>
        <w:spacing w:after="60"/>
        <w:ind w:left="1775" w:hanging="357"/>
        <w:contextualSpacing w:val="0"/>
      </w:pPr>
      <w:r>
        <w:tab/>
      </w:r>
      <w:r>
        <w:tab/>
        <w:t xml:space="preserve">No. </w:t>
      </w:r>
      <w:hyperlink r:id="rId34" w:history="1">
        <w:r w:rsidR="00A77AE4" w:rsidRPr="003E3AAA">
          <w:rPr>
            <w:rStyle w:val="Hyperlink"/>
            <w:highlight w:val="yellow"/>
          </w:rPr>
          <w:t>25400</w:t>
        </w:r>
      </w:hyperlink>
      <w:r>
        <w:t>, Requirements for the Technology Flow Qualification of Electronic Components for Space Application</w:t>
      </w:r>
    </w:p>
    <w:p w14:paraId="17BFFBB4" w14:textId="1935BAC4" w:rsidR="00E20F59" w:rsidRDefault="00E20F59" w:rsidP="00AA5FE6">
      <w:pPr>
        <w:keepLines/>
        <w:spacing w:before="240"/>
      </w:pPr>
      <w:r>
        <w:lastRenderedPageBreak/>
        <w:t xml:space="preserve">For qualification and qualification maintenance or procurement of qualified components, with the exception of </w:t>
      </w:r>
      <w:r w:rsidR="00EF2DF8">
        <w:t>ESCC</w:t>
      </w:r>
      <w:r>
        <w:t xml:space="preserve"> Basic Specifications Nos. </w:t>
      </w:r>
      <w:hyperlink r:id="rId35" w:history="1">
        <w:r w:rsidR="00A77AE4" w:rsidRPr="003E3AAA">
          <w:rPr>
            <w:rStyle w:val="Hyperlink"/>
          </w:rPr>
          <w:t>20100</w:t>
        </w:r>
      </w:hyperlink>
      <w:r>
        <w:t xml:space="preserve">, </w:t>
      </w:r>
      <w:hyperlink r:id="rId36" w:history="1">
        <w:r w:rsidR="00A77AE4" w:rsidRPr="003E3AAA">
          <w:rPr>
            <w:rStyle w:val="Hyperlink"/>
          </w:rPr>
          <w:t>21700</w:t>
        </w:r>
      </w:hyperlink>
      <w:r>
        <w:t xml:space="preserve">, </w:t>
      </w:r>
      <w:hyperlink r:id="rId37" w:history="1">
        <w:r w:rsidR="00A77AE4" w:rsidRPr="003E3AAA">
          <w:rPr>
            <w:rStyle w:val="Hyperlink"/>
            <w:lang w:val="it-IT"/>
          </w:rPr>
          <w:t>22800</w:t>
        </w:r>
      </w:hyperlink>
      <w:r>
        <w:t xml:space="preserve">, </w:t>
      </w:r>
      <w:hyperlink r:id="rId38" w:history="1">
        <w:r w:rsidR="00693414" w:rsidRPr="003E3AAA">
          <w:rPr>
            <w:rStyle w:val="Hyperlink"/>
          </w:rPr>
          <w:t>24600</w:t>
        </w:r>
      </w:hyperlink>
      <w:r w:rsidR="00693414">
        <w:rPr>
          <w:rStyle w:val="Hyperlink"/>
        </w:rPr>
        <w:t xml:space="preserve"> </w:t>
      </w:r>
      <w:r>
        <w:t xml:space="preserve">and </w:t>
      </w:r>
      <w:hyperlink r:id="rId39" w:history="1">
        <w:hyperlink r:id="rId40" w:history="1">
          <w:r w:rsidR="00693414" w:rsidRPr="003E3AAA">
            <w:rPr>
              <w:rStyle w:val="Hyperlink"/>
              <w:highlight w:val="yellow"/>
            </w:rPr>
            <w:t>25400</w:t>
          </w:r>
        </w:hyperlink>
      </w:hyperlink>
      <w:r>
        <w:t xml:space="preserve">, where Manufacturers’ specifications are equivalent to, or more stringent than, the </w:t>
      </w:r>
      <w:r w:rsidR="00EF2DF8">
        <w:t>ESCC</w:t>
      </w:r>
      <w:r>
        <w:t xml:space="preserve"> Basic Specifications listed above, they may be used in place of the latter, subject to the approval of the </w:t>
      </w:r>
      <w:r w:rsidR="00EF2DF8">
        <w:t>ESCC</w:t>
      </w:r>
      <w:r>
        <w:t xml:space="preserve"> Executive. </w:t>
      </w:r>
    </w:p>
    <w:p w14:paraId="3B27F199" w14:textId="77777777" w:rsidR="00E20F59" w:rsidRDefault="00E20F59" w:rsidP="00AA5FE6">
      <w:pPr>
        <w:keepLines/>
      </w:pPr>
      <w:r>
        <w:t>Such replacements shall be clearly identified in the applicable Process Identification Document (</w:t>
      </w:r>
      <w:commentRangeStart w:id="11"/>
      <w:r>
        <w:t>PID</w:t>
      </w:r>
      <w:commentRangeEnd w:id="11"/>
      <w:r w:rsidR="00382895">
        <w:rPr>
          <w:rStyle w:val="CommentReference"/>
        </w:rPr>
        <w:commentReference w:id="11"/>
      </w:r>
      <w:r>
        <w:t xml:space="preserve">). </w:t>
      </w:r>
    </w:p>
    <w:p w14:paraId="066C3FD2" w14:textId="63702AD5" w:rsidR="00E20F59" w:rsidRDefault="00E20F59" w:rsidP="00AA5FE6">
      <w:pPr>
        <w:keepLines/>
      </w:pPr>
      <w:r>
        <w:t xml:space="preserve">For procurement of unqualified components, where Manufacturers’ specifications are equivalent to or more stringent than the </w:t>
      </w:r>
      <w:r w:rsidR="00EF2DF8">
        <w:t>ESCC</w:t>
      </w:r>
      <w:r>
        <w:t xml:space="preserve"> Basic Specifications listed above, they may be used in place of the latter subject to the approval of the Orderer.</w:t>
      </w:r>
    </w:p>
    <w:p w14:paraId="01D9087A" w14:textId="5805BCE0" w:rsidR="00E20F59" w:rsidRDefault="00E20F59" w:rsidP="00AA5FE6">
      <w:pPr>
        <w:keepLines/>
      </w:pPr>
      <w:r>
        <w:t xml:space="preserve">Such replacements may be listed in an appendix to the appropriate Detail Specification at the request of the Manufacturer or Orderer, subject to the approval of the </w:t>
      </w:r>
      <w:r w:rsidR="00EF2DF8">
        <w:t>ESCC</w:t>
      </w:r>
      <w:r>
        <w:t xml:space="preserve"> Executive.</w:t>
      </w:r>
    </w:p>
    <w:p w14:paraId="7E26D1BC" w14:textId="7E4B262E" w:rsidR="00E20F59" w:rsidRDefault="00E20F59" w:rsidP="00AA5FE6">
      <w:pPr>
        <w:keepLines/>
      </w:pPr>
      <w:r>
        <w:t xml:space="preserve">Unless otherwise stated herein, references within the text of this specification to "the Detail Specification" shall mean the relevant </w:t>
      </w:r>
      <w:r w:rsidR="00EF2DF8">
        <w:t>ESCC</w:t>
      </w:r>
      <w:r>
        <w:t xml:space="preserve"> Detail Specification.</w:t>
      </w:r>
    </w:p>
    <w:p w14:paraId="324919F4" w14:textId="494B9ED2" w:rsidR="00E20F59" w:rsidRDefault="00A35C1F" w:rsidP="007D2B76">
      <w:pPr>
        <w:pStyle w:val="Heading2"/>
      </w:pPr>
      <w:bookmarkStart w:id="12" w:name="_Toc534879741"/>
      <w:commentRangeStart w:id="13"/>
      <w:r>
        <w:rPr>
          <w:caps w:val="0"/>
        </w:rPr>
        <w:t>OTHER (REFERENCE) DOCUMENTS</w:t>
      </w:r>
      <w:commentRangeEnd w:id="13"/>
      <w:r w:rsidR="00B91A95">
        <w:rPr>
          <w:rStyle w:val="CommentReference"/>
          <w:bCs w:val="0"/>
          <w:caps w:val="0"/>
          <w:u w:val="none"/>
        </w:rPr>
        <w:commentReference w:id="13"/>
      </w:r>
      <w:bookmarkEnd w:id="12"/>
    </w:p>
    <w:p w14:paraId="39756B66" w14:textId="77777777" w:rsidR="00E20F59" w:rsidRDefault="00E20F59" w:rsidP="00E363DE">
      <w:pPr>
        <w:pStyle w:val="BulletList"/>
        <w:keepLines/>
        <w:spacing w:after="60"/>
        <w:ind w:left="1775" w:hanging="357"/>
        <w:contextualSpacing w:val="0"/>
      </w:pPr>
      <w:r>
        <w:tab/>
      </w:r>
      <w:r>
        <w:tab/>
      </w:r>
      <w:r>
        <w:tab/>
      </w:r>
      <w:r>
        <w:tab/>
        <w:t>IEC Publication No. 60068 Part 2, Basic Environmental Testing Procedures.</w:t>
      </w:r>
    </w:p>
    <w:p w14:paraId="68A60603" w14:textId="77777777" w:rsidR="00E20F59" w:rsidRDefault="00E20F59" w:rsidP="00E363DE">
      <w:pPr>
        <w:pStyle w:val="BulletList"/>
        <w:keepLines/>
        <w:spacing w:after="60"/>
        <w:ind w:left="1775" w:hanging="357"/>
        <w:contextualSpacing w:val="0"/>
      </w:pPr>
      <w:r>
        <w:tab/>
      </w:r>
      <w:r>
        <w:tab/>
        <w:t>IEC Publication No. 60384-1 Part 1, Generic Specification for Fixed Capacitors for Use in Electronic Equipment.</w:t>
      </w:r>
    </w:p>
    <w:p w14:paraId="55E55EA2" w14:textId="0D8C6490" w:rsidR="00B152F2" w:rsidRDefault="003F6480" w:rsidP="00E363DE">
      <w:pPr>
        <w:pStyle w:val="BulletList"/>
        <w:spacing w:after="60"/>
        <w:ind w:left="1775" w:hanging="357"/>
        <w:contextualSpacing w:val="0"/>
      </w:pPr>
      <w:hyperlink r:id="rId41" w:history="1">
        <w:r w:rsidR="00B152F2" w:rsidRPr="00B152F2">
          <w:rPr>
            <w:rStyle w:val="Hyperlink"/>
          </w:rPr>
          <w:t>MIL-STD-202</w:t>
        </w:r>
      </w:hyperlink>
      <w:r w:rsidR="00B152F2">
        <w:t xml:space="preserve">, </w:t>
      </w:r>
      <w:r w:rsidR="00B152F2" w:rsidRPr="00B152F2">
        <w:t>Test Methods for Electronic and Electrical Component Parts</w:t>
      </w:r>
      <w:r w:rsidR="00B152F2">
        <w:t>.</w:t>
      </w:r>
    </w:p>
    <w:p w14:paraId="444198C0" w14:textId="4B7591F3" w:rsidR="00E20F59" w:rsidRDefault="00A35C1F" w:rsidP="007D2B76">
      <w:pPr>
        <w:pStyle w:val="Heading2"/>
      </w:pPr>
      <w:bookmarkStart w:id="14" w:name="_Toc534879742"/>
      <w:r>
        <w:rPr>
          <w:caps w:val="0"/>
        </w:rPr>
        <w:t>ORDER OF PRECEDENCE</w:t>
      </w:r>
      <w:bookmarkEnd w:id="14"/>
    </w:p>
    <w:p w14:paraId="238DDAAA" w14:textId="77777777" w:rsidR="00E20F59" w:rsidRDefault="00E20F59" w:rsidP="00AA5FE6">
      <w:pPr>
        <w:keepLines/>
        <w:spacing w:after="120"/>
      </w:pPr>
      <w:r>
        <w:t>For the purpose of interpretation and in case of conflict with regard to documentation, the following order of precedence shall apply:</w:t>
      </w:r>
    </w:p>
    <w:p w14:paraId="140A683A" w14:textId="619020ED" w:rsidR="00E20F59" w:rsidRDefault="00EF2DF8" w:rsidP="00AA5FE6">
      <w:pPr>
        <w:pStyle w:val="alphabeticallist"/>
        <w:keepLines/>
      </w:pPr>
      <w:r>
        <w:t>ESCC</w:t>
      </w:r>
      <w:r w:rsidR="00E20F59">
        <w:t xml:space="preserve"> Detail Specification.</w:t>
      </w:r>
    </w:p>
    <w:p w14:paraId="6E4D42F2" w14:textId="10AF146F" w:rsidR="00E20F59" w:rsidRDefault="00EF2DF8" w:rsidP="00AA5FE6">
      <w:pPr>
        <w:pStyle w:val="alphabeticallist"/>
        <w:keepLines/>
      </w:pPr>
      <w:r>
        <w:t>ESCC</w:t>
      </w:r>
      <w:r w:rsidR="00E20F59">
        <w:t xml:space="preserve"> Generic Specification.</w:t>
      </w:r>
    </w:p>
    <w:p w14:paraId="250E41DD" w14:textId="1678617A" w:rsidR="00E20F59" w:rsidRDefault="00EF2DF8" w:rsidP="00AA5FE6">
      <w:pPr>
        <w:pStyle w:val="alphabeticallist"/>
        <w:keepLines/>
      </w:pPr>
      <w:r>
        <w:t>ESCC</w:t>
      </w:r>
      <w:r w:rsidR="00E20F59">
        <w:t xml:space="preserve"> Basic Specification.</w:t>
      </w:r>
    </w:p>
    <w:p w14:paraId="2F01902E" w14:textId="77777777" w:rsidR="00E20F59" w:rsidRDefault="00E20F59" w:rsidP="00AA5FE6">
      <w:pPr>
        <w:pStyle w:val="alphabeticallist"/>
        <w:keepLines/>
      </w:pPr>
      <w:r>
        <w:t>Other documents, if referenced herein.</w:t>
      </w:r>
    </w:p>
    <w:p w14:paraId="6A0506D5" w14:textId="7AB6F983" w:rsidR="00E20F59" w:rsidRDefault="00A35C1F" w:rsidP="00AA5FE6">
      <w:pPr>
        <w:pStyle w:val="Heading1"/>
        <w:keepLines/>
      </w:pPr>
      <w:bookmarkStart w:id="15" w:name="_Toc534879743"/>
      <w:r>
        <w:rPr>
          <w:caps w:val="0"/>
        </w:rPr>
        <w:t>TERMS, DEFINITIONS, ABBREVIATIONS, SYMBOLS AND UNITS</w:t>
      </w:r>
      <w:bookmarkEnd w:id="15"/>
    </w:p>
    <w:p w14:paraId="5DE3F637" w14:textId="10D805D9" w:rsidR="00E20F59" w:rsidRDefault="00E20F59" w:rsidP="00AA5FE6">
      <w:pPr>
        <w:keepLines/>
      </w:pPr>
      <w:r>
        <w:t xml:space="preserve">The terms, definitions, abbreviations, symbols and units specified in </w:t>
      </w:r>
      <w:r w:rsidR="00EF2DF8">
        <w:t>ESCC</w:t>
      </w:r>
      <w:r>
        <w:t xml:space="preserve"> Basic Specification No.</w:t>
      </w:r>
      <w:r w:rsidR="00CC62CB">
        <w:t> </w:t>
      </w:r>
      <w:hyperlink r:id="rId42" w:history="1">
        <w:r w:rsidR="00A77AE4" w:rsidRPr="003E3AAA">
          <w:rPr>
            <w:rStyle w:val="Hyperlink"/>
          </w:rPr>
          <w:t>21300</w:t>
        </w:r>
      </w:hyperlink>
      <w:r w:rsidR="00A77AE4">
        <w:rPr>
          <w:rStyle w:val="Hyperlink"/>
        </w:rPr>
        <w:t xml:space="preserve"> </w:t>
      </w:r>
      <w:r>
        <w:t xml:space="preserve">shall apply. </w:t>
      </w:r>
    </w:p>
    <w:p w14:paraId="0D6977D9" w14:textId="28CA483B" w:rsidR="00E20F59" w:rsidRDefault="00A35C1F" w:rsidP="007A75FE">
      <w:pPr>
        <w:pStyle w:val="Heading1"/>
        <w:keepLines/>
      </w:pPr>
      <w:bookmarkStart w:id="16" w:name="_Toc534879744"/>
      <w:r>
        <w:rPr>
          <w:caps w:val="0"/>
        </w:rPr>
        <w:lastRenderedPageBreak/>
        <w:t>REQUIREMENTS</w:t>
      </w:r>
      <w:bookmarkEnd w:id="16"/>
    </w:p>
    <w:p w14:paraId="22276779" w14:textId="080C2A21" w:rsidR="00E20F59" w:rsidRDefault="00A35C1F" w:rsidP="007A75FE">
      <w:pPr>
        <w:pStyle w:val="Heading2"/>
      </w:pPr>
      <w:bookmarkStart w:id="17" w:name="_Toc534879745"/>
      <w:r>
        <w:rPr>
          <w:caps w:val="0"/>
        </w:rPr>
        <w:t>GENERAL</w:t>
      </w:r>
      <w:bookmarkEnd w:id="17"/>
    </w:p>
    <w:p w14:paraId="5CB943CE" w14:textId="38CFC0C9" w:rsidR="00E20F59" w:rsidRDefault="00E20F59" w:rsidP="007A75FE">
      <w:pPr>
        <w:keepNext/>
        <w:keepLines/>
      </w:pPr>
      <w:r>
        <w:t xml:space="preserve">The requirements for the qualification of a component shall be in accordance with </w:t>
      </w:r>
      <w:r w:rsidR="00EF2DF8">
        <w:t>ESCC</w:t>
      </w:r>
      <w:r>
        <w:t xml:space="preserve"> Basic Specification No. </w:t>
      </w:r>
      <w:hyperlink r:id="rId43" w:history="1">
        <w:hyperlink r:id="rId44" w:history="1">
          <w:r w:rsidR="00A77AE4" w:rsidRPr="003E3AAA">
            <w:rPr>
              <w:rStyle w:val="Hyperlink"/>
            </w:rPr>
            <w:t>20100</w:t>
          </w:r>
        </w:hyperlink>
      </w:hyperlink>
      <w:r>
        <w:t>.</w:t>
      </w:r>
    </w:p>
    <w:p w14:paraId="4A6B0E2D" w14:textId="77372F5E" w:rsidR="00E20F59" w:rsidRDefault="00E20F59" w:rsidP="007A75FE">
      <w:pPr>
        <w:keepNext/>
        <w:keepLines/>
      </w:pPr>
      <w:r>
        <w:t xml:space="preserve">The requirements for Technology Flow Qualification and the listing of qualified component types shall be in accordance with </w:t>
      </w:r>
      <w:r w:rsidR="00EF2DF8">
        <w:t>ESCC</w:t>
      </w:r>
      <w:r>
        <w:t xml:space="preserve"> Basic Specification No. </w:t>
      </w:r>
      <w:hyperlink r:id="rId45" w:history="1">
        <w:hyperlink r:id="rId46" w:history="1">
          <w:r w:rsidR="00693414" w:rsidRPr="003E3AAA">
            <w:rPr>
              <w:rStyle w:val="Hyperlink"/>
              <w:highlight w:val="yellow"/>
            </w:rPr>
            <w:t>25400</w:t>
          </w:r>
        </w:hyperlink>
      </w:hyperlink>
      <w:r>
        <w:t>.</w:t>
      </w:r>
    </w:p>
    <w:p w14:paraId="080BB41C" w14:textId="77777777" w:rsidR="00E20F59" w:rsidRDefault="00E20F59" w:rsidP="007A75FE">
      <w:pPr>
        <w:keepNext/>
        <w:keepLines/>
        <w:spacing w:after="120"/>
      </w:pPr>
      <w:r>
        <w:t xml:space="preserve">The test requirements for procurement of both qualified and unqualified components (see Chart F1) shall comprise: </w:t>
      </w:r>
    </w:p>
    <w:p w14:paraId="44094EE5" w14:textId="77777777" w:rsidR="00E20F59" w:rsidRDefault="00E20F59" w:rsidP="007A75FE">
      <w:pPr>
        <w:pStyle w:val="BulletList"/>
        <w:keepNext/>
        <w:keepLines/>
      </w:pPr>
      <w:r>
        <w:tab/>
        <w:t>Special In-Process Controls.</w:t>
      </w:r>
    </w:p>
    <w:p w14:paraId="34246DED" w14:textId="77777777" w:rsidR="00E20F59" w:rsidRDefault="00E20F59" w:rsidP="007A75FE">
      <w:pPr>
        <w:pStyle w:val="BulletList"/>
        <w:keepNext/>
        <w:keepLines/>
      </w:pPr>
      <w:r>
        <w:tab/>
        <w:t>Screening Tests.</w:t>
      </w:r>
    </w:p>
    <w:p w14:paraId="7499E28E" w14:textId="77777777" w:rsidR="00E20F59" w:rsidRDefault="00E20F59" w:rsidP="007A75FE">
      <w:pPr>
        <w:pStyle w:val="BulletList"/>
        <w:keepNext/>
        <w:keepLines/>
      </w:pPr>
      <w:r>
        <w:tab/>
        <w:t>Periodic Testing (for qualified components only).</w:t>
      </w:r>
    </w:p>
    <w:p w14:paraId="4E954A09" w14:textId="77777777" w:rsidR="006223A7" w:rsidRDefault="00E20F59" w:rsidP="00AA5FE6">
      <w:pPr>
        <w:pStyle w:val="BulletList"/>
        <w:keepLines/>
      </w:pPr>
      <w:r>
        <w:tab/>
        <w:t>Lot Validation Testing if stipulated in the Purchase Order.</w:t>
      </w:r>
    </w:p>
    <w:p w14:paraId="50461D0D" w14:textId="77777777" w:rsidR="00E20F59" w:rsidRDefault="00E20F59" w:rsidP="00AA5FE6">
      <w:pPr>
        <w:pStyle w:val="Heading3"/>
        <w:keepLines/>
      </w:pPr>
      <w:bookmarkStart w:id="18" w:name="_Toc534879746"/>
      <w:r>
        <w:t>Specifications</w:t>
      </w:r>
      <w:bookmarkEnd w:id="18"/>
    </w:p>
    <w:p w14:paraId="2CD55723" w14:textId="4795F062" w:rsidR="00E20F59" w:rsidRDefault="00E20F59" w:rsidP="00AA5FE6">
      <w:pPr>
        <w:keepLines/>
      </w:pPr>
      <w:r>
        <w:t xml:space="preserve">For qualification, qualification maintenance, procurement and delivery of components in conformity with this specification, the applicable specifications listed in Section </w:t>
      </w:r>
      <w:r w:rsidR="00A4758C">
        <w:fldChar w:fldCharType="begin"/>
      </w:r>
      <w:r w:rsidR="00A4758C">
        <w:instrText xml:space="preserve"> REF _Ref471998762 \r \h </w:instrText>
      </w:r>
      <w:r w:rsidR="00A4758C">
        <w:fldChar w:fldCharType="separate"/>
      </w:r>
      <w:r w:rsidR="00E83FDF">
        <w:t>2</w:t>
      </w:r>
      <w:r w:rsidR="00A4758C">
        <w:fldChar w:fldCharType="end"/>
      </w:r>
      <w:r>
        <w:t xml:space="preserve"> of this document shall apply in total unless otherwise specified herein or in the Detail Specification.</w:t>
      </w:r>
    </w:p>
    <w:p w14:paraId="0F7CA446" w14:textId="28D9C6C9" w:rsidR="00E20F59" w:rsidRDefault="00E20F59" w:rsidP="00AA5FE6">
      <w:pPr>
        <w:pStyle w:val="Heading3"/>
        <w:keepLines/>
      </w:pPr>
      <w:bookmarkStart w:id="19" w:name="_Toc534879747"/>
      <w:r>
        <w:t xml:space="preserve">Conditions </w:t>
      </w:r>
      <w:r w:rsidR="00EF2DF8">
        <w:t>a</w:t>
      </w:r>
      <w:r w:rsidR="00A35C1F">
        <w:t xml:space="preserve">nd </w:t>
      </w:r>
      <w:r>
        <w:t xml:space="preserve">Methods </w:t>
      </w:r>
      <w:r w:rsidR="00EF2DF8">
        <w:t>o</w:t>
      </w:r>
      <w:r w:rsidR="00A35C1F">
        <w:t xml:space="preserve">f </w:t>
      </w:r>
      <w:r>
        <w:t>Test</w:t>
      </w:r>
      <w:bookmarkEnd w:id="19"/>
    </w:p>
    <w:p w14:paraId="3BB6BAA4" w14:textId="6DE99C95" w:rsidR="00E20F59" w:rsidRDefault="00E20F59" w:rsidP="00AA5FE6">
      <w:pPr>
        <w:keepLines/>
      </w:pPr>
      <w:r>
        <w:t xml:space="preserve">The conditions and methods of test shall be in accordance with this specification, the </w:t>
      </w:r>
      <w:r w:rsidR="00EF2DF8">
        <w:t>ESCC</w:t>
      </w:r>
      <w:r>
        <w:t xml:space="preserve"> Basic Specifications referenced herein and the Detail Specification.</w:t>
      </w:r>
    </w:p>
    <w:p w14:paraId="6C22FBAB" w14:textId="2EA16014" w:rsidR="00E20F59" w:rsidRDefault="00E20F59" w:rsidP="00AA5FE6">
      <w:pPr>
        <w:pStyle w:val="Heading3"/>
        <w:keepLines/>
      </w:pPr>
      <w:bookmarkStart w:id="20" w:name="_Toc534879748"/>
      <w:r>
        <w:t xml:space="preserve">Manufacturer’s Responsibility </w:t>
      </w:r>
      <w:r w:rsidR="00EF2DF8">
        <w:t>f</w:t>
      </w:r>
      <w:r w:rsidR="00A35C1F">
        <w:t xml:space="preserve">or </w:t>
      </w:r>
      <w:r>
        <w:t xml:space="preserve">Performance </w:t>
      </w:r>
      <w:r w:rsidR="00EF2DF8">
        <w:t>o</w:t>
      </w:r>
      <w:r w:rsidR="00A35C1F">
        <w:t xml:space="preserve">f </w:t>
      </w:r>
      <w:r>
        <w:t xml:space="preserve">Tests </w:t>
      </w:r>
      <w:r w:rsidR="00EF2DF8">
        <w:t>a</w:t>
      </w:r>
      <w:r w:rsidR="00A35C1F">
        <w:t xml:space="preserve">nd </w:t>
      </w:r>
      <w:r>
        <w:t>Inspections</w:t>
      </w:r>
      <w:bookmarkEnd w:id="20"/>
    </w:p>
    <w:p w14:paraId="151DC403" w14:textId="5CB3FD6C" w:rsidR="00E20F59" w:rsidRDefault="00E20F59" w:rsidP="00AA5FE6">
      <w:pPr>
        <w:keepLines/>
      </w:pPr>
      <w:r>
        <w:t xml:space="preserve">The Manufacturer shall be responsible for the performance of tests and inspections required by the applicable specifications. These tests and inspections shall be performed at the plant of the Manufacturer of the components unless it is agreed by the </w:t>
      </w:r>
      <w:r w:rsidR="00EF2DF8">
        <w:t>ESCC</w:t>
      </w:r>
      <w:r>
        <w:t xml:space="preserve"> Executive (for qualification, qualification maintenance, or procurement of qualified components) or the Orderer (for procurement of unqualified components), to use an approved external facility.</w:t>
      </w:r>
    </w:p>
    <w:p w14:paraId="31F5685B" w14:textId="44F49CB8" w:rsidR="00E20F59" w:rsidRDefault="00A35C1F" w:rsidP="00AA5FE6">
      <w:pPr>
        <w:pStyle w:val="Heading3"/>
        <w:keepLines/>
      </w:pPr>
      <w:bookmarkStart w:id="21" w:name="_Toc534879749"/>
      <w:commentRangeStart w:id="22"/>
      <w:r>
        <w:t>Inspection Rights</w:t>
      </w:r>
      <w:commentRangeEnd w:id="22"/>
      <w:r w:rsidR="00D32B34">
        <w:rPr>
          <w:rStyle w:val="CommentReference"/>
          <w:bCs w:val="0"/>
          <w:u w:val="none"/>
        </w:rPr>
        <w:commentReference w:id="22"/>
      </w:r>
      <w:bookmarkEnd w:id="21"/>
    </w:p>
    <w:p w14:paraId="2EB1268E" w14:textId="34039DF1" w:rsidR="00E20F59" w:rsidRDefault="00E20F59" w:rsidP="00AA5FE6">
      <w:pPr>
        <w:keepLines/>
      </w:pPr>
      <w:r>
        <w:t xml:space="preserve">The </w:t>
      </w:r>
      <w:r w:rsidR="00EF2DF8">
        <w:t>ESCC</w:t>
      </w:r>
      <w:r>
        <w:t xml:space="preserve">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5D20D19A" w14:textId="146DD517" w:rsidR="00E20F59" w:rsidRDefault="00A35C1F" w:rsidP="007D2B76">
      <w:pPr>
        <w:pStyle w:val="Heading2"/>
      </w:pPr>
      <w:bookmarkStart w:id="23" w:name="_Toc534879750"/>
      <w:r>
        <w:rPr>
          <w:caps w:val="0"/>
        </w:rPr>
        <w:t>QUALIFICATION AND QUALIFICATION MAINTENANCE REQUIREMENTS ON A MANUFACTURER</w:t>
      </w:r>
      <w:bookmarkEnd w:id="23"/>
    </w:p>
    <w:p w14:paraId="4F15EDBE" w14:textId="144CDA8E" w:rsidR="00E20F59" w:rsidRDefault="00E20F59" w:rsidP="00AA5FE6">
      <w:pPr>
        <w:keepLines/>
      </w:pPr>
      <w:r>
        <w:t xml:space="preserve">To obtain and maintain the qualification of a component, or family of components, a Manufacturer shall satisfy the requirements of </w:t>
      </w:r>
      <w:r w:rsidR="00EF2DF8">
        <w:t>ESCC</w:t>
      </w:r>
      <w:r>
        <w:t xml:space="preserve"> Basic Specification No. </w:t>
      </w:r>
      <w:hyperlink r:id="rId47" w:history="1">
        <w:hyperlink r:id="rId48" w:history="1">
          <w:r w:rsidR="00A77AE4" w:rsidRPr="003E3AAA">
            <w:rPr>
              <w:rStyle w:val="Hyperlink"/>
            </w:rPr>
            <w:t>20100</w:t>
          </w:r>
        </w:hyperlink>
      </w:hyperlink>
      <w:r>
        <w:t xml:space="preserve">. </w:t>
      </w:r>
    </w:p>
    <w:p w14:paraId="174E61FA" w14:textId="5F64F43C" w:rsidR="00E20F59" w:rsidRDefault="00E20F59" w:rsidP="00AA5FE6">
      <w:pPr>
        <w:keepLines/>
      </w:pPr>
      <w:r>
        <w:t xml:space="preserve">To obtain and maintain the qualification of a component produced using a qualified Technology Flow, a Manufacturer shall satisfy the requirements of </w:t>
      </w:r>
      <w:r w:rsidR="00EF2DF8">
        <w:t>ESCC</w:t>
      </w:r>
      <w:r>
        <w:t xml:space="preserve"> Basic Specification No. </w:t>
      </w:r>
      <w:hyperlink r:id="rId49" w:history="1">
        <w:hyperlink r:id="rId50" w:history="1">
          <w:r w:rsidR="00693414" w:rsidRPr="003E3AAA">
            <w:rPr>
              <w:rStyle w:val="Hyperlink"/>
              <w:highlight w:val="yellow"/>
            </w:rPr>
            <w:t>25400</w:t>
          </w:r>
        </w:hyperlink>
      </w:hyperlink>
      <w:r>
        <w:t>.</w:t>
      </w:r>
    </w:p>
    <w:p w14:paraId="35116007" w14:textId="201F47BD" w:rsidR="00E20F59" w:rsidRDefault="00A35C1F" w:rsidP="007D2B76">
      <w:pPr>
        <w:pStyle w:val="Heading2"/>
      </w:pPr>
      <w:bookmarkStart w:id="24" w:name="_Toc534879751"/>
      <w:r>
        <w:rPr>
          <w:caps w:val="0"/>
        </w:rPr>
        <w:lastRenderedPageBreak/>
        <w:t>DELIVERABLE COMPONENTS</w:t>
      </w:r>
      <w:bookmarkEnd w:id="24"/>
    </w:p>
    <w:p w14:paraId="769DCCD3" w14:textId="435938AA" w:rsidR="00E20F59" w:rsidRDefault="00EF2DF8" w:rsidP="00AA5FE6">
      <w:pPr>
        <w:pStyle w:val="Heading3"/>
        <w:keepLines/>
      </w:pPr>
      <w:bookmarkStart w:id="25" w:name="_Toc534879752"/>
      <w:r>
        <w:t>ESCC</w:t>
      </w:r>
      <w:r w:rsidR="00A35C1F">
        <w:t xml:space="preserve"> Qualified Components</w:t>
      </w:r>
      <w:bookmarkEnd w:id="25"/>
    </w:p>
    <w:p w14:paraId="1EC7A427" w14:textId="77777777" w:rsidR="00E20F59" w:rsidRDefault="00E20F59" w:rsidP="00AA5FE6">
      <w:pPr>
        <w:keepLines/>
      </w:pPr>
      <w:r>
        <w:t>Components delivered to this specification shall be processed and inspected in accordance with the relevant Process Identification Document (PID).</w:t>
      </w:r>
    </w:p>
    <w:p w14:paraId="6BF13C6A" w14:textId="036464B3" w:rsidR="00E20F59" w:rsidRDefault="00EF2DF8" w:rsidP="00AA5FE6">
      <w:pPr>
        <w:pStyle w:val="Heading3"/>
        <w:keepLines/>
      </w:pPr>
      <w:bookmarkStart w:id="26" w:name="_Toc534879753"/>
      <w:r>
        <w:t>ESCC</w:t>
      </w:r>
      <w:r w:rsidR="00A35C1F">
        <w:t xml:space="preserve"> Components</w:t>
      </w:r>
      <w:bookmarkEnd w:id="26"/>
    </w:p>
    <w:p w14:paraId="20A79CF4" w14:textId="332AEE57" w:rsidR="00E20F59" w:rsidRDefault="00E20F59" w:rsidP="00AA5FE6">
      <w:pPr>
        <w:keepNext/>
        <w:keepLines/>
        <w:spacing w:after="120"/>
      </w:pPr>
      <w:r>
        <w:t xml:space="preserve">Each component, irrespective of qualification status, identified with an </w:t>
      </w:r>
      <w:r w:rsidR="00EF2DF8">
        <w:t>ESCC</w:t>
      </w:r>
      <w:r>
        <w:t xml:space="preserve"> component number and delivered to this specification shall:</w:t>
      </w:r>
    </w:p>
    <w:p w14:paraId="593D0C70" w14:textId="77777777" w:rsidR="00E20F59" w:rsidRDefault="00E20F59" w:rsidP="00E363DE">
      <w:pPr>
        <w:pStyle w:val="BulletList"/>
        <w:keepNext/>
        <w:keepLines/>
        <w:spacing w:after="60"/>
        <w:contextualSpacing w:val="0"/>
      </w:pPr>
      <w:r>
        <w:tab/>
      </w:r>
      <w:r>
        <w:tab/>
        <w:t>be traceable to its production lot.</w:t>
      </w:r>
    </w:p>
    <w:p w14:paraId="16130FB0" w14:textId="77777777" w:rsidR="00E20F59" w:rsidRDefault="00E20F59" w:rsidP="00E363DE">
      <w:pPr>
        <w:pStyle w:val="BulletList"/>
        <w:keepNext/>
        <w:keepLines/>
        <w:spacing w:after="60"/>
        <w:contextualSpacing w:val="0"/>
      </w:pPr>
      <w:r>
        <w:tab/>
      </w:r>
      <w:r>
        <w:tab/>
        <w:t>have satisfactorily completed all the tests required by the relevant issues of the applicable specifications.</w:t>
      </w:r>
    </w:p>
    <w:p w14:paraId="744D9519" w14:textId="77777777" w:rsidR="00E20F59" w:rsidRDefault="00E20F59" w:rsidP="00E363DE">
      <w:pPr>
        <w:pStyle w:val="BulletList"/>
        <w:keepLines/>
        <w:spacing w:after="60"/>
        <w:ind w:left="1775" w:hanging="357"/>
        <w:contextualSpacing w:val="0"/>
      </w:pPr>
      <w:r>
        <w:tab/>
      </w:r>
      <w:r>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F5DC8D5" w14:textId="5AB298A4" w:rsidR="00E20F59" w:rsidRDefault="00A35C1F" w:rsidP="00EF2DF8">
      <w:pPr>
        <w:pStyle w:val="Heading3"/>
        <w:keepLines/>
      </w:pPr>
      <w:bookmarkStart w:id="27" w:name="_Ref471993208"/>
      <w:bookmarkStart w:id="28" w:name="_Ref471993327"/>
      <w:bookmarkStart w:id="29" w:name="_Ref471993620"/>
      <w:bookmarkStart w:id="30" w:name="_Toc534879754"/>
      <w:r>
        <w:t>Lot Failure</w:t>
      </w:r>
      <w:bookmarkEnd w:id="27"/>
      <w:bookmarkEnd w:id="28"/>
      <w:bookmarkEnd w:id="29"/>
      <w:bookmarkEnd w:id="30"/>
    </w:p>
    <w:p w14:paraId="2BEE6AAC" w14:textId="0A802952" w:rsidR="00E20F59" w:rsidRDefault="00CA36E6" w:rsidP="00EF2DF8">
      <w:pPr>
        <w:keepNext/>
        <w:keepLines/>
      </w:pPr>
      <w:r>
        <w:t>Lot failure may occur during</w:t>
      </w:r>
      <w:r w:rsidR="00E20F59">
        <w:t xml:space="preserve">, Screening Tests (Chart F3), or </w:t>
      </w:r>
      <w:r w:rsidR="007323FD" w:rsidRPr="007323FD">
        <w:t>Qualification</w:t>
      </w:r>
      <w:r w:rsidR="00AA5FE6">
        <w:t>,</w:t>
      </w:r>
      <w:r w:rsidR="007323FD" w:rsidRPr="007323FD">
        <w:t xml:space="preserve"> Periodic Test</w:t>
      </w:r>
      <w:r w:rsidR="00AA5FE6">
        <w:t>ing</w:t>
      </w:r>
      <w:r w:rsidR="007323FD" w:rsidRPr="007323FD">
        <w:t xml:space="preserve"> </w:t>
      </w:r>
      <w:r w:rsidR="007323FD">
        <w:t>a</w:t>
      </w:r>
      <w:r w:rsidR="007323FD" w:rsidRPr="007323FD">
        <w:t xml:space="preserve">nd Lot Validation Testing </w:t>
      </w:r>
      <w:r w:rsidR="00E20F59">
        <w:t>(Chart</w:t>
      </w:r>
      <w:r w:rsidR="006066D8">
        <w:t> </w:t>
      </w:r>
      <w:r w:rsidR="00E20F59">
        <w:t>F4).</w:t>
      </w:r>
    </w:p>
    <w:p w14:paraId="747F1369" w14:textId="65193B82" w:rsidR="00E20F59" w:rsidRDefault="00E20F59" w:rsidP="00AA5FE6">
      <w:pPr>
        <w:keepLines/>
      </w:pPr>
      <w:r>
        <w:t xml:space="preserve">Should such failure occur during qualification, qualification maintenance or procurement of qualified components the Manufacturer shall initiate the non-conformance procedure in accordance with </w:t>
      </w:r>
      <w:r w:rsidR="00EF2DF8">
        <w:t>ESCC</w:t>
      </w:r>
      <w:r>
        <w:t xml:space="preserve"> Basic Specification No. </w:t>
      </w:r>
      <w:hyperlink r:id="rId51" w:history="1">
        <w:hyperlink r:id="rId52" w:history="1">
          <w:r w:rsidR="00A77AE4" w:rsidRPr="003E3AAA">
            <w:rPr>
              <w:rStyle w:val="Hyperlink"/>
              <w:lang w:val="it-IT"/>
            </w:rPr>
            <w:t>22800</w:t>
          </w:r>
        </w:hyperlink>
      </w:hyperlink>
      <w:r>
        <w:t xml:space="preserve">. The Manufacturer shall notify the Orderer and the </w:t>
      </w:r>
      <w:r w:rsidR="00EF2DF8">
        <w:t>ESCC</w:t>
      </w:r>
      <w:r>
        <w:t xml:space="preserve"> Executive by any appropriate written means, within </w:t>
      </w:r>
      <w:commentRangeStart w:id="31"/>
      <w:r w:rsidRPr="003D4BDE">
        <w:rPr>
          <w:highlight w:val="yellow"/>
        </w:rPr>
        <w:t>5</w:t>
      </w:r>
      <w:commentRangeEnd w:id="31"/>
      <w:r w:rsidR="00B91A95">
        <w:rPr>
          <w:rStyle w:val="CommentReference"/>
        </w:rPr>
        <w:commentReference w:id="31"/>
      </w:r>
      <w:r>
        <w:t xml:space="preserve"> working days, giving details of the number and mode of failure and the suspected cause. No further testing or analysis shall be performed on the failed components until so instructed by the </w:t>
      </w:r>
      <w:r w:rsidR="00EF2DF8">
        <w:t>ESCC</w:t>
      </w:r>
      <w:r>
        <w:t xml:space="preserve"> Executive.</w:t>
      </w:r>
    </w:p>
    <w:p w14:paraId="4A18958F" w14:textId="77777777" w:rsidR="00E20F59" w:rsidRDefault="00E20F59" w:rsidP="00AA5FE6">
      <w:pPr>
        <w:keepLines/>
      </w:pPr>
      <w:r>
        <w:t xml:space="preserve">Should such failure occur during procurement of unqualified components the Manufacturer shall notify the Orderer by any appropriate written means within </w:t>
      </w:r>
      <w:commentRangeStart w:id="32"/>
      <w:r w:rsidRPr="003D4BDE">
        <w:rPr>
          <w:highlight w:val="yellow"/>
        </w:rPr>
        <w:t>5</w:t>
      </w:r>
      <w:commentRangeEnd w:id="32"/>
      <w:r w:rsidR="00B91A95">
        <w:rPr>
          <w:rStyle w:val="CommentReference"/>
        </w:rPr>
        <w:commentReference w:id="32"/>
      </w:r>
      <w:r>
        <w:t xml:space="preserve">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2C2E76E0" w14:textId="1FDC8796" w:rsidR="00E20F59" w:rsidRDefault="00A35C1F" w:rsidP="007D2B76">
      <w:pPr>
        <w:pStyle w:val="Heading2"/>
      </w:pPr>
      <w:bookmarkStart w:id="33" w:name="_Toc534879755"/>
      <w:r>
        <w:rPr>
          <w:caps w:val="0"/>
        </w:rPr>
        <w:t>MARKING</w:t>
      </w:r>
      <w:bookmarkEnd w:id="33"/>
    </w:p>
    <w:p w14:paraId="0D9346BF" w14:textId="52413934" w:rsidR="00E20F59" w:rsidRDefault="00E20F59" w:rsidP="00AA5FE6">
      <w:pPr>
        <w:keepLines/>
      </w:pPr>
      <w:r>
        <w:t xml:space="preserve">All components procured and delivered to this specification shall be marked in accordance with </w:t>
      </w:r>
      <w:r w:rsidR="00EF2DF8">
        <w:t>ESCC</w:t>
      </w:r>
      <w:r>
        <w:t xml:space="preserve"> Basic Specification No. </w:t>
      </w:r>
      <w:hyperlink r:id="rId53" w:history="1">
        <w:hyperlink r:id="rId54" w:history="1">
          <w:r w:rsidR="00A77AE4" w:rsidRPr="003E3AAA">
            <w:rPr>
              <w:rStyle w:val="Hyperlink"/>
            </w:rPr>
            <w:t>21700</w:t>
          </w:r>
        </w:hyperlink>
      </w:hyperlink>
      <w:r>
        <w:t xml:space="preserve">. </w:t>
      </w:r>
    </w:p>
    <w:p w14:paraId="660DB8EB" w14:textId="21F1AE34" w:rsidR="00E20F59" w:rsidRDefault="00A35C1F" w:rsidP="007D2B76">
      <w:pPr>
        <w:pStyle w:val="Heading2"/>
      </w:pPr>
      <w:bookmarkStart w:id="34" w:name="_Toc534879756"/>
      <w:r>
        <w:rPr>
          <w:caps w:val="0"/>
        </w:rPr>
        <w:t>MATERIALS AND FINISHES</w:t>
      </w:r>
      <w:bookmarkEnd w:id="34"/>
    </w:p>
    <w:p w14:paraId="377BFDAB" w14:textId="77777777" w:rsidR="00E20F59" w:rsidRDefault="00E20F59" w:rsidP="00AA5FE6">
      <w:pPr>
        <w:keepLines/>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2ABF4AFC" w14:textId="732E5248" w:rsidR="008C3B61" w:rsidRPr="008C3B61" w:rsidRDefault="008C3B61" w:rsidP="00AA5FE6">
      <w:pPr>
        <w:keepLines/>
        <w:rPr>
          <w:b/>
          <w:bCs/>
          <w:caps/>
          <w:u w:val="single"/>
        </w:rPr>
      </w:pPr>
      <w:r w:rsidRPr="008523A8">
        <w:rPr>
          <w:highlight w:val="yellow"/>
        </w:rPr>
        <w:t xml:space="preserve">All materials and finishes of the components specified in the Detail Specification shall comply with the restrictions on materials specified in </w:t>
      </w:r>
      <w:r w:rsidR="00EF2DF8" w:rsidRPr="008523A8">
        <w:rPr>
          <w:highlight w:val="yellow"/>
        </w:rPr>
        <w:t>ESCC</w:t>
      </w:r>
      <w:r w:rsidRPr="008523A8">
        <w:rPr>
          <w:highlight w:val="yellow"/>
        </w:rPr>
        <w:t xml:space="preserve"> Basic Specification No.</w:t>
      </w:r>
      <w:r w:rsidR="00A77AE4">
        <w:rPr>
          <w:highlight w:val="yellow"/>
        </w:rPr>
        <w:t xml:space="preserve"> </w:t>
      </w:r>
      <w:commentRangeStart w:id="35"/>
      <w:r w:rsidR="00A77AE4">
        <w:rPr>
          <w:rStyle w:val="Hyperlink"/>
          <w:highlight w:val="yellow"/>
        </w:rPr>
        <w:fldChar w:fldCharType="begin"/>
      </w:r>
      <w:r w:rsidR="00A77AE4">
        <w:rPr>
          <w:rStyle w:val="Hyperlink"/>
          <w:highlight w:val="yellow"/>
        </w:rPr>
        <w:instrText xml:space="preserve"> HYPERLINK "http://escies.org/escc-specs/published/22600.pdf" </w:instrText>
      </w:r>
      <w:r w:rsidR="00A77AE4">
        <w:rPr>
          <w:rStyle w:val="Hyperlink"/>
          <w:highlight w:val="yellow"/>
        </w:rPr>
        <w:fldChar w:fldCharType="separate"/>
      </w:r>
      <w:r w:rsidR="00A77AE4" w:rsidRPr="003E3AAA">
        <w:rPr>
          <w:rStyle w:val="Hyperlink"/>
          <w:highlight w:val="yellow"/>
        </w:rPr>
        <w:t>22600</w:t>
      </w:r>
      <w:r w:rsidR="00A77AE4">
        <w:rPr>
          <w:rStyle w:val="Hyperlink"/>
          <w:highlight w:val="yellow"/>
        </w:rPr>
        <w:fldChar w:fldCharType="end"/>
      </w:r>
      <w:commentRangeEnd w:id="35"/>
      <w:r w:rsidR="00A77AE4">
        <w:rPr>
          <w:rStyle w:val="CommentReference"/>
        </w:rPr>
        <w:commentReference w:id="35"/>
      </w:r>
      <w:r w:rsidRPr="008523A8">
        <w:rPr>
          <w:highlight w:val="yellow"/>
        </w:rPr>
        <w:t>.</w:t>
      </w:r>
      <w:r w:rsidRPr="008C3B61">
        <w:tab/>
      </w:r>
    </w:p>
    <w:p w14:paraId="07AC726D" w14:textId="3DC2F762" w:rsidR="00E20F59" w:rsidRDefault="00A35C1F" w:rsidP="00AA5FE6">
      <w:pPr>
        <w:pStyle w:val="Heading1"/>
        <w:keepLines/>
      </w:pPr>
      <w:bookmarkStart w:id="36" w:name="_Ref471998919"/>
      <w:bookmarkStart w:id="37" w:name="_Toc534879757"/>
      <w:r>
        <w:rPr>
          <w:caps w:val="0"/>
        </w:rPr>
        <w:lastRenderedPageBreak/>
        <w:t>PRODUCTION CONTROL</w:t>
      </w:r>
      <w:bookmarkEnd w:id="36"/>
      <w:bookmarkEnd w:id="37"/>
    </w:p>
    <w:p w14:paraId="7DAE8102" w14:textId="045D499A" w:rsidR="00E20F59" w:rsidRDefault="00A35C1F" w:rsidP="007D2B76">
      <w:pPr>
        <w:pStyle w:val="Heading2"/>
      </w:pPr>
      <w:bookmarkStart w:id="38" w:name="_Toc534879758"/>
      <w:r>
        <w:rPr>
          <w:caps w:val="0"/>
        </w:rPr>
        <w:t>GENERAL</w:t>
      </w:r>
      <w:bookmarkEnd w:id="38"/>
    </w:p>
    <w:p w14:paraId="2A981985" w14:textId="77777777" w:rsidR="00E20F59" w:rsidRDefault="00E20F59" w:rsidP="00AA5FE6">
      <w:pPr>
        <w:keepLines/>
      </w:pPr>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2817DD75" w14:textId="77777777" w:rsidR="00E20F59" w:rsidRDefault="00E20F59" w:rsidP="00AA5FE6">
      <w:pPr>
        <w:keepLines/>
      </w:pPr>
      <w:r>
        <w:t>Any components which do not meet these requirements shall be removed from the lot and at no future time be resubmitted to the requirements of this specification.</w:t>
      </w:r>
    </w:p>
    <w:p w14:paraId="369798B0" w14:textId="77777777" w:rsidR="00E20F59" w:rsidRDefault="00E20F59" w:rsidP="00AA5FE6">
      <w:pPr>
        <w:keepLines/>
      </w:pPr>
      <w:r>
        <w:t>The applicable test requirements are detailed in the paragraphs referenced in Chart F2.</w:t>
      </w:r>
    </w:p>
    <w:p w14:paraId="70C960D7" w14:textId="77777777" w:rsidR="00E20F59" w:rsidRDefault="00E20F59" w:rsidP="00AA5FE6">
      <w:pPr>
        <w:keepLines/>
      </w:pPr>
      <w:r>
        <w:t>For qualified components the full production control provisions are defined in the PID.</w:t>
      </w:r>
    </w:p>
    <w:p w14:paraId="78950E30" w14:textId="52CFA201" w:rsidR="00E20F59" w:rsidRDefault="00E20F59" w:rsidP="00AA5FE6">
      <w:pPr>
        <w:keepLines/>
      </w:pPr>
      <w:r>
        <w:t xml:space="preserve">In the case of lot failure, the Manufacturer shall act in accordance with Para. </w:t>
      </w:r>
      <w:r w:rsidR="008B2842">
        <w:fldChar w:fldCharType="begin"/>
      </w:r>
      <w:r w:rsidR="008B2842">
        <w:instrText xml:space="preserve"> REF _Ref471993208 \r \h </w:instrText>
      </w:r>
      <w:r w:rsidR="008B2842">
        <w:fldChar w:fldCharType="separate"/>
      </w:r>
      <w:r w:rsidR="00E83FDF">
        <w:t>4.3.3</w:t>
      </w:r>
      <w:r w:rsidR="008B2842">
        <w:fldChar w:fldCharType="end"/>
      </w:r>
      <w:r>
        <w:t>.</w:t>
      </w:r>
    </w:p>
    <w:p w14:paraId="094E51D5" w14:textId="44322FE2" w:rsidR="00E20F59" w:rsidRDefault="00A35C1F" w:rsidP="007D2B76">
      <w:pPr>
        <w:pStyle w:val="Heading2"/>
      </w:pPr>
      <w:bookmarkStart w:id="39" w:name="_Toc534879759"/>
      <w:commentRangeStart w:id="40"/>
      <w:r>
        <w:rPr>
          <w:caps w:val="0"/>
        </w:rPr>
        <w:t>SPECIAL IN-PROCESS CONTROLS</w:t>
      </w:r>
      <w:commentRangeEnd w:id="40"/>
      <w:r w:rsidR="009A0D26">
        <w:rPr>
          <w:rStyle w:val="CommentReference"/>
          <w:bCs w:val="0"/>
          <w:caps w:val="0"/>
          <w:u w:val="none"/>
        </w:rPr>
        <w:commentReference w:id="40"/>
      </w:r>
      <w:bookmarkEnd w:id="39"/>
    </w:p>
    <w:p w14:paraId="1CA61EBD" w14:textId="6C6D808B" w:rsidR="00E20F59" w:rsidRDefault="00A35C1F" w:rsidP="00AA5FE6">
      <w:pPr>
        <w:pStyle w:val="Heading3"/>
        <w:keepLines/>
      </w:pPr>
      <w:bookmarkStart w:id="41" w:name="_Ref471999115"/>
      <w:bookmarkStart w:id="42" w:name="_Toc534879760"/>
      <w:r>
        <w:t>Internal Visual Inspection</w:t>
      </w:r>
      <w:bookmarkEnd w:id="41"/>
      <w:bookmarkEnd w:id="42"/>
    </w:p>
    <w:p w14:paraId="2BF601A4" w14:textId="1593BB2B" w:rsidR="000B4166" w:rsidRDefault="0047051B" w:rsidP="00AA5FE6">
      <w:pPr>
        <w:keepLines/>
      </w:pPr>
      <w:r w:rsidRPr="0047051B">
        <w:t xml:space="preserve">Internal Visual Inspection shall be performed in accordance with Para. </w:t>
      </w:r>
      <w:r w:rsidR="00A35C1F">
        <w:fldChar w:fldCharType="begin"/>
      </w:r>
      <w:r w:rsidR="00A35C1F">
        <w:instrText xml:space="preserve"> REF _Ref471993230 \r \h </w:instrText>
      </w:r>
      <w:r w:rsidR="00A35C1F">
        <w:fldChar w:fldCharType="separate"/>
      </w:r>
      <w:r w:rsidR="00E83FDF">
        <w:t>8.1</w:t>
      </w:r>
      <w:r w:rsidR="00A35C1F">
        <w:fldChar w:fldCharType="end"/>
      </w:r>
      <w:r w:rsidRPr="0047051B">
        <w:t>.</w:t>
      </w:r>
    </w:p>
    <w:p w14:paraId="17A9C746" w14:textId="7EDC08BE" w:rsidR="00E20F59" w:rsidRDefault="00A35C1F" w:rsidP="00AA5FE6">
      <w:pPr>
        <w:pStyle w:val="Heading3"/>
        <w:keepLines/>
      </w:pPr>
      <w:bookmarkStart w:id="43" w:name="_Ref471999122"/>
      <w:bookmarkStart w:id="44" w:name="_Toc534879761"/>
      <w:r>
        <w:t>Dimension Check</w:t>
      </w:r>
      <w:bookmarkEnd w:id="43"/>
      <w:bookmarkEnd w:id="44"/>
    </w:p>
    <w:p w14:paraId="674E81F9" w14:textId="28AD3333" w:rsidR="008B537A" w:rsidRDefault="008B537A" w:rsidP="00AA5FE6">
      <w:pPr>
        <w:keepNext/>
        <w:keepLines/>
      </w:pPr>
      <w:r>
        <w:t xml:space="preserve">Dimension Check shall be performed in accordance with Para. </w:t>
      </w:r>
      <w:r w:rsidR="00E83FDF">
        <w:fldChar w:fldCharType="begin"/>
      </w:r>
      <w:r w:rsidR="00E83FDF">
        <w:instrText xml:space="preserve"> REF _Ref476213785 \r \h </w:instrText>
      </w:r>
      <w:r w:rsidR="00E83FDF">
        <w:fldChar w:fldCharType="separate"/>
      </w:r>
      <w:r w:rsidR="00E83FDF">
        <w:t>8.7</w:t>
      </w:r>
      <w:r w:rsidR="00E83FDF">
        <w:fldChar w:fldCharType="end"/>
      </w:r>
      <w:r w:rsidR="00A4758C">
        <w:t xml:space="preserve"> </w:t>
      </w:r>
      <w:r>
        <w:t>on 3 samples</w:t>
      </w:r>
      <w:r w:rsidR="008B0B2C">
        <w:rPr>
          <w:rStyle w:val="CommentReference"/>
        </w:rPr>
        <w:t>.</w:t>
      </w:r>
    </w:p>
    <w:p w14:paraId="49DD1A7A" w14:textId="77777777" w:rsidR="00E20F59" w:rsidRDefault="008B537A" w:rsidP="00AA5FE6">
      <w:pPr>
        <w:keepLines/>
      </w:pPr>
      <w:r>
        <w:t>In the event of any failure a 100% Dimension Check shall be performed.</w:t>
      </w:r>
    </w:p>
    <w:p w14:paraId="424D9F2D" w14:textId="77777777" w:rsidR="00E20F59" w:rsidRPr="003D4BDE" w:rsidRDefault="00E20F59" w:rsidP="00AA5FE6">
      <w:pPr>
        <w:pStyle w:val="Heading3"/>
        <w:keepLines/>
        <w:rPr>
          <w:highlight w:val="yellow"/>
        </w:rPr>
      </w:pPr>
      <w:bookmarkStart w:id="45" w:name="_Ref471999130"/>
      <w:bookmarkStart w:id="46" w:name="_Toc534879762"/>
      <w:commentRangeStart w:id="47"/>
      <w:r w:rsidRPr="003D4BDE">
        <w:rPr>
          <w:highlight w:val="yellow"/>
        </w:rPr>
        <w:t>Weight</w:t>
      </w:r>
      <w:bookmarkEnd w:id="45"/>
      <w:commentRangeEnd w:id="47"/>
      <w:r w:rsidR="00B91A95">
        <w:rPr>
          <w:rStyle w:val="CommentReference"/>
          <w:bCs w:val="0"/>
          <w:u w:val="none"/>
        </w:rPr>
        <w:commentReference w:id="47"/>
      </w:r>
      <w:bookmarkEnd w:id="46"/>
    </w:p>
    <w:p w14:paraId="36E0478E" w14:textId="77777777" w:rsidR="00E20F59" w:rsidRDefault="00E20F59" w:rsidP="00AA5FE6">
      <w:pPr>
        <w:keepLines/>
      </w:pPr>
      <w:r>
        <w:t>The maximum weight of the component specified in the Detail Specification shall be guaranteed but not tested.</w:t>
      </w:r>
    </w:p>
    <w:p w14:paraId="5525F3FE" w14:textId="77777777" w:rsidR="00E20F59" w:rsidRDefault="00E20F59" w:rsidP="00AA5FE6">
      <w:pPr>
        <w:pStyle w:val="Heading3"/>
        <w:keepLines/>
      </w:pPr>
      <w:bookmarkStart w:id="48" w:name="_Toc534879763"/>
      <w:r>
        <w:t>Documentation</w:t>
      </w:r>
      <w:bookmarkEnd w:id="48"/>
    </w:p>
    <w:p w14:paraId="2C0E3636" w14:textId="03C42696" w:rsidR="00E20F59" w:rsidRDefault="00E20F59" w:rsidP="00AA5FE6">
      <w:pPr>
        <w:keepLines/>
      </w:pPr>
      <w:r>
        <w:t xml:space="preserve">Documentation of Special In-Process Controls shall be in accordance with Para. </w:t>
      </w:r>
      <w:r w:rsidR="00A35C1F">
        <w:fldChar w:fldCharType="begin"/>
      </w:r>
      <w:r w:rsidR="00A35C1F">
        <w:instrText xml:space="preserve"> REF _Ref471993277 \r \h </w:instrText>
      </w:r>
      <w:r w:rsidR="00A35C1F">
        <w:fldChar w:fldCharType="separate"/>
      </w:r>
      <w:r w:rsidR="00E83FDF">
        <w:t>9.5</w:t>
      </w:r>
      <w:r w:rsidR="00A35C1F">
        <w:fldChar w:fldCharType="end"/>
      </w:r>
      <w:r>
        <w:t>.</w:t>
      </w:r>
    </w:p>
    <w:p w14:paraId="38426E6A" w14:textId="39E28E0B" w:rsidR="00E20F59" w:rsidRDefault="00A35C1F" w:rsidP="00AA5FE6">
      <w:pPr>
        <w:pStyle w:val="Heading1"/>
        <w:keepLines/>
      </w:pPr>
      <w:bookmarkStart w:id="49" w:name="_Ref471998929"/>
      <w:bookmarkStart w:id="50" w:name="_Ref471998949"/>
      <w:bookmarkStart w:id="51" w:name="_Toc534879764"/>
      <w:r>
        <w:rPr>
          <w:caps w:val="0"/>
        </w:rPr>
        <w:t>SCREENING TESTS</w:t>
      </w:r>
      <w:bookmarkEnd w:id="49"/>
      <w:bookmarkEnd w:id="50"/>
      <w:bookmarkEnd w:id="51"/>
    </w:p>
    <w:p w14:paraId="6792A635" w14:textId="3B380CDD" w:rsidR="00E20F59" w:rsidRDefault="00A35C1F" w:rsidP="007D2B76">
      <w:pPr>
        <w:pStyle w:val="Heading2"/>
      </w:pPr>
      <w:bookmarkStart w:id="52" w:name="_Toc534879765"/>
      <w:r>
        <w:rPr>
          <w:caps w:val="0"/>
        </w:rPr>
        <w:t>GENERAL</w:t>
      </w:r>
      <w:bookmarkEnd w:id="52"/>
    </w:p>
    <w:p w14:paraId="7FFF26F3" w14:textId="77777777" w:rsidR="00E20F59" w:rsidRDefault="00E20F59" w:rsidP="00AA5FE6">
      <w:pPr>
        <w:keepLines/>
      </w:pPr>
      <w:r>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7A864776" w14:textId="77777777" w:rsidR="00E20F59" w:rsidRDefault="00E20F59" w:rsidP="00AA5FE6">
      <w:pPr>
        <w:keepLines/>
      </w:pPr>
      <w:r>
        <w:t>Any components which do not meet these requirements shall be removed from the lot and at no future time be resubmitted to the requirements of this specification.</w:t>
      </w:r>
    </w:p>
    <w:p w14:paraId="0C707E92" w14:textId="77777777" w:rsidR="00E20F59" w:rsidRDefault="00E20F59" w:rsidP="00AA5FE6">
      <w:pPr>
        <w:keepLines/>
      </w:pPr>
      <w:r>
        <w:t>The applicable test methods and conditions are specified in the paragraphs referenced in Chart F3.</w:t>
      </w:r>
    </w:p>
    <w:p w14:paraId="52B44E87" w14:textId="1BB2883F" w:rsidR="00E20F59" w:rsidRDefault="00A35C1F" w:rsidP="00E363DE">
      <w:pPr>
        <w:pStyle w:val="Heading2"/>
      </w:pPr>
      <w:bookmarkStart w:id="53" w:name="_Ref471993305"/>
      <w:bookmarkStart w:id="54" w:name="_Toc534879766"/>
      <w:r>
        <w:rPr>
          <w:caps w:val="0"/>
        </w:rPr>
        <w:lastRenderedPageBreak/>
        <w:t>FAILURE CRITERIA</w:t>
      </w:r>
      <w:bookmarkEnd w:id="53"/>
      <w:bookmarkEnd w:id="54"/>
    </w:p>
    <w:p w14:paraId="6A356051" w14:textId="6149517D" w:rsidR="00E20F59" w:rsidRDefault="00E20F59" w:rsidP="00E363DE">
      <w:pPr>
        <w:pStyle w:val="Heading3"/>
        <w:keepLines/>
      </w:pPr>
      <w:bookmarkStart w:id="55" w:name="_Toc534879767"/>
      <w:r>
        <w:t xml:space="preserve">Environmental </w:t>
      </w:r>
      <w:r w:rsidR="00EF2DF8">
        <w:t>a</w:t>
      </w:r>
      <w:r w:rsidR="00A35C1F">
        <w:t xml:space="preserve">nd </w:t>
      </w:r>
      <w:r>
        <w:t>Mechanical Test Failure</w:t>
      </w:r>
      <w:bookmarkEnd w:id="55"/>
    </w:p>
    <w:p w14:paraId="1CBCE403" w14:textId="77777777" w:rsidR="008E3093" w:rsidRDefault="00E20F59" w:rsidP="00E363DE">
      <w:pPr>
        <w:keepNext/>
        <w:keepLines/>
        <w:spacing w:after="120"/>
      </w:pPr>
      <w:r>
        <w:t>The following shall be counted as component failures:</w:t>
      </w:r>
    </w:p>
    <w:p w14:paraId="1583FFBD" w14:textId="548D0E12" w:rsidR="00E20F59" w:rsidRDefault="00EF2DF8" w:rsidP="00AA5FE6">
      <w:pPr>
        <w:pStyle w:val="BulletList"/>
        <w:keepLines/>
      </w:pPr>
      <w:r>
        <w:t>C</w:t>
      </w:r>
      <w:r w:rsidR="00E20F59">
        <w:t xml:space="preserve">omponents which fail during tests for which the pass/fail criteria are inherent in the test method, </w:t>
      </w:r>
      <w:r w:rsidR="009E1C75" w:rsidRPr="009E1C75">
        <w:rPr>
          <w:highlight w:val="yellow"/>
        </w:rPr>
        <w:t>e.g.</w:t>
      </w:r>
      <w:r w:rsidR="00E20F59" w:rsidRPr="009E1C75">
        <w:rPr>
          <w:highlight w:val="yellow"/>
        </w:rPr>
        <w:t xml:space="preserve"> </w:t>
      </w:r>
      <w:r w:rsidR="009E1C75" w:rsidRPr="009E1C75">
        <w:rPr>
          <w:highlight w:val="yellow"/>
        </w:rPr>
        <w:t>Surge Current, Seal</w:t>
      </w:r>
      <w:r w:rsidR="009E1C75">
        <w:t xml:space="preserve">, </w:t>
      </w:r>
      <w:r w:rsidR="00E20F59">
        <w:t>External Visual Inspection.</w:t>
      </w:r>
    </w:p>
    <w:p w14:paraId="03F6B56E" w14:textId="13D8B533" w:rsidR="00E20F59" w:rsidRDefault="00A35C1F" w:rsidP="00AA5FE6">
      <w:pPr>
        <w:pStyle w:val="Heading3"/>
        <w:keepLines/>
      </w:pPr>
      <w:bookmarkStart w:id="56" w:name="_Ref471993341"/>
      <w:bookmarkStart w:id="57" w:name="_Toc534879768"/>
      <w:r>
        <w:t>Parameter Limit Failure</w:t>
      </w:r>
      <w:bookmarkEnd w:id="56"/>
      <w:bookmarkEnd w:id="57"/>
    </w:p>
    <w:p w14:paraId="2A9AE02E" w14:textId="77777777" w:rsidR="00E20F59" w:rsidRDefault="00E20F59" w:rsidP="00AA5FE6">
      <w:pPr>
        <w:keepLines/>
      </w:pPr>
      <w:r>
        <w:t>A component shall be counted as a limit failure if one or more parameters exceed the limits shown in Room Temperature Electrical Measurements or High and Low Temperatures Electrical Measurements in the Detail Specification.</w:t>
      </w:r>
    </w:p>
    <w:p w14:paraId="1297066D" w14:textId="77777777" w:rsidR="00E20F59" w:rsidRDefault="00E20F59" w:rsidP="00AA5FE6">
      <w:pPr>
        <w:keepLines/>
      </w:pPr>
      <w:r>
        <w:t>Any component which exhibits a limit failure prior to the submission to Burn-in shall be rejected and not counted when determining lot rejection.</w:t>
      </w:r>
    </w:p>
    <w:p w14:paraId="46DE428A" w14:textId="499B2A0E" w:rsidR="00E20F59" w:rsidRDefault="00A35C1F" w:rsidP="00EF2DF8">
      <w:pPr>
        <w:pStyle w:val="Heading3"/>
        <w:keepLines/>
      </w:pPr>
      <w:bookmarkStart w:id="58" w:name="_Toc534879769"/>
      <w:r>
        <w:t>Other Failures</w:t>
      </w:r>
      <w:bookmarkEnd w:id="58"/>
    </w:p>
    <w:p w14:paraId="57AB71C9" w14:textId="77777777" w:rsidR="00E20F59" w:rsidRDefault="00E20F59" w:rsidP="00EF2DF8">
      <w:pPr>
        <w:keepNext/>
        <w:keepLines/>
        <w:spacing w:after="120"/>
      </w:pPr>
      <w:r>
        <w:t>A component shall be counted as a failure in any of the following cases:</w:t>
      </w:r>
    </w:p>
    <w:p w14:paraId="67391B10" w14:textId="77777777" w:rsidR="00E20F59" w:rsidRDefault="00E20F59" w:rsidP="00EF2DF8">
      <w:pPr>
        <w:pStyle w:val="BulletList"/>
        <w:keepNext/>
        <w:keepLines/>
      </w:pPr>
      <w:r>
        <w:tab/>
      </w:r>
      <w:r>
        <w:tab/>
        <w:t>Visual failure.</w:t>
      </w:r>
    </w:p>
    <w:p w14:paraId="14D015FF" w14:textId="77777777" w:rsidR="00E20F59" w:rsidRDefault="00E20F59" w:rsidP="00EF2DF8">
      <w:pPr>
        <w:pStyle w:val="BulletList"/>
        <w:keepNext/>
        <w:keepLines/>
      </w:pPr>
      <w:r>
        <w:tab/>
      </w:r>
      <w:r>
        <w:tab/>
        <w:t>Mechanical failure.</w:t>
      </w:r>
    </w:p>
    <w:p w14:paraId="0DE8A1AB" w14:textId="77777777" w:rsidR="00E20F59" w:rsidRDefault="00E20F59" w:rsidP="00EF2DF8">
      <w:pPr>
        <w:pStyle w:val="BulletList"/>
        <w:keepNext/>
        <w:keepLines/>
      </w:pPr>
      <w:r>
        <w:t>Handling failure.</w:t>
      </w:r>
    </w:p>
    <w:p w14:paraId="308EE248" w14:textId="77777777" w:rsidR="00E20F59" w:rsidRDefault="00E20F59" w:rsidP="00AA5FE6">
      <w:pPr>
        <w:pStyle w:val="BulletList"/>
        <w:keepLines/>
      </w:pPr>
      <w:r>
        <w:tab/>
      </w:r>
      <w:r>
        <w:tab/>
        <w:t>Lost component.</w:t>
      </w:r>
    </w:p>
    <w:p w14:paraId="748BB0BB" w14:textId="373BB818" w:rsidR="00E20F59" w:rsidRDefault="00A35C1F" w:rsidP="007D2B76">
      <w:pPr>
        <w:pStyle w:val="Heading2"/>
      </w:pPr>
      <w:bookmarkStart w:id="59" w:name="_Toc534879770"/>
      <w:r>
        <w:rPr>
          <w:caps w:val="0"/>
        </w:rPr>
        <w:t>FAILED COMPONENTS</w:t>
      </w:r>
      <w:bookmarkEnd w:id="59"/>
    </w:p>
    <w:p w14:paraId="2E07E833" w14:textId="658273EE" w:rsidR="00E20F59" w:rsidRDefault="00E20F59" w:rsidP="00AA5FE6">
      <w:pPr>
        <w:keepLines/>
      </w:pPr>
      <w:r>
        <w:t xml:space="preserve">A component shall be considered as a failed component if it exhibits one or more of the failure modes described in Para. </w:t>
      </w:r>
      <w:r w:rsidR="00A35C1F">
        <w:fldChar w:fldCharType="begin"/>
      </w:r>
      <w:r w:rsidR="00A35C1F">
        <w:instrText xml:space="preserve"> REF _Ref471993305 \r \h </w:instrText>
      </w:r>
      <w:r w:rsidR="00A35C1F">
        <w:fldChar w:fldCharType="separate"/>
      </w:r>
      <w:r w:rsidR="00E83FDF">
        <w:t>6.2</w:t>
      </w:r>
      <w:r w:rsidR="00A35C1F">
        <w:fldChar w:fldCharType="end"/>
      </w:r>
      <w:r>
        <w:t>.</w:t>
      </w:r>
    </w:p>
    <w:p w14:paraId="0063C685" w14:textId="76A5A1DD" w:rsidR="00E20F59" w:rsidRDefault="00A35C1F" w:rsidP="007D2B76">
      <w:pPr>
        <w:pStyle w:val="Heading2"/>
      </w:pPr>
      <w:bookmarkStart w:id="60" w:name="_Ref471994024"/>
      <w:bookmarkStart w:id="61" w:name="_Ref471999351"/>
      <w:bookmarkStart w:id="62" w:name="_Toc534879771"/>
      <w:r>
        <w:rPr>
          <w:caps w:val="0"/>
        </w:rPr>
        <w:t>LOT FAILURE</w:t>
      </w:r>
      <w:bookmarkEnd w:id="60"/>
      <w:bookmarkEnd w:id="61"/>
      <w:bookmarkEnd w:id="62"/>
    </w:p>
    <w:p w14:paraId="0EC39591" w14:textId="629D305C" w:rsidR="00E20F59" w:rsidRDefault="00E20F59" w:rsidP="00AA5FE6">
      <w:pPr>
        <w:keepLines/>
      </w:pPr>
      <w:r>
        <w:t xml:space="preserve">In the case of lot failure, the Manufacturer shall act in accordance with Para. </w:t>
      </w:r>
      <w:r w:rsidR="008B2842">
        <w:fldChar w:fldCharType="begin"/>
      </w:r>
      <w:r w:rsidR="008B2842">
        <w:instrText xml:space="preserve"> REF _Ref471993327 \r \h </w:instrText>
      </w:r>
      <w:r w:rsidR="008B2842">
        <w:fldChar w:fldCharType="separate"/>
      </w:r>
      <w:r w:rsidR="00E83FDF">
        <w:t>4.3.3</w:t>
      </w:r>
      <w:r w:rsidR="008B2842">
        <w:fldChar w:fldCharType="end"/>
      </w:r>
      <w:r>
        <w:t>.</w:t>
      </w:r>
    </w:p>
    <w:p w14:paraId="004D8677" w14:textId="042A8453" w:rsidR="00E20F59" w:rsidRDefault="00881DB9" w:rsidP="00AA5FE6">
      <w:pPr>
        <w:pStyle w:val="Heading3"/>
        <w:keepLines/>
      </w:pPr>
      <w:bookmarkStart w:id="63" w:name="_Ref471993355"/>
      <w:bookmarkStart w:id="64" w:name="_Toc534879772"/>
      <w:r>
        <w:t>L</w:t>
      </w:r>
      <w:r w:rsidR="00E20F59">
        <w:t xml:space="preserve">ot Failure </w:t>
      </w:r>
      <w:r w:rsidR="00795897">
        <w:t>d</w:t>
      </w:r>
      <w:r w:rsidR="00A35C1F">
        <w:t xml:space="preserve">uring 100% </w:t>
      </w:r>
      <w:r w:rsidR="00E20F59">
        <w:t>Testing</w:t>
      </w:r>
      <w:bookmarkEnd w:id="63"/>
      <w:bookmarkEnd w:id="64"/>
    </w:p>
    <w:p w14:paraId="392C3A36" w14:textId="4125A384" w:rsidR="00E20F59" w:rsidRDefault="00E20F59" w:rsidP="00AA5FE6">
      <w:pPr>
        <w:keepLines/>
      </w:pPr>
      <w:r w:rsidRPr="009A0D26">
        <w:rPr>
          <w:highlight w:val="yellow"/>
        </w:rPr>
        <w:t xml:space="preserve">If the number of components failed on the basis of the failure criteria specified in Para. </w:t>
      </w:r>
      <w:commentRangeStart w:id="65"/>
      <w:r w:rsidR="00A35C1F" w:rsidRPr="009A0D26">
        <w:rPr>
          <w:highlight w:val="yellow"/>
        </w:rPr>
        <w:fldChar w:fldCharType="begin"/>
      </w:r>
      <w:r w:rsidR="00A35C1F" w:rsidRPr="009A0D26">
        <w:rPr>
          <w:highlight w:val="yellow"/>
        </w:rPr>
        <w:instrText xml:space="preserve"> REF _Ref471993341 \r \h </w:instrText>
      </w:r>
      <w:r w:rsidR="009A0D26">
        <w:rPr>
          <w:highlight w:val="yellow"/>
        </w:rPr>
        <w:instrText xml:space="preserve"> \* MERGEFORMAT </w:instrText>
      </w:r>
      <w:r w:rsidR="00A35C1F" w:rsidRPr="009A0D26">
        <w:rPr>
          <w:highlight w:val="yellow"/>
        </w:rPr>
      </w:r>
      <w:r w:rsidR="00A35C1F" w:rsidRPr="009A0D26">
        <w:rPr>
          <w:highlight w:val="yellow"/>
        </w:rPr>
        <w:fldChar w:fldCharType="separate"/>
      </w:r>
      <w:r w:rsidR="00E83FDF">
        <w:rPr>
          <w:highlight w:val="yellow"/>
        </w:rPr>
        <w:t>6.2.2</w:t>
      </w:r>
      <w:r w:rsidR="00A35C1F" w:rsidRPr="009A0D26">
        <w:rPr>
          <w:highlight w:val="yellow"/>
        </w:rPr>
        <w:fldChar w:fldCharType="end"/>
      </w:r>
      <w:r w:rsidR="008B2842" w:rsidRPr="009A0D26">
        <w:rPr>
          <w:highlight w:val="yellow"/>
        </w:rPr>
        <w:t xml:space="preserve"> </w:t>
      </w:r>
      <w:r w:rsidRPr="009A0D26">
        <w:rPr>
          <w:highlight w:val="yellow"/>
        </w:rPr>
        <w:t xml:space="preserve">exceeds 5% </w:t>
      </w:r>
      <w:commentRangeEnd w:id="65"/>
      <w:r w:rsidR="009A0D26" w:rsidRPr="009A0D26">
        <w:rPr>
          <w:rStyle w:val="CommentReference"/>
          <w:highlight w:val="yellow"/>
        </w:rPr>
        <w:commentReference w:id="65"/>
      </w:r>
      <w:r>
        <w:t xml:space="preserve">(rounded upwards to the nearest whole number) of the components submitted to Burn-in of Chart F3, the lot shall be considered as failed. </w:t>
      </w:r>
    </w:p>
    <w:p w14:paraId="70C1F161" w14:textId="74178B55" w:rsidR="00E20F59" w:rsidRDefault="00E20F59" w:rsidP="00AA5FE6">
      <w:pPr>
        <w:keepLines/>
      </w:pPr>
      <w:r>
        <w:t xml:space="preserve">If a lot is composed of groups of components of one family defined in one </w:t>
      </w:r>
      <w:r w:rsidR="00EF2DF8">
        <w:t>ESCC</w:t>
      </w:r>
      <w:r>
        <w:t xml:space="preserve"> Detail Specification, but separately identifiable for any reason, then the lot failure criteria shall apply separately to each identifiable group.</w:t>
      </w:r>
    </w:p>
    <w:p w14:paraId="5B5606C7" w14:textId="470C3D3C" w:rsidR="00E20F59" w:rsidRDefault="00E20F59" w:rsidP="00AA5FE6">
      <w:pPr>
        <w:pStyle w:val="Heading3"/>
        <w:keepLines/>
      </w:pPr>
      <w:bookmarkStart w:id="66" w:name="_Toc534879773"/>
      <w:r>
        <w:t xml:space="preserve">Lot Failure </w:t>
      </w:r>
      <w:r w:rsidR="00795897">
        <w:t>during</w:t>
      </w:r>
      <w:r w:rsidR="00A35C1F">
        <w:t xml:space="preserve"> </w:t>
      </w:r>
      <w:r>
        <w:t>Sample Testing</w:t>
      </w:r>
      <w:bookmarkEnd w:id="66"/>
    </w:p>
    <w:p w14:paraId="0E4EF9C1" w14:textId="77777777" w:rsidR="00E20F59" w:rsidRDefault="00E20F59" w:rsidP="00AA5FE6">
      <w:pPr>
        <w:keepNext/>
        <w:keepLines/>
      </w:pPr>
      <w:r>
        <w:t xml:space="preserve">A lot shall be considered as failed if the number of allowable failures during sample testing as specified herein or in the Detail Specification, is exceeded. </w:t>
      </w:r>
    </w:p>
    <w:p w14:paraId="06D02574" w14:textId="3E854FF4" w:rsidR="00E20F59" w:rsidRDefault="00E20F59" w:rsidP="00AA5FE6">
      <w:pPr>
        <w:keepLines/>
      </w:pPr>
      <w:r>
        <w:t xml:space="preserve">Unless otherwise specified, if a lot failure occurs, a 100% testing may be performed but the cumulative percent defective shall not exceed that specified in Para. </w:t>
      </w:r>
      <w:r w:rsidR="00A35C1F">
        <w:fldChar w:fldCharType="begin"/>
      </w:r>
      <w:r w:rsidR="00A35C1F">
        <w:instrText xml:space="preserve"> REF _Ref471993355 \r \h </w:instrText>
      </w:r>
      <w:r w:rsidR="00A35C1F">
        <w:fldChar w:fldCharType="separate"/>
      </w:r>
      <w:r w:rsidR="00E83FDF">
        <w:t>6.4.1</w:t>
      </w:r>
      <w:r w:rsidR="00A35C1F">
        <w:fldChar w:fldCharType="end"/>
      </w:r>
      <w:r>
        <w:t xml:space="preserve">. </w:t>
      </w:r>
    </w:p>
    <w:p w14:paraId="7A39796D" w14:textId="11E37E12" w:rsidR="00E20F59" w:rsidRDefault="00A35C1F" w:rsidP="007D2B76">
      <w:pPr>
        <w:pStyle w:val="Heading2"/>
      </w:pPr>
      <w:bookmarkStart w:id="67" w:name="_Toc534879774"/>
      <w:r>
        <w:rPr>
          <w:caps w:val="0"/>
        </w:rPr>
        <w:t>DOCUMENTATION</w:t>
      </w:r>
      <w:bookmarkEnd w:id="67"/>
    </w:p>
    <w:p w14:paraId="09F443D6" w14:textId="76D15A36" w:rsidR="00E20F59" w:rsidRDefault="00E20F59" w:rsidP="00AA5FE6">
      <w:pPr>
        <w:keepLines/>
      </w:pPr>
      <w:r>
        <w:t xml:space="preserve">Documentation of Screening Tests shall be in accordance with Para. </w:t>
      </w:r>
      <w:r w:rsidR="00A35C1F">
        <w:fldChar w:fldCharType="begin"/>
      </w:r>
      <w:r w:rsidR="00A35C1F">
        <w:instrText xml:space="preserve"> REF _Ref471993374 \r \h </w:instrText>
      </w:r>
      <w:r w:rsidR="00A35C1F">
        <w:fldChar w:fldCharType="separate"/>
      </w:r>
      <w:r w:rsidR="00E83FDF">
        <w:t>9.6</w:t>
      </w:r>
      <w:r w:rsidR="00A35C1F">
        <w:fldChar w:fldCharType="end"/>
      </w:r>
      <w:r>
        <w:t>.</w:t>
      </w:r>
    </w:p>
    <w:p w14:paraId="7ADB182B" w14:textId="11784426" w:rsidR="00E20F59" w:rsidRDefault="00A35C1F" w:rsidP="00AA5FE6">
      <w:pPr>
        <w:pStyle w:val="Heading1"/>
        <w:keepLines/>
      </w:pPr>
      <w:bookmarkStart w:id="68" w:name="_Toc534879775"/>
      <w:r>
        <w:rPr>
          <w:caps w:val="0"/>
        </w:rPr>
        <w:lastRenderedPageBreak/>
        <w:t>QUALIFICATION, QUALIFICATION MAINTENANCE AND LOT VALIDATION TESTING</w:t>
      </w:r>
      <w:bookmarkEnd w:id="68"/>
    </w:p>
    <w:p w14:paraId="423B2900" w14:textId="2D70EAD7" w:rsidR="00E20F59" w:rsidRDefault="00E20F59" w:rsidP="00AA5FE6">
      <w:pPr>
        <w:keepNext/>
        <w:keepLines/>
      </w:pPr>
      <w:r>
        <w:t xml:space="preserve">The requirements of this paragraph are applicable to the tests performed on components or test structures as part of qualification or qualification maintenance in accordance with either </w:t>
      </w:r>
      <w:r w:rsidR="00EF2DF8">
        <w:t>ESCC</w:t>
      </w:r>
      <w:r>
        <w:t xml:space="preserve"> Basic Specification No.</w:t>
      </w:r>
      <w:hyperlink r:id="rId55" w:history="1">
        <w:r w:rsidR="00A77AE4" w:rsidRPr="00A77AE4">
          <w:rPr>
            <w:rStyle w:val="Hyperlink"/>
          </w:rPr>
          <w:t xml:space="preserve"> </w:t>
        </w:r>
        <w:hyperlink r:id="rId56" w:history="1">
          <w:r w:rsidR="00A77AE4" w:rsidRPr="003E3AAA">
            <w:rPr>
              <w:rStyle w:val="Hyperlink"/>
            </w:rPr>
            <w:t>20100</w:t>
          </w:r>
        </w:hyperlink>
      </w:hyperlink>
      <w:r>
        <w:t xml:space="preserve"> or </w:t>
      </w:r>
      <w:hyperlink r:id="rId57" w:history="1">
        <w:hyperlink r:id="rId58" w:history="1">
          <w:r w:rsidR="00693414" w:rsidRPr="003E3AAA">
            <w:rPr>
              <w:rStyle w:val="Hyperlink"/>
              <w:highlight w:val="yellow"/>
            </w:rPr>
            <w:t>25400</w:t>
          </w:r>
        </w:hyperlink>
      </w:hyperlink>
      <w:r>
        <w:t xml:space="preserve"> as applicable. They are also applicable to Lot Validation Testing as part of the procurement of qualified or unqualified components.</w:t>
      </w:r>
    </w:p>
    <w:p w14:paraId="72A0B6BE" w14:textId="77777777" w:rsidR="00E20F59" w:rsidRDefault="00E20F59" w:rsidP="00AA5FE6">
      <w:pPr>
        <w:keepLines/>
      </w:pPr>
      <w:r>
        <w:t>All components shall be serialised prior to the tests and inspections.</w:t>
      </w:r>
    </w:p>
    <w:p w14:paraId="1A8F9DBF" w14:textId="1D06881E" w:rsidR="00E20F59" w:rsidRDefault="00A35C1F" w:rsidP="007D2B76">
      <w:pPr>
        <w:pStyle w:val="Heading2"/>
      </w:pPr>
      <w:bookmarkStart w:id="69" w:name="_Ref471998528"/>
      <w:bookmarkStart w:id="70" w:name="_Toc534879776"/>
      <w:r>
        <w:rPr>
          <w:caps w:val="0"/>
        </w:rPr>
        <w:t>QUALIFICATION TESTING</w:t>
      </w:r>
      <w:bookmarkEnd w:id="69"/>
      <w:bookmarkEnd w:id="70"/>
    </w:p>
    <w:p w14:paraId="12A3727E" w14:textId="77777777" w:rsidR="00E20F59" w:rsidRDefault="00E20F59" w:rsidP="00AA5FE6">
      <w:pPr>
        <w:pStyle w:val="Heading3"/>
        <w:keepLines/>
      </w:pPr>
      <w:bookmarkStart w:id="71" w:name="_Toc534879777"/>
      <w:r>
        <w:t>General</w:t>
      </w:r>
      <w:bookmarkEnd w:id="71"/>
    </w:p>
    <w:p w14:paraId="236C17E7" w14:textId="77777777" w:rsidR="00E20F59" w:rsidRDefault="00E20F59" w:rsidP="00AA5FE6">
      <w:pPr>
        <w:keepNext/>
        <w:keepLines/>
      </w:pPr>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04DDC161" w14:textId="77777777" w:rsidR="00E20F59" w:rsidRDefault="00E20F59" w:rsidP="00AA5FE6">
      <w:pPr>
        <w:keepLines/>
      </w:pPr>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4A504C27" w14:textId="2F1BBD2A" w:rsidR="00E20F59" w:rsidRDefault="00E20F59" w:rsidP="00AA5FE6">
      <w:pPr>
        <w:keepLines/>
      </w:pPr>
      <w:r>
        <w:t xml:space="preserve">The conditions governing qualification testing are specified in </w:t>
      </w:r>
      <w:r w:rsidR="00EF2DF8">
        <w:t>ESCC</w:t>
      </w:r>
      <w:r>
        <w:t xml:space="preserve"> Basic Specification No. </w:t>
      </w:r>
      <w:hyperlink r:id="rId59" w:history="1">
        <w:hyperlink r:id="rId60" w:history="1">
          <w:r w:rsidR="00A77AE4" w:rsidRPr="003E3AAA">
            <w:rPr>
              <w:rStyle w:val="Hyperlink"/>
            </w:rPr>
            <w:t>20100</w:t>
          </w:r>
        </w:hyperlink>
      </w:hyperlink>
      <w:r>
        <w:t>.</w:t>
      </w:r>
    </w:p>
    <w:p w14:paraId="05864A90" w14:textId="0B309CAD" w:rsidR="00E20F59" w:rsidRDefault="00E20F59" w:rsidP="00AA5FE6">
      <w:pPr>
        <w:pStyle w:val="Heading3"/>
        <w:keepLines/>
      </w:pPr>
      <w:bookmarkStart w:id="72" w:name="_Ref471998718"/>
      <w:bookmarkStart w:id="73" w:name="_Toc534879778"/>
      <w:r>
        <w:t xml:space="preserve">Distribution </w:t>
      </w:r>
      <w:r w:rsidR="00795897">
        <w:t>within</w:t>
      </w:r>
      <w:r w:rsidR="00A35C1F">
        <w:t xml:space="preserve"> </w:t>
      </w:r>
      <w:r w:rsidR="00795897">
        <w:t>the</w:t>
      </w:r>
      <w:r w:rsidR="00A35C1F">
        <w:t xml:space="preserve"> </w:t>
      </w:r>
      <w:r>
        <w:t>Qualification Test Lot</w:t>
      </w:r>
      <w:bookmarkEnd w:id="72"/>
      <w:bookmarkEnd w:id="73"/>
    </w:p>
    <w:p w14:paraId="6D814490" w14:textId="77777777" w:rsidR="00AF5D52" w:rsidRPr="00AF5D52" w:rsidRDefault="00AF5D52" w:rsidP="00AF5D52">
      <w:pPr>
        <w:keepNext/>
      </w:pPr>
      <w:r w:rsidRPr="00AF5D52">
        <w:t>Where a Detail Specification covers a range, or series of components that are considered similar, then the Qualification Test Lot shall be comprised of test vehicles so selected that they adequately represent all of the various mechanical, structural and electrical peculiarities of that range or series.</w:t>
      </w:r>
    </w:p>
    <w:p w14:paraId="13304838" w14:textId="77777777" w:rsidR="00AF5D52" w:rsidRPr="00AF5D52" w:rsidRDefault="00AF5D52" w:rsidP="00E363DE">
      <w:pPr>
        <w:keepNext/>
        <w:spacing w:after="120"/>
      </w:pPr>
      <w:r w:rsidRPr="00AF5D52">
        <w:t>In addition, the Qualification Test Lot test vehicles shall be selected in accordance with the following provisions:</w:t>
      </w:r>
    </w:p>
    <w:p w14:paraId="3E4F4238" w14:textId="3D469556" w:rsidR="00AF5D52" w:rsidRPr="00AF5D52" w:rsidRDefault="00AF5D52" w:rsidP="00E363DE">
      <w:pPr>
        <w:numPr>
          <w:ilvl w:val="0"/>
          <w:numId w:val="4"/>
        </w:numPr>
        <w:spacing w:after="60"/>
        <w:ind w:left="1775" w:right="0" w:hanging="357"/>
      </w:pPr>
      <w:r w:rsidRPr="00AF5D52">
        <w:tab/>
      </w:r>
      <w:r w:rsidRPr="00AF5D52">
        <w:tab/>
        <w:t xml:space="preserve">Components with the maximum and minimum </w:t>
      </w:r>
      <w:r w:rsidR="00C14346">
        <w:t xml:space="preserve">DC </w:t>
      </w:r>
      <w:r w:rsidRPr="00AF5D52">
        <w:t>rated voltage proposed for qualification shall be selected and for these voltages, the maximum and minimum case sizes. If there are more than 4 sizes an intermediate size shall also be selected.</w:t>
      </w:r>
    </w:p>
    <w:p w14:paraId="01AC28D4" w14:textId="77777777" w:rsidR="00AF5D52" w:rsidRPr="00AF5D52" w:rsidRDefault="00AF5D52" w:rsidP="00E363DE">
      <w:pPr>
        <w:numPr>
          <w:ilvl w:val="0"/>
          <w:numId w:val="4"/>
        </w:numPr>
        <w:spacing w:after="60"/>
        <w:ind w:left="1775" w:right="0" w:hanging="357"/>
      </w:pPr>
      <w:r w:rsidRPr="00AF5D52">
        <w:tab/>
      </w:r>
      <w:r w:rsidRPr="00AF5D52">
        <w:tab/>
        <w:t>For each voltage/case size combination selected, the maximum capacitance and tightest tolerance shall be selected.</w:t>
      </w:r>
    </w:p>
    <w:p w14:paraId="490FE9F4" w14:textId="52864B67" w:rsidR="00AF5D52" w:rsidRPr="00AF5D52" w:rsidRDefault="00AF5D52" w:rsidP="00AF5D52">
      <w:pPr>
        <w:spacing w:before="240" w:after="0"/>
      </w:pPr>
      <w:r w:rsidRPr="003F3138">
        <w:rPr>
          <w:highlight w:val="yellow"/>
        </w:rPr>
        <w:t>The</w:t>
      </w:r>
      <w:r w:rsidRPr="00AF5D52">
        <w:t xml:space="preserve"> specified sample in Chart F4 shall be distributed equally between the test vehicles.</w:t>
      </w:r>
    </w:p>
    <w:p w14:paraId="028F17BA" w14:textId="77777777" w:rsidR="00AF5D52" w:rsidRPr="00AF5D52" w:rsidRDefault="00AF5D52" w:rsidP="00AF5D52">
      <w:pPr>
        <w:spacing w:before="240" w:after="0"/>
      </w:pPr>
      <w:r w:rsidRPr="00AF5D52">
        <w:t>Where more than 4 test vehicles are selected, the minimum quantity of components in Chart F4 per test vehicle shall be as follows:</w:t>
      </w:r>
    </w:p>
    <w:p w14:paraId="468DE521" w14:textId="77777777" w:rsidR="00AF5D52" w:rsidRPr="00AF5D52" w:rsidRDefault="00AF5D52" w:rsidP="00AF5D52">
      <w:pPr>
        <w:numPr>
          <w:ilvl w:val="0"/>
          <w:numId w:val="4"/>
        </w:numPr>
        <w:ind w:left="1777" w:right="0"/>
        <w:contextualSpacing/>
      </w:pPr>
      <w:r w:rsidRPr="00AF5D52">
        <w:t>Subgroup 1A: 3 components</w:t>
      </w:r>
    </w:p>
    <w:p w14:paraId="4C9C036C" w14:textId="75A70E0F" w:rsidR="00AF5D52" w:rsidRPr="00AF5D52" w:rsidRDefault="00AF5D52" w:rsidP="00AF5D52">
      <w:pPr>
        <w:numPr>
          <w:ilvl w:val="0"/>
          <w:numId w:val="4"/>
        </w:numPr>
        <w:ind w:left="1777" w:right="0"/>
        <w:contextualSpacing/>
      </w:pPr>
      <w:r w:rsidRPr="00AF5D52">
        <w:t xml:space="preserve">Subgroup 1B: </w:t>
      </w:r>
      <w:r w:rsidR="000A1493">
        <w:t>3</w:t>
      </w:r>
      <w:r w:rsidRPr="00AF5D52">
        <w:t xml:space="preserve"> components</w:t>
      </w:r>
    </w:p>
    <w:p w14:paraId="183C2E50" w14:textId="58AF6ED4" w:rsidR="00AF5D52" w:rsidRPr="00AF5D52" w:rsidRDefault="00AF5D52" w:rsidP="00AF5D52">
      <w:pPr>
        <w:numPr>
          <w:ilvl w:val="0"/>
          <w:numId w:val="4"/>
        </w:numPr>
        <w:ind w:left="1777" w:right="0"/>
        <w:contextualSpacing/>
      </w:pPr>
      <w:r w:rsidRPr="00AF5D52">
        <w:t xml:space="preserve">Subgroup 1C: </w:t>
      </w:r>
      <w:r w:rsidR="000A1493">
        <w:t>3</w:t>
      </w:r>
      <w:r w:rsidRPr="00AF5D52">
        <w:t xml:space="preserve"> components</w:t>
      </w:r>
    </w:p>
    <w:p w14:paraId="66275A04" w14:textId="4DFD75B7" w:rsidR="00AF5D52" w:rsidRDefault="00AF5D52" w:rsidP="000A1493">
      <w:pPr>
        <w:numPr>
          <w:ilvl w:val="0"/>
          <w:numId w:val="4"/>
        </w:numPr>
        <w:ind w:left="1777" w:right="0"/>
        <w:contextualSpacing/>
      </w:pPr>
      <w:r w:rsidRPr="00AF5D52">
        <w:t>Subgroup 2</w:t>
      </w:r>
      <w:r w:rsidR="000A1493">
        <w:t>A</w:t>
      </w:r>
      <w:r w:rsidRPr="00AF5D52">
        <w:t>:</w:t>
      </w:r>
      <w:r w:rsidR="000A1493">
        <w:t xml:space="preserve"> </w:t>
      </w:r>
      <w:r w:rsidRPr="00AF5D52">
        <w:t>1</w:t>
      </w:r>
      <w:r w:rsidR="000A1493">
        <w:t>5</w:t>
      </w:r>
      <w:r w:rsidRPr="00AF5D52">
        <w:t xml:space="preserve"> components</w:t>
      </w:r>
    </w:p>
    <w:p w14:paraId="0F99BD0F" w14:textId="6A38EB3C" w:rsidR="000A1493" w:rsidRPr="00AF5D52" w:rsidRDefault="000A1493" w:rsidP="000A1493">
      <w:pPr>
        <w:numPr>
          <w:ilvl w:val="0"/>
          <w:numId w:val="4"/>
        </w:numPr>
        <w:ind w:left="1777" w:right="0"/>
        <w:contextualSpacing/>
      </w:pPr>
      <w:r>
        <w:t>Subgroup 2B: 4 components</w:t>
      </w:r>
    </w:p>
    <w:p w14:paraId="4A1BE5BC" w14:textId="250312BF" w:rsidR="00AF5D52" w:rsidRPr="00AF5D52" w:rsidRDefault="00AF5D52" w:rsidP="000A1493">
      <w:pPr>
        <w:numPr>
          <w:ilvl w:val="0"/>
          <w:numId w:val="4"/>
        </w:numPr>
        <w:ind w:left="1775" w:right="0" w:hanging="357"/>
      </w:pPr>
      <w:r w:rsidRPr="00AF5D52">
        <w:t>Subgroup 3:</w:t>
      </w:r>
      <w:r w:rsidR="000A1493">
        <w:t xml:space="preserve"> 3</w:t>
      </w:r>
      <w:r w:rsidRPr="00AF5D52">
        <w:t xml:space="preserve"> components</w:t>
      </w:r>
    </w:p>
    <w:p w14:paraId="506342D1" w14:textId="77777777" w:rsidR="00AF5D52" w:rsidRPr="00AF5D52" w:rsidRDefault="00AF5D52" w:rsidP="00AF5D52">
      <w:pPr>
        <w:spacing w:before="240"/>
      </w:pPr>
      <w:r w:rsidRPr="00AF5D52">
        <w:t>The test vehicles may be specified by, but in any case shall be agreed with, the ESCC Executive, prior to the commencement of qualification testing and the justification for the selection shall be declared in the qualification test report.</w:t>
      </w:r>
    </w:p>
    <w:p w14:paraId="16361F1C" w14:textId="5CB5F7FA" w:rsidR="00E20F59" w:rsidRDefault="00A35C1F" w:rsidP="007D2B76">
      <w:pPr>
        <w:pStyle w:val="Heading2"/>
      </w:pPr>
      <w:bookmarkStart w:id="74" w:name="_Toc534879779"/>
      <w:r>
        <w:rPr>
          <w:caps w:val="0"/>
        </w:rPr>
        <w:lastRenderedPageBreak/>
        <w:t>QUALIFICATION WITHIN A TECHNOLOGY FLOW</w:t>
      </w:r>
      <w:bookmarkEnd w:id="74"/>
    </w:p>
    <w:p w14:paraId="355438FC" w14:textId="4ACAE4BC" w:rsidR="00E20F59" w:rsidRDefault="00E20F59" w:rsidP="00AA5FE6">
      <w:pPr>
        <w:keepLines/>
      </w:pPr>
      <w:r>
        <w:t xml:space="preserve">The qualification of a component produced using a qualified Technology Flow shall be in accordance with </w:t>
      </w:r>
      <w:r w:rsidR="00EF2DF8">
        <w:t>ESCC</w:t>
      </w:r>
      <w:r>
        <w:t xml:space="preserve"> Basic Specification No. </w:t>
      </w:r>
      <w:hyperlink r:id="rId61" w:history="1">
        <w:hyperlink r:id="rId62" w:history="1">
          <w:r w:rsidR="00693414" w:rsidRPr="003E3AAA">
            <w:rPr>
              <w:rStyle w:val="Hyperlink"/>
              <w:highlight w:val="yellow"/>
            </w:rPr>
            <w:t>25400</w:t>
          </w:r>
        </w:hyperlink>
      </w:hyperlink>
      <w:r>
        <w:t>.</w:t>
      </w:r>
    </w:p>
    <w:p w14:paraId="7B1ADDC8" w14:textId="76B6BF00" w:rsidR="00E20F59" w:rsidRDefault="00A35C1F" w:rsidP="007D2B76">
      <w:pPr>
        <w:pStyle w:val="Heading2"/>
      </w:pPr>
      <w:bookmarkStart w:id="75" w:name="_Ref471998981"/>
      <w:bookmarkStart w:id="76" w:name="_Toc534879780"/>
      <w:commentRangeStart w:id="77"/>
      <w:r>
        <w:rPr>
          <w:caps w:val="0"/>
        </w:rPr>
        <w:t>QUALIFICATION MAINTENANCE (PERIODIC TESTING)</w:t>
      </w:r>
      <w:bookmarkEnd w:id="75"/>
      <w:commentRangeEnd w:id="77"/>
      <w:r w:rsidR="006F44AD">
        <w:rPr>
          <w:rStyle w:val="CommentReference"/>
          <w:bCs w:val="0"/>
          <w:caps w:val="0"/>
          <w:u w:val="none"/>
        </w:rPr>
        <w:commentReference w:id="77"/>
      </w:r>
      <w:bookmarkEnd w:id="76"/>
    </w:p>
    <w:p w14:paraId="50BB3160" w14:textId="435D608C" w:rsidR="00E20F59" w:rsidRDefault="00E20F59" w:rsidP="00AA5FE6">
      <w:pPr>
        <w:keepNext/>
        <w:keepLines/>
      </w:pPr>
      <w:r>
        <w:t xml:space="preserve">Qualification is maintained through </w:t>
      </w:r>
      <w:r w:rsidR="003745ED">
        <w:t>Periodic T</w:t>
      </w:r>
      <w:r>
        <w:t xml:space="preserve">esting and the test requirements of Para. </w:t>
      </w:r>
      <w:r w:rsidR="00A35C1F">
        <w:fldChar w:fldCharType="begin"/>
      </w:r>
      <w:r w:rsidR="00A35C1F">
        <w:instrText xml:space="preserve"> REF _Ref471998528 \r \h </w:instrText>
      </w:r>
      <w:r w:rsidR="00A35C1F">
        <w:fldChar w:fldCharType="separate"/>
      </w:r>
      <w:r w:rsidR="00E83FDF">
        <w:t>7.1</w:t>
      </w:r>
      <w:r w:rsidR="00A35C1F">
        <w:fldChar w:fldCharType="end"/>
      </w:r>
      <w:r>
        <w:t xml:space="preserve"> shall apply. For each subgroup the sample size and the period between successive subgroup testing shall be as specified in Chart F4. The conditions governing qualification maintenance are specified in </w:t>
      </w:r>
      <w:r w:rsidR="00EF2DF8">
        <w:t>ESCC</w:t>
      </w:r>
      <w:r>
        <w:t xml:space="preserve"> Basic Specification No. </w:t>
      </w:r>
      <w:hyperlink r:id="rId63" w:history="1">
        <w:hyperlink r:id="rId64" w:history="1">
          <w:r w:rsidR="00A77AE4" w:rsidRPr="003E3AAA">
            <w:rPr>
              <w:rStyle w:val="Hyperlink"/>
            </w:rPr>
            <w:t>20100</w:t>
          </w:r>
        </w:hyperlink>
      </w:hyperlink>
      <w:r>
        <w:t>.</w:t>
      </w:r>
    </w:p>
    <w:p w14:paraId="3862031F" w14:textId="2E16F28E" w:rsidR="00E20F59" w:rsidRDefault="00E20F59" w:rsidP="00AA5FE6">
      <w:pPr>
        <w:keepLines/>
      </w:pPr>
      <w:r>
        <w:t xml:space="preserve">Qualification of a component, produced using a qualified Technology Flow, is maintained by the maintenance of the Technology Flow Qualification itself in accordance with </w:t>
      </w:r>
      <w:r w:rsidR="00EF2DF8">
        <w:t>ESCC</w:t>
      </w:r>
      <w:r>
        <w:t xml:space="preserve"> Basic Specification No. </w:t>
      </w:r>
      <w:hyperlink r:id="rId65" w:history="1">
        <w:hyperlink r:id="rId66" w:history="1">
          <w:r w:rsidR="00693414" w:rsidRPr="003E3AAA">
            <w:rPr>
              <w:rStyle w:val="Hyperlink"/>
              <w:highlight w:val="yellow"/>
            </w:rPr>
            <w:t>25400</w:t>
          </w:r>
        </w:hyperlink>
      </w:hyperlink>
      <w:r>
        <w:t>.</w:t>
      </w:r>
    </w:p>
    <w:p w14:paraId="231E8E89" w14:textId="19F0EC12" w:rsidR="00E20F59" w:rsidRDefault="00A35C1F" w:rsidP="004978B6">
      <w:pPr>
        <w:pStyle w:val="Heading2"/>
      </w:pPr>
      <w:bookmarkStart w:id="78" w:name="_Ref471998727"/>
      <w:bookmarkStart w:id="79" w:name="_Ref471998960"/>
      <w:bookmarkStart w:id="80" w:name="_Ref471998969"/>
      <w:bookmarkStart w:id="81" w:name="_Toc534879781"/>
      <w:commentRangeStart w:id="82"/>
      <w:commentRangeStart w:id="83"/>
      <w:r>
        <w:rPr>
          <w:caps w:val="0"/>
        </w:rPr>
        <w:t>LOT VALIDATION TESTING</w:t>
      </w:r>
      <w:bookmarkEnd w:id="78"/>
      <w:bookmarkEnd w:id="79"/>
      <w:bookmarkEnd w:id="80"/>
      <w:commentRangeEnd w:id="82"/>
      <w:r w:rsidR="006F44AD">
        <w:rPr>
          <w:rStyle w:val="CommentReference"/>
          <w:bCs w:val="0"/>
          <w:caps w:val="0"/>
          <w:u w:val="none"/>
        </w:rPr>
        <w:commentReference w:id="82"/>
      </w:r>
      <w:commentRangeEnd w:id="83"/>
      <w:r w:rsidR="006F44AD">
        <w:rPr>
          <w:rStyle w:val="CommentReference"/>
          <w:bCs w:val="0"/>
          <w:caps w:val="0"/>
          <w:u w:val="none"/>
        </w:rPr>
        <w:commentReference w:id="83"/>
      </w:r>
      <w:bookmarkEnd w:id="81"/>
    </w:p>
    <w:p w14:paraId="664EE22D" w14:textId="77777777" w:rsidR="00E20F59" w:rsidRDefault="00E20F59" w:rsidP="004978B6">
      <w:pPr>
        <w:keepNext/>
        <w:keepLines/>
      </w:pPr>
      <w:r>
        <w:t>For procurement of qualified components, Lot Validation Testing is not required and shall only be performed if specifically stipulated in the Purchase Order.</w:t>
      </w:r>
    </w:p>
    <w:p w14:paraId="7B47D254" w14:textId="476145E8" w:rsidR="00E20F59" w:rsidRDefault="00E20F59" w:rsidP="004978B6">
      <w:pPr>
        <w:keepNext/>
        <w:keepLines/>
      </w:pPr>
      <w:r>
        <w:t xml:space="preserve">For procurement of unqualified components the need for Lot Validation Testing shall be determined by the Orderer (ref. </w:t>
      </w:r>
      <w:r w:rsidR="00EF2DF8">
        <w:t>ESCC</w:t>
      </w:r>
      <w:r>
        <w:t xml:space="preserve"> Basic Specification No. </w:t>
      </w:r>
      <w:hyperlink r:id="rId67" w:history="1">
        <w:hyperlink r:id="rId68" w:history="1">
          <w:r w:rsidR="00693414">
            <w:rPr>
              <w:rStyle w:val="Hyperlink"/>
              <w:highlight w:val="yellow"/>
            </w:rPr>
            <w:t>23100</w:t>
          </w:r>
        </w:hyperlink>
      </w:hyperlink>
      <w:r>
        <w:t>).</w:t>
      </w:r>
    </w:p>
    <w:p w14:paraId="0D5CD5A2" w14:textId="77777777" w:rsidR="00E20F59" w:rsidRDefault="00E20F59" w:rsidP="00AA5FE6">
      <w:pPr>
        <w:keepLines/>
      </w:pPr>
      <w:r>
        <w:t>When Lot Validation Testing is required, it shall consist of the performance of one or more of the tests or subgroup test sequences of Chart F4. The testing to be performed and the sample size shall be as stipulated in the Purchase Order.</w:t>
      </w:r>
    </w:p>
    <w:p w14:paraId="3D7C57BB" w14:textId="77777777" w:rsidR="00E20F59" w:rsidRDefault="00E20F59" w:rsidP="00AA5FE6">
      <w:pPr>
        <w:keepLines/>
      </w:pPr>
      <w:r>
        <w:t>When procurement of more than one component type is involved from a family, range or series, the selection of representative samples shall also be stipulated in the Purchase Order.</w:t>
      </w:r>
    </w:p>
    <w:p w14:paraId="663E7D65" w14:textId="41E6DF3D" w:rsidR="00E20F59" w:rsidRDefault="00A35C1F" w:rsidP="007D2B76">
      <w:pPr>
        <w:pStyle w:val="Heading2"/>
      </w:pPr>
      <w:bookmarkStart w:id="84" w:name="_Ref471993584"/>
      <w:bookmarkStart w:id="85" w:name="_Toc534879782"/>
      <w:r>
        <w:rPr>
          <w:caps w:val="0"/>
        </w:rPr>
        <w:t>FAILURE CRITERIA</w:t>
      </w:r>
      <w:bookmarkEnd w:id="84"/>
      <w:bookmarkEnd w:id="85"/>
    </w:p>
    <w:p w14:paraId="065D6B14" w14:textId="1EFCA117" w:rsidR="00E20F59" w:rsidRDefault="00E20F59" w:rsidP="00AA5FE6">
      <w:pPr>
        <w:keepLines/>
      </w:pPr>
      <w:r>
        <w:t xml:space="preserve">The following criteria shall apply to </w:t>
      </w:r>
      <w:r w:rsidR="00AA5FE6">
        <w:t>Qualification, Periodic Testing</w:t>
      </w:r>
      <w:r w:rsidR="00CD6E02" w:rsidRPr="003745ED">
        <w:t xml:space="preserve"> and Lot Validation Testing</w:t>
      </w:r>
      <w:r>
        <w:t>.</w:t>
      </w:r>
    </w:p>
    <w:p w14:paraId="48E19A82" w14:textId="6DCC74E9" w:rsidR="00E20F59" w:rsidRDefault="00E20F59" w:rsidP="00AA5FE6">
      <w:pPr>
        <w:pStyle w:val="Heading3"/>
        <w:keepLines/>
      </w:pPr>
      <w:bookmarkStart w:id="86" w:name="_Toc534879783"/>
      <w:r>
        <w:t xml:space="preserve">Environmental </w:t>
      </w:r>
      <w:r w:rsidR="00EF2DF8">
        <w:t>a</w:t>
      </w:r>
      <w:r w:rsidR="00A35C1F">
        <w:t xml:space="preserve">nd </w:t>
      </w:r>
      <w:r>
        <w:t>Mechanical Test Failures</w:t>
      </w:r>
      <w:bookmarkEnd w:id="86"/>
    </w:p>
    <w:p w14:paraId="11F14891" w14:textId="77777777" w:rsidR="00E20F59" w:rsidRDefault="00E20F59" w:rsidP="00AA5FE6">
      <w:pPr>
        <w:keepLines/>
        <w:spacing w:after="120"/>
      </w:pPr>
      <w:r>
        <w:t>The following shall be</w:t>
      </w:r>
      <w:r w:rsidR="00DB6C45">
        <w:t xml:space="preserve"> counted as component failures:</w:t>
      </w:r>
    </w:p>
    <w:p w14:paraId="7079A642" w14:textId="77777777" w:rsidR="00E20F59" w:rsidRDefault="00E20F59" w:rsidP="00AA5FE6">
      <w:pPr>
        <w:pStyle w:val="BulletList"/>
        <w:keepLines/>
      </w:pPr>
      <w:r>
        <w:t>Components which fail during tests for which the pass/fail criteria are inherent in the test method, e.g. Robustness of Terminations, Solderability, etc.</w:t>
      </w:r>
    </w:p>
    <w:p w14:paraId="05EC2C0A" w14:textId="2CE2D1F4" w:rsidR="00E20F59" w:rsidRDefault="00A35C1F" w:rsidP="00AA5FE6">
      <w:pPr>
        <w:pStyle w:val="Heading3"/>
        <w:keepLines/>
      </w:pPr>
      <w:bookmarkStart w:id="87" w:name="_Toc534879784"/>
      <w:r>
        <w:t>Electrical Failures</w:t>
      </w:r>
      <w:bookmarkEnd w:id="87"/>
    </w:p>
    <w:p w14:paraId="50622B10" w14:textId="77777777" w:rsidR="00E20F59" w:rsidRDefault="00E20F59" w:rsidP="00AA5FE6">
      <w:pPr>
        <w:keepLines/>
        <w:spacing w:after="120"/>
      </w:pPr>
      <w:r>
        <w:t>The following shall be counted as component failures:</w:t>
      </w:r>
    </w:p>
    <w:p w14:paraId="611ADDD3" w14:textId="16A1D36E" w:rsidR="00E20F59" w:rsidRDefault="00E20F59" w:rsidP="00AA5FE6">
      <w:pPr>
        <w:keepLines/>
      </w:pPr>
      <w:r>
        <w:t>Components which fail one or more of the applicable limits at each of the relevant data points specifie</w:t>
      </w:r>
      <w:r w:rsidR="003D4BDE">
        <w:t>d for environmental, mechanical and</w:t>
      </w:r>
      <w:r>
        <w:t xml:space="preserve"> endurance testing in Intermediate and End</w:t>
      </w:r>
      <w:r w:rsidR="00DB6C45">
        <w:noBreakHyphen/>
      </w:r>
      <w:r>
        <w:t>Point Electrical Measurements in the Detail Specification.</w:t>
      </w:r>
    </w:p>
    <w:p w14:paraId="5EBCDFC3" w14:textId="5B30D3CF" w:rsidR="00E20F59" w:rsidRDefault="00A35C1F" w:rsidP="00AA5FE6">
      <w:pPr>
        <w:pStyle w:val="Heading3"/>
        <w:keepLines/>
      </w:pPr>
      <w:bookmarkStart w:id="88" w:name="_Toc534879785"/>
      <w:r>
        <w:t>Other Failures</w:t>
      </w:r>
      <w:bookmarkEnd w:id="88"/>
    </w:p>
    <w:p w14:paraId="0EE11C33" w14:textId="77777777" w:rsidR="00E20F59" w:rsidRDefault="00E20F59" w:rsidP="00AA5FE6">
      <w:pPr>
        <w:keepLines/>
        <w:spacing w:after="120"/>
      </w:pPr>
      <w:r>
        <w:t>A component shall be counted as a failure in any of the following cases:</w:t>
      </w:r>
    </w:p>
    <w:p w14:paraId="6D039AA1" w14:textId="77777777" w:rsidR="00E20F59" w:rsidRDefault="00E20F59" w:rsidP="00AA5FE6">
      <w:pPr>
        <w:pStyle w:val="BulletList"/>
        <w:keepLines/>
      </w:pPr>
      <w:r>
        <w:tab/>
      </w:r>
      <w:r>
        <w:tab/>
        <w:t>Visual failure.</w:t>
      </w:r>
    </w:p>
    <w:p w14:paraId="3E5004FB" w14:textId="77777777" w:rsidR="00E20F59" w:rsidRDefault="00E20F59" w:rsidP="00AA5FE6">
      <w:pPr>
        <w:pStyle w:val="BulletList"/>
        <w:keepLines/>
      </w:pPr>
      <w:r>
        <w:tab/>
      </w:r>
      <w:r>
        <w:tab/>
        <w:t>Mechanical failure.</w:t>
      </w:r>
    </w:p>
    <w:p w14:paraId="1EDBD9A4" w14:textId="77777777" w:rsidR="00E20F59" w:rsidRDefault="00E20F59" w:rsidP="00AA5FE6">
      <w:pPr>
        <w:pStyle w:val="BulletList"/>
        <w:keepLines/>
      </w:pPr>
      <w:r>
        <w:tab/>
      </w:r>
      <w:r>
        <w:tab/>
        <w:t>Handling failure.</w:t>
      </w:r>
    </w:p>
    <w:p w14:paraId="733934DA" w14:textId="77777777" w:rsidR="00E20F59" w:rsidRDefault="00E20F59" w:rsidP="00AA5FE6">
      <w:pPr>
        <w:pStyle w:val="BulletList"/>
        <w:keepLines/>
      </w:pPr>
      <w:r>
        <w:tab/>
      </w:r>
      <w:r>
        <w:tab/>
        <w:t>Lost component.</w:t>
      </w:r>
    </w:p>
    <w:p w14:paraId="74AD8BF3" w14:textId="525F215C" w:rsidR="00E20F59" w:rsidRDefault="00A35C1F" w:rsidP="007D2B76">
      <w:pPr>
        <w:pStyle w:val="Heading2"/>
      </w:pPr>
      <w:bookmarkStart w:id="89" w:name="_Toc534879786"/>
      <w:r>
        <w:rPr>
          <w:caps w:val="0"/>
        </w:rPr>
        <w:lastRenderedPageBreak/>
        <w:t>FAILED COMPONENTS</w:t>
      </w:r>
      <w:bookmarkEnd w:id="89"/>
    </w:p>
    <w:p w14:paraId="40DED3C0" w14:textId="1A0468E4" w:rsidR="00E20F59" w:rsidRDefault="00E20F59" w:rsidP="00AA5FE6">
      <w:pPr>
        <w:keepLines/>
      </w:pPr>
      <w:r>
        <w:t>A component shall be considered as failed if it exhibits one or more of the failure modes</w:t>
      </w:r>
      <w:r w:rsidR="00881DB9">
        <w:t xml:space="preserve"> </w:t>
      </w:r>
      <w:r>
        <w:t xml:space="preserve">detailed in Para. </w:t>
      </w:r>
      <w:r w:rsidR="00A35C1F">
        <w:fldChar w:fldCharType="begin"/>
      </w:r>
      <w:r w:rsidR="00A35C1F">
        <w:instrText xml:space="preserve"> REF _Ref471993584 \r \h </w:instrText>
      </w:r>
      <w:r w:rsidR="00A35C1F">
        <w:fldChar w:fldCharType="separate"/>
      </w:r>
      <w:r w:rsidR="00E83FDF">
        <w:t>7.5</w:t>
      </w:r>
      <w:r w:rsidR="00A35C1F">
        <w:fldChar w:fldCharType="end"/>
      </w:r>
      <w:r>
        <w:t xml:space="preserve">. </w:t>
      </w:r>
    </w:p>
    <w:p w14:paraId="3F6E4AEF" w14:textId="257CDA81" w:rsidR="00E20F59" w:rsidRDefault="00E20F59" w:rsidP="00AA5FE6">
      <w:pPr>
        <w:keepLines/>
      </w:pPr>
      <w:r>
        <w:t xml:space="preserve">When requested by the </w:t>
      </w:r>
      <w:r w:rsidR="00EF2DF8">
        <w:t>ESCC</w:t>
      </w:r>
      <w:r>
        <w:t xml:space="preserve">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053D9908" w14:textId="77777777" w:rsidR="00E20F59" w:rsidRDefault="00E20F59" w:rsidP="00AA5FE6">
      <w:pPr>
        <w:keepLines/>
      </w:pPr>
      <w:r>
        <w:t>Failed components shall be retained at the Manufacturer’s plant until the final disposition has been agreed and certified.</w:t>
      </w:r>
    </w:p>
    <w:p w14:paraId="27247218" w14:textId="6036C6E6" w:rsidR="00E20F59" w:rsidRDefault="00A35C1F" w:rsidP="007D2B76">
      <w:pPr>
        <w:pStyle w:val="Heading2"/>
      </w:pPr>
      <w:bookmarkStart w:id="90" w:name="_Toc534879787"/>
      <w:r>
        <w:rPr>
          <w:caps w:val="0"/>
        </w:rPr>
        <w:t>LOT FAILURE</w:t>
      </w:r>
      <w:bookmarkEnd w:id="90"/>
    </w:p>
    <w:p w14:paraId="3C39C04F" w14:textId="1E34A4DA" w:rsidR="00E20F59" w:rsidRDefault="00E20F59" w:rsidP="00AA5FE6">
      <w:pPr>
        <w:keepLines/>
      </w:pPr>
      <w:r>
        <w:t xml:space="preserve">For </w:t>
      </w:r>
      <w:r w:rsidR="005A0CFC" w:rsidRPr="005A0CFC">
        <w:t>Qualification Testing and Periodic Testing</w:t>
      </w:r>
      <w:r>
        <w:t xml:space="preserve">, </w:t>
      </w:r>
      <w:r w:rsidRPr="009A0D26">
        <w:rPr>
          <w:highlight w:val="yellow"/>
        </w:rPr>
        <w:t xml:space="preserve">the lot shall be considered as failed if one component in any subgroup of Chart F4 is a failed </w:t>
      </w:r>
      <w:commentRangeStart w:id="91"/>
      <w:r w:rsidRPr="009A0D26">
        <w:rPr>
          <w:highlight w:val="yellow"/>
        </w:rPr>
        <w:t>component</w:t>
      </w:r>
      <w:commentRangeEnd w:id="91"/>
      <w:r w:rsidR="009A0D26">
        <w:rPr>
          <w:rStyle w:val="CommentReference"/>
        </w:rPr>
        <w:commentReference w:id="91"/>
      </w:r>
      <w:r>
        <w:t xml:space="preserve"> based on the criteria specified in Para. </w:t>
      </w:r>
      <w:r w:rsidR="00A35C1F">
        <w:fldChar w:fldCharType="begin"/>
      </w:r>
      <w:r w:rsidR="00A35C1F">
        <w:instrText xml:space="preserve"> REF _Ref471993584 \r \h </w:instrText>
      </w:r>
      <w:r w:rsidR="00A35C1F">
        <w:fldChar w:fldCharType="separate"/>
      </w:r>
      <w:r w:rsidR="00E83FDF">
        <w:t>7.5</w:t>
      </w:r>
      <w:r w:rsidR="00A35C1F">
        <w:fldChar w:fldCharType="end"/>
      </w:r>
      <w:r>
        <w:t xml:space="preserve">. </w:t>
      </w:r>
    </w:p>
    <w:p w14:paraId="0E937C61" w14:textId="297D5AD0" w:rsidR="00E20F59" w:rsidRDefault="00E20F59" w:rsidP="00AA5FE6">
      <w:pPr>
        <w:keepLines/>
      </w:pPr>
      <w:r>
        <w:t xml:space="preserve">For procurement, the lot shall be considered as failed if one component in any test specified for Lot Validation Testing is a failed component based on the criteria specified in Para. </w:t>
      </w:r>
      <w:r w:rsidR="00A35C1F">
        <w:fldChar w:fldCharType="begin"/>
      </w:r>
      <w:r w:rsidR="00A35C1F">
        <w:instrText xml:space="preserve"> REF _Ref471993584 \r \h </w:instrText>
      </w:r>
      <w:r w:rsidR="00A35C1F">
        <w:fldChar w:fldCharType="separate"/>
      </w:r>
      <w:r w:rsidR="00E83FDF">
        <w:t>7.5</w:t>
      </w:r>
      <w:r w:rsidR="00A35C1F">
        <w:fldChar w:fldCharType="end"/>
      </w:r>
      <w:r>
        <w:t xml:space="preserve">. </w:t>
      </w:r>
    </w:p>
    <w:p w14:paraId="4B175B5F" w14:textId="361C2217" w:rsidR="00E20F59" w:rsidRDefault="00E20F59" w:rsidP="00AA5FE6">
      <w:pPr>
        <w:keepLines/>
      </w:pPr>
      <w:r>
        <w:t xml:space="preserve">In the case of lot failure, the Manufacturer shall act in accordance with Para. </w:t>
      </w:r>
      <w:r w:rsidR="008B2842">
        <w:fldChar w:fldCharType="begin"/>
      </w:r>
      <w:r w:rsidR="008B2842">
        <w:instrText xml:space="preserve"> REF _Ref471993620 \r \h </w:instrText>
      </w:r>
      <w:r w:rsidR="008B2842">
        <w:fldChar w:fldCharType="separate"/>
      </w:r>
      <w:r w:rsidR="00E83FDF">
        <w:t>4.3.3</w:t>
      </w:r>
      <w:r w:rsidR="008B2842">
        <w:fldChar w:fldCharType="end"/>
      </w:r>
      <w:r>
        <w:t>.</w:t>
      </w:r>
    </w:p>
    <w:p w14:paraId="5A1925F3" w14:textId="0E934D71" w:rsidR="00E20F59" w:rsidRDefault="00A35C1F" w:rsidP="007D2B76">
      <w:pPr>
        <w:pStyle w:val="Heading2"/>
      </w:pPr>
      <w:bookmarkStart w:id="92" w:name="_Toc534879788"/>
      <w:r w:rsidRPr="00CD6E02">
        <w:rPr>
          <w:caps w:val="0"/>
        </w:rPr>
        <w:t>QUALIFICATION, PERIODIC TEST</w:t>
      </w:r>
      <w:r>
        <w:rPr>
          <w:caps w:val="0"/>
        </w:rPr>
        <w:t xml:space="preserve">ING </w:t>
      </w:r>
      <w:r w:rsidRPr="00CD6E02">
        <w:rPr>
          <w:caps w:val="0"/>
        </w:rPr>
        <w:t xml:space="preserve">AND LOT VALIDATION TESTING </w:t>
      </w:r>
      <w:r>
        <w:rPr>
          <w:caps w:val="0"/>
        </w:rPr>
        <w:t>SAMPLES</w:t>
      </w:r>
      <w:bookmarkEnd w:id="92"/>
    </w:p>
    <w:p w14:paraId="11D1BE56" w14:textId="77777777" w:rsidR="00E20F59" w:rsidRDefault="00E20F59" w:rsidP="00AA5FE6">
      <w:pPr>
        <w:keepLines/>
      </w:pPr>
      <w:r>
        <w:t>All tests of Chart F4 are considered to be destructive and therefore components so tested shall not form part of the delivery lot.</w:t>
      </w:r>
    </w:p>
    <w:p w14:paraId="367FA1AA" w14:textId="20D69B6A" w:rsidR="00E20F59" w:rsidRDefault="00A35C1F" w:rsidP="007D2B76">
      <w:pPr>
        <w:pStyle w:val="Heading2"/>
      </w:pPr>
      <w:bookmarkStart w:id="93" w:name="_Toc534879789"/>
      <w:r>
        <w:rPr>
          <w:caps w:val="0"/>
        </w:rPr>
        <w:t>DOCUMENTATION</w:t>
      </w:r>
      <w:bookmarkEnd w:id="93"/>
    </w:p>
    <w:p w14:paraId="5969C7FB" w14:textId="20DECF13" w:rsidR="00E20F59" w:rsidRDefault="00E20F59" w:rsidP="00AA5FE6">
      <w:pPr>
        <w:keepLines/>
      </w:pPr>
      <w:r>
        <w:t xml:space="preserve">Documentation of </w:t>
      </w:r>
      <w:r w:rsidR="00EA4F60" w:rsidRPr="00EA4F60">
        <w:t>Qualification, Periodic Test</w:t>
      </w:r>
      <w:r w:rsidR="00AA5FE6">
        <w:t>ing</w:t>
      </w:r>
      <w:r w:rsidR="00EA4F60" w:rsidRPr="00EA4F60">
        <w:t xml:space="preserve"> and Lot Validation Testing </w:t>
      </w:r>
      <w:r>
        <w:t xml:space="preserve">shall be in accordance with Para. </w:t>
      </w:r>
      <w:r w:rsidR="00A35C1F">
        <w:fldChar w:fldCharType="begin"/>
      </w:r>
      <w:r w:rsidR="00A35C1F">
        <w:instrText xml:space="preserve"> REF _Ref471993647 \r \h </w:instrText>
      </w:r>
      <w:r w:rsidR="00A35C1F">
        <w:fldChar w:fldCharType="separate"/>
      </w:r>
      <w:r w:rsidR="00E83FDF">
        <w:t>9.7</w:t>
      </w:r>
      <w:r w:rsidR="00A35C1F">
        <w:fldChar w:fldCharType="end"/>
      </w:r>
      <w:r>
        <w:t>.</w:t>
      </w:r>
    </w:p>
    <w:p w14:paraId="4A29BE20" w14:textId="72DBF7C7" w:rsidR="00E20F59" w:rsidRDefault="00A35C1F" w:rsidP="00AA5FE6">
      <w:pPr>
        <w:pStyle w:val="Heading1"/>
        <w:keepLines/>
      </w:pPr>
      <w:bookmarkStart w:id="94" w:name="_Toc534879790"/>
      <w:r>
        <w:rPr>
          <w:caps w:val="0"/>
        </w:rPr>
        <w:t>TEST METHODS AND PROCEDURES</w:t>
      </w:r>
      <w:bookmarkEnd w:id="94"/>
    </w:p>
    <w:p w14:paraId="3E6FB894" w14:textId="77777777" w:rsidR="00E20F59" w:rsidRDefault="00E20F59" w:rsidP="00AA5FE6">
      <w:pPr>
        <w:keepLines/>
      </w:pPr>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5F08CF45" w14:textId="370E032C" w:rsidR="00E20F59" w:rsidRDefault="00E20F59" w:rsidP="00AA5FE6">
      <w:pPr>
        <w:keepLines/>
      </w:pPr>
      <w:r>
        <w:t xml:space="preserve">For a qualified component, documentation supporting the change shall be approved by the </w:t>
      </w:r>
      <w:r w:rsidR="00EF2DF8">
        <w:t>ESCC</w:t>
      </w:r>
      <w:r>
        <w:t xml:space="preserve"> Executive and retained by the Manufacturer. It shall be copied, when requested, to the </w:t>
      </w:r>
      <w:r w:rsidR="00EF2DF8">
        <w:t>ESCC</w:t>
      </w:r>
      <w:r>
        <w:t xml:space="preserve"> Executive. The change shall be specified in an appendix to the Detail Specification and in the PID.</w:t>
      </w:r>
    </w:p>
    <w:p w14:paraId="70046B2C" w14:textId="2325B93B" w:rsidR="00E20F59" w:rsidRDefault="00E20F59" w:rsidP="00AA5FE6">
      <w:pPr>
        <w:keepLines/>
      </w:pPr>
      <w:r>
        <w:t xml:space="preserve">For an unqualified component the change shall be approved by the Orderer. The change may be specified in an appendix to the Detail Specification at the request of the Manufacturer or Orderer, subject to the approval of the </w:t>
      </w:r>
      <w:r w:rsidR="00EF2DF8">
        <w:t>ESCC</w:t>
      </w:r>
      <w:r>
        <w:t xml:space="preserve"> Executive.</w:t>
      </w:r>
    </w:p>
    <w:p w14:paraId="74906068" w14:textId="73C10148" w:rsidR="00E20F59" w:rsidRDefault="00A35C1F" w:rsidP="007D2B76">
      <w:pPr>
        <w:pStyle w:val="Heading2"/>
      </w:pPr>
      <w:bookmarkStart w:id="95" w:name="_Ref471993230"/>
      <w:bookmarkStart w:id="96" w:name="_Toc534879791"/>
      <w:r>
        <w:rPr>
          <w:caps w:val="0"/>
        </w:rPr>
        <w:t xml:space="preserve">INTERNAL VISUAL </w:t>
      </w:r>
      <w:bookmarkEnd w:id="95"/>
      <w:r w:rsidR="003D4BDE">
        <w:rPr>
          <w:caps w:val="0"/>
        </w:rPr>
        <w:t>INSPECTION</w:t>
      </w:r>
      <w:bookmarkEnd w:id="96"/>
    </w:p>
    <w:p w14:paraId="61CF657F" w14:textId="79ADEF3E" w:rsidR="00E20F59" w:rsidRDefault="00EF2DF8" w:rsidP="00AA5FE6">
      <w:pPr>
        <w:keepLines/>
      </w:pPr>
      <w:r>
        <w:t>ESCC</w:t>
      </w:r>
      <w:r w:rsidR="00E20F59">
        <w:t xml:space="preserve"> Basic Specification No. </w:t>
      </w:r>
      <w:hyperlink r:id="rId69" w:history="1">
        <w:r w:rsidR="00A77AE4">
          <w:rPr>
            <w:rStyle w:val="Hyperlink"/>
          </w:rPr>
          <w:t>20400</w:t>
        </w:r>
      </w:hyperlink>
      <w:r w:rsidR="00E20F59">
        <w:t>.</w:t>
      </w:r>
    </w:p>
    <w:p w14:paraId="4BD925DF" w14:textId="4751A161" w:rsidR="00F0508F" w:rsidRDefault="00A35C1F" w:rsidP="00C77CF1">
      <w:pPr>
        <w:pStyle w:val="Heading2"/>
      </w:pPr>
      <w:bookmarkStart w:id="97" w:name="_Ref472000730"/>
      <w:bookmarkStart w:id="98" w:name="_Ref472000741"/>
      <w:bookmarkStart w:id="99" w:name="_Toc534879792"/>
      <w:r>
        <w:rPr>
          <w:caps w:val="0"/>
        </w:rPr>
        <w:lastRenderedPageBreak/>
        <w:t>RAPID CHANGE OF TEMPERATURE</w:t>
      </w:r>
      <w:bookmarkEnd w:id="97"/>
      <w:bookmarkEnd w:id="99"/>
    </w:p>
    <w:p w14:paraId="63D8D4C5" w14:textId="580B7915" w:rsidR="00F0508F" w:rsidRDefault="00A35C1F" w:rsidP="00C77CF1">
      <w:pPr>
        <w:pStyle w:val="Heading3"/>
        <w:keepLines/>
      </w:pPr>
      <w:bookmarkStart w:id="100" w:name="_Ref476058077"/>
      <w:bookmarkStart w:id="101" w:name="_Toc534879793"/>
      <w:r>
        <w:t>During Screening Tests (Chart F3)</w:t>
      </w:r>
      <w:bookmarkEnd w:id="100"/>
      <w:bookmarkEnd w:id="101"/>
    </w:p>
    <w:p w14:paraId="49BA21CF" w14:textId="77777777" w:rsidR="00C16A94" w:rsidRDefault="00F0508F" w:rsidP="00C77CF1">
      <w:pPr>
        <w:keepNext/>
        <w:keepLines/>
        <w:spacing w:after="120"/>
      </w:pPr>
      <w:r>
        <w:t xml:space="preserve">Components shall be subjected to Test Na of </w:t>
      </w:r>
      <w:r w:rsidR="00C16A94">
        <w:t>IEC Publication No. 60068-2-14.</w:t>
      </w:r>
    </w:p>
    <w:p w14:paraId="6E669F4D" w14:textId="04AFE555" w:rsidR="00F0508F" w:rsidRDefault="006217E8" w:rsidP="00C77CF1">
      <w:pPr>
        <w:keepNext/>
        <w:keepLines/>
        <w:spacing w:after="120"/>
      </w:pPr>
      <w:r>
        <w:t>Unless otherwise specified, t</w:t>
      </w:r>
      <w:r w:rsidR="00F0508F">
        <w:t>he following details shall apply:</w:t>
      </w:r>
    </w:p>
    <w:p w14:paraId="71FA368B" w14:textId="77777777" w:rsidR="00F0508F" w:rsidRDefault="00F0508F" w:rsidP="00C77CF1">
      <w:pPr>
        <w:pStyle w:val="BulletList"/>
        <w:keepNext/>
        <w:keepLines/>
        <w:spacing w:after="0"/>
      </w:pPr>
      <w:r>
        <w:tab/>
      </w:r>
      <w:r>
        <w:tab/>
        <w:t>Test Conditions:</w:t>
      </w:r>
    </w:p>
    <w:p w14:paraId="694304A2" w14:textId="0AFE0261" w:rsidR="00D21734" w:rsidRDefault="00D21734" w:rsidP="007F732C">
      <w:pPr>
        <w:pStyle w:val="ListParagraph"/>
        <w:keepNext/>
        <w:numPr>
          <w:ilvl w:val="0"/>
          <w:numId w:val="20"/>
        </w:numPr>
        <w:spacing w:after="60"/>
        <w:ind w:left="2171" w:hanging="357"/>
        <w:contextualSpacing w:val="0"/>
      </w:pPr>
      <w:r>
        <w:t xml:space="preserve">Components shall be conditioned for 15 minutes </w:t>
      </w:r>
      <w:r w:rsidR="009254F8" w:rsidRPr="009254F8">
        <w:t>at T</w:t>
      </w:r>
      <w:r w:rsidR="009254F8" w:rsidRPr="009254F8">
        <w:rPr>
          <w:vertAlign w:val="subscript"/>
        </w:rPr>
        <w:t>amb</w:t>
      </w:r>
      <w:r w:rsidR="009254F8" w:rsidRPr="009254F8">
        <w:t xml:space="preserve"> = +22 ±3°C </w:t>
      </w:r>
      <w:r>
        <w:t>prior to the first cycle.</w:t>
      </w:r>
    </w:p>
    <w:p w14:paraId="270B7027" w14:textId="34D1548B" w:rsidR="00F0508F" w:rsidRDefault="00F0508F" w:rsidP="007F732C">
      <w:pPr>
        <w:pStyle w:val="ListParagraph"/>
        <w:keepNext/>
        <w:numPr>
          <w:ilvl w:val="0"/>
          <w:numId w:val="20"/>
        </w:numPr>
        <w:spacing w:after="60"/>
        <w:ind w:left="2171" w:hanging="357"/>
        <w:contextualSpacing w:val="0"/>
      </w:pPr>
      <w:r>
        <w:t xml:space="preserve">Low temperature: minimum </w:t>
      </w:r>
      <w:r w:rsidR="009254F8">
        <w:t>operating</w:t>
      </w:r>
      <w:r>
        <w:t xml:space="preserve"> temperature rating as specified in the Detail Specification.</w:t>
      </w:r>
    </w:p>
    <w:p w14:paraId="7CDA532B" w14:textId="4DADF8D0" w:rsidR="00F0508F" w:rsidRDefault="00F0508F" w:rsidP="007F732C">
      <w:pPr>
        <w:pStyle w:val="ListParagraph"/>
        <w:keepNext/>
        <w:numPr>
          <w:ilvl w:val="0"/>
          <w:numId w:val="20"/>
        </w:numPr>
        <w:spacing w:after="60"/>
        <w:ind w:left="2171" w:hanging="357"/>
        <w:contextualSpacing w:val="0"/>
      </w:pPr>
      <w:r>
        <w:t xml:space="preserve">High temperature: maximum </w:t>
      </w:r>
      <w:r w:rsidR="009254F8">
        <w:t>operating</w:t>
      </w:r>
      <w:r>
        <w:t xml:space="preserve"> temperature rating as specified in the Detail Specification.</w:t>
      </w:r>
    </w:p>
    <w:p w14:paraId="5EB59201" w14:textId="262F1888" w:rsidR="00F0508F" w:rsidRDefault="00D21734" w:rsidP="007F732C">
      <w:pPr>
        <w:pStyle w:val="ListParagraph"/>
        <w:keepNext/>
        <w:numPr>
          <w:ilvl w:val="0"/>
          <w:numId w:val="20"/>
        </w:numPr>
        <w:spacing w:after="60"/>
        <w:ind w:left="2171" w:hanging="357"/>
        <w:contextualSpacing w:val="0"/>
      </w:pPr>
      <w:r>
        <w:t>Number of cycles: 5</w:t>
      </w:r>
    </w:p>
    <w:p w14:paraId="76AF1417" w14:textId="77CCF27E" w:rsidR="00F0508F" w:rsidRDefault="00F0508F" w:rsidP="007F732C">
      <w:pPr>
        <w:pStyle w:val="ListParagraph"/>
        <w:keepNext/>
        <w:numPr>
          <w:ilvl w:val="0"/>
          <w:numId w:val="20"/>
        </w:numPr>
        <w:spacing w:after="60"/>
        <w:ind w:left="2171" w:hanging="357"/>
        <w:contextualSpacing w:val="0"/>
      </w:pPr>
      <w:r>
        <w:t>Exposure time (each cycle, each temperature): 30 minutes</w:t>
      </w:r>
    </w:p>
    <w:p w14:paraId="35A2AD7E" w14:textId="0C7FCADB" w:rsidR="00F0508F" w:rsidRDefault="00F0508F" w:rsidP="007F732C">
      <w:pPr>
        <w:pStyle w:val="ListParagraph"/>
        <w:keepNext/>
        <w:numPr>
          <w:ilvl w:val="0"/>
          <w:numId w:val="20"/>
        </w:numPr>
        <w:spacing w:after="60"/>
        <w:ind w:left="2171" w:hanging="357"/>
        <w:contextualSpacing w:val="0"/>
      </w:pPr>
      <w:r>
        <w:t>Transition time: 1 minute</w:t>
      </w:r>
    </w:p>
    <w:p w14:paraId="6DE3CA55" w14:textId="4A5739C5" w:rsidR="00F0508F" w:rsidRPr="00F0508F" w:rsidRDefault="00F0508F" w:rsidP="00AA5FE6">
      <w:pPr>
        <w:pStyle w:val="Heading3"/>
        <w:keepLines/>
      </w:pPr>
      <w:bookmarkStart w:id="102" w:name="_Ref476214283"/>
      <w:bookmarkStart w:id="103" w:name="_Toc534879794"/>
      <w:r>
        <w:t xml:space="preserve">During </w:t>
      </w:r>
      <w:r w:rsidR="00AA5FE6">
        <w:t>Qualification</w:t>
      </w:r>
      <w:r w:rsidR="00A35C1F">
        <w:t xml:space="preserve">, </w:t>
      </w:r>
      <w:r w:rsidR="00AA5FE6">
        <w:t>Periodic Testing</w:t>
      </w:r>
      <w:r w:rsidR="003745ED" w:rsidRPr="003745ED">
        <w:t xml:space="preserve"> </w:t>
      </w:r>
      <w:r w:rsidR="00EF2DF8">
        <w:t>a</w:t>
      </w:r>
      <w:r w:rsidR="00A35C1F" w:rsidRPr="003745ED">
        <w:t xml:space="preserve">nd </w:t>
      </w:r>
      <w:r w:rsidR="003745ED" w:rsidRPr="003745ED">
        <w:t xml:space="preserve">Lot Validation Testing </w:t>
      </w:r>
      <w:r w:rsidR="00A35C1F">
        <w:t>(</w:t>
      </w:r>
      <w:r>
        <w:t>Chart F4</w:t>
      </w:r>
      <w:r w:rsidR="00A35C1F">
        <w:t>)</w:t>
      </w:r>
      <w:bookmarkEnd w:id="102"/>
      <w:bookmarkEnd w:id="103"/>
    </w:p>
    <w:p w14:paraId="20ECFD2B" w14:textId="77777777" w:rsidR="00C16A94" w:rsidRDefault="00F0508F" w:rsidP="00AA5FE6">
      <w:pPr>
        <w:keepNext/>
        <w:keepLines/>
        <w:spacing w:after="120"/>
      </w:pPr>
      <w:r>
        <w:t xml:space="preserve">Components shall be subjected to Test Na of </w:t>
      </w:r>
      <w:r w:rsidR="00C16A94">
        <w:t>IEC Publication No. 60068-2-14.</w:t>
      </w:r>
    </w:p>
    <w:p w14:paraId="648EC762" w14:textId="3EB93104" w:rsidR="00F0508F" w:rsidRDefault="006217E8" w:rsidP="00AA5FE6">
      <w:pPr>
        <w:keepNext/>
        <w:keepLines/>
        <w:spacing w:after="120"/>
      </w:pPr>
      <w:r>
        <w:t>Unless otherwise specified, t</w:t>
      </w:r>
      <w:r w:rsidR="00F0508F">
        <w:t>he following details shall apply:</w:t>
      </w:r>
    </w:p>
    <w:p w14:paraId="1EA01BA5" w14:textId="77777777" w:rsidR="009254F8" w:rsidRDefault="009254F8" w:rsidP="00AA5FE6">
      <w:pPr>
        <w:pStyle w:val="BulletList"/>
        <w:keepLines/>
        <w:spacing w:after="0"/>
      </w:pPr>
      <w:r>
        <w:tab/>
      </w:r>
      <w:r>
        <w:tab/>
        <w:t>Test Conditions:</w:t>
      </w:r>
    </w:p>
    <w:p w14:paraId="7F5153B7" w14:textId="77777777" w:rsidR="009254F8" w:rsidRDefault="009254F8" w:rsidP="007F732C">
      <w:pPr>
        <w:pStyle w:val="ListParagraph"/>
        <w:numPr>
          <w:ilvl w:val="0"/>
          <w:numId w:val="23"/>
        </w:numPr>
        <w:spacing w:after="60"/>
        <w:ind w:left="2171" w:hanging="357"/>
        <w:contextualSpacing w:val="0"/>
      </w:pPr>
      <w:r>
        <w:tab/>
        <w:t xml:space="preserve">Components shall be conditioned for 15 minutes </w:t>
      </w:r>
      <w:r w:rsidRPr="009254F8">
        <w:t>at T</w:t>
      </w:r>
      <w:r w:rsidRPr="004978B6">
        <w:rPr>
          <w:vertAlign w:val="subscript"/>
        </w:rPr>
        <w:t>amb</w:t>
      </w:r>
      <w:r w:rsidRPr="009254F8">
        <w:t xml:space="preserve"> = +22 ±3°C </w:t>
      </w:r>
      <w:r>
        <w:t>prior to the first cycle.</w:t>
      </w:r>
    </w:p>
    <w:p w14:paraId="6E059E52" w14:textId="77777777" w:rsidR="009254F8" w:rsidRDefault="009254F8" w:rsidP="007F732C">
      <w:pPr>
        <w:pStyle w:val="ListParagraph"/>
        <w:numPr>
          <w:ilvl w:val="0"/>
          <w:numId w:val="23"/>
        </w:numPr>
        <w:spacing w:after="60"/>
        <w:ind w:left="2171" w:hanging="357"/>
        <w:contextualSpacing w:val="0"/>
      </w:pPr>
      <w:r>
        <w:t>Low temperature: minimum storage temperature rating as specified in the Detail Specification.</w:t>
      </w:r>
    </w:p>
    <w:p w14:paraId="68979FF4" w14:textId="77777777" w:rsidR="009254F8" w:rsidRDefault="009254F8" w:rsidP="007F732C">
      <w:pPr>
        <w:pStyle w:val="ListParagraph"/>
        <w:numPr>
          <w:ilvl w:val="0"/>
          <w:numId w:val="23"/>
        </w:numPr>
        <w:spacing w:after="60"/>
        <w:ind w:left="2171" w:hanging="357"/>
        <w:contextualSpacing w:val="0"/>
      </w:pPr>
      <w:r>
        <w:tab/>
      </w:r>
      <w:r>
        <w:tab/>
        <w:t>High temperature: maximum storage temperature rating as specified in the Detail Specification.</w:t>
      </w:r>
    </w:p>
    <w:p w14:paraId="1BE050B3" w14:textId="77777777" w:rsidR="009254F8" w:rsidRDefault="009254F8" w:rsidP="007F732C">
      <w:pPr>
        <w:pStyle w:val="ListParagraph"/>
        <w:numPr>
          <w:ilvl w:val="0"/>
          <w:numId w:val="23"/>
        </w:numPr>
        <w:spacing w:after="60"/>
        <w:ind w:left="2171" w:hanging="357"/>
        <w:contextualSpacing w:val="0"/>
      </w:pPr>
      <w:r>
        <w:tab/>
      </w:r>
      <w:r>
        <w:tab/>
        <w:t>Number of cycles: 5</w:t>
      </w:r>
    </w:p>
    <w:p w14:paraId="07849C93" w14:textId="77777777" w:rsidR="009254F8" w:rsidRDefault="009254F8" w:rsidP="007F732C">
      <w:pPr>
        <w:pStyle w:val="ListParagraph"/>
        <w:numPr>
          <w:ilvl w:val="0"/>
          <w:numId w:val="23"/>
        </w:numPr>
        <w:spacing w:after="60"/>
        <w:ind w:left="2171" w:hanging="357"/>
        <w:contextualSpacing w:val="0"/>
      </w:pPr>
      <w:r>
        <w:tab/>
      </w:r>
      <w:r>
        <w:tab/>
        <w:t>Exposure time (each cycle, each temperature): 30 minutes</w:t>
      </w:r>
    </w:p>
    <w:p w14:paraId="05777A10" w14:textId="77777777" w:rsidR="009254F8" w:rsidRDefault="009254F8" w:rsidP="007F732C">
      <w:pPr>
        <w:pStyle w:val="ListParagraph"/>
        <w:numPr>
          <w:ilvl w:val="0"/>
          <w:numId w:val="23"/>
        </w:numPr>
        <w:spacing w:after="60"/>
        <w:ind w:left="2171" w:hanging="357"/>
        <w:contextualSpacing w:val="0"/>
      </w:pPr>
      <w:r>
        <w:tab/>
      </w:r>
      <w:r>
        <w:tab/>
        <w:t>Transition time: 1 minute</w:t>
      </w:r>
    </w:p>
    <w:p w14:paraId="17176E4C" w14:textId="77777777" w:rsidR="00F0508F" w:rsidRDefault="00F0508F" w:rsidP="00E363DE">
      <w:pPr>
        <w:pStyle w:val="BulletList"/>
        <w:keepLines/>
        <w:spacing w:before="120" w:after="0"/>
      </w:pPr>
      <w:r>
        <w:tab/>
      </w:r>
      <w:r>
        <w:tab/>
        <w:t>Data Points:</w:t>
      </w:r>
    </w:p>
    <w:p w14:paraId="78EF1F37" w14:textId="77777777" w:rsidR="00F0508F" w:rsidRDefault="00F0508F" w:rsidP="00AA5FE6">
      <w:pPr>
        <w:pStyle w:val="BulletList"/>
        <w:keepLines/>
        <w:numPr>
          <w:ilvl w:val="0"/>
          <w:numId w:val="0"/>
        </w:numPr>
        <w:spacing w:after="120"/>
        <w:ind w:left="1775"/>
        <w:contextualSpacing w:val="0"/>
      </w:pPr>
      <w:r>
        <w:t>Prior to the test, Capacitance shall be measured as specified in Intermediate and End-Point Electrical Measurements in the Detail Specification.</w:t>
      </w:r>
    </w:p>
    <w:p w14:paraId="088D775F" w14:textId="320E0470" w:rsidR="00F0508F" w:rsidRDefault="00F0508F" w:rsidP="00AA5FE6">
      <w:pPr>
        <w:pStyle w:val="BulletList"/>
        <w:keepLines/>
        <w:numPr>
          <w:ilvl w:val="0"/>
          <w:numId w:val="0"/>
        </w:numPr>
        <w:spacing w:after="120"/>
        <w:ind w:left="1775"/>
        <w:contextualSpacing w:val="0"/>
      </w:pPr>
      <w:r>
        <w:t>On completion of testing</w:t>
      </w:r>
      <w:r w:rsidR="0042015A">
        <w:t>,</w:t>
      </w:r>
      <w:r>
        <w:t xml:space="preserve"> the components shall be subjected to standard atmospheric conditions for recovery for 4</w:t>
      </w:r>
      <w:r w:rsidR="009254F8">
        <w:t xml:space="preserve"> </w:t>
      </w:r>
      <w:r>
        <w:t>hours</w:t>
      </w:r>
      <w:r w:rsidR="009254F8">
        <w:t xml:space="preserve"> minimum</w:t>
      </w:r>
      <w:r>
        <w:t xml:space="preserve">. </w:t>
      </w:r>
    </w:p>
    <w:p w14:paraId="36292AB0" w14:textId="18585304" w:rsidR="00F0508F" w:rsidRDefault="00F0508F" w:rsidP="00AA5FE6">
      <w:pPr>
        <w:pStyle w:val="BulletList"/>
        <w:keepLines/>
        <w:numPr>
          <w:ilvl w:val="0"/>
          <w:numId w:val="0"/>
        </w:numPr>
        <w:spacing w:after="120"/>
        <w:ind w:left="1775"/>
        <w:contextualSpacing w:val="0"/>
      </w:pPr>
      <w:r>
        <w:t>After recovery, the components shall be visually examined</w:t>
      </w:r>
      <w:r w:rsidR="00C03E11">
        <w:t xml:space="preserve"> and t</w:t>
      </w:r>
      <w:r>
        <w:t xml:space="preserve">here shall be no evidence of </w:t>
      </w:r>
      <w:r w:rsidR="009254F8">
        <w:t xml:space="preserve">corrosion, mechanical </w:t>
      </w:r>
      <w:r>
        <w:t>damage</w:t>
      </w:r>
      <w:r w:rsidR="009254F8">
        <w:t xml:space="preserve"> or obliteration of marking</w:t>
      </w:r>
      <w:r>
        <w:t xml:space="preserve">. Capacitance, </w:t>
      </w:r>
      <w:r w:rsidR="008A006E">
        <w:t>Capacitance Change</w:t>
      </w:r>
      <w:r w:rsidR="009254F8">
        <w:t xml:space="preserve">, </w:t>
      </w:r>
      <w:r w:rsidR="00D77338">
        <w:t>Dissipation Factor</w:t>
      </w:r>
      <w:r>
        <w:t xml:space="preserve"> and </w:t>
      </w:r>
      <w:r w:rsidR="00D77338">
        <w:t xml:space="preserve">Equivalent Series Resistance </w:t>
      </w:r>
      <w:r w:rsidR="00BC3BF2" w:rsidRPr="00BC3BF2">
        <w:t xml:space="preserve">(when specified in the Detail Specification) </w:t>
      </w:r>
      <w:r>
        <w:t xml:space="preserve">shall be measured as specified in Intermediate and End-Point Electrical Measurements in the Detail Specification. </w:t>
      </w:r>
      <w:r w:rsidR="008A006E">
        <w:t>Capacitance Change</w:t>
      </w:r>
      <w:r>
        <w:t xml:space="preserve"> shall be related to the initial measurements.</w:t>
      </w:r>
    </w:p>
    <w:p w14:paraId="1618360E" w14:textId="14E99E62" w:rsidR="00D77338" w:rsidRDefault="00A35C1F" w:rsidP="00C77CF1">
      <w:pPr>
        <w:pStyle w:val="Heading2"/>
      </w:pPr>
      <w:bookmarkStart w:id="104" w:name="_Ref477344308"/>
      <w:bookmarkStart w:id="105" w:name="_Toc534879795"/>
      <w:r>
        <w:rPr>
          <w:caps w:val="0"/>
        </w:rPr>
        <w:lastRenderedPageBreak/>
        <w:t>SURGE CURRENT</w:t>
      </w:r>
      <w:bookmarkEnd w:id="104"/>
      <w:bookmarkEnd w:id="105"/>
    </w:p>
    <w:p w14:paraId="725CD48D" w14:textId="77777777" w:rsidR="00C16A94" w:rsidRDefault="003E2BAA" w:rsidP="00C77CF1">
      <w:pPr>
        <w:keepNext/>
        <w:keepLines/>
        <w:spacing w:after="120"/>
      </w:pPr>
      <w:r>
        <w:t>Components shall be subjected to a</w:t>
      </w:r>
      <w:r w:rsidR="00D77338">
        <w:t xml:space="preserve"> </w:t>
      </w:r>
      <w:r>
        <w:t>s</w:t>
      </w:r>
      <w:r w:rsidR="00D77338">
        <w:t xml:space="preserve">urge current test </w:t>
      </w:r>
      <w:r>
        <w:t>immediately after Rapid Change of Temperature dur</w:t>
      </w:r>
      <w:r w:rsidR="00C16A94">
        <w:t>ing Screening Tests (Chart F3).</w:t>
      </w:r>
    </w:p>
    <w:p w14:paraId="6948F47D" w14:textId="6E530893" w:rsidR="003E2BAA" w:rsidRDefault="006217E8" w:rsidP="00C77CF1">
      <w:pPr>
        <w:keepNext/>
        <w:keepLines/>
        <w:spacing w:after="120"/>
      </w:pPr>
      <w:r>
        <w:t>Unless otherwise specified, t</w:t>
      </w:r>
      <w:r w:rsidR="003E2BAA" w:rsidRPr="003E2BAA">
        <w:t>he following details shall apply:</w:t>
      </w:r>
    </w:p>
    <w:p w14:paraId="3C0A1087" w14:textId="77777777" w:rsidR="003E2BAA" w:rsidRDefault="003E2BAA" w:rsidP="00C77CF1">
      <w:pPr>
        <w:pStyle w:val="BulletList"/>
        <w:keepNext/>
        <w:keepLines/>
        <w:spacing w:after="0"/>
      </w:pPr>
      <w:r>
        <w:t>Test Conditions:</w:t>
      </w:r>
    </w:p>
    <w:p w14:paraId="62825105" w14:textId="1CCE993F" w:rsidR="003E2BAA" w:rsidRDefault="003E2BAA" w:rsidP="007F732C">
      <w:pPr>
        <w:pStyle w:val="ListParagraph"/>
        <w:keepNext/>
        <w:numPr>
          <w:ilvl w:val="0"/>
          <w:numId w:val="24"/>
        </w:numPr>
        <w:spacing w:after="60"/>
        <w:ind w:left="2171" w:hanging="357"/>
        <w:contextualSpacing w:val="0"/>
      </w:pPr>
      <w:r>
        <w:t xml:space="preserve">Test temperature: </w:t>
      </w:r>
      <w:r w:rsidRPr="003E2BAA">
        <w:t>T</w:t>
      </w:r>
      <w:r w:rsidRPr="004978B6">
        <w:rPr>
          <w:vertAlign w:val="subscript"/>
        </w:rPr>
        <w:t>amb</w:t>
      </w:r>
      <w:r w:rsidRPr="003E2BAA">
        <w:t xml:space="preserve"> = +22 ±3°C</w:t>
      </w:r>
    </w:p>
    <w:p w14:paraId="4FDB63D4" w14:textId="10FF139C" w:rsidR="003E2BAA" w:rsidRDefault="003E2BAA" w:rsidP="007F732C">
      <w:pPr>
        <w:pStyle w:val="ListParagraph"/>
        <w:numPr>
          <w:ilvl w:val="0"/>
          <w:numId w:val="24"/>
        </w:numPr>
        <w:spacing w:after="0"/>
        <w:ind w:left="2171" w:hanging="357"/>
        <w:contextualSpacing w:val="0"/>
      </w:pPr>
      <w:r>
        <w:t>Test procedure: each component shall be submitted to 5 charge/discharge surge current cycles of at least 0.5s per charge and 0.5s per discharge, at</w:t>
      </w:r>
      <w:r w:rsidR="008076A0">
        <w:t xml:space="preserve"> DC</w:t>
      </w:r>
      <w:r>
        <w:t xml:space="preserve"> rated voltage. The test circuit shall comply with the following:</w:t>
      </w:r>
    </w:p>
    <w:p w14:paraId="6419C610" w14:textId="4E0DB2D5" w:rsidR="0016356A" w:rsidRPr="004B41DC" w:rsidRDefault="0016356A" w:rsidP="007F732C">
      <w:pPr>
        <w:pStyle w:val="ListParagraph"/>
        <w:keepLines/>
        <w:numPr>
          <w:ilvl w:val="0"/>
          <w:numId w:val="11"/>
        </w:numPr>
        <w:spacing w:after="60"/>
        <w:ind w:left="2511" w:hanging="357"/>
        <w:contextualSpacing w:val="0"/>
      </w:pPr>
      <w:commentRangeStart w:id="106"/>
      <w:r w:rsidRPr="004B41DC">
        <w:t>The test shall be performed on individual component</w:t>
      </w:r>
      <w:r w:rsidR="001A7804">
        <w:t>s</w:t>
      </w:r>
      <w:commentRangeEnd w:id="106"/>
      <w:r w:rsidR="00CD36D5">
        <w:rPr>
          <w:rStyle w:val="CommentReference"/>
        </w:rPr>
        <w:commentReference w:id="106"/>
      </w:r>
      <w:r w:rsidRPr="004B41DC">
        <w:t>.</w:t>
      </w:r>
    </w:p>
    <w:p w14:paraId="53750A61" w14:textId="68410064" w:rsidR="003E2BAA" w:rsidRPr="004B41DC" w:rsidRDefault="005F0139" w:rsidP="007F732C">
      <w:pPr>
        <w:pStyle w:val="ListParagraph"/>
        <w:keepLines/>
        <w:numPr>
          <w:ilvl w:val="0"/>
          <w:numId w:val="11"/>
        </w:numPr>
        <w:spacing w:after="60"/>
        <w:ind w:left="2511" w:hanging="357"/>
        <w:contextualSpacing w:val="0"/>
      </w:pPr>
      <w:r w:rsidRPr="004B41DC">
        <w:t>The power supply used for charging the energy storage capacitor bank shall be capable of supplying a regulated DC voltage, variable from 0 to 100V minimum at 10A minimum.</w:t>
      </w:r>
    </w:p>
    <w:p w14:paraId="08E83936" w14:textId="60CDD9E0" w:rsidR="00D77338" w:rsidRPr="004B41DC" w:rsidRDefault="0016356A" w:rsidP="007F732C">
      <w:pPr>
        <w:pStyle w:val="ListParagraph"/>
        <w:keepLines/>
        <w:numPr>
          <w:ilvl w:val="0"/>
          <w:numId w:val="11"/>
        </w:numPr>
        <w:spacing w:after="60"/>
        <w:ind w:left="2511" w:hanging="357"/>
        <w:contextualSpacing w:val="0"/>
      </w:pPr>
      <w:r w:rsidRPr="004B41DC">
        <w:t>The</w:t>
      </w:r>
      <w:r w:rsidR="005F0139" w:rsidRPr="004B41DC">
        <w:t xml:space="preserve"> energy storage capacitor bank</w:t>
      </w:r>
      <w:r w:rsidR="00D77338" w:rsidRPr="004B41DC">
        <w:t xml:space="preserve"> placed across the </w:t>
      </w:r>
      <w:r w:rsidR="005F0139" w:rsidRPr="004B41DC">
        <w:t>DC</w:t>
      </w:r>
      <w:r w:rsidR="00D77338" w:rsidRPr="004B41DC">
        <w:t xml:space="preserve"> power supply shall be continually</w:t>
      </w:r>
      <w:r w:rsidR="005F0139" w:rsidRPr="004B41DC">
        <w:t xml:space="preserve"> </w:t>
      </w:r>
      <w:r w:rsidR="00D77338" w:rsidRPr="004B41DC">
        <w:t>charged. It shall consist of very low ESR aluminium electrolytic capacitors, connected in</w:t>
      </w:r>
      <w:r w:rsidR="005F0139" w:rsidRPr="004B41DC">
        <w:t xml:space="preserve"> </w:t>
      </w:r>
      <w:r w:rsidR="00D77338" w:rsidRPr="004B41DC">
        <w:t>parallel, having a capacitance of 20000μF minimum.</w:t>
      </w:r>
    </w:p>
    <w:p w14:paraId="6AD5CD49" w14:textId="482DB329" w:rsidR="00D77338" w:rsidRPr="004B41DC" w:rsidRDefault="005F0139" w:rsidP="007F732C">
      <w:pPr>
        <w:pStyle w:val="ListParagraph"/>
        <w:keepLines/>
        <w:numPr>
          <w:ilvl w:val="0"/>
          <w:numId w:val="11"/>
        </w:numPr>
        <w:spacing w:after="60"/>
        <w:ind w:left="2511" w:hanging="357"/>
        <w:contextualSpacing w:val="0"/>
      </w:pPr>
      <w:r w:rsidRPr="004B41DC">
        <w:t xml:space="preserve">The energy storage capacitor bank </w:t>
      </w:r>
      <w:r w:rsidR="00D77338" w:rsidRPr="004B41DC">
        <w:t xml:space="preserve">shall provide, across the </w:t>
      </w:r>
      <w:r w:rsidRPr="004B41DC">
        <w:t>component</w:t>
      </w:r>
      <w:r w:rsidR="00D77338" w:rsidRPr="004B41DC">
        <w:t xml:space="preserve"> under test, a peak surge current</w:t>
      </w:r>
      <w:r w:rsidRPr="004B41DC">
        <w:t xml:space="preserve"> </w:t>
      </w:r>
      <w:r w:rsidR="00D77338" w:rsidRPr="004B41DC">
        <w:t xml:space="preserve">value equal to the test voltage divided per ESR of the </w:t>
      </w:r>
      <w:r w:rsidRPr="004B41DC">
        <w:t>component</w:t>
      </w:r>
      <w:r w:rsidR="00D77338" w:rsidRPr="004B41DC">
        <w:t xml:space="preserve"> under test plus total</w:t>
      </w:r>
      <w:r w:rsidRPr="004B41DC">
        <w:t xml:space="preserve"> </w:t>
      </w:r>
      <w:r w:rsidR="00D77338" w:rsidRPr="004B41DC">
        <w:t>circuit resistance. Th</w:t>
      </w:r>
      <w:r w:rsidRPr="004B41DC">
        <w:t>is</w:t>
      </w:r>
      <w:r w:rsidR="00D77338" w:rsidRPr="004B41DC">
        <w:t xml:space="preserve"> requirement shall be verified for each test line.</w:t>
      </w:r>
    </w:p>
    <w:p w14:paraId="2356B93D" w14:textId="29FF60A2" w:rsidR="00D77338" w:rsidRPr="004B41DC" w:rsidRDefault="00D77338" w:rsidP="007F732C">
      <w:pPr>
        <w:pStyle w:val="ListParagraph"/>
        <w:keepLines/>
        <w:numPr>
          <w:ilvl w:val="0"/>
          <w:numId w:val="11"/>
        </w:numPr>
        <w:spacing w:after="60"/>
        <w:ind w:left="2511" w:hanging="357"/>
        <w:contextualSpacing w:val="0"/>
      </w:pPr>
      <w:r w:rsidRPr="004B41DC">
        <w:t>For calibration</w:t>
      </w:r>
      <w:r w:rsidR="005F0139" w:rsidRPr="004B41DC">
        <w:t xml:space="preserve"> purposes</w:t>
      </w:r>
      <w:r w:rsidRPr="004B41DC">
        <w:t>, the voltage across a 47μF ±10% 35V</w:t>
      </w:r>
      <w:r w:rsidR="005F0139" w:rsidRPr="004B41DC">
        <w:t xml:space="preserve"> </w:t>
      </w:r>
      <w:r w:rsidR="004A29C4" w:rsidRPr="004B41DC">
        <w:t xml:space="preserve">capacitor </w:t>
      </w:r>
      <w:r w:rsidRPr="004B41DC">
        <w:t>shall</w:t>
      </w:r>
      <w:r w:rsidR="004A29C4" w:rsidRPr="004B41DC">
        <w:t xml:space="preserve"> be monitored and shall</w:t>
      </w:r>
      <w:r w:rsidRPr="004B41DC">
        <w:t xml:space="preserve"> demonstrate that the peak voltage across the capacitor during charging</w:t>
      </w:r>
      <w:r w:rsidR="005F0139" w:rsidRPr="004B41DC">
        <w:t xml:space="preserve"> </w:t>
      </w:r>
      <w:r w:rsidRPr="004B41DC">
        <w:t>is</w:t>
      </w:r>
      <w:r w:rsidR="008076A0">
        <w:t xml:space="preserve"> DC</w:t>
      </w:r>
      <w:r w:rsidRPr="004B41DC">
        <w:t xml:space="preserve"> rated voltage ±5% and that 90% of </w:t>
      </w:r>
      <w:r w:rsidR="008076A0">
        <w:t xml:space="preserve">DC </w:t>
      </w:r>
      <w:r w:rsidRPr="004B41DC">
        <w:t>rated voltage is achieved within the first 100μs.</w:t>
      </w:r>
      <w:r w:rsidR="005F0139" w:rsidRPr="004B41DC">
        <w:t xml:space="preserve"> </w:t>
      </w:r>
      <w:r w:rsidRPr="004B41DC">
        <w:t>This requirement shall be verified for each test line.</w:t>
      </w:r>
    </w:p>
    <w:p w14:paraId="3D1DEA83" w14:textId="2A2A1433" w:rsidR="00D77338" w:rsidRPr="004B41DC" w:rsidRDefault="00D77338" w:rsidP="007F732C">
      <w:pPr>
        <w:pStyle w:val="ListParagraph"/>
        <w:keepLines/>
        <w:numPr>
          <w:ilvl w:val="0"/>
          <w:numId w:val="11"/>
        </w:numPr>
        <w:spacing w:after="60"/>
        <w:ind w:left="2511" w:hanging="357"/>
        <w:contextualSpacing w:val="0"/>
      </w:pPr>
      <w:r w:rsidRPr="004B41DC">
        <w:t xml:space="preserve">A 30A mercury relay or equivalent shall be used to switch the </w:t>
      </w:r>
      <w:r w:rsidR="0016356A" w:rsidRPr="004B41DC">
        <w:t>component under test</w:t>
      </w:r>
      <w:r w:rsidRPr="004B41DC">
        <w:t xml:space="preserve"> to the</w:t>
      </w:r>
      <w:r w:rsidR="0016356A" w:rsidRPr="004B41DC">
        <w:t xml:space="preserve"> energy storage capacitor bank </w:t>
      </w:r>
      <w:r w:rsidRPr="004B41DC">
        <w:t>for charge and into a short-circuit of not more than 0.2Ω maximum for</w:t>
      </w:r>
      <w:r w:rsidR="0016356A" w:rsidRPr="004B41DC">
        <w:t xml:space="preserve"> </w:t>
      </w:r>
      <w:r w:rsidRPr="004B41DC">
        <w:t>discharge.</w:t>
      </w:r>
    </w:p>
    <w:p w14:paraId="531F0476" w14:textId="25D1C86A" w:rsidR="004A66DC" w:rsidRPr="004B41DC" w:rsidRDefault="004A66DC" w:rsidP="007F732C">
      <w:pPr>
        <w:pStyle w:val="ListParagraph"/>
        <w:keepLines/>
        <w:numPr>
          <w:ilvl w:val="0"/>
          <w:numId w:val="11"/>
        </w:numPr>
        <w:spacing w:after="60"/>
        <w:ind w:left="2511" w:hanging="357"/>
        <w:contextualSpacing w:val="0"/>
      </w:pPr>
      <w:r w:rsidRPr="004B41DC">
        <w:t>A fuse shall be placed in series with each component under test. Each fuse shall have a rating of not less than 1A and not more than 5A</w:t>
      </w:r>
      <w:r w:rsidRPr="00BA4B07">
        <w:rPr>
          <w:highlight w:val="yellow"/>
        </w:rPr>
        <w:t>.</w:t>
      </w:r>
    </w:p>
    <w:p w14:paraId="6C31529B" w14:textId="70910A56" w:rsidR="00D77338" w:rsidRDefault="00D77338" w:rsidP="007F732C">
      <w:pPr>
        <w:pStyle w:val="ListParagraph"/>
        <w:keepLines/>
        <w:numPr>
          <w:ilvl w:val="0"/>
          <w:numId w:val="11"/>
        </w:numPr>
        <w:spacing w:after="60"/>
        <w:ind w:left="2511" w:hanging="357"/>
        <w:contextualSpacing w:val="0"/>
      </w:pPr>
      <w:r w:rsidRPr="004B41DC">
        <w:t xml:space="preserve">The total resistance of all wiring between the </w:t>
      </w:r>
      <w:r w:rsidR="0016356A" w:rsidRPr="004B41DC">
        <w:t xml:space="preserve">energy storage capacitor bank </w:t>
      </w:r>
      <w:r w:rsidRPr="004B41DC">
        <w:t>and the capacitor under</w:t>
      </w:r>
      <w:r w:rsidR="0016356A" w:rsidRPr="004B41DC">
        <w:t xml:space="preserve"> </w:t>
      </w:r>
      <w:r w:rsidRPr="004B41DC">
        <w:t xml:space="preserve">test, including the mercury relay, the ESR of the </w:t>
      </w:r>
      <w:r w:rsidR="0016356A" w:rsidRPr="004B41DC">
        <w:t>energy storage capacitor</w:t>
      </w:r>
      <w:r w:rsidR="0016356A" w:rsidRPr="0016356A">
        <w:t xml:space="preserve"> bank </w:t>
      </w:r>
      <w:r>
        <w:t>and the fuse, shall not</w:t>
      </w:r>
      <w:r w:rsidR="0016356A">
        <w:t xml:space="preserve"> </w:t>
      </w:r>
      <w:r>
        <w:t>exceed 0.5Ω maximum.</w:t>
      </w:r>
    </w:p>
    <w:p w14:paraId="2327D836" w14:textId="5F86E0D3" w:rsidR="007C0468" w:rsidRDefault="007C0468" w:rsidP="00E363DE">
      <w:pPr>
        <w:pStyle w:val="BulletList"/>
        <w:keepLines/>
        <w:spacing w:before="120"/>
      </w:pPr>
      <w:r>
        <w:t>Data Points</w:t>
      </w:r>
      <w:r w:rsidR="001047CF">
        <w:t>:</w:t>
      </w:r>
    </w:p>
    <w:p w14:paraId="2CC89390" w14:textId="7C0260D2" w:rsidR="00BA4B07" w:rsidRDefault="00BA4B07" w:rsidP="00BA4B07">
      <w:pPr>
        <w:pStyle w:val="BulletList"/>
        <w:keepLines/>
        <w:numPr>
          <w:ilvl w:val="0"/>
          <w:numId w:val="0"/>
        </w:numPr>
        <w:spacing w:after="120"/>
        <w:ind w:left="1775"/>
        <w:contextualSpacing w:val="0"/>
      </w:pPr>
      <w:r w:rsidRPr="00BA4B07">
        <w:rPr>
          <w:highlight w:val="yellow"/>
        </w:rPr>
        <w:t>During the test, the fuse for each component under test shall be monitored. The component</w:t>
      </w:r>
      <w:r>
        <w:rPr>
          <w:highlight w:val="yellow"/>
        </w:rPr>
        <w:t xml:space="preserve"> under test</w:t>
      </w:r>
      <w:r w:rsidRPr="00BA4B07">
        <w:rPr>
          <w:highlight w:val="yellow"/>
        </w:rPr>
        <w:t xml:space="preserve"> shall be considered a failure if the fuse blows during the test.</w:t>
      </w:r>
    </w:p>
    <w:p w14:paraId="364AA186" w14:textId="77777777" w:rsidR="004A66DC" w:rsidRDefault="004A66DC" w:rsidP="00E363DE">
      <w:pPr>
        <w:pStyle w:val="BulletList"/>
        <w:keepLines/>
        <w:numPr>
          <w:ilvl w:val="0"/>
          <w:numId w:val="0"/>
        </w:numPr>
        <w:spacing w:after="120"/>
        <w:ind w:left="1777"/>
      </w:pPr>
      <w:r>
        <w:t>After the final cycle, DC Leakage Current shall be measured as specified in Room Temperature Electrical Measurements in the Detail Specifications.</w:t>
      </w:r>
    </w:p>
    <w:p w14:paraId="5FCCD834" w14:textId="6EE36A2E" w:rsidR="00AF43D6" w:rsidRDefault="00A35C1F" w:rsidP="00C77CF1">
      <w:pPr>
        <w:pStyle w:val="Heading2"/>
      </w:pPr>
      <w:bookmarkStart w:id="107" w:name="_Toc534879796"/>
      <w:bookmarkEnd w:id="98"/>
      <w:r>
        <w:rPr>
          <w:caps w:val="0"/>
        </w:rPr>
        <w:lastRenderedPageBreak/>
        <w:t>ELECTRICAL MEASUREMENTS</w:t>
      </w:r>
      <w:bookmarkEnd w:id="107"/>
    </w:p>
    <w:p w14:paraId="508F3575" w14:textId="77777777" w:rsidR="00AF43D6" w:rsidRDefault="00AF43D6" w:rsidP="00C77CF1">
      <w:pPr>
        <w:pStyle w:val="Heading3"/>
        <w:keepLines/>
      </w:pPr>
      <w:bookmarkStart w:id="108" w:name="_Toc534879797"/>
      <w:r>
        <w:t>General</w:t>
      </w:r>
      <w:bookmarkEnd w:id="108"/>
    </w:p>
    <w:p w14:paraId="210298EE" w14:textId="7D057999" w:rsidR="00AF43D6" w:rsidRDefault="00250EE0" w:rsidP="00C77CF1">
      <w:pPr>
        <w:keepNext/>
        <w:keepLines/>
      </w:pPr>
      <w:r>
        <w:t>Unless otherwise specified in the Detail Specification, the following e</w:t>
      </w:r>
      <w:r w:rsidR="00AF43D6">
        <w:t xml:space="preserve">lectrical measurements and methods </w:t>
      </w:r>
      <w:r>
        <w:t>apply.</w:t>
      </w:r>
    </w:p>
    <w:p w14:paraId="7BB1AA9D" w14:textId="77777777" w:rsidR="00AF43D6" w:rsidRDefault="00AF43D6" w:rsidP="00C77CF1">
      <w:pPr>
        <w:pStyle w:val="Heading4"/>
        <w:keepLines/>
      </w:pPr>
      <w:bookmarkStart w:id="109" w:name="_Ref471993709"/>
      <w:bookmarkStart w:id="110" w:name="_Toc534879798"/>
      <w:r>
        <w:t>Capacitance</w:t>
      </w:r>
      <w:bookmarkEnd w:id="109"/>
      <w:bookmarkEnd w:id="110"/>
    </w:p>
    <w:p w14:paraId="69EB462A" w14:textId="1ABE468E" w:rsidR="00AF43D6" w:rsidRDefault="00591081" w:rsidP="00C77CF1">
      <w:pPr>
        <w:keepNext/>
        <w:keepLines/>
        <w:spacing w:after="120"/>
      </w:pPr>
      <w:r>
        <w:t>T</w:t>
      </w:r>
      <w:r w:rsidR="00AF43D6">
        <w:t>he following details shall apply:</w:t>
      </w:r>
    </w:p>
    <w:p w14:paraId="1BE0869E" w14:textId="45E0C62F" w:rsidR="004B41DC" w:rsidRDefault="004B41DC" w:rsidP="00E363DE">
      <w:pPr>
        <w:pStyle w:val="BulletList"/>
        <w:keepNext/>
        <w:keepLines/>
        <w:spacing w:after="60"/>
      </w:pPr>
      <w:r>
        <w:t xml:space="preserve">Test Frequency: </w:t>
      </w:r>
      <w:r w:rsidRPr="004B41DC">
        <w:t xml:space="preserve">100 </w:t>
      </w:r>
      <w:r>
        <w:rPr>
          <w:rFonts w:cs="Arial"/>
        </w:rPr>
        <w:t>±</w:t>
      </w:r>
      <w:r w:rsidRPr="004B41DC">
        <w:t xml:space="preserve">5Hz or 120 </w:t>
      </w:r>
      <w:r>
        <w:rPr>
          <w:rFonts w:cs="Arial"/>
        </w:rPr>
        <w:t>±</w:t>
      </w:r>
      <w:r w:rsidRPr="004B41DC">
        <w:t>5Hz</w:t>
      </w:r>
    </w:p>
    <w:p w14:paraId="01EFA023" w14:textId="570C42ED" w:rsidR="00AF43D6" w:rsidRDefault="00AF43D6" w:rsidP="00E363DE">
      <w:pPr>
        <w:pStyle w:val="BulletList"/>
        <w:keepNext/>
        <w:keepLines/>
        <w:spacing w:after="60"/>
        <w:ind w:left="1775" w:hanging="357"/>
        <w:contextualSpacing w:val="0"/>
      </w:pPr>
      <w:r>
        <w:tab/>
      </w:r>
      <w:r>
        <w:tab/>
      </w:r>
      <w:r w:rsidR="004B41DC">
        <w:t xml:space="preserve">Test Voltage: </w:t>
      </w:r>
      <w:commentRangeStart w:id="111"/>
      <w:r w:rsidR="004B41DC">
        <w:t xml:space="preserve">The maximum DC bias shall be </w:t>
      </w:r>
      <w:r w:rsidR="004B41DC" w:rsidRPr="009A0D26">
        <w:rPr>
          <w:highlight w:val="yellow"/>
        </w:rPr>
        <w:t>2.</w:t>
      </w:r>
      <w:r w:rsidR="00603B98" w:rsidRPr="009A0D26">
        <w:rPr>
          <w:highlight w:val="yellow"/>
        </w:rPr>
        <w:t>2V</w:t>
      </w:r>
      <w:r w:rsidR="004B41DC">
        <w:t xml:space="preserve"> for </w:t>
      </w:r>
      <w:commentRangeEnd w:id="111"/>
      <w:r w:rsidR="009A0D26">
        <w:rPr>
          <w:rStyle w:val="CommentReference"/>
        </w:rPr>
        <w:commentReference w:id="111"/>
      </w:r>
      <w:r w:rsidR="004B41DC">
        <w:t>all AC measurements. The magnitude of the AC voltage shall be ≤ 0.5Vrms.</w:t>
      </w:r>
    </w:p>
    <w:p w14:paraId="29F76116" w14:textId="0DD8F35B" w:rsidR="004B41DC" w:rsidRDefault="004B41DC" w:rsidP="00E363DE">
      <w:pPr>
        <w:pStyle w:val="BulletList"/>
        <w:keepLines/>
        <w:spacing w:after="60"/>
        <w:ind w:left="1775" w:hanging="357"/>
        <w:contextualSpacing w:val="0"/>
      </w:pPr>
      <w:r>
        <w:t>Required Accuracy: within 2% of the specified limit, whether this is given as an absolute value or as a change of capacitance.</w:t>
      </w:r>
    </w:p>
    <w:p w14:paraId="56F0AD01" w14:textId="0A55C624" w:rsidR="00AF43D6" w:rsidRDefault="00A35C1F" w:rsidP="00AA5FE6">
      <w:pPr>
        <w:pStyle w:val="Heading4"/>
        <w:keepLines/>
      </w:pPr>
      <w:bookmarkStart w:id="112" w:name="_Toc534879799"/>
      <w:r>
        <w:t>D</w:t>
      </w:r>
      <w:r w:rsidR="00EB3511">
        <w:t>C</w:t>
      </w:r>
      <w:r>
        <w:t xml:space="preserve"> Leakage Current</w:t>
      </w:r>
      <w:bookmarkEnd w:id="112"/>
    </w:p>
    <w:p w14:paraId="7865985B" w14:textId="3CB3599F" w:rsidR="004B41DC" w:rsidRDefault="00591081" w:rsidP="00AA5FE6">
      <w:pPr>
        <w:keepNext/>
        <w:keepLines/>
        <w:spacing w:after="120"/>
      </w:pPr>
      <w:r>
        <w:t>T</w:t>
      </w:r>
      <w:r w:rsidR="004B41DC">
        <w:t>he following details shall apply:</w:t>
      </w:r>
    </w:p>
    <w:p w14:paraId="59FA63E9" w14:textId="5104478D" w:rsidR="003152A1" w:rsidRPr="003152A1" w:rsidRDefault="004B41DC" w:rsidP="00E363DE">
      <w:pPr>
        <w:pStyle w:val="BulletList"/>
        <w:keepLines/>
        <w:spacing w:after="60"/>
        <w:ind w:left="1775" w:hanging="357"/>
        <w:contextualSpacing w:val="0"/>
      </w:pPr>
      <w:r>
        <w:tab/>
      </w:r>
      <w:r>
        <w:tab/>
        <w:t xml:space="preserve">Test Voltage: </w:t>
      </w:r>
      <w:r w:rsidR="003152A1">
        <w:t xml:space="preserve">DC rated voltage </w:t>
      </w:r>
      <w:r w:rsidR="00790CBB">
        <w:rPr>
          <w:rFonts w:cs="Arial"/>
        </w:rPr>
        <w:t xml:space="preserve">±2% </w:t>
      </w:r>
      <w:r w:rsidR="003152A1">
        <w:t xml:space="preserve">applied by a regulated power supply through </w:t>
      </w:r>
      <w:r w:rsidR="003152A1" w:rsidRPr="003152A1">
        <w:t xml:space="preserve">a </w:t>
      </w:r>
      <w:r w:rsidR="003152A1" w:rsidRPr="003152A1">
        <w:rPr>
          <w:rFonts w:cs="Arial"/>
        </w:rPr>
        <w:t xml:space="preserve">1000Ω </w:t>
      </w:r>
      <w:r w:rsidR="003152A1">
        <w:rPr>
          <w:rFonts w:cs="Arial"/>
        </w:rPr>
        <w:t xml:space="preserve">series </w:t>
      </w:r>
      <w:r w:rsidR="003152A1" w:rsidRPr="003152A1">
        <w:rPr>
          <w:rFonts w:cs="Arial"/>
        </w:rPr>
        <w:t xml:space="preserve">resistor </w:t>
      </w:r>
      <w:r w:rsidR="003152A1">
        <w:rPr>
          <w:rFonts w:cs="Arial"/>
        </w:rPr>
        <w:t xml:space="preserve">(to limit charging current), for a </w:t>
      </w:r>
      <w:r w:rsidR="003152A1" w:rsidRPr="003152A1">
        <w:t>maximum electrification period of 5 minutes.</w:t>
      </w:r>
    </w:p>
    <w:p w14:paraId="0A37FD6F" w14:textId="2BD3E4DD" w:rsidR="004B41DC" w:rsidRDefault="004B41DC" w:rsidP="00E363DE">
      <w:pPr>
        <w:pStyle w:val="BulletList"/>
        <w:keepLines/>
        <w:spacing w:after="60"/>
        <w:ind w:left="1775" w:hanging="357"/>
        <w:contextualSpacing w:val="0"/>
      </w:pPr>
      <w:r>
        <w:t xml:space="preserve">Required Accuracy: within </w:t>
      </w:r>
      <w:r w:rsidR="003152A1">
        <w:t>0.02</w:t>
      </w:r>
      <w:r w:rsidR="003152A1">
        <w:rPr>
          <w:rFonts w:cs="Arial"/>
        </w:rPr>
        <w:t>µ</w:t>
      </w:r>
      <w:r w:rsidR="003152A1">
        <w:t>A.</w:t>
      </w:r>
    </w:p>
    <w:p w14:paraId="628CD0EA" w14:textId="6A51190E" w:rsidR="00AF43D6" w:rsidRDefault="00A35C1F" w:rsidP="00AA5FE6">
      <w:pPr>
        <w:pStyle w:val="Heading4"/>
        <w:keepLines/>
      </w:pPr>
      <w:bookmarkStart w:id="113" w:name="_Toc534879800"/>
      <w:r>
        <w:t>Dissipation Factor</w:t>
      </w:r>
      <w:bookmarkEnd w:id="113"/>
    </w:p>
    <w:p w14:paraId="10F51DD0" w14:textId="24AC06B4" w:rsidR="003152A1" w:rsidRDefault="00591081" w:rsidP="00AA5FE6">
      <w:pPr>
        <w:keepNext/>
        <w:keepLines/>
        <w:spacing w:after="120"/>
      </w:pPr>
      <w:r>
        <w:t>T</w:t>
      </w:r>
      <w:r w:rsidR="003152A1">
        <w:t>he following details shall apply:</w:t>
      </w:r>
    </w:p>
    <w:p w14:paraId="2685760D" w14:textId="77777777" w:rsidR="003152A1" w:rsidRDefault="003152A1" w:rsidP="00EB3511">
      <w:pPr>
        <w:pStyle w:val="BulletList"/>
        <w:keepLines/>
        <w:spacing w:after="60"/>
        <w:ind w:left="1775" w:hanging="357"/>
        <w:contextualSpacing w:val="0"/>
      </w:pPr>
      <w:r>
        <w:t xml:space="preserve">Test Frequency: </w:t>
      </w:r>
      <w:r w:rsidRPr="004B41DC">
        <w:t xml:space="preserve">100 </w:t>
      </w:r>
      <w:r>
        <w:rPr>
          <w:rFonts w:cs="Arial"/>
        </w:rPr>
        <w:t>±</w:t>
      </w:r>
      <w:r w:rsidRPr="004B41DC">
        <w:t xml:space="preserve">5Hz or 120 </w:t>
      </w:r>
      <w:r>
        <w:rPr>
          <w:rFonts w:cs="Arial"/>
        </w:rPr>
        <w:t>±</w:t>
      </w:r>
      <w:r w:rsidRPr="004B41DC">
        <w:t>5Hz</w:t>
      </w:r>
    </w:p>
    <w:p w14:paraId="6486C2FE" w14:textId="2E78D02F" w:rsidR="008120FB" w:rsidRDefault="003152A1" w:rsidP="00EB3511">
      <w:pPr>
        <w:pStyle w:val="BulletList"/>
        <w:keepLines/>
        <w:spacing w:after="60"/>
        <w:ind w:left="1775" w:hanging="357"/>
        <w:contextualSpacing w:val="0"/>
      </w:pPr>
      <w:commentRangeStart w:id="114"/>
      <w:r>
        <w:t>Required Accuracy</w:t>
      </w:r>
      <w:commentRangeEnd w:id="114"/>
      <w:r w:rsidR="00BE02C1">
        <w:rPr>
          <w:rStyle w:val="CommentReference"/>
        </w:rPr>
        <w:commentReference w:id="114"/>
      </w:r>
      <w:r>
        <w:t xml:space="preserve">: within </w:t>
      </w:r>
      <w:r>
        <w:rPr>
          <w:rFonts w:cs="Arial"/>
        </w:rPr>
        <w:t>±</w:t>
      </w:r>
      <w:r w:rsidR="00EB3511">
        <w:rPr>
          <w:rFonts w:cs="Arial"/>
        </w:rPr>
        <w:t xml:space="preserve"> </w:t>
      </w:r>
      <w:r w:rsidR="00603B98">
        <w:rPr>
          <w:rFonts w:cs="Arial"/>
        </w:rPr>
        <w:t>(</w:t>
      </w:r>
      <w:r>
        <w:t xml:space="preserve">2% of the measured dissipation factor </w:t>
      </w:r>
      <w:r w:rsidR="00603B98">
        <w:t>+</w:t>
      </w:r>
      <w:r>
        <w:rPr>
          <w:rFonts w:cs="Arial"/>
        </w:rPr>
        <w:t>0.</w:t>
      </w:r>
      <w:r w:rsidR="00603B98">
        <w:rPr>
          <w:rFonts w:cs="Arial"/>
        </w:rPr>
        <w:t>1%)</w:t>
      </w:r>
    </w:p>
    <w:p w14:paraId="20F388AE" w14:textId="5F0106D9" w:rsidR="00AF43D6" w:rsidRDefault="00A35C1F" w:rsidP="00AA5FE6">
      <w:pPr>
        <w:pStyle w:val="Heading4"/>
        <w:keepLines/>
      </w:pPr>
      <w:bookmarkStart w:id="115" w:name="_Toc534879801"/>
      <w:r w:rsidRPr="00603B98">
        <w:t>Equivalent Series Resistance</w:t>
      </w:r>
      <w:bookmarkEnd w:id="115"/>
    </w:p>
    <w:p w14:paraId="2156AB78" w14:textId="1E4959CD" w:rsidR="00603B98" w:rsidRDefault="00591081" w:rsidP="00AA5FE6">
      <w:pPr>
        <w:keepNext/>
        <w:keepLines/>
        <w:spacing w:after="120"/>
      </w:pPr>
      <w:bookmarkStart w:id="116" w:name="_Ref471994042"/>
      <w:bookmarkStart w:id="117" w:name="_Ref471999319"/>
      <w:bookmarkStart w:id="118" w:name="_Ref471999332"/>
      <w:r>
        <w:t>T</w:t>
      </w:r>
      <w:r w:rsidR="00603B98">
        <w:t>he following details shall apply:</w:t>
      </w:r>
    </w:p>
    <w:p w14:paraId="14FCE0BB" w14:textId="14A6A5FF" w:rsidR="00603B98" w:rsidRDefault="00603B98" w:rsidP="00EB3511">
      <w:pPr>
        <w:pStyle w:val="BulletList"/>
        <w:keepLines/>
        <w:spacing w:after="60"/>
        <w:ind w:left="1775" w:hanging="357"/>
        <w:contextualSpacing w:val="0"/>
      </w:pPr>
      <w:r>
        <w:t xml:space="preserve">Test Frequency: </w:t>
      </w:r>
      <w:r w:rsidRPr="004B41DC">
        <w:t xml:space="preserve">100 </w:t>
      </w:r>
      <w:r>
        <w:rPr>
          <w:rFonts w:cs="Arial"/>
        </w:rPr>
        <w:t>±</w:t>
      </w:r>
      <w:r>
        <w:t>5</w:t>
      </w:r>
      <w:r w:rsidR="00500A22" w:rsidRPr="00500A22">
        <w:rPr>
          <w:highlight w:val="yellow"/>
        </w:rPr>
        <w:t>k</w:t>
      </w:r>
      <w:r>
        <w:t>Hz</w:t>
      </w:r>
    </w:p>
    <w:p w14:paraId="44461A02" w14:textId="762A7418" w:rsidR="00603B98" w:rsidRDefault="00603B98" w:rsidP="00EB3511">
      <w:pPr>
        <w:pStyle w:val="BulletList"/>
        <w:keepLines/>
        <w:spacing w:after="60"/>
        <w:ind w:left="1775" w:hanging="357"/>
        <w:contextualSpacing w:val="0"/>
      </w:pPr>
      <w:r>
        <w:tab/>
      </w:r>
      <w:r>
        <w:tab/>
        <w:t>Test Voltage: The maximum DC bias shall be 2.2V for all AC measurements. The magnitude of the AC voltage shall be ≤ 0.5Vrms.</w:t>
      </w:r>
    </w:p>
    <w:p w14:paraId="5060A1C8" w14:textId="689BBC5D" w:rsidR="00603B98" w:rsidRDefault="00603B98" w:rsidP="00EB3511">
      <w:pPr>
        <w:pStyle w:val="BulletList"/>
        <w:keepLines/>
        <w:spacing w:after="60"/>
        <w:ind w:left="1775" w:hanging="357"/>
        <w:contextualSpacing w:val="0"/>
      </w:pPr>
      <w:r>
        <w:t xml:space="preserve">Required Accuracy: within </w:t>
      </w:r>
      <w:r>
        <w:rPr>
          <w:rFonts w:cs="Arial"/>
        </w:rPr>
        <w:t>±5</w:t>
      </w:r>
      <w:r>
        <w:t xml:space="preserve">% of the reading or </w:t>
      </w:r>
      <w:r>
        <w:rPr>
          <w:rFonts w:cs="Arial"/>
        </w:rPr>
        <w:t>±3mΩ</w:t>
      </w:r>
      <w:r w:rsidR="00790CBB">
        <w:rPr>
          <w:rFonts w:cs="Arial"/>
        </w:rPr>
        <w:t>, whichever is greater.</w:t>
      </w:r>
    </w:p>
    <w:p w14:paraId="1A5FAB14" w14:textId="77777777" w:rsidR="00E35032" w:rsidRPr="007C4E25" w:rsidRDefault="00E35032" w:rsidP="00EB429B">
      <w:pPr>
        <w:pStyle w:val="Heading4"/>
        <w:rPr>
          <w:highlight w:val="yellow"/>
        </w:rPr>
      </w:pPr>
      <w:bookmarkStart w:id="119" w:name="_Ref476058416"/>
      <w:bookmarkStart w:id="120" w:name="_Ref476058417"/>
      <w:bookmarkStart w:id="121" w:name="_Ref476058418"/>
      <w:bookmarkStart w:id="122" w:name="_Toc534879802"/>
      <w:commentRangeStart w:id="123"/>
      <w:r w:rsidRPr="007C4E25">
        <w:rPr>
          <w:highlight w:val="yellow"/>
        </w:rPr>
        <w:lastRenderedPageBreak/>
        <w:t>Temperature Characteristic</w:t>
      </w:r>
      <w:commentRangeEnd w:id="123"/>
      <w:r w:rsidR="007C4E25" w:rsidRPr="007C4E25">
        <w:rPr>
          <w:rStyle w:val="CommentReference"/>
          <w:bCs w:val="0"/>
          <w:i w:val="0"/>
          <w:iCs w:val="0"/>
          <w:highlight w:val="yellow"/>
        </w:rPr>
        <w:commentReference w:id="123"/>
      </w:r>
      <w:bookmarkEnd w:id="122"/>
    </w:p>
    <w:p w14:paraId="325158EB" w14:textId="77777777" w:rsidR="00E35032" w:rsidRPr="007C4E25" w:rsidRDefault="00E35032" w:rsidP="007C4E25">
      <w:pPr>
        <w:keepNext/>
        <w:spacing w:after="120"/>
        <w:rPr>
          <w:highlight w:val="yellow"/>
        </w:rPr>
      </w:pPr>
      <w:r w:rsidRPr="007C4E25">
        <w:rPr>
          <w:highlight w:val="yellow"/>
        </w:rPr>
        <w:t>Temperature Characteristic shall be measured as follows:</w:t>
      </w:r>
    </w:p>
    <w:p w14:paraId="75CCF307" w14:textId="5C87ABE7" w:rsidR="00E35032" w:rsidRPr="007C4E25" w:rsidRDefault="007C4E25" w:rsidP="007C4E25">
      <w:pPr>
        <w:keepNext/>
        <w:spacing w:after="120"/>
        <w:rPr>
          <w:highlight w:val="yellow"/>
        </w:rPr>
      </w:pPr>
      <w:r w:rsidRPr="007C4E25">
        <w:rPr>
          <w:highlight w:val="yellow"/>
        </w:rPr>
        <w:t>Unless otherwise specified, c</w:t>
      </w:r>
      <w:r w:rsidR="00E35032" w:rsidRPr="007C4E25">
        <w:rPr>
          <w:highlight w:val="yellow"/>
        </w:rPr>
        <w:t>omponents shall be maintained at each of the following temperature steps in turn until both chamber temperature and capacitance have fully stabilised:</w:t>
      </w:r>
    </w:p>
    <w:p w14:paraId="60DF011B" w14:textId="41D7E86A" w:rsidR="00E35032" w:rsidRPr="007C4E25" w:rsidRDefault="00E35032" w:rsidP="00EB429B">
      <w:pPr>
        <w:pStyle w:val="alphabeticallist"/>
        <w:keepNext/>
        <w:spacing w:after="60"/>
        <w:rPr>
          <w:highlight w:val="yellow"/>
        </w:rPr>
      </w:pPr>
      <w:r w:rsidRPr="007C4E25">
        <w:rPr>
          <w:highlight w:val="yellow"/>
        </w:rPr>
        <w:t>T</w:t>
      </w:r>
      <w:r w:rsidRPr="007C4E25">
        <w:rPr>
          <w:highlight w:val="yellow"/>
          <w:vertAlign w:val="subscript"/>
        </w:rPr>
        <w:t>amb</w:t>
      </w:r>
      <w:r w:rsidRPr="007C4E25">
        <w:rPr>
          <w:highlight w:val="yellow"/>
        </w:rPr>
        <w:t xml:space="preserve"> = +22 ±3°C; no voltage applied (reference point).</w:t>
      </w:r>
    </w:p>
    <w:p w14:paraId="52945492" w14:textId="4D32676C" w:rsidR="00E35032" w:rsidRPr="007C4E25" w:rsidRDefault="00E35032" w:rsidP="00EB429B">
      <w:pPr>
        <w:pStyle w:val="alphabeticallist"/>
        <w:keepNext/>
        <w:spacing w:after="60"/>
        <w:rPr>
          <w:highlight w:val="yellow"/>
        </w:rPr>
      </w:pPr>
      <w:r w:rsidRPr="007C4E25">
        <w:rPr>
          <w:highlight w:val="yellow"/>
        </w:rPr>
        <w:t xml:space="preserve">Minimum </w:t>
      </w:r>
      <w:r w:rsidR="00EB429B" w:rsidRPr="007C4E25">
        <w:rPr>
          <w:highlight w:val="yellow"/>
        </w:rPr>
        <w:t>O</w:t>
      </w:r>
      <w:r w:rsidRPr="007C4E25">
        <w:rPr>
          <w:highlight w:val="yellow"/>
        </w:rPr>
        <w:t xml:space="preserve">perating </w:t>
      </w:r>
      <w:r w:rsidR="00EB429B" w:rsidRPr="007C4E25">
        <w:rPr>
          <w:highlight w:val="yellow"/>
        </w:rPr>
        <w:t>T</w:t>
      </w:r>
      <w:r w:rsidRPr="007C4E25">
        <w:rPr>
          <w:highlight w:val="yellow"/>
        </w:rPr>
        <w:t>emperature rating (+3 -0)°C, as specified in the Detail Specification; no voltage applied.</w:t>
      </w:r>
    </w:p>
    <w:p w14:paraId="21AB9D61" w14:textId="7DF263FF" w:rsidR="00E35032" w:rsidRPr="007C4E25" w:rsidRDefault="00E35032" w:rsidP="00EB429B">
      <w:pPr>
        <w:pStyle w:val="alphabeticallist"/>
        <w:keepNext/>
        <w:spacing w:after="60"/>
        <w:rPr>
          <w:highlight w:val="yellow"/>
        </w:rPr>
      </w:pPr>
      <w:r w:rsidRPr="007C4E25">
        <w:rPr>
          <w:highlight w:val="yellow"/>
        </w:rPr>
        <w:t>Rated Temperature ±3°C, as specified in the Detail Specification; no voltage applied.</w:t>
      </w:r>
    </w:p>
    <w:p w14:paraId="4FC15C57" w14:textId="2CB911C8" w:rsidR="00E35032" w:rsidRPr="007C4E25" w:rsidRDefault="00E35032" w:rsidP="00EB429B">
      <w:pPr>
        <w:pStyle w:val="alphabeticallist"/>
        <w:keepNext/>
        <w:spacing w:after="60"/>
        <w:rPr>
          <w:highlight w:val="yellow"/>
        </w:rPr>
      </w:pPr>
      <w:r w:rsidRPr="007C4E25">
        <w:rPr>
          <w:highlight w:val="yellow"/>
        </w:rPr>
        <w:t>Upper Category Temperature (+0 -3)°C, as specified in the Detail Specification; no voltage applied.</w:t>
      </w:r>
    </w:p>
    <w:p w14:paraId="51462D69" w14:textId="0080C0E3" w:rsidR="00E35032" w:rsidRPr="007C4E25" w:rsidRDefault="00E35032" w:rsidP="007C4E25">
      <w:pPr>
        <w:pStyle w:val="BulletList"/>
        <w:keepNext/>
        <w:keepLines/>
        <w:spacing w:before="120" w:after="0"/>
        <w:rPr>
          <w:highlight w:val="yellow"/>
        </w:rPr>
      </w:pPr>
      <w:r w:rsidRPr="007C4E25">
        <w:rPr>
          <w:highlight w:val="yellow"/>
        </w:rPr>
        <w:t>Data Points:</w:t>
      </w:r>
    </w:p>
    <w:p w14:paraId="0C48EB8A" w14:textId="77777777" w:rsidR="00E35032" w:rsidRPr="007C4E25" w:rsidRDefault="00E35032" w:rsidP="007C4E25">
      <w:pPr>
        <w:pStyle w:val="BulletList"/>
        <w:keepNext/>
        <w:keepLines/>
        <w:numPr>
          <w:ilvl w:val="0"/>
          <w:numId w:val="0"/>
        </w:numPr>
        <w:spacing w:after="120"/>
        <w:ind w:left="1775"/>
        <w:contextualSpacing w:val="0"/>
        <w:rPr>
          <w:highlight w:val="yellow"/>
        </w:rPr>
      </w:pPr>
      <w:r w:rsidRPr="007C4E25">
        <w:rPr>
          <w:highlight w:val="yellow"/>
        </w:rPr>
        <w:t>At each step, after stabilisation, Capacitance and chamber temperature shall be measured. Temperature measurement shall be accurate to within 0.5°C. The capacitance change over temperature at each step, referred to the capacitance at the reference point, shall meet the Temperature Characteristic limits specified in High and Low Temperatures Electrical Measurements in the Detail Specification.</w:t>
      </w:r>
    </w:p>
    <w:p w14:paraId="6D309180" w14:textId="4BDEBBD1" w:rsidR="00E35032" w:rsidRDefault="00E35032" w:rsidP="007C4E25">
      <w:pPr>
        <w:pStyle w:val="BulletList"/>
        <w:keepLines/>
        <w:numPr>
          <w:ilvl w:val="0"/>
          <w:numId w:val="0"/>
        </w:numPr>
        <w:spacing w:after="120"/>
        <w:ind w:left="1775"/>
        <w:contextualSpacing w:val="0"/>
      </w:pPr>
      <w:r w:rsidRPr="007C4E25">
        <w:rPr>
          <w:highlight w:val="yellow"/>
        </w:rPr>
        <w:t>Measurements performed during Screening Tests (Chart F3) shall be on a go-no-go basis. Measurements performed during Qualification, Periodic Testing and Lot Validation Testing (Chart</w:t>
      </w:r>
      <w:r w:rsidR="00EB429B" w:rsidRPr="007C4E25">
        <w:rPr>
          <w:highlight w:val="yellow"/>
        </w:rPr>
        <w:t> </w:t>
      </w:r>
      <w:r w:rsidRPr="007C4E25">
        <w:rPr>
          <w:highlight w:val="yellow"/>
        </w:rPr>
        <w:t>F4) shall be recorded against serial number.</w:t>
      </w:r>
    </w:p>
    <w:p w14:paraId="682F737C" w14:textId="7FCFC634" w:rsidR="00AF43D6" w:rsidRDefault="00A35C1F" w:rsidP="00AA5FE6">
      <w:pPr>
        <w:pStyle w:val="Heading3"/>
        <w:keepLines/>
      </w:pPr>
      <w:bookmarkStart w:id="124" w:name="_Toc534879803"/>
      <w:commentRangeStart w:id="125"/>
      <w:r>
        <w:t>Room Temperature Electrical Measurements</w:t>
      </w:r>
      <w:bookmarkEnd w:id="116"/>
      <w:bookmarkEnd w:id="117"/>
      <w:bookmarkEnd w:id="118"/>
      <w:bookmarkEnd w:id="119"/>
      <w:bookmarkEnd w:id="120"/>
      <w:bookmarkEnd w:id="121"/>
      <w:commentRangeEnd w:id="125"/>
      <w:r w:rsidR="00BE02C1">
        <w:rPr>
          <w:rStyle w:val="CommentReference"/>
          <w:bCs w:val="0"/>
          <w:u w:val="none"/>
        </w:rPr>
        <w:commentReference w:id="125"/>
      </w:r>
      <w:bookmarkEnd w:id="124"/>
    </w:p>
    <w:p w14:paraId="7F6E442A" w14:textId="77777777" w:rsidR="00AF43D6" w:rsidRDefault="00AF43D6" w:rsidP="00AA5FE6">
      <w:pPr>
        <w:keepLines/>
      </w:pPr>
      <w:r>
        <w:t>Room Temperature Electrical Measurements shall be performed as specified in the Detail Specification.</w:t>
      </w:r>
    </w:p>
    <w:p w14:paraId="443A0A7A" w14:textId="5CE3D169" w:rsidR="00AF43D6" w:rsidRDefault="00AF43D6" w:rsidP="00AA5FE6">
      <w:pPr>
        <w:pStyle w:val="Heading3"/>
        <w:keepLines/>
      </w:pPr>
      <w:bookmarkStart w:id="126" w:name="_Ref471994052"/>
      <w:bookmarkStart w:id="127" w:name="_Ref471999341"/>
      <w:bookmarkStart w:id="128" w:name="_Toc534879804"/>
      <w:r>
        <w:t xml:space="preserve">High </w:t>
      </w:r>
      <w:r w:rsidR="00EB3511">
        <w:t>a</w:t>
      </w:r>
      <w:r w:rsidR="00A35C1F">
        <w:t xml:space="preserve">nd </w:t>
      </w:r>
      <w:r>
        <w:t>Low Temperatures Electrical Measurements</w:t>
      </w:r>
      <w:bookmarkEnd w:id="126"/>
      <w:bookmarkEnd w:id="127"/>
      <w:bookmarkEnd w:id="128"/>
    </w:p>
    <w:p w14:paraId="01B0B088" w14:textId="36F9C171" w:rsidR="00AF43D6" w:rsidRDefault="00AF43D6" w:rsidP="00AA5FE6">
      <w:pPr>
        <w:keepLines/>
      </w:pPr>
      <w:r>
        <w:t xml:space="preserve">High and Low Temperatures Electrical Measurements shall be performed as specified in the Detail Specification. Unless otherwise specified, measurements shall be performed on a </w:t>
      </w:r>
      <w:commentRangeStart w:id="129"/>
      <w:r>
        <w:t>sample of 5</w:t>
      </w:r>
      <w:r w:rsidR="009C7BF0">
        <w:t> </w:t>
      </w:r>
      <w:r>
        <w:t>components from each manufacturing lot with 0 failures allowed</w:t>
      </w:r>
      <w:commentRangeEnd w:id="129"/>
      <w:r w:rsidR="00706349">
        <w:rPr>
          <w:rStyle w:val="CommentReference"/>
        </w:rPr>
        <w:commentReference w:id="129"/>
      </w:r>
      <w:r>
        <w:t>. In the event of any failure a 100% inspection may be performed.</w:t>
      </w:r>
    </w:p>
    <w:p w14:paraId="72710C72" w14:textId="452BE932" w:rsidR="00AF43D6" w:rsidRDefault="00AF43D6" w:rsidP="00AA5FE6">
      <w:pPr>
        <w:pStyle w:val="Heading3"/>
        <w:keepLines/>
      </w:pPr>
      <w:bookmarkStart w:id="130" w:name="_Ref476058593"/>
      <w:bookmarkStart w:id="131" w:name="_Toc534879805"/>
      <w:r>
        <w:t xml:space="preserve">Intermediate </w:t>
      </w:r>
      <w:r w:rsidR="00EB3511">
        <w:t>a</w:t>
      </w:r>
      <w:r w:rsidR="00A35C1F">
        <w:t xml:space="preserve">nd </w:t>
      </w:r>
      <w:r>
        <w:t>End</w:t>
      </w:r>
      <w:r w:rsidR="00A35C1F">
        <w:t>-</w:t>
      </w:r>
      <w:r>
        <w:t>Point Electrical Measurements</w:t>
      </w:r>
      <w:bookmarkEnd w:id="130"/>
      <w:bookmarkEnd w:id="131"/>
    </w:p>
    <w:p w14:paraId="75F776B6" w14:textId="136385B3" w:rsidR="00AF43D6" w:rsidRDefault="00AF43D6" w:rsidP="00AA5FE6">
      <w:pPr>
        <w:keepLines/>
      </w:pPr>
      <w:r>
        <w:t xml:space="preserve">At each of the relevant </w:t>
      </w:r>
      <w:r w:rsidRPr="00BE02C1">
        <w:t>data points,</w:t>
      </w:r>
      <w:r>
        <w:t xml:space="preserve"> Intermediate and End</w:t>
      </w:r>
      <w:r w:rsidR="00CC62CB">
        <w:noBreakHyphen/>
      </w:r>
      <w:r>
        <w:t>Point Electrical Measurements shall be performed as specified in the Detail Specification. All values obtained shall be recorded against serial numbers and</w:t>
      </w:r>
      <w:r w:rsidR="000C2D72">
        <w:t xml:space="preserve"> the parameter drift calculated</w:t>
      </w:r>
      <w:r>
        <w:t xml:space="preserve"> if specified.</w:t>
      </w:r>
    </w:p>
    <w:p w14:paraId="0A0EA540" w14:textId="78ABB8FA" w:rsidR="00844A33" w:rsidRDefault="00A35C1F" w:rsidP="007D2B76">
      <w:pPr>
        <w:pStyle w:val="Heading2"/>
      </w:pPr>
      <w:bookmarkStart w:id="132" w:name="_Ref471993246"/>
      <w:bookmarkStart w:id="133" w:name="_Ref471999311"/>
      <w:bookmarkStart w:id="134" w:name="_Ref471999359"/>
      <w:bookmarkStart w:id="135" w:name="_Ref472000750"/>
      <w:bookmarkStart w:id="136" w:name="_Ref471999326"/>
      <w:bookmarkStart w:id="137" w:name="_Toc534879806"/>
      <w:r>
        <w:rPr>
          <w:caps w:val="0"/>
        </w:rPr>
        <w:t>BURN-IN</w:t>
      </w:r>
      <w:bookmarkEnd w:id="137"/>
    </w:p>
    <w:p w14:paraId="0D31E85F" w14:textId="77777777" w:rsidR="00C16A94" w:rsidRDefault="00844A33" w:rsidP="00AA5FE6">
      <w:pPr>
        <w:keepNext/>
        <w:keepLines/>
        <w:spacing w:after="120"/>
      </w:pPr>
      <w:r>
        <w:t>Components shall be subjected to an endurance test in accordance with IEC Publication No. </w:t>
      </w:r>
      <w:r w:rsidR="00C16A94">
        <w:t>60384-1 clause 4.23.</w:t>
      </w:r>
    </w:p>
    <w:p w14:paraId="1787F6EE" w14:textId="4EAC3451" w:rsidR="00844A33" w:rsidRDefault="00844A33" w:rsidP="00AA5FE6">
      <w:pPr>
        <w:keepNext/>
        <w:keepLines/>
        <w:spacing w:after="120"/>
      </w:pPr>
      <w:r>
        <w:t>Unless otherwise specified, the following details shall apply:</w:t>
      </w:r>
    </w:p>
    <w:p w14:paraId="5618D5B6" w14:textId="77777777" w:rsidR="00844A33" w:rsidRDefault="00844A33" w:rsidP="00E363DE">
      <w:pPr>
        <w:pStyle w:val="BulletList"/>
        <w:keepNext/>
        <w:keepLines/>
        <w:spacing w:after="0"/>
      </w:pPr>
      <w:r>
        <w:tab/>
      </w:r>
      <w:r>
        <w:tab/>
        <w:t>Test Conditions:</w:t>
      </w:r>
    </w:p>
    <w:p w14:paraId="11CB8B60" w14:textId="1D9803DF" w:rsidR="00844A33" w:rsidRDefault="00844A33" w:rsidP="007F732C">
      <w:pPr>
        <w:pStyle w:val="ListParagraph"/>
        <w:numPr>
          <w:ilvl w:val="0"/>
          <w:numId w:val="25"/>
        </w:numPr>
        <w:spacing w:after="60"/>
        <w:ind w:left="2171" w:hanging="357"/>
        <w:contextualSpacing w:val="0"/>
      </w:pPr>
      <w:r>
        <w:t xml:space="preserve">Duration: </w:t>
      </w:r>
      <w:r w:rsidR="00B7708C">
        <w:t>168</w:t>
      </w:r>
      <w:r w:rsidRPr="0098398D">
        <w:t xml:space="preserve"> hours minimum</w:t>
      </w:r>
      <w:r>
        <w:t>.</w:t>
      </w:r>
    </w:p>
    <w:p w14:paraId="48AE96B3" w14:textId="148C75E3" w:rsidR="00844A33" w:rsidRDefault="00844A33" w:rsidP="007F732C">
      <w:pPr>
        <w:pStyle w:val="ListParagraph"/>
        <w:numPr>
          <w:ilvl w:val="0"/>
          <w:numId w:val="25"/>
        </w:numPr>
        <w:spacing w:after="60"/>
        <w:ind w:left="2171" w:hanging="357"/>
        <w:contextualSpacing w:val="0"/>
      </w:pPr>
      <w:r>
        <w:t xml:space="preserve">Temperature: </w:t>
      </w:r>
      <w:r w:rsidR="00C14346" w:rsidRPr="00C14346">
        <w:t>Rated Temperature ±3°C, as specified in the Detail Specification</w:t>
      </w:r>
      <w:r w:rsidR="00B7708C">
        <w:t>.</w:t>
      </w:r>
    </w:p>
    <w:p w14:paraId="6EE6417E" w14:textId="53BB3B59" w:rsidR="00844A33" w:rsidRPr="00844A33" w:rsidRDefault="00844A33" w:rsidP="007F732C">
      <w:pPr>
        <w:pStyle w:val="ListParagraph"/>
        <w:numPr>
          <w:ilvl w:val="0"/>
          <w:numId w:val="25"/>
        </w:numPr>
        <w:spacing w:after="60"/>
        <w:ind w:left="2171" w:hanging="357"/>
        <w:contextualSpacing w:val="0"/>
      </w:pPr>
      <w:r>
        <w:t>Applied Voltage:</w:t>
      </w:r>
      <w:r w:rsidR="00B7708C">
        <w:t xml:space="preserve"> </w:t>
      </w:r>
      <w:r w:rsidR="00E351AD" w:rsidRPr="00E351AD">
        <w:t>DC Rated Voltage as specified in the Detail Specification</w:t>
      </w:r>
      <w:r w:rsidR="00B7708C">
        <w:t>.</w:t>
      </w:r>
      <w:r w:rsidR="00B7708C" w:rsidRPr="00844A33">
        <w:t xml:space="preserve"> </w:t>
      </w:r>
    </w:p>
    <w:p w14:paraId="2FC4D794" w14:textId="55FC6208" w:rsidR="002B6DCC" w:rsidRDefault="002B6DCC" w:rsidP="007C4E25">
      <w:pPr>
        <w:pStyle w:val="Heading2"/>
      </w:pPr>
      <w:bookmarkStart w:id="138" w:name="_Ref476214282"/>
      <w:bookmarkStart w:id="139" w:name="_Ref476057768"/>
      <w:bookmarkStart w:id="140" w:name="_Toc534879807"/>
      <w:commentRangeStart w:id="141"/>
      <w:r>
        <w:lastRenderedPageBreak/>
        <w:t>Seal (Fine and Gross Leak)</w:t>
      </w:r>
      <w:commentRangeEnd w:id="141"/>
      <w:r w:rsidR="00B152F2">
        <w:rPr>
          <w:rStyle w:val="CommentReference"/>
          <w:bCs w:val="0"/>
          <w:caps w:val="0"/>
          <w:u w:val="none"/>
        </w:rPr>
        <w:commentReference w:id="141"/>
      </w:r>
      <w:bookmarkEnd w:id="138"/>
      <w:bookmarkEnd w:id="140"/>
    </w:p>
    <w:p w14:paraId="5F1D2329" w14:textId="77777777" w:rsidR="00C16A94" w:rsidRDefault="00406172" w:rsidP="007C4E25">
      <w:pPr>
        <w:keepNext/>
        <w:spacing w:after="120"/>
      </w:pPr>
      <w:r>
        <w:t xml:space="preserve">Components shall be subjected to a seal (fine and gross leak) test in accordance with </w:t>
      </w:r>
      <w:hyperlink r:id="rId70" w:history="1">
        <w:r w:rsidRPr="00B152F2">
          <w:rPr>
            <w:rStyle w:val="Hyperlink"/>
          </w:rPr>
          <w:t>MIL</w:t>
        </w:r>
        <w:r w:rsidR="00B152F2" w:rsidRPr="00B152F2">
          <w:rPr>
            <w:rStyle w:val="Hyperlink"/>
          </w:rPr>
          <w:noBreakHyphen/>
        </w:r>
        <w:r w:rsidRPr="00B152F2">
          <w:rPr>
            <w:rStyle w:val="Hyperlink"/>
          </w:rPr>
          <w:t>STD</w:t>
        </w:r>
        <w:r w:rsidR="00B152F2" w:rsidRPr="00B152F2">
          <w:rPr>
            <w:rStyle w:val="Hyperlink"/>
          </w:rPr>
          <w:noBreakHyphen/>
        </w:r>
        <w:r w:rsidRPr="00B152F2">
          <w:rPr>
            <w:rStyle w:val="Hyperlink"/>
          </w:rPr>
          <w:t>202, Test Method 112</w:t>
        </w:r>
      </w:hyperlink>
      <w:r w:rsidR="00C16A94">
        <w:t>.</w:t>
      </w:r>
    </w:p>
    <w:p w14:paraId="5F017543" w14:textId="7BDABCD9" w:rsidR="002B6DCC" w:rsidRDefault="00B152F2" w:rsidP="00B152F2">
      <w:pPr>
        <w:spacing w:after="120"/>
      </w:pPr>
      <w:r>
        <w:t>Unless otherwise specified, t</w:t>
      </w:r>
      <w:r w:rsidR="00406172">
        <w:t>he following details shall apply:</w:t>
      </w:r>
    </w:p>
    <w:p w14:paraId="602FE9C7" w14:textId="436C10F0" w:rsidR="00406172" w:rsidRDefault="00406172" w:rsidP="00E363DE">
      <w:pPr>
        <w:pStyle w:val="BulletList"/>
        <w:keepNext/>
        <w:keepLines/>
        <w:spacing w:after="0"/>
      </w:pPr>
      <w:r>
        <w:t>Test Conditions:</w:t>
      </w:r>
    </w:p>
    <w:p w14:paraId="37FFE8A5" w14:textId="3882FDA4" w:rsidR="00406172" w:rsidRDefault="00406172" w:rsidP="007F732C">
      <w:pPr>
        <w:pStyle w:val="ListParagraph"/>
        <w:numPr>
          <w:ilvl w:val="0"/>
          <w:numId w:val="26"/>
        </w:numPr>
        <w:spacing w:after="60"/>
        <w:ind w:left="2171" w:hanging="357"/>
        <w:contextualSpacing w:val="0"/>
      </w:pPr>
      <w:r>
        <w:t xml:space="preserve">Fine leak: </w:t>
      </w:r>
      <w:r w:rsidR="00B152F2" w:rsidRPr="00B152F2">
        <w:t>Test Condition C, Procedure III, maximum leak rate = 1 x10</w:t>
      </w:r>
      <w:r w:rsidR="00B152F2" w:rsidRPr="004978B6">
        <w:rPr>
          <w:vertAlign w:val="superscript"/>
        </w:rPr>
        <w:t>-8</w:t>
      </w:r>
      <w:r w:rsidR="00B152F2" w:rsidRPr="00B152F2">
        <w:t xml:space="preserve"> atm.cm</w:t>
      </w:r>
      <w:r w:rsidR="00B152F2" w:rsidRPr="004978B6">
        <w:rPr>
          <w:vertAlign w:val="superscript"/>
        </w:rPr>
        <w:t>3</w:t>
      </w:r>
      <w:r w:rsidR="00B152F2" w:rsidRPr="00B152F2">
        <w:t>/s.</w:t>
      </w:r>
    </w:p>
    <w:p w14:paraId="5F745372" w14:textId="6B1A49C6" w:rsidR="00406172" w:rsidRPr="002B6DCC" w:rsidRDefault="00406172" w:rsidP="007F732C">
      <w:pPr>
        <w:pStyle w:val="ListParagraph"/>
        <w:numPr>
          <w:ilvl w:val="0"/>
          <w:numId w:val="26"/>
        </w:numPr>
        <w:spacing w:after="60"/>
        <w:ind w:left="2171" w:hanging="357"/>
        <w:contextualSpacing w:val="0"/>
      </w:pPr>
      <w:r>
        <w:t xml:space="preserve">Gross leak: </w:t>
      </w:r>
      <w:r w:rsidR="00B152F2" w:rsidRPr="00B152F2">
        <w:t>Test Condition A, B or D</w:t>
      </w:r>
    </w:p>
    <w:p w14:paraId="6EC82BFE" w14:textId="16EF7024" w:rsidR="00790CBB" w:rsidRDefault="00A35C1F" w:rsidP="007D2B76">
      <w:pPr>
        <w:pStyle w:val="Heading2"/>
      </w:pPr>
      <w:bookmarkStart w:id="142" w:name="_Ref476213785"/>
      <w:bookmarkStart w:id="143" w:name="_Toc534879808"/>
      <w:r>
        <w:rPr>
          <w:caps w:val="0"/>
        </w:rPr>
        <w:t>EXTERNAL VISUAL INSPECTION AND DIMENSION CHECK</w:t>
      </w:r>
      <w:bookmarkEnd w:id="132"/>
      <w:bookmarkEnd w:id="133"/>
      <w:bookmarkEnd w:id="134"/>
      <w:bookmarkEnd w:id="135"/>
      <w:bookmarkEnd w:id="139"/>
      <w:bookmarkEnd w:id="142"/>
      <w:bookmarkEnd w:id="143"/>
    </w:p>
    <w:p w14:paraId="104CB313" w14:textId="48735CF3" w:rsidR="00790CBB" w:rsidRDefault="00790CBB" w:rsidP="00AA5FE6">
      <w:pPr>
        <w:keepLines/>
      </w:pPr>
      <w:r>
        <w:t xml:space="preserve">External Visual Inspection shall be performed in accordance with </w:t>
      </w:r>
      <w:r w:rsidR="00EF2DF8">
        <w:t>ESCC</w:t>
      </w:r>
      <w:r>
        <w:t xml:space="preserve"> Basic Specification Nos.</w:t>
      </w:r>
      <w:hyperlink r:id="rId71" w:history="1">
        <w:r w:rsidR="00A77AE4">
          <w:rPr>
            <w:rStyle w:val="Hyperlink"/>
          </w:rPr>
          <w:t> </w:t>
        </w:r>
        <w:hyperlink r:id="rId72" w:history="1">
          <w:r w:rsidR="00A77AE4">
            <w:rPr>
              <w:rStyle w:val="Hyperlink"/>
            </w:rPr>
            <w:t>20400</w:t>
          </w:r>
        </w:hyperlink>
      </w:hyperlink>
      <w:r>
        <w:t xml:space="preserve"> and </w:t>
      </w:r>
      <w:hyperlink r:id="rId73" w:history="1">
        <w:r w:rsidR="00A77AE4" w:rsidRPr="003E3AAA">
          <w:rPr>
            <w:rStyle w:val="Hyperlink"/>
          </w:rPr>
          <w:t>20500</w:t>
        </w:r>
      </w:hyperlink>
      <w:r>
        <w:t>.</w:t>
      </w:r>
    </w:p>
    <w:p w14:paraId="697EA6DB" w14:textId="7E3D98AE" w:rsidR="00790CBB" w:rsidRDefault="00790CBB" w:rsidP="00AA5FE6">
      <w:pPr>
        <w:keepLines/>
      </w:pPr>
      <w:r>
        <w:t xml:space="preserve">Dimension Check shall be performed in accordance with </w:t>
      </w:r>
      <w:r w:rsidR="00EF2DF8">
        <w:t>ESCC</w:t>
      </w:r>
      <w:r>
        <w:t xml:space="preserve"> Basic Specification No. </w:t>
      </w:r>
      <w:hyperlink r:id="rId74" w:history="1">
        <w:hyperlink r:id="rId75" w:history="1">
          <w:r w:rsidR="00A77AE4" w:rsidRPr="003E3AAA">
            <w:rPr>
              <w:rStyle w:val="Hyperlink"/>
            </w:rPr>
            <w:t>20500</w:t>
          </w:r>
        </w:hyperlink>
      </w:hyperlink>
      <w:r>
        <w:t>.</w:t>
      </w:r>
    </w:p>
    <w:p w14:paraId="6F1FB6C2" w14:textId="000DC46B" w:rsidR="00790CBB" w:rsidRDefault="00A35C1F" w:rsidP="007D2B76">
      <w:pPr>
        <w:pStyle w:val="Heading2"/>
      </w:pPr>
      <w:bookmarkStart w:id="144" w:name="_Ref471993671"/>
      <w:bookmarkStart w:id="145" w:name="_Ref471993794"/>
      <w:bookmarkStart w:id="146" w:name="_Ref471998596"/>
      <w:bookmarkStart w:id="147" w:name="_Ref472000694"/>
      <w:bookmarkStart w:id="148" w:name="_Toc534879809"/>
      <w:r>
        <w:rPr>
          <w:caps w:val="0"/>
        </w:rPr>
        <w:t>MOUNTING</w:t>
      </w:r>
      <w:bookmarkEnd w:id="144"/>
      <w:bookmarkEnd w:id="145"/>
      <w:bookmarkEnd w:id="146"/>
      <w:bookmarkEnd w:id="147"/>
      <w:bookmarkEnd w:id="148"/>
    </w:p>
    <w:p w14:paraId="3C1E552C" w14:textId="77777777" w:rsidR="00C16A94" w:rsidRDefault="00790CBB" w:rsidP="00AA5FE6">
      <w:pPr>
        <w:keepNext/>
        <w:keepLines/>
        <w:spacing w:after="120"/>
      </w:pPr>
      <w:r>
        <w:t>Components shall be mounted on a suitable substrate in accordance with IEC Publi</w:t>
      </w:r>
      <w:r w:rsidR="006217E8">
        <w:t>cation No. 60384-1, Clause 4.33.</w:t>
      </w:r>
    </w:p>
    <w:p w14:paraId="2EB31E53" w14:textId="72B64B67" w:rsidR="00790CBB" w:rsidRDefault="006217E8" w:rsidP="00AA5FE6">
      <w:pPr>
        <w:keepNext/>
        <w:keepLines/>
        <w:spacing w:after="120"/>
      </w:pPr>
      <w:r>
        <w:t>Unless otherwise specified, the following details shall apply:</w:t>
      </w:r>
    </w:p>
    <w:p w14:paraId="289F14B8" w14:textId="77777777" w:rsidR="00790CBB" w:rsidRDefault="00790CBB" w:rsidP="00E363DE">
      <w:pPr>
        <w:pStyle w:val="BulletList"/>
        <w:keepLines/>
        <w:spacing w:before="120" w:after="0"/>
      </w:pPr>
      <w:r>
        <w:tab/>
      </w:r>
      <w:r>
        <w:tab/>
        <w:t>Data Points:</w:t>
      </w:r>
    </w:p>
    <w:p w14:paraId="1B694C58" w14:textId="026A2961" w:rsidR="002D3F0C" w:rsidRDefault="002D3F0C" w:rsidP="00EB3511">
      <w:pPr>
        <w:pStyle w:val="BulletList"/>
        <w:keepLines/>
        <w:numPr>
          <w:ilvl w:val="0"/>
          <w:numId w:val="0"/>
        </w:numPr>
        <w:spacing w:after="120"/>
        <w:ind w:left="1775"/>
        <w:contextualSpacing w:val="0"/>
      </w:pPr>
      <w:commentRangeStart w:id="149"/>
      <w:r>
        <w:t>When specified in the Detail Specification, p</w:t>
      </w:r>
      <w:r w:rsidRPr="002D3F0C">
        <w:t>rior to the test, Capacitance shall be measured as specified in Intermediate and End-Point Electrical Measurements in the Detail Specification.</w:t>
      </w:r>
      <w:commentRangeEnd w:id="149"/>
      <w:r w:rsidR="001050FD">
        <w:rPr>
          <w:rStyle w:val="CommentReference"/>
        </w:rPr>
        <w:commentReference w:id="149"/>
      </w:r>
    </w:p>
    <w:p w14:paraId="79EAA404" w14:textId="49D5D155" w:rsidR="00790CBB" w:rsidRDefault="00790CBB" w:rsidP="00EB3511">
      <w:pPr>
        <w:pStyle w:val="BulletList"/>
        <w:keepLines/>
        <w:numPr>
          <w:ilvl w:val="0"/>
          <w:numId w:val="0"/>
        </w:numPr>
        <w:spacing w:after="120"/>
        <w:ind w:left="1775"/>
        <w:contextualSpacing w:val="0"/>
      </w:pPr>
      <w:r>
        <w:t>After mounting, components shall be visually examined</w:t>
      </w:r>
      <w:r w:rsidR="00C03E11">
        <w:t xml:space="preserve"> and t</w:t>
      </w:r>
      <w:r>
        <w:t>here shall be no evidence of damage. Terminations and substrate shall be inspected for good wetting.</w:t>
      </w:r>
    </w:p>
    <w:p w14:paraId="39A3311A" w14:textId="6393161D" w:rsidR="00790CBB" w:rsidRDefault="00790CBB" w:rsidP="00EB3511">
      <w:pPr>
        <w:pStyle w:val="BulletList"/>
        <w:keepLines/>
        <w:numPr>
          <w:ilvl w:val="0"/>
          <w:numId w:val="0"/>
        </w:numPr>
        <w:spacing w:after="120"/>
        <w:ind w:left="1777"/>
      </w:pPr>
      <w:r>
        <w:t xml:space="preserve">Capacitance, </w:t>
      </w:r>
      <w:r w:rsidR="008A006E">
        <w:t>Capacitance Change</w:t>
      </w:r>
      <w:r w:rsidR="002D3F0C" w:rsidRPr="002D3F0C">
        <w:t xml:space="preserve"> (when specified in the Detail Specification)</w:t>
      </w:r>
      <w:r w:rsidR="002D3F0C">
        <w:t>,</w:t>
      </w:r>
      <w:r w:rsidR="002D3F0C" w:rsidRPr="002D3F0C">
        <w:t xml:space="preserve"> </w:t>
      </w:r>
      <w:r>
        <w:t xml:space="preserve">DC Leakage Current, Dissipation Factor and Equivalent Series Resistance </w:t>
      </w:r>
      <w:r w:rsidR="00BC3BF2" w:rsidRPr="00BC3BF2">
        <w:t xml:space="preserve">(when specified in the Detail Specification) </w:t>
      </w:r>
      <w:r>
        <w:t>shall be measured as specified in Intermediate and End-Point Electrical Measurements in the Detail Specification.</w:t>
      </w:r>
      <w:r w:rsidR="00997F9F">
        <w:t xml:space="preserve"> </w:t>
      </w:r>
      <w:r w:rsidR="00086B45">
        <w:t xml:space="preserve">Capacitance </w:t>
      </w:r>
      <w:r w:rsidR="00997F9F">
        <w:t xml:space="preserve">Change </w:t>
      </w:r>
      <w:r w:rsidR="00086B45">
        <w:t>s</w:t>
      </w:r>
      <w:r w:rsidR="00997F9F">
        <w:t>hall be related to the initial measurements.</w:t>
      </w:r>
    </w:p>
    <w:p w14:paraId="63C8F1AF" w14:textId="3017F8E7" w:rsidR="00790CBB" w:rsidRDefault="00A35C1F" w:rsidP="00C77CF1">
      <w:pPr>
        <w:pStyle w:val="Heading2"/>
      </w:pPr>
      <w:bookmarkStart w:id="150" w:name="_Ref472000775"/>
      <w:bookmarkStart w:id="151" w:name="_Ref476214281"/>
      <w:bookmarkStart w:id="152" w:name="_Toc534879810"/>
      <w:commentRangeStart w:id="153"/>
      <w:r>
        <w:rPr>
          <w:caps w:val="0"/>
        </w:rPr>
        <w:lastRenderedPageBreak/>
        <w:t>ROBUSTNESS OF TERMINATIONS</w:t>
      </w:r>
      <w:bookmarkEnd w:id="150"/>
      <w:commentRangeEnd w:id="153"/>
      <w:r w:rsidR="00BE02C1">
        <w:rPr>
          <w:rStyle w:val="CommentReference"/>
          <w:bCs w:val="0"/>
          <w:caps w:val="0"/>
          <w:u w:val="none"/>
        </w:rPr>
        <w:commentReference w:id="153"/>
      </w:r>
      <w:bookmarkEnd w:id="151"/>
      <w:bookmarkEnd w:id="152"/>
    </w:p>
    <w:p w14:paraId="47536871" w14:textId="77777777" w:rsidR="00C16A94" w:rsidRDefault="00790CBB" w:rsidP="00C77CF1">
      <w:pPr>
        <w:keepNext/>
        <w:keepLines/>
        <w:spacing w:after="120"/>
      </w:pPr>
      <w:r>
        <w:t xml:space="preserve">Components mounted in accordance with Para. </w:t>
      </w:r>
      <w:r w:rsidR="00A35C1F">
        <w:fldChar w:fldCharType="begin"/>
      </w:r>
      <w:r w:rsidR="00A35C1F">
        <w:instrText xml:space="preserve"> REF _Ref471993671 \r \h </w:instrText>
      </w:r>
      <w:r w:rsidR="00A35C1F">
        <w:fldChar w:fldCharType="separate"/>
      </w:r>
      <w:r w:rsidR="00E83FDF">
        <w:t>8.8</w:t>
      </w:r>
      <w:r w:rsidR="00A35C1F">
        <w:fldChar w:fldCharType="end"/>
      </w:r>
      <w:r>
        <w:t xml:space="preserve"> shall be subjected to a shear (adhesion) test in accordance with IEC Public</w:t>
      </w:r>
      <w:r w:rsidR="00C16A94">
        <w:t>ation No. 60384-1, clause 4.34.</w:t>
      </w:r>
    </w:p>
    <w:p w14:paraId="2EECAE93" w14:textId="65DA8D84" w:rsidR="00790CBB" w:rsidRDefault="00790CBB" w:rsidP="00C77CF1">
      <w:pPr>
        <w:keepNext/>
        <w:keepLines/>
        <w:spacing w:after="120"/>
      </w:pPr>
      <w:r>
        <w:t>Unless otherwise specified, the following details shall apply:</w:t>
      </w:r>
    </w:p>
    <w:p w14:paraId="48F21BBD" w14:textId="77777777" w:rsidR="00790CBB" w:rsidRDefault="00790CBB" w:rsidP="00C77CF1">
      <w:pPr>
        <w:pStyle w:val="BulletList"/>
        <w:keepNext/>
        <w:keepLines/>
        <w:spacing w:after="0"/>
      </w:pPr>
      <w:r>
        <w:tab/>
        <w:t>Test Conditions:</w:t>
      </w:r>
    </w:p>
    <w:p w14:paraId="0B1EEF70" w14:textId="77777777" w:rsidR="00790CBB" w:rsidRDefault="00790CBB" w:rsidP="00C77CF1">
      <w:pPr>
        <w:pStyle w:val="BulletList"/>
        <w:keepNext/>
        <w:keepLines/>
        <w:numPr>
          <w:ilvl w:val="0"/>
          <w:numId w:val="0"/>
        </w:numPr>
        <w:spacing w:after="120"/>
        <w:ind w:left="1775"/>
        <w:contextualSpacing w:val="0"/>
      </w:pPr>
      <w:r>
        <w:t xml:space="preserve">A force of 5N shall be applied normal to the line joining the terminations and in a plane parallel to the substrate. The force shall be applied progressively (without any shock) and then maintained for a period of 10 </w:t>
      </w:r>
      <w:r>
        <w:rPr>
          <w:rFonts w:cs="Arial"/>
        </w:rPr>
        <w:t>±</w:t>
      </w:r>
      <w:r>
        <w:t>1s.</w:t>
      </w:r>
    </w:p>
    <w:p w14:paraId="3CD463FE" w14:textId="77777777" w:rsidR="00790CBB" w:rsidRDefault="00790CBB" w:rsidP="00C77CF1">
      <w:pPr>
        <w:pStyle w:val="BulletList"/>
        <w:keepNext/>
        <w:keepLines/>
        <w:spacing w:after="0"/>
        <w:ind w:left="1775"/>
        <w:contextualSpacing w:val="0"/>
      </w:pPr>
      <w:r>
        <w:tab/>
      </w:r>
      <w:r>
        <w:tab/>
        <w:t>Data Points:</w:t>
      </w:r>
    </w:p>
    <w:p w14:paraId="06179EFE" w14:textId="177FF1DB" w:rsidR="002D3F0C" w:rsidRDefault="002D3F0C" w:rsidP="00C77CF1">
      <w:pPr>
        <w:pStyle w:val="BulletList"/>
        <w:keepNext/>
        <w:keepLines/>
        <w:numPr>
          <w:ilvl w:val="0"/>
          <w:numId w:val="0"/>
        </w:numPr>
        <w:spacing w:after="120"/>
        <w:ind w:left="1775"/>
        <w:contextualSpacing w:val="0"/>
      </w:pPr>
      <w:r>
        <w:t>P</w:t>
      </w:r>
      <w:r w:rsidRPr="002D3F0C">
        <w:t>rior to the test, Capacitance shall be measured as specified in Intermediate and End-Point Electrical Measurements in the Detail Specification.</w:t>
      </w:r>
    </w:p>
    <w:p w14:paraId="3B0CEBFA" w14:textId="5E78F9F0" w:rsidR="00790CBB" w:rsidRDefault="00790CBB" w:rsidP="00C77CF1">
      <w:pPr>
        <w:pStyle w:val="BulletList"/>
        <w:keepNext/>
        <w:keepLines/>
        <w:numPr>
          <w:ilvl w:val="0"/>
          <w:numId w:val="0"/>
        </w:numPr>
        <w:spacing w:after="120"/>
        <w:ind w:left="1775"/>
        <w:contextualSpacing w:val="0"/>
      </w:pPr>
      <w:r>
        <w:t>On completion of testing</w:t>
      </w:r>
      <w:r w:rsidR="0042015A">
        <w:t>,</w:t>
      </w:r>
      <w:r>
        <w:t xml:space="preserve"> components shall be visually examined</w:t>
      </w:r>
      <w:r w:rsidR="00C03E11">
        <w:t xml:space="preserve"> and t</w:t>
      </w:r>
      <w:r>
        <w:t>here shall be no evidence of damage, cracking, lifting or dry solder joints.</w:t>
      </w:r>
    </w:p>
    <w:p w14:paraId="79C5B474" w14:textId="259975AE" w:rsidR="00790CBB" w:rsidRDefault="00790CBB" w:rsidP="00EB3511">
      <w:pPr>
        <w:pStyle w:val="BulletList"/>
        <w:keepLines/>
        <w:numPr>
          <w:ilvl w:val="0"/>
          <w:numId w:val="0"/>
        </w:numPr>
        <w:spacing w:after="120"/>
        <w:ind w:left="1775"/>
        <w:contextualSpacing w:val="0"/>
      </w:pPr>
      <w:r>
        <w:t>Capacitance</w:t>
      </w:r>
      <w:r w:rsidR="00844A33">
        <w:t xml:space="preserve"> and </w:t>
      </w:r>
      <w:r w:rsidR="008A006E">
        <w:t>Capacitance Change</w:t>
      </w:r>
      <w:r>
        <w:t xml:space="preserve"> shall be measured as specified in Intermediate and End-Point Electrical Measurements in the Detail Specification.</w:t>
      </w:r>
      <w:r w:rsidR="00F811C2" w:rsidRPr="00F811C2">
        <w:t xml:space="preserve"> </w:t>
      </w:r>
      <w:r w:rsidR="00086B45">
        <w:t xml:space="preserve">Capacitance Change </w:t>
      </w:r>
      <w:r w:rsidR="00F811C2">
        <w:t>shall be related to the initial measurements.</w:t>
      </w:r>
    </w:p>
    <w:p w14:paraId="0FFBA5EE" w14:textId="3116764A" w:rsidR="00844A33" w:rsidRDefault="00A35C1F" w:rsidP="007D2B76">
      <w:pPr>
        <w:pStyle w:val="Heading2"/>
      </w:pPr>
      <w:bookmarkStart w:id="154" w:name="_Ref476058451"/>
      <w:bookmarkStart w:id="155" w:name="_Toc534879811"/>
      <w:r>
        <w:rPr>
          <w:caps w:val="0"/>
        </w:rPr>
        <w:t>CLIMATIC SEQUENCE</w:t>
      </w:r>
      <w:bookmarkEnd w:id="154"/>
      <w:bookmarkEnd w:id="155"/>
    </w:p>
    <w:p w14:paraId="4C8FEC9F" w14:textId="007DCF5F" w:rsidR="00B7708C" w:rsidRPr="00B7708C" w:rsidRDefault="00B7708C" w:rsidP="00AA5FE6">
      <w:pPr>
        <w:keepLines/>
      </w:pPr>
      <w:r>
        <w:t>Components shall be subjected to Climatic Sequence as follows</w:t>
      </w:r>
      <w:r w:rsidR="002212AD">
        <w:t xml:space="preserve"> unless otherwise specified</w:t>
      </w:r>
      <w:r>
        <w:t>.</w:t>
      </w:r>
    </w:p>
    <w:p w14:paraId="4419656A" w14:textId="6EA83663" w:rsidR="00844A33" w:rsidRDefault="00A35C1F" w:rsidP="00AA5FE6">
      <w:pPr>
        <w:pStyle w:val="Heading3"/>
        <w:keepLines/>
      </w:pPr>
      <w:bookmarkStart w:id="156" w:name="_Toc534879812"/>
      <w:r>
        <w:t>Initial Measurements</w:t>
      </w:r>
      <w:bookmarkEnd w:id="156"/>
    </w:p>
    <w:p w14:paraId="4C8ECE83" w14:textId="6C988814" w:rsidR="00844A33" w:rsidRDefault="00B7708C" w:rsidP="00AA5FE6">
      <w:pPr>
        <w:keepLines/>
      </w:pPr>
      <w:r>
        <w:t xml:space="preserve">Capacitance </w:t>
      </w:r>
      <w:r w:rsidR="00844A33">
        <w:t>shall be measured as specified in Intermediate and End-Point Electrical Measurements</w:t>
      </w:r>
      <w:r>
        <w:t xml:space="preserve"> </w:t>
      </w:r>
      <w:r w:rsidR="00844A33">
        <w:t>in the Detail Specification.</w:t>
      </w:r>
    </w:p>
    <w:p w14:paraId="1D95431F" w14:textId="40397A79" w:rsidR="00844A33" w:rsidRDefault="00A35C1F" w:rsidP="00EB3511">
      <w:pPr>
        <w:pStyle w:val="Heading3"/>
        <w:keepLines/>
      </w:pPr>
      <w:bookmarkStart w:id="157" w:name="_Toc534879813"/>
      <w:r>
        <w:t>Dry Heat</w:t>
      </w:r>
      <w:bookmarkEnd w:id="157"/>
    </w:p>
    <w:p w14:paraId="6DB8B11F" w14:textId="6319784C" w:rsidR="00844A33" w:rsidRDefault="00844A33" w:rsidP="00EB3511">
      <w:pPr>
        <w:keepNext/>
        <w:keepLines/>
      </w:pPr>
      <w:r>
        <w:t xml:space="preserve">The </w:t>
      </w:r>
      <w:r w:rsidR="00B7708C">
        <w:t>components</w:t>
      </w:r>
      <w:r>
        <w:t xml:space="preserve"> shall be subjected to Test Ba of IEC Publication No. 60068-2-2 at the maximum</w:t>
      </w:r>
      <w:r w:rsidR="00B7708C">
        <w:t xml:space="preserve"> </w:t>
      </w:r>
      <w:r>
        <w:t>storage temperature rating as specified in the Detail Specification for 2 hours.</w:t>
      </w:r>
    </w:p>
    <w:p w14:paraId="2704AAEA" w14:textId="5043B886" w:rsidR="00932AD7" w:rsidRDefault="00932AD7" w:rsidP="00EB3511">
      <w:pPr>
        <w:keepNext/>
        <w:keepLines/>
      </w:pPr>
      <w:r>
        <w:t xml:space="preserve">While still at the specified high temperature and at the end of the period of high temperature, the DC leakage current shall be measured </w:t>
      </w:r>
      <w:r w:rsidR="002212AD" w:rsidRPr="002212AD">
        <w:t>as specified in Intermediate and End-Point Electrical Measurements in the Detail Specification</w:t>
      </w:r>
    </w:p>
    <w:p w14:paraId="1DBE7308" w14:textId="01503DD6" w:rsidR="00844A33" w:rsidRDefault="00844A33" w:rsidP="00AA5FE6">
      <w:pPr>
        <w:keepLines/>
      </w:pPr>
      <w:commentRangeStart w:id="158"/>
      <w:r>
        <w:t>On completion of testing</w:t>
      </w:r>
      <w:r w:rsidR="0042015A">
        <w:t>,</w:t>
      </w:r>
      <w:r>
        <w:t xml:space="preserve"> the </w:t>
      </w:r>
      <w:r w:rsidR="005F273A">
        <w:t>components</w:t>
      </w:r>
      <w:r>
        <w:t xml:space="preserve"> shall be subjected to standard atmospheric conditions for</w:t>
      </w:r>
      <w:r w:rsidR="00B7708C">
        <w:t xml:space="preserve"> </w:t>
      </w:r>
      <w:r>
        <w:t>recovery, for not less than 1 hour before being subjected to Damp Heat (First Cycle).</w:t>
      </w:r>
      <w:commentRangeEnd w:id="158"/>
      <w:r w:rsidR="00BE02C1">
        <w:rPr>
          <w:rStyle w:val="CommentReference"/>
        </w:rPr>
        <w:commentReference w:id="158"/>
      </w:r>
    </w:p>
    <w:p w14:paraId="2E4FAD02" w14:textId="4C8E9675" w:rsidR="00844A33" w:rsidRDefault="00A35C1F" w:rsidP="00AA5FE6">
      <w:pPr>
        <w:pStyle w:val="Heading3"/>
        <w:keepLines/>
      </w:pPr>
      <w:bookmarkStart w:id="159" w:name="_Toc534879814"/>
      <w:r>
        <w:t>Damp Heat (First Cycle)</w:t>
      </w:r>
      <w:bookmarkEnd w:id="159"/>
    </w:p>
    <w:p w14:paraId="6E968882" w14:textId="3D754DCF" w:rsidR="00B303D2" w:rsidRDefault="00844A33" w:rsidP="00AA5FE6">
      <w:pPr>
        <w:keepLines/>
      </w:pPr>
      <w:r>
        <w:t xml:space="preserve">The </w:t>
      </w:r>
      <w:r w:rsidR="002212AD">
        <w:t xml:space="preserve">components </w:t>
      </w:r>
      <w:r>
        <w:t>shall be subjected to Test Db, Severity a (</w:t>
      </w:r>
      <w:r w:rsidR="00C16827">
        <w:t>+</w:t>
      </w:r>
      <w:r>
        <w:t>40°C),</w:t>
      </w:r>
      <w:r w:rsidR="002212AD">
        <w:t xml:space="preserve"> </w:t>
      </w:r>
      <w:r>
        <w:t>Variant 2, of IEC Publication No.</w:t>
      </w:r>
      <w:r w:rsidR="002212AD">
        <w:t> </w:t>
      </w:r>
      <w:r>
        <w:t xml:space="preserve">60068-2-30, for one cycle of 24 hours. </w:t>
      </w:r>
    </w:p>
    <w:p w14:paraId="6C789D7F" w14:textId="282ECF73" w:rsidR="00844A33" w:rsidRDefault="00B303D2" w:rsidP="00AA5FE6">
      <w:pPr>
        <w:keepLines/>
      </w:pPr>
      <w:r>
        <w:t>On completion of testing</w:t>
      </w:r>
      <w:r w:rsidR="0042015A">
        <w:t>,</w:t>
      </w:r>
      <w:r>
        <w:t xml:space="preserve"> the components shall be subjected to standard atmospheric conditions for recovery, </w:t>
      </w:r>
      <w:commentRangeStart w:id="160"/>
      <w:r>
        <w:t xml:space="preserve">for 1 to 2 hours </w:t>
      </w:r>
      <w:commentRangeEnd w:id="160"/>
      <w:r w:rsidR="00BE02C1">
        <w:rPr>
          <w:rStyle w:val="CommentReference"/>
        </w:rPr>
        <w:commentReference w:id="160"/>
      </w:r>
      <w:r>
        <w:t xml:space="preserve">before being subjected to </w:t>
      </w:r>
      <w:r w:rsidR="00844A33">
        <w:t>Cold.</w:t>
      </w:r>
    </w:p>
    <w:p w14:paraId="6A3F14DC" w14:textId="3AB354DD" w:rsidR="00844A33" w:rsidRDefault="00844A33" w:rsidP="00AA5FE6">
      <w:pPr>
        <w:pStyle w:val="Heading3"/>
        <w:keepLines/>
      </w:pPr>
      <w:bookmarkStart w:id="161" w:name="_Toc534879815"/>
      <w:r>
        <w:t>Cold</w:t>
      </w:r>
      <w:bookmarkEnd w:id="161"/>
    </w:p>
    <w:p w14:paraId="49E136E3" w14:textId="53F9712E" w:rsidR="00844A33" w:rsidRDefault="00844A33" w:rsidP="00AA5FE6">
      <w:pPr>
        <w:keepLines/>
      </w:pPr>
      <w:r>
        <w:t xml:space="preserve">The </w:t>
      </w:r>
      <w:r w:rsidR="00B303D2">
        <w:t>components</w:t>
      </w:r>
      <w:r>
        <w:t xml:space="preserve"> shall be subjected to Test A</w:t>
      </w:r>
      <w:r w:rsidR="00B303D2">
        <w:t>a</w:t>
      </w:r>
      <w:r>
        <w:t xml:space="preserve"> of IEC Publication No. 60068-2-1 at the minimum</w:t>
      </w:r>
      <w:r w:rsidR="00932AD7">
        <w:t xml:space="preserve"> </w:t>
      </w:r>
      <w:r>
        <w:t>storage temperature rating as specified in the Detail Specification</w:t>
      </w:r>
      <w:r w:rsidR="00B303D2">
        <w:t xml:space="preserve"> for 2 hours.</w:t>
      </w:r>
    </w:p>
    <w:p w14:paraId="69931A4C" w14:textId="26D92A0C" w:rsidR="00844A33" w:rsidRDefault="00B303D2" w:rsidP="00AA5FE6">
      <w:pPr>
        <w:keepLines/>
      </w:pPr>
      <w:commentRangeStart w:id="162"/>
      <w:r>
        <w:t>On completion of testing</w:t>
      </w:r>
      <w:r w:rsidR="0042015A">
        <w:t>,</w:t>
      </w:r>
      <w:r>
        <w:t xml:space="preserve"> the components shall be subjected to standard atmospheric conditions for recovery, for 1 to 2 hours before being subjected to </w:t>
      </w:r>
      <w:r w:rsidR="00844A33">
        <w:t>Low Air</w:t>
      </w:r>
      <w:r w:rsidR="00932AD7">
        <w:t xml:space="preserve"> </w:t>
      </w:r>
      <w:r w:rsidR="00844A33">
        <w:t>Pressure.</w:t>
      </w:r>
      <w:commentRangeEnd w:id="162"/>
      <w:r w:rsidR="00E55EB8">
        <w:rPr>
          <w:rStyle w:val="CommentReference"/>
        </w:rPr>
        <w:commentReference w:id="162"/>
      </w:r>
    </w:p>
    <w:p w14:paraId="4B64C421" w14:textId="64827156" w:rsidR="00844A33" w:rsidRDefault="00A35C1F" w:rsidP="00AA5FE6">
      <w:pPr>
        <w:pStyle w:val="Heading3"/>
        <w:keepLines/>
      </w:pPr>
      <w:bookmarkStart w:id="163" w:name="_Toc534879816"/>
      <w:r>
        <w:lastRenderedPageBreak/>
        <w:t>Low Air Pressure</w:t>
      </w:r>
      <w:bookmarkEnd w:id="163"/>
    </w:p>
    <w:p w14:paraId="6B052508" w14:textId="74FF797C" w:rsidR="00B303D2" w:rsidRDefault="00844A33" w:rsidP="00AA5FE6">
      <w:pPr>
        <w:keepLines/>
      </w:pPr>
      <w:r>
        <w:t xml:space="preserve">The </w:t>
      </w:r>
      <w:r w:rsidR="00B303D2">
        <w:t xml:space="preserve">components </w:t>
      </w:r>
      <w:r>
        <w:t>shall be subjected</w:t>
      </w:r>
      <w:r w:rsidR="00932AD7">
        <w:t xml:space="preserve"> </w:t>
      </w:r>
      <w:r>
        <w:t xml:space="preserve">to Test M of IEC Publication No. 60068-2-13, using a pressure of </w:t>
      </w:r>
      <w:commentRangeStart w:id="164"/>
      <w:r w:rsidR="00B303D2">
        <w:t>8</w:t>
      </w:r>
      <w:r w:rsidR="00EB3511">
        <w:t>.</w:t>
      </w:r>
      <w:r w:rsidR="00B303D2">
        <w:t>5</w:t>
      </w:r>
      <w:r w:rsidR="00EB3511">
        <w:t>kPa</w:t>
      </w:r>
      <w:commentRangeEnd w:id="164"/>
      <w:r w:rsidR="00E55EB8">
        <w:rPr>
          <w:rStyle w:val="CommentReference"/>
        </w:rPr>
        <w:commentReference w:id="164"/>
      </w:r>
      <w:r>
        <w:t>.</w:t>
      </w:r>
      <w:r w:rsidR="00932AD7">
        <w:t xml:space="preserve"> </w:t>
      </w:r>
      <w:r>
        <w:t>The test shall be performed at a temperature between +15</w:t>
      </w:r>
      <w:r w:rsidR="00B303D2">
        <w:t>°C</w:t>
      </w:r>
      <w:r>
        <w:t xml:space="preserve"> and +35°C.</w:t>
      </w:r>
      <w:r w:rsidR="00932AD7">
        <w:t xml:space="preserve"> </w:t>
      </w:r>
      <w:r>
        <w:t xml:space="preserve">The duration of the test shall be </w:t>
      </w:r>
      <w:r w:rsidR="00B303D2">
        <w:t>1 to 2 minutes after the specified pressure has been attained</w:t>
      </w:r>
      <w:r>
        <w:t>.</w:t>
      </w:r>
    </w:p>
    <w:p w14:paraId="44EF26DB" w14:textId="69041BFA" w:rsidR="00844A33" w:rsidRDefault="00844A33" w:rsidP="00AA5FE6">
      <w:pPr>
        <w:keepLines/>
      </w:pPr>
      <w:commentRangeStart w:id="165"/>
      <w:r>
        <w:t>On completion of testing</w:t>
      </w:r>
      <w:r w:rsidR="0042015A">
        <w:t>,</w:t>
      </w:r>
      <w:r>
        <w:t xml:space="preserve"> the </w:t>
      </w:r>
      <w:r w:rsidR="005F273A">
        <w:t>components</w:t>
      </w:r>
      <w:r>
        <w:t xml:space="preserve"> shall immediately be subjected to Damp Heat (Remaining</w:t>
      </w:r>
      <w:r w:rsidR="00932AD7">
        <w:t xml:space="preserve"> </w:t>
      </w:r>
      <w:r>
        <w:t>Cycles).</w:t>
      </w:r>
      <w:commentRangeEnd w:id="165"/>
      <w:r w:rsidR="00E55EB8">
        <w:rPr>
          <w:rStyle w:val="CommentReference"/>
        </w:rPr>
        <w:commentReference w:id="165"/>
      </w:r>
    </w:p>
    <w:p w14:paraId="25B27B33" w14:textId="099E9287" w:rsidR="00844A33" w:rsidRDefault="00A35C1F" w:rsidP="00AA5FE6">
      <w:pPr>
        <w:pStyle w:val="Heading3"/>
        <w:keepLines/>
      </w:pPr>
      <w:bookmarkStart w:id="166" w:name="_Toc534879817"/>
      <w:r>
        <w:t>Damp Heat (Remaining Cycles)</w:t>
      </w:r>
      <w:bookmarkEnd w:id="166"/>
    </w:p>
    <w:p w14:paraId="052EC106" w14:textId="7B11161B" w:rsidR="007177E9" w:rsidRDefault="007177E9" w:rsidP="00AA5FE6">
      <w:pPr>
        <w:keepLines/>
      </w:pPr>
      <w:r>
        <w:t xml:space="preserve">The components </w:t>
      </w:r>
      <w:r w:rsidR="00844A33">
        <w:t xml:space="preserve">shall be subjected to Test Db, Severity </w:t>
      </w:r>
      <w:r>
        <w:t>b</w:t>
      </w:r>
      <w:r w:rsidR="00844A33">
        <w:t xml:space="preserve"> (</w:t>
      </w:r>
      <w:r w:rsidR="00C16827">
        <w:t>+</w:t>
      </w:r>
      <w:r>
        <w:t>55</w:t>
      </w:r>
      <w:r w:rsidR="00844A33">
        <w:t>°C),</w:t>
      </w:r>
      <w:r w:rsidR="00932AD7">
        <w:t xml:space="preserve"> </w:t>
      </w:r>
      <w:r w:rsidR="00844A33">
        <w:t>Variant 2, of IEC Publication No.</w:t>
      </w:r>
      <w:r>
        <w:t> </w:t>
      </w:r>
      <w:r w:rsidR="00844A33">
        <w:t>60068-2-30 for 5 cycles of 24 hours.</w:t>
      </w:r>
    </w:p>
    <w:p w14:paraId="44B5A5D4" w14:textId="44B4738A" w:rsidR="00844A33" w:rsidRDefault="00844A33" w:rsidP="00AA5FE6">
      <w:pPr>
        <w:keepLines/>
      </w:pPr>
      <w:r>
        <w:t>On completion of testing</w:t>
      </w:r>
      <w:r w:rsidR="0042015A">
        <w:t>,</w:t>
      </w:r>
      <w:r>
        <w:t xml:space="preserve"> the </w:t>
      </w:r>
      <w:r w:rsidR="007177E9">
        <w:t xml:space="preserve">components </w:t>
      </w:r>
      <w:r>
        <w:t>shall be removed from the chamber and subjected to standard</w:t>
      </w:r>
      <w:r w:rsidR="00932AD7">
        <w:t xml:space="preserve"> </w:t>
      </w:r>
      <w:r>
        <w:t xml:space="preserve">atmospheric conditions for recovery for </w:t>
      </w:r>
      <w:r w:rsidR="007177E9">
        <w:t>1 to 24 hours, prior to final inspection and electrical measurements</w:t>
      </w:r>
      <w:r>
        <w:t>.</w:t>
      </w:r>
    </w:p>
    <w:p w14:paraId="35FC4A9A" w14:textId="63C12034" w:rsidR="00932AD7" w:rsidRDefault="00844A33" w:rsidP="00AA5FE6">
      <w:pPr>
        <w:pStyle w:val="Heading3"/>
        <w:keepLines/>
      </w:pPr>
      <w:bookmarkStart w:id="167" w:name="_Toc534879818"/>
      <w:r>
        <w:t xml:space="preserve">Final </w:t>
      </w:r>
      <w:r w:rsidR="007177E9">
        <w:t xml:space="preserve">Inspection </w:t>
      </w:r>
      <w:r w:rsidR="00EB3511">
        <w:t>a</w:t>
      </w:r>
      <w:r w:rsidR="00A35C1F">
        <w:t xml:space="preserve">nd </w:t>
      </w:r>
      <w:r w:rsidR="007177E9">
        <w:t xml:space="preserve">Electrical </w:t>
      </w:r>
      <w:r>
        <w:t>Measurements</w:t>
      </w:r>
      <w:bookmarkEnd w:id="167"/>
    </w:p>
    <w:p w14:paraId="70855180" w14:textId="417638B4" w:rsidR="00790CBB" w:rsidRDefault="007177E9" w:rsidP="00AA5FE6">
      <w:pPr>
        <w:keepLines/>
      </w:pPr>
      <w:r>
        <w:t xml:space="preserve">Components shall be visually inspected in accordance with </w:t>
      </w:r>
      <w:r w:rsidR="00EF2DF8">
        <w:t>ESCC</w:t>
      </w:r>
      <w:r>
        <w:t xml:space="preserve"> Basic Specification No. </w:t>
      </w:r>
      <w:hyperlink r:id="rId76" w:history="1">
        <w:hyperlink r:id="rId77" w:history="1">
          <w:r w:rsidR="00A77AE4" w:rsidRPr="003E3AAA">
            <w:rPr>
              <w:rStyle w:val="Hyperlink"/>
            </w:rPr>
            <w:t>20500</w:t>
          </w:r>
        </w:hyperlink>
      </w:hyperlink>
      <w:r>
        <w:t xml:space="preserve">. </w:t>
      </w:r>
      <w:r w:rsidRPr="007177E9">
        <w:t>Capacitance</w:t>
      </w:r>
      <w:r>
        <w:t xml:space="preserve">, </w:t>
      </w:r>
      <w:r w:rsidR="008A006E">
        <w:t>Capacitance Change</w:t>
      </w:r>
      <w:r>
        <w:t xml:space="preserve">, DC Leakage Current, Dissipation Factor and Equivalent Series Resistance (when specified in the Detail Specification) </w:t>
      </w:r>
      <w:r w:rsidRPr="007177E9">
        <w:t>shall be measured as specified in Intermediate and End-Point Electrical Measurements in the Detail Specification</w:t>
      </w:r>
      <w:r>
        <w:t>.</w:t>
      </w:r>
      <w:r w:rsidRPr="007177E9">
        <w:t xml:space="preserve"> </w:t>
      </w:r>
      <w:r w:rsidR="00086B45">
        <w:t>Capacitance Change</w:t>
      </w:r>
      <w:r w:rsidR="00844A33">
        <w:t xml:space="preserve"> shall be related to the initial measurements.</w:t>
      </w:r>
    </w:p>
    <w:p w14:paraId="31921A48" w14:textId="300B2088" w:rsidR="00AF43D6" w:rsidRDefault="00A35C1F" w:rsidP="007D2B76">
      <w:pPr>
        <w:pStyle w:val="Heading2"/>
      </w:pPr>
      <w:bookmarkStart w:id="168" w:name="_Ref476058464"/>
      <w:bookmarkStart w:id="169" w:name="_Toc534879819"/>
      <w:r>
        <w:rPr>
          <w:caps w:val="0"/>
        </w:rPr>
        <w:t>VIBRATION</w:t>
      </w:r>
      <w:bookmarkEnd w:id="136"/>
      <w:bookmarkEnd w:id="168"/>
      <w:bookmarkEnd w:id="169"/>
    </w:p>
    <w:p w14:paraId="572406CF" w14:textId="77777777" w:rsidR="00C16A94" w:rsidRDefault="00637F9D" w:rsidP="00AA5FE6">
      <w:pPr>
        <w:keepNext/>
        <w:keepLines/>
        <w:spacing w:after="120"/>
      </w:pPr>
      <w:r>
        <w:t xml:space="preserve">Components mounted in accordance with Para. </w:t>
      </w:r>
      <w:r w:rsidR="00A35C1F">
        <w:fldChar w:fldCharType="begin"/>
      </w:r>
      <w:r w:rsidR="00A35C1F">
        <w:instrText xml:space="preserve"> REF _Ref471993671 \r \h </w:instrText>
      </w:r>
      <w:r w:rsidR="00A35C1F">
        <w:fldChar w:fldCharType="separate"/>
      </w:r>
      <w:r w:rsidR="00E83FDF">
        <w:t>8.8</w:t>
      </w:r>
      <w:r w:rsidR="00A35C1F">
        <w:fldChar w:fldCharType="end"/>
      </w:r>
      <w:r>
        <w:t xml:space="preserve"> shall be subjected to </w:t>
      </w:r>
      <w:r w:rsidR="00D6484A">
        <w:t>Test Fc of IEC Publication No. 60068-2-6</w:t>
      </w:r>
      <w:r w:rsidR="00C16A94">
        <w:t>.</w:t>
      </w:r>
    </w:p>
    <w:p w14:paraId="7FC6AFA4" w14:textId="1C2616EE" w:rsidR="00D6484A" w:rsidRDefault="006217E8" w:rsidP="00AA5FE6">
      <w:pPr>
        <w:keepNext/>
        <w:keepLines/>
        <w:spacing w:after="120"/>
      </w:pPr>
      <w:r>
        <w:t>Unless otherwise specified, the following details shall apply:</w:t>
      </w:r>
    </w:p>
    <w:p w14:paraId="044D133A" w14:textId="546BDDF6" w:rsidR="00D6484A" w:rsidRDefault="00D6484A" w:rsidP="00AA5FE6">
      <w:pPr>
        <w:pStyle w:val="BulletList"/>
        <w:keepLines/>
        <w:spacing w:after="0"/>
      </w:pPr>
      <w:r>
        <w:t>Test Conditions</w:t>
      </w:r>
      <w:r w:rsidR="001047CF">
        <w:t>:</w:t>
      </w:r>
    </w:p>
    <w:p w14:paraId="1BE75A3C" w14:textId="281F5EC2" w:rsidR="00D6484A" w:rsidRDefault="00D6484A" w:rsidP="007F732C">
      <w:pPr>
        <w:pStyle w:val="ListParagraph"/>
        <w:numPr>
          <w:ilvl w:val="0"/>
          <w:numId w:val="27"/>
        </w:numPr>
        <w:spacing w:after="60"/>
        <w:ind w:left="2171" w:hanging="357"/>
        <w:contextualSpacing w:val="0"/>
      </w:pPr>
      <w:r>
        <w:t>Frequency Range: 10Hz to 2000Hz</w:t>
      </w:r>
    </w:p>
    <w:p w14:paraId="157D7230" w14:textId="10EC3341" w:rsidR="00D6484A" w:rsidRDefault="00D6484A" w:rsidP="007F732C">
      <w:pPr>
        <w:pStyle w:val="ListParagraph"/>
        <w:numPr>
          <w:ilvl w:val="0"/>
          <w:numId w:val="27"/>
        </w:numPr>
        <w:spacing w:after="60"/>
        <w:ind w:left="2171" w:hanging="357"/>
        <w:contextualSpacing w:val="0"/>
      </w:pPr>
      <w:r>
        <w:t xml:space="preserve">Amplitude: </w:t>
      </w:r>
      <w:r w:rsidR="00E258F1">
        <w:t>3</w:t>
      </w:r>
      <w:r>
        <w:t>mm</w:t>
      </w:r>
      <w:r w:rsidR="000201C2">
        <w:t xml:space="preserve"> (peak-to-peak)</w:t>
      </w:r>
      <w:r>
        <w:t xml:space="preserve"> or 200m/s</w:t>
      </w:r>
      <w:r w:rsidRPr="004978B6">
        <w:rPr>
          <w:vertAlign w:val="superscript"/>
        </w:rPr>
        <w:t>2</w:t>
      </w:r>
      <w:r>
        <w:t xml:space="preserve"> whichever is the less severe</w:t>
      </w:r>
      <w:r w:rsidR="006F5148">
        <w:t>.</w:t>
      </w:r>
    </w:p>
    <w:p w14:paraId="6A51EB88" w14:textId="5AE2110B" w:rsidR="00FE2039" w:rsidRDefault="00FE2039" w:rsidP="007F732C">
      <w:pPr>
        <w:pStyle w:val="ListParagraph"/>
        <w:numPr>
          <w:ilvl w:val="0"/>
          <w:numId w:val="27"/>
        </w:numPr>
        <w:spacing w:after="60"/>
        <w:ind w:left="2171" w:hanging="357"/>
        <w:contextualSpacing w:val="0"/>
      </w:pPr>
      <w:r>
        <w:t>Number of sweep cycles: 12 in each of three mutually perpendicular axes</w:t>
      </w:r>
      <w:r w:rsidR="008F1CB5" w:rsidRPr="008F1CB5">
        <w:t xml:space="preserve"> chosen </w:t>
      </w:r>
      <w:r w:rsidR="008F1CB5">
        <w:t xml:space="preserve">so </w:t>
      </w:r>
      <w:r w:rsidR="008F1CB5" w:rsidRPr="008F1CB5">
        <w:t>that faults are likely to be reveal</w:t>
      </w:r>
      <w:r w:rsidR="008F1CB5">
        <w:t>ed</w:t>
      </w:r>
      <w:r>
        <w:t>.</w:t>
      </w:r>
    </w:p>
    <w:p w14:paraId="01A312E8" w14:textId="2D25489E" w:rsidR="006F5148" w:rsidRDefault="006F5148" w:rsidP="007F732C">
      <w:pPr>
        <w:pStyle w:val="ListParagraph"/>
        <w:numPr>
          <w:ilvl w:val="0"/>
          <w:numId w:val="27"/>
        </w:numPr>
        <w:spacing w:after="60"/>
        <w:ind w:left="2171" w:hanging="357"/>
        <w:contextualSpacing w:val="0"/>
      </w:pPr>
      <w:r>
        <w:t>Sweep cycle duration: 20 minutes</w:t>
      </w:r>
      <w:r w:rsidR="00FE2039">
        <w:t xml:space="preserve"> (test total: 12 hours approximately)</w:t>
      </w:r>
    </w:p>
    <w:p w14:paraId="616AEF59" w14:textId="492F0201" w:rsidR="00D6484A" w:rsidRDefault="00D6484A" w:rsidP="00E363DE">
      <w:pPr>
        <w:pStyle w:val="BulletList"/>
        <w:keepLines/>
        <w:spacing w:before="120" w:after="0"/>
      </w:pPr>
      <w:r>
        <w:t>Data Points</w:t>
      </w:r>
      <w:r w:rsidR="001047CF">
        <w:t>:</w:t>
      </w:r>
    </w:p>
    <w:p w14:paraId="2A01496D" w14:textId="5379EBF8" w:rsidR="00637F9D" w:rsidRDefault="00637F9D" w:rsidP="00EB3511">
      <w:pPr>
        <w:pStyle w:val="BulletList"/>
        <w:keepLines/>
        <w:numPr>
          <w:ilvl w:val="0"/>
          <w:numId w:val="0"/>
        </w:numPr>
        <w:spacing w:after="120"/>
        <w:ind w:left="1775"/>
        <w:contextualSpacing w:val="0"/>
      </w:pPr>
      <w:r>
        <w:t xml:space="preserve">During the last sweep cycle in each axis, an electrical measurement shall be made to determine intermittent operation, intermittent contacts of </w:t>
      </w:r>
      <w:r w:rsidR="00FE2039">
        <w:rPr>
          <w:rFonts w:cs="Arial"/>
        </w:rPr>
        <w:t>≥</w:t>
      </w:r>
      <w:r w:rsidR="00FE2039">
        <w:t xml:space="preserve"> </w:t>
      </w:r>
      <w:r>
        <w:t>0.5ms, arcing, or open or short circuit.</w:t>
      </w:r>
    </w:p>
    <w:p w14:paraId="29EFE18A" w14:textId="619F7A5F" w:rsidR="00D6484A" w:rsidRPr="00D6484A" w:rsidRDefault="00D6484A" w:rsidP="00EB3511">
      <w:pPr>
        <w:pStyle w:val="BulletList"/>
        <w:keepLines/>
        <w:numPr>
          <w:ilvl w:val="0"/>
          <w:numId w:val="0"/>
        </w:numPr>
        <w:spacing w:after="120"/>
        <w:ind w:left="1775"/>
        <w:contextualSpacing w:val="0"/>
      </w:pPr>
      <w:r>
        <w:t>On completion of testing</w:t>
      </w:r>
      <w:r w:rsidR="00637F9D">
        <w:t>,</w:t>
      </w:r>
      <w:r>
        <w:t xml:space="preserve"> the </w:t>
      </w:r>
      <w:r w:rsidR="00637F9D">
        <w:t>components</w:t>
      </w:r>
      <w:r>
        <w:t xml:space="preserve"> shall be visually examined and there shall be no evidence of damage.</w:t>
      </w:r>
    </w:p>
    <w:p w14:paraId="54F06573" w14:textId="3906B4A7" w:rsidR="00FE2039" w:rsidRDefault="00A35C1F" w:rsidP="00E363DE">
      <w:pPr>
        <w:pStyle w:val="Heading2"/>
      </w:pPr>
      <w:bookmarkStart w:id="170" w:name="_Ref476058471"/>
      <w:bookmarkStart w:id="171" w:name="_Ref472000760"/>
      <w:bookmarkStart w:id="172" w:name="_Toc534879820"/>
      <w:commentRangeStart w:id="173"/>
      <w:r>
        <w:rPr>
          <w:caps w:val="0"/>
        </w:rPr>
        <w:lastRenderedPageBreak/>
        <w:t>MECHANICAL SHOCK</w:t>
      </w:r>
      <w:bookmarkEnd w:id="170"/>
      <w:commentRangeEnd w:id="173"/>
      <w:r w:rsidR="00BE02C1">
        <w:rPr>
          <w:rStyle w:val="CommentReference"/>
          <w:bCs w:val="0"/>
          <w:caps w:val="0"/>
          <w:u w:val="none"/>
        </w:rPr>
        <w:commentReference w:id="173"/>
      </w:r>
      <w:bookmarkEnd w:id="172"/>
    </w:p>
    <w:p w14:paraId="5019C54B" w14:textId="77777777" w:rsidR="00C16A94" w:rsidRDefault="00FE2039" w:rsidP="00E363DE">
      <w:pPr>
        <w:keepNext/>
        <w:keepLines/>
        <w:spacing w:after="120"/>
      </w:pPr>
      <w:r>
        <w:t xml:space="preserve">Components mounted in accordance with Para. </w:t>
      </w:r>
      <w:r w:rsidR="00A35C1F">
        <w:fldChar w:fldCharType="begin"/>
      </w:r>
      <w:r w:rsidR="00A35C1F">
        <w:instrText xml:space="preserve"> REF _Ref471993671 \r \h </w:instrText>
      </w:r>
      <w:r w:rsidR="00A35C1F">
        <w:fldChar w:fldCharType="separate"/>
      </w:r>
      <w:r w:rsidR="00E83FDF">
        <w:t>8.8</w:t>
      </w:r>
      <w:r w:rsidR="00A35C1F">
        <w:fldChar w:fldCharType="end"/>
      </w:r>
      <w:r>
        <w:t xml:space="preserve"> shall be subjected to Test Ea of IEC Publication No. 60068-2-27</w:t>
      </w:r>
      <w:r w:rsidR="00C16A94">
        <w:t>.</w:t>
      </w:r>
    </w:p>
    <w:p w14:paraId="201D85C2" w14:textId="07B2A7A4" w:rsidR="00FE2039" w:rsidRDefault="006217E8" w:rsidP="00E363DE">
      <w:pPr>
        <w:keepNext/>
        <w:keepLines/>
        <w:spacing w:after="120"/>
      </w:pPr>
      <w:r>
        <w:t>Unless otherwise specified, the following details shall apply:</w:t>
      </w:r>
    </w:p>
    <w:p w14:paraId="27A11BE6" w14:textId="2B6CBFD3" w:rsidR="00FE2039" w:rsidRDefault="00FE2039" w:rsidP="00E363DE">
      <w:pPr>
        <w:pStyle w:val="BulletList"/>
        <w:keepNext/>
        <w:keepLines/>
        <w:spacing w:after="0"/>
      </w:pPr>
      <w:r>
        <w:t>Test Conditions</w:t>
      </w:r>
      <w:r w:rsidR="001047CF">
        <w:t>:</w:t>
      </w:r>
    </w:p>
    <w:p w14:paraId="6AB817C6" w14:textId="6D73D3C3" w:rsidR="00FE2039" w:rsidRDefault="00FE2039" w:rsidP="007F732C">
      <w:pPr>
        <w:pStyle w:val="ListParagraph"/>
        <w:keepNext/>
        <w:numPr>
          <w:ilvl w:val="0"/>
          <w:numId w:val="28"/>
        </w:numPr>
        <w:spacing w:after="60"/>
        <w:ind w:left="2171" w:hanging="357"/>
        <w:contextualSpacing w:val="0"/>
      </w:pPr>
      <w:r>
        <w:t>Pulse shape: half-sine.</w:t>
      </w:r>
    </w:p>
    <w:p w14:paraId="3375033D" w14:textId="2C3333FB" w:rsidR="00FE2039" w:rsidRPr="008F1CB5" w:rsidRDefault="008F1CB5" w:rsidP="007F732C">
      <w:pPr>
        <w:pStyle w:val="ListParagraph"/>
        <w:keepNext/>
        <w:numPr>
          <w:ilvl w:val="0"/>
          <w:numId w:val="28"/>
        </w:numPr>
        <w:spacing w:after="60"/>
        <w:ind w:left="2171" w:hanging="357"/>
        <w:contextualSpacing w:val="0"/>
      </w:pPr>
      <w:r>
        <w:t>Peak acceleration: 500m/s</w:t>
      </w:r>
      <w:r w:rsidRPr="004978B6">
        <w:rPr>
          <w:vertAlign w:val="superscript"/>
        </w:rPr>
        <w:t>2</w:t>
      </w:r>
      <w:r>
        <w:t>.</w:t>
      </w:r>
    </w:p>
    <w:p w14:paraId="3A74FD21" w14:textId="0021CFF2" w:rsidR="008F1CB5" w:rsidRDefault="008F1CB5" w:rsidP="007F732C">
      <w:pPr>
        <w:pStyle w:val="ListParagraph"/>
        <w:keepNext/>
        <w:numPr>
          <w:ilvl w:val="0"/>
          <w:numId w:val="28"/>
        </w:numPr>
        <w:spacing w:after="60"/>
        <w:ind w:left="2171" w:hanging="357"/>
        <w:contextualSpacing w:val="0"/>
      </w:pPr>
      <w:r>
        <w:t>Pulse duration: 11ms.</w:t>
      </w:r>
    </w:p>
    <w:p w14:paraId="2B09FBC0" w14:textId="33D7D45B" w:rsidR="00FE2039" w:rsidRDefault="008F1CB5" w:rsidP="007F732C">
      <w:pPr>
        <w:pStyle w:val="ListParagraph"/>
        <w:keepNext/>
        <w:numPr>
          <w:ilvl w:val="0"/>
          <w:numId w:val="28"/>
        </w:numPr>
        <w:spacing w:after="60"/>
        <w:ind w:left="2171" w:hanging="357"/>
        <w:contextualSpacing w:val="0"/>
      </w:pPr>
      <w:r>
        <w:t>Shock application: 3</w:t>
      </w:r>
      <w:r w:rsidR="00FE2039">
        <w:t xml:space="preserve"> in each </w:t>
      </w:r>
      <w:r>
        <w:t xml:space="preserve">direction </w:t>
      </w:r>
      <w:r w:rsidR="00FE2039">
        <w:t>of the three mutually perpendicular axes</w:t>
      </w:r>
      <w:r>
        <w:t xml:space="preserve"> (18 total)</w:t>
      </w:r>
      <w:r w:rsidR="00FE2039">
        <w:t>.</w:t>
      </w:r>
    </w:p>
    <w:p w14:paraId="05521046" w14:textId="0607C4DE" w:rsidR="00FE2039" w:rsidRDefault="00FE2039" w:rsidP="00E363DE">
      <w:pPr>
        <w:pStyle w:val="BulletList"/>
        <w:keepNext/>
        <w:keepLines/>
        <w:spacing w:before="120" w:after="0"/>
      </w:pPr>
      <w:r>
        <w:t>Data Points</w:t>
      </w:r>
      <w:r w:rsidR="001047CF">
        <w:t>:</w:t>
      </w:r>
    </w:p>
    <w:p w14:paraId="147F5289" w14:textId="77777777" w:rsidR="00FE2039" w:rsidRPr="00D6484A" w:rsidRDefault="00FE2039" w:rsidP="00AA5FE6">
      <w:pPr>
        <w:pStyle w:val="BulletList"/>
        <w:keepLines/>
        <w:numPr>
          <w:ilvl w:val="0"/>
          <w:numId w:val="0"/>
        </w:numPr>
        <w:ind w:left="1777"/>
      </w:pPr>
      <w:r>
        <w:t>On completion of testing, the components shall be visually examined and there shall be no evidence of damage.</w:t>
      </w:r>
    </w:p>
    <w:p w14:paraId="785CDDDC" w14:textId="0D5C9C60" w:rsidR="00FE2039" w:rsidRDefault="00A35C1F" w:rsidP="007D2B76">
      <w:pPr>
        <w:pStyle w:val="Heading2"/>
      </w:pPr>
      <w:bookmarkStart w:id="174" w:name="_Ref476058508"/>
      <w:bookmarkStart w:id="175" w:name="_Toc534879821"/>
      <w:r>
        <w:rPr>
          <w:caps w:val="0"/>
        </w:rPr>
        <w:t>HIGH AND LOW TEMPERATURE STABILITY</w:t>
      </w:r>
      <w:bookmarkEnd w:id="174"/>
      <w:bookmarkEnd w:id="175"/>
    </w:p>
    <w:p w14:paraId="00EB8F1D" w14:textId="563C8910" w:rsidR="007A085D" w:rsidRDefault="006217E8" w:rsidP="00E363DE">
      <w:pPr>
        <w:keepLines/>
        <w:spacing w:after="120"/>
      </w:pPr>
      <w:r>
        <w:t>Unless otherwise specified, e</w:t>
      </w:r>
      <w:r w:rsidR="009906BE">
        <w:t xml:space="preserve">lectrical measurements for </w:t>
      </w:r>
      <w:r w:rsidR="009906BE" w:rsidRPr="009906BE">
        <w:t xml:space="preserve">High </w:t>
      </w:r>
      <w:r w:rsidR="009906BE">
        <w:t>a</w:t>
      </w:r>
      <w:r w:rsidR="009906BE" w:rsidRPr="009906BE">
        <w:t>nd Low Temperature Stability</w:t>
      </w:r>
      <w:r w:rsidR="009906BE">
        <w:t xml:space="preserve"> shall be performed </w:t>
      </w:r>
      <w:r w:rsidR="009906BE" w:rsidRPr="009906BE">
        <w:t>as specified in Intermediate and End-Point Electrical Measurements in the Detail</w:t>
      </w:r>
      <w:r w:rsidR="009906BE">
        <w:t xml:space="preserve"> </w:t>
      </w:r>
      <w:r w:rsidR="007A085D">
        <w:t xml:space="preserve">Specification, </w:t>
      </w:r>
      <w:r w:rsidR="009906BE">
        <w:t>at the following temperature</w:t>
      </w:r>
      <w:r w:rsidR="00E363DE">
        <w:t xml:space="preserve"> step</w:t>
      </w:r>
      <w:r w:rsidR="009906BE">
        <w:t>s</w:t>
      </w:r>
      <w:r w:rsidR="00E363DE">
        <w:t>:</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
        <w:gridCol w:w="8213"/>
      </w:tblGrid>
      <w:tr w:rsidR="00235F86" w14:paraId="7A502598" w14:textId="77777777" w:rsidTr="00E363DE">
        <w:tc>
          <w:tcPr>
            <w:tcW w:w="742" w:type="dxa"/>
          </w:tcPr>
          <w:p w14:paraId="0E466FB8" w14:textId="2DD2494E" w:rsidR="00235F86" w:rsidRPr="00235F86" w:rsidRDefault="00235F86" w:rsidP="00235F86">
            <w:pPr>
              <w:keepLines/>
              <w:spacing w:after="60"/>
              <w:ind w:left="57" w:right="57"/>
              <w:jc w:val="center"/>
              <w:rPr>
                <w:u w:val="single"/>
              </w:rPr>
            </w:pPr>
            <w:r w:rsidRPr="00235F86">
              <w:rPr>
                <w:u w:val="single"/>
              </w:rPr>
              <w:t>Step</w:t>
            </w:r>
          </w:p>
        </w:tc>
        <w:tc>
          <w:tcPr>
            <w:tcW w:w="8213" w:type="dxa"/>
          </w:tcPr>
          <w:p w14:paraId="3F389F9D" w14:textId="6E62EFF2" w:rsidR="00235F86" w:rsidRPr="00E363DE" w:rsidRDefault="00E363DE" w:rsidP="00235F86">
            <w:pPr>
              <w:keepLines/>
              <w:spacing w:after="60"/>
              <w:ind w:left="57" w:right="57"/>
              <w:rPr>
                <w:u w:val="single"/>
              </w:rPr>
            </w:pPr>
            <w:r w:rsidRPr="00E363DE">
              <w:rPr>
                <w:u w:val="single"/>
              </w:rPr>
              <w:t>Temperature</w:t>
            </w:r>
            <w:r>
              <w:rPr>
                <w:u w:val="single"/>
              </w:rPr>
              <w:t xml:space="preserve"> (Note 1)</w:t>
            </w:r>
          </w:p>
        </w:tc>
      </w:tr>
      <w:tr w:rsidR="00235F86" w14:paraId="33430396" w14:textId="77777777" w:rsidTr="00E363DE">
        <w:tc>
          <w:tcPr>
            <w:tcW w:w="742" w:type="dxa"/>
          </w:tcPr>
          <w:p w14:paraId="6FBF3712" w14:textId="40542196" w:rsidR="00235F86" w:rsidRDefault="00235F86" w:rsidP="00235F86">
            <w:pPr>
              <w:keepLines/>
              <w:spacing w:after="60"/>
              <w:ind w:left="57" w:right="57"/>
              <w:jc w:val="center"/>
            </w:pPr>
            <w:r>
              <w:t>1:</w:t>
            </w:r>
          </w:p>
        </w:tc>
        <w:tc>
          <w:tcPr>
            <w:tcW w:w="8213" w:type="dxa"/>
          </w:tcPr>
          <w:p w14:paraId="15B09B50" w14:textId="6695C3EC" w:rsidR="00235F86" w:rsidRDefault="00235F86" w:rsidP="00235F86">
            <w:pPr>
              <w:keepLines/>
              <w:spacing w:after="60"/>
              <w:ind w:left="57" w:right="57"/>
            </w:pPr>
            <w:r w:rsidRPr="00235F86">
              <w:t>T</w:t>
            </w:r>
            <w:r w:rsidRPr="00235F86">
              <w:rPr>
                <w:vertAlign w:val="subscript"/>
              </w:rPr>
              <w:t>amb</w:t>
            </w:r>
            <w:r w:rsidRPr="00235F86">
              <w:t xml:space="preserve"> = +22 ±3°C</w:t>
            </w:r>
          </w:p>
        </w:tc>
      </w:tr>
      <w:tr w:rsidR="00235F86" w14:paraId="76F6F43E" w14:textId="77777777" w:rsidTr="00E363DE">
        <w:tc>
          <w:tcPr>
            <w:tcW w:w="742" w:type="dxa"/>
          </w:tcPr>
          <w:p w14:paraId="2CED5BD3" w14:textId="76995DB1" w:rsidR="00235F86" w:rsidRDefault="00235F86" w:rsidP="00235F86">
            <w:pPr>
              <w:keepLines/>
              <w:spacing w:after="60"/>
              <w:ind w:left="57" w:right="57"/>
              <w:jc w:val="center"/>
            </w:pPr>
            <w:r>
              <w:t>2:</w:t>
            </w:r>
          </w:p>
        </w:tc>
        <w:tc>
          <w:tcPr>
            <w:tcW w:w="8213" w:type="dxa"/>
          </w:tcPr>
          <w:p w14:paraId="28E86853" w14:textId="54738284" w:rsidR="00235F86" w:rsidRDefault="00235F86" w:rsidP="00235F86">
            <w:pPr>
              <w:keepLines/>
              <w:spacing w:after="60"/>
              <w:ind w:left="57" w:right="57"/>
            </w:pPr>
            <w:r w:rsidRPr="00235F86">
              <w:t>Minimum operating temperature rating (+3 -0)°C, as specified in the Detail Specification (see note</w:t>
            </w:r>
            <w:r w:rsidR="00E363DE">
              <w:t xml:space="preserve"> 2</w:t>
            </w:r>
            <w:r w:rsidRPr="00235F86">
              <w:t>)</w:t>
            </w:r>
          </w:p>
        </w:tc>
      </w:tr>
      <w:tr w:rsidR="00235F86" w14:paraId="4E138502" w14:textId="77777777" w:rsidTr="00E363DE">
        <w:tc>
          <w:tcPr>
            <w:tcW w:w="742" w:type="dxa"/>
          </w:tcPr>
          <w:p w14:paraId="7B04E249" w14:textId="74AC4636" w:rsidR="00235F86" w:rsidRDefault="00235F86" w:rsidP="00235F86">
            <w:pPr>
              <w:keepLines/>
              <w:spacing w:after="60"/>
              <w:ind w:left="57" w:right="57"/>
              <w:jc w:val="center"/>
            </w:pPr>
            <w:r>
              <w:t>3:</w:t>
            </w:r>
          </w:p>
        </w:tc>
        <w:tc>
          <w:tcPr>
            <w:tcW w:w="8213" w:type="dxa"/>
          </w:tcPr>
          <w:p w14:paraId="0569FCCA" w14:textId="40210F43" w:rsidR="00235F86" w:rsidRDefault="00235F86" w:rsidP="00235F86">
            <w:pPr>
              <w:keepLines/>
              <w:spacing w:after="60"/>
              <w:ind w:left="57" w:right="57"/>
            </w:pPr>
            <w:r w:rsidRPr="00235F86">
              <w:t>T</w:t>
            </w:r>
            <w:r w:rsidRPr="00235F86">
              <w:rPr>
                <w:vertAlign w:val="subscript"/>
              </w:rPr>
              <w:t>amb</w:t>
            </w:r>
            <w:r w:rsidRPr="00235F86">
              <w:t xml:space="preserve"> = +22 ±3°C</w:t>
            </w:r>
          </w:p>
        </w:tc>
      </w:tr>
      <w:tr w:rsidR="00235F86" w14:paraId="7447544D" w14:textId="77777777" w:rsidTr="00E363DE">
        <w:tc>
          <w:tcPr>
            <w:tcW w:w="742" w:type="dxa"/>
          </w:tcPr>
          <w:p w14:paraId="5DE27D55" w14:textId="100E69A6" w:rsidR="00235F86" w:rsidRDefault="00235F86" w:rsidP="00235F86">
            <w:pPr>
              <w:keepLines/>
              <w:spacing w:after="60"/>
              <w:ind w:left="57" w:right="57"/>
              <w:jc w:val="center"/>
            </w:pPr>
            <w:r>
              <w:t>4:</w:t>
            </w:r>
          </w:p>
        </w:tc>
        <w:tc>
          <w:tcPr>
            <w:tcW w:w="8213" w:type="dxa"/>
          </w:tcPr>
          <w:p w14:paraId="54EF1D63" w14:textId="37061410" w:rsidR="00235F86" w:rsidRDefault="00235F86" w:rsidP="00235F86">
            <w:pPr>
              <w:keepLines/>
              <w:spacing w:after="60"/>
              <w:ind w:left="57" w:right="57"/>
            </w:pPr>
            <w:r w:rsidRPr="00235F86">
              <w:t>Rated Temperature ±3°C, as specified in the Detail Specification</w:t>
            </w:r>
          </w:p>
        </w:tc>
      </w:tr>
      <w:tr w:rsidR="00235F86" w14:paraId="742621FB" w14:textId="77777777" w:rsidTr="00E363DE">
        <w:tc>
          <w:tcPr>
            <w:tcW w:w="742" w:type="dxa"/>
          </w:tcPr>
          <w:p w14:paraId="6F79F90B" w14:textId="13F7CBAA" w:rsidR="00235F86" w:rsidRDefault="00235F86" w:rsidP="00235F86">
            <w:pPr>
              <w:keepLines/>
              <w:spacing w:after="60"/>
              <w:ind w:left="57" w:right="57"/>
              <w:jc w:val="center"/>
            </w:pPr>
            <w:r>
              <w:t>5:</w:t>
            </w:r>
          </w:p>
        </w:tc>
        <w:tc>
          <w:tcPr>
            <w:tcW w:w="8213" w:type="dxa"/>
          </w:tcPr>
          <w:p w14:paraId="35540A91" w14:textId="3CBCEE13" w:rsidR="00235F86" w:rsidRDefault="00235F86" w:rsidP="00235F86">
            <w:pPr>
              <w:keepLines/>
              <w:spacing w:after="60"/>
              <w:ind w:left="57" w:right="57"/>
            </w:pPr>
            <w:r w:rsidRPr="00235F86">
              <w:t>Upper Category Temperature (+0 -3)°C, as specified in the Detail Specification</w:t>
            </w:r>
          </w:p>
        </w:tc>
      </w:tr>
      <w:tr w:rsidR="00235F86" w14:paraId="0CA194B3" w14:textId="77777777" w:rsidTr="00E363DE">
        <w:tc>
          <w:tcPr>
            <w:tcW w:w="742" w:type="dxa"/>
          </w:tcPr>
          <w:p w14:paraId="75F29B0F" w14:textId="244D01BD" w:rsidR="00235F86" w:rsidRDefault="00235F86" w:rsidP="00235F86">
            <w:pPr>
              <w:keepLines/>
              <w:spacing w:after="60"/>
              <w:ind w:left="57" w:right="57"/>
              <w:jc w:val="center"/>
            </w:pPr>
            <w:r>
              <w:t>6:</w:t>
            </w:r>
          </w:p>
        </w:tc>
        <w:tc>
          <w:tcPr>
            <w:tcW w:w="8213" w:type="dxa"/>
          </w:tcPr>
          <w:p w14:paraId="77337878" w14:textId="4F534665" w:rsidR="00235F86" w:rsidRDefault="00235F86" w:rsidP="00235F86">
            <w:pPr>
              <w:keepLines/>
              <w:spacing w:after="60"/>
              <w:ind w:left="57" w:right="57"/>
            </w:pPr>
            <w:r w:rsidRPr="00235F86">
              <w:t>T</w:t>
            </w:r>
            <w:r w:rsidRPr="00235F86">
              <w:rPr>
                <w:vertAlign w:val="subscript"/>
              </w:rPr>
              <w:t>amb</w:t>
            </w:r>
            <w:r w:rsidRPr="00235F86">
              <w:t xml:space="preserve"> = +22 ±3°C</w:t>
            </w:r>
          </w:p>
        </w:tc>
      </w:tr>
    </w:tbl>
    <w:p w14:paraId="4A098C7E" w14:textId="6B5F9583" w:rsidR="00062F85" w:rsidRDefault="00062F85" w:rsidP="00AA5FE6">
      <w:pPr>
        <w:pStyle w:val="NOTES"/>
        <w:keepLines/>
      </w:pPr>
      <w:r>
        <w:t>Note:</w:t>
      </w:r>
    </w:p>
    <w:p w14:paraId="371F9658" w14:textId="77777777" w:rsidR="00E363DE" w:rsidRDefault="00E363DE" w:rsidP="00E363DE">
      <w:pPr>
        <w:pStyle w:val="numericallist"/>
        <w:spacing w:after="60"/>
      </w:pPr>
      <w:r>
        <w:t>The components shall be stabilised at each temperature prior to measurements; thermal stability will have been reached when no further change in capacitance is observed between 2 successive measurements taken at 15 minute intervals.</w:t>
      </w:r>
    </w:p>
    <w:p w14:paraId="4CF7B754" w14:textId="51D7876F" w:rsidR="00062F85" w:rsidRDefault="00062F85" w:rsidP="00E363DE">
      <w:pPr>
        <w:pStyle w:val="numericallist"/>
        <w:spacing w:after="60"/>
      </w:pPr>
      <w:r>
        <w:t>DC Leakage Current at mini</w:t>
      </w:r>
      <w:r w:rsidRPr="00062F85">
        <w:t>mum operating temperature</w:t>
      </w:r>
      <w:r>
        <w:t xml:space="preserve"> is not required to be measured.</w:t>
      </w:r>
    </w:p>
    <w:p w14:paraId="2C0B6BEA" w14:textId="395BDF32" w:rsidR="002D3F0C" w:rsidRDefault="00A35C1F" w:rsidP="001D29A5">
      <w:pPr>
        <w:pStyle w:val="Heading2"/>
      </w:pPr>
      <w:bookmarkStart w:id="176" w:name="_Ref476058515"/>
      <w:bookmarkStart w:id="177" w:name="_Toc534879822"/>
      <w:r>
        <w:rPr>
          <w:caps w:val="0"/>
        </w:rPr>
        <w:lastRenderedPageBreak/>
        <w:t>SURGE VOLTAGE</w:t>
      </w:r>
      <w:bookmarkEnd w:id="176"/>
      <w:bookmarkEnd w:id="177"/>
    </w:p>
    <w:p w14:paraId="07F648CF" w14:textId="77777777" w:rsidR="00C16A94" w:rsidRDefault="002D3F0C" w:rsidP="001D29A5">
      <w:pPr>
        <w:keepNext/>
        <w:keepLines/>
        <w:spacing w:after="120"/>
      </w:pPr>
      <w:r>
        <w:t>Components shall be sub</w:t>
      </w:r>
      <w:r w:rsidR="00C16A94">
        <w:t>jected to a surge voltage test.</w:t>
      </w:r>
    </w:p>
    <w:p w14:paraId="73DBBD58" w14:textId="0E53D2E4" w:rsidR="002D3F0C" w:rsidRDefault="006217E8" w:rsidP="001D29A5">
      <w:pPr>
        <w:keepNext/>
        <w:keepLines/>
        <w:spacing w:after="120"/>
      </w:pPr>
      <w:r>
        <w:t>Unless otherwise specified, t</w:t>
      </w:r>
      <w:r w:rsidR="002D3F0C" w:rsidRPr="003E2BAA">
        <w:t>he following details shall apply:</w:t>
      </w:r>
    </w:p>
    <w:p w14:paraId="4FFBC8D6" w14:textId="77777777" w:rsidR="002D3F0C" w:rsidRDefault="002D3F0C" w:rsidP="001D29A5">
      <w:pPr>
        <w:pStyle w:val="BulletList"/>
        <w:keepNext/>
        <w:keepLines/>
        <w:spacing w:after="0"/>
      </w:pPr>
      <w:r>
        <w:t>Test Conditions:</w:t>
      </w:r>
    </w:p>
    <w:p w14:paraId="09549AEE" w14:textId="02626487" w:rsidR="002D3F0C" w:rsidRDefault="002D3F0C" w:rsidP="007F732C">
      <w:pPr>
        <w:pStyle w:val="ListParagraph"/>
        <w:keepNext/>
        <w:numPr>
          <w:ilvl w:val="0"/>
          <w:numId w:val="29"/>
        </w:numPr>
        <w:spacing w:after="60"/>
        <w:ind w:left="2171" w:hanging="357"/>
        <w:contextualSpacing w:val="0"/>
      </w:pPr>
      <w:r>
        <w:t xml:space="preserve">Test temperature: Rated Temperature </w:t>
      </w:r>
      <w:commentRangeStart w:id="178"/>
      <w:r w:rsidRPr="004978B6">
        <w:t>±</w:t>
      </w:r>
      <w:r>
        <w:t>3</w:t>
      </w:r>
      <w:r w:rsidRPr="004978B6">
        <w:t>°</w:t>
      </w:r>
      <w:r>
        <w:t xml:space="preserve">C, </w:t>
      </w:r>
      <w:commentRangeEnd w:id="178"/>
      <w:r w:rsidR="00E55EB8" w:rsidRPr="004978B6">
        <w:commentReference w:id="178"/>
      </w:r>
      <w:r w:rsidRPr="00062F85">
        <w:t>as specified in the Detail Specification</w:t>
      </w:r>
      <w:r>
        <w:t>.</w:t>
      </w:r>
    </w:p>
    <w:p w14:paraId="0DC84021" w14:textId="57DBCDD2" w:rsidR="002D3F0C" w:rsidRDefault="002D3F0C" w:rsidP="007F732C">
      <w:pPr>
        <w:pStyle w:val="ListParagraph"/>
        <w:keepNext/>
        <w:numPr>
          <w:ilvl w:val="0"/>
          <w:numId w:val="29"/>
        </w:numPr>
        <w:spacing w:after="60"/>
        <w:ind w:left="2171" w:hanging="357"/>
        <w:contextualSpacing w:val="0"/>
      </w:pPr>
      <w:r>
        <w:t xml:space="preserve">Test procedure: each component shall be submitted to </w:t>
      </w:r>
      <w:r w:rsidR="00D12193">
        <w:t>1000</w:t>
      </w:r>
      <w:r>
        <w:t xml:space="preserve"> charge/discharge cycles of </w:t>
      </w:r>
      <w:r w:rsidR="00D12193">
        <w:t>30</w:t>
      </w:r>
      <w:r>
        <w:t xml:space="preserve">s per charge and </w:t>
      </w:r>
      <w:r w:rsidR="00D12193">
        <w:t>3</w:t>
      </w:r>
      <w:r>
        <w:t xml:space="preserve">0s per discharge, at </w:t>
      </w:r>
      <w:r w:rsidR="00D12193">
        <w:t xml:space="preserve">the applicable </w:t>
      </w:r>
      <w:r w:rsidR="00C14346">
        <w:t xml:space="preserve">DC </w:t>
      </w:r>
      <w:r w:rsidR="00D12193">
        <w:t xml:space="preserve">surge </w:t>
      </w:r>
      <w:r>
        <w:t>voltage</w:t>
      </w:r>
      <w:r w:rsidR="00D12193">
        <w:t xml:space="preserve"> </w:t>
      </w:r>
      <w:r w:rsidR="00D12193" w:rsidRPr="00062F85">
        <w:t>as specified in the Detail Specification</w:t>
      </w:r>
      <w:r>
        <w:t xml:space="preserve">. </w:t>
      </w:r>
      <w:r w:rsidR="00D12193">
        <w:t>Voltage application shall be through a 33</w:t>
      </w:r>
      <w:r w:rsidR="00D12193" w:rsidRPr="004978B6">
        <w:t>Ω</w:t>
      </w:r>
      <w:r w:rsidR="00D12193">
        <w:t xml:space="preserve"> </w:t>
      </w:r>
      <w:r w:rsidR="00D12193" w:rsidRPr="004978B6">
        <w:t>±</w:t>
      </w:r>
      <w:r w:rsidR="00D12193">
        <w:t>5% resistor. Discharge shall be made using a suitable short circuit, through the 33</w:t>
      </w:r>
      <w:r w:rsidR="00D12193" w:rsidRPr="004978B6">
        <w:t>Ω charging resistor or equivalent.</w:t>
      </w:r>
    </w:p>
    <w:p w14:paraId="65F09775" w14:textId="73182980" w:rsidR="002D3F0C" w:rsidRDefault="002D3F0C" w:rsidP="00C552EB">
      <w:pPr>
        <w:pStyle w:val="BulletList"/>
        <w:keepNext/>
        <w:keepLines/>
        <w:spacing w:before="120"/>
        <w:ind w:left="1775" w:hanging="357"/>
      </w:pPr>
      <w:r>
        <w:t>Data Points</w:t>
      </w:r>
      <w:r w:rsidR="001047CF">
        <w:t>:</w:t>
      </w:r>
    </w:p>
    <w:p w14:paraId="59EF4822" w14:textId="59C14408" w:rsidR="002D3F0C" w:rsidRDefault="00D12193" w:rsidP="00AA5FE6">
      <w:pPr>
        <w:pStyle w:val="BulletList"/>
        <w:keepLines/>
        <w:numPr>
          <w:ilvl w:val="0"/>
          <w:numId w:val="0"/>
        </w:numPr>
        <w:ind w:left="1777"/>
      </w:pPr>
      <w:r>
        <w:t>On completion of testing</w:t>
      </w:r>
      <w:r w:rsidR="0042015A">
        <w:t>,</w:t>
      </w:r>
      <w:r>
        <w:t xml:space="preserve"> and after </w:t>
      </w:r>
      <w:r w:rsidR="00343B48">
        <w:t xml:space="preserve">thermal </w:t>
      </w:r>
      <w:r>
        <w:t>stabilisation at</w:t>
      </w:r>
      <w:r w:rsidR="00343B48">
        <w:t xml:space="preserve"> standard atmospheric conditions, </w:t>
      </w:r>
      <w:r w:rsidRPr="00F811C2">
        <w:t>Capacitance, DC Leakage Current, Dissipation Factor and Equivalent Series Resistance (when specified in the Detail Specification) shall be measured as specified in Intermediate and End-Point Electrical Measurements in the Detail Specification</w:t>
      </w:r>
      <w:r w:rsidR="002D3F0C">
        <w:t>.</w:t>
      </w:r>
    </w:p>
    <w:p w14:paraId="750BBE32" w14:textId="3EC593F8" w:rsidR="007A085D" w:rsidRDefault="00A35C1F" w:rsidP="007D2B76">
      <w:pPr>
        <w:pStyle w:val="Heading2"/>
      </w:pPr>
      <w:bookmarkStart w:id="179" w:name="_Ref476058520"/>
      <w:bookmarkStart w:id="180" w:name="_Toc534879823"/>
      <w:r>
        <w:rPr>
          <w:caps w:val="0"/>
        </w:rPr>
        <w:t>DAMP HEAT, STEADY STATE</w:t>
      </w:r>
      <w:bookmarkEnd w:id="179"/>
      <w:bookmarkEnd w:id="180"/>
    </w:p>
    <w:p w14:paraId="420691D3" w14:textId="77777777" w:rsidR="00C16A94" w:rsidRDefault="00F811C2" w:rsidP="00AA5FE6">
      <w:pPr>
        <w:keepNext/>
        <w:keepLines/>
        <w:spacing w:after="120"/>
      </w:pPr>
      <w:r>
        <w:t xml:space="preserve">Components shall be subjected to </w:t>
      </w:r>
      <w:commentRangeStart w:id="181"/>
      <w:r>
        <w:t>Test Cab of IEC Publication No. 60068-2-78</w:t>
      </w:r>
      <w:commentRangeEnd w:id="181"/>
      <w:r w:rsidR="00E55EB8">
        <w:rPr>
          <w:rStyle w:val="CommentReference"/>
        </w:rPr>
        <w:commentReference w:id="181"/>
      </w:r>
      <w:r w:rsidR="00C16A94">
        <w:t>.</w:t>
      </w:r>
    </w:p>
    <w:p w14:paraId="00CEBDF5" w14:textId="111521AC" w:rsidR="00F811C2" w:rsidRDefault="006217E8" w:rsidP="00AA5FE6">
      <w:pPr>
        <w:keepNext/>
        <w:keepLines/>
        <w:spacing w:after="120"/>
      </w:pPr>
      <w:r>
        <w:t>Unless otherwise specified, the following details shall apply:</w:t>
      </w:r>
    </w:p>
    <w:p w14:paraId="165A0027" w14:textId="00FCFDD4" w:rsidR="00F811C2" w:rsidRDefault="00F811C2" w:rsidP="00C552EB">
      <w:pPr>
        <w:pStyle w:val="BulletList"/>
        <w:keepLines/>
        <w:spacing w:after="0"/>
      </w:pPr>
      <w:r>
        <w:t>Test Conditions</w:t>
      </w:r>
      <w:r w:rsidR="001047CF">
        <w:t>:</w:t>
      </w:r>
    </w:p>
    <w:p w14:paraId="15C488BA" w14:textId="21F73ED1" w:rsidR="00F811C2" w:rsidRDefault="00F811C2" w:rsidP="007F732C">
      <w:pPr>
        <w:pStyle w:val="ListParagraph"/>
        <w:numPr>
          <w:ilvl w:val="0"/>
          <w:numId w:val="30"/>
        </w:numPr>
        <w:spacing w:after="0"/>
        <w:ind w:left="2171" w:hanging="357"/>
        <w:contextualSpacing w:val="0"/>
      </w:pPr>
      <w:r>
        <w:t xml:space="preserve">Temperature: +40 </w:t>
      </w:r>
      <w:r w:rsidRPr="004978B6">
        <w:t>±</w:t>
      </w:r>
      <w:r>
        <w:t>2</w:t>
      </w:r>
      <w:r w:rsidRPr="004978B6">
        <w:t>°</w:t>
      </w:r>
      <w:r>
        <w:t>C.</w:t>
      </w:r>
    </w:p>
    <w:p w14:paraId="43B42422" w14:textId="5EDC5045" w:rsidR="00F811C2" w:rsidRDefault="00F811C2" w:rsidP="007F732C">
      <w:pPr>
        <w:pStyle w:val="ListParagraph"/>
        <w:numPr>
          <w:ilvl w:val="0"/>
          <w:numId w:val="30"/>
        </w:numPr>
        <w:spacing w:after="0"/>
        <w:ind w:left="2171" w:hanging="357"/>
        <w:contextualSpacing w:val="0"/>
      </w:pPr>
      <w:r>
        <w:t xml:space="preserve">Relative humidity: 93 </w:t>
      </w:r>
      <w:r w:rsidRPr="004978B6">
        <w:t>±3%</w:t>
      </w:r>
      <w:r>
        <w:t>.</w:t>
      </w:r>
    </w:p>
    <w:p w14:paraId="45005C7B" w14:textId="7ECF0ABF" w:rsidR="00F811C2" w:rsidRDefault="00F811C2" w:rsidP="007F732C">
      <w:pPr>
        <w:pStyle w:val="ListParagraph"/>
        <w:numPr>
          <w:ilvl w:val="0"/>
          <w:numId w:val="30"/>
        </w:numPr>
        <w:spacing w:after="0"/>
        <w:ind w:left="2171" w:hanging="357"/>
        <w:contextualSpacing w:val="0"/>
      </w:pPr>
      <w:r>
        <w:t>Duration: 56 days.</w:t>
      </w:r>
    </w:p>
    <w:p w14:paraId="70DAFB23" w14:textId="04A257E8" w:rsidR="00F811C2" w:rsidRDefault="00F811C2" w:rsidP="00C552EB">
      <w:pPr>
        <w:pStyle w:val="BulletList"/>
        <w:keepLines/>
        <w:spacing w:before="120" w:after="0"/>
      </w:pPr>
      <w:r>
        <w:t>Data Points</w:t>
      </w:r>
      <w:r w:rsidR="001047CF">
        <w:t>:</w:t>
      </w:r>
    </w:p>
    <w:p w14:paraId="226E157C" w14:textId="7188E6CE" w:rsidR="002D3F0C" w:rsidRDefault="002D3F0C" w:rsidP="000724C0">
      <w:pPr>
        <w:pStyle w:val="BulletList"/>
        <w:keepLines/>
        <w:numPr>
          <w:ilvl w:val="0"/>
          <w:numId w:val="0"/>
        </w:numPr>
        <w:spacing w:after="120"/>
        <w:ind w:left="1775"/>
        <w:contextualSpacing w:val="0"/>
      </w:pPr>
      <w:r>
        <w:t>P</w:t>
      </w:r>
      <w:r w:rsidRPr="002D3F0C">
        <w:t>rior to the test, Capacitance shall be measured as specified in Intermediate and End-Point Electrical Measurements in the Detail Specification.</w:t>
      </w:r>
    </w:p>
    <w:p w14:paraId="1BE15A83" w14:textId="665BCB02" w:rsidR="00F811C2" w:rsidRDefault="00F811C2" w:rsidP="000724C0">
      <w:pPr>
        <w:pStyle w:val="BulletList"/>
        <w:keepLines/>
        <w:numPr>
          <w:ilvl w:val="0"/>
          <w:numId w:val="0"/>
        </w:numPr>
        <w:spacing w:after="120"/>
        <w:ind w:left="1775"/>
        <w:contextualSpacing w:val="0"/>
      </w:pPr>
      <w:r>
        <w:t>On completion of testing</w:t>
      </w:r>
      <w:r w:rsidR="0042015A">
        <w:t>,</w:t>
      </w:r>
      <w:r w:rsidR="00D12193">
        <w:t xml:space="preserve"> and after a recovery period of 1 to 2 hours</w:t>
      </w:r>
      <w:r>
        <w:t>, the components shall be visually examined and there shall be no evidence of damage.</w:t>
      </w:r>
    </w:p>
    <w:p w14:paraId="3B75FC23" w14:textId="5C989AD4" w:rsidR="00F811C2" w:rsidRPr="00D6484A" w:rsidRDefault="00F811C2" w:rsidP="000724C0">
      <w:pPr>
        <w:pStyle w:val="BulletList"/>
        <w:keepLines/>
        <w:numPr>
          <w:ilvl w:val="0"/>
          <w:numId w:val="0"/>
        </w:numPr>
        <w:spacing w:after="120"/>
        <w:ind w:left="1775"/>
        <w:contextualSpacing w:val="0"/>
      </w:pPr>
      <w:r w:rsidRPr="00F811C2">
        <w:t xml:space="preserve">Capacitance, </w:t>
      </w:r>
      <w:r w:rsidR="008A006E">
        <w:t>Capacitance Change</w:t>
      </w:r>
      <w:r w:rsidRPr="00F811C2">
        <w:t>, DC Leakage Current, Dissipation Factor and Equivalent Series Resistance (when specified in the Detail Specification) shall be measured as specified in Intermediate and End-Point Electrical Measurements in the Detail Specification</w:t>
      </w:r>
      <w:r>
        <w:t>.</w:t>
      </w:r>
      <w:r w:rsidRPr="007177E9">
        <w:t xml:space="preserve"> </w:t>
      </w:r>
      <w:r w:rsidR="00086B45">
        <w:t>Capacitance Change</w:t>
      </w:r>
      <w:r>
        <w:t xml:space="preserve"> shall be related to the initial measurements.</w:t>
      </w:r>
    </w:p>
    <w:p w14:paraId="0D03F0A5" w14:textId="2DBA0047" w:rsidR="00AF43D6" w:rsidRDefault="00A35C1F" w:rsidP="001D29A5">
      <w:pPr>
        <w:pStyle w:val="Heading2"/>
      </w:pPr>
      <w:bookmarkStart w:id="182" w:name="_Ref476058578"/>
      <w:bookmarkStart w:id="183" w:name="_Ref476058585"/>
      <w:bookmarkStart w:id="184" w:name="_Toc534879824"/>
      <w:r>
        <w:rPr>
          <w:caps w:val="0"/>
        </w:rPr>
        <w:lastRenderedPageBreak/>
        <w:t>OPERATING LIFE</w:t>
      </w:r>
      <w:bookmarkEnd w:id="171"/>
      <w:bookmarkEnd w:id="182"/>
      <w:bookmarkEnd w:id="183"/>
      <w:bookmarkEnd w:id="184"/>
    </w:p>
    <w:p w14:paraId="72B98B0A" w14:textId="77777777" w:rsidR="00C16A94" w:rsidRDefault="00AF43D6" w:rsidP="001D29A5">
      <w:pPr>
        <w:keepNext/>
        <w:keepLines/>
        <w:spacing w:after="120"/>
      </w:pPr>
      <w:r>
        <w:t xml:space="preserve">Components shall be subjected to an </w:t>
      </w:r>
      <w:commentRangeStart w:id="185"/>
      <w:r>
        <w:t>endurance test in accordance with IEC Publication No.</w:t>
      </w:r>
      <w:r w:rsidR="00406172">
        <w:t> </w:t>
      </w:r>
      <w:r>
        <w:t xml:space="preserve">60384-1 clause 4.23. </w:t>
      </w:r>
      <w:commentRangeEnd w:id="185"/>
      <w:r w:rsidR="000E5518">
        <w:rPr>
          <w:rStyle w:val="CommentReference"/>
        </w:rPr>
        <w:commentReference w:id="185"/>
      </w:r>
      <w:r>
        <w:t>U</w:t>
      </w:r>
    </w:p>
    <w:p w14:paraId="6B339F37" w14:textId="53F309B2" w:rsidR="00AF43D6" w:rsidRDefault="00CC760D" w:rsidP="001D29A5">
      <w:pPr>
        <w:keepNext/>
        <w:keepLines/>
        <w:spacing w:after="120"/>
      </w:pPr>
      <w:r>
        <w:t>U</w:t>
      </w:r>
      <w:r w:rsidR="00AF43D6">
        <w:t>nless otherwise specified, the following details shall apply:</w:t>
      </w:r>
    </w:p>
    <w:p w14:paraId="7D9FBF5B" w14:textId="54A24A6C" w:rsidR="00343B48" w:rsidRPr="00AA5FE6" w:rsidRDefault="00343B48" w:rsidP="001D29A5">
      <w:pPr>
        <w:pStyle w:val="alphabeticallist"/>
        <w:keepNext/>
        <w:keepLines/>
        <w:rPr>
          <w:u w:val="single"/>
        </w:rPr>
      </w:pPr>
      <w:r w:rsidRPr="00AA5FE6">
        <w:rPr>
          <w:u w:val="single"/>
        </w:rPr>
        <w:t xml:space="preserve">Applicable to </w:t>
      </w:r>
      <w:commentRangeStart w:id="186"/>
      <w:r w:rsidRPr="00AA5FE6">
        <w:rPr>
          <w:u w:val="single"/>
        </w:rPr>
        <w:t>Qualification</w:t>
      </w:r>
      <w:r w:rsidR="00CD6E02" w:rsidRPr="00AA5FE6">
        <w:rPr>
          <w:u w:val="single"/>
        </w:rPr>
        <w:t xml:space="preserve"> Testing</w:t>
      </w:r>
      <w:r w:rsidRPr="00AA5FE6">
        <w:rPr>
          <w:u w:val="single"/>
        </w:rPr>
        <w:t>, and to Periodic Testing for renewal of qualification after lapse</w:t>
      </w:r>
      <w:commentRangeEnd w:id="186"/>
      <w:r w:rsidR="006F44AD">
        <w:rPr>
          <w:rStyle w:val="CommentReference"/>
          <w:lang w:eastAsia="en-US"/>
        </w:rPr>
        <w:commentReference w:id="186"/>
      </w:r>
    </w:p>
    <w:p w14:paraId="0950551F" w14:textId="0F7EE0A2" w:rsidR="00343B48" w:rsidRDefault="00343B48" w:rsidP="001D29A5">
      <w:pPr>
        <w:pStyle w:val="alphabeticallist"/>
        <w:keepNext/>
        <w:keepLines/>
        <w:numPr>
          <w:ilvl w:val="0"/>
          <w:numId w:val="0"/>
        </w:numPr>
        <w:ind w:left="1985"/>
      </w:pPr>
      <w:r>
        <w:t>Test Conditions:</w:t>
      </w:r>
    </w:p>
    <w:p w14:paraId="7E070700" w14:textId="0A25D550" w:rsidR="00343B48" w:rsidRDefault="00343B48" w:rsidP="001D29A5">
      <w:pPr>
        <w:pStyle w:val="Bullet2"/>
        <w:keepNext/>
        <w:spacing w:after="60" w:line="276" w:lineRule="auto"/>
        <w:ind w:left="2342" w:hanging="357"/>
      </w:pPr>
      <w:r>
        <w:t>Duration:</w:t>
      </w:r>
      <w:r w:rsidR="006C6D13">
        <w:t xml:space="preserve"> </w:t>
      </w:r>
      <w:r w:rsidR="006C6D13" w:rsidRPr="006C6D13">
        <w:tab/>
        <w:t xml:space="preserve">2000 </w:t>
      </w:r>
      <w:commentRangeStart w:id="187"/>
      <w:r w:rsidR="006C6D13" w:rsidRPr="006C6D13">
        <w:t xml:space="preserve">±48 </w:t>
      </w:r>
      <w:commentRangeEnd w:id="187"/>
      <w:r w:rsidR="00E55EB8">
        <w:rPr>
          <w:rStyle w:val="CommentReference"/>
        </w:rPr>
        <w:commentReference w:id="187"/>
      </w:r>
      <w:r w:rsidR="006C6D13" w:rsidRPr="006C6D13">
        <w:t>hours</w:t>
      </w:r>
      <w:r w:rsidR="00BC59DE">
        <w:t>.</w:t>
      </w:r>
    </w:p>
    <w:p w14:paraId="6EA48A7D" w14:textId="11EDD987" w:rsidR="00343B48" w:rsidRDefault="00343B48" w:rsidP="001D29A5">
      <w:pPr>
        <w:pStyle w:val="Bullet2"/>
        <w:keepNext/>
        <w:spacing w:line="276" w:lineRule="auto"/>
        <w:ind w:left="2342" w:hanging="357"/>
      </w:pPr>
      <w:r>
        <w:t>Test Temperatures</w:t>
      </w:r>
      <w:r w:rsidR="006C6D13">
        <w:t xml:space="preserve"> (sample</w:t>
      </w:r>
      <w:r w:rsidR="008076A0">
        <w:t>s</w:t>
      </w:r>
      <w:r w:rsidR="006C6D13">
        <w:t xml:space="preserve"> divided </w:t>
      </w:r>
      <w:r w:rsidR="008076A0">
        <w:t>between</w:t>
      </w:r>
      <w:r w:rsidR="00507D56">
        <w:t xml:space="preserve"> the </w:t>
      </w:r>
      <w:r w:rsidR="006C6D13">
        <w:t xml:space="preserve">2 </w:t>
      </w:r>
      <w:r w:rsidR="00507D56">
        <w:t xml:space="preserve">test </w:t>
      </w:r>
      <w:r w:rsidR="006C6D13">
        <w:t>temperatures</w:t>
      </w:r>
      <w:r w:rsidR="00507D56">
        <w:t>; see Chart F4</w:t>
      </w:r>
      <w:r w:rsidR="006C6D13">
        <w:t>)</w:t>
      </w:r>
      <w:r>
        <w:t>:</w:t>
      </w:r>
    </w:p>
    <w:p w14:paraId="649C9DDC" w14:textId="56B24496" w:rsidR="006C6D13" w:rsidRDefault="006C6D13" w:rsidP="001D29A5">
      <w:pPr>
        <w:pStyle w:val="ListParagraph"/>
        <w:keepNext/>
        <w:keepLines/>
        <w:numPr>
          <w:ilvl w:val="0"/>
          <w:numId w:val="13"/>
        </w:numPr>
        <w:spacing w:after="40"/>
        <w:ind w:left="2738" w:hanging="357"/>
        <w:contextualSpacing w:val="0"/>
      </w:pPr>
      <w:r>
        <w:t xml:space="preserve">T1: Rated Temperature </w:t>
      </w:r>
      <w:commentRangeStart w:id="188"/>
      <w:r>
        <w:rPr>
          <w:rFonts w:cs="Arial"/>
        </w:rPr>
        <w:t>±</w:t>
      </w:r>
      <w:r>
        <w:t>3</w:t>
      </w:r>
      <w:r>
        <w:rPr>
          <w:rFonts w:cs="Arial"/>
        </w:rPr>
        <w:t>°</w:t>
      </w:r>
      <w:r>
        <w:t>C</w:t>
      </w:r>
      <w:commentRangeEnd w:id="188"/>
      <w:r w:rsidR="00E55EB8">
        <w:rPr>
          <w:rStyle w:val="CommentReference"/>
        </w:rPr>
        <w:commentReference w:id="188"/>
      </w:r>
      <w:r>
        <w:t xml:space="preserve">, </w:t>
      </w:r>
      <w:r w:rsidRPr="00062F85">
        <w:t>as specified in the Detail Specification</w:t>
      </w:r>
      <w:r w:rsidR="00BC59DE">
        <w:t>.</w:t>
      </w:r>
    </w:p>
    <w:p w14:paraId="05D37A62" w14:textId="7CD68D91" w:rsidR="006C6D13" w:rsidRDefault="006C6D13" w:rsidP="001D29A5">
      <w:pPr>
        <w:pStyle w:val="ListParagraph"/>
        <w:keepNext/>
        <w:keepLines/>
        <w:numPr>
          <w:ilvl w:val="0"/>
          <w:numId w:val="13"/>
        </w:numPr>
        <w:spacing w:after="60"/>
        <w:ind w:left="2738" w:hanging="357"/>
        <w:contextualSpacing w:val="0"/>
      </w:pPr>
      <w:r>
        <w:t xml:space="preserve">T2: </w:t>
      </w:r>
      <w:r w:rsidR="00C14346">
        <w:t xml:space="preserve">Upper </w:t>
      </w:r>
      <w:r w:rsidRPr="006C6D13">
        <w:t xml:space="preserve">Category </w:t>
      </w:r>
      <w:r w:rsidR="008076A0" w:rsidRPr="006C6D13">
        <w:t>Temperature</w:t>
      </w:r>
      <w:r w:rsidRPr="006C6D13">
        <w:t xml:space="preserve"> </w:t>
      </w:r>
      <w:commentRangeStart w:id="189"/>
      <w:r w:rsidRPr="006C6D13">
        <w:t>(+0 -3)°C</w:t>
      </w:r>
      <w:commentRangeEnd w:id="189"/>
      <w:r w:rsidR="00E55EB8">
        <w:rPr>
          <w:rStyle w:val="CommentReference"/>
        </w:rPr>
        <w:commentReference w:id="189"/>
      </w:r>
      <w:r w:rsidRPr="006C6D13">
        <w:t>, as specified in the Detail Specification</w:t>
      </w:r>
      <w:r w:rsidR="00BC59DE">
        <w:t>.</w:t>
      </w:r>
    </w:p>
    <w:p w14:paraId="3A71E375" w14:textId="7354C18B" w:rsidR="006C6D13" w:rsidRDefault="006C6D13" w:rsidP="001D29A5">
      <w:pPr>
        <w:pStyle w:val="Bullet2"/>
        <w:keepNext/>
        <w:spacing w:line="276" w:lineRule="auto"/>
        <w:ind w:left="2342" w:hanging="357"/>
      </w:pPr>
      <w:r>
        <w:t>Operating conditions:</w:t>
      </w:r>
    </w:p>
    <w:p w14:paraId="15A1768D" w14:textId="4C23B4F7" w:rsidR="006C6D13" w:rsidRDefault="006C6D13" w:rsidP="001D29A5">
      <w:pPr>
        <w:pStyle w:val="ListParagraph"/>
        <w:keepNext/>
        <w:keepLines/>
        <w:numPr>
          <w:ilvl w:val="0"/>
          <w:numId w:val="13"/>
        </w:numPr>
        <w:spacing w:after="40"/>
        <w:ind w:left="2738" w:hanging="357"/>
        <w:contextualSpacing w:val="0"/>
      </w:pPr>
      <w:r>
        <w:t xml:space="preserve">For T1 samples: </w:t>
      </w:r>
      <w:r w:rsidR="008076A0">
        <w:t xml:space="preserve">DC </w:t>
      </w:r>
      <w:r>
        <w:t xml:space="preserve">Rated Voltage </w:t>
      </w:r>
      <w:r w:rsidRPr="00062F85">
        <w:t>as specified in the Detail Specification</w:t>
      </w:r>
      <w:r w:rsidR="00E351AD">
        <w:t>.</w:t>
      </w:r>
    </w:p>
    <w:p w14:paraId="5ECA40A9" w14:textId="10E24518" w:rsidR="006C6D13" w:rsidRDefault="006C6D13" w:rsidP="00C552EB">
      <w:pPr>
        <w:pStyle w:val="ListParagraph"/>
        <w:keepNext/>
        <w:keepLines/>
        <w:numPr>
          <w:ilvl w:val="0"/>
          <w:numId w:val="13"/>
        </w:numPr>
        <w:spacing w:after="60"/>
        <w:ind w:left="2738" w:hanging="357"/>
        <w:contextualSpacing w:val="0"/>
      </w:pPr>
      <w:r>
        <w:t xml:space="preserve">For T2 samples: </w:t>
      </w:r>
      <w:r w:rsidR="008076A0">
        <w:t xml:space="preserve">DC </w:t>
      </w:r>
      <w:r>
        <w:t xml:space="preserve">Category Voltage </w:t>
      </w:r>
      <w:r w:rsidRPr="00062F85">
        <w:t>as specified in the Detail Specification</w:t>
      </w:r>
      <w:r w:rsidR="00E351AD">
        <w:t>.</w:t>
      </w:r>
    </w:p>
    <w:p w14:paraId="1591F4EC" w14:textId="69FED343" w:rsidR="009E45D3" w:rsidRPr="00BC59DE" w:rsidRDefault="009E45D3" w:rsidP="00C552EB">
      <w:pPr>
        <w:pStyle w:val="Bullet2"/>
        <w:numPr>
          <w:ilvl w:val="0"/>
          <w:numId w:val="0"/>
        </w:numPr>
        <w:spacing w:before="60" w:line="276" w:lineRule="auto"/>
        <w:ind w:left="2342"/>
      </w:pPr>
      <w:r w:rsidRPr="00BC59DE">
        <w:t>Voltage shall be applied gradually (but charging time shall not exceed 5 minutes), either by a slow build-up of the voltage or through a resistor which shall be shorted out within 5</w:t>
      </w:r>
      <w:r w:rsidR="009C7BF0" w:rsidRPr="00BC59DE">
        <w:t> </w:t>
      </w:r>
      <w:r w:rsidRPr="00BC59DE">
        <w:t>minutes. The voltage shall be applied continuously except for measurement periods. The impedance of the voltage source, as seen from the terminals of each component shall not exceed 3Ω. Storage batteries or an electronic power supply, capable of supplying at least 1A when a component is shorted, shall be used.</w:t>
      </w:r>
    </w:p>
    <w:p w14:paraId="3144851B" w14:textId="5B8E9E00" w:rsidR="00343B48" w:rsidRPr="00AA5FE6" w:rsidRDefault="00343B48" w:rsidP="00C77CF1">
      <w:pPr>
        <w:pStyle w:val="alphabeticallist"/>
        <w:keepNext/>
        <w:keepLines/>
        <w:spacing w:before="240"/>
        <w:rPr>
          <w:u w:val="single"/>
        </w:rPr>
      </w:pPr>
      <w:r w:rsidRPr="00AA5FE6">
        <w:rPr>
          <w:u w:val="single"/>
        </w:rPr>
        <w:t xml:space="preserve">Applicable to </w:t>
      </w:r>
      <w:commentRangeStart w:id="190"/>
      <w:r w:rsidRPr="00AA5FE6">
        <w:rPr>
          <w:u w:val="single"/>
        </w:rPr>
        <w:t>Periodic Testing for extension of qualification</w:t>
      </w:r>
      <w:commentRangeEnd w:id="190"/>
      <w:r w:rsidR="006F44AD">
        <w:rPr>
          <w:rStyle w:val="CommentReference"/>
          <w:lang w:eastAsia="en-US"/>
        </w:rPr>
        <w:commentReference w:id="190"/>
      </w:r>
    </w:p>
    <w:p w14:paraId="5E91F5B9" w14:textId="77777777" w:rsidR="009E45D3" w:rsidRDefault="009E45D3" w:rsidP="00C77CF1">
      <w:pPr>
        <w:pStyle w:val="alphabeticallist"/>
        <w:keepNext/>
        <w:keepLines/>
        <w:numPr>
          <w:ilvl w:val="0"/>
          <w:numId w:val="0"/>
        </w:numPr>
        <w:ind w:left="1985"/>
      </w:pPr>
      <w:r>
        <w:t>Test Conditions:</w:t>
      </w:r>
    </w:p>
    <w:p w14:paraId="208CA2BC" w14:textId="687511FC" w:rsidR="009E45D3" w:rsidRDefault="009E45D3" w:rsidP="00C552EB">
      <w:pPr>
        <w:pStyle w:val="Bullet2"/>
        <w:keepNext/>
        <w:keepLines/>
        <w:spacing w:after="60"/>
        <w:ind w:left="2342"/>
      </w:pPr>
      <w:r>
        <w:t xml:space="preserve">Duration: </w:t>
      </w:r>
      <w:r w:rsidRPr="006C6D13">
        <w:tab/>
      </w:r>
      <w:r>
        <w:t>1</w:t>
      </w:r>
      <w:r w:rsidRPr="006C6D13">
        <w:t xml:space="preserve">000 </w:t>
      </w:r>
      <w:commentRangeStart w:id="191"/>
      <w:r w:rsidRPr="006C6D13">
        <w:t>±</w:t>
      </w:r>
      <w:r>
        <w:t>2</w:t>
      </w:r>
      <w:r w:rsidRPr="006C6D13">
        <w:t xml:space="preserve">4 </w:t>
      </w:r>
      <w:commentRangeEnd w:id="191"/>
      <w:r w:rsidR="00E55EB8">
        <w:rPr>
          <w:rStyle w:val="CommentReference"/>
        </w:rPr>
        <w:commentReference w:id="191"/>
      </w:r>
      <w:r w:rsidRPr="006C6D13">
        <w:t>hours</w:t>
      </w:r>
      <w:r w:rsidR="00BC59DE">
        <w:t>.</w:t>
      </w:r>
    </w:p>
    <w:p w14:paraId="4C5EB8DE" w14:textId="6E3FEC07" w:rsidR="009E45D3" w:rsidRDefault="009E45D3" w:rsidP="00C552EB">
      <w:pPr>
        <w:pStyle w:val="Bullet2"/>
        <w:keepNext/>
        <w:keepLines/>
        <w:spacing w:after="60"/>
        <w:ind w:left="2342"/>
      </w:pPr>
      <w:r>
        <w:t xml:space="preserve">Test Temperature (T1 only): Rated Temperature </w:t>
      </w:r>
      <w:r w:rsidRPr="009E45D3">
        <w:rPr>
          <w:rFonts w:cs="Arial"/>
        </w:rPr>
        <w:t>±</w:t>
      </w:r>
      <w:r>
        <w:t>3</w:t>
      </w:r>
      <w:r w:rsidRPr="009E45D3">
        <w:rPr>
          <w:rFonts w:cs="Arial"/>
        </w:rPr>
        <w:t>°</w:t>
      </w:r>
      <w:r>
        <w:t xml:space="preserve">C, </w:t>
      </w:r>
      <w:r w:rsidRPr="00062F85">
        <w:t>as specified in the Detail Specification</w:t>
      </w:r>
      <w:r w:rsidR="00BC59DE">
        <w:t>.</w:t>
      </w:r>
    </w:p>
    <w:p w14:paraId="512E2B0F" w14:textId="1068B2D3" w:rsidR="009E45D3" w:rsidRDefault="009E45D3" w:rsidP="007F732C">
      <w:pPr>
        <w:pStyle w:val="Bullet2"/>
        <w:keepNext/>
        <w:keepLines/>
        <w:spacing w:after="60" w:line="276" w:lineRule="auto"/>
        <w:ind w:left="2342" w:hanging="357"/>
      </w:pPr>
      <w:r>
        <w:t xml:space="preserve">Operating conditions: DC Rated Voltage </w:t>
      </w:r>
      <w:r w:rsidRPr="00062F85">
        <w:t>as specified in the Detail Specification</w:t>
      </w:r>
      <w:r w:rsidR="00BC59DE">
        <w:t>.</w:t>
      </w:r>
      <w:r w:rsidR="00C552EB">
        <w:t xml:space="preserve"> </w:t>
      </w:r>
      <w:r>
        <w:t>Voltage</w:t>
      </w:r>
      <w:r w:rsidRPr="009E45D3">
        <w:t xml:space="preserve"> </w:t>
      </w:r>
      <w:r>
        <w:t>shall be applied gradually (but charging time shall not exceed 5 minutes), either by a slow build-up of the voltage or through a resistor which shall be shorted out within 5</w:t>
      </w:r>
      <w:r w:rsidR="009C7BF0">
        <w:t> </w:t>
      </w:r>
      <w:r>
        <w:t>minutes. The voltage shall be applied continuously except for measurement periods. The impedance of the voltage source, as seen from the terminals of each component shall not exceed 3Ω. Storage batteries or an electronic power supply, capable of supplying at least 1A when a component is shorted, shall be used.</w:t>
      </w:r>
    </w:p>
    <w:p w14:paraId="6A954BCC" w14:textId="77777777" w:rsidR="00AF43D6" w:rsidRDefault="00AF43D6" w:rsidP="00C552EB">
      <w:pPr>
        <w:pStyle w:val="BulletList"/>
        <w:keepNext/>
        <w:keepLines/>
        <w:spacing w:before="120" w:after="0"/>
        <w:ind w:left="1775" w:hanging="357"/>
      </w:pPr>
      <w:r>
        <w:tab/>
      </w:r>
      <w:r>
        <w:tab/>
        <w:t>Data Points</w:t>
      </w:r>
      <w:r w:rsidR="009B5AB7">
        <w:t>:</w:t>
      </w:r>
    </w:p>
    <w:p w14:paraId="68DFE540" w14:textId="39119E6F" w:rsidR="0044718E" w:rsidRDefault="0044718E" w:rsidP="0044718E">
      <w:pPr>
        <w:pStyle w:val="BulletList"/>
        <w:keepLines/>
        <w:numPr>
          <w:ilvl w:val="0"/>
          <w:numId w:val="0"/>
        </w:numPr>
        <w:spacing w:after="120"/>
        <w:ind w:left="1775"/>
        <w:contextualSpacing w:val="0"/>
      </w:pPr>
      <w:r w:rsidRPr="0044718E">
        <w:t>Prior to the test, Capacitance shall be measured (initial measurements) as specified in Intermediate and End-Point Electrical Measurements in the Detail Specification.</w:t>
      </w:r>
    </w:p>
    <w:p w14:paraId="7E6197E0" w14:textId="28AAFB34" w:rsidR="00BC3BF2" w:rsidRDefault="00BC3BF2" w:rsidP="000724C0">
      <w:pPr>
        <w:pStyle w:val="BulletList"/>
        <w:keepNext/>
        <w:keepLines/>
        <w:numPr>
          <w:ilvl w:val="0"/>
          <w:numId w:val="0"/>
        </w:numPr>
        <w:spacing w:after="120"/>
        <w:ind w:left="1775"/>
        <w:contextualSpacing w:val="0"/>
      </w:pPr>
      <w:r>
        <w:t xml:space="preserve">During testing, after 250 </w:t>
      </w:r>
      <w:r>
        <w:rPr>
          <w:rFonts w:cs="Arial"/>
        </w:rPr>
        <w:t>±</w:t>
      </w:r>
      <w:r>
        <w:t xml:space="preserve">48 hours and after 1000 </w:t>
      </w:r>
      <w:r>
        <w:rPr>
          <w:rFonts w:cs="Arial"/>
        </w:rPr>
        <w:t>±</w:t>
      </w:r>
      <w:r>
        <w:t>48 hours</w:t>
      </w:r>
      <w:r w:rsidR="00E55EB8">
        <w:t xml:space="preserve"> (when a 2000 hour test is being performed)</w:t>
      </w:r>
      <w:r>
        <w:t xml:space="preserve">, </w:t>
      </w:r>
      <w:r w:rsidRPr="00F811C2">
        <w:t>DC Leakage Current</w:t>
      </w:r>
      <w:r>
        <w:t xml:space="preserve"> shall be measured at the applicable high temperature,</w:t>
      </w:r>
      <w:r w:rsidRPr="00BC3BF2">
        <w:t xml:space="preserve"> </w:t>
      </w:r>
      <w:r>
        <w:t>as specified in Intermediate and End-Point Electrical Measurements in the Detail Specification.</w:t>
      </w:r>
    </w:p>
    <w:p w14:paraId="12CB82B6" w14:textId="6A87FF57" w:rsidR="00AF43D6" w:rsidRDefault="00AF43D6" w:rsidP="000724C0">
      <w:pPr>
        <w:pStyle w:val="BulletList"/>
        <w:keepLines/>
        <w:numPr>
          <w:ilvl w:val="0"/>
          <w:numId w:val="0"/>
        </w:numPr>
        <w:spacing w:after="120"/>
        <w:ind w:left="1775"/>
        <w:contextualSpacing w:val="0"/>
      </w:pPr>
      <w:r>
        <w:t>On completion of testing</w:t>
      </w:r>
      <w:r w:rsidR="0042015A">
        <w:t>,</w:t>
      </w:r>
      <w:r>
        <w:t xml:space="preserve"> (</w:t>
      </w:r>
      <w:r w:rsidR="00C777EC" w:rsidRPr="0098398D">
        <w:t>1000</w:t>
      </w:r>
      <w:r w:rsidR="00BC3BF2">
        <w:t xml:space="preserve"> or </w:t>
      </w:r>
      <w:r>
        <w:t xml:space="preserve">2000 hours), </w:t>
      </w:r>
      <w:r w:rsidR="00BC3BF2">
        <w:t xml:space="preserve">and after </w:t>
      </w:r>
      <w:commentRangeStart w:id="192"/>
      <w:r w:rsidR="00BC3BF2">
        <w:t>a recovery period of 1 to 2 hours</w:t>
      </w:r>
      <w:commentRangeEnd w:id="192"/>
      <w:r w:rsidR="00E55EB8">
        <w:rPr>
          <w:rStyle w:val="CommentReference"/>
        </w:rPr>
        <w:commentReference w:id="192"/>
      </w:r>
      <w:r w:rsidR="00BC3BF2">
        <w:t xml:space="preserve">, the components shall be visually examined and there shall be no evidence of damage. </w:t>
      </w:r>
    </w:p>
    <w:p w14:paraId="246241E8" w14:textId="613F665A" w:rsidR="00AF43D6" w:rsidRDefault="00BC3BF2" w:rsidP="000724C0">
      <w:pPr>
        <w:pStyle w:val="BulletList"/>
        <w:keepLines/>
        <w:numPr>
          <w:ilvl w:val="0"/>
          <w:numId w:val="0"/>
        </w:numPr>
        <w:spacing w:after="120"/>
        <w:ind w:left="1775"/>
        <w:contextualSpacing w:val="0"/>
      </w:pPr>
      <w:r>
        <w:t xml:space="preserve">Capacitance, </w:t>
      </w:r>
      <w:r w:rsidR="008A006E">
        <w:t>Capacitance Change</w:t>
      </w:r>
      <w:r>
        <w:t xml:space="preserve">, DC Leakage Current, Dissipation Factor and Equivalent Series Resistance (when specified in the Detail Specification) shall be measured as specified in Intermediate and End-Point Electrical Measurements in the Detail Specification. </w:t>
      </w:r>
      <w:r w:rsidR="00086B45">
        <w:t>Capacitance Change</w:t>
      </w:r>
      <w:r>
        <w:t xml:space="preserve"> shall be related to the initial measurements.</w:t>
      </w:r>
    </w:p>
    <w:p w14:paraId="325B4765" w14:textId="7A456417" w:rsidR="00BC3BF2" w:rsidRDefault="00A35C1F" w:rsidP="007D2B76">
      <w:pPr>
        <w:pStyle w:val="Heading2"/>
      </w:pPr>
      <w:bookmarkStart w:id="193" w:name="_Ref472000815"/>
      <w:bookmarkStart w:id="194" w:name="_Ref472000786"/>
      <w:bookmarkStart w:id="195" w:name="_Toc534879825"/>
      <w:r>
        <w:rPr>
          <w:caps w:val="0"/>
        </w:rPr>
        <w:lastRenderedPageBreak/>
        <w:t>PERMANENCE OF MARKING</w:t>
      </w:r>
      <w:bookmarkEnd w:id="193"/>
      <w:bookmarkEnd w:id="195"/>
    </w:p>
    <w:p w14:paraId="72CEBB04" w14:textId="2D07C274" w:rsidR="00BC3BF2" w:rsidRDefault="00EF2DF8" w:rsidP="00AA5FE6">
      <w:pPr>
        <w:keepLines/>
      </w:pPr>
      <w:r>
        <w:t>ESCC</w:t>
      </w:r>
      <w:r w:rsidR="00BC3BF2">
        <w:t xml:space="preserve"> Basic Specification No. </w:t>
      </w:r>
      <w:hyperlink r:id="rId78" w:history="1">
        <w:r w:rsidR="00693414" w:rsidRPr="003E3AAA">
          <w:rPr>
            <w:rStyle w:val="Hyperlink"/>
          </w:rPr>
          <w:t>24800</w:t>
        </w:r>
      </w:hyperlink>
      <w:r w:rsidR="00BC3BF2">
        <w:t>.</w:t>
      </w:r>
    </w:p>
    <w:p w14:paraId="45C8EF97" w14:textId="219277C6" w:rsidR="00AF43D6" w:rsidRPr="00EB47C5" w:rsidRDefault="00A35C1F" w:rsidP="007D2B76">
      <w:pPr>
        <w:pStyle w:val="Heading2"/>
        <w:rPr>
          <w:u w:val="none"/>
        </w:rPr>
      </w:pPr>
      <w:bookmarkStart w:id="196" w:name="_Ref476058628"/>
      <w:bookmarkStart w:id="197" w:name="_Toc534879826"/>
      <w:r>
        <w:rPr>
          <w:caps w:val="0"/>
        </w:rPr>
        <w:t>SOLDERABILITY</w:t>
      </w:r>
      <w:bookmarkEnd w:id="194"/>
      <w:bookmarkEnd w:id="196"/>
      <w:bookmarkEnd w:id="197"/>
    </w:p>
    <w:p w14:paraId="0168747E" w14:textId="77777777" w:rsidR="00C16A94" w:rsidRDefault="00AF43D6" w:rsidP="00AA5FE6">
      <w:pPr>
        <w:keepLines/>
        <w:spacing w:after="120"/>
      </w:pPr>
      <w:r>
        <w:t xml:space="preserve">The components shall be subjected to Test </w:t>
      </w:r>
      <w:r w:rsidR="004A3B8B" w:rsidRPr="00EB47C5">
        <w:t>T</w:t>
      </w:r>
      <w:r w:rsidR="00E55EB8">
        <w:t>a</w:t>
      </w:r>
      <w:r w:rsidR="00EB47C5">
        <w:t xml:space="preserve"> </w:t>
      </w:r>
      <w:r>
        <w:t xml:space="preserve">of IEC Publication No. </w:t>
      </w:r>
      <w:r w:rsidR="004A3B8B" w:rsidRPr="0098398D">
        <w:t>60068-2-</w:t>
      </w:r>
      <w:r w:rsidR="00EB47C5">
        <w:t>20</w:t>
      </w:r>
      <w:r w:rsidR="00C16A94">
        <w:t>.</w:t>
      </w:r>
    </w:p>
    <w:p w14:paraId="489C5530" w14:textId="1F49B235" w:rsidR="00AF43D6" w:rsidRDefault="00AF43D6" w:rsidP="00AA5FE6">
      <w:pPr>
        <w:keepLines/>
        <w:spacing w:after="120"/>
      </w:pPr>
      <w:r>
        <w:t>Unless otherwise specified, the following details shall apply:</w:t>
      </w:r>
    </w:p>
    <w:p w14:paraId="307CEA68" w14:textId="77777777" w:rsidR="000C2D72" w:rsidRDefault="00AF43D6" w:rsidP="00C552EB">
      <w:pPr>
        <w:pStyle w:val="BulletList"/>
        <w:keepNext/>
        <w:keepLines/>
        <w:spacing w:after="0"/>
        <w:ind w:left="1775" w:hanging="357"/>
      </w:pPr>
      <w:r>
        <w:tab/>
      </w:r>
      <w:r>
        <w:tab/>
        <w:t>Test Conditions</w:t>
      </w:r>
      <w:r w:rsidR="00DB6C45">
        <w:t>:</w:t>
      </w:r>
      <w:r>
        <w:tab/>
      </w:r>
      <w:r>
        <w:tab/>
      </w:r>
    </w:p>
    <w:p w14:paraId="70C9FA1A" w14:textId="0B735073" w:rsidR="009F5119" w:rsidRDefault="009F5119" w:rsidP="007F732C">
      <w:pPr>
        <w:pStyle w:val="ListParagraph"/>
        <w:numPr>
          <w:ilvl w:val="0"/>
          <w:numId w:val="37"/>
        </w:numPr>
        <w:spacing w:after="60"/>
        <w:ind w:left="2171" w:hanging="357"/>
        <w:contextualSpacing w:val="0"/>
      </w:pPr>
      <w:r>
        <w:t>Ageing method: 4 hours at T</w:t>
      </w:r>
      <w:r w:rsidRPr="00BC59DE">
        <w:rPr>
          <w:vertAlign w:val="subscript"/>
        </w:rPr>
        <w:t>amb</w:t>
      </w:r>
      <w:r>
        <w:t xml:space="preserve"> = +155</w:t>
      </w:r>
      <w:r w:rsidRPr="004978B6">
        <w:t>°</w:t>
      </w:r>
      <w:r>
        <w:t>C (dry aged)</w:t>
      </w:r>
    </w:p>
    <w:p w14:paraId="6BE4CF48" w14:textId="579C8559" w:rsidR="009F5119" w:rsidRDefault="009F5119" w:rsidP="007F732C">
      <w:pPr>
        <w:pStyle w:val="ListParagraph"/>
        <w:numPr>
          <w:ilvl w:val="0"/>
          <w:numId w:val="37"/>
        </w:numPr>
        <w:spacing w:after="60"/>
        <w:ind w:left="2171" w:hanging="357"/>
        <w:contextualSpacing w:val="0"/>
      </w:pPr>
      <w:r>
        <w:t>Test method: 1 (solder bath at +235</w:t>
      </w:r>
      <w:r w:rsidRPr="004978B6">
        <w:t>°</w:t>
      </w:r>
      <w:r>
        <w:t>C)</w:t>
      </w:r>
    </w:p>
    <w:p w14:paraId="1FE9536A" w14:textId="06EF54E8" w:rsidR="009F5119" w:rsidRDefault="009F5119" w:rsidP="007F732C">
      <w:pPr>
        <w:pStyle w:val="ListParagraph"/>
        <w:numPr>
          <w:ilvl w:val="0"/>
          <w:numId w:val="37"/>
        </w:numPr>
        <w:spacing w:after="60"/>
        <w:ind w:left="2171" w:hanging="357"/>
        <w:contextualSpacing w:val="0"/>
      </w:pPr>
      <w:r>
        <w:t>Immersion depth: fully immersed</w:t>
      </w:r>
    </w:p>
    <w:p w14:paraId="75A2F073" w14:textId="31C69718" w:rsidR="009F5119" w:rsidRDefault="009F5119" w:rsidP="007F732C">
      <w:pPr>
        <w:pStyle w:val="ListParagraph"/>
        <w:numPr>
          <w:ilvl w:val="0"/>
          <w:numId w:val="37"/>
        </w:numPr>
        <w:spacing w:after="60"/>
        <w:ind w:left="2171" w:hanging="357"/>
        <w:contextualSpacing w:val="0"/>
      </w:pPr>
      <w:r>
        <w:t xml:space="preserve">Immersion duration: 4 </w:t>
      </w:r>
      <w:r w:rsidRPr="004978B6">
        <w:t>±1s</w:t>
      </w:r>
    </w:p>
    <w:p w14:paraId="0973245B" w14:textId="77777777" w:rsidR="00AF43D6" w:rsidRPr="000C2D72" w:rsidRDefault="00AF43D6" w:rsidP="00C552EB">
      <w:pPr>
        <w:pStyle w:val="BulletList"/>
        <w:keepNext/>
        <w:keepLines/>
        <w:spacing w:before="120" w:after="0"/>
        <w:ind w:left="1775" w:hanging="357"/>
      </w:pPr>
      <w:r>
        <w:tab/>
      </w:r>
      <w:r>
        <w:tab/>
      </w:r>
      <w:r w:rsidRPr="000C2D72">
        <w:t>Final Inspection</w:t>
      </w:r>
      <w:r w:rsidR="009B5AB7">
        <w:t>:</w:t>
      </w:r>
    </w:p>
    <w:p w14:paraId="21467BEB" w14:textId="1997C271" w:rsidR="00AF43D6" w:rsidRDefault="00AF43D6" w:rsidP="00AA5FE6">
      <w:pPr>
        <w:pStyle w:val="BulletList"/>
        <w:keepLines/>
        <w:numPr>
          <w:ilvl w:val="0"/>
          <w:numId w:val="0"/>
        </w:numPr>
        <w:ind w:left="1777"/>
      </w:pPr>
      <w:r>
        <w:t>On completion of testing</w:t>
      </w:r>
      <w:r w:rsidR="0042015A">
        <w:t>,</w:t>
      </w:r>
      <w:r>
        <w:t xml:space="preserve"> the components shall be visually examined</w:t>
      </w:r>
      <w:r w:rsidR="00C03E11">
        <w:t xml:space="preserve"> and t</w:t>
      </w:r>
      <w:r>
        <w:t>here shall be no evidence of damage. At least 75% of the terminations shall be covered by a smooth solder covering. The remaining 25% may contain small pin-holes or rough spots but these shall not be concentrated in one area.</w:t>
      </w:r>
    </w:p>
    <w:p w14:paraId="37DC0752" w14:textId="2A1810D9" w:rsidR="00E20F59" w:rsidRDefault="00A35C1F" w:rsidP="00C552EB">
      <w:pPr>
        <w:pStyle w:val="Heading1"/>
        <w:keepLines/>
      </w:pPr>
      <w:bookmarkStart w:id="198" w:name="_Ref471998780"/>
      <w:bookmarkStart w:id="199" w:name="_Toc534879827"/>
      <w:r>
        <w:rPr>
          <w:caps w:val="0"/>
        </w:rPr>
        <w:t>DATA DOCUMENTATION</w:t>
      </w:r>
      <w:bookmarkEnd w:id="198"/>
      <w:bookmarkEnd w:id="199"/>
    </w:p>
    <w:p w14:paraId="0F119528" w14:textId="721642E9" w:rsidR="00E20F59" w:rsidRPr="00917C03" w:rsidRDefault="00A35C1F" w:rsidP="00C552EB">
      <w:pPr>
        <w:pStyle w:val="Heading2"/>
      </w:pPr>
      <w:bookmarkStart w:id="200" w:name="_Ref471998685"/>
      <w:bookmarkStart w:id="201" w:name="_Toc534879828"/>
      <w:r w:rsidRPr="00917C03">
        <w:rPr>
          <w:caps w:val="0"/>
        </w:rPr>
        <w:t>GENERAL</w:t>
      </w:r>
      <w:bookmarkEnd w:id="200"/>
      <w:bookmarkEnd w:id="201"/>
    </w:p>
    <w:p w14:paraId="3093D422" w14:textId="77777777" w:rsidR="00E20F59" w:rsidRDefault="00E20F59" w:rsidP="00C552EB">
      <w:pPr>
        <w:keepNext/>
        <w:keepLines/>
      </w:pPr>
      <w:r>
        <w:t>For the qualification, qualification maintenance and procurement for each lot a data documentation package shall exist in a printed or electronic form.</w:t>
      </w:r>
    </w:p>
    <w:p w14:paraId="323DE376" w14:textId="77777777" w:rsidR="00E20F59" w:rsidRDefault="00E20F59" w:rsidP="00C552EB">
      <w:pPr>
        <w:keepNext/>
        <w:keepLines/>
        <w:spacing w:after="120"/>
      </w:pPr>
      <w:r>
        <w:t>This package shall be compiled from:</w:t>
      </w:r>
    </w:p>
    <w:p w14:paraId="0B4BE7CF" w14:textId="77777777" w:rsidR="00E20F59" w:rsidRDefault="00E20F59" w:rsidP="005F273A">
      <w:pPr>
        <w:pStyle w:val="alphabeticallist"/>
        <w:keepNext/>
        <w:keepLines/>
        <w:spacing w:after="60"/>
      </w:pPr>
      <w:bookmarkStart w:id="202" w:name="_Ref471993911"/>
      <w:r>
        <w:t>Cover sheet (or sheets).</w:t>
      </w:r>
      <w:bookmarkEnd w:id="202"/>
    </w:p>
    <w:p w14:paraId="7A089DAD" w14:textId="77777777" w:rsidR="00E20F59" w:rsidRDefault="00E20F59" w:rsidP="005F273A">
      <w:pPr>
        <w:pStyle w:val="alphabeticallist"/>
        <w:keepNext/>
        <w:keepLines/>
        <w:spacing w:after="60"/>
      </w:pPr>
      <w:r>
        <w:t>List of equipment (testing and measuring).</w:t>
      </w:r>
    </w:p>
    <w:p w14:paraId="3795FFDE" w14:textId="77777777" w:rsidR="00E20F59" w:rsidRDefault="00E20F59" w:rsidP="005F273A">
      <w:pPr>
        <w:pStyle w:val="alphabeticallist"/>
        <w:keepNext/>
        <w:keepLines/>
        <w:spacing w:after="60"/>
      </w:pPr>
      <w:r>
        <w:t>List of test references.</w:t>
      </w:r>
    </w:p>
    <w:p w14:paraId="1085B175" w14:textId="77777777" w:rsidR="00E20F59" w:rsidRDefault="00E20F59" w:rsidP="005F273A">
      <w:pPr>
        <w:pStyle w:val="alphabeticallist"/>
        <w:keepNext/>
        <w:keepLines/>
        <w:spacing w:after="60"/>
      </w:pPr>
      <w:r>
        <w:t>Special In-Process Controls data (Chart F2)</w:t>
      </w:r>
      <w:r w:rsidR="0082694E">
        <w:t>,</w:t>
      </w:r>
    </w:p>
    <w:p w14:paraId="73F585C1" w14:textId="77777777" w:rsidR="00E20F59" w:rsidRDefault="00E20F59" w:rsidP="005F273A">
      <w:pPr>
        <w:pStyle w:val="alphabeticallist"/>
        <w:keepNext/>
        <w:keepLines/>
        <w:spacing w:after="60"/>
      </w:pPr>
      <w:r>
        <w:t>Screening Tests data (Chart F3).</w:t>
      </w:r>
    </w:p>
    <w:p w14:paraId="2D193C6B" w14:textId="3E5085F4" w:rsidR="00E20F59" w:rsidRDefault="003745ED" w:rsidP="005F273A">
      <w:pPr>
        <w:pStyle w:val="alphabeticallist"/>
        <w:keepNext/>
        <w:keepLines/>
        <w:spacing w:after="60"/>
      </w:pPr>
      <w:r w:rsidRPr="003745ED">
        <w:t>Qualification, Periodic Test</w:t>
      </w:r>
      <w:r w:rsidR="00AA5FE6">
        <w:t>ing</w:t>
      </w:r>
      <w:r w:rsidRPr="003745ED">
        <w:t xml:space="preserve"> and Lot Validation Testing </w:t>
      </w:r>
      <w:r>
        <w:t xml:space="preserve">(when applicable) </w:t>
      </w:r>
      <w:r w:rsidR="00E20F59">
        <w:t>data (Chart F4).</w:t>
      </w:r>
    </w:p>
    <w:p w14:paraId="3C2F9FBA" w14:textId="77777777" w:rsidR="00E20F59" w:rsidRDefault="00E20F59" w:rsidP="005F273A">
      <w:pPr>
        <w:pStyle w:val="alphabeticallist"/>
        <w:keepNext/>
        <w:keepLines/>
        <w:spacing w:after="60"/>
      </w:pPr>
      <w:r>
        <w:t>Failed components list and failure analysis report (when applicable).</w:t>
      </w:r>
    </w:p>
    <w:p w14:paraId="0A0F67A8" w14:textId="77777777" w:rsidR="00E20F59" w:rsidRDefault="00E20F59" w:rsidP="005F273A">
      <w:pPr>
        <w:pStyle w:val="alphabeticallist"/>
        <w:keepNext/>
        <w:keepLines/>
        <w:spacing w:after="60"/>
      </w:pPr>
      <w:bookmarkStart w:id="203" w:name="_Ref471993923"/>
      <w:r>
        <w:t>Certificate of Conformity.</w:t>
      </w:r>
      <w:bookmarkEnd w:id="203"/>
    </w:p>
    <w:p w14:paraId="0C085DA5" w14:textId="77777777" w:rsidR="00E20F59" w:rsidRDefault="00E20F59" w:rsidP="00C552EB">
      <w:pPr>
        <w:keepNext/>
        <w:keepLines/>
        <w:spacing w:before="240" w:after="120"/>
      </w:pPr>
      <w:r>
        <w:t>Items (a) to (h) inclusive shall be grouped, preferably as sub</w:t>
      </w:r>
      <w:r w:rsidR="002F3E01">
        <w:t>-</w:t>
      </w:r>
      <w:r>
        <w:t>packages and, for identification purposes, each page shall include the following information:</w:t>
      </w:r>
    </w:p>
    <w:p w14:paraId="37FD2C9A" w14:textId="2A6481A2" w:rsidR="00E20F59" w:rsidRDefault="00E20F59" w:rsidP="005F273A">
      <w:pPr>
        <w:pStyle w:val="BulletList"/>
        <w:keepNext/>
        <w:keepLines/>
        <w:spacing w:after="60"/>
        <w:ind w:left="1775" w:hanging="357"/>
        <w:contextualSpacing w:val="0"/>
      </w:pPr>
      <w:r>
        <w:tab/>
      </w:r>
      <w:r>
        <w:tab/>
      </w:r>
      <w:r w:rsidR="00EF2DF8">
        <w:t>ESCC</w:t>
      </w:r>
      <w:r>
        <w:t xml:space="preserve"> Component Number.</w:t>
      </w:r>
    </w:p>
    <w:p w14:paraId="06A4E97D" w14:textId="77777777" w:rsidR="00E20F59" w:rsidRDefault="00E20F59" w:rsidP="005F273A">
      <w:pPr>
        <w:pStyle w:val="BulletList"/>
        <w:keepNext/>
        <w:keepLines/>
        <w:spacing w:after="60"/>
        <w:ind w:left="1775" w:hanging="357"/>
        <w:contextualSpacing w:val="0"/>
      </w:pPr>
      <w:r>
        <w:tab/>
      </w:r>
      <w:r>
        <w:tab/>
        <w:t>Manufacturer’s name.</w:t>
      </w:r>
    </w:p>
    <w:p w14:paraId="7F9E1635" w14:textId="77777777" w:rsidR="00E20F59" w:rsidRDefault="00E20F59" w:rsidP="005F273A">
      <w:pPr>
        <w:pStyle w:val="BulletList"/>
        <w:keepNext/>
        <w:keepLines/>
        <w:spacing w:after="60"/>
        <w:ind w:left="1775" w:hanging="357"/>
        <w:contextualSpacing w:val="0"/>
      </w:pPr>
      <w:r>
        <w:tab/>
      </w:r>
      <w:r>
        <w:tab/>
        <w:t>Lot identification.</w:t>
      </w:r>
    </w:p>
    <w:p w14:paraId="6EC6D920" w14:textId="77777777" w:rsidR="00E20F59" w:rsidRDefault="00E20F59" w:rsidP="005F273A">
      <w:pPr>
        <w:pStyle w:val="BulletList"/>
        <w:keepNext/>
        <w:keepLines/>
        <w:spacing w:after="60"/>
        <w:ind w:left="1775" w:hanging="357"/>
        <w:contextualSpacing w:val="0"/>
      </w:pPr>
      <w:r>
        <w:tab/>
      </w:r>
      <w:r>
        <w:tab/>
        <w:t>Date of establishment of the document.</w:t>
      </w:r>
    </w:p>
    <w:p w14:paraId="5D8493CA" w14:textId="77777777" w:rsidR="00E20F59" w:rsidRDefault="00E20F59" w:rsidP="005F273A">
      <w:pPr>
        <w:pStyle w:val="BulletList"/>
        <w:keepNext/>
        <w:keepLines/>
        <w:spacing w:after="60"/>
        <w:ind w:left="1775" w:hanging="357"/>
        <w:contextualSpacing w:val="0"/>
      </w:pPr>
      <w:r>
        <w:tab/>
      </w:r>
      <w:r>
        <w:tab/>
        <w:t>Page number.</w:t>
      </w:r>
    </w:p>
    <w:p w14:paraId="42268D44" w14:textId="77777777" w:rsidR="00E20F59" w:rsidRDefault="00E20F59" w:rsidP="00AA5FE6">
      <w:pPr>
        <w:keepLines/>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C063E39" w14:textId="18758405" w:rsidR="00E20F59" w:rsidRPr="00917C03" w:rsidRDefault="00E20F59" w:rsidP="00AA5FE6">
      <w:pPr>
        <w:pStyle w:val="Heading3"/>
        <w:keepLines/>
        <w:numPr>
          <w:ilvl w:val="2"/>
          <w:numId w:val="9"/>
        </w:numPr>
      </w:pPr>
      <w:bookmarkStart w:id="204" w:name="_Toc534879829"/>
      <w:r w:rsidRPr="00917C03">
        <w:lastRenderedPageBreak/>
        <w:t xml:space="preserve">Qualification </w:t>
      </w:r>
      <w:r w:rsidR="00C16827">
        <w:t>a</w:t>
      </w:r>
      <w:r w:rsidR="00A35C1F" w:rsidRPr="00917C03">
        <w:t xml:space="preserve">nd </w:t>
      </w:r>
      <w:r w:rsidRPr="00917C03">
        <w:t>Qualification Maintenance</w:t>
      </w:r>
      <w:bookmarkEnd w:id="204"/>
    </w:p>
    <w:p w14:paraId="768DE659" w14:textId="5EE0E34F" w:rsidR="00E20F59" w:rsidRDefault="00E20F59" w:rsidP="00AA5FE6">
      <w:pPr>
        <w:keepLines/>
      </w:pPr>
      <w:r>
        <w:t>In the case of qualification or qualification maintenance, the items listed in Para.</w:t>
      </w:r>
      <w:r w:rsidR="00A4758C">
        <w:t xml:space="preserve"> </w:t>
      </w:r>
      <w:r w:rsidR="00A35C1F">
        <w:fldChar w:fldCharType="begin"/>
      </w:r>
      <w:r w:rsidR="00A35C1F">
        <w:instrText xml:space="preserve"> REF _Ref471998685 \r \h </w:instrText>
      </w:r>
      <w:r w:rsidR="00A35C1F">
        <w:fldChar w:fldCharType="separate"/>
      </w:r>
      <w:r w:rsidR="00E83FDF">
        <w:t>9.1</w:t>
      </w:r>
      <w:r w:rsidR="00A35C1F">
        <w:fldChar w:fldCharType="end"/>
      </w:r>
      <w:r w:rsidR="00A4758C">
        <w:t>(a)</w:t>
      </w:r>
      <w:r>
        <w:t xml:space="preserve"> to </w:t>
      </w:r>
      <w:r w:rsidR="008B2842">
        <w:fldChar w:fldCharType="begin"/>
      </w:r>
      <w:r w:rsidR="008B2842">
        <w:instrText xml:space="preserve"> REF _Ref471993923 \r \h </w:instrText>
      </w:r>
      <w:r w:rsidR="008B2842">
        <w:fldChar w:fldCharType="separate"/>
      </w:r>
      <w:r w:rsidR="00E83FDF">
        <w:t>(h)</w:t>
      </w:r>
      <w:r w:rsidR="008B2842">
        <w:fldChar w:fldCharType="end"/>
      </w:r>
      <w:r>
        <w:t xml:space="preserve"> are required.</w:t>
      </w:r>
    </w:p>
    <w:p w14:paraId="3CCAD5C6" w14:textId="654905ED" w:rsidR="00E20F59" w:rsidRPr="00917C03" w:rsidRDefault="00E20F59" w:rsidP="00795897">
      <w:pPr>
        <w:pStyle w:val="Heading3"/>
      </w:pPr>
      <w:bookmarkStart w:id="205" w:name="_Ref471993965"/>
      <w:bookmarkStart w:id="206" w:name="_Toc534879830"/>
      <w:commentRangeStart w:id="207"/>
      <w:r w:rsidRPr="00917C03">
        <w:t xml:space="preserve">Component Procurement </w:t>
      </w:r>
      <w:r w:rsidR="00C16827">
        <w:t>a</w:t>
      </w:r>
      <w:r w:rsidR="00A35C1F" w:rsidRPr="00917C03">
        <w:t xml:space="preserve">nd </w:t>
      </w:r>
      <w:r w:rsidRPr="00917C03">
        <w:t>Delivery</w:t>
      </w:r>
      <w:bookmarkEnd w:id="205"/>
      <w:commentRangeEnd w:id="207"/>
      <w:r w:rsidR="001A7804">
        <w:rPr>
          <w:rStyle w:val="CommentReference"/>
          <w:bCs w:val="0"/>
          <w:u w:val="none"/>
        </w:rPr>
        <w:commentReference w:id="207"/>
      </w:r>
      <w:bookmarkEnd w:id="206"/>
    </w:p>
    <w:p w14:paraId="4C77E6EB" w14:textId="77777777" w:rsidR="00E20F59" w:rsidRDefault="00E20F59" w:rsidP="00C16A94">
      <w:pPr>
        <w:keepNext/>
        <w:keepLines/>
        <w:spacing w:after="120"/>
      </w:pPr>
      <w:r>
        <w:t>For all deliveries of components procured to this specification, the following documentation shall be supplied:</w:t>
      </w:r>
    </w:p>
    <w:p w14:paraId="2EE2A4FB" w14:textId="77777777" w:rsidR="00E20F59" w:rsidRDefault="00E20F59" w:rsidP="006F2C11">
      <w:pPr>
        <w:pStyle w:val="alphabeticallist"/>
        <w:keepNext/>
        <w:keepLines/>
        <w:spacing w:after="60"/>
      </w:pPr>
      <w:r>
        <w:t>Cover sheet (if all of the information is not included on the Certificate of Conformity).</w:t>
      </w:r>
    </w:p>
    <w:p w14:paraId="47E00255" w14:textId="77777777" w:rsidR="00E20F59" w:rsidRDefault="00E20F59" w:rsidP="006F2C11">
      <w:pPr>
        <w:pStyle w:val="alphabeticallist"/>
        <w:keepLines/>
        <w:spacing w:after="60"/>
      </w:pPr>
      <w:r>
        <w:t>Certificate of Conformity.</w:t>
      </w:r>
    </w:p>
    <w:p w14:paraId="77C645DA" w14:textId="48F94C60" w:rsidR="00E20F59" w:rsidRPr="00917C03" w:rsidRDefault="00A35C1F" w:rsidP="00AA5FE6">
      <w:pPr>
        <w:pStyle w:val="Heading3"/>
        <w:keepLines/>
      </w:pPr>
      <w:bookmarkStart w:id="208" w:name="_Ref471993974"/>
      <w:bookmarkStart w:id="209" w:name="_Toc534879831"/>
      <w:r w:rsidRPr="00917C03">
        <w:t>Additional Documentation</w:t>
      </w:r>
      <w:bookmarkEnd w:id="208"/>
      <w:bookmarkEnd w:id="209"/>
    </w:p>
    <w:p w14:paraId="0C72A745" w14:textId="77777777" w:rsidR="00E20F59" w:rsidRDefault="00E20F59" w:rsidP="00AA5FE6">
      <w:pPr>
        <w:keepLines/>
      </w:pPr>
      <w:r>
        <w:t>The Manufacturer shall deliver additional documentation containing data and reports to the Orderer, if stipulated in the Purchase Order.</w:t>
      </w:r>
    </w:p>
    <w:p w14:paraId="2587CB46" w14:textId="4DF61A9C" w:rsidR="00E20F59" w:rsidRPr="00917C03" w:rsidRDefault="00A35C1F" w:rsidP="00AA5FE6">
      <w:pPr>
        <w:pStyle w:val="Heading3"/>
        <w:keepLines/>
      </w:pPr>
      <w:bookmarkStart w:id="210" w:name="_Toc534879832"/>
      <w:r w:rsidRPr="00917C03">
        <w:t>Data Retention/Data Access</w:t>
      </w:r>
      <w:bookmarkEnd w:id="210"/>
    </w:p>
    <w:p w14:paraId="658E01A9" w14:textId="355C430B" w:rsidR="00E20F59" w:rsidRDefault="00E20F59" w:rsidP="00AA5FE6">
      <w:pPr>
        <w:keepLines/>
      </w:pPr>
      <w:r>
        <w:t xml:space="preserve">If not delivered, all data shall be retained by the Manufacturer for a minimum of 5 years during which time it shall be available for review, if requested, by the Orderer or the </w:t>
      </w:r>
      <w:r w:rsidR="00EF2DF8">
        <w:t>ESCC</w:t>
      </w:r>
      <w:r>
        <w:t xml:space="preserve"> Executive (for qualified components).</w:t>
      </w:r>
    </w:p>
    <w:p w14:paraId="13E2AA4E" w14:textId="3C2A4AC9" w:rsidR="00E20F59" w:rsidRDefault="00A35C1F" w:rsidP="00C77CF1">
      <w:pPr>
        <w:pStyle w:val="Heading2"/>
      </w:pPr>
      <w:bookmarkStart w:id="211" w:name="_Toc534879833"/>
      <w:r>
        <w:rPr>
          <w:caps w:val="0"/>
        </w:rPr>
        <w:t>COVER SHEET(S)</w:t>
      </w:r>
      <w:bookmarkEnd w:id="211"/>
    </w:p>
    <w:p w14:paraId="79AC3A1D" w14:textId="77777777" w:rsidR="00E20F59" w:rsidRDefault="00E20F59" w:rsidP="00C77CF1">
      <w:pPr>
        <w:keepNext/>
        <w:keepLines/>
        <w:spacing w:after="120"/>
      </w:pPr>
      <w:r>
        <w:t>The cover sheet(s) of the data documentation package shall include as a minimum:</w:t>
      </w:r>
    </w:p>
    <w:p w14:paraId="5F3E6B2F" w14:textId="77777777" w:rsidR="00E20F59" w:rsidRDefault="00E20F59" w:rsidP="005F273A">
      <w:pPr>
        <w:pStyle w:val="alphabeticallist"/>
        <w:keepNext/>
        <w:keepLines/>
        <w:spacing w:after="60"/>
      </w:pPr>
      <w:r>
        <w:t>Reference to the Detail Specification, including issue and date.</w:t>
      </w:r>
    </w:p>
    <w:p w14:paraId="78A2E5A1" w14:textId="1489348F" w:rsidR="00E20F59" w:rsidRDefault="00E20F59" w:rsidP="005F273A">
      <w:pPr>
        <w:pStyle w:val="alphabeticallist"/>
        <w:keepNext/>
        <w:keepLines/>
        <w:spacing w:after="60"/>
      </w:pPr>
      <w:r>
        <w:t xml:space="preserve">Reference to the applicable </w:t>
      </w:r>
      <w:r w:rsidR="00EF2DF8">
        <w:t>ESCC</w:t>
      </w:r>
      <w:r>
        <w:t xml:space="preserve"> Generic Specification, including issue and date.</w:t>
      </w:r>
    </w:p>
    <w:p w14:paraId="1C503F7C" w14:textId="3DE03FC5" w:rsidR="00E20F59" w:rsidRDefault="00EF2DF8" w:rsidP="005F273A">
      <w:pPr>
        <w:pStyle w:val="alphabeticallist"/>
        <w:keepNext/>
        <w:keepLines/>
        <w:spacing w:after="60"/>
      </w:pPr>
      <w:r>
        <w:t>ESCC</w:t>
      </w:r>
      <w:r w:rsidR="00E20F59">
        <w:t xml:space="preserve"> Component Number and the Manufacturer’s part type number.</w:t>
      </w:r>
    </w:p>
    <w:p w14:paraId="4DA04466" w14:textId="77777777" w:rsidR="00E20F59" w:rsidRDefault="00E20F59" w:rsidP="005F273A">
      <w:pPr>
        <w:pStyle w:val="alphabeticallist"/>
        <w:keepNext/>
        <w:keepLines/>
        <w:spacing w:after="60"/>
      </w:pPr>
      <w:r>
        <w:t>Lot identification.</w:t>
      </w:r>
    </w:p>
    <w:p w14:paraId="186CDA6B" w14:textId="77777777" w:rsidR="00E20F59" w:rsidRDefault="00E20F59" w:rsidP="005F273A">
      <w:pPr>
        <w:pStyle w:val="alphabeticallist"/>
        <w:keepNext/>
        <w:keepLines/>
        <w:spacing w:after="60"/>
      </w:pPr>
      <w:r>
        <w:t>Number of the Purchase Order.</w:t>
      </w:r>
    </w:p>
    <w:p w14:paraId="2303FAC9" w14:textId="77777777" w:rsidR="00E20F59" w:rsidRDefault="00E20F59" w:rsidP="005F273A">
      <w:pPr>
        <w:pStyle w:val="alphabeticallist"/>
        <w:keepNext/>
        <w:keepLines/>
        <w:spacing w:after="60"/>
      </w:pPr>
      <w:r>
        <w:t>Information relative to any additions to this specification and/or the Detail Specification.</w:t>
      </w:r>
    </w:p>
    <w:p w14:paraId="6AB8C889" w14:textId="77777777" w:rsidR="00E20F59" w:rsidRDefault="00E20F59" w:rsidP="005F273A">
      <w:pPr>
        <w:pStyle w:val="alphabeticallist"/>
        <w:keepNext/>
        <w:keepLines/>
        <w:spacing w:after="60"/>
      </w:pPr>
      <w:r>
        <w:t>Manufacturer’s name and address.</w:t>
      </w:r>
    </w:p>
    <w:p w14:paraId="4DF20F9A" w14:textId="77777777" w:rsidR="00E20F59" w:rsidRDefault="00E20F59" w:rsidP="005F273A">
      <w:pPr>
        <w:pStyle w:val="alphabeticallist"/>
        <w:keepNext/>
        <w:keepLines/>
        <w:spacing w:after="60"/>
      </w:pPr>
      <w:r>
        <w:t>Location of the manufacturing plant.</w:t>
      </w:r>
    </w:p>
    <w:p w14:paraId="5A4D6CFF" w14:textId="77777777" w:rsidR="00E20F59" w:rsidRDefault="00E20F59" w:rsidP="005F273A">
      <w:pPr>
        <w:pStyle w:val="alphabeticallist"/>
        <w:keepNext/>
        <w:keepLines/>
        <w:spacing w:after="60"/>
      </w:pPr>
      <w:r>
        <w:t>Signature on behalf of Manufacturer.</w:t>
      </w:r>
    </w:p>
    <w:p w14:paraId="675B5B9C" w14:textId="77777777" w:rsidR="00E20F59" w:rsidRDefault="00E20F59" w:rsidP="005F273A">
      <w:pPr>
        <w:pStyle w:val="alphabeticallist"/>
        <w:keepLines/>
        <w:spacing w:after="60"/>
      </w:pPr>
      <w:r>
        <w:t>Total number of pages of the data package.</w:t>
      </w:r>
    </w:p>
    <w:p w14:paraId="36D65BDF" w14:textId="7B2A7B24" w:rsidR="00E20F59" w:rsidRDefault="00A35C1F" w:rsidP="007D2B76">
      <w:pPr>
        <w:pStyle w:val="Heading2"/>
      </w:pPr>
      <w:bookmarkStart w:id="212" w:name="_Toc534879834"/>
      <w:r>
        <w:rPr>
          <w:caps w:val="0"/>
        </w:rPr>
        <w:t>LIST OF EQUIPMENT USED</w:t>
      </w:r>
      <w:bookmarkEnd w:id="212"/>
    </w:p>
    <w:p w14:paraId="588F3893" w14:textId="77777777" w:rsidR="00E20F59" w:rsidRDefault="00E20F59" w:rsidP="00AA5FE6">
      <w:pPr>
        <w:keepLines/>
      </w:pPr>
      <w:r>
        <w:t>A list of equipment used for tests and measurements shall be prepared. Where applicable, this list shall contain inventory number, Manufacturer’s type number, serial number, etc. This list shall indicate for which tests such equipment was used.</w:t>
      </w:r>
    </w:p>
    <w:p w14:paraId="097A52F2" w14:textId="7D1C83BC" w:rsidR="00E20F59" w:rsidRDefault="00A35C1F" w:rsidP="007D2B76">
      <w:pPr>
        <w:pStyle w:val="Heading2"/>
      </w:pPr>
      <w:bookmarkStart w:id="213" w:name="_Toc534879835"/>
      <w:r>
        <w:rPr>
          <w:caps w:val="0"/>
        </w:rPr>
        <w:t>LIST OF TEST REFERENCES</w:t>
      </w:r>
      <w:bookmarkEnd w:id="213"/>
    </w:p>
    <w:p w14:paraId="34CCC4D6" w14:textId="77777777" w:rsidR="00E20F59" w:rsidRDefault="00E20F59" w:rsidP="00AA5FE6">
      <w:pPr>
        <w:keepLines/>
      </w:pPr>
      <w:r>
        <w:t>This list shall include all Manufacturer’s references or codes which are necessary to correlate the test data provided with the applicable tests specified in the tables of the Detail Specification.</w:t>
      </w:r>
    </w:p>
    <w:p w14:paraId="2EA8250D" w14:textId="1DA5E2CD" w:rsidR="00E20F59" w:rsidRDefault="00A35C1F" w:rsidP="007D2B76">
      <w:pPr>
        <w:pStyle w:val="Heading2"/>
      </w:pPr>
      <w:bookmarkStart w:id="214" w:name="_Ref471993277"/>
      <w:bookmarkStart w:id="215" w:name="_Toc534879836"/>
      <w:r>
        <w:rPr>
          <w:caps w:val="0"/>
        </w:rPr>
        <w:t>SPECIAL IN-PROCESS CONTROLS DATA (CHART F2)</w:t>
      </w:r>
      <w:bookmarkEnd w:id="214"/>
      <w:bookmarkEnd w:id="215"/>
    </w:p>
    <w:p w14:paraId="03A23F5D" w14:textId="1E4C6AF8" w:rsidR="00A63CAA" w:rsidRDefault="00E20F59" w:rsidP="00AA5FE6">
      <w:pPr>
        <w:keepLines/>
      </w:pPr>
      <w:r>
        <w:t>A test result summary shall be compiled showing the total number of components submitted to, and the total number rejected after each of the tests.</w:t>
      </w:r>
    </w:p>
    <w:p w14:paraId="02658BE2" w14:textId="712FABD4" w:rsidR="00E20F59" w:rsidRDefault="00A35C1F" w:rsidP="007D2B76">
      <w:pPr>
        <w:pStyle w:val="Heading2"/>
      </w:pPr>
      <w:bookmarkStart w:id="216" w:name="_Ref471993374"/>
      <w:bookmarkStart w:id="217" w:name="_Toc534879837"/>
      <w:r>
        <w:rPr>
          <w:caps w:val="0"/>
        </w:rPr>
        <w:t>SCREENING TESTS DATA (CHART F3)</w:t>
      </w:r>
      <w:bookmarkEnd w:id="216"/>
      <w:bookmarkEnd w:id="217"/>
    </w:p>
    <w:p w14:paraId="0CB42051" w14:textId="77777777" w:rsidR="00E20F59" w:rsidRDefault="00E20F59" w:rsidP="00AA5FE6">
      <w:pPr>
        <w:keepLines/>
      </w:pPr>
      <w:r>
        <w:t xml:space="preserve">A test result summary shall be compiled showing the total number of components submitted to and the total number rejected after each of the tests. </w:t>
      </w:r>
    </w:p>
    <w:p w14:paraId="75487447" w14:textId="7E57DD55" w:rsidR="00E20F59" w:rsidRDefault="00A35C1F" w:rsidP="007D2B76">
      <w:pPr>
        <w:pStyle w:val="Heading2"/>
      </w:pPr>
      <w:bookmarkStart w:id="218" w:name="_Ref471993647"/>
      <w:bookmarkStart w:id="219" w:name="_Toc534879838"/>
      <w:r w:rsidRPr="00AF5D52">
        <w:rPr>
          <w:caps w:val="0"/>
        </w:rPr>
        <w:lastRenderedPageBreak/>
        <w:t>QUALIFICATION, PERIODIC TESTING AND LOT VALIDATION TESTING</w:t>
      </w:r>
      <w:r w:rsidRPr="003745ED">
        <w:rPr>
          <w:caps w:val="0"/>
        </w:rPr>
        <w:t xml:space="preserve"> </w:t>
      </w:r>
      <w:r>
        <w:rPr>
          <w:caps w:val="0"/>
        </w:rPr>
        <w:t>DATA (CHART F4)</w:t>
      </w:r>
      <w:bookmarkEnd w:id="218"/>
      <w:bookmarkEnd w:id="219"/>
    </w:p>
    <w:p w14:paraId="77A1C91B" w14:textId="1F401368" w:rsidR="00E20F59" w:rsidRDefault="00A35C1F" w:rsidP="00AA5FE6">
      <w:pPr>
        <w:pStyle w:val="Heading3"/>
        <w:keepLines/>
      </w:pPr>
      <w:bookmarkStart w:id="220" w:name="_Toc534879839"/>
      <w:r>
        <w:t>Qualification Testing</w:t>
      </w:r>
      <w:bookmarkEnd w:id="220"/>
    </w:p>
    <w:p w14:paraId="14AD155C" w14:textId="77777777" w:rsidR="00E20F59" w:rsidRDefault="00E20F59" w:rsidP="00AA5FE6">
      <w:pPr>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F192A56" w14:textId="2ABB7CFF" w:rsidR="00E20F59" w:rsidRDefault="00E20F59" w:rsidP="00795897">
      <w:pPr>
        <w:pStyle w:val="Heading3"/>
      </w:pPr>
      <w:bookmarkStart w:id="221" w:name="_Toc534879840"/>
      <w:r>
        <w:t xml:space="preserve">Periodic Testing </w:t>
      </w:r>
      <w:r w:rsidR="00795897">
        <w:t>f</w:t>
      </w:r>
      <w:r w:rsidR="00A35C1F">
        <w:t xml:space="preserve">or </w:t>
      </w:r>
      <w:r>
        <w:t>Qualification Maintenance</w:t>
      </w:r>
      <w:bookmarkEnd w:id="221"/>
    </w:p>
    <w:p w14:paraId="1379FCC3" w14:textId="77777777" w:rsidR="00E20F59" w:rsidRDefault="00E20F59" w:rsidP="00C77CF1">
      <w:pPr>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9E27E4F" w14:textId="697152F7" w:rsidR="00E20F59" w:rsidRDefault="00E20F59" w:rsidP="00AA5FE6">
      <w:pPr>
        <w:keepLines/>
      </w:pPr>
      <w:r>
        <w:t xml:space="preserve">In addition to the full test data a report shall be compiled for each subgroup of Chart F4 to act as the most recent Periodic Testing summary. These reports shall include a list of all tests performed in each subgroup, the </w:t>
      </w:r>
      <w:r w:rsidR="00EF2DF8">
        <w:t>ESCC</w:t>
      </w:r>
      <w:r>
        <w:t xml:space="preserve"> Component Numbers and quantities of components tested, a statement confirming all the results were satisfactory, the date the tests were performed and a reference to the full test data.</w:t>
      </w:r>
    </w:p>
    <w:p w14:paraId="111482C1" w14:textId="7D2FA6A7" w:rsidR="00E20F59" w:rsidRDefault="00A35C1F" w:rsidP="00AA5FE6">
      <w:pPr>
        <w:pStyle w:val="Heading3"/>
        <w:keepLines/>
      </w:pPr>
      <w:bookmarkStart w:id="222" w:name="_Toc534879841"/>
      <w:r>
        <w:t>Lot Validation Testing</w:t>
      </w:r>
      <w:bookmarkEnd w:id="222"/>
    </w:p>
    <w:p w14:paraId="5AE8E8B9" w14:textId="77777777" w:rsidR="00E20F59" w:rsidRDefault="00E20F59" w:rsidP="00AA5FE6">
      <w:pPr>
        <w:keepLines/>
      </w:pPr>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3434ED68" w14:textId="13BC5EF8" w:rsidR="00E20F59" w:rsidRDefault="00A35C1F" w:rsidP="007D2B76">
      <w:pPr>
        <w:pStyle w:val="Heading2"/>
      </w:pPr>
      <w:bookmarkStart w:id="223" w:name="_Toc534879842"/>
      <w:r>
        <w:rPr>
          <w:caps w:val="0"/>
        </w:rPr>
        <w:t>FAILED COMPONENTS LIST AND FAILURE ANALYSIS REPORT</w:t>
      </w:r>
      <w:bookmarkEnd w:id="223"/>
    </w:p>
    <w:p w14:paraId="6D846D58" w14:textId="77777777" w:rsidR="00E20F59" w:rsidRDefault="00E20F59" w:rsidP="00AA5FE6">
      <w:pPr>
        <w:keepLines/>
        <w:spacing w:after="120"/>
      </w:pPr>
      <w:r>
        <w:t>The failed components list and failure analysis report shall provide full details of:</w:t>
      </w:r>
    </w:p>
    <w:p w14:paraId="0C63BC83" w14:textId="705D9639" w:rsidR="00E20F59" w:rsidRDefault="00E20F59" w:rsidP="00C552EB">
      <w:pPr>
        <w:pStyle w:val="alphabeticallist"/>
        <w:keepLines/>
        <w:spacing w:after="60"/>
      </w:pPr>
      <w:r>
        <w:t>The reference and description of the test or measurement performed as defined in this specification and/or the Detail Specification during Special In-Process Controls, Screening Tests</w:t>
      </w:r>
      <w:r w:rsidR="00AA5FE6">
        <w:t>,</w:t>
      </w:r>
      <w:r>
        <w:t xml:space="preserve"> and </w:t>
      </w:r>
      <w:r w:rsidR="003745ED" w:rsidRPr="003745ED">
        <w:t>Qualification, Periodic Test</w:t>
      </w:r>
      <w:r w:rsidR="00AA5FE6">
        <w:t>ing</w:t>
      </w:r>
      <w:r w:rsidR="003745ED" w:rsidRPr="003745ED">
        <w:t xml:space="preserve"> and Lot Validation Testing</w:t>
      </w:r>
      <w:r>
        <w:t>.</w:t>
      </w:r>
    </w:p>
    <w:p w14:paraId="6943A483" w14:textId="77777777" w:rsidR="00E20F59" w:rsidRDefault="00E20F59" w:rsidP="00C552EB">
      <w:pPr>
        <w:pStyle w:val="alphabeticallist"/>
        <w:keepLines/>
        <w:spacing w:after="60"/>
      </w:pPr>
      <w:r>
        <w:t>Traceability information including serial number (if applicable) of the failed component.</w:t>
      </w:r>
    </w:p>
    <w:p w14:paraId="630B14E6" w14:textId="77777777" w:rsidR="00E20F59" w:rsidRDefault="00E20F59" w:rsidP="00C552EB">
      <w:pPr>
        <w:pStyle w:val="alphabeticallist"/>
        <w:keepLines/>
        <w:spacing w:after="60"/>
      </w:pPr>
      <w:r>
        <w:t>The failed parameter and the failure mode of the component.</w:t>
      </w:r>
    </w:p>
    <w:p w14:paraId="3B2D9731" w14:textId="0A11DE58" w:rsidR="00E20F59" w:rsidRDefault="00E20F59" w:rsidP="00C552EB">
      <w:pPr>
        <w:pStyle w:val="alphabeticallist"/>
        <w:keepLines/>
        <w:spacing w:after="60"/>
      </w:pPr>
      <w:r>
        <w:t xml:space="preserve">Detailed failure analysis (if requested by the </w:t>
      </w:r>
      <w:r w:rsidR="00EF2DF8">
        <w:t>ESCC</w:t>
      </w:r>
      <w:r>
        <w:t xml:space="preserve"> Executive or Orderer).</w:t>
      </w:r>
    </w:p>
    <w:p w14:paraId="5F0E1242" w14:textId="2C77DB5E" w:rsidR="00E20F59" w:rsidRDefault="00A35C1F" w:rsidP="007D2B76">
      <w:pPr>
        <w:pStyle w:val="Heading2"/>
      </w:pPr>
      <w:bookmarkStart w:id="224" w:name="_Toc534879843"/>
      <w:r>
        <w:rPr>
          <w:caps w:val="0"/>
        </w:rPr>
        <w:t>CERTIFICATE OF CONFORMITY</w:t>
      </w:r>
      <w:bookmarkEnd w:id="224"/>
    </w:p>
    <w:p w14:paraId="39DF578D" w14:textId="5285816F" w:rsidR="00E20F59" w:rsidRDefault="00E20F59" w:rsidP="00AA5FE6">
      <w:pPr>
        <w:keepLines/>
      </w:pPr>
      <w:r>
        <w:t xml:space="preserve">A Certificate of Conformity shall be established in accordance with the requirements of </w:t>
      </w:r>
      <w:r w:rsidR="00EF2DF8">
        <w:t>ESCC</w:t>
      </w:r>
      <w:r>
        <w:t xml:space="preserve"> Basic Specification Nos.</w:t>
      </w:r>
      <w:hyperlink r:id="rId79" w:history="1">
        <w:r w:rsidR="00A77AE4" w:rsidRPr="00A77AE4">
          <w:rPr>
            <w:rStyle w:val="Hyperlink"/>
          </w:rPr>
          <w:t xml:space="preserve"> </w:t>
        </w:r>
        <w:hyperlink r:id="rId80" w:history="1">
          <w:r w:rsidR="00A77AE4" w:rsidRPr="003E3AAA">
            <w:rPr>
              <w:rStyle w:val="Hyperlink"/>
            </w:rPr>
            <w:t>20100</w:t>
          </w:r>
        </w:hyperlink>
      </w:hyperlink>
      <w:r>
        <w:t xml:space="preserve"> </w:t>
      </w:r>
      <w:r w:rsidR="005F273A">
        <w:t xml:space="preserve">or </w:t>
      </w:r>
      <w:hyperlink r:id="rId81" w:history="1">
        <w:hyperlink r:id="rId82" w:history="1">
          <w:r w:rsidR="00693414" w:rsidRPr="003E3AAA">
            <w:rPr>
              <w:rStyle w:val="Hyperlink"/>
              <w:highlight w:val="yellow"/>
            </w:rPr>
            <w:t>25400</w:t>
          </w:r>
        </w:hyperlink>
      </w:hyperlink>
      <w:r>
        <w:t>.</w:t>
      </w:r>
    </w:p>
    <w:p w14:paraId="482E9370" w14:textId="390F65C7" w:rsidR="00E20F59" w:rsidRDefault="00A35C1F" w:rsidP="00977C7D">
      <w:pPr>
        <w:pStyle w:val="Heading1"/>
        <w:keepLines/>
      </w:pPr>
      <w:bookmarkStart w:id="225" w:name="_Toc534879844"/>
      <w:r>
        <w:rPr>
          <w:caps w:val="0"/>
        </w:rPr>
        <w:lastRenderedPageBreak/>
        <w:t>DELIVERY</w:t>
      </w:r>
      <w:bookmarkEnd w:id="225"/>
    </w:p>
    <w:p w14:paraId="3DDB1A03" w14:textId="77777777" w:rsidR="00E20F59" w:rsidRDefault="00E20F59" w:rsidP="00977C7D">
      <w:pPr>
        <w:keepNext/>
        <w:keepLines/>
        <w:spacing w:after="120"/>
      </w:pPr>
      <w:r>
        <w:t>For procurement, for each order, the items forming the delivery are:</w:t>
      </w:r>
    </w:p>
    <w:p w14:paraId="1981B544" w14:textId="77777777" w:rsidR="00E20F59" w:rsidRDefault="00E20F59" w:rsidP="00C552EB">
      <w:pPr>
        <w:pStyle w:val="alphabeticallist"/>
        <w:keepNext/>
        <w:keepLines/>
        <w:spacing w:after="60"/>
      </w:pPr>
      <w:r>
        <w:t>The delivery lot.</w:t>
      </w:r>
    </w:p>
    <w:p w14:paraId="2013B2D1" w14:textId="77777777" w:rsidR="00E20F59" w:rsidRDefault="00E20F59" w:rsidP="00C552EB">
      <w:pPr>
        <w:pStyle w:val="alphabeticallist"/>
        <w:keepNext/>
        <w:keepLines/>
        <w:spacing w:after="60"/>
      </w:pPr>
      <w:r>
        <w:t>The components used for Lot Validation Testing (as applicable), but not forming part of the delivery lot, if stipulated in the Purchase Order.</w:t>
      </w:r>
    </w:p>
    <w:p w14:paraId="2EBFCFD9" w14:textId="52C7B443" w:rsidR="00E20F59" w:rsidRDefault="00E20F59" w:rsidP="00C552EB">
      <w:pPr>
        <w:pStyle w:val="alphabeticallist"/>
        <w:keepNext/>
        <w:keepLines/>
        <w:spacing w:after="60"/>
      </w:pPr>
      <w:r>
        <w:t xml:space="preserve">The relevant documentation in accordance with the requirements of Paras. </w:t>
      </w:r>
      <w:r w:rsidR="008B2842">
        <w:fldChar w:fldCharType="begin"/>
      </w:r>
      <w:r w:rsidR="008B2842">
        <w:instrText xml:space="preserve"> REF _Ref471993965 \r \h </w:instrText>
      </w:r>
      <w:r w:rsidR="008B2842">
        <w:fldChar w:fldCharType="separate"/>
      </w:r>
      <w:r w:rsidR="00E83FDF">
        <w:t>9.1.2</w:t>
      </w:r>
      <w:r w:rsidR="008B2842">
        <w:fldChar w:fldCharType="end"/>
      </w:r>
      <w:r>
        <w:t xml:space="preserve"> and </w:t>
      </w:r>
      <w:r w:rsidR="008B2842">
        <w:fldChar w:fldCharType="begin"/>
      </w:r>
      <w:r w:rsidR="008B2842">
        <w:instrText xml:space="preserve"> REF _Ref471993974 \r \h </w:instrText>
      </w:r>
      <w:r w:rsidR="008B2842">
        <w:fldChar w:fldCharType="separate"/>
      </w:r>
      <w:r w:rsidR="00E83FDF">
        <w:t>9.1.3</w:t>
      </w:r>
      <w:r w:rsidR="008B2842">
        <w:fldChar w:fldCharType="end"/>
      </w:r>
      <w:r>
        <w:t>.</w:t>
      </w:r>
    </w:p>
    <w:p w14:paraId="0F957C18" w14:textId="60E65F53" w:rsidR="00E20F59" w:rsidRDefault="00E20F59" w:rsidP="00977C7D">
      <w:pPr>
        <w:keepNext/>
        <w:keepLines/>
        <w:spacing w:before="240"/>
      </w:pPr>
      <w:r>
        <w:t xml:space="preserve">In the case of a component for which a valid qualification is in force, all data of all components submitted to Lot Validation Testing shall also be copied, when requested, to the </w:t>
      </w:r>
      <w:r w:rsidR="00EF2DF8">
        <w:t>ESCC</w:t>
      </w:r>
      <w:r>
        <w:t xml:space="preserve"> Executive.</w:t>
      </w:r>
    </w:p>
    <w:p w14:paraId="74C66A66" w14:textId="72C3F019" w:rsidR="00E20F59" w:rsidRDefault="00E20F59" w:rsidP="00AA5FE6">
      <w:pPr>
        <w:keepLines/>
      </w:pPr>
      <w:r>
        <w:t xml:space="preserve">For qualification or qualification maintenance, the disposition of the Qualification Test Lot and its related documentation shall be as specified in </w:t>
      </w:r>
      <w:r w:rsidR="00EF2DF8">
        <w:t>ESCC</w:t>
      </w:r>
      <w:r>
        <w:t xml:space="preserve"> Basic Specification No.</w:t>
      </w:r>
      <w:hyperlink r:id="rId83" w:history="1">
        <w:r w:rsidR="00A77AE4" w:rsidRPr="00A77AE4">
          <w:rPr>
            <w:rStyle w:val="Hyperlink"/>
          </w:rPr>
          <w:t xml:space="preserve"> </w:t>
        </w:r>
        <w:hyperlink r:id="rId84" w:history="1">
          <w:r w:rsidR="00A77AE4" w:rsidRPr="003E3AAA">
            <w:rPr>
              <w:rStyle w:val="Hyperlink"/>
            </w:rPr>
            <w:t>20100</w:t>
          </w:r>
        </w:hyperlink>
      </w:hyperlink>
      <w:r>
        <w:t xml:space="preserve"> or </w:t>
      </w:r>
      <w:hyperlink r:id="rId85" w:history="1">
        <w:hyperlink r:id="rId86" w:history="1">
          <w:r w:rsidR="00693414" w:rsidRPr="003E3AAA">
            <w:rPr>
              <w:rStyle w:val="Hyperlink"/>
              <w:highlight w:val="yellow"/>
            </w:rPr>
            <w:t>25400</w:t>
          </w:r>
        </w:hyperlink>
      </w:hyperlink>
      <w:r>
        <w:t xml:space="preserve"> and the relevant paragraphs of Section </w:t>
      </w:r>
      <w:r w:rsidR="00A4758C">
        <w:fldChar w:fldCharType="begin"/>
      </w:r>
      <w:r w:rsidR="00A4758C">
        <w:instrText xml:space="preserve"> REF _Ref471998780 \r \h </w:instrText>
      </w:r>
      <w:r w:rsidR="00A4758C">
        <w:fldChar w:fldCharType="separate"/>
      </w:r>
      <w:r w:rsidR="00E83FDF">
        <w:t>9</w:t>
      </w:r>
      <w:r w:rsidR="00A4758C">
        <w:fldChar w:fldCharType="end"/>
      </w:r>
      <w:r>
        <w:t xml:space="preserve"> of this specification.</w:t>
      </w:r>
    </w:p>
    <w:p w14:paraId="7AECC868" w14:textId="53DC8669" w:rsidR="00E20F59" w:rsidRDefault="00A35C1F" w:rsidP="00AA5FE6">
      <w:pPr>
        <w:pStyle w:val="Heading1"/>
        <w:keepLines/>
      </w:pPr>
      <w:bookmarkStart w:id="226" w:name="_Toc534879845"/>
      <w:r>
        <w:rPr>
          <w:caps w:val="0"/>
        </w:rPr>
        <w:t>PACKAGING AND DISPATCH</w:t>
      </w:r>
      <w:bookmarkEnd w:id="226"/>
    </w:p>
    <w:p w14:paraId="68D139A3" w14:textId="782DA4C8" w:rsidR="00610BE3" w:rsidRDefault="00E20F59" w:rsidP="00AA5FE6">
      <w:pPr>
        <w:keepLines/>
      </w:pPr>
      <w:r>
        <w:t xml:space="preserve">The packaging and dispatch of components to this specification shall be in accordance with the requirements of </w:t>
      </w:r>
      <w:r w:rsidR="00EF2DF8">
        <w:t>ESCC</w:t>
      </w:r>
      <w:r>
        <w:t xml:space="preserve"> Basic Specification No. </w:t>
      </w:r>
      <w:hyperlink r:id="rId87" w:history="1">
        <w:r w:rsidR="00A77AE4" w:rsidRPr="003E3AAA">
          <w:rPr>
            <w:rStyle w:val="Hyperlink"/>
          </w:rPr>
          <w:t>20600</w:t>
        </w:r>
      </w:hyperlink>
      <w:r>
        <w:t>.</w:t>
      </w:r>
    </w:p>
    <w:p w14:paraId="3D9D05CC" w14:textId="77777777" w:rsidR="00610BE3" w:rsidRDefault="00610BE3" w:rsidP="00AA5FE6">
      <w:pPr>
        <w:keepLines/>
        <w:spacing w:after="0" w:line="240" w:lineRule="auto"/>
        <w:ind w:left="0" w:right="0"/>
        <w:jc w:val="left"/>
      </w:pPr>
      <w:r>
        <w:br w:type="page"/>
      </w:r>
    </w:p>
    <w:p w14:paraId="4BF425F2" w14:textId="5202788F" w:rsidR="00F135D2" w:rsidRDefault="00A35C1F" w:rsidP="00AA5FE6">
      <w:pPr>
        <w:pStyle w:val="Heading1"/>
        <w:keepLines/>
      </w:pPr>
      <w:bookmarkStart w:id="227" w:name="_Toc534879846"/>
      <w:r>
        <w:rPr>
          <w:caps w:val="0"/>
        </w:rPr>
        <w:lastRenderedPageBreak/>
        <w:t>CHARTS</w:t>
      </w:r>
      <w:bookmarkEnd w:id="227"/>
    </w:p>
    <w:p w14:paraId="70608FA6" w14:textId="18F57244" w:rsidR="00610BE3" w:rsidRDefault="00A35C1F" w:rsidP="007D2B76">
      <w:pPr>
        <w:pStyle w:val="Heading2"/>
        <w:rPr>
          <w:caps w:val="0"/>
        </w:rPr>
      </w:pPr>
      <w:bookmarkStart w:id="228" w:name="_Toc534879847"/>
      <w:commentRangeStart w:id="229"/>
      <w:r>
        <w:rPr>
          <w:caps w:val="0"/>
        </w:rPr>
        <w:t>CHART F1</w:t>
      </w:r>
      <w:commentRangeEnd w:id="229"/>
      <w:r w:rsidR="006F44AD">
        <w:rPr>
          <w:rStyle w:val="CommentReference"/>
          <w:bCs w:val="0"/>
          <w:caps w:val="0"/>
          <w:u w:val="none"/>
        </w:rPr>
        <w:commentReference w:id="229"/>
      </w:r>
      <w:r>
        <w:rPr>
          <w:caps w:val="0"/>
        </w:rPr>
        <w:t xml:space="preserve"> – GENERAL FLOW OF PROCUREMENT</w:t>
      </w:r>
      <w:bookmarkEnd w:id="228"/>
    </w:p>
    <w:p w14:paraId="1DC6AC00" w14:textId="77777777" w:rsidR="00A82AFB" w:rsidRPr="00A82AFB" w:rsidRDefault="00A82AFB" w:rsidP="00A82AFB">
      <w:pPr>
        <w:spacing w:after="0"/>
      </w:pPr>
    </w:p>
    <w:p w14:paraId="0D3E7129" w14:textId="21B22407" w:rsidR="00A4758C" w:rsidRDefault="002A1554" w:rsidP="00AA5FE6">
      <w:pPr>
        <w:pStyle w:val="Bodyjustified"/>
        <w:keepLines/>
        <w:ind w:left="284"/>
      </w:pPr>
      <w:r>
        <w:rPr>
          <w:noProof/>
          <w:lang w:eastAsia="en-GB"/>
        </w:rPr>
        <mc:AlternateContent>
          <mc:Choice Requires="wpc">
            <w:drawing>
              <wp:inline distT="0" distB="0" distL="0" distR="0" wp14:anchorId="4A1CD644" wp14:editId="39BA2381">
                <wp:extent cx="5885805" cy="5844276"/>
                <wp:effectExtent l="0" t="0" r="20320" b="23495"/>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85974" y="0"/>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3C7D4D" w14:textId="77777777" w:rsidR="00E35032" w:rsidRPr="00895071" w:rsidRDefault="00E35032" w:rsidP="00F37BD2">
                              <w:pPr>
                                <w:spacing w:after="0" w:line="240" w:lineRule="auto"/>
                                <w:ind w:left="0" w:right="0"/>
                                <w:jc w:val="center"/>
                                <w:rPr>
                                  <w:u w:val="single"/>
                                  <w:lang w:val="en-US"/>
                                </w:rPr>
                              </w:pPr>
                              <w:r w:rsidRPr="00895071">
                                <w:rPr>
                                  <w:u w:val="single"/>
                                  <w:lang w:val="en-US"/>
                                </w:rPr>
                                <w:t>Production Control</w:t>
                              </w:r>
                            </w:p>
                            <w:p w14:paraId="4F9FEA1C" w14:textId="77777777" w:rsidR="00E35032" w:rsidRDefault="00E35032" w:rsidP="00F37BD2">
                              <w:pPr>
                                <w:spacing w:after="0" w:line="240" w:lineRule="auto"/>
                                <w:ind w:left="0" w:right="0"/>
                                <w:jc w:val="center"/>
                              </w:pPr>
                              <w:r>
                                <w:rPr>
                                  <w:lang w:val="en-US"/>
                                </w:rPr>
                                <w:t xml:space="preserve">: </w:t>
                              </w:r>
                              <w:r w:rsidRPr="00D30F8F">
                                <w:rPr>
                                  <w:lang w:val="en-US"/>
                                </w:rPr>
                                <w:t>Special In-</w:t>
                              </w:r>
                              <w:r>
                                <w:t>P</w:t>
                              </w:r>
                              <w:r w:rsidRPr="00D30F8F">
                                <w:rPr>
                                  <w:lang w:val="en-US"/>
                                </w:rPr>
                                <w:t>rocess Controls</w:t>
                              </w:r>
                            </w:p>
                            <w:p w14:paraId="44E506D1" w14:textId="2E9D6FAC" w:rsidR="00E35032" w:rsidRPr="00D05994" w:rsidRDefault="00E35032"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85975" y="5381511"/>
                            <a:ext cx="1724025" cy="462394"/>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DA0EBA" w14:textId="77777777" w:rsidR="00E35032" w:rsidRDefault="00E35032" w:rsidP="00F37BD2">
                              <w:pPr>
                                <w:spacing w:after="0" w:line="240" w:lineRule="auto"/>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178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8730BA" w14:textId="77777777" w:rsidR="00E35032" w:rsidRPr="00895071" w:rsidRDefault="00E35032" w:rsidP="00F37BD2">
                              <w:pPr>
                                <w:spacing w:after="0" w:line="240" w:lineRule="auto"/>
                                <w:ind w:left="0" w:right="0"/>
                                <w:jc w:val="center"/>
                                <w:rPr>
                                  <w:u w:val="single"/>
                                  <w:lang w:val="en-US"/>
                                </w:rPr>
                              </w:pPr>
                              <w:r w:rsidRPr="00895071">
                                <w:rPr>
                                  <w:u w:val="single"/>
                                  <w:lang w:val="en-US"/>
                                </w:rPr>
                                <w:t>Lot Validation Testing</w:t>
                              </w:r>
                            </w:p>
                            <w:p w14:paraId="7E650AC3" w14:textId="655F0BF8" w:rsidR="00E35032" w:rsidRDefault="00E35032" w:rsidP="00F37BD2">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055AC7B7" w14:textId="77777777" w:rsidR="00E35032" w:rsidRDefault="00E35032" w:rsidP="00F37BD2">
                              <w:pPr>
                                <w:spacing w:after="0" w:line="240" w:lineRule="auto"/>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0" y="438247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22CF98" w14:textId="77777777" w:rsidR="00E35032" w:rsidRPr="00895071" w:rsidRDefault="00E35032" w:rsidP="00F37BD2">
                              <w:pPr>
                                <w:spacing w:after="0" w:line="240" w:lineRule="auto"/>
                                <w:ind w:left="0" w:right="0"/>
                                <w:jc w:val="center"/>
                                <w:rPr>
                                  <w:u w:val="single"/>
                                  <w:lang w:val="en-US"/>
                                </w:rPr>
                              </w:pPr>
                              <w:r w:rsidRPr="00895071">
                                <w:rPr>
                                  <w:u w:val="single"/>
                                  <w:lang w:val="en-US"/>
                                </w:rPr>
                                <w:t>Periodic Testing</w:t>
                              </w:r>
                            </w:p>
                            <w:p w14:paraId="1582B065" w14:textId="751EECE4" w:rsidR="00E35032" w:rsidRDefault="00E35032"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_Ref471998981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85975" y="3923325"/>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603BB2" w14:textId="77777777" w:rsidR="00E35032" w:rsidRPr="00755CEA" w:rsidRDefault="00E35032" w:rsidP="00F37BD2">
                              <w:pPr>
                                <w:spacing w:after="0" w:line="240" w:lineRule="auto"/>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85974" y="1209675"/>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C5044D" w14:textId="77777777" w:rsidR="00E35032" w:rsidRPr="00895071" w:rsidRDefault="00E35032" w:rsidP="00F37BD2">
                              <w:pPr>
                                <w:spacing w:after="0" w:line="240" w:lineRule="auto"/>
                                <w:ind w:left="0" w:right="0"/>
                                <w:jc w:val="center"/>
                                <w:rPr>
                                  <w:u w:val="single"/>
                                  <w:lang w:val="en-US"/>
                                </w:rPr>
                              </w:pPr>
                              <w:r w:rsidRPr="00895071">
                                <w:rPr>
                                  <w:u w:val="single"/>
                                  <w:lang w:val="en-US"/>
                                </w:rPr>
                                <w:t>Screening Tests</w:t>
                              </w:r>
                            </w:p>
                            <w:p w14:paraId="2E42E36D" w14:textId="30D66A2A" w:rsidR="00E35032" w:rsidRPr="00D05994" w:rsidRDefault="00E35032" w:rsidP="00F37BD2">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7C6BFB" w14:textId="77777777" w:rsidR="00E35032" w:rsidRPr="00895071" w:rsidRDefault="00E35032" w:rsidP="00F37BD2">
                              <w:pPr>
                                <w:spacing w:after="0" w:line="240" w:lineRule="auto"/>
                                <w:ind w:left="0" w:right="0"/>
                                <w:jc w:val="center"/>
                                <w:rPr>
                                  <w:u w:val="single"/>
                                  <w:lang w:val="en-US"/>
                                </w:rPr>
                              </w:pPr>
                              <w:r w:rsidRPr="00895071">
                                <w:rPr>
                                  <w:u w:val="single"/>
                                  <w:lang w:val="en-US"/>
                                </w:rPr>
                                <w:t>Lot Validation Testing</w:t>
                              </w:r>
                            </w:p>
                            <w:p w14:paraId="724755DF" w14:textId="78FF86D9" w:rsidR="00E35032" w:rsidRDefault="00E35032"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_Ref471998960 \r \h </w:instrText>
                              </w:r>
                              <w:r>
                                <w:rPr>
                                  <w:lang w:val="en-US"/>
                                </w:rPr>
                              </w:r>
                              <w:r>
                                <w:rPr>
                                  <w:lang w:val="en-US"/>
                                </w:rPr>
                                <w:fldChar w:fldCharType="separate"/>
                              </w:r>
                              <w:r>
                                <w:rPr>
                                  <w:lang w:val="en-US"/>
                                </w:rPr>
                                <w:t>7.4</w:t>
                              </w:r>
                              <w:r>
                                <w:rPr>
                                  <w:lang w:val="en-US"/>
                                </w:rPr>
                                <w:fldChar w:fldCharType="end"/>
                              </w:r>
                              <w:r>
                                <w:rPr>
                                  <w:lang w:val="en-US"/>
                                </w:rPr>
                                <w:t xml:space="preserve"> </w:t>
                              </w:r>
                              <w:r>
                                <w:rPr>
                                  <w:lang w:val="en-US"/>
                                </w:rPr>
                                <w:fldChar w:fldCharType="begin"/>
                              </w:r>
                              <w:r>
                                <w:rPr>
                                  <w:lang w:val="en-US"/>
                                </w:rPr>
                                <w:instrText xml:space="preserve"> REF _Ref461786113 \r \h  \* MERGEFORMAT </w:instrText>
                              </w:r>
                              <w:r>
                                <w:rPr>
                                  <w:lang w:val="en-US"/>
                                </w:rPr>
                              </w:r>
                              <w:r>
                                <w:rPr>
                                  <w:lang w:val="en-US"/>
                                </w:rPr>
                                <w:fldChar w:fldCharType="end"/>
                              </w:r>
                              <w:r>
                                <w:rPr>
                                  <w:lang w:val="en-US"/>
                                </w:rPr>
                                <w:t>/ Chart F4</w:t>
                              </w:r>
                            </w:p>
                            <w:p w14:paraId="35B6361C" w14:textId="77777777" w:rsidR="00E35032" w:rsidRPr="00D05994" w:rsidRDefault="00E35032" w:rsidP="00F37BD2">
                              <w:pPr>
                                <w:spacing w:after="0" w:line="240" w:lineRule="auto"/>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85975" y="4382475"/>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1FF94F" w14:textId="77777777" w:rsidR="00E35032" w:rsidRPr="00755CEA" w:rsidRDefault="00E35032" w:rsidP="00F37BD2">
                              <w:pPr>
                                <w:spacing w:after="0" w:line="240" w:lineRule="auto"/>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48174" y="738000"/>
                            <a:ext cx="0" cy="4716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stCxn id="25" idx="2"/>
                          <a:endCxn id="17" idx="0"/>
                        </wps:cNvCnPr>
                        <wps:spPr>
                          <a:xfrm>
                            <a:off x="2947674" y="4841273"/>
                            <a:ext cx="0" cy="539896"/>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a:stCxn id="23" idx="2"/>
                          <a:endCxn id="22" idx="0"/>
                        </wps:cNvCnPr>
                        <wps:spPr>
                          <a:xfrm flipH="1">
                            <a:off x="2947674" y="1947551"/>
                            <a:ext cx="187" cy="197552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endCxn id="24" idx="0"/>
                        </wps:cNvCnPr>
                        <wps:spPr>
                          <a:xfrm rot="10800000" flipV="1">
                            <a:off x="862014" y="2285885"/>
                            <a:ext cx="2100633" cy="341909"/>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023410" y="3152516"/>
                            <a:ext cx="786975" cy="1213793"/>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080507" y="3147431"/>
                            <a:ext cx="786975" cy="1223962"/>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endCxn id="19" idx="0"/>
                        </wps:cNvCnPr>
                        <wps:spPr>
                          <a:xfrm>
                            <a:off x="2962646" y="2285999"/>
                            <a:ext cx="2061147" cy="341796"/>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25" y="4612028"/>
                            <a:ext cx="361950" cy="13944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a:stCxn id="23" idx="2"/>
                        </wps:cNvCnPr>
                        <wps:spPr>
                          <a:xfrm>
                            <a:off x="2947861" y="1947551"/>
                            <a:ext cx="0" cy="341998"/>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447361" y="2055690"/>
                            <a:ext cx="1219445" cy="22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A7AD1" w14:textId="4770EB64" w:rsidR="00E35032" w:rsidRPr="00755CEA" w:rsidRDefault="00E35032" w:rsidP="00F37BD2">
                              <w:pPr>
                                <w:pStyle w:val="NormalWeb"/>
                                <w:spacing w:after="0" w:line="240" w:lineRule="auto"/>
                                <w:ind w:left="0" w:right="0"/>
                                <w:jc w:val="center"/>
                              </w:pPr>
                              <w:r>
                                <w:rPr>
                                  <w:rFonts w:ascii="Arial" w:hAnsi="Arial" w:cs="Arial"/>
                                  <w:color w:val="000000"/>
                                  <w:sz w:val="20"/>
                                  <w:szCs w:val="20"/>
                                </w:rPr>
                                <w:t>ESCC</w:t>
                              </w:r>
                              <w:r w:rsidRPr="00755CEA">
                                <w:rPr>
                                  <w:rFonts w:ascii="Arial" w:hAnsi="Arial" w:cs="Arial"/>
                                  <w:color w:val="000000"/>
                                  <w:sz w:val="20"/>
                                  <w:szCs w:val="20"/>
                                </w:rPr>
                                <w:t xml:space="preserve">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417140" y="2055690"/>
                            <a:ext cx="1354065" cy="22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D25F2" w14:textId="61F5CEF4" w:rsidR="00E35032" w:rsidRDefault="00E35032" w:rsidP="00F37BD2">
                              <w:pPr>
                                <w:pStyle w:val="NormalWeb"/>
                                <w:spacing w:after="0" w:line="240" w:lineRule="auto"/>
                                <w:ind w:left="0" w:right="0"/>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A1CD644" id="Canvas 4" o:spid="_x0000_s1027" editas="canvas" style="width:463.45pt;height:460.2pt;mso-position-horizontal-relative:char;mso-position-vertical-relative:line" coordsize="58851,58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58439;visibility:visible;mso-wrap-style:square">
                  <v:fill o:detectmouseclick="t"/>
                  <v:path o:connecttype="none"/>
                </v:shape>
                <v:shape id="Text Box 5" o:spid="_x0000_s1029" type="#_x0000_t202" style="position:absolute;left:20859;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1QIsQA&#10;AADaAAAADwAAAGRycy9kb3ducmV2LnhtbESPQWvCQBSE74X+h+UVvDUbhdoY3YRSKXgpsakI3p7Z&#10;ZxLMvg3ZVdN/3y0UPA4z8w2zykfTiSsNrrWsYBrFIIgrq1uuFey+P54TEM4ja+wsk4IfcpBnjw8r&#10;TLW98RddS1+LAGGXooLG+z6V0lUNGXSR7YmDd7KDQR/kUEs94C3ATSdncTyXBlsOCw329N5QdS4v&#10;RkFyXJs9HuaFXsjj52sRb6v+slVq8jS+LUF4Gv09/N/eaAUv8Hcl3AC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dUCLEAAAA2gAAAA8AAAAAAAAAAAAAAAAAmAIAAGRycy9k&#10;b3ducmV2LnhtbFBLBQYAAAAABAAEAPUAAACJAwAAAAA=&#10;" fillcolor="#f2f2f2 [3052]">
                  <v:textbox inset="1mm,1mm,1mm,1mm">
                    <w:txbxContent>
                      <w:p w14:paraId="743C7D4D" w14:textId="77777777" w:rsidR="00E35032" w:rsidRPr="00895071" w:rsidRDefault="00E35032" w:rsidP="00F37BD2">
                        <w:pPr>
                          <w:spacing w:after="0" w:line="240" w:lineRule="auto"/>
                          <w:ind w:left="0" w:right="0"/>
                          <w:jc w:val="center"/>
                          <w:rPr>
                            <w:u w:val="single"/>
                            <w:lang w:val="en-US"/>
                          </w:rPr>
                        </w:pPr>
                        <w:r w:rsidRPr="00895071">
                          <w:rPr>
                            <w:u w:val="single"/>
                            <w:lang w:val="en-US"/>
                          </w:rPr>
                          <w:t>Production Control</w:t>
                        </w:r>
                      </w:p>
                      <w:p w14:paraId="4F9FEA1C" w14:textId="77777777" w:rsidR="00E35032" w:rsidRDefault="00E35032" w:rsidP="00F37BD2">
                        <w:pPr>
                          <w:spacing w:after="0" w:line="240" w:lineRule="auto"/>
                          <w:ind w:left="0" w:right="0"/>
                          <w:jc w:val="center"/>
                        </w:pPr>
                        <w:r>
                          <w:rPr>
                            <w:lang w:val="en-US"/>
                          </w:rPr>
                          <w:t xml:space="preserve">: </w:t>
                        </w:r>
                        <w:r w:rsidRPr="00D30F8F">
                          <w:rPr>
                            <w:lang w:val="en-US"/>
                          </w:rPr>
                          <w:t>Special In-</w:t>
                        </w:r>
                        <w:r>
                          <w:t>P</w:t>
                        </w:r>
                        <w:r w:rsidRPr="00D30F8F">
                          <w:rPr>
                            <w:lang w:val="en-US"/>
                          </w:rPr>
                          <w:t>rocess Controls</w:t>
                        </w:r>
                      </w:p>
                      <w:p w14:paraId="44E506D1" w14:textId="2E9D6FAC" w:rsidR="00E35032" w:rsidRPr="00D05994" w:rsidRDefault="00E35032"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59;top:53815;width:17241;height:4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necEA&#10;AADbAAAADwAAAGRycy9kb3ducmV2LnhtbERPS4vCMBC+C/sfwix4s6ke1K2mIorgZfGxy4K3sRnb&#10;YjMpTazdf28Ewdt8fM+ZLzpTiZYaV1pWMIxiEMSZ1SXnCn5/NoMpCOeRNVaWScE/OVikH705Jtre&#10;+UDt0ecihLBLUEHhfZ1I6bKCDLrI1sSBu9jGoA+wyaVu8B7CTSVHcTyWBksODQXWtCooux5vRsH0&#10;vDZ/eBrv9Jc8f0928T6rb3ul+p/dcgbCU+ff4pd7q8P8CTx/CQfI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553nBAAAA2wAAAA8AAAAAAAAAAAAAAAAAmAIAAGRycy9kb3du&#10;cmV2LnhtbFBLBQYAAAAABAAEAPUAAACGAwAAAAA=&#10;" fillcolor="#f2f2f2 [3052]">
                  <v:textbox inset="1mm,1mm,1mm,1mm">
                    <w:txbxContent>
                      <w:p w14:paraId="31DA0EBA" w14:textId="77777777" w:rsidR="00E35032" w:rsidRDefault="00E35032" w:rsidP="00F37BD2">
                        <w:pPr>
                          <w:spacing w:after="0" w:line="240" w:lineRule="auto"/>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rWkMIA&#10;AADbAAAADwAAAGRycy9kb3ducmV2LnhtbERPS2vCQBC+F/wPywje6sYeUo2uIpZCLxJfCN7G7JgE&#10;s7MhuzHpv+8WBG/z8T1nsepNJR7UuNKygsk4AkGcWV1yruB0/H6fgnAeWWNlmRT8koPVcvC2wETb&#10;jvf0OPhchBB2CSoovK8TKV1WkEE3tjVx4G62MegDbHKpG+xCuKnkRxTF0mDJoaHAmjYFZfdDaxRM&#10;r1/mjJc41TN53X6m0S6r251So2G/noPw1PuX+On+0WH+DP5/C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ataQwgAAANsAAAAPAAAAAAAAAAAAAAAAAJgCAABkcnMvZG93&#10;bnJldi54bWxQSwUGAAAAAAQABAD1AAAAhwMAAAAA&#10;" fillcolor="#f2f2f2 [3052]">
                  <v:textbox inset="1mm,1mm,1mm,1mm">
                    <w:txbxContent>
                      <w:p w14:paraId="158730BA" w14:textId="77777777" w:rsidR="00E35032" w:rsidRPr="00895071" w:rsidRDefault="00E35032" w:rsidP="00F37BD2">
                        <w:pPr>
                          <w:spacing w:after="0" w:line="240" w:lineRule="auto"/>
                          <w:ind w:left="0" w:right="0"/>
                          <w:jc w:val="center"/>
                          <w:rPr>
                            <w:u w:val="single"/>
                            <w:lang w:val="en-US"/>
                          </w:rPr>
                        </w:pPr>
                        <w:r w:rsidRPr="00895071">
                          <w:rPr>
                            <w:u w:val="single"/>
                            <w:lang w:val="en-US"/>
                          </w:rPr>
                          <w:t>Lot Validation Testing</w:t>
                        </w:r>
                      </w:p>
                      <w:p w14:paraId="7E650AC3" w14:textId="655F0BF8" w:rsidR="00E35032" w:rsidRDefault="00E35032" w:rsidP="00F37BD2">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055AC7B7" w14:textId="77777777" w:rsidR="00E35032" w:rsidRDefault="00E35032" w:rsidP="00F37BD2">
                        <w:pPr>
                          <w:spacing w:after="0" w:line="240" w:lineRule="auto"/>
                          <w:ind w:left="0" w:right="0"/>
                          <w:jc w:val="center"/>
                        </w:pPr>
                        <w:r>
                          <w:t>(Note 2)</w:t>
                        </w:r>
                      </w:p>
                    </w:txbxContent>
                  </v:textbox>
                </v:shape>
                <v:shape id="Text Box 5" o:spid="_x0000_s1032" type="#_x0000_t202" style="position:absolute;top:43824;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AQK8UA&#10;AADbAAAADwAAAGRycy9kb3ducmV2LnhtbESPzWrDMBCE74W+g9hCb7VsH5LUjWxKSyCXkr9S6G1j&#10;bW1Ta2Us2XHePgoEchxm5htmWUymFSP1rrGsIIliEMSl1Q1XCr4Pq5cFCOeRNbaWScGZHBT548MS&#10;M21PvKNx7ysRIOwyVFB732VSurImgy6yHXHw/mxv0AfZV1L3eApw08o0jmfSYMNhocaOPmoq//eD&#10;UbA4fpof/J1t9Ks8fs038bbshq1Sz0/T+xsIT5O/h2/ttVaQJnD9En6AzC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BArxQAAANsAAAAPAAAAAAAAAAAAAAAAAJgCAABkcnMv&#10;ZG93bnJldi54bWxQSwUGAAAAAAQABAD1AAAAigMAAAAA&#10;" fillcolor="#f2f2f2 [3052]">
                  <v:textbox inset="1mm,1mm,1mm,1mm">
                    <w:txbxContent>
                      <w:p w14:paraId="1F22CF98" w14:textId="77777777" w:rsidR="00E35032" w:rsidRPr="00895071" w:rsidRDefault="00E35032" w:rsidP="00F37BD2">
                        <w:pPr>
                          <w:spacing w:after="0" w:line="240" w:lineRule="auto"/>
                          <w:ind w:left="0" w:right="0"/>
                          <w:jc w:val="center"/>
                          <w:rPr>
                            <w:u w:val="single"/>
                            <w:lang w:val="en-US"/>
                          </w:rPr>
                        </w:pPr>
                        <w:r w:rsidRPr="00895071">
                          <w:rPr>
                            <w:u w:val="single"/>
                            <w:lang w:val="en-US"/>
                          </w:rPr>
                          <w:t>Periodic Testing</w:t>
                        </w:r>
                      </w:p>
                      <w:p w14:paraId="1582B065" w14:textId="751EECE4" w:rsidR="00E35032" w:rsidRDefault="00E35032"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_Ref471998981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59;top:39233;width:17241;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OXMIA&#10;AADbAAAADwAAAGRycy9kb3ducmV2LnhtbESPS6vCMBSE98L9D+FccKepXfioRpF7EdyITwR3x+bY&#10;FpuT0kSt/94IgsthZr5hJrPGlOJOtSssK+h1IxDEqdUFZwoO+0VnCMJ5ZI2lZVLwJAez6U9rgom2&#10;D97SfeczESDsElSQe18lUro0J4Ouayvi4F1sbdAHWWdS1/gIcFPKOIr60mDBYSHHiv5ySq+7m1Ew&#10;PP+bI576az2S59VgHW3S6rZRqv3bzMcgPDX+G/60l1pBHMP7S/gBcv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oo5cwgAAANsAAAAPAAAAAAAAAAAAAAAAAJgCAABkcnMvZG93&#10;bnJldi54bWxQSwUGAAAAAAQABAD1AAAAhwMAAAAA&#10;" fillcolor="#f2f2f2 [3052]">
                  <v:textbox inset="1mm,1mm,1mm,1mm">
                    <w:txbxContent>
                      <w:p w14:paraId="47603BB2" w14:textId="77777777" w:rsidR="00E35032" w:rsidRPr="00755CEA" w:rsidRDefault="00E35032" w:rsidP="00F37BD2">
                        <w:pPr>
                          <w:spacing w:after="0" w:line="240" w:lineRule="auto"/>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rx8QA&#10;AADbAAAADwAAAGRycy9kb3ducmV2LnhtbESPQWvCQBSE7wX/w/IEb3Wjgr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uK8fEAAAA2wAAAA8AAAAAAAAAAAAAAAAAmAIAAGRycy9k&#10;b3ducmV2LnhtbFBLBQYAAAAABAAEAPUAAACJAwAAAAA=&#10;" fillcolor="#f2f2f2 [3052]">
                  <v:textbox inset="1mm,1mm,1mm,1mm">
                    <w:txbxContent>
                      <w:p w14:paraId="71C5044D" w14:textId="77777777" w:rsidR="00E35032" w:rsidRPr="00895071" w:rsidRDefault="00E35032" w:rsidP="00F37BD2">
                        <w:pPr>
                          <w:spacing w:after="0" w:line="240" w:lineRule="auto"/>
                          <w:ind w:left="0" w:right="0"/>
                          <w:jc w:val="center"/>
                          <w:rPr>
                            <w:u w:val="single"/>
                            <w:lang w:val="en-US"/>
                          </w:rPr>
                        </w:pPr>
                        <w:r w:rsidRPr="00895071">
                          <w:rPr>
                            <w:u w:val="single"/>
                            <w:lang w:val="en-US"/>
                          </w:rPr>
                          <w:t>Screening Tests</w:t>
                        </w:r>
                      </w:p>
                      <w:p w14:paraId="2E42E36D" w14:textId="30D66A2A" w:rsidR="00E35032" w:rsidRPr="00D05994" w:rsidRDefault="00E35032" w:rsidP="00F37BD2">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ezs8QA&#10;AADbAAAADwAAAGRycy9kb3ducmV2LnhtbESPQWvCQBSE7wX/w/IEb3WjiL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Hs7PEAAAA2wAAAA8AAAAAAAAAAAAAAAAAmAIAAGRycy9k&#10;b3ducmV2LnhtbFBLBQYAAAAABAAEAPUAAACJAwAAAAA=&#10;" fillcolor="#f2f2f2 [3052]">
                  <v:textbox inset="1mm,1mm,1mm,1mm">
                    <w:txbxContent>
                      <w:p w14:paraId="5A7C6BFB" w14:textId="77777777" w:rsidR="00E35032" w:rsidRPr="00895071" w:rsidRDefault="00E35032" w:rsidP="00F37BD2">
                        <w:pPr>
                          <w:spacing w:after="0" w:line="240" w:lineRule="auto"/>
                          <w:ind w:left="0" w:right="0"/>
                          <w:jc w:val="center"/>
                          <w:rPr>
                            <w:u w:val="single"/>
                            <w:lang w:val="en-US"/>
                          </w:rPr>
                        </w:pPr>
                        <w:r w:rsidRPr="00895071">
                          <w:rPr>
                            <w:u w:val="single"/>
                            <w:lang w:val="en-US"/>
                          </w:rPr>
                          <w:t>Lot Validation Testing</w:t>
                        </w:r>
                      </w:p>
                      <w:p w14:paraId="724755DF" w14:textId="78FF86D9" w:rsidR="00E35032" w:rsidRDefault="00E35032"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_Ref471998960 \r \h </w:instrText>
                        </w:r>
                        <w:r>
                          <w:rPr>
                            <w:lang w:val="en-US"/>
                          </w:rPr>
                        </w:r>
                        <w:r>
                          <w:rPr>
                            <w:lang w:val="en-US"/>
                          </w:rPr>
                          <w:fldChar w:fldCharType="separate"/>
                        </w:r>
                        <w:r>
                          <w:rPr>
                            <w:lang w:val="en-US"/>
                          </w:rPr>
                          <w:t>7.4</w:t>
                        </w:r>
                        <w:r>
                          <w:rPr>
                            <w:lang w:val="en-US"/>
                          </w:rPr>
                          <w:fldChar w:fldCharType="end"/>
                        </w:r>
                        <w:r>
                          <w:rPr>
                            <w:lang w:val="en-US"/>
                          </w:rPr>
                          <w:t xml:space="preserve"> </w:t>
                        </w:r>
                        <w:r>
                          <w:rPr>
                            <w:lang w:val="en-US"/>
                          </w:rPr>
                          <w:fldChar w:fldCharType="begin"/>
                        </w:r>
                        <w:r>
                          <w:rPr>
                            <w:lang w:val="en-US"/>
                          </w:rPr>
                          <w:instrText xml:space="preserve"> REF _Ref461786113 \r \h  \* MERGEFORMAT </w:instrText>
                        </w:r>
                        <w:r>
                          <w:rPr>
                            <w:lang w:val="en-US"/>
                          </w:rPr>
                        </w:r>
                        <w:r>
                          <w:rPr>
                            <w:lang w:val="en-US"/>
                          </w:rPr>
                          <w:fldChar w:fldCharType="end"/>
                        </w:r>
                        <w:r>
                          <w:rPr>
                            <w:lang w:val="en-US"/>
                          </w:rPr>
                          <w:t>/ Chart F4</w:t>
                        </w:r>
                      </w:p>
                      <w:p w14:paraId="35B6361C" w14:textId="77777777" w:rsidR="00E35032" w:rsidRPr="00D05994" w:rsidRDefault="00E35032" w:rsidP="00F37BD2">
                        <w:pPr>
                          <w:spacing w:after="0" w:line="240" w:lineRule="auto"/>
                          <w:ind w:left="0" w:right="0"/>
                          <w:jc w:val="center"/>
                          <w:rPr>
                            <w:lang w:val="en-US"/>
                          </w:rPr>
                        </w:pPr>
                        <w:r>
                          <w:t>(Note 1)</w:t>
                        </w:r>
                      </w:p>
                    </w:txbxContent>
                  </v:textbox>
                </v:shape>
                <v:shape id="Text Box 5" o:spid="_x0000_s1036" type="#_x0000_t202" style="position:absolute;left:20859;top:43824;width:17241;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sWKMQA&#10;AADbAAAADwAAAGRycy9kb3ducmV2LnhtbESPQWvCQBSE7wX/w/IEb3WjoL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LFijEAAAA2wAAAA8AAAAAAAAAAAAAAAAAmAIAAGRycy9k&#10;b3ducmV2LnhtbFBLBQYAAAAABAAEAPUAAACJAwAAAAA=&#10;" fillcolor="#f2f2f2 [3052]">
                  <v:textbox inset="1mm,1mm,1mm,1mm">
                    <w:txbxContent>
                      <w:p w14:paraId="751FF94F" w14:textId="77777777" w:rsidR="00E35032" w:rsidRPr="00755CEA" w:rsidRDefault="00E35032" w:rsidP="00F37BD2">
                        <w:pPr>
                          <w:spacing w:after="0" w:line="240" w:lineRule="auto"/>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0" o:spid="_x0000_s1037" type="#_x0000_t32" style="position:absolute;left:29481;top:7380;width:0;height:47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Fr+MUAAADbAAAADwAAAGRycy9kb3ducmV2LnhtbESPQWvCQBCF7wX/wzKCt7pRqJToKqWg&#10;1oNCVWy9TbPTJJidDdk1xn/fORS8zfDevPfNbNG5SrXUhNKzgdEwAUWceVtybuB4WD6/ggoR2WLl&#10;mQzcKcBi3nuaYWr9jT+p3cdcSQiHFA0UMdap1iEryGEY+ppYtF/fOIyyNrm2Dd4k3FV6nCQT7bBk&#10;aSiwpveCssv+6gy036ev3ct5RMl6FTY/27Nduq01ZtDv3qagInXxYf6//rCCL/Tyiwy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sFr+MUAAADbAAAADwAAAAAAAAAA&#10;AAAAAAChAgAAZHJzL2Rvd25yZXYueG1sUEsFBgAAAAAEAAQA+QAAAJMDAAAAAA==&#10;" strokecolor="black [3213]">
                  <v:stroke endarrow="block" endarrowwidth="narrow"/>
                </v:shape>
                <v:shape id="Straight Arrow Connector 27" o:spid="_x0000_s1038" type="#_x0000_t32" style="position:absolute;left:29476;top:48412;width:0;height:53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Q5McUAAADbAAAADwAAAGRycy9kb3ducmV2LnhtbESPQWvCQBSE74X+h+UVems2ClWJbkIp&#10;2OpBQS1Vb8/saxKafRuya0z/fVcQPA4z8w0zy3pTi45aV1lWMIhiEMS51RUXCr5285cJCOeRNdaW&#10;ScEfOcjSx4cZJtpeeEPd1hciQNglqKD0vkmkdHlJBl1kG+Lg/djWoA+yLaRu8RLgppbDOB5JgxWH&#10;hRIbei8p/92ejYLu8L1fvx4HFH9+uOVpddRzs9JKPT/1b1MQnnp/D9/aC61gOIbrl/ADZ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0Q5McUAAADbAAAADwAAAAAAAAAA&#10;AAAAAAChAgAAZHJzL2Rvd25yZXYueG1sUEsFBgAAAAAEAAQA+QAAAJMDAAAAAA==&#10;" strokecolor="black [3213]">
                  <v:stroke endarrow="block" endarrowwidth="narrow"/>
                </v:shape>
                <v:shape id="Straight Arrow Connector 28" o:spid="_x0000_s1039" type="#_x0000_t32" style="position:absolute;left:29476;top:19475;width:2;height:197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L7yb8AAADbAAAADwAAAGRycy9kb3ducmV2LnhtbERPzYrCMBC+C/sOYRb2IpquqEjXKK6w&#10;4km0+gBDMzZlm0lJolaf3hwEjx/f/3zZ2UZcyYfasYLvYQaCuHS65krB6fg3mIEIEVlj45gU3CnA&#10;cvHRm2Ou3Y0PdC1iJVIIhxwVmBjbXMpQGrIYhq4lTtzZeYsxQV9J7fGWwm0jR1k2lRZrTg0GW1ob&#10;Kv+Li1Ww9759YNw9NuV4sl2Z8W/onzulvj671Q+ISF18i1/urVYwSmPTl/QD5O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lL7yb8AAADbAAAADwAAAAAAAAAAAAAAAACh&#10;AgAAZHJzL2Rvd25yZXYueG1sUEsFBgAAAAAEAAQA+QAAAI0DAAAAAA==&#10;" strokecolor="black [3213]">
                  <v:stroke endarrow="block" endarrowwidth="narrow"/>
                </v:shape>
                <v:shapetype id="_x0000_t33" coordsize="21600,21600" o:spt="33" o:oned="t" path="m,l21600,r,21600e" filled="f">
                  <v:stroke joinstyle="miter"/>
                  <v:path arrowok="t" fillok="f" o:connecttype="none"/>
                  <o:lock v:ext="edit" shapetype="t"/>
                </v:shapetype>
                <v:shape id="Elbow Connector 13" o:spid="_x0000_s1040" type="#_x0000_t33" style="position:absolute;left:8620;top:22858;width:21006;height:341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0xTsMAAADbAAAADwAAAGRycy9kb3ducmV2LnhtbERPTWsCMRC9F/ofwhS8iGZVKHZrlCKI&#10;PbQVtx48DpvpZu1msiTRXf+9KQi9zeN9zmLV20ZcyIfasYLJOANBXDpdc6Xg8L0ZzUGEiKyxcUwK&#10;rhRgtXx8WGCuXcd7uhSxEimEQ44KTIxtLmUoDVkMY9cSJ+7HeYsxQV9J7bFL4baR0yx7lhZrTg0G&#10;W1obKn+Ls1Vwki+n4XZmms7r8+4z649fH8VRqcFT//YKIlIf/8V397tO82fw90s6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9MU7DAAAA2wAAAA8AAAAAAAAAAAAA&#10;AAAAoQIAAGRycy9kb3ducmV2LnhtbFBLBQYAAAAABAAEAPkAAACRAwAAAAA=&#10;" strokecolor="black [3213]" strokeweight=".5pt">
                  <v:stroke endarrow="block" endarrowwidth="narrow"/>
                </v:shape>
                <v:shape id="Elbow Connector 32" o:spid="_x0000_s1041" type="#_x0000_t33" style="position:absolute;left:40234;top:31525;width:7870;height:1213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I2bMMAAADbAAAADwAAAGRycy9kb3ducmV2LnhtbESPzWrDMBCE74W+g9hCbo2cpJTEiWxC&#10;oManghOT82Ktf4i1MpZqu29fFQo9DjPzDXNKF9OLiUbXWVawWUcgiCurO24UlLeP1z0I55E19pZJ&#10;wTc5SJPnpxPG2s5c0HT1jQgQdjEqaL0fYild1ZJBt7YDcfBqOxr0QY6N1CPOAW56uY2id2mw47DQ&#10;4kCXlqrH9csocPcsezT1UhZ5mX1uDl1e1PJNqdXLcj6C8LT4//BfO9cKdlv4/RJ+gE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SNmzDAAAA2wAAAA8AAAAAAAAAAAAA&#10;AAAAoQIAAGRycy9kb3ducmV2LnhtbFBLBQYAAAAABAAEAPkAAACRAwAAAAA=&#10;" strokecolor="black [3213]">
                  <v:stroke endarrow="block" endarrowwidth="narrow"/>
                </v:shape>
                <v:shape id="Elbow Connector 33" o:spid="_x0000_s1042" type="#_x0000_t33" style="position:absolute;left:10805;top:31474;width:7869;height:1223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NNl8IAAADbAAAADwAAAGRycy9kb3ducmV2LnhtbESPQWsCMRSE7wX/Q3gFbzVrhVa2RtFK&#10;sYdeqoLXx+Z1d+nmJeSl7vrvjSD0OMzMN8xiNbhOnSlK69nAdFKAIq68bbk2cDx8PM1BSUK22Hkm&#10;AxcSWC1HDwssre/5m877VKsMYSnRQJNSKLWWqiGHMvGBOHs/PjpMWcZa24h9hrtOPxfFi3bYcl5o&#10;MNB7Q9Xv/s8ZSDLdrl/lpMMgu7j56sK2D8GY8eOwfgOVaEj/4Xv70xqYzeD2Jf8Avb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NNl8IAAADbAAAADwAAAAAAAAAAAAAA&#10;AAChAgAAZHJzL2Rvd25yZXYueG1sUEsFBgAAAAAEAAQA+QAAAJADAAAAAA==&#10;" strokecolor="black [3213]">
                  <v:stroke endarrow="block" endarrowwidth="narrow"/>
                </v:shape>
                <v:shape id="Elbow Connector 34" o:spid="_x0000_s1043" type="#_x0000_t33" style="position:absolute;left:29626;top:22859;width:20611;height:3418;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wCU8YAAADbAAAADwAAAGRycy9kb3ducmV2LnhtbESPQWvCQBSE74X+h+UVvBTdaEoJ0VVK&#10;UerBgzVF8PaSfU3SZN+G7Krpv3eFQo/DzHzDLFaDacWFeldbVjCdRCCIC6trLhV8ZZtxAsJ5ZI2t&#10;ZVLwSw5Wy8eHBabaXvmTLgdfigBhl6KCyvsuldIVFRl0E9sRB+/b9gZ9kH0pdY/XADetnEXRqzRY&#10;c1iosKP3iormcDYKkmef5NvsJ1snx7jJd/uPtjnFSo2ehrc5CE+D/w//tbdaQfwC9y/hB8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sAlPGAAAA2wAAAA8AAAAAAAAA&#10;AAAAAAAAoQIAAGRycy9kb3ducmV2LnhtbFBLBQYAAAAABAAEAPkAAACUAwAAAAA=&#10;" strokecolor="black [3213]"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19;height:139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dt9cQAAADbAAAADwAAAGRycy9kb3ducmV2LnhtbESPQYvCMBSE74L/ITzBi6zpKi5u1yiy&#10;KHhR1uphj4/m2Rabl9JEW/31RhA8DjPzDTNbtKYUV6pdYVnB5zACQZxaXXCm4HhYf0xBOI+ssbRM&#10;Cm7kYDHvdmYYa9vwnq6Jz0SAsItRQe59FUvp0pwMuqGtiIN3srVBH2SdSV1jE+CmlKMo+pIGCw4L&#10;OVb0m1N6Ti5GQYLJSp/+d/exP37vb9tVM3CTP6X6vXb5A8JT69/hV3ujFYwn8PwSfoCc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d231xAAAANsAAAAPAAAAAAAAAAAA&#10;AAAAAKECAABkcnMvZG93bnJldi54bWxQSwUGAAAAAAQABAD5AAAAkgMAAAAA&#10;" strokecolor="black [3213]">
                  <v:stroke endarrow="block" endarrowwidth="narrow"/>
                </v:shape>
                <v:shape id="Straight Arrow Connector 36" o:spid="_x0000_s1045" type="#_x0000_t32" style="position:absolute;left:29478;top:19475;width:0;height:3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EKd8UAAADbAAAADwAAAGRycy9kb3ducmV2LnhtbESPT2vCQBTE7wW/w/IEb3VjpSLRVUSw&#10;2oNCVfxze2afSTD7NmS3Mf32riD0OMzMb5jxtDGFqKlyuWUFvW4EgjixOudUwX63eB+CcB5ZY2GZ&#10;FPyRg+mk9TbGWNs7/1C99akIEHYxKsi8L2MpXZKRQde1JXHwrrYy6IOsUqkrvAe4KeRHFA2kwZzD&#10;QoYlzTNKbttfo6A+HY6bz3OPouWX+76sz3ph1lqpTruZjUB4avx/+NVeaQX9ATy/hB8gJ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EKd8UAAADbAAAADwAAAAAAAAAA&#10;AAAAAAChAgAAZHJzL2Rvd25yZXYueG1sUEsFBgAAAAAEAAQA+QAAAJMDAAAAAA==&#10;" strokecolor="black [3213]">
                  <v:stroke endarrow="block" endarrowwidth="narrow"/>
                </v:shape>
                <v:shape id="Text Box 5" o:spid="_x0000_s1046" type="#_x0000_t202" style="position:absolute;left:4473;top:20556;width:1219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mDs8EA&#10;AADbAAAADwAAAGRycy9kb3ducmV2LnhtbERPy4rCMBTdD/gP4QqzG1NnQKWaisiILsaFj427S3Nt&#10;S5ubmkRb/36yEFweznux7E0jHuR8ZVnBeJSAIM6trrhQcD5tvmYgfEDW2FgmBU/ysMwGHwtMte34&#10;QI9jKEQMYZ+igjKENpXS5yUZ9CPbEkfuap3BEKErpHbYxXDTyO8kmUiDFceGEltal5TXx7tR8Hev&#10;6m67z2+/l6m57ZPV1J3IKfU57FdzEIH68Ba/3Dut4CeOjV/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pg7PBAAAA2wAAAA8AAAAAAAAAAAAAAAAAmAIAAGRycy9kb3du&#10;cmV2LnhtbFBLBQYAAAAABAAEAPUAAACGAwAAAAA=&#10;" filled="f" stroked="f" strokeweight=".5pt">
                  <v:textbox style="mso-fit-shape-to-text:t" inset="1mm,1mm,1mm,1mm">
                    <w:txbxContent>
                      <w:p w14:paraId="79DA7AD1" w14:textId="4770EB64" w:rsidR="00E35032" w:rsidRPr="00755CEA" w:rsidRDefault="00E35032" w:rsidP="00F37BD2">
                        <w:pPr>
                          <w:pStyle w:val="NormalWeb"/>
                          <w:spacing w:after="0" w:line="240" w:lineRule="auto"/>
                          <w:ind w:left="0" w:right="0"/>
                          <w:jc w:val="center"/>
                        </w:pPr>
                        <w:r>
                          <w:rPr>
                            <w:rFonts w:ascii="Arial" w:hAnsi="Arial" w:cs="Arial"/>
                            <w:color w:val="000000"/>
                            <w:sz w:val="20"/>
                            <w:szCs w:val="20"/>
                          </w:rPr>
                          <w:t>ESCC</w:t>
                        </w:r>
                        <w:r w:rsidRPr="00755CEA">
                          <w:rPr>
                            <w:rFonts w:ascii="Arial" w:hAnsi="Arial" w:cs="Arial"/>
                            <w:color w:val="000000"/>
                            <w:sz w:val="20"/>
                            <w:szCs w:val="20"/>
                          </w:rPr>
                          <w:t xml:space="preserve"> Qualified</w:t>
                        </w:r>
                      </w:p>
                    </w:txbxContent>
                  </v:textbox>
                </v:shape>
                <v:shape id="Text Box 5" o:spid="_x0000_s1047" type="#_x0000_t202" style="position:absolute;left:44171;top:20556;width:13541;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UmKMMA&#10;AADbAAAADwAAAGRycy9kb3ducmV2LnhtbESPQYvCMBSE78L+h/AEb2uqC7pWo8jiogc9qHvx9mie&#10;bbF5qUm09d8bYcHjMDPfMLNFaypxJ+dLywoG/QQEcWZ1ybmCv+Pv5zcIH5A1VpZJwYM8LOYfnRmm&#10;2ja8p/sh5CJC2KeooAihTqX0WUEGfd/WxNE7W2cwROlyqR02EW4qOUySkTRYclwosKafgrLL4WYU&#10;bG/lpVnvsuvqNDbXXbIcuyM5pXrddjkFEagN7/B/e6MVfE3g9S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UmKMMAAADbAAAADwAAAAAAAAAAAAAAAACYAgAAZHJzL2Rv&#10;d25yZXYueG1sUEsFBgAAAAAEAAQA9QAAAIgDAAAAAA==&#10;" filled="f" stroked="f" strokeweight=".5pt">
                  <v:textbox style="mso-fit-shape-to-text:t" inset="1mm,1mm,1mm,1mm">
                    <w:txbxContent>
                      <w:p w14:paraId="0E7D25F2" w14:textId="61F5CEF4" w:rsidR="00E35032" w:rsidRDefault="00E35032" w:rsidP="00F37BD2">
                        <w:pPr>
                          <w:pStyle w:val="NormalWeb"/>
                          <w:spacing w:after="0" w:line="240" w:lineRule="auto"/>
                          <w:ind w:left="0" w:right="0"/>
                          <w:jc w:val="center"/>
                        </w:pPr>
                        <w:r>
                          <w:rPr>
                            <w:rFonts w:ascii="Arial" w:hAnsi="Arial" w:cs="Arial"/>
                            <w:color w:val="000000"/>
                            <w:sz w:val="20"/>
                            <w:szCs w:val="20"/>
                          </w:rPr>
                          <w:t>Not ESCC Qualified</w:t>
                        </w:r>
                      </w:p>
                    </w:txbxContent>
                  </v:textbox>
                </v:shape>
                <w10:anchorlock/>
              </v:group>
            </w:pict>
          </mc:Fallback>
        </mc:AlternateContent>
      </w:r>
    </w:p>
    <w:p w14:paraId="4D551619" w14:textId="77777777" w:rsidR="00610BE3" w:rsidRDefault="00610BE3" w:rsidP="00AA5FE6">
      <w:pPr>
        <w:pStyle w:val="NOTES"/>
        <w:keepLines/>
      </w:pPr>
      <w:r>
        <w:t>NOTES:</w:t>
      </w:r>
    </w:p>
    <w:p w14:paraId="543D8FCD" w14:textId="77777777" w:rsidR="00610BE3" w:rsidRDefault="00610BE3" w:rsidP="00F71072">
      <w:pPr>
        <w:pStyle w:val="numericallist"/>
        <w:keepLines/>
        <w:spacing w:after="40"/>
      </w:pPr>
      <w:r>
        <w:t>Lot Validation Testing is not required for qualified components unless specifically stipulated in the Purchase Order.</w:t>
      </w:r>
    </w:p>
    <w:p w14:paraId="58C299B1" w14:textId="6286D0EA" w:rsidR="000E70D2" w:rsidRDefault="00610BE3" w:rsidP="00F71072">
      <w:pPr>
        <w:pStyle w:val="numericallist"/>
        <w:keepLines/>
        <w:spacing w:after="40"/>
      </w:pPr>
      <w:r>
        <w:t>For unqualified components</w:t>
      </w:r>
      <w:r w:rsidR="00531CDB">
        <w:t>,</w:t>
      </w:r>
      <w:r>
        <w:t xml:space="preserve"> the need for Lot Validation Testing shall be determined by the Orderer and the required testing shall be as stipulated in the Purchase Order (ref. </w:t>
      </w:r>
      <w:r w:rsidR="00EF2DF8">
        <w:t>ESCC</w:t>
      </w:r>
      <w:r>
        <w:t xml:space="preserve"> Basic Specification No. </w:t>
      </w:r>
      <w:hyperlink r:id="rId88" w:history="1">
        <w:hyperlink r:id="rId89" w:history="1">
          <w:r w:rsidR="00693414">
            <w:rPr>
              <w:rStyle w:val="Hyperlink"/>
              <w:highlight w:val="yellow"/>
            </w:rPr>
            <w:t>23100</w:t>
          </w:r>
        </w:hyperlink>
      </w:hyperlink>
      <w:r>
        <w:t>).</w:t>
      </w:r>
    </w:p>
    <w:p w14:paraId="3C8EFC8F" w14:textId="77777777" w:rsidR="000E70D2" w:rsidRDefault="000E70D2" w:rsidP="00AA5FE6">
      <w:pPr>
        <w:keepLines/>
        <w:spacing w:after="0" w:line="240" w:lineRule="auto"/>
        <w:ind w:left="0" w:right="0"/>
        <w:jc w:val="left"/>
      </w:pPr>
      <w:r>
        <w:br w:type="page"/>
      </w:r>
    </w:p>
    <w:p w14:paraId="547BCAF2" w14:textId="0BBDC493" w:rsidR="00610BE3" w:rsidRDefault="00A35C1F" w:rsidP="007D2B76">
      <w:pPr>
        <w:pStyle w:val="Heading2"/>
        <w:rPr>
          <w:caps w:val="0"/>
        </w:rPr>
      </w:pPr>
      <w:bookmarkStart w:id="230" w:name="_Toc534879848"/>
      <w:commentRangeStart w:id="231"/>
      <w:r>
        <w:rPr>
          <w:caps w:val="0"/>
        </w:rPr>
        <w:lastRenderedPageBreak/>
        <w:t>CHART F2 – PRODUCTION CONTROL</w:t>
      </w:r>
      <w:commentRangeEnd w:id="231"/>
      <w:r w:rsidR="001A7804">
        <w:rPr>
          <w:rStyle w:val="CommentReference"/>
          <w:bCs w:val="0"/>
          <w:caps w:val="0"/>
          <w:u w:val="none"/>
        </w:rPr>
        <w:commentReference w:id="231"/>
      </w:r>
      <w:bookmarkEnd w:id="230"/>
    </w:p>
    <w:p w14:paraId="33558C59" w14:textId="77777777" w:rsidR="00A82AFB" w:rsidRPr="00A82AFB" w:rsidRDefault="00A82AFB" w:rsidP="00A82AFB">
      <w:pPr>
        <w:spacing w:after="0"/>
      </w:pPr>
    </w:p>
    <w:tbl>
      <w:tblPr>
        <w:tblStyle w:val="TableGrid"/>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284"/>
        <w:gridCol w:w="1956"/>
        <w:gridCol w:w="332"/>
        <w:gridCol w:w="2503"/>
        <w:gridCol w:w="28"/>
      </w:tblGrid>
      <w:tr w:rsidR="002A1554" w14:paraId="1758B81B" w14:textId="77777777" w:rsidTr="00110C94">
        <w:trPr>
          <w:trHeight w:val="227"/>
        </w:trPr>
        <w:tc>
          <w:tcPr>
            <w:tcW w:w="6103" w:type="dxa"/>
            <w:gridSpan w:val="5"/>
            <w:tcBorders>
              <w:top w:val="single" w:sz="6" w:space="0" w:color="auto"/>
            </w:tcBorders>
            <w:shd w:val="clear" w:color="auto" w:fill="F2F2F2" w:themeFill="background1" w:themeFillShade="F2"/>
            <w:vAlign w:val="center"/>
          </w:tcPr>
          <w:p w14:paraId="0A847A69" w14:textId="77777777" w:rsidR="002A1554" w:rsidRDefault="002A1554" w:rsidP="00F37BD2">
            <w:pPr>
              <w:pStyle w:val="Bodyjustified"/>
              <w:keepLines/>
              <w:spacing w:before="60" w:after="60" w:line="240" w:lineRule="auto"/>
              <w:ind w:left="57" w:right="57"/>
            </w:pPr>
            <w:r>
              <w:t>COMPONENT LOT MANUFACTURING</w:t>
            </w:r>
          </w:p>
        </w:tc>
      </w:tr>
      <w:tr w:rsidR="002A1554" w14:paraId="074682A6" w14:textId="77777777" w:rsidTr="00110C94">
        <w:trPr>
          <w:gridAfter w:val="1"/>
          <w:wAfter w:w="28" w:type="dxa"/>
          <w:trHeight w:val="227"/>
        </w:trPr>
        <w:tc>
          <w:tcPr>
            <w:tcW w:w="1284" w:type="dxa"/>
            <w:tcBorders>
              <w:left w:val="nil"/>
              <w:right w:val="nil"/>
            </w:tcBorders>
            <w:shd w:val="clear" w:color="auto" w:fill="auto"/>
            <w:vAlign w:val="center"/>
          </w:tcPr>
          <w:p w14:paraId="419BB2DC" w14:textId="77777777" w:rsidR="002A1554" w:rsidRDefault="002A1554" w:rsidP="00F37BD2">
            <w:pPr>
              <w:pStyle w:val="Bodyjustified"/>
              <w:keepLines/>
              <w:spacing w:line="240" w:lineRule="auto"/>
              <w:ind w:left="57" w:right="57"/>
            </w:pPr>
          </w:p>
        </w:tc>
        <w:tc>
          <w:tcPr>
            <w:tcW w:w="1956" w:type="dxa"/>
            <w:tcBorders>
              <w:left w:val="nil"/>
            </w:tcBorders>
            <w:shd w:val="clear" w:color="auto" w:fill="auto"/>
            <w:vAlign w:val="center"/>
          </w:tcPr>
          <w:p w14:paraId="0D296D9A" w14:textId="77777777" w:rsidR="002A1554" w:rsidRDefault="002A1554" w:rsidP="00F37BD2">
            <w:pPr>
              <w:pStyle w:val="Bodyjustified"/>
              <w:keepLines/>
              <w:spacing w:line="240" w:lineRule="auto"/>
              <w:ind w:left="57" w:right="57"/>
            </w:pPr>
          </w:p>
        </w:tc>
        <w:tc>
          <w:tcPr>
            <w:tcW w:w="2835" w:type="dxa"/>
            <w:gridSpan w:val="2"/>
            <w:tcBorders>
              <w:right w:val="nil"/>
            </w:tcBorders>
            <w:shd w:val="clear" w:color="auto" w:fill="auto"/>
            <w:vAlign w:val="center"/>
          </w:tcPr>
          <w:p w14:paraId="095E71F5" w14:textId="77777777" w:rsidR="002A1554" w:rsidRDefault="002A1554" w:rsidP="00F37BD2">
            <w:pPr>
              <w:pStyle w:val="Bodyjustified"/>
              <w:keepLines/>
              <w:spacing w:line="240" w:lineRule="auto"/>
              <w:ind w:left="57" w:right="57"/>
            </w:pPr>
          </w:p>
        </w:tc>
      </w:tr>
      <w:tr w:rsidR="002A1554" w14:paraId="4D1ECD28" w14:textId="77777777" w:rsidTr="00110C94">
        <w:trPr>
          <w:trHeight w:val="227"/>
        </w:trPr>
        <w:tc>
          <w:tcPr>
            <w:tcW w:w="6103" w:type="dxa"/>
            <w:gridSpan w:val="5"/>
            <w:shd w:val="clear" w:color="auto" w:fill="F2F2F2" w:themeFill="background1" w:themeFillShade="F2"/>
            <w:vAlign w:val="center"/>
          </w:tcPr>
          <w:p w14:paraId="370EC816" w14:textId="77777777" w:rsidR="002A1554" w:rsidRDefault="002A1554" w:rsidP="00F37BD2">
            <w:pPr>
              <w:pStyle w:val="Bodyjustified"/>
              <w:keepLines/>
              <w:spacing w:before="60" w:after="60" w:line="240" w:lineRule="auto"/>
              <w:ind w:left="57" w:right="57"/>
            </w:pPr>
            <w:r>
              <w:t>SPECIAL IN-PROCESS CONTROLS</w:t>
            </w:r>
          </w:p>
        </w:tc>
      </w:tr>
      <w:tr w:rsidR="002A1554" w14:paraId="6D75D6EF" w14:textId="77777777" w:rsidTr="00110C94">
        <w:trPr>
          <w:trHeight w:val="227"/>
        </w:trPr>
        <w:tc>
          <w:tcPr>
            <w:tcW w:w="1284" w:type="dxa"/>
            <w:shd w:val="clear" w:color="auto" w:fill="F2F2F2" w:themeFill="background1" w:themeFillShade="F2"/>
          </w:tcPr>
          <w:p w14:paraId="31B15737" w14:textId="19BD2EF1" w:rsidR="002A1554" w:rsidRDefault="002A1554" w:rsidP="00FB0671">
            <w:pPr>
              <w:pStyle w:val="Bodyjustified"/>
              <w:keepLines/>
              <w:spacing w:before="60" w:after="60" w:line="240" w:lineRule="auto"/>
              <w:ind w:left="57" w:right="57"/>
              <w:jc w:val="left"/>
            </w:pPr>
            <w:r>
              <w:t xml:space="preserve">Para. </w:t>
            </w:r>
            <w:r w:rsidR="00A35C1F">
              <w:fldChar w:fldCharType="begin"/>
            </w:r>
            <w:r w:rsidR="00A35C1F">
              <w:instrText xml:space="preserve"> REF _Ref471999115 \r \h </w:instrText>
            </w:r>
            <w:r w:rsidR="00F37BD2">
              <w:instrText xml:space="preserve"> \* MERGEFORMAT </w:instrText>
            </w:r>
            <w:r w:rsidR="00A35C1F">
              <w:fldChar w:fldCharType="separate"/>
            </w:r>
            <w:r w:rsidR="00E83FDF">
              <w:t>5.2.1</w:t>
            </w:r>
            <w:r w:rsidR="00A35C1F">
              <w:fldChar w:fldCharType="end"/>
            </w:r>
          </w:p>
        </w:tc>
        <w:tc>
          <w:tcPr>
            <w:tcW w:w="4819" w:type="dxa"/>
            <w:gridSpan w:val="4"/>
            <w:shd w:val="clear" w:color="auto" w:fill="F2F2F2" w:themeFill="background1" w:themeFillShade="F2"/>
          </w:tcPr>
          <w:p w14:paraId="7B6BB118" w14:textId="373EC61B" w:rsidR="002A1554" w:rsidRDefault="0047051B" w:rsidP="00FB0671">
            <w:pPr>
              <w:pStyle w:val="Bodyjustified"/>
              <w:keepLines/>
              <w:spacing w:before="60" w:after="60" w:line="240" w:lineRule="auto"/>
              <w:ind w:left="57" w:right="57"/>
              <w:jc w:val="left"/>
            </w:pPr>
            <w:r>
              <w:t>Internal Visual</w:t>
            </w:r>
            <w:r w:rsidR="002A1554">
              <w:t xml:space="preserve"> Inspection</w:t>
            </w:r>
          </w:p>
        </w:tc>
      </w:tr>
      <w:tr w:rsidR="0047051B" w14:paraId="58520C8C" w14:textId="77777777" w:rsidTr="00110C94">
        <w:trPr>
          <w:trHeight w:val="227"/>
        </w:trPr>
        <w:tc>
          <w:tcPr>
            <w:tcW w:w="1284" w:type="dxa"/>
            <w:shd w:val="clear" w:color="auto" w:fill="F2F2F2" w:themeFill="background1" w:themeFillShade="F2"/>
          </w:tcPr>
          <w:p w14:paraId="7F09D9B5" w14:textId="5EB82C20" w:rsidR="0047051B" w:rsidRDefault="0047051B" w:rsidP="00FB0671">
            <w:pPr>
              <w:pStyle w:val="Bodyjustified"/>
              <w:keepLines/>
              <w:spacing w:before="60" w:after="60" w:line="240" w:lineRule="auto"/>
              <w:ind w:left="57" w:right="57"/>
              <w:jc w:val="left"/>
            </w:pPr>
            <w:r>
              <w:t>-</w:t>
            </w:r>
          </w:p>
        </w:tc>
        <w:tc>
          <w:tcPr>
            <w:tcW w:w="4819" w:type="dxa"/>
            <w:gridSpan w:val="4"/>
            <w:shd w:val="clear" w:color="auto" w:fill="F2F2F2" w:themeFill="background1" w:themeFillShade="F2"/>
          </w:tcPr>
          <w:p w14:paraId="37F1F508" w14:textId="1DF08D6E" w:rsidR="0047051B" w:rsidRDefault="0047051B" w:rsidP="00FB0671">
            <w:pPr>
              <w:pStyle w:val="Bodyjustified"/>
              <w:keepLines/>
              <w:spacing w:before="60" w:after="60" w:line="240" w:lineRule="auto"/>
              <w:ind w:left="57" w:right="57"/>
              <w:jc w:val="left"/>
            </w:pPr>
            <w:r>
              <w:t>Encapsulation/Coating</w:t>
            </w:r>
          </w:p>
        </w:tc>
      </w:tr>
      <w:tr w:rsidR="002A1554" w14:paraId="5193432C" w14:textId="77777777" w:rsidTr="00110C94">
        <w:trPr>
          <w:trHeight w:val="227"/>
        </w:trPr>
        <w:tc>
          <w:tcPr>
            <w:tcW w:w="1284" w:type="dxa"/>
            <w:shd w:val="clear" w:color="auto" w:fill="F2F2F2"/>
          </w:tcPr>
          <w:p w14:paraId="048170AB" w14:textId="09BEA165" w:rsidR="002A1554" w:rsidRPr="00316253" w:rsidRDefault="002A1554" w:rsidP="00FB0671">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316253">
              <w:rPr>
                <w:rFonts w:cs="Helvetica"/>
                <w:color w:val="000000"/>
                <w:w w:val="0"/>
              </w:rPr>
              <w:t xml:space="preserve">Para. </w:t>
            </w:r>
            <w:r>
              <w:rPr>
                <w:rFonts w:cs="Helvetica"/>
                <w:color w:val="000000"/>
                <w:w w:val="0"/>
              </w:rPr>
              <w:fldChar w:fldCharType="begin"/>
            </w:r>
            <w:r>
              <w:rPr>
                <w:rFonts w:cs="Helvetica"/>
                <w:color w:val="000000"/>
                <w:w w:val="0"/>
              </w:rPr>
              <w:instrText xml:space="preserve"> REF _Ref471999122 \r \h </w:instrText>
            </w:r>
            <w:r w:rsidR="00F37BD2">
              <w:rPr>
                <w:rFonts w:cs="Helvetica"/>
                <w:color w:val="000000"/>
                <w:w w:val="0"/>
              </w:rPr>
              <w:instrText xml:space="preserve"> \* MERGEFORMAT </w:instrText>
            </w:r>
            <w:r>
              <w:rPr>
                <w:rFonts w:cs="Helvetica"/>
                <w:color w:val="000000"/>
                <w:w w:val="0"/>
              </w:rPr>
            </w:r>
            <w:r>
              <w:rPr>
                <w:rFonts w:cs="Helvetica"/>
                <w:color w:val="000000"/>
                <w:w w:val="0"/>
              </w:rPr>
              <w:fldChar w:fldCharType="separate"/>
            </w:r>
            <w:r w:rsidR="00E83FDF">
              <w:rPr>
                <w:rFonts w:cs="Helvetica"/>
                <w:color w:val="000000"/>
                <w:w w:val="0"/>
              </w:rPr>
              <w:t>5.2.2</w:t>
            </w:r>
            <w:r>
              <w:rPr>
                <w:rFonts w:cs="Helvetica"/>
                <w:color w:val="000000"/>
                <w:w w:val="0"/>
              </w:rPr>
              <w:fldChar w:fldCharType="end"/>
            </w:r>
          </w:p>
        </w:tc>
        <w:tc>
          <w:tcPr>
            <w:tcW w:w="4819" w:type="dxa"/>
            <w:gridSpan w:val="4"/>
            <w:shd w:val="clear" w:color="auto" w:fill="F2F2F2"/>
          </w:tcPr>
          <w:p w14:paraId="74CC02C5" w14:textId="77777777" w:rsidR="002A1554" w:rsidRPr="00316253" w:rsidRDefault="002A1554" w:rsidP="00FB0671">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316253">
              <w:rPr>
                <w:rFonts w:cs="Helvetica"/>
                <w:color w:val="000000"/>
                <w:w w:val="0"/>
              </w:rPr>
              <w:t>Dimension Check (</w:t>
            </w:r>
            <w:r>
              <w:rPr>
                <w:rFonts w:cs="Helvetica"/>
                <w:color w:val="000000"/>
                <w:w w:val="0"/>
              </w:rPr>
              <w:t>1</w:t>
            </w:r>
            <w:r w:rsidRPr="00316253">
              <w:rPr>
                <w:rFonts w:cs="Helvetica"/>
                <w:color w:val="000000"/>
                <w:w w:val="0"/>
              </w:rPr>
              <w:t>)</w:t>
            </w:r>
          </w:p>
        </w:tc>
      </w:tr>
      <w:tr w:rsidR="002A1554" w14:paraId="41D649A5" w14:textId="77777777" w:rsidTr="00110C94">
        <w:trPr>
          <w:trHeight w:val="227"/>
        </w:trPr>
        <w:tc>
          <w:tcPr>
            <w:tcW w:w="1284" w:type="dxa"/>
            <w:shd w:val="clear" w:color="auto" w:fill="F2F2F2" w:themeFill="background1" w:themeFillShade="F2"/>
          </w:tcPr>
          <w:p w14:paraId="1984D677" w14:textId="71425FB7" w:rsidR="002A1554" w:rsidRDefault="002A1554" w:rsidP="00FB0671">
            <w:pPr>
              <w:pStyle w:val="Bodyjustified"/>
              <w:keepLines/>
              <w:spacing w:before="60" w:after="60" w:line="240" w:lineRule="auto"/>
              <w:ind w:left="57" w:right="57"/>
              <w:jc w:val="left"/>
            </w:pPr>
            <w:r>
              <w:t xml:space="preserve">Para. </w:t>
            </w:r>
            <w:r>
              <w:fldChar w:fldCharType="begin"/>
            </w:r>
            <w:r>
              <w:instrText xml:space="preserve"> REF _Ref471999130 \r \h </w:instrText>
            </w:r>
            <w:r w:rsidR="00F37BD2">
              <w:instrText xml:space="preserve"> \* MERGEFORMAT </w:instrText>
            </w:r>
            <w:r>
              <w:fldChar w:fldCharType="separate"/>
            </w:r>
            <w:r w:rsidR="00E83FDF">
              <w:t>5.2.3</w:t>
            </w:r>
            <w:r>
              <w:fldChar w:fldCharType="end"/>
            </w:r>
          </w:p>
        </w:tc>
        <w:tc>
          <w:tcPr>
            <w:tcW w:w="4819" w:type="dxa"/>
            <w:gridSpan w:val="4"/>
            <w:shd w:val="clear" w:color="auto" w:fill="F2F2F2" w:themeFill="background1" w:themeFillShade="F2"/>
          </w:tcPr>
          <w:p w14:paraId="182440CA" w14:textId="77777777" w:rsidR="002A1554" w:rsidRDefault="002A1554" w:rsidP="00FB0671">
            <w:pPr>
              <w:pStyle w:val="Bodyjustified"/>
              <w:keepLines/>
              <w:spacing w:before="60" w:after="60" w:line="240" w:lineRule="auto"/>
              <w:ind w:left="57" w:right="57"/>
              <w:jc w:val="left"/>
            </w:pPr>
            <w:r>
              <w:t>Weight (2)</w:t>
            </w:r>
          </w:p>
        </w:tc>
      </w:tr>
      <w:tr w:rsidR="002A1554" w14:paraId="0BE26552" w14:textId="77777777" w:rsidTr="00110C94">
        <w:trPr>
          <w:trHeight w:val="227"/>
        </w:trPr>
        <w:tc>
          <w:tcPr>
            <w:tcW w:w="3572" w:type="dxa"/>
            <w:gridSpan w:val="3"/>
            <w:tcBorders>
              <w:left w:val="nil"/>
            </w:tcBorders>
            <w:shd w:val="clear" w:color="auto" w:fill="auto"/>
            <w:vAlign w:val="center"/>
          </w:tcPr>
          <w:p w14:paraId="54D404A0" w14:textId="77777777" w:rsidR="002A1554" w:rsidRDefault="002A1554" w:rsidP="00F37BD2">
            <w:pPr>
              <w:pStyle w:val="Bodyjustified"/>
              <w:keepLines/>
              <w:spacing w:line="240" w:lineRule="auto"/>
              <w:ind w:left="57" w:right="57"/>
            </w:pPr>
          </w:p>
        </w:tc>
        <w:tc>
          <w:tcPr>
            <w:tcW w:w="2531" w:type="dxa"/>
            <w:gridSpan w:val="2"/>
            <w:tcBorders>
              <w:right w:val="nil"/>
            </w:tcBorders>
            <w:shd w:val="clear" w:color="auto" w:fill="auto"/>
            <w:vAlign w:val="center"/>
          </w:tcPr>
          <w:p w14:paraId="64C2451D" w14:textId="77777777" w:rsidR="002A1554" w:rsidRDefault="002A1554" w:rsidP="00F37BD2">
            <w:pPr>
              <w:pStyle w:val="Bodyjustified"/>
              <w:keepLines/>
              <w:spacing w:line="240" w:lineRule="auto"/>
              <w:ind w:left="57" w:right="57"/>
            </w:pPr>
          </w:p>
        </w:tc>
      </w:tr>
      <w:tr w:rsidR="002A1554" w14:paraId="7D72B3B7" w14:textId="77777777" w:rsidTr="00110C94">
        <w:trPr>
          <w:trHeight w:val="227"/>
        </w:trPr>
        <w:tc>
          <w:tcPr>
            <w:tcW w:w="6103" w:type="dxa"/>
            <w:gridSpan w:val="5"/>
            <w:shd w:val="clear" w:color="auto" w:fill="F2F2F2" w:themeFill="background1" w:themeFillShade="F2"/>
            <w:vAlign w:val="center"/>
          </w:tcPr>
          <w:p w14:paraId="0755B0F7" w14:textId="77777777" w:rsidR="002A1554" w:rsidRDefault="002A1554" w:rsidP="00F37BD2">
            <w:pPr>
              <w:pStyle w:val="Bodyjustified"/>
              <w:keepLines/>
              <w:spacing w:before="60" w:after="60" w:line="240" w:lineRule="auto"/>
              <w:ind w:left="57" w:right="57"/>
            </w:pPr>
            <w:r>
              <w:t>TO CHART F3 – SCREENING TESTS</w:t>
            </w:r>
          </w:p>
        </w:tc>
      </w:tr>
    </w:tbl>
    <w:p w14:paraId="37AB2961" w14:textId="77777777" w:rsidR="000E70D2" w:rsidRDefault="000E70D2" w:rsidP="00AA5FE6">
      <w:pPr>
        <w:pStyle w:val="NOTES"/>
        <w:keepLines/>
      </w:pPr>
      <w:r>
        <w:t>NOTES:</w:t>
      </w:r>
    </w:p>
    <w:p w14:paraId="3C5F369F" w14:textId="77777777" w:rsidR="000E70D2" w:rsidRDefault="000E70D2" w:rsidP="006F2C11">
      <w:pPr>
        <w:pStyle w:val="numericallist"/>
        <w:keepLines/>
        <w:spacing w:after="60"/>
      </w:pPr>
      <w:r>
        <w:t>Performed on a sample basis.</w:t>
      </w:r>
    </w:p>
    <w:p w14:paraId="2BBF3712" w14:textId="77777777" w:rsidR="000E70D2" w:rsidRDefault="000E70D2" w:rsidP="006F2C11">
      <w:pPr>
        <w:pStyle w:val="numericallist"/>
        <w:keepLines/>
        <w:spacing w:after="60"/>
      </w:pPr>
      <w:r>
        <w:t>Guaranteed but not tested.</w:t>
      </w:r>
    </w:p>
    <w:p w14:paraId="4C6044BF" w14:textId="35A11DE6" w:rsidR="000E70D2" w:rsidRDefault="00A35C1F" w:rsidP="005F273A">
      <w:pPr>
        <w:pStyle w:val="Heading2"/>
        <w:rPr>
          <w:caps w:val="0"/>
        </w:rPr>
      </w:pPr>
      <w:bookmarkStart w:id="232" w:name="_Toc534879849"/>
      <w:commentRangeStart w:id="233"/>
      <w:r>
        <w:rPr>
          <w:caps w:val="0"/>
        </w:rPr>
        <w:t xml:space="preserve">CHART F3 </w:t>
      </w:r>
      <w:commentRangeEnd w:id="233"/>
      <w:r w:rsidR="006F44AD">
        <w:rPr>
          <w:rStyle w:val="CommentReference"/>
          <w:bCs w:val="0"/>
          <w:caps w:val="0"/>
          <w:u w:val="none"/>
        </w:rPr>
        <w:commentReference w:id="233"/>
      </w:r>
      <w:r>
        <w:rPr>
          <w:caps w:val="0"/>
        </w:rPr>
        <w:t>– SCREENING TESTS</w:t>
      </w:r>
      <w:bookmarkEnd w:id="232"/>
    </w:p>
    <w:p w14:paraId="73F5F71D" w14:textId="77777777" w:rsidR="00A82AFB" w:rsidRPr="00A82AFB" w:rsidRDefault="00A82AFB" w:rsidP="005F273A">
      <w:pPr>
        <w:keepNext/>
        <w:spacing w:after="0"/>
      </w:pPr>
    </w:p>
    <w:p w14:paraId="05903C42" w14:textId="77777777" w:rsidR="00A82AFB" w:rsidRPr="00A82AFB" w:rsidRDefault="00A82AFB" w:rsidP="005F273A">
      <w:pPr>
        <w:keepNext/>
        <w:spacing w:after="0" w:line="240" w:lineRule="auto"/>
        <w:rPr>
          <w:sz w:val="4"/>
          <w:szCs w:val="4"/>
        </w:rPr>
      </w:pPr>
    </w:p>
    <w:tbl>
      <w:tblPr>
        <w:tblStyle w:val="TableGrid"/>
        <w:tblW w:w="7379" w:type="dxa"/>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425"/>
        <w:gridCol w:w="2283"/>
        <w:gridCol w:w="3671"/>
      </w:tblGrid>
      <w:tr w:rsidR="002A1554" w14:paraId="444B8AED" w14:textId="77777777" w:rsidTr="00110C94">
        <w:trPr>
          <w:trHeight w:val="227"/>
        </w:trPr>
        <w:tc>
          <w:tcPr>
            <w:tcW w:w="7379" w:type="dxa"/>
            <w:gridSpan w:val="3"/>
            <w:tcBorders>
              <w:top w:val="single" w:sz="6" w:space="0" w:color="auto"/>
            </w:tcBorders>
            <w:shd w:val="clear" w:color="auto" w:fill="F2F2F2" w:themeFill="background1" w:themeFillShade="F2"/>
            <w:vAlign w:val="center"/>
          </w:tcPr>
          <w:p w14:paraId="4BDBA4BC" w14:textId="77777777" w:rsidR="002A1554" w:rsidRDefault="002A1554" w:rsidP="005F273A">
            <w:pPr>
              <w:pStyle w:val="Bodyjustified"/>
              <w:keepNext/>
              <w:keepLines/>
              <w:spacing w:before="60" w:after="60" w:line="240" w:lineRule="auto"/>
              <w:ind w:left="57" w:right="57"/>
            </w:pPr>
            <w:r w:rsidRPr="00AE5696">
              <w:t>COMPONENTS FROM PRODUCTION CONTROL</w:t>
            </w:r>
          </w:p>
        </w:tc>
      </w:tr>
      <w:tr w:rsidR="002A1554" w14:paraId="72E58189" w14:textId="77777777" w:rsidTr="00110C94">
        <w:trPr>
          <w:trHeight w:val="227"/>
        </w:trPr>
        <w:tc>
          <w:tcPr>
            <w:tcW w:w="3708" w:type="dxa"/>
            <w:gridSpan w:val="2"/>
            <w:tcBorders>
              <w:top w:val="single" w:sz="4" w:space="0" w:color="auto"/>
              <w:left w:val="nil"/>
            </w:tcBorders>
            <w:shd w:val="clear" w:color="auto" w:fill="auto"/>
            <w:vAlign w:val="center"/>
          </w:tcPr>
          <w:p w14:paraId="2E377C52" w14:textId="77777777" w:rsidR="002A1554" w:rsidRDefault="002A1554" w:rsidP="005F273A">
            <w:pPr>
              <w:pStyle w:val="Normal8pt"/>
              <w:keepNext/>
              <w:keepLines/>
              <w:spacing w:line="240" w:lineRule="auto"/>
              <w:ind w:left="57" w:right="57"/>
            </w:pPr>
          </w:p>
        </w:tc>
        <w:tc>
          <w:tcPr>
            <w:tcW w:w="3671" w:type="dxa"/>
            <w:tcBorders>
              <w:right w:val="nil"/>
            </w:tcBorders>
            <w:shd w:val="clear" w:color="auto" w:fill="auto"/>
            <w:vAlign w:val="center"/>
          </w:tcPr>
          <w:p w14:paraId="21A931BA" w14:textId="77777777" w:rsidR="002A1554" w:rsidRDefault="002A1554" w:rsidP="005F273A">
            <w:pPr>
              <w:pStyle w:val="Normal8pt"/>
              <w:keepNext/>
              <w:keepLines/>
              <w:spacing w:line="240" w:lineRule="auto"/>
              <w:ind w:left="57" w:right="57"/>
            </w:pPr>
          </w:p>
        </w:tc>
      </w:tr>
      <w:tr w:rsidR="0047051B" w14:paraId="3A3DE403" w14:textId="77777777" w:rsidTr="00110C94">
        <w:trPr>
          <w:trHeight w:val="227"/>
        </w:trPr>
        <w:tc>
          <w:tcPr>
            <w:tcW w:w="1425" w:type="dxa"/>
            <w:tcBorders>
              <w:bottom w:val="single" w:sz="6" w:space="0" w:color="auto"/>
            </w:tcBorders>
            <w:shd w:val="clear" w:color="auto" w:fill="F2F2F2" w:themeFill="background1" w:themeFillShade="F2"/>
          </w:tcPr>
          <w:p w14:paraId="2D9DF26C" w14:textId="44B228DA" w:rsidR="0047051B" w:rsidRDefault="008E5E48" w:rsidP="005F273A">
            <w:pPr>
              <w:pStyle w:val="Bodyjustified"/>
              <w:keepNext/>
              <w:keepLines/>
              <w:spacing w:before="60" w:after="60" w:line="240" w:lineRule="auto"/>
              <w:ind w:left="57" w:right="57"/>
              <w:jc w:val="left"/>
            </w:pPr>
            <w:r>
              <w:t xml:space="preserve">Para. </w:t>
            </w:r>
            <w:r w:rsidR="00A35C1F">
              <w:fldChar w:fldCharType="begin"/>
            </w:r>
            <w:r w:rsidR="00A35C1F">
              <w:instrText xml:space="preserve"> REF _Ref476058077 \r \h </w:instrText>
            </w:r>
            <w:r w:rsidR="00FB0671">
              <w:instrText xml:space="preserve"> \* MERGEFORMAT </w:instrText>
            </w:r>
            <w:r w:rsidR="00A35C1F">
              <w:fldChar w:fldCharType="separate"/>
            </w:r>
            <w:r w:rsidR="00E83FDF">
              <w:t>8.2.1</w:t>
            </w:r>
            <w:r w:rsidR="00A35C1F">
              <w:fldChar w:fldCharType="end"/>
            </w:r>
          </w:p>
        </w:tc>
        <w:tc>
          <w:tcPr>
            <w:tcW w:w="5954" w:type="dxa"/>
            <w:gridSpan w:val="2"/>
            <w:tcBorders>
              <w:bottom w:val="single" w:sz="6" w:space="0" w:color="auto"/>
            </w:tcBorders>
            <w:shd w:val="clear" w:color="auto" w:fill="F2F2F2" w:themeFill="background1" w:themeFillShade="F2"/>
            <w:vAlign w:val="center"/>
          </w:tcPr>
          <w:p w14:paraId="1F69D5DB" w14:textId="66F6D7AE" w:rsidR="0047051B" w:rsidRPr="00AE5696" w:rsidRDefault="008E5E48" w:rsidP="005F273A">
            <w:pPr>
              <w:pStyle w:val="Bodyjustified"/>
              <w:keepNext/>
              <w:keepLines/>
              <w:spacing w:before="60" w:after="60" w:line="240" w:lineRule="auto"/>
              <w:ind w:left="57" w:right="57"/>
              <w:jc w:val="left"/>
            </w:pPr>
            <w:r>
              <w:t>Rapid Change of Temperature</w:t>
            </w:r>
          </w:p>
        </w:tc>
      </w:tr>
      <w:tr w:rsidR="0047051B" w14:paraId="1474F7E2" w14:textId="77777777" w:rsidTr="00110C94">
        <w:trPr>
          <w:trHeight w:val="227"/>
        </w:trPr>
        <w:tc>
          <w:tcPr>
            <w:tcW w:w="1425" w:type="dxa"/>
            <w:tcBorders>
              <w:bottom w:val="single" w:sz="6" w:space="0" w:color="auto"/>
            </w:tcBorders>
            <w:shd w:val="clear" w:color="auto" w:fill="F2F2F2" w:themeFill="background1" w:themeFillShade="F2"/>
            <w:vAlign w:val="center"/>
          </w:tcPr>
          <w:p w14:paraId="3610AB55" w14:textId="01D5FA88" w:rsidR="0047051B" w:rsidRDefault="008E5E48" w:rsidP="005F273A">
            <w:pPr>
              <w:pStyle w:val="Bodyjustified"/>
              <w:keepNext/>
              <w:keepLines/>
              <w:spacing w:before="60" w:after="60" w:line="240" w:lineRule="auto"/>
              <w:ind w:left="57" w:right="57"/>
              <w:jc w:val="left"/>
            </w:pPr>
            <w:r>
              <w:t xml:space="preserve">Para. </w:t>
            </w:r>
            <w:r w:rsidR="00004A6E">
              <w:fldChar w:fldCharType="begin"/>
            </w:r>
            <w:r w:rsidR="00004A6E">
              <w:instrText xml:space="preserve"> REF _Ref477344308 \r \h </w:instrText>
            </w:r>
            <w:r w:rsidR="00FB0671">
              <w:instrText xml:space="preserve"> \* MERGEFORMAT </w:instrText>
            </w:r>
            <w:r w:rsidR="00004A6E">
              <w:fldChar w:fldCharType="separate"/>
            </w:r>
            <w:r w:rsidR="00004A6E">
              <w:t>8.3</w:t>
            </w:r>
            <w:r w:rsidR="00004A6E">
              <w:fldChar w:fldCharType="end"/>
            </w:r>
          </w:p>
        </w:tc>
        <w:tc>
          <w:tcPr>
            <w:tcW w:w="5954" w:type="dxa"/>
            <w:gridSpan w:val="2"/>
            <w:tcBorders>
              <w:bottom w:val="single" w:sz="6" w:space="0" w:color="auto"/>
            </w:tcBorders>
            <w:shd w:val="clear" w:color="auto" w:fill="F2F2F2" w:themeFill="background1" w:themeFillShade="F2"/>
            <w:vAlign w:val="center"/>
          </w:tcPr>
          <w:p w14:paraId="3889AB14" w14:textId="3E9F98BD" w:rsidR="0047051B" w:rsidRPr="00AE5696" w:rsidRDefault="008E5E48" w:rsidP="005F273A">
            <w:pPr>
              <w:pStyle w:val="Bodyjustified"/>
              <w:keepNext/>
              <w:keepLines/>
              <w:spacing w:before="60" w:after="60" w:line="240" w:lineRule="auto"/>
              <w:ind w:left="57" w:right="57"/>
              <w:jc w:val="left"/>
            </w:pPr>
            <w:r>
              <w:t>Surge Current</w:t>
            </w:r>
          </w:p>
        </w:tc>
      </w:tr>
      <w:tr w:rsidR="002A1554" w14:paraId="43D86658" w14:textId="77777777" w:rsidTr="00110C94">
        <w:trPr>
          <w:trHeight w:val="227"/>
        </w:trPr>
        <w:tc>
          <w:tcPr>
            <w:tcW w:w="1425" w:type="dxa"/>
            <w:tcBorders>
              <w:bottom w:val="single" w:sz="6" w:space="0" w:color="auto"/>
            </w:tcBorders>
            <w:shd w:val="clear" w:color="auto" w:fill="F2F2F2" w:themeFill="background1" w:themeFillShade="F2"/>
            <w:vAlign w:val="center"/>
          </w:tcPr>
          <w:p w14:paraId="69A76438" w14:textId="08F8E3E3" w:rsidR="002A1554" w:rsidRDefault="002A1554" w:rsidP="005F273A">
            <w:pPr>
              <w:pStyle w:val="Bodyjustified"/>
              <w:keepNext/>
              <w:keepLines/>
              <w:spacing w:before="60" w:after="60" w:line="240" w:lineRule="auto"/>
              <w:ind w:left="57" w:right="57"/>
              <w:jc w:val="left"/>
            </w:pPr>
            <w:r>
              <w:t xml:space="preserve">Para. </w:t>
            </w:r>
            <w:r w:rsidR="00A35C1F">
              <w:fldChar w:fldCharType="begin"/>
            </w:r>
            <w:r w:rsidR="00A35C1F">
              <w:instrText xml:space="preserve"> REF _Ref476058417 \r \h </w:instrText>
            </w:r>
            <w:r w:rsidR="00FB0671">
              <w:instrText xml:space="preserve"> \* MERGEFORMAT </w:instrText>
            </w:r>
            <w:r w:rsidR="00A35C1F">
              <w:fldChar w:fldCharType="separate"/>
            </w:r>
            <w:r w:rsidR="00E83FDF">
              <w:t>8.4.2</w:t>
            </w:r>
            <w:r w:rsidR="00A35C1F">
              <w:fldChar w:fldCharType="end"/>
            </w:r>
          </w:p>
        </w:tc>
        <w:tc>
          <w:tcPr>
            <w:tcW w:w="5954" w:type="dxa"/>
            <w:gridSpan w:val="2"/>
            <w:tcBorders>
              <w:bottom w:val="single" w:sz="6" w:space="0" w:color="auto"/>
            </w:tcBorders>
            <w:shd w:val="clear" w:color="auto" w:fill="F2F2F2" w:themeFill="background1" w:themeFillShade="F2"/>
            <w:vAlign w:val="center"/>
          </w:tcPr>
          <w:p w14:paraId="55BCB77F" w14:textId="11045271" w:rsidR="002A1554" w:rsidRDefault="002A1554" w:rsidP="005F273A">
            <w:pPr>
              <w:pStyle w:val="Bodyjustified"/>
              <w:keepNext/>
              <w:keepLines/>
              <w:spacing w:before="60" w:after="60" w:line="240" w:lineRule="auto"/>
              <w:ind w:left="57" w:right="57"/>
              <w:jc w:val="left"/>
            </w:pPr>
            <w:r w:rsidRPr="00AE5696">
              <w:t xml:space="preserve">Room Temperature </w:t>
            </w:r>
            <w:r>
              <w:t>El</w:t>
            </w:r>
            <w:r w:rsidRPr="00AE5696">
              <w:t>e</w:t>
            </w:r>
            <w:r>
              <w:t>c</w:t>
            </w:r>
            <w:r w:rsidRPr="00AE5696">
              <w:t>trical Measurements</w:t>
            </w:r>
            <w:r>
              <w:t xml:space="preserve"> (1)</w:t>
            </w:r>
          </w:p>
        </w:tc>
      </w:tr>
      <w:tr w:rsidR="002A1554" w14:paraId="24C979DC" w14:textId="77777777" w:rsidTr="00110C94">
        <w:trPr>
          <w:trHeight w:val="227"/>
        </w:trPr>
        <w:tc>
          <w:tcPr>
            <w:tcW w:w="1425" w:type="dxa"/>
            <w:tcBorders>
              <w:bottom w:val="single" w:sz="6" w:space="0" w:color="auto"/>
            </w:tcBorders>
            <w:shd w:val="clear" w:color="auto" w:fill="F2F2F2" w:themeFill="background1" w:themeFillShade="F2"/>
            <w:vAlign w:val="center"/>
          </w:tcPr>
          <w:p w14:paraId="5A29F5FF" w14:textId="4F4B42F3" w:rsidR="002A1554" w:rsidRDefault="002A1554" w:rsidP="005F273A">
            <w:pPr>
              <w:pStyle w:val="Bodyjustified"/>
              <w:keepNext/>
              <w:keepLines/>
              <w:spacing w:before="60" w:after="60" w:line="240" w:lineRule="auto"/>
              <w:ind w:left="57" w:right="57"/>
              <w:jc w:val="left"/>
            </w:pPr>
            <w:r>
              <w:t xml:space="preserve">Para. </w:t>
            </w:r>
            <w:r>
              <w:fldChar w:fldCharType="begin"/>
            </w:r>
            <w:r>
              <w:instrText xml:space="preserve"> REF _Ref471999326 \r \h </w:instrText>
            </w:r>
            <w:r w:rsidR="00FB0671">
              <w:instrText xml:space="preserve"> \* MERGEFORMAT </w:instrText>
            </w:r>
            <w:r>
              <w:fldChar w:fldCharType="separate"/>
            </w:r>
            <w:r w:rsidR="00E83FDF">
              <w:t>8.5</w:t>
            </w:r>
            <w:r>
              <w:fldChar w:fldCharType="end"/>
            </w:r>
          </w:p>
        </w:tc>
        <w:tc>
          <w:tcPr>
            <w:tcW w:w="5954" w:type="dxa"/>
            <w:gridSpan w:val="2"/>
            <w:tcBorders>
              <w:bottom w:val="single" w:sz="6" w:space="0" w:color="auto"/>
            </w:tcBorders>
            <w:shd w:val="clear" w:color="auto" w:fill="F2F2F2" w:themeFill="background1" w:themeFillShade="F2"/>
            <w:vAlign w:val="center"/>
          </w:tcPr>
          <w:p w14:paraId="16CF2BA1" w14:textId="77777777" w:rsidR="002A1554" w:rsidRDefault="002A1554" w:rsidP="005F273A">
            <w:pPr>
              <w:pStyle w:val="Bodyjustified"/>
              <w:keepNext/>
              <w:keepLines/>
              <w:spacing w:before="60" w:after="60" w:line="240" w:lineRule="auto"/>
              <w:ind w:left="57" w:right="57"/>
              <w:jc w:val="left"/>
            </w:pPr>
            <w:r>
              <w:t>Burn-in</w:t>
            </w:r>
          </w:p>
        </w:tc>
      </w:tr>
      <w:tr w:rsidR="002A1554" w14:paraId="3AB2E073" w14:textId="77777777" w:rsidTr="00110C94">
        <w:trPr>
          <w:trHeight w:val="227"/>
        </w:trPr>
        <w:tc>
          <w:tcPr>
            <w:tcW w:w="1425" w:type="dxa"/>
            <w:tcBorders>
              <w:bottom w:val="single" w:sz="6" w:space="0" w:color="auto"/>
            </w:tcBorders>
            <w:shd w:val="clear" w:color="auto" w:fill="F2F2F2" w:themeFill="background1" w:themeFillShade="F2"/>
            <w:vAlign w:val="center"/>
          </w:tcPr>
          <w:p w14:paraId="1A39F14D" w14:textId="155439B0" w:rsidR="002A1554" w:rsidRDefault="002A1554" w:rsidP="005F273A">
            <w:pPr>
              <w:pStyle w:val="Bodyjustified"/>
              <w:keepNext/>
              <w:keepLines/>
              <w:spacing w:before="60" w:after="60" w:line="240" w:lineRule="auto"/>
              <w:ind w:left="57" w:right="57"/>
              <w:jc w:val="left"/>
            </w:pPr>
            <w:r>
              <w:t xml:space="preserve">Para. </w:t>
            </w:r>
            <w:r w:rsidR="00A35C1F">
              <w:fldChar w:fldCharType="begin"/>
            </w:r>
            <w:r w:rsidR="00A35C1F">
              <w:instrText xml:space="preserve"> REF _Ref476058416 \r \h </w:instrText>
            </w:r>
            <w:r w:rsidR="00FB0671">
              <w:instrText xml:space="preserve"> \* MERGEFORMAT </w:instrText>
            </w:r>
            <w:r w:rsidR="00A35C1F">
              <w:fldChar w:fldCharType="separate"/>
            </w:r>
            <w:r w:rsidR="00E83FDF">
              <w:t>8.4.2</w:t>
            </w:r>
            <w:r w:rsidR="00A35C1F">
              <w:fldChar w:fldCharType="end"/>
            </w:r>
          </w:p>
        </w:tc>
        <w:tc>
          <w:tcPr>
            <w:tcW w:w="5954" w:type="dxa"/>
            <w:gridSpan w:val="2"/>
            <w:tcBorders>
              <w:bottom w:val="single" w:sz="6" w:space="0" w:color="auto"/>
            </w:tcBorders>
            <w:shd w:val="clear" w:color="auto" w:fill="F2F2F2" w:themeFill="background1" w:themeFillShade="F2"/>
            <w:vAlign w:val="center"/>
          </w:tcPr>
          <w:p w14:paraId="3BEAD324" w14:textId="195A60A0" w:rsidR="002A1554" w:rsidRDefault="002A1554" w:rsidP="005F273A">
            <w:pPr>
              <w:pStyle w:val="Bodyjustified"/>
              <w:keepNext/>
              <w:keepLines/>
              <w:spacing w:before="60" w:after="60" w:line="240" w:lineRule="auto"/>
              <w:ind w:left="57" w:right="57"/>
              <w:jc w:val="left"/>
            </w:pPr>
            <w:r w:rsidRPr="00AE5696">
              <w:t xml:space="preserve">Room Temperature </w:t>
            </w:r>
            <w:r>
              <w:t>El</w:t>
            </w:r>
            <w:r w:rsidRPr="00AE5696">
              <w:t>e</w:t>
            </w:r>
            <w:r>
              <w:t>c</w:t>
            </w:r>
            <w:r w:rsidRPr="00AE5696">
              <w:t>trical Measurements</w:t>
            </w:r>
            <w:r>
              <w:t xml:space="preserve"> (2)</w:t>
            </w:r>
          </w:p>
        </w:tc>
      </w:tr>
      <w:tr w:rsidR="002A1554" w14:paraId="6046A0EB" w14:textId="77777777" w:rsidTr="00110C94">
        <w:trPr>
          <w:trHeight w:val="227"/>
        </w:trPr>
        <w:tc>
          <w:tcPr>
            <w:tcW w:w="1425" w:type="dxa"/>
            <w:tcBorders>
              <w:bottom w:val="single" w:sz="6" w:space="0" w:color="auto"/>
            </w:tcBorders>
            <w:shd w:val="clear" w:color="auto" w:fill="F2F2F2" w:themeFill="background1" w:themeFillShade="F2"/>
            <w:vAlign w:val="center"/>
          </w:tcPr>
          <w:p w14:paraId="5DE6269D" w14:textId="5B35E230" w:rsidR="002A1554" w:rsidRDefault="002A1554" w:rsidP="005F273A">
            <w:pPr>
              <w:pStyle w:val="Bodyjustified"/>
              <w:keepNext/>
              <w:keepLines/>
              <w:spacing w:before="60" w:after="60" w:line="240" w:lineRule="auto"/>
              <w:ind w:left="57" w:right="57"/>
              <w:jc w:val="left"/>
            </w:pPr>
            <w:r>
              <w:t xml:space="preserve">Para. </w:t>
            </w:r>
            <w:r>
              <w:fldChar w:fldCharType="begin"/>
            </w:r>
            <w:r>
              <w:instrText xml:space="preserve"> REF _Ref471999341 \r \h </w:instrText>
            </w:r>
            <w:r w:rsidR="00FB0671">
              <w:instrText xml:space="preserve"> \* MERGEFORMAT </w:instrText>
            </w:r>
            <w:r>
              <w:fldChar w:fldCharType="separate"/>
            </w:r>
            <w:r w:rsidR="00E83FDF">
              <w:t>8.4.3</w:t>
            </w:r>
            <w:r>
              <w:fldChar w:fldCharType="end"/>
            </w:r>
          </w:p>
        </w:tc>
        <w:tc>
          <w:tcPr>
            <w:tcW w:w="5954" w:type="dxa"/>
            <w:gridSpan w:val="2"/>
            <w:tcBorders>
              <w:bottom w:val="single" w:sz="6" w:space="0" w:color="auto"/>
            </w:tcBorders>
            <w:shd w:val="clear" w:color="auto" w:fill="F2F2F2" w:themeFill="background1" w:themeFillShade="F2"/>
            <w:vAlign w:val="center"/>
          </w:tcPr>
          <w:p w14:paraId="61644F64" w14:textId="6BC996FB" w:rsidR="002A1554" w:rsidRDefault="002A1554" w:rsidP="005F273A">
            <w:pPr>
              <w:pStyle w:val="Bodyjustified"/>
              <w:keepNext/>
              <w:keepLines/>
              <w:spacing w:before="60" w:after="60" w:line="240" w:lineRule="auto"/>
              <w:ind w:left="57" w:right="57"/>
              <w:jc w:val="left"/>
            </w:pPr>
            <w:r>
              <w:t>High and Low</w:t>
            </w:r>
            <w:r w:rsidRPr="00AE5696">
              <w:t xml:space="preserve"> </w:t>
            </w:r>
            <w:r w:rsidRPr="0072073C">
              <w:t>Temperature</w:t>
            </w:r>
            <w:r>
              <w:t>s</w:t>
            </w:r>
            <w:r w:rsidRPr="0072073C">
              <w:t xml:space="preserve"> Electrical Measurements </w:t>
            </w:r>
            <w:r>
              <w:t>(2</w:t>
            </w:r>
            <w:r w:rsidRPr="00AE5696">
              <w:t>)</w:t>
            </w:r>
            <w:r>
              <w:t xml:space="preserve"> (3)</w:t>
            </w:r>
          </w:p>
        </w:tc>
      </w:tr>
      <w:tr w:rsidR="00082EA9" w14:paraId="786753D0" w14:textId="77777777" w:rsidTr="00110C94">
        <w:trPr>
          <w:trHeight w:val="227"/>
        </w:trPr>
        <w:tc>
          <w:tcPr>
            <w:tcW w:w="1425" w:type="dxa"/>
            <w:tcBorders>
              <w:bottom w:val="single" w:sz="6" w:space="0" w:color="auto"/>
            </w:tcBorders>
            <w:shd w:val="clear" w:color="auto" w:fill="F2F2F2" w:themeFill="background1" w:themeFillShade="F2"/>
            <w:vAlign w:val="center"/>
          </w:tcPr>
          <w:p w14:paraId="67961B3B" w14:textId="3D332FB1" w:rsidR="00082EA9" w:rsidRDefault="00194D90" w:rsidP="005F273A">
            <w:pPr>
              <w:pStyle w:val="Bodyjustified"/>
              <w:keepNext/>
              <w:keepLines/>
              <w:spacing w:before="60" w:after="60" w:line="240" w:lineRule="auto"/>
              <w:ind w:left="57" w:right="57"/>
              <w:jc w:val="left"/>
            </w:pPr>
            <w:r>
              <w:t xml:space="preserve">Para. </w:t>
            </w:r>
            <w:r>
              <w:fldChar w:fldCharType="begin"/>
            </w:r>
            <w:r>
              <w:instrText xml:space="preserve"> REF _Ref471994024 \r \h </w:instrText>
            </w:r>
            <w:r w:rsidR="00FB0671">
              <w:instrText xml:space="preserve"> \* MERGEFORMAT </w:instrText>
            </w:r>
            <w:r>
              <w:fldChar w:fldCharType="separate"/>
            </w:r>
            <w:r>
              <w:t>6.4</w:t>
            </w:r>
            <w:r>
              <w:fldChar w:fldCharType="end"/>
            </w:r>
          </w:p>
        </w:tc>
        <w:tc>
          <w:tcPr>
            <w:tcW w:w="5954" w:type="dxa"/>
            <w:gridSpan w:val="2"/>
            <w:tcBorders>
              <w:bottom w:val="single" w:sz="6" w:space="0" w:color="auto"/>
            </w:tcBorders>
            <w:shd w:val="clear" w:color="auto" w:fill="F2F2F2" w:themeFill="background1" w:themeFillShade="F2"/>
            <w:vAlign w:val="center"/>
          </w:tcPr>
          <w:p w14:paraId="049F9016" w14:textId="008BF118" w:rsidR="00082EA9" w:rsidRDefault="00194D90" w:rsidP="005F273A">
            <w:pPr>
              <w:pStyle w:val="Bodyjustified"/>
              <w:keepNext/>
              <w:keepLines/>
              <w:spacing w:before="60" w:after="60" w:line="240" w:lineRule="auto"/>
              <w:ind w:left="57" w:right="57"/>
              <w:jc w:val="left"/>
            </w:pPr>
            <w:r w:rsidRPr="00194D90">
              <w:t>Check for Lot Failure (</w:t>
            </w:r>
            <w:r>
              <w:t>4</w:t>
            </w:r>
            <w:r w:rsidRPr="00194D90">
              <w:t>)</w:t>
            </w:r>
          </w:p>
        </w:tc>
      </w:tr>
      <w:tr w:rsidR="002A1554" w14:paraId="52324E68" w14:textId="77777777" w:rsidTr="00110C94">
        <w:trPr>
          <w:trHeight w:val="227"/>
        </w:trPr>
        <w:tc>
          <w:tcPr>
            <w:tcW w:w="1425" w:type="dxa"/>
            <w:tcBorders>
              <w:bottom w:val="single" w:sz="6" w:space="0" w:color="auto"/>
            </w:tcBorders>
            <w:shd w:val="clear" w:color="auto" w:fill="F2F2F2" w:themeFill="background1" w:themeFillShade="F2"/>
            <w:vAlign w:val="center"/>
          </w:tcPr>
          <w:p w14:paraId="132547C7" w14:textId="6FB9747C" w:rsidR="002A1554" w:rsidRDefault="00194D90" w:rsidP="005F273A">
            <w:pPr>
              <w:pStyle w:val="Bodyjustified"/>
              <w:keepNext/>
              <w:keepLines/>
              <w:spacing w:before="60" w:after="60" w:line="240" w:lineRule="auto"/>
              <w:ind w:left="57" w:right="57"/>
              <w:jc w:val="left"/>
            </w:pPr>
            <w:r>
              <w:t xml:space="preserve">Para. </w:t>
            </w:r>
            <w:r>
              <w:fldChar w:fldCharType="begin"/>
            </w:r>
            <w:r>
              <w:instrText xml:space="preserve"> REF _Ref476214282 \r \h </w:instrText>
            </w:r>
            <w:r w:rsidR="00FB0671">
              <w:instrText xml:space="preserve"> \* MERGEFORMAT </w:instrText>
            </w:r>
            <w:r>
              <w:fldChar w:fldCharType="separate"/>
            </w:r>
            <w:r>
              <w:t>8.6</w:t>
            </w:r>
            <w:r>
              <w:fldChar w:fldCharType="end"/>
            </w:r>
          </w:p>
        </w:tc>
        <w:tc>
          <w:tcPr>
            <w:tcW w:w="5954" w:type="dxa"/>
            <w:gridSpan w:val="2"/>
            <w:tcBorders>
              <w:bottom w:val="single" w:sz="6" w:space="0" w:color="auto"/>
            </w:tcBorders>
            <w:shd w:val="clear" w:color="auto" w:fill="F2F2F2" w:themeFill="background1" w:themeFillShade="F2"/>
            <w:vAlign w:val="center"/>
          </w:tcPr>
          <w:p w14:paraId="183F5F28" w14:textId="69E6FB65" w:rsidR="002A1554" w:rsidRDefault="00194D90" w:rsidP="005F273A">
            <w:pPr>
              <w:pStyle w:val="Bodyjustified"/>
              <w:keepNext/>
              <w:keepLines/>
              <w:spacing w:before="60" w:after="60" w:line="240" w:lineRule="auto"/>
              <w:ind w:left="57" w:right="57"/>
              <w:jc w:val="left"/>
            </w:pPr>
            <w:r w:rsidRPr="00194D90">
              <w:t>Seal (Fine and Gross Leak) (</w:t>
            </w:r>
            <w:r>
              <w:t>5</w:t>
            </w:r>
            <w:r w:rsidRPr="00194D90">
              <w:t>)</w:t>
            </w:r>
          </w:p>
        </w:tc>
      </w:tr>
      <w:tr w:rsidR="002A1554" w14:paraId="1C5049CE" w14:textId="77777777" w:rsidTr="00110C94">
        <w:trPr>
          <w:trHeight w:val="227"/>
        </w:trPr>
        <w:tc>
          <w:tcPr>
            <w:tcW w:w="1425" w:type="dxa"/>
            <w:tcBorders>
              <w:bottom w:val="single" w:sz="6" w:space="0" w:color="auto"/>
            </w:tcBorders>
            <w:shd w:val="clear" w:color="auto" w:fill="F2F2F2" w:themeFill="background1" w:themeFillShade="F2"/>
            <w:vAlign w:val="center"/>
          </w:tcPr>
          <w:p w14:paraId="06E2956D" w14:textId="38B6BB6C" w:rsidR="002A1554" w:rsidRDefault="002A1554" w:rsidP="005F273A">
            <w:pPr>
              <w:pStyle w:val="Bodyjustified"/>
              <w:keepNext/>
              <w:keepLines/>
              <w:spacing w:before="60" w:after="60" w:line="240" w:lineRule="auto"/>
              <w:ind w:left="57" w:right="57"/>
              <w:jc w:val="left"/>
            </w:pPr>
            <w:r>
              <w:t xml:space="preserve">Para. </w:t>
            </w:r>
            <w:r w:rsidR="00E83FDF">
              <w:fldChar w:fldCharType="begin"/>
            </w:r>
            <w:r w:rsidR="00E83FDF">
              <w:instrText xml:space="preserve"> REF _Ref476213785 \r \h </w:instrText>
            </w:r>
            <w:r w:rsidR="00FB0671">
              <w:instrText xml:space="preserve"> \* MERGEFORMAT </w:instrText>
            </w:r>
            <w:r w:rsidR="00E83FDF">
              <w:fldChar w:fldCharType="separate"/>
            </w:r>
            <w:r w:rsidR="00E83FDF">
              <w:t>8.7</w:t>
            </w:r>
            <w:r w:rsidR="00E83FDF">
              <w:fldChar w:fldCharType="end"/>
            </w:r>
          </w:p>
        </w:tc>
        <w:tc>
          <w:tcPr>
            <w:tcW w:w="5954" w:type="dxa"/>
            <w:gridSpan w:val="2"/>
            <w:tcBorders>
              <w:bottom w:val="single" w:sz="6" w:space="0" w:color="auto"/>
            </w:tcBorders>
            <w:shd w:val="clear" w:color="auto" w:fill="F2F2F2" w:themeFill="background1" w:themeFillShade="F2"/>
            <w:vAlign w:val="center"/>
          </w:tcPr>
          <w:p w14:paraId="3D8B1924" w14:textId="77777777" w:rsidR="002A1554" w:rsidRDefault="002A1554" w:rsidP="005F273A">
            <w:pPr>
              <w:pStyle w:val="Bodyjustified"/>
              <w:keepNext/>
              <w:keepLines/>
              <w:spacing w:before="60" w:after="60" w:line="240" w:lineRule="auto"/>
              <w:ind w:left="57" w:right="57"/>
              <w:jc w:val="left"/>
            </w:pPr>
            <w:r>
              <w:t>External Visual Inspection</w:t>
            </w:r>
          </w:p>
        </w:tc>
      </w:tr>
      <w:tr w:rsidR="002A1554" w14:paraId="16C12BD2" w14:textId="77777777" w:rsidTr="00110C94">
        <w:trPr>
          <w:trHeight w:val="227"/>
        </w:trPr>
        <w:tc>
          <w:tcPr>
            <w:tcW w:w="3708" w:type="dxa"/>
            <w:gridSpan w:val="2"/>
            <w:tcBorders>
              <w:left w:val="nil"/>
            </w:tcBorders>
            <w:shd w:val="clear" w:color="auto" w:fill="auto"/>
            <w:vAlign w:val="center"/>
          </w:tcPr>
          <w:p w14:paraId="4F2C2180" w14:textId="77777777" w:rsidR="002A1554" w:rsidRDefault="002A1554" w:rsidP="005F273A">
            <w:pPr>
              <w:pStyle w:val="Normal8pt"/>
              <w:keepNext/>
              <w:keepLines/>
              <w:spacing w:line="240" w:lineRule="auto"/>
              <w:ind w:left="57" w:right="57"/>
            </w:pPr>
          </w:p>
        </w:tc>
        <w:tc>
          <w:tcPr>
            <w:tcW w:w="3671" w:type="dxa"/>
            <w:tcBorders>
              <w:right w:val="nil"/>
            </w:tcBorders>
            <w:shd w:val="clear" w:color="auto" w:fill="auto"/>
            <w:vAlign w:val="center"/>
          </w:tcPr>
          <w:p w14:paraId="6B0E1825" w14:textId="77777777" w:rsidR="002A1554" w:rsidRDefault="002A1554" w:rsidP="005F273A">
            <w:pPr>
              <w:pStyle w:val="Normal8pt"/>
              <w:keepNext/>
              <w:keepLines/>
              <w:spacing w:line="240" w:lineRule="auto"/>
              <w:ind w:left="57" w:right="57"/>
            </w:pPr>
          </w:p>
        </w:tc>
      </w:tr>
      <w:tr w:rsidR="002A1554" w14:paraId="1829D111" w14:textId="77777777" w:rsidTr="00110C94">
        <w:trPr>
          <w:trHeight w:val="227"/>
        </w:trPr>
        <w:tc>
          <w:tcPr>
            <w:tcW w:w="7379" w:type="dxa"/>
            <w:gridSpan w:val="3"/>
            <w:shd w:val="clear" w:color="auto" w:fill="F2F2F2" w:themeFill="background1" w:themeFillShade="F2"/>
            <w:vAlign w:val="center"/>
          </w:tcPr>
          <w:p w14:paraId="0BBACBD1" w14:textId="77777777" w:rsidR="002A1554" w:rsidRDefault="002A1554" w:rsidP="005F273A">
            <w:pPr>
              <w:pStyle w:val="Bodyjustified"/>
              <w:keepNext/>
              <w:keepLines/>
              <w:spacing w:before="60" w:after="60" w:line="240" w:lineRule="auto"/>
              <w:ind w:left="57" w:right="57"/>
            </w:pPr>
            <w:r w:rsidRPr="00AE5696">
              <w:t>TO CHART F4 WHEN APPLICABLE</w:t>
            </w:r>
          </w:p>
        </w:tc>
      </w:tr>
    </w:tbl>
    <w:p w14:paraId="67057A51" w14:textId="77777777" w:rsidR="000E70D2" w:rsidRDefault="000E70D2" w:rsidP="005F273A">
      <w:pPr>
        <w:pStyle w:val="NOTES"/>
        <w:keepLines/>
      </w:pPr>
      <w:r>
        <w:t>NOTES:</w:t>
      </w:r>
    </w:p>
    <w:p w14:paraId="58326E36" w14:textId="77777777" w:rsidR="000E70D2" w:rsidRDefault="000E70D2" w:rsidP="006F2C11">
      <w:pPr>
        <w:pStyle w:val="numericallist"/>
        <w:keepNext/>
        <w:keepLines/>
        <w:spacing w:after="60"/>
      </w:pPr>
      <w:r>
        <w:t>Optional at the Manufacturer’s discretion.</w:t>
      </w:r>
    </w:p>
    <w:p w14:paraId="21BADFF7" w14:textId="0635D692" w:rsidR="000E70D2" w:rsidRDefault="000E70D2" w:rsidP="006F2C11">
      <w:pPr>
        <w:pStyle w:val="numericallist"/>
        <w:keepNext/>
        <w:keepLines/>
        <w:spacing w:after="60"/>
      </w:pPr>
      <w:r>
        <w:t xml:space="preserve">The lot failure criteria of Para. </w:t>
      </w:r>
      <w:r w:rsidR="008B2842">
        <w:fldChar w:fldCharType="begin"/>
      </w:r>
      <w:r w:rsidR="008B2842">
        <w:instrText xml:space="preserve"> REF _Ref471994024 \r \h </w:instrText>
      </w:r>
      <w:r w:rsidR="008B2842">
        <w:fldChar w:fldCharType="separate"/>
      </w:r>
      <w:r w:rsidR="00E83FDF">
        <w:t>6.4</w:t>
      </w:r>
      <w:r w:rsidR="008B2842">
        <w:fldChar w:fldCharType="end"/>
      </w:r>
      <w:r>
        <w:t xml:space="preserve"> apply to this test.</w:t>
      </w:r>
    </w:p>
    <w:p w14:paraId="192ED21C" w14:textId="77777777" w:rsidR="000E70D2" w:rsidRDefault="000E70D2" w:rsidP="006F2C11">
      <w:pPr>
        <w:pStyle w:val="numericallist"/>
        <w:keepNext/>
        <w:keepLines/>
        <w:spacing w:after="60"/>
      </w:pPr>
      <w:r>
        <w:t>Performed on a sample basis.</w:t>
      </w:r>
    </w:p>
    <w:p w14:paraId="7E25B6A4" w14:textId="53B156DD" w:rsidR="00194D90" w:rsidRDefault="00194D90" w:rsidP="006F2C11">
      <w:pPr>
        <w:pStyle w:val="numericallist"/>
        <w:keepNext/>
        <w:keepLines/>
        <w:spacing w:after="60"/>
      </w:pPr>
      <w:r>
        <w:t>Check for Lot Failure shall take into account all electrical parameter failures that may occur during Screenin</w:t>
      </w:r>
      <w:r w:rsidR="007D28A8">
        <w:t>g Tests in accordance with P</w:t>
      </w:r>
      <w:r>
        <w:t>ara</w:t>
      </w:r>
      <w:r w:rsidR="007D28A8">
        <w:t>s</w:t>
      </w:r>
      <w:r>
        <w:t xml:space="preserve">. </w:t>
      </w:r>
      <w:r>
        <w:fldChar w:fldCharType="begin"/>
      </w:r>
      <w:r>
        <w:instrText xml:space="preserve"> REF _Ref476058418 \r \h </w:instrText>
      </w:r>
      <w:r>
        <w:fldChar w:fldCharType="separate"/>
      </w:r>
      <w:r>
        <w:t>8.4.2</w:t>
      </w:r>
      <w:r>
        <w:fldChar w:fldCharType="end"/>
      </w:r>
      <w:r>
        <w:t xml:space="preserve"> and </w:t>
      </w:r>
      <w:r>
        <w:fldChar w:fldCharType="begin"/>
      </w:r>
      <w:r>
        <w:instrText xml:space="preserve"> REF _Ref471994052 \r \h </w:instrText>
      </w:r>
      <w:r>
        <w:fldChar w:fldCharType="separate"/>
      </w:r>
      <w:r>
        <w:t>8.4.3</w:t>
      </w:r>
      <w:r>
        <w:fldChar w:fldCharType="end"/>
      </w:r>
      <w:r>
        <w:t xml:space="preserve"> subsequent to Burn-in.</w:t>
      </w:r>
    </w:p>
    <w:p w14:paraId="2A86D3ED" w14:textId="369D6E6D" w:rsidR="00082EA9" w:rsidRDefault="00082EA9" w:rsidP="006F2C11">
      <w:pPr>
        <w:pStyle w:val="numericallist"/>
        <w:keepLines/>
        <w:spacing w:after="60"/>
      </w:pPr>
      <w:commentRangeStart w:id="234"/>
      <w:r>
        <w:t>Performed on hermetically sealed components.</w:t>
      </w:r>
      <w:commentRangeEnd w:id="234"/>
      <w:r w:rsidR="00406172">
        <w:rPr>
          <w:rStyle w:val="CommentReference"/>
        </w:rPr>
        <w:commentReference w:id="234"/>
      </w:r>
    </w:p>
    <w:p w14:paraId="7B46D49B" w14:textId="77777777" w:rsidR="000E70D2" w:rsidRDefault="000E70D2" w:rsidP="00AA5FE6">
      <w:pPr>
        <w:keepLines/>
        <w:spacing w:after="0" w:line="240" w:lineRule="auto"/>
        <w:ind w:left="0" w:right="0"/>
        <w:jc w:val="left"/>
      </w:pPr>
      <w:r>
        <w:br w:type="page"/>
      </w:r>
    </w:p>
    <w:p w14:paraId="67573751" w14:textId="600C3E65" w:rsidR="000E70D2" w:rsidRDefault="00A35C1F" w:rsidP="007D2B76">
      <w:pPr>
        <w:pStyle w:val="Heading2"/>
        <w:rPr>
          <w:caps w:val="0"/>
        </w:rPr>
      </w:pPr>
      <w:bookmarkStart w:id="235" w:name="_Toc534879850"/>
      <w:commentRangeStart w:id="236"/>
      <w:r>
        <w:rPr>
          <w:caps w:val="0"/>
        </w:rPr>
        <w:lastRenderedPageBreak/>
        <w:t xml:space="preserve">CHART F4 </w:t>
      </w:r>
      <w:commentRangeEnd w:id="236"/>
      <w:r w:rsidR="006F44AD">
        <w:rPr>
          <w:rStyle w:val="CommentReference"/>
          <w:bCs w:val="0"/>
          <w:caps w:val="0"/>
          <w:u w:val="none"/>
        </w:rPr>
        <w:commentReference w:id="236"/>
      </w:r>
      <w:r>
        <w:rPr>
          <w:caps w:val="0"/>
        </w:rPr>
        <w:t xml:space="preserve">– </w:t>
      </w:r>
      <w:commentRangeStart w:id="237"/>
      <w:r w:rsidRPr="007A75FE">
        <w:rPr>
          <w:caps w:val="0"/>
          <w:highlight w:val="yellow"/>
        </w:rPr>
        <w:t>QUALIFICATION, PERIODIC TESTING AND LOT VALIDATION TESTING</w:t>
      </w:r>
      <w:commentRangeEnd w:id="237"/>
      <w:r w:rsidR="00AF5D52">
        <w:rPr>
          <w:rStyle w:val="CommentReference"/>
          <w:bCs w:val="0"/>
          <w:caps w:val="0"/>
          <w:u w:val="none"/>
        </w:rPr>
        <w:commentReference w:id="237"/>
      </w:r>
      <w:bookmarkEnd w:id="235"/>
    </w:p>
    <w:p w14:paraId="3E1609FF" w14:textId="77777777" w:rsidR="00A82AFB" w:rsidRPr="00A82AFB" w:rsidRDefault="00A82AFB" w:rsidP="00A82AFB">
      <w:pPr>
        <w:spacing w:after="0"/>
      </w:pPr>
    </w:p>
    <w:p w14:paraId="2E9FD1A0" w14:textId="08A25D91" w:rsidR="002A1554" w:rsidRPr="002A1554" w:rsidRDefault="002A1554" w:rsidP="007D2B76">
      <w:pPr>
        <w:pStyle w:val="Bodyjustified"/>
        <w:ind w:left="1418"/>
        <w:jc w:val="left"/>
      </w:pPr>
      <w:r w:rsidRPr="003A141F">
        <w:rPr>
          <w:noProof/>
          <w:lang w:eastAsia="en-GB"/>
        </w:rPr>
        <mc:AlternateContent>
          <mc:Choice Requires="wpc">
            <w:drawing>
              <wp:inline distT="0" distB="0" distL="0" distR="0" wp14:anchorId="57EC31AE" wp14:editId="6446AD97">
                <wp:extent cx="4274153" cy="7755636"/>
                <wp:effectExtent l="0" t="0" r="12700" b="17145"/>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87" name="Straight Connector 87"/>
                        <wps:cNvCnPr>
                          <a:stCxn id="79" idx="2"/>
                          <a:endCxn id="75" idx="0"/>
                        </wps:cNvCnPr>
                        <wps:spPr>
                          <a:xfrm>
                            <a:off x="1363218" y="6025176"/>
                            <a:ext cx="0" cy="1054820"/>
                          </a:xfrm>
                          <a:prstGeom prst="line">
                            <a:avLst/>
                          </a:prstGeom>
                          <a:noFill/>
                          <a:ln w="9525" cap="flat" cmpd="sng" algn="ctr">
                            <a:solidFill>
                              <a:sysClr val="windowText" lastClr="000000"/>
                            </a:solidFill>
                            <a:prstDash val="solid"/>
                            <a:miter lim="800000"/>
                          </a:ln>
                          <a:effectLst/>
                        </wps:spPr>
                        <wps:bodyPr/>
                      </wps:wsp>
                      <wps:wsp>
                        <wps:cNvPr id="86" name="Straight Connector 86"/>
                        <wps:cNvCnPr>
                          <a:endCxn id="82" idx="0"/>
                        </wps:cNvCnPr>
                        <wps:spPr>
                          <a:xfrm flipH="1">
                            <a:off x="3680465" y="1596627"/>
                            <a:ext cx="275" cy="4468167"/>
                          </a:xfrm>
                          <a:prstGeom prst="line">
                            <a:avLst/>
                          </a:prstGeom>
                          <a:noFill/>
                          <a:ln w="9525" cap="flat" cmpd="sng" algn="ctr">
                            <a:solidFill>
                              <a:sysClr val="windowText" lastClr="000000"/>
                            </a:solidFill>
                            <a:prstDash val="solid"/>
                            <a:miter lim="800000"/>
                          </a:ln>
                          <a:effectLst/>
                        </wps:spPr>
                        <wps:bodyPr/>
                      </wps:wsp>
                      <wps:wsp>
                        <wps:cNvPr id="85" name="Straight Connector 85"/>
                        <wps:cNvCnPr/>
                        <wps:spPr>
                          <a:xfrm flipH="1">
                            <a:off x="2134421" y="1596501"/>
                            <a:ext cx="47" cy="2726790"/>
                          </a:xfrm>
                          <a:prstGeom prst="line">
                            <a:avLst/>
                          </a:prstGeom>
                          <a:noFill/>
                          <a:ln w="9525" cap="flat" cmpd="sng" algn="ctr">
                            <a:solidFill>
                              <a:sysClr val="windowText" lastClr="000000"/>
                            </a:solidFill>
                            <a:prstDash val="solid"/>
                            <a:miter lim="800000"/>
                          </a:ln>
                          <a:effectLst/>
                        </wps:spPr>
                        <wps:bodyPr/>
                      </wps:wsp>
                      <wps:wsp>
                        <wps:cNvPr id="52" name="Straight Connector 84"/>
                        <wps:cNvCnPr>
                          <a:stCxn id="63" idx="2"/>
                          <a:endCxn id="79" idx="0"/>
                        </wps:cNvCnPr>
                        <wps:spPr>
                          <a:xfrm rot="16200000" flipH="1">
                            <a:off x="-53208" y="3932475"/>
                            <a:ext cx="2063672" cy="769180"/>
                          </a:xfrm>
                          <a:prstGeom prst="bentConnector3">
                            <a:avLst>
                              <a:gd name="adj1" fmla="val 90617"/>
                            </a:avLst>
                          </a:prstGeom>
                          <a:noFill/>
                          <a:ln w="9525" cap="flat" cmpd="sng" algn="ctr">
                            <a:solidFill>
                              <a:sysClr val="windowText" lastClr="000000"/>
                            </a:solidFill>
                            <a:prstDash val="solid"/>
                            <a:miter lim="800000"/>
                          </a:ln>
                          <a:effectLst/>
                        </wps:spPr>
                        <wps:bodyPr/>
                      </wps:wsp>
                      <wps:wsp>
                        <wps:cNvPr id="72" name="Straight Connector 72"/>
                        <wps:cNvCnPr/>
                        <wps:spPr>
                          <a:xfrm flipH="1">
                            <a:off x="594038" y="1596603"/>
                            <a:ext cx="2" cy="1012351"/>
                          </a:xfrm>
                          <a:prstGeom prst="line">
                            <a:avLst/>
                          </a:prstGeom>
                          <a:noFill/>
                          <a:ln w="9525" cap="flat" cmpd="sng" algn="ctr">
                            <a:solidFill>
                              <a:sysClr val="windowText" lastClr="000000"/>
                            </a:solidFill>
                            <a:prstDash val="solid"/>
                            <a:miter lim="800000"/>
                          </a:ln>
                          <a:effectLst/>
                        </wps:spPr>
                        <wps:bodyPr/>
                      </wps:wsp>
                      <wps:wsp>
                        <wps:cNvPr id="84" name="Straight Connector 84"/>
                        <wps:cNvCnPr>
                          <a:stCxn id="53" idx="2"/>
                          <a:endCxn id="54" idx="0"/>
                        </wps:cNvCnPr>
                        <wps:spPr>
                          <a:xfrm rot="16200000" flipH="1">
                            <a:off x="2741636" y="72029"/>
                            <a:ext cx="334858" cy="1543349"/>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53" name="Text Box 26"/>
                        <wps:cNvSpPr txBox="1"/>
                        <wps:spPr>
                          <a:xfrm>
                            <a:off x="41" y="0"/>
                            <a:ext cx="4274699" cy="676275"/>
                          </a:xfrm>
                          <a:prstGeom prst="rect">
                            <a:avLst/>
                          </a:prstGeom>
                          <a:solidFill>
                            <a:sysClr val="window" lastClr="FFFFFF">
                              <a:lumMod val="95000"/>
                            </a:sysClr>
                          </a:solidFill>
                          <a:ln w="9525">
                            <a:solidFill>
                              <a:prstClr val="black"/>
                            </a:solidFill>
                          </a:ln>
                          <a:effectLst/>
                        </wps:spPr>
                        <wps:txbx>
                          <w:txbxContent>
                            <w:p w14:paraId="4C58A25A" w14:textId="77777777" w:rsidR="00E35032" w:rsidRDefault="00E35032" w:rsidP="00F37BD2">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6429E91" w14:textId="77777777" w:rsidR="00E35032" w:rsidRDefault="00E35032" w:rsidP="00F37BD2">
                              <w:pPr>
                                <w:spacing w:after="0" w:line="240" w:lineRule="auto"/>
                                <w:ind w:left="0" w:right="0"/>
                                <w:jc w:val="center"/>
                                <w:rPr>
                                  <w:rFonts w:cs="Arial"/>
                                  <w:sz w:val="18"/>
                                  <w:szCs w:val="18"/>
                                </w:rPr>
                              </w:pPr>
                            </w:p>
                            <w:p w14:paraId="171E3193" w14:textId="77777777" w:rsidR="00E35032" w:rsidRPr="008E2C3A" w:rsidRDefault="00E35032" w:rsidP="00F37BD2">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4" name="Text Box 26"/>
                        <wps:cNvSpPr txBox="1"/>
                        <wps:spPr>
                          <a:xfrm>
                            <a:off x="3086740" y="1011133"/>
                            <a:ext cx="1188000" cy="576000"/>
                          </a:xfrm>
                          <a:prstGeom prst="rect">
                            <a:avLst/>
                          </a:prstGeom>
                          <a:solidFill>
                            <a:sysClr val="window" lastClr="FFFFFF">
                              <a:lumMod val="95000"/>
                            </a:sysClr>
                          </a:solidFill>
                          <a:ln w="9525">
                            <a:solidFill>
                              <a:prstClr val="black"/>
                            </a:solidFill>
                          </a:ln>
                          <a:effectLst/>
                        </wps:spPr>
                        <wps:txbx>
                          <w:txbxContent>
                            <w:p w14:paraId="18228ACD" w14:textId="00338975"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1C</w:t>
                              </w:r>
                            </w:p>
                            <w:p w14:paraId="364695B3" w14:textId="34827EE5"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12 Components</w:t>
                              </w:r>
                            </w:p>
                            <w:p w14:paraId="07B03C81" w14:textId="05EE5CA2"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3086740" y="1756250"/>
                            <a:ext cx="1188000" cy="676800"/>
                          </a:xfrm>
                          <a:prstGeom prst="rect">
                            <a:avLst/>
                          </a:prstGeom>
                          <a:solidFill>
                            <a:sysClr val="window" lastClr="FFFFFF">
                              <a:lumMod val="95000"/>
                            </a:sysClr>
                          </a:solidFill>
                          <a:ln w="9525">
                            <a:solidFill>
                              <a:prstClr val="black"/>
                            </a:solidFill>
                          </a:ln>
                          <a:effectLst/>
                        </wps:spPr>
                        <wps:txbx>
                          <w:txbxContent>
                            <w:p w14:paraId="69110EAB" w14:textId="77777777" w:rsidR="00E35032"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w:t>
                              </w:r>
                            </w:p>
                            <w:p w14:paraId="4E6CB4E6"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2AF2D995" w14:textId="09B3BEAE"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3086740" y="2609009"/>
                            <a:ext cx="1188000" cy="676275"/>
                          </a:xfrm>
                          <a:prstGeom prst="rect">
                            <a:avLst/>
                          </a:prstGeom>
                          <a:solidFill>
                            <a:sysClr val="window" lastClr="FFFFFF">
                              <a:lumMod val="95000"/>
                            </a:sysClr>
                          </a:solidFill>
                          <a:ln w="9525">
                            <a:solidFill>
                              <a:prstClr val="black"/>
                            </a:solidFill>
                          </a:ln>
                          <a:effectLst/>
                        </wps:spPr>
                        <wps:txbx>
                          <w:txbxContent>
                            <w:p w14:paraId="0DE66141" w14:textId="45DF00EB"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High and Low Temperature Stability</w:t>
                              </w:r>
                            </w:p>
                            <w:p w14:paraId="5A2DAD30" w14:textId="06FCF497"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0" y="1011078"/>
                            <a:ext cx="1188000" cy="576000"/>
                          </a:xfrm>
                          <a:prstGeom prst="rect">
                            <a:avLst/>
                          </a:prstGeom>
                          <a:solidFill>
                            <a:sysClr val="window" lastClr="FFFFFF">
                              <a:lumMod val="95000"/>
                            </a:sysClr>
                          </a:solidFill>
                          <a:ln w="9525">
                            <a:solidFill>
                              <a:prstClr val="black"/>
                            </a:solidFill>
                          </a:ln>
                          <a:effectLst/>
                        </wps:spPr>
                        <wps:txbx>
                          <w:txbxContent>
                            <w:p w14:paraId="0B073774" w14:textId="2EE7035B"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1A</w:t>
                              </w:r>
                            </w:p>
                            <w:p w14:paraId="5480B74B" w14:textId="17BA022A"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12 Components</w:t>
                              </w:r>
                            </w:p>
                            <w:p w14:paraId="3274D79E" w14:textId="0AED59C8" w:rsidR="00E35032" w:rsidRPr="008E2C3A" w:rsidRDefault="00E35032" w:rsidP="00F37BD2">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0" y="1756195"/>
                            <a:ext cx="1188000" cy="676800"/>
                          </a:xfrm>
                          <a:prstGeom prst="rect">
                            <a:avLst/>
                          </a:prstGeom>
                          <a:solidFill>
                            <a:sysClr val="window" lastClr="FFFFFF">
                              <a:lumMod val="95000"/>
                            </a:sysClr>
                          </a:solidFill>
                          <a:ln w="9525">
                            <a:solidFill>
                              <a:prstClr val="black"/>
                            </a:solidFill>
                          </a:ln>
                          <a:effectLst/>
                        </wps:spPr>
                        <wps:txbx>
                          <w:txbxContent>
                            <w:p w14:paraId="2B55E16C" w14:textId="2ED1AF65"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18B5B6A4"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0E2C7338" w14:textId="353A106B"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38" y="2608954"/>
                            <a:ext cx="1188000" cy="676275"/>
                          </a:xfrm>
                          <a:prstGeom prst="rect">
                            <a:avLst/>
                          </a:prstGeom>
                          <a:solidFill>
                            <a:sysClr val="window" lastClr="FFFFFF">
                              <a:lumMod val="95000"/>
                            </a:sysClr>
                          </a:solidFill>
                          <a:ln w="9525">
                            <a:solidFill>
                              <a:prstClr val="black"/>
                            </a:solidFill>
                          </a:ln>
                          <a:effectLst/>
                        </wps:spPr>
                        <wps:txbx>
                          <w:txbxContent>
                            <w:p w14:paraId="099DE1B1" w14:textId="7419C2DC"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Robustness of Terminations</w:t>
                              </w:r>
                            </w:p>
                            <w:p w14:paraId="2DDF5B33" w14:textId="444F9425"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540468" y="1010976"/>
                            <a:ext cx="1188000" cy="576000"/>
                          </a:xfrm>
                          <a:prstGeom prst="rect">
                            <a:avLst/>
                          </a:prstGeom>
                          <a:solidFill>
                            <a:sysClr val="window" lastClr="FFFFFF">
                              <a:lumMod val="95000"/>
                            </a:sysClr>
                          </a:solidFill>
                          <a:ln w="9525">
                            <a:solidFill>
                              <a:prstClr val="black"/>
                            </a:solidFill>
                          </a:ln>
                          <a:effectLst/>
                        </wps:spPr>
                        <wps:txbx>
                          <w:txbxContent>
                            <w:p w14:paraId="6F7885F5" w14:textId="7DB80847"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1B</w:t>
                              </w:r>
                            </w:p>
                            <w:p w14:paraId="569FE1F9" w14:textId="076F413A"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8E2C3A">
                                <w:rPr>
                                  <w:rFonts w:ascii="Arial" w:hAnsi="Arial"/>
                                  <w:sz w:val="18"/>
                                  <w:szCs w:val="18"/>
                                </w:rPr>
                                <w:t>Components</w:t>
                              </w:r>
                            </w:p>
                            <w:p w14:paraId="26DC23E2" w14:textId="6E3CEB7E"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1540468" y="1756048"/>
                            <a:ext cx="1188000" cy="676800"/>
                          </a:xfrm>
                          <a:prstGeom prst="rect">
                            <a:avLst/>
                          </a:prstGeom>
                          <a:solidFill>
                            <a:sysClr val="window" lastClr="FFFFFF">
                              <a:lumMod val="95000"/>
                            </a:sysClr>
                          </a:solidFill>
                          <a:ln w="9525">
                            <a:solidFill>
                              <a:prstClr val="black"/>
                            </a:solidFill>
                          </a:ln>
                          <a:effectLst/>
                        </wps:spPr>
                        <wps:txbx>
                          <w:txbxContent>
                            <w:p w14:paraId="391D9AFC" w14:textId="77777777"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3FCF82E0"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73A4B605" w14:textId="311162A1"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1540468" y="2608807"/>
                            <a:ext cx="1188000" cy="676275"/>
                          </a:xfrm>
                          <a:prstGeom prst="rect">
                            <a:avLst/>
                          </a:prstGeom>
                          <a:solidFill>
                            <a:sysClr val="window" lastClr="FFFFFF">
                              <a:lumMod val="95000"/>
                            </a:sysClr>
                          </a:solidFill>
                          <a:ln w="9525">
                            <a:solidFill>
                              <a:prstClr val="black"/>
                            </a:solidFill>
                          </a:ln>
                          <a:effectLst/>
                        </wps:spPr>
                        <wps:txbx>
                          <w:txbxContent>
                            <w:p w14:paraId="785E2434" w14:textId="1B556F5B"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Rapid Change of Temperature</w:t>
                              </w:r>
                            </w:p>
                            <w:p w14:paraId="52D32099" w14:textId="2EE8B6F0"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3087290" y="3467311"/>
                            <a:ext cx="1187450" cy="675640"/>
                          </a:xfrm>
                          <a:prstGeom prst="rect">
                            <a:avLst/>
                          </a:prstGeom>
                          <a:solidFill>
                            <a:sysClr val="window" lastClr="FFFFFF">
                              <a:lumMod val="95000"/>
                            </a:sysClr>
                          </a:solidFill>
                          <a:ln w="9525">
                            <a:solidFill>
                              <a:prstClr val="black"/>
                            </a:solidFill>
                          </a:ln>
                          <a:effectLst/>
                        </wps:spPr>
                        <wps:txbx>
                          <w:txbxContent>
                            <w:p w14:paraId="1429C078" w14:textId="1962746E"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Surge Voltage</w:t>
                              </w:r>
                            </w:p>
                            <w:p w14:paraId="20C96781" w14:textId="77777777" w:rsidR="00E35032" w:rsidRPr="008E2C3A" w:rsidRDefault="00E35032" w:rsidP="00F37BD2">
                              <w:pPr>
                                <w:pStyle w:val="NormalWeb"/>
                                <w:spacing w:after="0" w:line="240" w:lineRule="auto"/>
                                <w:ind w:left="0" w:right="0"/>
                                <w:jc w:val="center"/>
                                <w:rPr>
                                  <w:sz w:val="18"/>
                                  <w:szCs w:val="18"/>
                                </w:rPr>
                              </w:pPr>
                            </w:p>
                            <w:p w14:paraId="69948445" w14:textId="3FEDA964" w:rsidR="00E35032" w:rsidRPr="008E2C3A" w:rsidRDefault="00E35032" w:rsidP="00F37BD2">
                              <w:pPr>
                                <w:pStyle w:val="NormalWeb"/>
                                <w:spacing w:after="0" w:line="240" w:lineRule="auto"/>
                                <w:ind w:left="0" w:right="0"/>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1540383" y="3467104"/>
                            <a:ext cx="1187450" cy="676275"/>
                          </a:xfrm>
                          <a:prstGeom prst="rect">
                            <a:avLst/>
                          </a:prstGeom>
                          <a:solidFill>
                            <a:sysClr val="window" lastClr="FFFFFF">
                              <a:lumMod val="95000"/>
                            </a:sysClr>
                          </a:solidFill>
                          <a:ln w="9525">
                            <a:solidFill>
                              <a:prstClr val="black"/>
                            </a:solidFill>
                          </a:ln>
                          <a:effectLst/>
                        </wps:spPr>
                        <wps:txbx>
                          <w:txbxContent>
                            <w:p w14:paraId="144AC6DD" w14:textId="62F8F1BD" w:rsidR="00E35032" w:rsidRDefault="00E35032" w:rsidP="00F37BD2">
                              <w:pPr>
                                <w:pStyle w:val="NormalWeb"/>
                                <w:spacing w:after="0" w:line="240" w:lineRule="auto"/>
                                <w:ind w:left="0" w:right="0"/>
                                <w:jc w:val="center"/>
                              </w:pPr>
                              <w:r>
                                <w:rPr>
                                  <w:rFonts w:ascii="Arial" w:hAnsi="Arial" w:cs="Arial"/>
                                  <w:sz w:val="18"/>
                                  <w:szCs w:val="18"/>
                                </w:rPr>
                                <w:t>Vibration</w:t>
                              </w:r>
                            </w:p>
                            <w:p w14:paraId="13BBB8CC" w14:textId="77777777" w:rsidR="00E35032" w:rsidRDefault="00E35032" w:rsidP="00F37BD2">
                              <w:pPr>
                                <w:pStyle w:val="NormalWeb"/>
                                <w:spacing w:after="0" w:line="240" w:lineRule="auto"/>
                                <w:ind w:left="0" w:right="0"/>
                                <w:jc w:val="center"/>
                              </w:pPr>
                              <w:r>
                                <w:rPr>
                                  <w:rFonts w:ascii="Arial" w:hAnsi="Arial" w:cs="Arial"/>
                                  <w:sz w:val="18"/>
                                  <w:szCs w:val="18"/>
                                </w:rPr>
                                <w:t> </w:t>
                              </w:r>
                            </w:p>
                            <w:p w14:paraId="23AD198B" w14:textId="074F4DAA"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_Ref476058464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540696" y="4323291"/>
                            <a:ext cx="1187450" cy="676275"/>
                          </a:xfrm>
                          <a:prstGeom prst="rect">
                            <a:avLst/>
                          </a:prstGeom>
                          <a:solidFill>
                            <a:sysClr val="window" lastClr="FFFFFF">
                              <a:lumMod val="95000"/>
                            </a:sysClr>
                          </a:solidFill>
                          <a:ln w="9525">
                            <a:solidFill>
                              <a:prstClr val="black"/>
                            </a:solidFill>
                          </a:ln>
                          <a:effectLst/>
                        </wps:spPr>
                        <wps:txbx>
                          <w:txbxContent>
                            <w:p w14:paraId="00351496" w14:textId="69CB3B99" w:rsidR="00E35032" w:rsidRDefault="00E35032" w:rsidP="00F37BD2">
                              <w:pPr>
                                <w:pStyle w:val="NormalWeb"/>
                                <w:spacing w:after="0" w:line="240" w:lineRule="auto"/>
                                <w:ind w:left="0" w:right="0"/>
                                <w:jc w:val="center"/>
                              </w:pPr>
                              <w:r>
                                <w:rPr>
                                  <w:rFonts w:ascii="Arial" w:hAnsi="Arial" w:cs="Arial"/>
                                  <w:sz w:val="18"/>
                                  <w:szCs w:val="18"/>
                                </w:rPr>
                                <w:t>Mechanical Shock</w:t>
                              </w:r>
                            </w:p>
                            <w:p w14:paraId="0F63623C" w14:textId="77777777" w:rsidR="00E35032" w:rsidRDefault="00E35032" w:rsidP="00F37BD2">
                              <w:pPr>
                                <w:pStyle w:val="NormalWeb"/>
                                <w:spacing w:after="0" w:line="240" w:lineRule="auto"/>
                                <w:ind w:left="0" w:right="0"/>
                                <w:jc w:val="center"/>
                              </w:pPr>
                              <w:r>
                                <w:rPr>
                                  <w:rFonts w:ascii="Arial" w:hAnsi="Arial" w:cs="Arial"/>
                                  <w:sz w:val="18"/>
                                  <w:szCs w:val="18"/>
                                </w:rPr>
                                <w:t> </w:t>
                              </w:r>
                            </w:p>
                            <w:p w14:paraId="72BC63EC" w14:textId="5AF036D1"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769493" y="5348901"/>
                            <a:ext cx="1187450" cy="676275"/>
                          </a:xfrm>
                          <a:prstGeom prst="rect">
                            <a:avLst/>
                          </a:prstGeom>
                          <a:solidFill>
                            <a:sysClr val="window" lastClr="FFFFFF">
                              <a:lumMod val="95000"/>
                            </a:sysClr>
                          </a:solidFill>
                          <a:ln w="9525">
                            <a:solidFill>
                              <a:prstClr val="black"/>
                            </a:solidFill>
                          </a:ln>
                          <a:effectLst/>
                        </wps:spPr>
                        <wps:txbx>
                          <w:txbxContent>
                            <w:p w14:paraId="0136A746" w14:textId="379DC329" w:rsidR="00E35032" w:rsidRDefault="00E35032" w:rsidP="00F37BD2">
                              <w:pPr>
                                <w:pStyle w:val="NormalWeb"/>
                                <w:spacing w:after="0" w:line="240" w:lineRule="auto"/>
                                <w:ind w:left="0" w:right="0"/>
                                <w:jc w:val="center"/>
                              </w:pPr>
                              <w:r>
                                <w:rPr>
                                  <w:rFonts w:ascii="Arial" w:hAnsi="Arial" w:cs="Arial"/>
                                  <w:sz w:val="18"/>
                                  <w:szCs w:val="18"/>
                                </w:rPr>
                                <w:t>External Visual Inspection </w:t>
                              </w:r>
                            </w:p>
                            <w:p w14:paraId="28BBDD2E" w14:textId="0A60F304"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769493" y="6219101"/>
                            <a:ext cx="1187450" cy="676275"/>
                          </a:xfrm>
                          <a:prstGeom prst="rect">
                            <a:avLst/>
                          </a:prstGeom>
                          <a:solidFill>
                            <a:sysClr val="window" lastClr="FFFFFF">
                              <a:lumMod val="95000"/>
                            </a:sysClr>
                          </a:solidFill>
                          <a:ln w="9525">
                            <a:solidFill>
                              <a:prstClr val="black"/>
                            </a:solidFill>
                          </a:ln>
                          <a:effectLst/>
                        </wps:spPr>
                        <wps:txbx>
                          <w:txbxContent>
                            <w:p w14:paraId="3FA856B1" w14:textId="3A060282" w:rsidR="00E35032" w:rsidRDefault="00E35032" w:rsidP="00F37BD2">
                              <w:pPr>
                                <w:pStyle w:val="NormalWeb"/>
                                <w:spacing w:after="0" w:line="240" w:lineRule="auto"/>
                                <w:ind w:left="0" w:right="0"/>
                                <w:jc w:val="center"/>
                              </w:pPr>
                              <w:r>
                                <w:rPr>
                                  <w:rFonts w:ascii="Arial" w:hAnsi="Arial" w:cs="Arial"/>
                                  <w:sz w:val="18"/>
                                  <w:szCs w:val="18"/>
                                </w:rPr>
                                <w:t>Climatic Sequence</w:t>
                              </w:r>
                            </w:p>
                            <w:p w14:paraId="38128AA9" w14:textId="77777777" w:rsidR="00E35032" w:rsidRDefault="00E35032" w:rsidP="00F37BD2">
                              <w:pPr>
                                <w:pStyle w:val="NormalWeb"/>
                                <w:spacing w:after="0" w:line="240" w:lineRule="auto"/>
                                <w:ind w:left="0" w:right="0"/>
                                <w:jc w:val="center"/>
                              </w:pPr>
                              <w:r>
                                <w:rPr>
                                  <w:rFonts w:ascii="Arial" w:hAnsi="Arial" w:cs="Arial"/>
                                  <w:sz w:val="18"/>
                                  <w:szCs w:val="18"/>
                                </w:rPr>
                                <w:t> </w:t>
                              </w:r>
                            </w:p>
                            <w:p w14:paraId="3A5E3E60" w14:textId="4AF817FC"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3087290" y="4323376"/>
                            <a:ext cx="1187450" cy="676275"/>
                          </a:xfrm>
                          <a:prstGeom prst="rect">
                            <a:avLst/>
                          </a:prstGeom>
                          <a:solidFill>
                            <a:sysClr val="window" lastClr="FFFFFF">
                              <a:lumMod val="95000"/>
                            </a:sysClr>
                          </a:solidFill>
                          <a:ln w="9525">
                            <a:solidFill>
                              <a:prstClr val="black"/>
                            </a:solidFill>
                          </a:ln>
                          <a:effectLst/>
                        </wps:spPr>
                        <wps:txbx>
                          <w:txbxContent>
                            <w:p w14:paraId="5152E970" w14:textId="3A54D236" w:rsidR="00E35032" w:rsidRDefault="00E35032" w:rsidP="00F37BD2">
                              <w:pPr>
                                <w:pStyle w:val="NormalWeb"/>
                                <w:spacing w:after="0" w:line="240" w:lineRule="auto"/>
                                <w:ind w:left="0" w:right="0"/>
                                <w:jc w:val="center"/>
                              </w:pPr>
                              <w:r>
                                <w:rPr>
                                  <w:rFonts w:ascii="Arial" w:hAnsi="Arial" w:cs="Arial"/>
                                  <w:sz w:val="18"/>
                                  <w:szCs w:val="18"/>
                                </w:rPr>
                                <w:t>Damp Heat, Steady State </w:t>
                              </w:r>
                            </w:p>
                            <w:p w14:paraId="74D25C34" w14:textId="4EA2AD49"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_Ref476058520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3086740" y="6064916"/>
                            <a:ext cx="1187450" cy="676275"/>
                          </a:xfrm>
                          <a:prstGeom prst="rect">
                            <a:avLst/>
                          </a:prstGeom>
                          <a:solidFill>
                            <a:sysClr val="window" lastClr="FFFFFF">
                              <a:lumMod val="95000"/>
                            </a:sysClr>
                          </a:solidFill>
                          <a:ln w="9525">
                            <a:solidFill>
                              <a:prstClr val="black"/>
                            </a:solidFill>
                          </a:ln>
                          <a:effectLst/>
                        </wps:spPr>
                        <wps:txbx>
                          <w:txbxContent>
                            <w:p w14:paraId="202F2584" w14:textId="6311450C" w:rsidR="00E35032" w:rsidRDefault="00E35032" w:rsidP="00F37BD2">
                              <w:pPr>
                                <w:pStyle w:val="NormalWeb"/>
                                <w:spacing w:after="0" w:line="240" w:lineRule="auto"/>
                                <w:ind w:left="0" w:right="0"/>
                                <w:jc w:val="center"/>
                              </w:pPr>
                              <w:r>
                                <w:rPr>
                                  <w:rFonts w:ascii="Arial" w:hAnsi="Arial" w:cs="Arial"/>
                                  <w:sz w:val="18"/>
                                  <w:szCs w:val="18"/>
                                </w:rPr>
                                <w:t>External Visual Inspection </w:t>
                              </w:r>
                            </w:p>
                            <w:p w14:paraId="6A2A1391" w14:textId="47769044"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Straight Connector 84"/>
                        <wps:cNvCnPr>
                          <a:stCxn id="78" idx="2"/>
                          <a:endCxn id="79" idx="0"/>
                        </wps:cNvCnPr>
                        <wps:spPr>
                          <a:xfrm rot="5400000">
                            <a:off x="1574153" y="4788632"/>
                            <a:ext cx="349335" cy="771203"/>
                          </a:xfrm>
                          <a:prstGeom prst="bentConnector3">
                            <a:avLst>
                              <a:gd name="adj1" fmla="val 44547"/>
                            </a:avLst>
                          </a:prstGeom>
                          <a:noFill/>
                          <a:ln w="9525" cap="flat" cmpd="sng" algn="ctr">
                            <a:solidFill>
                              <a:sysClr val="windowText" lastClr="000000"/>
                            </a:solidFill>
                            <a:prstDash val="solid"/>
                            <a:miter lim="800000"/>
                          </a:ln>
                          <a:effectLst/>
                        </wps:spPr>
                        <wps:bodyPr/>
                      </wps:wsp>
                      <wps:wsp>
                        <wps:cNvPr id="89" name="Straight Connector 84"/>
                        <wps:cNvCnPr>
                          <a:stCxn id="53" idx="2"/>
                          <a:endCxn id="61" idx="0"/>
                        </wps:cNvCnPr>
                        <wps:spPr>
                          <a:xfrm rot="5400000">
                            <a:off x="1198315" y="72001"/>
                            <a:ext cx="334803" cy="15433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90" name="Straight Connector 90"/>
                        <wps:cNvCnPr>
                          <a:stCxn id="53" idx="2"/>
                          <a:endCxn id="65" idx="0"/>
                        </wps:cNvCnPr>
                        <wps:spPr>
                          <a:xfrm flipH="1">
                            <a:off x="2134468" y="676275"/>
                            <a:ext cx="2923" cy="334701"/>
                          </a:xfrm>
                          <a:prstGeom prst="line">
                            <a:avLst/>
                          </a:prstGeom>
                          <a:noFill/>
                          <a:ln w="9525" cap="flat" cmpd="sng" algn="ctr">
                            <a:solidFill>
                              <a:sysClr val="windowText" lastClr="000000"/>
                            </a:solidFill>
                            <a:prstDash val="solid"/>
                            <a:miter lim="800000"/>
                          </a:ln>
                          <a:effectLst/>
                        </wps:spPr>
                        <wps:bodyPr/>
                      </wps:wsp>
                      <wps:wsp>
                        <wps:cNvPr id="75" name="Text Box 26"/>
                        <wps:cNvSpPr txBox="1"/>
                        <wps:spPr>
                          <a:xfrm>
                            <a:off x="769493" y="7079996"/>
                            <a:ext cx="1187450" cy="675640"/>
                          </a:xfrm>
                          <a:prstGeom prst="rect">
                            <a:avLst/>
                          </a:prstGeom>
                          <a:solidFill>
                            <a:sysClr val="window" lastClr="FFFFFF">
                              <a:lumMod val="95000"/>
                            </a:sysClr>
                          </a:solidFill>
                          <a:ln w="9525">
                            <a:solidFill>
                              <a:prstClr val="black"/>
                            </a:solidFill>
                          </a:ln>
                          <a:effectLst/>
                        </wps:spPr>
                        <wps:txbx>
                          <w:txbxContent>
                            <w:p w14:paraId="38AEF1D2" w14:textId="1461020C" w:rsidR="00E35032" w:rsidRDefault="00E35032" w:rsidP="00F37BD2">
                              <w:pPr>
                                <w:pStyle w:val="NormalWeb"/>
                                <w:spacing w:after="0" w:line="240" w:lineRule="auto"/>
                                <w:ind w:left="0" w:right="0"/>
                                <w:jc w:val="center"/>
                              </w:pPr>
                              <w:r>
                                <w:rPr>
                                  <w:rFonts w:ascii="Arial" w:hAnsi="Arial" w:cs="Arial"/>
                                  <w:sz w:val="18"/>
                                  <w:szCs w:val="18"/>
                                </w:rPr>
                                <w:t>Seal (Fine and Gross Leak) (7) </w:t>
                              </w:r>
                            </w:p>
                            <w:p w14:paraId="2A7FE7E5" w14:textId="74EA4794"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3086740" y="5188593"/>
                            <a:ext cx="1187450" cy="675005"/>
                          </a:xfrm>
                          <a:prstGeom prst="rect">
                            <a:avLst/>
                          </a:prstGeom>
                          <a:solidFill>
                            <a:sysClr val="window" lastClr="FFFFFF">
                              <a:lumMod val="95000"/>
                            </a:sysClr>
                          </a:solidFill>
                          <a:ln w="9525">
                            <a:solidFill>
                              <a:prstClr val="black"/>
                            </a:solidFill>
                          </a:ln>
                          <a:effectLst/>
                        </wps:spPr>
                        <wps:txbx>
                          <w:txbxContent>
                            <w:p w14:paraId="053E59D0" w14:textId="77777777" w:rsidR="00E35032" w:rsidRDefault="00E35032" w:rsidP="00F37BD2">
                              <w:pPr>
                                <w:pStyle w:val="NormalWeb"/>
                                <w:spacing w:after="0" w:line="240" w:lineRule="auto"/>
                                <w:ind w:left="0" w:right="0"/>
                                <w:jc w:val="center"/>
                              </w:pPr>
                              <w:r>
                                <w:rPr>
                                  <w:rFonts w:ascii="Arial" w:hAnsi="Arial" w:cs="Arial"/>
                                  <w:sz w:val="18"/>
                                  <w:szCs w:val="18"/>
                                </w:rPr>
                                <w:t>Seal (Fine and Gross Leak) (7) </w:t>
                              </w:r>
                            </w:p>
                            <w:p w14:paraId="44083144" w14:textId="59759CFB"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57EC31AE" id="Canvas 29" o:spid="_x0000_s1048" editas="canvas" style="width:336.55pt;height:610.7pt;mso-position-horizontal-relative:char;mso-position-vertical-relative:line" coordsize="42735,77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">
                <v:shape id="_x0000_s1049" type="#_x0000_t75" style="position:absolute;width:42735;height:77552;visibility:visible;mso-wrap-style:square">
                  <v:fill o:detectmouseclick="t"/>
                  <v:path o:connecttype="none"/>
                </v:shape>
                <v:line id="Straight Connector 87" o:spid="_x0000_s1050" style="position:absolute;visibility:visible;mso-wrap-style:square" from="13632,60251" to="13632,7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fNUsQAAADbAAAADwAAAGRycy9kb3ducmV2LnhtbESP3WoCMRSE7wu+QziCd5rVipXVKFrQ&#10;CrZQ/3p92JzuLm5OliTV9e2NIPRymJlvmOm8MZW4kPOlZQX9XgKCOLO65FzB8bDqjkH4gKyxskwK&#10;buRhPmu9TDHV9so7uuxDLiKEfYoKihDqVEqfFWTQ92xNHL1f6wyGKF0utcNrhJtKDpJkJA2WHBcK&#10;rOm9oOy8/zMKDh/fyzC8udfl15pW28/kx52MUarTbhYTEIGa8B9+tjdawfgNHl/iD5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F81SxAAAANsAAAAPAAAAAAAAAAAA&#10;AAAAAKECAABkcnMvZG93bnJldi54bWxQSwUGAAAAAAQABAD5AAAAkgMAAAAA&#10;" strokecolor="windowText">
                  <v:stroke joinstyle="miter"/>
                </v:line>
                <v:line id="Straight Connector 86" o:spid="_x0000_s1051" style="position:absolute;flip:x;visibility:visible;mso-wrap-style:square" from="36804,15966" to="36807,60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yxeMEAAADbAAAADwAAAGRycy9kb3ducmV2LnhtbESP0YrCMBRE3wX/IVzBF9FUESvVKLIg&#10;COuDVj/g0lybYnNTmqzWv98Igo/DzJxh1tvO1uJBra8cK5hOEhDEhdMVlwqul/14CcIHZI21Y1Lw&#10;Ig/bTb+3xky7J5/pkYdSRAj7DBWYEJpMSl8YsugnriGO3s21FkOUbSl1i88It7WcJclCWqw4Lhhs&#10;6MdQcc//rALbnad+vjsdjrkzv6m9jlx6Gik1HHS7FYhAXfiGP+2DVrBcwPtL/AFy8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rLF4wQAAANsAAAAPAAAAAAAAAAAAAAAA&#10;AKECAABkcnMvZG93bnJldi54bWxQSwUGAAAAAAQABAD5AAAAjwMAAAAA&#10;" strokecolor="windowText">
                  <v:stroke joinstyle="miter"/>
                </v:line>
                <v:line id="Straight Connector 85" o:spid="_x0000_s1052" style="position:absolute;flip:x;visibility:visible;mso-wrap-style:square" from="21344,15965" to="21344,43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4vD8IAAADbAAAADwAAAGRycy9kb3ducmV2LnhtbESP3YrCMBSE7wXfIRzBG9FUWX+oRpGF&#10;BWG90OoDHJpjU2xOShO1vr0RBC+HmfmGWW1aW4k7Nb50rGA8SkAQ506XXCg4n/6GCxA+IGusHJOC&#10;J3nYrLudFabaPfhI9ywUIkLYp6jAhFCnUvrckEU/cjVx9C6usRiibAqpG3xEuK3kJElm0mLJccFg&#10;Tb+G8mt2swpsexz7n+1ht8+c+Z/b88DNDwOl+r12uwQRqA3f8Ke90woWU3h/iT9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34vD8IAAADbAAAADwAAAAAAAAAAAAAA&#10;AAChAgAAZHJzL2Rvd25yZXYueG1sUEsFBgAAAAAEAAQA+QAAAJADAAAAAA==&#10;" strokecolor="windowText">
                  <v:stroke joinstyle="miter"/>
                </v:line>
                <v:shape id="Straight Connector 84" o:spid="_x0000_s1053" type="#_x0000_t34" style="position:absolute;left:-533;top:39325;width:20637;height:769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HGh8MAAADbAAAADwAAAGRycy9kb3ducmV2LnhtbESPzYrCMBSF94LvEK4wO02tOEg1igoj&#10;LkbB6sbdtbm2xeamNBntzNMbYcDl4fx8nNmiNZW4U+NKywqGgwgEcWZ1ybmC0/GrPwHhPLLGyjIp&#10;+CUHi3m3M8NE2wcf6J76XIQRdgkqKLyvEyldVpBBN7A1cfCutjHog2xyqRt8hHFTyTiKPqXBkgOh&#10;wJrWBWW39McELv+tcH91k/FltHHb/FjHu++zUh+9djkF4an17/B/e6sVjGN4fQk/QM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BxofDAAAA2wAAAA8AAAAAAAAAAAAA&#10;AAAAoQIAAGRycy9kb3ducmV2LnhtbFBLBQYAAAAABAAEAPkAAACRAwAAAAA=&#10;" adj="19573" strokecolor="windowText"/>
                <v:line id="Straight Connector 72" o:spid="_x0000_s1054" style="position:absolute;flip:x;visibility:visible;mso-wrap-style:square" from="5940,15966" to="5940,26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LHXMMAAADbAAAADwAAAGRycy9kb3ducmV2LnhtbESP0WrCQBRE34X+w3ILfQm6UYop0VVE&#10;KATahyT1Ay7ZazaYvRuyq8a/dwuFPg4zc4bZ7ifbixuNvnOsYLlIQRA3TnfcKjj9fM4/QPiArLF3&#10;TAoe5GG/e5ltMdfuzhXd6tCKCGGfowITwpBL6RtDFv3CDcTRO7vRYohybKUe8R7htperNF1Lix3H&#10;BYMDHQ01l/pqFdipWvr3Q1l81858ZfaUuKxMlHp7nQ4bEIGm8B/+axdaQbaC3y/xB8jd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1Cx1zDAAAA2wAAAA8AAAAAAAAAAAAA&#10;AAAAoQIAAGRycy9kb3ducmV2LnhtbFBLBQYAAAAABAAEAPkAAACRAwAAAAA=&#10;" strokecolor="windowText">
                  <v:stroke joinstyle="miter"/>
                </v:line>
                <v:shape id="Straight Connector 84" o:spid="_x0000_s1055" type="#_x0000_t34" style="position:absolute;left:27415;top:720;width:3349;height:1543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LssMAAADbAAAADwAAAGRycy9kb3ducmV2LnhtbESPQWvCQBSE7wX/w/KE3upLpYikbkIR&#10;RC9SjaXQ2yP7moRm34bsGtP++q4geBxm5htmlY+2VQP3vnGi4XmWgGIpnWmk0vBx2jwtQflAYqh1&#10;whp+2UOeTR5WlBp3kSMPRahUhIhPSUMdQpci+rJmS37mOpbofbveUoiyr9D0dIlw2+I8SRZoqZG4&#10;UFPH65rLn+JsNWy+PB7WlPC4l3Ox/ft8H7BCrR+n49srqMBjuIdv7Z3RsHyB65f4AzD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3y7LDAAAA2wAAAA8AAAAAAAAAAAAA&#10;AAAAoQIAAGRycy9kb3ducmV2LnhtbFBLBQYAAAAABAAEAPkAAACRAwAAAAA=&#10;" strokecolor="windowText"/>
                <v:shape id="Text Box 26" o:spid="_x0000_s1056" type="#_x0000_t202" style="position:absolute;width:42747;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BUl8YA&#10;AADbAAAADwAAAGRycy9kb3ducmV2LnhtbESPQWsCMRSE70L/Q3iCF6lZWyyyNUopCMWiVltLj4/N&#10;c3fp5iVuorv+eyMIHoeZ+YaZzFpTiRPVvrSsYDhIQBBnVpecK/j5nj+OQfiArLGyTArO5GE2fehM&#10;MNW24Q2dtiEXEcI+RQVFCC6V0mcFGfQD64ijt7e1wRBlnUtdYxPhppJPSfIiDZYcFwp09F5Q9r89&#10;GgVJf7f7/Vw1sl+5v+XXcryYr91BqV63fXsFEagN9/Ct/aEVjJ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BUl8YAAADbAAAADwAAAAAAAAAAAAAAAACYAgAAZHJz&#10;L2Rvd25yZXYueG1sUEsFBgAAAAAEAAQA9QAAAIsDAAAAAA==&#10;" fillcolor="#f2f2f2">
                  <v:textbox inset="1mm,1mm,1mm,1mm">
                    <w:txbxContent>
                      <w:p w14:paraId="4C58A25A" w14:textId="77777777" w:rsidR="00E35032" w:rsidRDefault="00E35032" w:rsidP="00F37BD2">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6429E91" w14:textId="77777777" w:rsidR="00E35032" w:rsidRDefault="00E35032" w:rsidP="00F37BD2">
                        <w:pPr>
                          <w:spacing w:after="0" w:line="240" w:lineRule="auto"/>
                          <w:ind w:left="0" w:right="0"/>
                          <w:jc w:val="center"/>
                          <w:rPr>
                            <w:rFonts w:cs="Arial"/>
                            <w:sz w:val="18"/>
                            <w:szCs w:val="18"/>
                          </w:rPr>
                        </w:pPr>
                      </w:p>
                      <w:p w14:paraId="171E3193" w14:textId="77777777" w:rsidR="00E35032" w:rsidRPr="008E2C3A" w:rsidRDefault="00E35032" w:rsidP="00F37BD2">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57" type="#_x0000_t202" style="position:absolute;left:30867;top:10111;width:11880;height:5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M48YA&#10;AADbAAAADwAAAGRycy9kb3ducmV2LnhtbESPQWsCMRSE70L/Q3iCF6lZSy2yNUopCMWiVltLj4/N&#10;c3fp5iVuorv+eyMIHoeZ+YaZzFpTiRPVvrSsYDhIQBBnVpecK/j5nj+OQfiArLGyTArO5GE2fehM&#10;MNW24Q2dtiEXEcI+RQVFCC6V0mcFGfQD64ijt7e1wRBlnUtdYxPhppJPSfIiDZYcFwp09F5Q9r89&#10;GgVJf7f7/Vw1sl+5v+XXcryYr91BqV63fXsFEagN9/Ct/aEVjJ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nM48YAAADbAAAADwAAAAAAAAAAAAAAAACYAgAAZHJz&#10;L2Rvd25yZXYueG1sUEsFBgAAAAAEAAQA9QAAAIsDAAAAAA==&#10;" fillcolor="#f2f2f2">
                  <v:textbox inset="1mm,1mm,1mm,1mm">
                    <w:txbxContent>
                      <w:p w14:paraId="18228ACD" w14:textId="00338975"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1C</w:t>
                        </w:r>
                      </w:p>
                      <w:p w14:paraId="364695B3" w14:textId="34827EE5"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12 Components</w:t>
                        </w:r>
                      </w:p>
                      <w:p w14:paraId="07B03C81" w14:textId="05EE5CA2"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58" type="#_x0000_t202" style="position:absolute;left:30867;top:17562;width:1188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jfcYA&#10;AADbAAAADwAAAGRycy9kb3ducmV2LnhtbESP3WoCMRSE7wXfIZxCb0SzFVr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hjfcYAAADbAAAADwAAAAAAAAAAAAAAAACYAgAAZHJz&#10;L2Rvd25yZXYueG1sUEsFBgAAAAAEAAQA9QAAAIsDAAAAAA==&#10;" fillcolor="#f2f2f2">
                  <v:textbox inset="1mm,1mm,1mm,1mm">
                    <w:txbxContent>
                      <w:p w14:paraId="69110EAB" w14:textId="77777777" w:rsidR="00E35032"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w:t>
                        </w:r>
                      </w:p>
                      <w:p w14:paraId="4E6CB4E6"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2AF2D995" w14:textId="09B3BEAE"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59" type="#_x0000_t202" style="position:absolute;left:30867;top:26090;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AXcQA&#10;AADbAAAADwAAAGRycy9kb3ducmV2LnhtbERPy2rCQBTdC/2H4RbciJnoQiR1IqUglBYfTat0ecnc&#10;JqGZO2NmNPHvO4uCy8N5r9aDacWVOt9YVjBLUhDEpdUNVwq+PjfTJQgfkDW2lknBjTys84fRCjNt&#10;e/6gaxEqEUPYZ6igDsFlUvqyJoM+sY44cj+2Mxgi7CqpO+xjuGnlPE0X0mDDsaFGRy81lb/FxShI&#10;J8fj6X3Xy0nrvreH7fJts3dnpcaPw/MTiEBDuIv/3a9awSKuj1/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OAF3EAAAA2wAAAA8AAAAAAAAAAAAAAAAAmAIAAGRycy9k&#10;b3ducmV2LnhtbFBLBQYAAAAABAAEAPUAAACJAwAAAAA=&#10;" fillcolor="#f2f2f2">
                  <v:textbox inset="1mm,1mm,1mm,1mm">
                    <w:txbxContent>
                      <w:p w14:paraId="0DE66141" w14:textId="45DF00EB"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High and Low Temperature Stability</w:t>
                        </w:r>
                      </w:p>
                      <w:p w14:paraId="5A2DAD30" w14:textId="06FCF497"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v:textbox>
                </v:shape>
                <v:shape id="Text Box 26" o:spid="_x0000_s1060" type="#_x0000_t202" style="position:absolute;top:10110;width:11880;height:5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xsYA&#10;AADbAAAADwAAAGRycy9kb3ducmV2LnhtbESPQWvCQBSE74X+h+UJXqTZ2INImlVEEEqLttpaPD6y&#10;zySYfbvNrib+e7cg9DjMzDdMPu9NIy7U+tqygnGSgiAurK65VPD9tXqagvABWWNjmRRcycN89viQ&#10;Y6Ztx1u67EIpIoR9hgqqEFwmpS8qMugT64ijd7StwRBlW0rdYhfhppHPaTqRBmuOCxU6WlZUnHZn&#10;oyAd7fc/75tOjhp3WH+up2+rD/er1HDQL15ABOrDf/jeftUKJm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lxsYAAADbAAAADwAAAAAAAAAAAAAAAACYAgAAZHJz&#10;L2Rvd25yZXYueG1sUEsFBgAAAAAEAAQA9QAAAIsDAAAAAA==&#10;" fillcolor="#f2f2f2">
                  <v:textbox inset="1mm,1mm,1mm,1mm">
                    <w:txbxContent>
                      <w:p w14:paraId="0B073774" w14:textId="2EE7035B"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1A</w:t>
                        </w:r>
                      </w:p>
                      <w:p w14:paraId="5480B74B" w14:textId="17BA022A"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12 Components</w:t>
                        </w:r>
                      </w:p>
                      <w:p w14:paraId="3274D79E" w14:textId="0AED59C8" w:rsidR="00E35032" w:rsidRPr="008E2C3A" w:rsidRDefault="00E35032" w:rsidP="00F37BD2">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61" type="#_x0000_t202" style="position:absolute;top:17561;width:1188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7scUA&#10;AADbAAAADwAAAGRycy9kb3ducmV2LnhtbESPQWsCMRSE7wX/Q3hCL1Kz9SCyNYoIgijWqrV4fGye&#10;u4ubl3STutt/bwTB4zAz3zDjaWsqcaXal5YVvPcTEMSZ1SXnCr4Pi7cRCB+QNVaWScE/eZhOOi9j&#10;TLVteEfXfchFhLBPUUERgkul9FlBBn3fOuLonW1tMERZ51LX2ES4qeQgSYbSYMlxoUBH84Kyy/7P&#10;KEh6x+PP+rORvcqdNl+b0Wqxdb9KvXbb2QeIQG14hh/tpVYwHMD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DuxxQAAANsAAAAPAAAAAAAAAAAAAAAAAJgCAABkcnMv&#10;ZG93bnJldi54bWxQSwUGAAAAAAQABAD1AAAAigMAAAAA&#10;" fillcolor="#f2f2f2">
                  <v:textbox inset="1mm,1mm,1mm,1mm">
                    <w:txbxContent>
                      <w:p w14:paraId="2B55E16C" w14:textId="2ED1AF65"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18B5B6A4"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0E2C7338" w14:textId="353A106B"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62" type="#_x0000_t202" style="position:absolute;top:26089;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eKsYA&#10;AADbAAAADwAAAGRycy9kb3ducmV2LnhtbESPQWvCQBSE7wX/w/IEL1I3VRC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yeKsYAAADbAAAADwAAAAAAAAAAAAAAAACYAgAAZHJz&#10;L2Rvd25yZXYueG1sUEsFBgAAAAAEAAQA9QAAAIsDAAAAAA==&#10;" fillcolor="#f2f2f2">
                  <v:textbox inset="1mm,1mm,1mm,1mm">
                    <w:txbxContent>
                      <w:p w14:paraId="099DE1B1" w14:textId="7419C2DC"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Robustness of Terminations</w:t>
                        </w:r>
                      </w:p>
                      <w:p w14:paraId="2DDF5B33" w14:textId="444F9425"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v:textbox>
                </v:shape>
                <v:shape id="Text Box 26" o:spid="_x0000_s1063" type="#_x0000_t202" style="position:absolute;left:15404;top:10109;width:11880;height:5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xcYA&#10;AADbAAAADwAAAGRycy9kb3ducmV2LnhtbESPQWvCQBSE7wX/w/IEL1I3FRS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jxcYAAADbAAAADwAAAAAAAAAAAAAAAACYAgAAZHJz&#10;L2Rvd25yZXYueG1sUEsFBgAAAAAEAAQA9QAAAIsDAAAAAA==&#10;" fillcolor="#f2f2f2">
                  <v:textbox inset="1mm,1mm,1mm,1mm">
                    <w:txbxContent>
                      <w:p w14:paraId="6F7885F5" w14:textId="7DB80847"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1B</w:t>
                        </w:r>
                      </w:p>
                      <w:p w14:paraId="569FE1F9" w14:textId="076F413A"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8E2C3A">
                          <w:rPr>
                            <w:rFonts w:ascii="Arial" w:hAnsi="Arial"/>
                            <w:sz w:val="18"/>
                            <w:szCs w:val="18"/>
                          </w:rPr>
                          <w:t>Components</w:t>
                        </w:r>
                      </w:p>
                      <w:p w14:paraId="26DC23E2" w14:textId="6E3CEB7E"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v:textbox>
                </v:shape>
                <v:shape id="Text Box 26" o:spid="_x0000_s1064" type="#_x0000_t202" style="position:absolute;left:15404;top:17560;width:1188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YKcYA&#10;AADbAAAADwAAAGRycy9kb3ducmV2LnhtbESPQWsCMRSE70L/Q3gFL1KzelDZGkUEQRRba2vp8bF5&#10;7i5uXuImutt/b4RCj8PMfMNM562pxI1qX1pWMOgnIIgzq0vOFXx9rl4mIHxA1lhZJgW/5GE+e+pM&#10;MdW24Q+6HUIuIoR9igqKEFwqpc8KMuj71hFH72RrgyHKOpe6xibCTSWHSTKSBkuOCwU6WhaUnQ9X&#10;oyDpHY/f27dG9ir3s9vvJpvVu7so1X1uF68gArXhP/zXXmsFoz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YKcYAAADbAAAADwAAAAAAAAAAAAAAAACYAgAAZHJz&#10;L2Rvd25yZXYueG1sUEsFBgAAAAAEAAQA9QAAAIsDAAAAAA==&#10;" fillcolor="#f2f2f2">
                  <v:textbox inset="1mm,1mm,1mm,1mm">
                    <w:txbxContent>
                      <w:p w14:paraId="391D9AFC" w14:textId="77777777"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3FCF82E0"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73A4B605" w14:textId="311162A1"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65" type="#_x0000_t202" style="position:absolute;left:15404;top:26088;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eWgMMA&#10;AADbAAAADwAAAGRycy9kb3ducmV2LnhtbERPy2rCQBTdF/yH4QrdSDNpF1ZiRhFBKC0+q6XLS+aa&#10;BDN3ppmpSf++sxBcHs47n/emEVdqfW1ZwXOSgiAurK65VHD8XD1NQPiArLGxTAr+yMN8NnjIMdO2&#10;4z1dD6EUMYR9hgqqEFwmpS8qMugT64gjd7atwRBhW0rdYhfDTSNf0nQsDdYcGyp0tKyouBx+jYJ0&#10;dDp9fWw6OWrc93q3nryvtu5Hqcdhv5iCCNSHu/jmftMKXuP6+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eWgMMAAADbAAAADwAAAAAAAAAAAAAAAACYAgAAZHJzL2Rv&#10;d25yZXYueG1sUEsFBgAAAAAEAAQA9QAAAIgDAAAAAA==&#10;" fillcolor="#f2f2f2">
                  <v:textbox inset="1mm,1mm,1mm,1mm">
                    <w:txbxContent>
                      <w:p w14:paraId="785E2434" w14:textId="1B556F5B"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Rapid Change of Temperature</w:t>
                        </w:r>
                      </w:p>
                      <w:p w14:paraId="52D32099" w14:textId="2EE8B6F0"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066" type="#_x0000_t202" style="position:absolute;left:30872;top:34673;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rb8YA&#10;AADbAAAADwAAAGRycy9kb3ducmV2LnhtbESPQWsCMRSE70L/Q3gFL1KzelDZGkUEQRRba2vp8bF5&#10;7i5uXuImutt/b4RCj8PMfMNM562pxI1qX1pWMOgnIIgzq0vOFXx9rl4mIHxA1lhZJgW/5GE+e+pM&#10;MdW24Q+6HUIuIoR9igqKEFwqpc8KMuj71hFH72RrgyHKOpe6xibCTSWHSTKSBkuOCwU6WhaUnQ9X&#10;oyDpHY/f27dG9ir3s9vvJpvVu7so1X1uF68gArXhP/zXXmsF4x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Krb8YAAADbAAAADwAAAAAAAAAAAAAAAACYAgAAZHJz&#10;L2Rvd25yZXYueG1sUEsFBgAAAAAEAAQA9QAAAIsDAAAAAA==&#10;" fillcolor="#f2f2f2">
                  <v:textbox inset="1mm,1mm,1mm,1mm">
                    <w:txbxContent>
                      <w:p w14:paraId="1429C078" w14:textId="1962746E"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Surge Voltage</w:t>
                        </w:r>
                      </w:p>
                      <w:p w14:paraId="20C96781" w14:textId="77777777" w:rsidR="00E35032" w:rsidRPr="008E2C3A" w:rsidRDefault="00E35032" w:rsidP="00F37BD2">
                        <w:pPr>
                          <w:pStyle w:val="NormalWeb"/>
                          <w:spacing w:after="0" w:line="240" w:lineRule="auto"/>
                          <w:ind w:left="0" w:right="0"/>
                          <w:jc w:val="center"/>
                          <w:rPr>
                            <w:sz w:val="18"/>
                            <w:szCs w:val="18"/>
                          </w:rPr>
                        </w:pPr>
                      </w:p>
                      <w:p w14:paraId="69948445" w14:textId="3FEDA964" w:rsidR="00E35032" w:rsidRPr="008E2C3A" w:rsidRDefault="00E35032" w:rsidP="00F37BD2">
                        <w:pPr>
                          <w:pStyle w:val="NormalWeb"/>
                          <w:spacing w:after="0" w:line="240" w:lineRule="auto"/>
                          <w:ind w:left="0" w:right="0"/>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067" type="#_x0000_t202" style="position:absolute;left:15403;top:34671;width:11875;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4O9MYA&#10;AADbAAAADwAAAGRycy9kb3ducmV2LnhtbESPQWvCQBSE7wX/w/IEL1I39aASXaUUhKJobari8ZF9&#10;TUKzb9fsatJ/3y0Uehxm5htmsepMLe7U+MqygqdRAoI4t7riQsHxY/04A+EDssbaMin4Jg+rZe9h&#10;gam2Lb/TPQuFiBD2KSooQ3CplD4vyaAfWUccvU/bGAxRNoXUDbYRbmo5TpKJNFhxXCjR0UtJ+Vd2&#10;MwqS4el03u5bOazdZXfYzTbrN3dVatDvnucgAnXhP/zXftUKpl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4O9MYAAADbAAAADwAAAAAAAAAAAAAAAACYAgAAZHJz&#10;L2Rvd25yZXYueG1sUEsFBgAAAAAEAAQA9QAAAIsDAAAAAA==&#10;" fillcolor="#f2f2f2">
                  <v:textbox inset="1mm,1mm,1mm,1mm">
                    <w:txbxContent>
                      <w:p w14:paraId="144AC6DD" w14:textId="62F8F1BD" w:rsidR="00E35032" w:rsidRDefault="00E35032" w:rsidP="00F37BD2">
                        <w:pPr>
                          <w:pStyle w:val="NormalWeb"/>
                          <w:spacing w:after="0" w:line="240" w:lineRule="auto"/>
                          <w:ind w:left="0" w:right="0"/>
                          <w:jc w:val="center"/>
                        </w:pPr>
                        <w:r>
                          <w:rPr>
                            <w:rFonts w:ascii="Arial" w:hAnsi="Arial" w:cs="Arial"/>
                            <w:sz w:val="18"/>
                            <w:szCs w:val="18"/>
                          </w:rPr>
                          <w:t>Vibration</w:t>
                        </w:r>
                      </w:p>
                      <w:p w14:paraId="13BBB8CC" w14:textId="77777777" w:rsidR="00E35032" w:rsidRDefault="00E35032" w:rsidP="00F37BD2">
                        <w:pPr>
                          <w:pStyle w:val="NormalWeb"/>
                          <w:spacing w:after="0" w:line="240" w:lineRule="auto"/>
                          <w:ind w:left="0" w:right="0"/>
                          <w:jc w:val="center"/>
                        </w:pPr>
                        <w:r>
                          <w:rPr>
                            <w:rFonts w:ascii="Arial" w:hAnsi="Arial" w:cs="Arial"/>
                            <w:sz w:val="18"/>
                            <w:szCs w:val="18"/>
                          </w:rPr>
                          <w:t> </w:t>
                        </w:r>
                      </w:p>
                      <w:p w14:paraId="23AD198B" w14:textId="074F4DAA"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_Ref476058464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v:textbox>
                </v:shape>
                <v:shape id="Text Box 26" o:spid="_x0000_s1068" type="#_x0000_t202" style="position:absolute;left:15406;top:43232;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GahsMA&#10;AADbAAAADwAAAGRycy9kb3ducmV2LnhtbERPy2rCQBTdF/yH4QrdSDNpF1ZiRhFBKC0+q6XLS+aa&#10;BDN3ppmpSf++sxBcHs47n/emEVdqfW1ZwXOSgiAurK65VHD8XD1NQPiArLGxTAr+yMN8NnjIMdO2&#10;4z1dD6EUMYR9hgqqEFwmpS8qMugT64gjd7atwRBhW0rdYhfDTSNf0nQsDdYcGyp0tKyouBx+jYJ0&#10;dDp9fWw6OWrc93q3nryvtu5Hqcdhv5iCCNSHu/jmftMKXuPY+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GahsMAAADbAAAADwAAAAAAAAAAAAAAAACYAgAAZHJzL2Rv&#10;d25yZXYueG1sUEsFBgAAAAAEAAQA9QAAAIgDAAAAAA==&#10;" fillcolor="#f2f2f2">
                  <v:textbox inset="1mm,1mm,1mm,1mm">
                    <w:txbxContent>
                      <w:p w14:paraId="00351496" w14:textId="69CB3B99" w:rsidR="00E35032" w:rsidRDefault="00E35032" w:rsidP="00F37BD2">
                        <w:pPr>
                          <w:pStyle w:val="NormalWeb"/>
                          <w:spacing w:after="0" w:line="240" w:lineRule="auto"/>
                          <w:ind w:left="0" w:right="0"/>
                          <w:jc w:val="center"/>
                        </w:pPr>
                        <w:r>
                          <w:rPr>
                            <w:rFonts w:ascii="Arial" w:hAnsi="Arial" w:cs="Arial"/>
                            <w:sz w:val="18"/>
                            <w:szCs w:val="18"/>
                          </w:rPr>
                          <w:t>Mechanical Shock</w:t>
                        </w:r>
                      </w:p>
                      <w:p w14:paraId="0F63623C" w14:textId="77777777" w:rsidR="00E35032" w:rsidRDefault="00E35032" w:rsidP="00F37BD2">
                        <w:pPr>
                          <w:pStyle w:val="NormalWeb"/>
                          <w:spacing w:after="0" w:line="240" w:lineRule="auto"/>
                          <w:ind w:left="0" w:right="0"/>
                          <w:jc w:val="center"/>
                        </w:pPr>
                        <w:r>
                          <w:rPr>
                            <w:rFonts w:ascii="Arial" w:hAnsi="Arial" w:cs="Arial"/>
                            <w:sz w:val="18"/>
                            <w:szCs w:val="18"/>
                          </w:rPr>
                          <w:t> </w:t>
                        </w:r>
                      </w:p>
                      <w:p w14:paraId="72BC63EC" w14:textId="5AF036D1"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v:textbox>
                </v:shape>
                <v:shape id="Text Box 26" o:spid="_x0000_s1069" type="#_x0000_t202" style="position:absolute;left:7694;top:53489;width:11875;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0/HcYA&#10;AADbAAAADwAAAGRycy9kb3ducmV2LnhtbESPT2sCMRTE74LfIbxCL6LZemjtahQRBGmxWv/h8bF5&#10;3V3cvKSb1N1++6YgeBxm5jfMZNaaSlyp9qVlBU+DBARxZnXJuYLDftkfgfABWWNlmRT8kofZtNuZ&#10;YKptw5903YVcRAj7FBUUIbhUSp8VZNAPrCOO3petDYYo61zqGpsIN5UcJsmzNFhyXCjQ0aKg7LL7&#10;MQqS3vF4ev9oZK9y5/V2PXpbbty3Uo8P7XwMIlAb7uFbe6UVvLzC/5f4A+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60/HcYAAADbAAAADwAAAAAAAAAAAAAAAACYAgAAZHJz&#10;L2Rvd25yZXYueG1sUEsFBgAAAAAEAAQA9QAAAIsDAAAAAA==&#10;" fillcolor="#f2f2f2">
                  <v:textbox inset="1mm,1mm,1mm,1mm">
                    <w:txbxContent>
                      <w:p w14:paraId="0136A746" w14:textId="379DC329" w:rsidR="00E35032" w:rsidRDefault="00E35032" w:rsidP="00F37BD2">
                        <w:pPr>
                          <w:pStyle w:val="NormalWeb"/>
                          <w:spacing w:after="0" w:line="240" w:lineRule="auto"/>
                          <w:ind w:left="0" w:right="0"/>
                          <w:jc w:val="center"/>
                        </w:pPr>
                        <w:r>
                          <w:rPr>
                            <w:rFonts w:ascii="Arial" w:hAnsi="Arial" w:cs="Arial"/>
                            <w:sz w:val="18"/>
                            <w:szCs w:val="18"/>
                          </w:rPr>
                          <w:t>External Visual Inspection </w:t>
                        </w:r>
                      </w:p>
                      <w:p w14:paraId="28BBDD2E" w14:textId="0A60F304"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0" type="#_x0000_t202" style="position:absolute;left:7694;top:62191;width:11875;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Lmp8MA&#10;AADbAAAADwAAAGRycy9kb3ducmV2LnhtbERPz2vCMBS+C/sfwhvsIprOwyjVtMhAGIqbuikeH82z&#10;LWteYpPZ7r9fDgOPH9/vRTGYVtyo841lBc/TBARxaXXDlYKvz9UkBeEDssbWMin4JQ9F/jBaYKZt&#10;z3u6HUIlYgj7DBXUIbhMSl/WZNBPrSOO3MV2BkOEXSV1h30MN62cJcmLNNhwbKjR0WtN5ffhxyhI&#10;xsfjafPey3HrztvdNl2vPtxVqafHYTkHEWgId/G/+00rSOP6+C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0Lmp8MAAADbAAAADwAAAAAAAAAAAAAAAACYAgAAZHJzL2Rv&#10;d25yZXYueG1sUEsFBgAAAAAEAAQA9QAAAIgDAAAAAA==&#10;" fillcolor="#f2f2f2">
                  <v:textbox inset="1mm,1mm,1mm,1mm">
                    <w:txbxContent>
                      <w:p w14:paraId="3FA856B1" w14:textId="3A060282" w:rsidR="00E35032" w:rsidRDefault="00E35032" w:rsidP="00F37BD2">
                        <w:pPr>
                          <w:pStyle w:val="NormalWeb"/>
                          <w:spacing w:after="0" w:line="240" w:lineRule="auto"/>
                          <w:ind w:left="0" w:right="0"/>
                          <w:jc w:val="center"/>
                        </w:pPr>
                        <w:r>
                          <w:rPr>
                            <w:rFonts w:ascii="Arial" w:hAnsi="Arial" w:cs="Arial"/>
                            <w:sz w:val="18"/>
                            <w:szCs w:val="18"/>
                          </w:rPr>
                          <w:t>Climatic Sequence</w:t>
                        </w:r>
                      </w:p>
                      <w:p w14:paraId="38128AA9" w14:textId="77777777" w:rsidR="00E35032" w:rsidRDefault="00E35032" w:rsidP="00F37BD2">
                        <w:pPr>
                          <w:pStyle w:val="NormalWeb"/>
                          <w:spacing w:after="0" w:line="240" w:lineRule="auto"/>
                          <w:ind w:left="0" w:right="0"/>
                          <w:jc w:val="center"/>
                        </w:pPr>
                        <w:r>
                          <w:rPr>
                            <w:rFonts w:ascii="Arial" w:hAnsi="Arial" w:cs="Arial"/>
                            <w:sz w:val="18"/>
                            <w:szCs w:val="18"/>
                          </w:rPr>
                          <w:t> </w:t>
                        </w:r>
                      </w:p>
                      <w:p w14:paraId="3A5E3E60" w14:textId="4AF817FC"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v:textbox>
                </v:shape>
                <v:shape id="Text Box 26" o:spid="_x0000_s1071" type="#_x0000_t202" style="position:absolute;left:30872;top:43233;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5DPMYA&#10;AADbAAAADwAAAGRycy9kb3ducmV2LnhtbESPQWvCQBSE7wX/w/KEXqRu7EFC6ipFEESxtmktPT6y&#10;r0kw+3bNbk38964g9DjMzDfMbNGbRpyp9bVlBZNxAoK4sLrmUsHX5+opBeEDssbGMim4kIfFfPAw&#10;w0zbjj/onIdSRAj7DBVUIbhMSl9UZNCPrSOO3q9tDYYo21LqFrsIN418TpKpNFhzXKjQ0bKi4pj/&#10;GQXJ6HD43r51ctS4n937Lt2s9u6k1OOwf30BEagP/+F7e60VpBO4fYk/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5DPMYAAADbAAAADwAAAAAAAAAAAAAAAACYAgAAZHJz&#10;L2Rvd25yZXYueG1sUEsFBgAAAAAEAAQA9QAAAIsDAAAAAA==&#10;" fillcolor="#f2f2f2">
                  <v:textbox inset="1mm,1mm,1mm,1mm">
                    <w:txbxContent>
                      <w:p w14:paraId="5152E970" w14:textId="3A54D236" w:rsidR="00E35032" w:rsidRDefault="00E35032" w:rsidP="00F37BD2">
                        <w:pPr>
                          <w:pStyle w:val="NormalWeb"/>
                          <w:spacing w:after="0" w:line="240" w:lineRule="auto"/>
                          <w:ind w:left="0" w:right="0"/>
                          <w:jc w:val="center"/>
                        </w:pPr>
                        <w:r>
                          <w:rPr>
                            <w:rFonts w:ascii="Arial" w:hAnsi="Arial" w:cs="Arial"/>
                            <w:sz w:val="18"/>
                            <w:szCs w:val="18"/>
                          </w:rPr>
                          <w:t>Damp Heat, Steady State </w:t>
                        </w:r>
                      </w:p>
                      <w:p w14:paraId="74D25C34" w14:textId="4EA2AD49"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_Ref476058520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072" type="#_x0000_t202" style="position:absolute;left:30867;top:60649;width:11874;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zdS8YA&#10;AADbAAAADwAAAGRycy9kb3ducmV2LnhtbESPW2vCQBSE3wv9D8sp9EV0ow8SoquIIEiLvcQLPh6y&#10;xySYPbvNbk38991CoY/DzHzDzJe9acSNWl9bVjAeJSCIC6trLhUc9pthCsIHZI2NZVJwJw/LxePD&#10;HDNtO/6kWx5KESHsM1RQheAyKX1RkUE/so44ehfbGgxRtqXULXYRbho5SZKpNFhzXKjQ0bqi4pp/&#10;GwXJ4Hg8vb51ctC48+5jl75s3t2XUs9P/WoGIlAf/sN/7a1WkE7g90v8AX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zdS8YAAADbAAAADwAAAAAAAAAAAAAAAACYAgAAZHJz&#10;L2Rvd25yZXYueG1sUEsFBgAAAAAEAAQA9QAAAIsDAAAAAA==&#10;" fillcolor="#f2f2f2">
                  <v:textbox inset="1mm,1mm,1mm,1mm">
                    <w:txbxContent>
                      <w:p w14:paraId="202F2584" w14:textId="6311450C" w:rsidR="00E35032" w:rsidRDefault="00E35032" w:rsidP="00F37BD2">
                        <w:pPr>
                          <w:pStyle w:val="NormalWeb"/>
                          <w:spacing w:after="0" w:line="240" w:lineRule="auto"/>
                          <w:ind w:left="0" w:right="0"/>
                          <w:jc w:val="center"/>
                        </w:pPr>
                        <w:r>
                          <w:rPr>
                            <w:rFonts w:ascii="Arial" w:hAnsi="Arial" w:cs="Arial"/>
                            <w:sz w:val="18"/>
                            <w:szCs w:val="18"/>
                          </w:rPr>
                          <w:t>External Visual Inspection </w:t>
                        </w:r>
                      </w:p>
                      <w:p w14:paraId="6A2A1391" w14:textId="47769044"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Straight Connector 84" o:spid="_x0000_s1073" type="#_x0000_t34" style="position:absolute;left:15741;top:47886;width:3494;height:771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0LXr4AAADbAAAADwAAAGRycy9kb3ducmV2LnhtbERPS2vCQBC+C/0PyxR6Mxt7EJu6ig8K&#10;9WgqeB2yk2xodjZktyb++85B8PjxvdfbyXfqRkNsAxtYZDko4irYlhsDl5+v+QpUTMgWu8Bk4E4R&#10;tpuX2RoLG0Y+061MjZIQjgUacCn1hdaxcuQxZqEnFq4Og8ckcGi0HXCUcN/p9zxfao8tS4PDng6O&#10;qt/yzxtYLff3Yx0+cHc6lFeqT+fjaJ0xb6/T7hNUoik9xQ/3txWfjJUv8gP05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c/QtevgAAANsAAAAPAAAAAAAAAAAAAAAAAKEC&#10;AABkcnMvZG93bnJldi54bWxQSwUGAAAAAAQABAD5AAAAjAMAAAAA&#10;" adj="9622" strokecolor="windowText"/>
                <v:shape id="Straight Connector 84" o:spid="_x0000_s1074" type="#_x0000_t34" style="position:absolute;left:11983;top:719;width:3348;height:1543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42a8EAAADbAAAADwAAAGRycy9kb3ducmV2LnhtbESPQWvCQBSE7wX/w/IEb3VTwaDRVUJQ&#10;8NimotdH9nUTzL4N2dXEf+8WCj0OM/MNs92PthUP6n3jWMHHPAFBXDndsFFw/j6+r0D4gKyxdUwK&#10;nuRhv5u8bTHTbuAvepTBiAhhn6GCOoQuk9JXNVn0c9cRR+/H9RZDlL2Ruschwm0rF0mSSosNx4Ua&#10;Oypqqm7l3Sq45f70mZ4LR2a4XJfmwEPQV6Vm0zHfgAg0hv/wX/ukFazW8Psl/gC5e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PjZrwQAAANsAAAAPAAAAAAAAAAAAAAAA&#10;AKECAABkcnMvZG93bnJldi54bWxQSwUGAAAAAAQABAD5AAAAjwMAAAAA&#10;" strokecolor="windowText"/>
                <v:line id="Straight Connector 90" o:spid="_x0000_s1075" style="position:absolute;flip:x;visibility:visible;mso-wrap-style:square" from="21344,6762" to="21373,10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AaSsAAAADbAAAADwAAAGRycy9kb3ducmV2LnhtbERPzYrCMBC+C75DGMGLaOqyqNs1LSIs&#10;CHqw1QcYmtmmbDMpTdT69uaw4PHj+9/mg23FnXrfOFawXCQgiCunG64VXC8/8w0IH5A1to5JwZM8&#10;5Nl4tMVUuwcXdC9DLWII+xQVmBC6VEpfGbLoF64jjtyv6y2GCPta6h4fMdy28iNJVtJiw7HBYEd7&#10;Q9VfebMK7FAs/efufDiVzhzX9jpz6/NMqelk2H2DCDSEt/jffdAKvuL6+CX+AJm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LQGkrAAAAA2wAAAA8AAAAAAAAAAAAAAAAA&#10;oQIAAGRycy9kb3ducmV2LnhtbFBLBQYAAAAABAAEAPkAAACOAwAAAAA=&#10;" strokecolor="windowText">
                  <v:stroke joinstyle="miter"/>
                </v:line>
                <v:shape id="Text Box 26" o:spid="_x0000_s1076" type="#_x0000_t202" style="position:absolute;left:7694;top:70799;width:11875;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1GMYA&#10;AADbAAAADwAAAGRycy9kb3ducmV2LnhtbESPQWsCMRSE70L/Q3iCF6lZC7WyNUopCMWiVltLj4/N&#10;c3fp5iVuorv+eyMIHoeZ+YaZzFpTiRPVvrSsYDhIQBBnVpecK/j5nj+OQfiArLGyTArO5GE2fehM&#10;MNW24Q2dtiEXEcI+RQVFCC6V0mcFGfQD64ijt7e1wRBlnUtdYxPhppJPSTKSBkuOCwU6ei8o+98e&#10;jYKkv9v9fq4a2a/c3/JrOV7M1+6gVK/bvr2CCNSGe/jW/tAKXp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A1GMYAAADbAAAADwAAAAAAAAAAAAAAAACYAgAAZHJz&#10;L2Rvd25yZXYueG1sUEsFBgAAAAAEAAQA9QAAAIsDAAAAAA==&#10;" fillcolor="#f2f2f2">
                  <v:textbox inset="1mm,1mm,1mm,1mm">
                    <w:txbxContent>
                      <w:p w14:paraId="38AEF1D2" w14:textId="1461020C" w:rsidR="00E35032" w:rsidRDefault="00E35032" w:rsidP="00F37BD2">
                        <w:pPr>
                          <w:pStyle w:val="NormalWeb"/>
                          <w:spacing w:after="0" w:line="240" w:lineRule="auto"/>
                          <w:ind w:left="0" w:right="0"/>
                          <w:jc w:val="center"/>
                        </w:pPr>
                        <w:r>
                          <w:rPr>
                            <w:rFonts w:ascii="Arial" w:hAnsi="Arial" w:cs="Arial"/>
                            <w:sz w:val="18"/>
                            <w:szCs w:val="18"/>
                          </w:rPr>
                          <w:t>Seal (Fine and Gross Leak) (7) </w:t>
                        </w:r>
                      </w:p>
                      <w:p w14:paraId="2A7FE7E5" w14:textId="74EA4794"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77" type="#_x0000_t202" style="position:absolute;left:30867;top:51885;width:11874;height:67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40MYA&#10;AADbAAAADwAAAGRycy9kb3ducmV2LnhtbESPQWvCQBSE70L/w/KEXqRu2oK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B40MYAAADbAAAADwAAAAAAAAAAAAAAAACYAgAAZHJz&#10;L2Rvd25yZXYueG1sUEsFBgAAAAAEAAQA9QAAAIsDAAAAAA==&#10;" fillcolor="#f2f2f2">
                  <v:textbox inset="1mm,1mm,1mm,1mm">
                    <w:txbxContent>
                      <w:p w14:paraId="053E59D0" w14:textId="77777777" w:rsidR="00E35032" w:rsidRDefault="00E35032" w:rsidP="00F37BD2">
                        <w:pPr>
                          <w:pStyle w:val="NormalWeb"/>
                          <w:spacing w:after="0" w:line="240" w:lineRule="auto"/>
                          <w:ind w:left="0" w:right="0"/>
                          <w:jc w:val="center"/>
                        </w:pPr>
                        <w:r>
                          <w:rPr>
                            <w:rFonts w:ascii="Arial" w:hAnsi="Arial" w:cs="Arial"/>
                            <w:sz w:val="18"/>
                            <w:szCs w:val="18"/>
                          </w:rPr>
                          <w:t>Seal (Fine and Gross Leak) (7) </w:t>
                        </w:r>
                      </w:p>
                      <w:p w14:paraId="44083144" w14:textId="59759CFB"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w10:anchorlock/>
              </v:group>
            </w:pict>
          </mc:Fallback>
        </mc:AlternateContent>
      </w:r>
    </w:p>
    <w:p w14:paraId="1E3DC207" w14:textId="12BE8FE4" w:rsidR="007D2B76" w:rsidRDefault="007D2B76" w:rsidP="00A82AFB">
      <w:pPr>
        <w:pStyle w:val="Title2"/>
        <w:spacing w:after="0"/>
        <w:jc w:val="left"/>
      </w:pPr>
      <w:r>
        <w:lastRenderedPageBreak/>
        <w:t>Chart F4 continued</w:t>
      </w:r>
    </w:p>
    <w:p w14:paraId="6E8A5C37" w14:textId="77777777" w:rsidR="00A82AFB" w:rsidRDefault="00A82AFB" w:rsidP="00A82AFB">
      <w:pPr>
        <w:pStyle w:val="Title2"/>
        <w:spacing w:after="0"/>
        <w:jc w:val="left"/>
      </w:pPr>
    </w:p>
    <w:p w14:paraId="249BD2F7" w14:textId="2228E3BA" w:rsidR="00AA5FE6" w:rsidRDefault="00F070A4" w:rsidP="007D2B76">
      <w:pPr>
        <w:pStyle w:val="Bodyjustified"/>
        <w:ind w:left="1418"/>
        <w:jc w:val="left"/>
        <w:rPr>
          <w:b/>
        </w:rPr>
      </w:pPr>
      <w:r w:rsidRPr="003A141F">
        <w:rPr>
          <w:noProof/>
          <w:lang w:eastAsia="en-GB"/>
        </w:rPr>
        <mc:AlternateContent>
          <mc:Choice Requires="wpc">
            <w:drawing>
              <wp:inline distT="0" distB="0" distL="0" distR="0" wp14:anchorId="15B521BA" wp14:editId="2A840A89">
                <wp:extent cx="4559932" cy="5044588"/>
                <wp:effectExtent l="0" t="0" r="12700" b="22860"/>
                <wp:docPr id="115" name="Canvas 11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73" name="Straight Connector 73"/>
                        <wps:cNvCnPr>
                          <a:stCxn id="95" idx="2"/>
                          <a:endCxn id="109" idx="0"/>
                        </wps:cNvCnPr>
                        <wps:spPr>
                          <a:xfrm>
                            <a:off x="2140357" y="1587150"/>
                            <a:ext cx="275" cy="2781148"/>
                          </a:xfrm>
                          <a:prstGeom prst="line">
                            <a:avLst/>
                          </a:prstGeom>
                          <a:noFill/>
                          <a:ln w="9525" cap="flat" cmpd="sng" algn="ctr">
                            <a:solidFill>
                              <a:sysClr val="windowText" lastClr="000000"/>
                            </a:solidFill>
                            <a:prstDash val="solid"/>
                            <a:miter lim="800000"/>
                          </a:ln>
                          <a:effectLst/>
                        </wps:spPr>
                        <wps:bodyPr/>
                      </wps:wsp>
                      <wps:wsp>
                        <wps:cNvPr id="74" name="Straight Connector 74"/>
                        <wps:cNvCnPr>
                          <a:stCxn id="101" idx="2"/>
                          <a:endCxn id="106" idx="0"/>
                        </wps:cNvCnPr>
                        <wps:spPr>
                          <a:xfrm>
                            <a:off x="594085" y="1586993"/>
                            <a:ext cx="825" cy="2781320"/>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116" idx="2"/>
                          <a:endCxn id="100" idx="0"/>
                        </wps:cNvCnPr>
                        <wps:spPr>
                          <a:xfrm flipH="1">
                            <a:off x="3965930" y="676275"/>
                            <a:ext cx="1" cy="1961271"/>
                          </a:xfrm>
                          <a:prstGeom prst="line">
                            <a:avLst/>
                          </a:prstGeom>
                          <a:noFill/>
                          <a:ln w="9525" cap="flat" cmpd="sng" algn="ctr">
                            <a:solidFill>
                              <a:sysClr val="windowText" lastClr="000000"/>
                            </a:solidFill>
                            <a:prstDash val="solid"/>
                            <a:miter lim="800000"/>
                          </a:ln>
                          <a:effectLst/>
                        </wps:spPr>
                        <wps:bodyPr/>
                      </wps:wsp>
                      <wps:wsp>
                        <wps:cNvPr id="93" name="Straight Connector 84"/>
                        <wps:cNvCnPr>
                          <a:stCxn id="94" idx="2"/>
                          <a:endCxn id="95" idx="0"/>
                        </wps:cNvCnPr>
                        <wps:spPr>
                          <a:xfrm rot="16200000" flipH="1">
                            <a:off x="1586331" y="457124"/>
                            <a:ext cx="334874" cy="773178"/>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94" name="Text Box 26"/>
                        <wps:cNvSpPr txBox="1"/>
                        <wps:spPr>
                          <a:xfrm>
                            <a:off x="0" y="12"/>
                            <a:ext cx="2734357" cy="676275"/>
                          </a:xfrm>
                          <a:prstGeom prst="rect">
                            <a:avLst/>
                          </a:prstGeom>
                          <a:solidFill>
                            <a:sysClr val="window" lastClr="FFFFFF">
                              <a:lumMod val="95000"/>
                            </a:sysClr>
                          </a:solidFill>
                          <a:ln w="9525">
                            <a:solidFill>
                              <a:prstClr val="black"/>
                            </a:solidFill>
                          </a:ln>
                          <a:effectLst/>
                        </wps:spPr>
                        <wps:txbx>
                          <w:txbxContent>
                            <w:p w14:paraId="570E281B" w14:textId="7F91478C" w:rsidR="00E35032" w:rsidRDefault="00E35032" w:rsidP="00F37BD2">
                              <w:pPr>
                                <w:spacing w:after="0" w:line="240" w:lineRule="auto"/>
                                <w:ind w:left="0" w:right="0"/>
                                <w:jc w:val="center"/>
                                <w:rPr>
                                  <w:rFonts w:cs="Arial"/>
                                  <w:sz w:val="18"/>
                                  <w:szCs w:val="18"/>
                                </w:rPr>
                              </w:pPr>
                              <w:r>
                                <w:rPr>
                                  <w:rFonts w:cs="Arial"/>
                                  <w:sz w:val="18"/>
                                  <w:szCs w:val="18"/>
                                </w:rPr>
                                <w:t>Endurance</w:t>
                              </w:r>
                              <w:r w:rsidRPr="008E2C3A">
                                <w:rPr>
                                  <w:rFonts w:cs="Arial"/>
                                  <w:sz w:val="18"/>
                                  <w:szCs w:val="18"/>
                                </w:rPr>
                                <w:t xml:space="preserve"> Subgroup</w:t>
                              </w:r>
                            </w:p>
                            <w:p w14:paraId="55257D15" w14:textId="77777777" w:rsidR="00E35032" w:rsidRDefault="00E35032" w:rsidP="00F37BD2">
                              <w:pPr>
                                <w:spacing w:after="0" w:line="240" w:lineRule="auto"/>
                                <w:ind w:left="0" w:right="0"/>
                                <w:jc w:val="center"/>
                                <w:rPr>
                                  <w:rFonts w:cs="Arial"/>
                                  <w:sz w:val="18"/>
                                  <w:szCs w:val="18"/>
                                </w:rPr>
                              </w:pPr>
                            </w:p>
                            <w:p w14:paraId="1A3C7057" w14:textId="64F889C6" w:rsidR="00E35032" w:rsidRPr="008E2C3A" w:rsidRDefault="00E35032" w:rsidP="00F37BD2">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5" name="Text Box 26"/>
                        <wps:cNvSpPr txBox="1"/>
                        <wps:spPr>
                          <a:xfrm>
                            <a:off x="1546357" y="1011150"/>
                            <a:ext cx="1188000" cy="576000"/>
                          </a:xfrm>
                          <a:prstGeom prst="rect">
                            <a:avLst/>
                          </a:prstGeom>
                          <a:solidFill>
                            <a:sysClr val="window" lastClr="FFFFFF">
                              <a:lumMod val="95000"/>
                            </a:sysClr>
                          </a:solidFill>
                          <a:ln w="9525">
                            <a:solidFill>
                              <a:prstClr val="black"/>
                            </a:solidFill>
                          </a:ln>
                          <a:effectLst/>
                        </wps:spPr>
                        <wps:txbx>
                          <w:txbxContent>
                            <w:p w14:paraId="3B7B1B91" w14:textId="7CDD641C"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2B</w:t>
                              </w:r>
                            </w:p>
                            <w:p w14:paraId="1BAE67B0" w14:textId="5BCA6181"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16 Components</w:t>
                              </w:r>
                            </w:p>
                            <w:p w14:paraId="0CCC999E" w14:textId="2BBE4942"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(5)</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546357" y="1784842"/>
                            <a:ext cx="1188000" cy="676800"/>
                          </a:xfrm>
                          <a:prstGeom prst="rect">
                            <a:avLst/>
                          </a:prstGeom>
                          <a:solidFill>
                            <a:sysClr val="window" lastClr="FFFFFF">
                              <a:lumMod val="95000"/>
                            </a:sysClr>
                          </a:solidFill>
                          <a:ln w="9525">
                            <a:solidFill>
                              <a:prstClr val="black"/>
                            </a:solidFill>
                          </a:ln>
                          <a:effectLst/>
                        </wps:spPr>
                        <wps:txbx>
                          <w:txbxContent>
                            <w:p w14:paraId="202DEB3D" w14:textId="77777777" w:rsidR="00E35032"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w:t>
                              </w:r>
                            </w:p>
                            <w:p w14:paraId="1CA6366A"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2F823D47" w14:textId="78BB7890"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7" name="Text Box 26"/>
                        <wps:cNvSpPr txBox="1"/>
                        <wps:spPr>
                          <a:xfrm>
                            <a:off x="1546357" y="2637601"/>
                            <a:ext cx="1188000" cy="676275"/>
                          </a:xfrm>
                          <a:prstGeom prst="rect">
                            <a:avLst/>
                          </a:prstGeom>
                          <a:solidFill>
                            <a:sysClr val="window" lastClr="FFFFFF">
                              <a:lumMod val="95000"/>
                            </a:sysClr>
                          </a:solidFill>
                          <a:ln w="9525">
                            <a:solidFill>
                              <a:prstClr val="black"/>
                            </a:solidFill>
                          </a:ln>
                          <a:effectLst/>
                        </wps:spPr>
                        <wps:txbx>
                          <w:txbxContent>
                            <w:p w14:paraId="32758C2F" w14:textId="32A61CDF"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681CC45D" w14:textId="73E80E35"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T1</w:t>
                              </w:r>
                            </w:p>
                            <w:p w14:paraId="54DF74B7" w14:textId="1B8D62D4"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1000h</w:t>
                              </w:r>
                            </w:p>
                            <w:p w14:paraId="628FB42C" w14:textId="081DFB9D"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REF _Ref476058578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r>
                                <w:rPr>
                                  <w:rFonts w:ascii="Arial" w:hAnsi="Arial" w:cs="Arial"/>
                                  <w:sz w:val="18"/>
                                  <w:szCs w:val="18"/>
                                </w:rPr>
                                <w:t>(b)</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8" name="Text Box 26"/>
                        <wps:cNvSpPr txBox="1"/>
                        <wps:spPr>
                          <a:xfrm>
                            <a:off x="3371932" y="1011095"/>
                            <a:ext cx="1188000" cy="576000"/>
                          </a:xfrm>
                          <a:prstGeom prst="rect">
                            <a:avLst/>
                          </a:prstGeom>
                          <a:solidFill>
                            <a:sysClr val="window" lastClr="FFFFFF">
                              <a:lumMod val="95000"/>
                            </a:sysClr>
                          </a:solidFill>
                          <a:ln w="9525">
                            <a:solidFill>
                              <a:prstClr val="black"/>
                            </a:solidFill>
                          </a:ln>
                          <a:effectLst/>
                        </wps:spPr>
                        <wps:txbx>
                          <w:txbxContent>
                            <w:p w14:paraId="54568F97" w14:textId="17CF72CB"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3</w:t>
                              </w:r>
                            </w:p>
                            <w:p w14:paraId="3DFFF8AA" w14:textId="1B68E8DA"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12 Components</w:t>
                              </w:r>
                            </w:p>
                            <w:p w14:paraId="1FF37531" w14:textId="77777777" w:rsidR="00E35032" w:rsidRPr="008E2C3A" w:rsidRDefault="00E35032" w:rsidP="00F37BD2">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9" name="Text Box 26"/>
                        <wps:cNvSpPr txBox="1"/>
                        <wps:spPr>
                          <a:xfrm>
                            <a:off x="3371932" y="1784787"/>
                            <a:ext cx="1188000" cy="676800"/>
                          </a:xfrm>
                          <a:prstGeom prst="rect">
                            <a:avLst/>
                          </a:prstGeom>
                          <a:solidFill>
                            <a:sysClr val="window" lastClr="FFFFFF">
                              <a:lumMod val="95000"/>
                            </a:sysClr>
                          </a:solidFill>
                          <a:ln w="9525">
                            <a:solidFill>
                              <a:prstClr val="black"/>
                            </a:solidFill>
                          </a:ln>
                          <a:effectLst/>
                        </wps:spPr>
                        <wps:txbx>
                          <w:txbxContent>
                            <w:p w14:paraId="09BFEF03" w14:textId="4B099F29"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Permanence of Marking</w:t>
                              </w:r>
                            </w:p>
                            <w:p w14:paraId="2340F78B" w14:textId="5AF238F6"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_Ref472000815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3371930" y="2637546"/>
                            <a:ext cx="1188000" cy="676275"/>
                          </a:xfrm>
                          <a:prstGeom prst="rect">
                            <a:avLst/>
                          </a:prstGeom>
                          <a:solidFill>
                            <a:sysClr val="window" lastClr="FFFFFF">
                              <a:lumMod val="95000"/>
                            </a:sysClr>
                          </a:solidFill>
                          <a:ln w="9525">
                            <a:solidFill>
                              <a:prstClr val="black"/>
                            </a:solidFill>
                          </a:ln>
                          <a:effectLst/>
                        </wps:spPr>
                        <wps:txbx>
                          <w:txbxContent>
                            <w:p w14:paraId="0E6564D8" w14:textId="743CED22"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Solderability</w:t>
                              </w:r>
                            </w:p>
                            <w:p w14:paraId="62DA61AC"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6EE1EDF4" w14:textId="45E2A09C"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_Ref476058628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85" y="1010993"/>
                            <a:ext cx="1188000" cy="576000"/>
                          </a:xfrm>
                          <a:prstGeom prst="rect">
                            <a:avLst/>
                          </a:prstGeom>
                          <a:solidFill>
                            <a:sysClr val="window" lastClr="FFFFFF">
                              <a:lumMod val="95000"/>
                            </a:sysClr>
                          </a:solidFill>
                          <a:ln w="9525">
                            <a:solidFill>
                              <a:prstClr val="black"/>
                            </a:solidFill>
                          </a:ln>
                          <a:effectLst/>
                        </wps:spPr>
                        <wps:txbx>
                          <w:txbxContent>
                            <w:p w14:paraId="542CFCB5" w14:textId="5CE7963A"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2A</w:t>
                              </w:r>
                            </w:p>
                            <w:p w14:paraId="6C72AE1D" w14:textId="370CB9FF"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 xml:space="preserve">60 </w:t>
                              </w:r>
                              <w:r w:rsidRPr="008E2C3A">
                                <w:rPr>
                                  <w:rFonts w:ascii="Arial" w:hAnsi="Arial"/>
                                  <w:sz w:val="18"/>
                                  <w:szCs w:val="18"/>
                                </w:rPr>
                                <w:t>Components</w:t>
                              </w:r>
                            </w:p>
                            <w:p w14:paraId="068E6DC6" w14:textId="24DC1FD7"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r>
                                <w:rPr>
                                  <w:rFonts w:ascii="Arial" w:hAnsi="Arial"/>
                                  <w:sz w:val="18"/>
                                  <w:szCs w:val="18"/>
                                </w:rPr>
                                <w:t xml:space="preserve">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Text Box 26"/>
                        <wps:cNvSpPr txBox="1"/>
                        <wps:spPr>
                          <a:xfrm>
                            <a:off x="85" y="1784640"/>
                            <a:ext cx="1188000" cy="676800"/>
                          </a:xfrm>
                          <a:prstGeom prst="rect">
                            <a:avLst/>
                          </a:prstGeom>
                          <a:solidFill>
                            <a:sysClr val="window" lastClr="FFFFFF">
                              <a:lumMod val="95000"/>
                            </a:sysClr>
                          </a:solidFill>
                          <a:ln w="9525">
                            <a:solidFill>
                              <a:prstClr val="black"/>
                            </a:solidFill>
                          </a:ln>
                          <a:effectLst/>
                        </wps:spPr>
                        <wps:txbx>
                          <w:txbxContent>
                            <w:p w14:paraId="2115F350" w14:textId="77777777"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6224083F"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1B5D3DF8" w14:textId="4B1EA398"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3" name="Text Box 26"/>
                        <wps:cNvSpPr txBox="1"/>
                        <wps:spPr>
                          <a:xfrm>
                            <a:off x="85" y="2637399"/>
                            <a:ext cx="1188000" cy="676275"/>
                          </a:xfrm>
                          <a:prstGeom prst="rect">
                            <a:avLst/>
                          </a:prstGeom>
                          <a:solidFill>
                            <a:sysClr val="window" lastClr="FFFFFF">
                              <a:lumMod val="95000"/>
                            </a:sysClr>
                          </a:solidFill>
                          <a:ln w="9525">
                            <a:solidFill>
                              <a:prstClr val="black"/>
                            </a:solidFill>
                          </a:ln>
                          <a:effectLst/>
                        </wps:spPr>
                        <wps:txbx>
                          <w:txbxContent>
                            <w:p w14:paraId="631F07D7" w14:textId="3B6991CD"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6CCE24E0" w14:textId="7E484087"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T1 &amp; T2 (6)</w:t>
                              </w:r>
                            </w:p>
                            <w:p w14:paraId="387CBE83" w14:textId="219B10C7"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2000h</w:t>
                              </w:r>
                            </w:p>
                            <w:p w14:paraId="24A587A6" w14:textId="202B48F3"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REF _Ref476058578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r>
                                <w:rPr>
                                  <w:rFonts w:ascii="Arial" w:hAnsi="Arial" w:cs="Arial"/>
                                  <w:sz w:val="18"/>
                                  <w:szCs w:val="18"/>
                                </w:rPr>
                                <w:t>(a)</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1185" y="4368313"/>
                            <a:ext cx="1187450" cy="676275"/>
                          </a:xfrm>
                          <a:prstGeom prst="rect">
                            <a:avLst/>
                          </a:prstGeom>
                          <a:solidFill>
                            <a:sysClr val="window" lastClr="FFFFFF">
                              <a:lumMod val="95000"/>
                            </a:sysClr>
                          </a:solidFill>
                          <a:ln w="9525">
                            <a:solidFill>
                              <a:prstClr val="black"/>
                            </a:solidFill>
                          </a:ln>
                          <a:effectLst/>
                        </wps:spPr>
                        <wps:txbx>
                          <w:txbxContent>
                            <w:p w14:paraId="259E1249" w14:textId="0DA16059" w:rsidR="00E35032" w:rsidRDefault="00E35032" w:rsidP="00F37BD2">
                              <w:pPr>
                                <w:pStyle w:val="NormalWeb"/>
                                <w:spacing w:after="0" w:line="240" w:lineRule="auto"/>
                                <w:ind w:left="0" w:right="0"/>
                                <w:jc w:val="center"/>
                              </w:pPr>
                              <w:r>
                                <w:rPr>
                                  <w:rFonts w:ascii="Arial" w:hAnsi="Arial" w:cs="Arial"/>
                                  <w:sz w:val="18"/>
                                  <w:szCs w:val="18"/>
                                </w:rPr>
                                <w:t>External Visual Inspection </w:t>
                              </w:r>
                            </w:p>
                            <w:p w14:paraId="1B91730D" w14:textId="71AB6071"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9" name="Text Box 26"/>
                        <wps:cNvSpPr txBox="1"/>
                        <wps:spPr>
                          <a:xfrm>
                            <a:off x="1546907" y="4368298"/>
                            <a:ext cx="1187450" cy="676275"/>
                          </a:xfrm>
                          <a:prstGeom prst="rect">
                            <a:avLst/>
                          </a:prstGeom>
                          <a:solidFill>
                            <a:sysClr val="window" lastClr="FFFFFF">
                              <a:lumMod val="95000"/>
                            </a:sysClr>
                          </a:solidFill>
                          <a:ln w="9525">
                            <a:solidFill>
                              <a:prstClr val="black"/>
                            </a:solidFill>
                          </a:ln>
                          <a:effectLst/>
                        </wps:spPr>
                        <wps:txbx>
                          <w:txbxContent>
                            <w:p w14:paraId="1A59E1C5" w14:textId="02F9FA72" w:rsidR="00E35032" w:rsidRDefault="00E35032" w:rsidP="00F37BD2">
                              <w:pPr>
                                <w:pStyle w:val="NormalWeb"/>
                                <w:spacing w:after="0" w:line="240" w:lineRule="auto"/>
                                <w:ind w:left="0" w:right="0"/>
                                <w:jc w:val="center"/>
                              </w:pPr>
                              <w:r>
                                <w:rPr>
                                  <w:rFonts w:ascii="Arial" w:hAnsi="Arial" w:cs="Arial"/>
                                  <w:sz w:val="18"/>
                                  <w:szCs w:val="18"/>
                                </w:rPr>
                                <w:t>External Visual Inspection </w:t>
                              </w:r>
                            </w:p>
                            <w:p w14:paraId="39672B18" w14:textId="4B158B6A"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12" name="Straight Connector 84"/>
                        <wps:cNvCnPr>
                          <a:stCxn id="94" idx="2"/>
                          <a:endCxn id="101" idx="0"/>
                        </wps:cNvCnPr>
                        <wps:spPr>
                          <a:xfrm rot="5400000">
                            <a:off x="813279" y="457093"/>
                            <a:ext cx="334706" cy="77309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6" name="Text Box 26"/>
                        <wps:cNvSpPr txBox="1"/>
                        <wps:spPr>
                          <a:xfrm>
                            <a:off x="3371932" y="0"/>
                            <a:ext cx="1187998" cy="676275"/>
                          </a:xfrm>
                          <a:prstGeom prst="rect">
                            <a:avLst/>
                          </a:prstGeom>
                          <a:solidFill>
                            <a:sysClr val="window" lastClr="FFFFFF">
                              <a:lumMod val="95000"/>
                            </a:sysClr>
                          </a:solidFill>
                          <a:ln w="9525">
                            <a:solidFill>
                              <a:prstClr val="black"/>
                            </a:solidFill>
                          </a:ln>
                          <a:effectLst/>
                        </wps:spPr>
                        <wps:txbx>
                          <w:txbxContent>
                            <w:p w14:paraId="0040CD77" w14:textId="48D08921" w:rsidR="00E35032" w:rsidRDefault="00E35032" w:rsidP="00F37BD2">
                              <w:pPr>
                                <w:pStyle w:val="NormalWeb"/>
                                <w:spacing w:after="0" w:line="240" w:lineRule="auto"/>
                                <w:ind w:left="0" w:right="0"/>
                                <w:jc w:val="center"/>
                              </w:pPr>
                              <w:r>
                                <w:rPr>
                                  <w:rFonts w:ascii="Arial" w:hAnsi="Arial" w:cs="Arial"/>
                                  <w:sz w:val="18"/>
                                  <w:szCs w:val="18"/>
                                </w:rPr>
                                <w:t>Assembly Capability Subgroup</w:t>
                              </w:r>
                            </w:p>
                            <w:p w14:paraId="5116F8DD" w14:textId="77777777" w:rsidR="00E35032" w:rsidRDefault="00E35032" w:rsidP="00F37BD2">
                              <w:pPr>
                                <w:pStyle w:val="NormalWeb"/>
                                <w:spacing w:after="0" w:line="240" w:lineRule="auto"/>
                                <w:ind w:left="0" w:right="0"/>
                                <w:jc w:val="center"/>
                              </w:pPr>
                              <w:r>
                                <w:rPr>
                                  <w:rFonts w:ascii="Arial" w:hAnsi="Arial" w:cs="Arial"/>
                                  <w:sz w:val="18"/>
                                  <w:szCs w:val="18"/>
                                </w:rPr>
                                <w:t> </w:t>
                              </w:r>
                            </w:p>
                            <w:p w14:paraId="79561DAF" w14:textId="77777777" w:rsidR="00E35032" w:rsidRDefault="00E35032" w:rsidP="00F37BD2">
                              <w:pPr>
                                <w:pStyle w:val="NormalWeb"/>
                                <w:spacing w:after="0" w:line="240" w:lineRule="auto"/>
                                <w:ind w:left="0" w:right="0"/>
                                <w:jc w:val="center"/>
                              </w:pPr>
                              <w:r>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1" name="Text Box 26"/>
                        <wps:cNvSpPr txBox="1"/>
                        <wps:spPr>
                          <a:xfrm>
                            <a:off x="1185" y="3506839"/>
                            <a:ext cx="1187450" cy="675005"/>
                          </a:xfrm>
                          <a:prstGeom prst="rect">
                            <a:avLst/>
                          </a:prstGeom>
                          <a:solidFill>
                            <a:sysClr val="window" lastClr="FFFFFF">
                              <a:lumMod val="95000"/>
                            </a:sysClr>
                          </a:solidFill>
                          <a:ln w="9525">
                            <a:solidFill>
                              <a:prstClr val="black"/>
                            </a:solidFill>
                          </a:ln>
                          <a:effectLst/>
                        </wps:spPr>
                        <wps:txbx>
                          <w:txbxContent>
                            <w:p w14:paraId="2227413B" w14:textId="77777777" w:rsidR="00E35032" w:rsidRDefault="00E35032" w:rsidP="00F37BD2">
                              <w:pPr>
                                <w:pStyle w:val="NormalWeb"/>
                                <w:spacing w:after="0" w:line="240" w:lineRule="auto"/>
                                <w:ind w:left="0" w:right="0"/>
                                <w:jc w:val="center"/>
                              </w:pPr>
                              <w:r>
                                <w:rPr>
                                  <w:rFonts w:ascii="Arial" w:hAnsi="Arial" w:cs="Arial"/>
                                  <w:sz w:val="18"/>
                                  <w:szCs w:val="18"/>
                                </w:rPr>
                                <w:t>Seal (Fine and Gross Leak) (7) </w:t>
                              </w:r>
                            </w:p>
                            <w:p w14:paraId="56FE3E8A" w14:textId="73D1DDD6"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1546907" y="3507168"/>
                            <a:ext cx="1187450" cy="674370"/>
                          </a:xfrm>
                          <a:prstGeom prst="rect">
                            <a:avLst/>
                          </a:prstGeom>
                          <a:solidFill>
                            <a:sysClr val="window" lastClr="FFFFFF">
                              <a:lumMod val="95000"/>
                            </a:sysClr>
                          </a:solidFill>
                          <a:ln w="9525">
                            <a:solidFill>
                              <a:prstClr val="black"/>
                            </a:solidFill>
                          </a:ln>
                          <a:effectLst/>
                        </wps:spPr>
                        <wps:txbx>
                          <w:txbxContent>
                            <w:p w14:paraId="508B27FB" w14:textId="77777777" w:rsidR="00E35032" w:rsidRDefault="00E35032" w:rsidP="00F37BD2">
                              <w:pPr>
                                <w:pStyle w:val="NormalWeb"/>
                                <w:spacing w:after="0" w:line="240" w:lineRule="auto"/>
                                <w:ind w:left="0" w:right="0"/>
                                <w:jc w:val="center"/>
                              </w:pPr>
                              <w:r>
                                <w:rPr>
                                  <w:rFonts w:ascii="Arial" w:hAnsi="Arial" w:cs="Arial"/>
                                  <w:sz w:val="18"/>
                                  <w:szCs w:val="18"/>
                                </w:rPr>
                                <w:t>Seal (Fine and Gross Leak) (7) </w:t>
                              </w:r>
                            </w:p>
                            <w:p w14:paraId="0589B7D5" w14:textId="69DB5790"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5B521BA" id="Canvas 115" o:spid="_x0000_s1078" editas="canvas" style="width:359.05pt;height:397.2pt;mso-position-horizontal-relative:char;mso-position-vertical-relative:line" coordsize="45593,5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">
                <v:shape id="_x0000_s1079" type="#_x0000_t75" style="position:absolute;width:45593;height:50444;visibility:visible;mso-wrap-style:square">
                  <v:fill o:detectmouseclick="t"/>
                  <v:path o:connecttype="none"/>
                </v:shape>
                <v:line id="Straight Connector 73" o:spid="_x0000_s1080" style="position:absolute;visibility:visible;mso-wrap-style:square" from="21403,15871" to="21406,43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m7dsQAAADbAAAADwAAAGRycy9kb3ducmV2LnhtbESP3WoCMRSE7wu+QzhC7zTrD1pWo1TB&#10;KtiC1dbrw+a4u3RzsiRR17c3gtDLYWa+YabzxlTiQs6XlhX0ugkI4szqknMFP4dV5w2ED8gaK8uk&#10;4EYe5rPWyxRTba/8TZd9yEWEsE9RQRFCnUrps4IM+q6tiaN3ss5giNLlUju8RripZD9JRtJgyXGh&#10;wJqWBWV/+7NRcFjvFmF4c4PF1wettp/J0f0ao9Rru3mfgAjUhP/ws73RCsYDeHyJP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t2xAAAANsAAAAPAAAAAAAAAAAA&#10;AAAAAKECAABkcnMvZG93bnJldi54bWxQSwUGAAAAAAQABAD5AAAAkgMAAAAA&#10;" strokecolor="windowText">
                  <v:stroke joinstyle="miter"/>
                </v:line>
                <v:line id="Straight Connector 74" o:spid="_x0000_s1081" style="position:absolute;visibility:visible;mso-wrap-style:square" from="5940,15869" to="5949,436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AjAsMAAADbAAAADwAAAGRycy9kb3ducmV2LnhtbESP3WoCMRSE7wu+QzhC72pWK1VWo1RB&#10;W1DB/+vD5ri7dHOyJFHXtzeFQi+HmfmGGU8bU4kbOV9aVtDtJCCIM6tLzhUcD4u3IQgfkDVWlknB&#10;gzxMJ62XMaba3nlHt33IRYSwT1FBEUKdSumzggz6jq2Jo3exzmCI0uVSO7xHuKlkL0k+pMGS40KB&#10;Nc0Lyn72V6Pg8LWdhf7Dvc82S1qs1snZnYxR6rXdfI5ABGrCf/iv/a0VDPrw+yX+ADl5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IwLDAAAA2wAAAA8AAAAAAAAAAAAA&#10;AAAAoQIAAGRycy9kb3ducmV2LnhtbFBLBQYAAAAABAAEAPkAAACRAwAAAAA=&#10;" strokecolor="windowText">
                  <v:stroke joinstyle="miter"/>
                </v:line>
                <v:line id="Straight Connector 92" o:spid="_x0000_s1082" style="position:absolute;flip:x;visibility:visible;mso-wrap-style:square" from="39659,6762" to="39659,26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4hpsMAAADbAAAADwAAAGRycy9kb3ducmV2LnhtbESP0YrCMBRE34X9h3AXfJE1VUTX2lRE&#10;EAR90OoHXJprU2xuShO1+/ebhQUfh5k5w2Tr3jbiSZ2vHSuYjBMQxKXTNVcKrpfd1zcIH5A1No5J&#10;wQ95WOcfgwxT7V58pmcRKhEh7FNUYEJoUyl9aciiH7uWOHo311kMUXaV1B2+Itw2cpokc2mx5rhg&#10;sKWtofJePKwC258nfrY57Y+FM4eFvY7c4jRSavjZb1YgAvXhHf5v77WC5RT+vsQfIP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1OIabDAAAA2wAAAA8AAAAAAAAAAAAA&#10;AAAAoQIAAGRycy9kb3ducmV2LnhtbFBLBQYAAAAABAAEAPkAAACRAwAAAAA=&#10;" strokecolor="windowText">
                  <v:stroke joinstyle="miter"/>
                </v:line>
                <v:shape id="Straight Connector 84" o:spid="_x0000_s1083" type="#_x0000_t34" style="position:absolute;left:15862;top:4571;width:3349;height:773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fFG8MAAADbAAAADwAAAGRycy9kb3ducmV2LnhtbESPQWvCQBSE70L/w/IK3syLCtKmriKC&#10;6EW0aSn09si+JqHZtyG7xrS/3i0UPA4z8w2zXA+2UT13vnaiYZqkoFgKZ2opNby/7SZPoHwgMdQ4&#10;YQ0/7GG9ehgtKTPuKq/c56FUESI+Iw1VCG2G6IuKLfnEtSzR+3KdpRBlV6Lp6BrhtsFZmi7QUi1x&#10;oaKWtxUX3/nFath9ejxvKeXhKJd8//tx6rFErcePw+YFVOAh3MP/7YPR8DyHvy/xB+D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HxRvDAAAA2wAAAA8AAAAAAAAAAAAA&#10;AAAAoQIAAGRycy9kb3ducmV2LnhtbFBLBQYAAAAABAAEAPkAAACRAwAAAAA=&#10;" strokecolor="windowText"/>
                <v:shape id="Text Box 26" o:spid="_x0000_s1084" type="#_x0000_t202" style="position:absolute;width:27343;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2ecYA&#10;AADbAAAADwAAAGRycy9kb3ducmV2LnhtbESP3WoCMRSE7wXfIZxCb0SzlVL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B2ecYAAADbAAAADwAAAAAAAAAAAAAAAACYAgAAZHJz&#10;L2Rvd25yZXYueG1sUEsFBgAAAAAEAAQA9QAAAIsDAAAAAA==&#10;" fillcolor="#f2f2f2">
                  <v:textbox inset="1mm,1mm,1mm,1mm">
                    <w:txbxContent>
                      <w:p w14:paraId="570E281B" w14:textId="7F91478C" w:rsidR="00E35032" w:rsidRDefault="00E35032" w:rsidP="00F37BD2">
                        <w:pPr>
                          <w:spacing w:after="0" w:line="240" w:lineRule="auto"/>
                          <w:ind w:left="0" w:right="0"/>
                          <w:jc w:val="center"/>
                          <w:rPr>
                            <w:rFonts w:cs="Arial"/>
                            <w:sz w:val="18"/>
                            <w:szCs w:val="18"/>
                          </w:rPr>
                        </w:pPr>
                        <w:r>
                          <w:rPr>
                            <w:rFonts w:cs="Arial"/>
                            <w:sz w:val="18"/>
                            <w:szCs w:val="18"/>
                          </w:rPr>
                          <w:t>Endurance</w:t>
                        </w:r>
                        <w:r w:rsidRPr="008E2C3A">
                          <w:rPr>
                            <w:rFonts w:cs="Arial"/>
                            <w:sz w:val="18"/>
                            <w:szCs w:val="18"/>
                          </w:rPr>
                          <w:t xml:space="preserve"> Subgroup</w:t>
                        </w:r>
                      </w:p>
                      <w:p w14:paraId="55257D15" w14:textId="77777777" w:rsidR="00E35032" w:rsidRDefault="00E35032" w:rsidP="00F37BD2">
                        <w:pPr>
                          <w:spacing w:after="0" w:line="240" w:lineRule="auto"/>
                          <w:ind w:left="0" w:right="0"/>
                          <w:jc w:val="center"/>
                          <w:rPr>
                            <w:rFonts w:cs="Arial"/>
                            <w:sz w:val="18"/>
                            <w:szCs w:val="18"/>
                          </w:rPr>
                        </w:pPr>
                      </w:p>
                      <w:p w14:paraId="1A3C7057" w14:textId="64F889C6" w:rsidR="00E35032" w:rsidRPr="008E2C3A" w:rsidRDefault="00E35032" w:rsidP="00F37BD2">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5" type="#_x0000_t202" style="position:absolute;left:15463;top:10111;width:11880;height:5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zT4sYA&#10;AADbAAAADwAAAGRycy9kb3ducmV2LnhtbESP3WoCMRSE7wXfIZxCb0SzFVr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zT4sYAAADbAAAADwAAAAAAAAAAAAAAAACYAgAAZHJz&#10;L2Rvd25yZXYueG1sUEsFBgAAAAAEAAQA9QAAAIsDAAAAAA==&#10;" fillcolor="#f2f2f2">
                  <v:textbox inset="1mm,1mm,1mm,1mm">
                    <w:txbxContent>
                      <w:p w14:paraId="3B7B1B91" w14:textId="7CDD641C"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2B</w:t>
                        </w:r>
                      </w:p>
                      <w:p w14:paraId="1BAE67B0" w14:textId="5BCA6181"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16 Components</w:t>
                        </w:r>
                      </w:p>
                      <w:p w14:paraId="0CCC999E" w14:textId="2BBE4942"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(5)</w:t>
                        </w:r>
                      </w:p>
                    </w:txbxContent>
                  </v:textbox>
                </v:shape>
                <v:shape id="Text Box 26" o:spid="_x0000_s1086" type="#_x0000_t202" style="position:absolute;left:15463;top:17848;width:1188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NlcYA&#10;AADbAAAADwAAAGRycy9kb3ducmV2LnhtbESPT2sCMRTE74V+h/AKXkSzehDdGkUKgijWf7X0+Ng8&#10;d5duXuImuttv3xSEHoeZ+Q0znbemEneqfWlZwaCfgCDOrC45V/BxWvbGIHxA1lhZJgU/5GE+e36a&#10;Yqptwwe6H0MuIoR9igqKEFwqpc8KMuj71hFH72JrgyHKOpe6xibCTSWHSTKSBkuOCwU6eiso+z7e&#10;jIKkez5/bt4b2a3c13a/Ha+XO3dVqvPSLl5BBGrDf/jRXmkFkxH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5NlcYAAADbAAAADwAAAAAAAAAAAAAAAACYAgAAZHJz&#10;L2Rvd25yZXYueG1sUEsFBgAAAAAEAAQA9QAAAIsDAAAAAA==&#10;" fillcolor="#f2f2f2">
                  <v:textbox inset="1mm,1mm,1mm,1mm">
                    <w:txbxContent>
                      <w:p w14:paraId="202DEB3D" w14:textId="77777777" w:rsidR="00E35032"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w:t>
                        </w:r>
                      </w:p>
                      <w:p w14:paraId="1CA6366A"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2F823D47" w14:textId="78BB7890"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87" type="#_x0000_t202" style="position:absolute;left:15463;top:26376;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LoDsYA&#10;AADbAAAADwAAAGRycy9kb3ducmV2LnhtbESPT2sCMRTE74LfIbxCL6LZemjtahQRBGmxWv/h8bF5&#10;3V3cvKSb1N1++6YgeBxm5jfMZNaaSlyp9qVlBU+DBARxZnXJuYLDftkfgfABWWNlmRT8kofZtNuZ&#10;YKptw5903YVcRAj7FBUUIbhUSp8VZNAPrCOO3petDYYo61zqGpsIN5UcJsmzNFhyXCjQ0aKg7LL7&#10;MQqS3vF4ev9oZK9y5/V2PXpbbty3Uo8P7XwMIlAb7uFbe6UVvL7A/5f4A+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LoDsYAAADbAAAADwAAAAAAAAAAAAAAAACYAgAAZHJz&#10;L2Rvd25yZXYueG1sUEsFBgAAAAAEAAQA9QAAAIsDAAAAAA==&#10;" fillcolor="#f2f2f2">
                  <v:textbox inset="1mm,1mm,1mm,1mm">
                    <w:txbxContent>
                      <w:p w14:paraId="32758C2F" w14:textId="32A61CDF"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681CC45D" w14:textId="73E80E35"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T1</w:t>
                        </w:r>
                      </w:p>
                      <w:p w14:paraId="54DF74B7" w14:textId="1B8D62D4"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1000h</w:t>
                        </w:r>
                      </w:p>
                      <w:p w14:paraId="628FB42C" w14:textId="081DFB9D"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REF _Ref476058578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r>
                          <w:rPr>
                            <w:rFonts w:ascii="Arial" w:hAnsi="Arial" w:cs="Arial"/>
                            <w:sz w:val="18"/>
                            <w:szCs w:val="18"/>
                          </w:rPr>
                          <w:t>(b)</w:t>
                        </w:r>
                        <w:r>
                          <w:rPr>
                            <w:rFonts w:ascii="Arial" w:hAnsi="Arial" w:cs="Arial"/>
                            <w:sz w:val="18"/>
                            <w:szCs w:val="18"/>
                          </w:rPr>
                          <w:fldChar w:fldCharType="end"/>
                        </w:r>
                      </w:p>
                    </w:txbxContent>
                  </v:textbox>
                </v:shape>
                <v:shape id="Text Box 26" o:spid="_x0000_s1088" type="#_x0000_t202" style="position:absolute;left:33719;top:10110;width:11880;height:5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18fMMA&#10;AADbAAAADwAAAGRycy9kb3ducmV2LnhtbERPy2rCQBTdF/oPwy10I2ZiF0VjRhFBkIqtz9LlJXNN&#10;gpk708xo0r/vLApdHs47n/emEXdqfW1ZwShJQRAXVtdcKjgdV8MxCB+QNTaWScEPeZjPHh9yzLTt&#10;eE/3QyhFDGGfoYIqBJdJ6YuKDPrEOuLIXWxrMETYllK32MVw08iXNH2VBmuODRU6WlZUXA83oyAd&#10;nM+fm/dODhr3td1tx2+rD/et1PNTv5iCCNSHf/Gfe60VTOLY+CX+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18fMMAAADbAAAADwAAAAAAAAAAAAAAAACYAgAAZHJzL2Rv&#10;d25yZXYueG1sUEsFBgAAAAAEAAQA9QAAAIgDAAAAAA==&#10;" fillcolor="#f2f2f2">
                  <v:textbox inset="1mm,1mm,1mm,1mm">
                    <w:txbxContent>
                      <w:p w14:paraId="54568F97" w14:textId="17CF72CB"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3</w:t>
                        </w:r>
                      </w:p>
                      <w:p w14:paraId="3DFFF8AA" w14:textId="1B68E8DA"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12 Components</w:t>
                        </w:r>
                      </w:p>
                      <w:p w14:paraId="1FF37531" w14:textId="77777777" w:rsidR="00E35032" w:rsidRPr="008E2C3A" w:rsidRDefault="00E35032" w:rsidP="00F37BD2">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89" type="#_x0000_t202" style="position:absolute;left:33719;top:17847;width:1188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HZ58YA&#10;AADbAAAADwAAAGRycy9kb3ducmV2LnhtbESPQWvCQBSE7wX/w/IEL1I39SAaXaUUhKJobari8ZF9&#10;TUKzb9fsatJ/3y0Uehxm5htmsepMLe7U+MqygqdRAoI4t7riQsHxY/04BeEDssbaMin4Jg+rZe9h&#10;gam2Lb/TPQuFiBD2KSooQ3CplD4vyaAfWUccvU/bGAxRNoXUDbYRbmo5TpKJNFhxXCjR0UtJ+Vd2&#10;MwqS4el03u5bOazdZXfYTTfrN3dVatDvnucgAnXhP/zXftUKZj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HZ58YAAADbAAAADwAAAAAAAAAAAAAAAACYAgAAZHJz&#10;L2Rvd25yZXYueG1sUEsFBgAAAAAEAAQA9QAAAIsDAAAAAA==&#10;" fillcolor="#f2f2f2">
                  <v:textbox inset="1mm,1mm,1mm,1mm">
                    <w:txbxContent>
                      <w:p w14:paraId="09BFEF03" w14:textId="4B099F29"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Permanence of Marking</w:t>
                        </w:r>
                      </w:p>
                      <w:p w14:paraId="2340F78B" w14:textId="5AF238F6"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_Ref472000815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0" type="#_x0000_t202" style="position:absolute;left:33719;top:26375;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TAiccA&#10;AADcAAAADwAAAGRycy9kb3ducmV2LnhtbESPzUsDMRDF74L/QxjBS7FJPUhZmxYpFIpSP/pFj8Nm&#10;3F26mcRN7K7/vXMQvM3w3rz3m9li8K26UJeawBYmYwOKuAyu4crCfre6m4JKGdlhG5gs/FCCxfz6&#10;aoaFCz1/0GWbKyUhnAq0UOccC61TWZPHNA6RWLTP0HnMsnaVdh32Eu5bfW/Mg/bYsDTUGGlZU3ne&#10;fnsLZnQ4HF9eez1q42nzvpk+r97il7W3N8PTI6hMQ/43/12vneAbwZdnZAI9/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0wInHAAAA3AAAAA8AAAAAAAAAAAAAAAAAmAIAAGRy&#10;cy9kb3ducmV2LnhtbFBLBQYAAAAABAAEAPUAAACMAwAAAAA=&#10;" fillcolor="#f2f2f2">
                  <v:textbox inset="1mm,1mm,1mm,1mm">
                    <w:txbxContent>
                      <w:p w14:paraId="0E6564D8" w14:textId="743CED22"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Solderability</w:t>
                        </w:r>
                      </w:p>
                      <w:p w14:paraId="62DA61AC"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6EE1EDF4" w14:textId="45E2A09C"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_Ref476058628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091" type="#_x0000_t202" style="position:absolute;top:10109;width:11880;height:5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hlEsQA&#10;AADcAAAADwAAAGRycy9kb3ducmV2LnhtbERPS2sCMRC+F/ofwhS8iCZ6KLIaRQShtNjWJx6Hzbi7&#10;uJmkm9Td/vumUPA2H99zZovO1uJGTagcaxgNFQji3JmKCw2H/XowAREissHaMWn4oQCL+ePDDDPj&#10;Wt7SbRcLkUI4ZKihjNFnUoa8JIth6Dxx4i6usRgTbAppGmxTuK3lWKlnabHi1FCip1VJ+XX3bTWo&#10;/vF4entvZb/2583nZvK6/vBfWveeuuUURKQu3sX/7heT5qsR/D2TLp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4ZRLEAAAA3AAAAA8AAAAAAAAAAAAAAAAAmAIAAGRycy9k&#10;b3ducmV2LnhtbFBLBQYAAAAABAAEAPUAAACJAwAAAAA=&#10;" fillcolor="#f2f2f2">
                  <v:textbox inset="1mm,1mm,1mm,1mm">
                    <w:txbxContent>
                      <w:p w14:paraId="542CFCB5" w14:textId="5CE7963A"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Group 2A</w:t>
                        </w:r>
                      </w:p>
                      <w:p w14:paraId="6C72AE1D" w14:textId="370CB9FF" w:rsidR="00E35032" w:rsidRDefault="00E35032" w:rsidP="00F37BD2">
                        <w:pPr>
                          <w:pStyle w:val="NormalWeb"/>
                          <w:spacing w:after="0" w:line="240" w:lineRule="auto"/>
                          <w:ind w:left="0" w:right="0"/>
                          <w:jc w:val="center"/>
                          <w:rPr>
                            <w:rFonts w:ascii="Arial" w:hAnsi="Arial"/>
                            <w:sz w:val="18"/>
                            <w:szCs w:val="18"/>
                          </w:rPr>
                        </w:pPr>
                        <w:r>
                          <w:rPr>
                            <w:rFonts w:ascii="Arial" w:hAnsi="Arial"/>
                            <w:sz w:val="18"/>
                            <w:szCs w:val="18"/>
                          </w:rPr>
                          <w:t xml:space="preserve">60 </w:t>
                        </w:r>
                        <w:r w:rsidRPr="008E2C3A">
                          <w:rPr>
                            <w:rFonts w:ascii="Arial" w:hAnsi="Arial"/>
                            <w:sz w:val="18"/>
                            <w:szCs w:val="18"/>
                          </w:rPr>
                          <w:t>Components</w:t>
                        </w:r>
                      </w:p>
                      <w:p w14:paraId="068E6DC6" w14:textId="24DC1FD7" w:rsidR="00E35032" w:rsidRPr="008E2C3A" w:rsidRDefault="00E35032" w:rsidP="00F37BD2">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r>
                          <w:rPr>
                            <w:rFonts w:ascii="Arial" w:hAnsi="Arial"/>
                            <w:sz w:val="18"/>
                            <w:szCs w:val="18"/>
                          </w:rPr>
                          <w:t xml:space="preserve"> (4)</w:t>
                        </w:r>
                      </w:p>
                    </w:txbxContent>
                  </v:textbox>
                </v:shape>
                <v:shape id="Text Box 26" o:spid="_x0000_s1092" type="#_x0000_t202" style="position:absolute;top:17846;width:1188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r7ZcQA&#10;AADcAAAADwAAAGRycy9kb3ducmV2LnhtbERPTWsCMRC9C/6HMEIvookeiqxGEUGQFqu1tfQ4bMbd&#10;xc0k3aTu9t83QqG3ebzPWaw6W4sbNaFyrGEyViCIc2cqLjS8v21HMxAhIhusHZOGHwqwWvZ7C8yM&#10;a/mVbqdYiBTCIUMNZYw+kzLkJVkMY+eJE3dxjcWYYFNI02Cbwm0tp0o9SosVp4YSPW1Kyq+nb6tB&#10;Dc/nj+eXVg5r/7k/7mdP24P/0vph0K3nICJ18V/8596ZNF9N4f5Muk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q+2XEAAAA3AAAAA8AAAAAAAAAAAAAAAAAmAIAAGRycy9k&#10;b3ducmV2LnhtbFBLBQYAAAAABAAEAPUAAACJAwAAAAA=&#10;" fillcolor="#f2f2f2">
                  <v:textbox inset="1mm,1mm,1mm,1mm">
                    <w:txbxContent>
                      <w:p w14:paraId="2115F350" w14:textId="77777777"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6224083F" w14:textId="77777777" w:rsidR="00E35032" w:rsidRPr="008E2C3A" w:rsidRDefault="00E35032" w:rsidP="00F37BD2">
                        <w:pPr>
                          <w:pStyle w:val="NormalWeb"/>
                          <w:spacing w:after="0" w:line="240" w:lineRule="auto"/>
                          <w:ind w:left="0" w:right="0"/>
                          <w:jc w:val="center"/>
                          <w:rPr>
                            <w:rFonts w:ascii="Arial" w:hAnsi="Arial" w:cs="Arial"/>
                            <w:sz w:val="18"/>
                            <w:szCs w:val="18"/>
                          </w:rPr>
                        </w:pPr>
                      </w:p>
                      <w:p w14:paraId="1B5D3DF8" w14:textId="4B1EA398"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93" type="#_x0000_t202" style="position:absolute;top:26373;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Ze/sQA&#10;AADcAAAADwAAAGRycy9kb3ducmV2LnhtbERP22oCMRB9L/Qfwgh9EU1aoc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mXv7EAAAA3AAAAA8AAAAAAAAAAAAAAAAAmAIAAGRycy9k&#10;b3ducmV2LnhtbFBLBQYAAAAABAAEAPUAAACJAwAAAAA=&#10;" fillcolor="#f2f2f2">
                  <v:textbox inset="1mm,1mm,1mm,1mm">
                    <w:txbxContent>
                      <w:p w14:paraId="631F07D7" w14:textId="3B6991CD"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6CCE24E0" w14:textId="7E484087"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T1 &amp; T2 (6)</w:t>
                        </w:r>
                      </w:p>
                      <w:p w14:paraId="387CBE83" w14:textId="219B10C7" w:rsidR="00E35032" w:rsidRDefault="00E35032" w:rsidP="00F37BD2">
                        <w:pPr>
                          <w:pStyle w:val="NormalWeb"/>
                          <w:spacing w:after="0" w:line="240" w:lineRule="auto"/>
                          <w:ind w:left="0" w:right="0"/>
                          <w:jc w:val="center"/>
                          <w:rPr>
                            <w:rFonts w:ascii="Arial" w:hAnsi="Arial" w:cs="Arial"/>
                            <w:sz w:val="18"/>
                            <w:szCs w:val="18"/>
                          </w:rPr>
                        </w:pPr>
                        <w:r>
                          <w:rPr>
                            <w:rFonts w:ascii="Arial" w:hAnsi="Arial" w:cs="Arial"/>
                            <w:sz w:val="18"/>
                            <w:szCs w:val="18"/>
                          </w:rPr>
                          <w:t>2000h</w:t>
                        </w:r>
                      </w:p>
                      <w:p w14:paraId="24A587A6" w14:textId="202B48F3" w:rsidR="00E35032" w:rsidRPr="008E2C3A" w:rsidRDefault="00E35032"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REF _Ref476058578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r>
                          <w:rPr>
                            <w:rFonts w:ascii="Arial" w:hAnsi="Arial" w:cs="Arial"/>
                            <w:sz w:val="18"/>
                            <w:szCs w:val="18"/>
                          </w:rPr>
                          <w:t>(a)</w:t>
                        </w:r>
                        <w:r>
                          <w:rPr>
                            <w:rFonts w:ascii="Arial" w:hAnsi="Arial" w:cs="Arial"/>
                            <w:sz w:val="18"/>
                            <w:szCs w:val="18"/>
                          </w:rPr>
                          <w:fldChar w:fldCharType="end"/>
                        </w:r>
                      </w:p>
                    </w:txbxContent>
                  </v:textbox>
                </v:shape>
                <v:shape id="Text Box 26" o:spid="_x0000_s1094" type="#_x0000_t202" style="position:absolute;left:11;top:43683;width:11875;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9ZsQA&#10;AADcAAAADwAAAGRycy9kb3ducmV2LnhtbERPTWsCMRC9F/ofwhR6EU3qQWQ1ihSEolhbW8XjsBl3&#10;l24mcZO6239vBKG3ebzPmc47W4sLNaFyrOFloEAQ585UXGj4/lr2xyBCRDZYOyYNfxRgPnt8mGJm&#10;XMufdNnFQqQQDhlqKGP0mZQhL8liGDhPnLiTayzGBJtCmgbbFG5rOVRqJC1WnBpK9PRaUv6z+7Ua&#10;VG+/P6zfW9mr/XHzsRmvllt/1vr5qVtMQETq4r/47n4zab4awe2Zd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WbEAAAA3AAAAA8AAAAAAAAAAAAAAAAAmAIAAGRycy9k&#10;b3ducmV2LnhtbFBLBQYAAAAABAAEAPUAAACJAwAAAAA=&#10;" fillcolor="#f2f2f2">
                  <v:textbox inset="1mm,1mm,1mm,1mm">
                    <w:txbxContent>
                      <w:p w14:paraId="259E1249" w14:textId="0DA16059" w:rsidR="00E35032" w:rsidRDefault="00E35032" w:rsidP="00F37BD2">
                        <w:pPr>
                          <w:pStyle w:val="NormalWeb"/>
                          <w:spacing w:after="0" w:line="240" w:lineRule="auto"/>
                          <w:ind w:left="0" w:right="0"/>
                          <w:jc w:val="center"/>
                        </w:pPr>
                        <w:r>
                          <w:rPr>
                            <w:rFonts w:ascii="Arial" w:hAnsi="Arial" w:cs="Arial"/>
                            <w:sz w:val="18"/>
                            <w:szCs w:val="18"/>
                          </w:rPr>
                          <w:t>External Visual Inspection </w:t>
                        </w:r>
                      </w:p>
                      <w:p w14:paraId="1B91730D" w14:textId="71AB6071"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95" type="#_x0000_t202" style="position:absolute;left:15469;top:43682;width:11874;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5pFMQA&#10;AADcAAAADwAAAGRycy9kb3ducmV2LnhtbERPS2sCMRC+F/ofwgi9iCbtQXQ1ihSE0mLrG4/DZtxd&#10;upmkm+hu/31TKPQ2H99zZovO1uJGTagca3gcKhDEuTMVFxoO+9VgDCJEZIO1Y9LwTQEW8/u7GWbG&#10;tbyl2y4WIoVwyFBDGaPPpAx5SRbD0HnixF1cYzEm2BTSNNimcFvLJ6VG0mLFqaFET88l5Z+7q9Wg&#10;+sfj6e29lf3an9eb9fh19eG/tH7odcspiEhd/Bf/uV9Mmq8m8PtMukD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OaRTEAAAA3AAAAA8AAAAAAAAAAAAAAAAAmAIAAGRycy9k&#10;b3ducmV2LnhtbFBLBQYAAAAABAAEAPUAAACJAwAAAAA=&#10;" fillcolor="#f2f2f2">
                  <v:textbox inset="1mm,1mm,1mm,1mm">
                    <w:txbxContent>
                      <w:p w14:paraId="1A59E1C5" w14:textId="02F9FA72" w:rsidR="00E35032" w:rsidRDefault="00E35032" w:rsidP="00F37BD2">
                        <w:pPr>
                          <w:pStyle w:val="NormalWeb"/>
                          <w:spacing w:after="0" w:line="240" w:lineRule="auto"/>
                          <w:ind w:left="0" w:right="0"/>
                          <w:jc w:val="center"/>
                        </w:pPr>
                        <w:r>
                          <w:rPr>
                            <w:rFonts w:ascii="Arial" w:hAnsi="Arial" w:cs="Arial"/>
                            <w:sz w:val="18"/>
                            <w:szCs w:val="18"/>
                          </w:rPr>
                          <w:t>External Visual Inspection </w:t>
                        </w:r>
                      </w:p>
                      <w:p w14:paraId="39672B18" w14:textId="4B158B6A"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Straight Connector 84" o:spid="_x0000_s1096" type="#_x0000_t34" style="position:absolute;left:8132;top:4570;width:3347;height:773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Dh37wAAADcAAAADwAAAGRycy9kb3ducmV2LnhtbERPSwrCMBDdC94hjOBOUwVFqlFEFFz6&#10;Q7dDM6bFZlKaaOvtjSC4m8f7zmLV2lK8qPaFYwWjYQKCOHO6YKPgct4NZiB8QNZYOiYFb/KwWnY7&#10;C0y1a/hIr1MwIoawT1FBHkKVSumznCz6oauII3d3tcUQYW2krrGJ4baU4ySZSosFx4YcK9rklD1O&#10;T6vgsfb7w/SycWSa621ittwEfVOq32vXcxCB2vAX/9x7HeePxvB9Jl4glx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SkDh37wAAADcAAAADwAAAAAAAAAAAAAAAAChAgAA&#10;ZHJzL2Rvd25yZXYueG1sUEsFBgAAAAAEAAQA+QAAAIoDAAAAAA==&#10;" strokecolor="windowText"/>
                <v:shape id="Text Box 26" o:spid="_x0000_s1097" type="#_x0000_t202" style="position:absolute;left:33719;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hru8MA&#10;AADcAAAADwAAAGRycy9kb3ducmV2LnhtbERPS2sCMRC+C/6HMIVeRLN6EFmNUgqCKNa39DhsprtL&#10;N5O4Sd3tv2+Egrf5+J4zW7SmEneqfWlZwXCQgCDOrC45V3A+LfsTED4ga6wsk4Jf8rCYdzszTLVt&#10;+ED3Y8hFDGGfooIiBJdK6bOCDPqBdcSR+7K1wRBhnUtdYxPDTSVHSTKWBkuODQU6ei8o+z7+GAVJ&#10;73K5bj4a2avc53a/nayXO3dT6vWlfZuCCNSGp/jfvdJx/nAMj2fiB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hru8MAAADcAAAADwAAAAAAAAAAAAAAAACYAgAAZHJzL2Rv&#10;d25yZXYueG1sUEsFBgAAAAAEAAQA9QAAAIgDAAAAAA==&#10;" fillcolor="#f2f2f2">
                  <v:textbox inset="1mm,1mm,1mm,1mm">
                    <w:txbxContent>
                      <w:p w14:paraId="0040CD77" w14:textId="48D08921" w:rsidR="00E35032" w:rsidRDefault="00E35032" w:rsidP="00F37BD2">
                        <w:pPr>
                          <w:pStyle w:val="NormalWeb"/>
                          <w:spacing w:after="0" w:line="240" w:lineRule="auto"/>
                          <w:ind w:left="0" w:right="0"/>
                          <w:jc w:val="center"/>
                        </w:pPr>
                        <w:r>
                          <w:rPr>
                            <w:rFonts w:ascii="Arial" w:hAnsi="Arial" w:cs="Arial"/>
                            <w:sz w:val="18"/>
                            <w:szCs w:val="18"/>
                          </w:rPr>
                          <w:t>Assembly Capability Subgroup</w:t>
                        </w:r>
                      </w:p>
                      <w:p w14:paraId="5116F8DD" w14:textId="77777777" w:rsidR="00E35032" w:rsidRDefault="00E35032" w:rsidP="00F37BD2">
                        <w:pPr>
                          <w:pStyle w:val="NormalWeb"/>
                          <w:spacing w:after="0" w:line="240" w:lineRule="auto"/>
                          <w:ind w:left="0" w:right="0"/>
                          <w:jc w:val="center"/>
                        </w:pPr>
                        <w:r>
                          <w:rPr>
                            <w:rFonts w:ascii="Arial" w:hAnsi="Arial" w:cs="Arial"/>
                            <w:sz w:val="18"/>
                            <w:szCs w:val="18"/>
                          </w:rPr>
                          <w:t> </w:t>
                        </w:r>
                      </w:p>
                      <w:p w14:paraId="79561DAF" w14:textId="77777777" w:rsidR="00E35032" w:rsidRDefault="00E35032" w:rsidP="00F37BD2">
                        <w:pPr>
                          <w:pStyle w:val="NormalWeb"/>
                          <w:spacing w:after="0" w:line="240" w:lineRule="auto"/>
                          <w:ind w:left="0" w:right="0"/>
                          <w:jc w:val="center"/>
                        </w:pPr>
                        <w:r>
                          <w:rPr>
                            <w:rFonts w:ascii="Arial" w:hAnsi="Arial" w:cs="Arial"/>
                            <w:sz w:val="18"/>
                            <w:szCs w:val="18"/>
                          </w:rPr>
                          <w:t>24 Months Period</w:t>
                        </w:r>
                      </w:p>
                    </w:txbxContent>
                  </v:textbox>
                </v:shape>
                <v:shape id="Text Box 26" o:spid="_x0000_s1098" type="#_x0000_t202" style="position:absolute;left:11;top:35068;width:11875;height:67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fV4cYA&#10;AADbAAAADwAAAGRycy9kb3ducmV2LnhtbESPQWvCQBSE74X+h+UVvEjd2INodJUiCKViq6mKx0f2&#10;NQlm326zq0n/vSsUehxm5htmtuhMLa7U+MqyguEgAUGcW11xoWD/tXoeg/ABWWNtmRT8kofF/PFh&#10;hqm2Le/omoVCRAj7FBWUIbhUSp+XZNAPrCOO3rdtDIYom0LqBtsIN7V8SZKRNFhxXCjR0bKk/Jxd&#10;jIKkfzgc1x+t7NfutNluxu+rT/ejVO+pe52CCNSF//Bf+00rmAzh/iX+AD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fV4cYAAADbAAAADwAAAAAAAAAAAAAAAACYAgAAZHJz&#10;L2Rvd25yZXYueG1sUEsFBgAAAAAEAAQA9QAAAIsDAAAAAA==&#10;" fillcolor="#f2f2f2">
                  <v:textbox inset="1mm,1mm,1mm,1mm">
                    <w:txbxContent>
                      <w:p w14:paraId="2227413B" w14:textId="77777777" w:rsidR="00E35032" w:rsidRDefault="00E35032" w:rsidP="00F37BD2">
                        <w:pPr>
                          <w:pStyle w:val="NormalWeb"/>
                          <w:spacing w:after="0" w:line="240" w:lineRule="auto"/>
                          <w:ind w:left="0" w:right="0"/>
                          <w:jc w:val="center"/>
                        </w:pPr>
                        <w:r>
                          <w:rPr>
                            <w:rFonts w:ascii="Arial" w:hAnsi="Arial" w:cs="Arial"/>
                            <w:sz w:val="18"/>
                            <w:szCs w:val="18"/>
                          </w:rPr>
                          <w:t>Seal (Fine and Gross Leak) (7) </w:t>
                        </w:r>
                      </w:p>
                      <w:p w14:paraId="56FE3E8A" w14:textId="73D1DDD6"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99" type="#_x0000_t202" style="position:absolute;left:15469;top:35071;width:11874;height:67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Y/cQA&#10;AADcAAAADwAAAGRycy9kb3ducmV2LnhtbERPS2sCMRC+F/ofwgi9iCbtwcpqFCkIpcXWNx6Hzbi7&#10;dDNJN9Hd/vumUPA2H99zpvPO1uJKTagca3gcKhDEuTMVFxr2u+VgDCJEZIO1Y9LwQwHms/u7KWbG&#10;tbyh6zYWIoVwyFBDGaPPpAx5SRbD0HnixJ1dYzEm2BTSNNimcFvLJ6VG0mLFqaFETy8l5V/bi9Wg&#10;+ofD8f2jlf3an1br1fht+em/tX7odYsJiEhdvIn/3a8mzVfP8Pd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WP3EAAAA3AAAAA8AAAAAAAAAAAAAAAAAmAIAAGRycy9k&#10;b3ducmV2LnhtbFBLBQYAAAAABAAEAPUAAACJAwAAAAA=&#10;" fillcolor="#f2f2f2">
                  <v:textbox inset="1mm,1mm,1mm,1mm">
                    <w:txbxContent>
                      <w:p w14:paraId="508B27FB" w14:textId="77777777" w:rsidR="00E35032" w:rsidRDefault="00E35032" w:rsidP="00F37BD2">
                        <w:pPr>
                          <w:pStyle w:val="NormalWeb"/>
                          <w:spacing w:after="0" w:line="240" w:lineRule="auto"/>
                          <w:ind w:left="0" w:right="0"/>
                          <w:jc w:val="center"/>
                        </w:pPr>
                        <w:r>
                          <w:rPr>
                            <w:rFonts w:ascii="Arial" w:hAnsi="Arial" w:cs="Arial"/>
                            <w:sz w:val="18"/>
                            <w:szCs w:val="18"/>
                          </w:rPr>
                          <w:t>Seal (Fine and Gross Leak) (7) </w:t>
                        </w:r>
                      </w:p>
                      <w:p w14:paraId="0589B7D5" w14:textId="69DB5790" w:rsidR="00E35032" w:rsidRDefault="00E35032"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w10:anchorlock/>
              </v:group>
            </w:pict>
          </mc:Fallback>
        </mc:AlternateContent>
      </w:r>
    </w:p>
    <w:p w14:paraId="3AD38319" w14:textId="77777777" w:rsidR="000E70D2" w:rsidRDefault="000E70D2" w:rsidP="00AA5FE6">
      <w:pPr>
        <w:pStyle w:val="NOTES"/>
        <w:keepLines/>
      </w:pPr>
      <w:r>
        <w:t>NOTES:</w:t>
      </w:r>
    </w:p>
    <w:p w14:paraId="5219828F" w14:textId="33D7DD9B" w:rsidR="00161957" w:rsidRDefault="000E70D2" w:rsidP="006F2C11">
      <w:pPr>
        <w:pStyle w:val="numericallist"/>
        <w:keepLines/>
        <w:spacing w:after="60"/>
      </w:pPr>
      <w:r>
        <w:t xml:space="preserve">For distribution within the subgroups, see Para. </w:t>
      </w:r>
      <w:r w:rsidR="00DE660D">
        <w:fldChar w:fldCharType="begin"/>
      </w:r>
      <w:r w:rsidR="00DE660D">
        <w:instrText xml:space="preserve"> REF _Ref471998718 \r \h </w:instrText>
      </w:r>
      <w:r w:rsidR="00DE660D">
        <w:fldChar w:fldCharType="separate"/>
      </w:r>
      <w:r w:rsidR="00E83FDF">
        <w:t>7.1.2</w:t>
      </w:r>
      <w:r w:rsidR="00DE660D">
        <w:fldChar w:fldCharType="end"/>
      </w:r>
      <w:r>
        <w:t xml:space="preserve"> for </w:t>
      </w:r>
      <w:r w:rsidR="00AA5FE6">
        <w:t>Q</w:t>
      </w:r>
      <w:r>
        <w:t>ualification</w:t>
      </w:r>
      <w:r w:rsidR="00AA5FE6">
        <w:t xml:space="preserve"> Testing and Periodic Testing</w:t>
      </w:r>
      <w:r>
        <w:t xml:space="preserve">, and Para. </w:t>
      </w:r>
      <w:r w:rsidR="00DE660D">
        <w:fldChar w:fldCharType="begin"/>
      </w:r>
      <w:r w:rsidR="00DE660D">
        <w:instrText xml:space="preserve"> REF _Ref471998727 \r \h </w:instrText>
      </w:r>
      <w:r w:rsidR="00DE660D">
        <w:fldChar w:fldCharType="separate"/>
      </w:r>
      <w:r w:rsidR="00E83FDF">
        <w:t>7.4</w:t>
      </w:r>
      <w:r w:rsidR="00DE660D">
        <w:fldChar w:fldCharType="end"/>
      </w:r>
      <w:r w:rsidR="00A4758C">
        <w:t xml:space="preserve"> </w:t>
      </w:r>
      <w:r>
        <w:t>for Lot Validation Testing.</w:t>
      </w:r>
    </w:p>
    <w:p w14:paraId="37B28709" w14:textId="77777777" w:rsidR="000E70D2" w:rsidRDefault="000E70D2" w:rsidP="006F2C11">
      <w:pPr>
        <w:pStyle w:val="numericallist"/>
        <w:keepLines/>
        <w:spacing w:after="60"/>
      </w:pPr>
      <w:r>
        <w:t>All components shall be serialised prior to testing.</w:t>
      </w:r>
    </w:p>
    <w:p w14:paraId="56F32B00" w14:textId="77777777" w:rsidR="000E70D2" w:rsidRDefault="000E70D2" w:rsidP="006F2C11">
      <w:pPr>
        <w:pStyle w:val="numericallist"/>
        <w:keepLines/>
        <w:spacing w:after="60"/>
      </w:pPr>
      <w:commentRangeStart w:id="238"/>
      <w:r>
        <w:t>No failures are permitted.</w:t>
      </w:r>
      <w:commentRangeEnd w:id="238"/>
      <w:r w:rsidR="006F44AD">
        <w:rPr>
          <w:rStyle w:val="CommentReference"/>
        </w:rPr>
        <w:commentReference w:id="238"/>
      </w:r>
    </w:p>
    <w:p w14:paraId="49C58AD2" w14:textId="77777777" w:rsidR="000E70D2" w:rsidRDefault="000E70D2" w:rsidP="006F2C11">
      <w:pPr>
        <w:pStyle w:val="numericallist"/>
        <w:keepLines/>
        <w:spacing w:after="60"/>
      </w:pPr>
      <w:r w:rsidRPr="0098398D">
        <w:t>App</w:t>
      </w:r>
      <w:r w:rsidR="0061152C">
        <w:t xml:space="preserve">licable to </w:t>
      </w:r>
      <w:r w:rsidR="0061152C" w:rsidRPr="0061152C">
        <w:t>Qualification Testing</w:t>
      </w:r>
      <w:r w:rsidR="0061152C">
        <w:t>,</w:t>
      </w:r>
      <w:r w:rsidR="000C2E9E">
        <w:t xml:space="preserve"> and to</w:t>
      </w:r>
      <w:r w:rsidR="0061152C" w:rsidRPr="0061152C">
        <w:t xml:space="preserve"> Periodic Testing for </w:t>
      </w:r>
      <w:r w:rsidR="0061152C">
        <w:t xml:space="preserve">renewal </w:t>
      </w:r>
      <w:r w:rsidR="000C2E9E">
        <w:t xml:space="preserve">of qualification </w:t>
      </w:r>
      <w:r w:rsidR="0061152C">
        <w:t>after</w:t>
      </w:r>
      <w:r w:rsidR="000C2E9E">
        <w:t xml:space="preserve"> </w:t>
      </w:r>
      <w:r w:rsidR="0061152C">
        <w:t>lapse</w:t>
      </w:r>
      <w:r w:rsidR="000C2E9E">
        <w:t>.</w:t>
      </w:r>
    </w:p>
    <w:p w14:paraId="49836E71" w14:textId="5180C6BC" w:rsidR="005B693F" w:rsidRDefault="000E70D2" w:rsidP="006F2C11">
      <w:pPr>
        <w:pStyle w:val="numericallist"/>
        <w:keepLines/>
        <w:spacing w:after="60"/>
      </w:pPr>
      <w:commentRangeStart w:id="239"/>
      <w:r w:rsidRPr="0098398D">
        <w:t>Applicable to Periodic Testing</w:t>
      </w:r>
      <w:r w:rsidR="0061152C">
        <w:t xml:space="preserve"> </w:t>
      </w:r>
      <w:r w:rsidR="0061152C" w:rsidRPr="0061152C">
        <w:t>for extension of qualification</w:t>
      </w:r>
      <w:r w:rsidR="0061152C">
        <w:t>.</w:t>
      </w:r>
      <w:commentRangeEnd w:id="239"/>
      <w:r w:rsidR="009D1C0F">
        <w:rPr>
          <w:rStyle w:val="CommentReference"/>
        </w:rPr>
        <w:commentReference w:id="239"/>
      </w:r>
    </w:p>
    <w:p w14:paraId="34E07387" w14:textId="4F02EDE7" w:rsidR="00507D56" w:rsidRDefault="00507D56" w:rsidP="006F2C11">
      <w:pPr>
        <w:pStyle w:val="numericallist"/>
        <w:keepLines/>
        <w:spacing w:after="60"/>
      </w:pPr>
      <w:r>
        <w:t>Test samples divided</w:t>
      </w:r>
      <w:r w:rsidR="00DE660D">
        <w:t xml:space="preserve"> between test temperatures</w:t>
      </w:r>
      <w:r w:rsidR="000A1493">
        <w:t xml:space="preserve"> in the ratio 3</w:t>
      </w:r>
      <w:r w:rsidR="005A0CFC">
        <w:t xml:space="preserve">:2 </w:t>
      </w:r>
      <w:r w:rsidR="000A1493">
        <w:t>(</w:t>
      </w:r>
      <w:r>
        <w:t>T1</w:t>
      </w:r>
      <w:r w:rsidR="005A0CFC">
        <w:t>:T</w:t>
      </w:r>
      <w:r>
        <w:t>2</w:t>
      </w:r>
      <w:r w:rsidR="000A1493">
        <w:t>)</w:t>
      </w:r>
      <w:r>
        <w:t>.</w:t>
      </w:r>
    </w:p>
    <w:p w14:paraId="3619D3BD" w14:textId="52CFC65B" w:rsidR="002B6DCC" w:rsidRPr="0098398D" w:rsidRDefault="008B0B2C" w:rsidP="00F71072">
      <w:pPr>
        <w:pStyle w:val="numericallist"/>
        <w:keepLines/>
        <w:spacing w:after="40"/>
      </w:pPr>
      <w:commentRangeStart w:id="240"/>
      <w:r>
        <w:t xml:space="preserve">Applicable to </w:t>
      </w:r>
      <w:r w:rsidR="002B6DCC" w:rsidRPr="002B6DCC">
        <w:t>hermetically sealed components</w:t>
      </w:r>
      <w:commentRangeEnd w:id="240"/>
      <w:r w:rsidR="00406172">
        <w:rPr>
          <w:rStyle w:val="CommentReference"/>
        </w:rPr>
        <w:commentReference w:id="240"/>
      </w:r>
      <w:r w:rsidR="002B6DCC" w:rsidRPr="002B6DCC">
        <w:t>.</w:t>
      </w:r>
    </w:p>
    <w:sectPr w:rsidR="002B6DCC" w:rsidRPr="0098398D" w:rsidSect="00846BA1">
      <w:headerReference w:type="default" r:id="rId90"/>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Steven Thacker" w:date="2017-03-01T14:24:00Z" w:initials="ST">
    <w:p w14:paraId="0B71808B" w14:textId="3691FDF1" w:rsidR="00E35032" w:rsidRDefault="00E35032">
      <w:pPr>
        <w:pStyle w:val="CommentText"/>
      </w:pPr>
      <w:r>
        <w:rPr>
          <w:rStyle w:val="CommentReference"/>
        </w:rPr>
        <w:annotationRef/>
      </w:r>
      <w:r>
        <w:t>Technology Flow qual option is added throughout</w:t>
      </w:r>
    </w:p>
  </w:comment>
  <w:comment w:id="6" w:author="Steve Thacker" w:date="2019-01-09T11:07:00Z" w:initials="ST">
    <w:p w14:paraId="234F8C30" w14:textId="77777777" w:rsidR="00E35032" w:rsidRDefault="00E35032" w:rsidP="00A77AE4">
      <w:pPr>
        <w:pStyle w:val="CommentText"/>
      </w:pPr>
      <w:r>
        <w:rPr>
          <w:rStyle w:val="CommentReference"/>
        </w:rPr>
        <w:annotationRef/>
      </w:r>
      <w:r>
        <w:t>Requirements for unqualified components have been clarified throughout</w:t>
      </w:r>
    </w:p>
  </w:comment>
  <w:comment w:id="10" w:author="Steven Thacker" w:date="2017-03-01T14:25:00Z" w:initials="ST">
    <w:p w14:paraId="48A31A18" w14:textId="7B396CE7" w:rsidR="00E35032" w:rsidRDefault="00E35032">
      <w:pPr>
        <w:pStyle w:val="CommentText"/>
      </w:pPr>
      <w:r>
        <w:rPr>
          <w:rStyle w:val="CommentReference"/>
        </w:rPr>
        <w:annotationRef/>
      </w:r>
      <w:r>
        <w:t>List updated</w:t>
      </w:r>
    </w:p>
  </w:comment>
  <w:comment w:id="11" w:author="Steven Thacker" w:date="2017-03-01T13:59:00Z" w:initials="ST">
    <w:p w14:paraId="60D4F9DB" w14:textId="2996FE5B" w:rsidR="00E35032" w:rsidRDefault="00E35032">
      <w:pPr>
        <w:pStyle w:val="CommentText"/>
      </w:pPr>
      <w:r>
        <w:rPr>
          <w:rStyle w:val="CommentReference"/>
        </w:rPr>
        <w:annotationRef/>
      </w:r>
      <w:r>
        <w:t>Note: the term ‘PID’ only applies to qualified components</w:t>
      </w:r>
    </w:p>
  </w:comment>
  <w:comment w:id="13" w:author="Steven Thacker" w:date="2017-03-01T14:27:00Z" w:initials="ST">
    <w:p w14:paraId="3C58409E" w14:textId="21241D14" w:rsidR="00E35032" w:rsidRDefault="00E35032">
      <w:pPr>
        <w:pStyle w:val="CommentText"/>
      </w:pPr>
      <w:r>
        <w:rPr>
          <w:rStyle w:val="CommentReference"/>
        </w:rPr>
        <w:annotationRef/>
      </w:r>
      <w:r>
        <w:t>List updated</w:t>
      </w:r>
    </w:p>
  </w:comment>
  <w:comment w:id="22" w:author="Steven Thacker" w:date="2017-03-07T11:59:00Z" w:initials="ST">
    <w:p w14:paraId="07416805" w14:textId="58519F58" w:rsidR="00E35032" w:rsidRDefault="00E35032">
      <w:pPr>
        <w:pStyle w:val="CommentText"/>
      </w:pPr>
      <w:r>
        <w:t xml:space="preserve">Customer </w:t>
      </w:r>
      <w:r>
        <w:rPr>
          <w:rStyle w:val="CommentReference"/>
        </w:rPr>
        <w:annotationRef/>
      </w:r>
      <w:r>
        <w:t>Precap is deleted</w:t>
      </w:r>
    </w:p>
  </w:comment>
  <w:comment w:id="31" w:author="Steven Thacker" w:date="2017-03-01T14:28:00Z" w:initials="ST">
    <w:p w14:paraId="00FE80D8" w14:textId="192FEDAC" w:rsidR="00E35032" w:rsidRDefault="00E35032">
      <w:pPr>
        <w:pStyle w:val="CommentText"/>
      </w:pPr>
      <w:r>
        <w:rPr>
          <w:rStyle w:val="CommentReference"/>
        </w:rPr>
        <w:annotationRef/>
      </w:r>
      <w:r>
        <w:t>Changed from 2 days notice</w:t>
      </w:r>
    </w:p>
  </w:comment>
  <w:comment w:id="32" w:author="Steven Thacker" w:date="2017-03-01T14:28:00Z" w:initials="ST">
    <w:p w14:paraId="54ED60F9" w14:textId="7DB3CCEF" w:rsidR="00E35032" w:rsidRDefault="00E35032">
      <w:pPr>
        <w:pStyle w:val="CommentText"/>
      </w:pPr>
      <w:r>
        <w:rPr>
          <w:rStyle w:val="CommentReference"/>
        </w:rPr>
        <w:annotationRef/>
      </w:r>
      <w:r>
        <w:t>Changed form 2 days notice</w:t>
      </w:r>
    </w:p>
  </w:comment>
  <w:comment w:id="35" w:author="Steve Thacker" w:date="2019-01-09T13:11:00Z" w:initials="ST">
    <w:p w14:paraId="0E2AE2CB" w14:textId="77777777" w:rsidR="00E35032" w:rsidRDefault="00E35032" w:rsidP="00A77AE4">
      <w:pPr>
        <w:pStyle w:val="CommentText"/>
      </w:pPr>
      <w:r>
        <w:rPr>
          <w:rStyle w:val="CommentReference"/>
        </w:rPr>
        <w:annotationRef/>
      </w:r>
      <w:r>
        <w:t>Materials limitations including outgassing are specified per ESCC 22600 (ECSS-Q-ST-70-02 is deleted)</w:t>
      </w:r>
    </w:p>
    <w:p w14:paraId="71D52C5E" w14:textId="1A140C5C" w:rsidR="00E35032" w:rsidRDefault="00E35032">
      <w:pPr>
        <w:pStyle w:val="CommentText"/>
      </w:pPr>
    </w:p>
  </w:comment>
  <w:comment w:id="40" w:author="Steven Thacker" w:date="2017-03-01T14:30:00Z" w:initials="ST">
    <w:p w14:paraId="28CF2AC5" w14:textId="39E4473A" w:rsidR="00E35032" w:rsidRDefault="00E35032">
      <w:pPr>
        <w:pStyle w:val="CommentText"/>
      </w:pPr>
      <w:r>
        <w:rPr>
          <w:rStyle w:val="CommentReference"/>
        </w:rPr>
        <w:annotationRef/>
      </w:r>
      <w:r>
        <w:t>Some tests transferred here from Chart II</w:t>
      </w:r>
    </w:p>
  </w:comment>
  <w:comment w:id="47" w:author="Steven Thacker" w:date="2017-03-01T14:21:00Z" w:initials="ST">
    <w:p w14:paraId="06F63DC2" w14:textId="3F7E7F1C" w:rsidR="00E35032" w:rsidRDefault="00E35032">
      <w:pPr>
        <w:pStyle w:val="CommentText"/>
      </w:pPr>
      <w:r>
        <w:rPr>
          <w:rStyle w:val="CommentReference"/>
        </w:rPr>
        <w:annotationRef/>
      </w:r>
      <w:r>
        <w:t>Weight requirement is added</w:t>
      </w:r>
    </w:p>
  </w:comment>
  <w:comment w:id="65" w:author="Steven Thacker" w:date="2017-03-01T14:31:00Z" w:initials="ST">
    <w:p w14:paraId="7FB796EB" w14:textId="14F9ABA9" w:rsidR="00E35032" w:rsidRDefault="00E35032" w:rsidP="009A0D26">
      <w:pPr>
        <w:pStyle w:val="CommentText"/>
      </w:pPr>
      <w:r>
        <w:rPr>
          <w:rStyle w:val="CommentReference"/>
        </w:rPr>
        <w:annotationRef/>
      </w:r>
      <w:r>
        <w:t>PDA 5% only takes electrical failures into account (excluding visual &amp; other failures)</w:t>
      </w:r>
    </w:p>
    <w:p w14:paraId="058D3D44" w14:textId="1673FEDF" w:rsidR="00E35032" w:rsidRDefault="00E35032">
      <w:pPr>
        <w:pStyle w:val="CommentText"/>
      </w:pPr>
    </w:p>
  </w:comment>
  <w:comment w:id="77" w:author="Steven Thacker" w:date="2017-03-01T13:49:00Z" w:initials="ST">
    <w:p w14:paraId="546BA087" w14:textId="0083B462" w:rsidR="00E35032" w:rsidRDefault="00E35032">
      <w:pPr>
        <w:pStyle w:val="CommentText"/>
      </w:pPr>
      <w:r>
        <w:rPr>
          <w:rStyle w:val="CommentReference"/>
        </w:rPr>
        <w:annotationRef/>
      </w:r>
      <w:r>
        <w:t>Periodic testing is added for MoQ (replacing LAT)</w:t>
      </w:r>
    </w:p>
  </w:comment>
  <w:comment w:id="82" w:author="Steven Thacker" w:date="2017-03-01T13:50:00Z" w:initials="ST">
    <w:p w14:paraId="7959B913" w14:textId="52B75A18" w:rsidR="00E35032" w:rsidRDefault="00E35032">
      <w:pPr>
        <w:pStyle w:val="CommentText"/>
      </w:pPr>
      <w:r>
        <w:rPr>
          <w:rStyle w:val="CommentReference"/>
        </w:rPr>
        <w:annotationRef/>
      </w:r>
      <w:r>
        <w:t>LAT/Lot Acceptance Testing is deleted for MoQ but added as an option for the Customer</w:t>
      </w:r>
    </w:p>
  </w:comment>
  <w:comment w:id="83" w:author="Steven Thacker" w:date="2017-03-01T13:51:00Z" w:initials="ST">
    <w:p w14:paraId="5F082B87" w14:textId="54ECC9AF" w:rsidR="00E35032" w:rsidRDefault="00E35032">
      <w:pPr>
        <w:pStyle w:val="CommentText"/>
      </w:pPr>
      <w:r>
        <w:rPr>
          <w:rStyle w:val="CommentReference"/>
        </w:rPr>
        <w:annotationRef/>
      </w:r>
      <w:r>
        <w:t>LAT3 is no longer mandatory for unqualified components</w:t>
      </w:r>
    </w:p>
  </w:comment>
  <w:comment w:id="91" w:author="Steven Thacker" w:date="2017-03-01T14:36:00Z" w:initials="ST">
    <w:p w14:paraId="57ABD430" w14:textId="086E5EC4" w:rsidR="00E35032" w:rsidRDefault="00E35032">
      <w:pPr>
        <w:pStyle w:val="CommentText"/>
      </w:pPr>
      <w:r>
        <w:rPr>
          <w:rStyle w:val="CommentReference"/>
        </w:rPr>
        <w:annotationRef/>
      </w:r>
      <w:r>
        <w:t>0 fails are allowed for Qual testing</w:t>
      </w:r>
    </w:p>
  </w:comment>
  <w:comment w:id="106" w:author="Steven Thacker" w:date="2017-03-03T11:16:00Z" w:initials="ST">
    <w:p w14:paraId="1B3FD7AD" w14:textId="1364CF09" w:rsidR="00E35032" w:rsidRDefault="00E35032">
      <w:pPr>
        <w:pStyle w:val="CommentText"/>
      </w:pPr>
      <w:r>
        <w:rPr>
          <w:rStyle w:val="CommentReference"/>
        </w:rPr>
        <w:annotationRef/>
      </w:r>
      <w:r>
        <w:t>Surge current test circuit figure is removed as it has caused confusion with ESCC users in the past.</w:t>
      </w:r>
    </w:p>
  </w:comment>
  <w:comment w:id="111" w:author="Steven Thacker" w:date="2017-03-01T14:39:00Z" w:initials="ST">
    <w:p w14:paraId="0D3644BF" w14:textId="21FDF50B" w:rsidR="00E35032" w:rsidRDefault="00E35032">
      <w:pPr>
        <w:pStyle w:val="CommentText"/>
      </w:pPr>
      <w:r>
        <w:rPr>
          <w:rStyle w:val="CommentReference"/>
        </w:rPr>
        <w:annotationRef/>
      </w:r>
      <w:r>
        <w:t>Changed to be consistent with ESR measurement (was 2.1 to 2.5V)</w:t>
      </w:r>
    </w:p>
  </w:comment>
  <w:comment w:id="114" w:author="Steven Thacker" w:date="2017-03-01T14:41:00Z" w:initials="ST">
    <w:p w14:paraId="68344C0A" w14:textId="342B5E20" w:rsidR="00E35032" w:rsidRDefault="00E35032">
      <w:pPr>
        <w:pStyle w:val="CommentText"/>
      </w:pPr>
      <w:r>
        <w:rPr>
          <w:rStyle w:val="CommentReference"/>
        </w:rPr>
        <w:annotationRef/>
      </w:r>
      <w:r>
        <w:t>Deleted “</w:t>
      </w:r>
      <w:r>
        <w:rPr>
          <w:rFonts w:cs="Arial"/>
        </w:rPr>
        <w:t>reading accuracy of 0.1%”</w:t>
      </w:r>
    </w:p>
  </w:comment>
  <w:comment w:id="123" w:author="Steve Thacker" w:date="2019-01-10T10:25:00Z" w:initials="ST">
    <w:p w14:paraId="2797E7A5" w14:textId="630704F1" w:rsidR="007C4E25" w:rsidRDefault="007C4E25">
      <w:pPr>
        <w:pStyle w:val="CommentText"/>
      </w:pPr>
      <w:r>
        <w:rPr>
          <w:rStyle w:val="CommentReference"/>
        </w:rPr>
        <w:annotationRef/>
      </w:r>
      <w:r>
        <w:t>TC added so that the measurement specified in the Detail specs can be performed without the read &amp; record value of C made during electrical measurements at Room Temperature (@25</w:t>
      </w:r>
      <w:r>
        <w:rPr>
          <w:rFonts w:cs="Arial"/>
        </w:rPr>
        <w:t>°</w:t>
      </w:r>
      <w:r>
        <w:t xml:space="preserve">C) (as </w:t>
      </w:r>
      <w:r>
        <w:t>read &amp; record results no longer apply</w:t>
      </w:r>
      <w:r>
        <w:t>)</w:t>
      </w:r>
    </w:p>
  </w:comment>
  <w:comment w:id="125" w:author="Steven Thacker" w:date="2017-03-01T14:44:00Z" w:initials="ST">
    <w:p w14:paraId="6494D2C4" w14:textId="3BA428DE" w:rsidR="00E35032" w:rsidRDefault="00E35032">
      <w:pPr>
        <w:pStyle w:val="CommentText"/>
      </w:pPr>
      <w:r>
        <w:rPr>
          <w:rStyle w:val="CommentReference"/>
        </w:rPr>
        <w:annotationRef/>
      </w:r>
      <w:r>
        <w:t>Note: read &amp; record results no longer apply.</w:t>
      </w:r>
    </w:p>
  </w:comment>
  <w:comment w:id="129" w:author="Steven Thacker" w:date="2017-03-01T14:13:00Z" w:initials="ST">
    <w:p w14:paraId="567FBA60" w14:textId="76A60535" w:rsidR="00E35032" w:rsidRDefault="00E35032">
      <w:pPr>
        <w:pStyle w:val="CommentText"/>
      </w:pPr>
      <w:r>
        <w:rPr>
          <w:rStyle w:val="CommentReference"/>
        </w:rPr>
        <w:annotationRef/>
      </w:r>
      <w:r>
        <w:t>A default sampling 5/0 for High &amp; Low Temp Electrical Measurements is specified.</w:t>
      </w:r>
    </w:p>
  </w:comment>
  <w:comment w:id="141" w:author="Steven Thacker" w:date="2017-03-02T10:19:00Z" w:initials="ST">
    <w:p w14:paraId="5DFAA0BB" w14:textId="2EF2C401" w:rsidR="00E35032" w:rsidRDefault="00E35032">
      <w:pPr>
        <w:pStyle w:val="CommentText"/>
      </w:pPr>
      <w:r>
        <w:rPr>
          <w:rStyle w:val="CommentReference"/>
        </w:rPr>
        <w:annotationRef/>
      </w:r>
      <w:r>
        <w:t>Seal test added as an option for hermetic parts</w:t>
      </w:r>
    </w:p>
  </w:comment>
  <w:comment w:id="149" w:author="Steven Thacker" w:date="2017-03-02T08:36:00Z" w:initials="ST">
    <w:p w14:paraId="2F048C5F" w14:textId="7E4C366E" w:rsidR="00E35032" w:rsidRDefault="00E35032">
      <w:pPr>
        <w:pStyle w:val="CommentText"/>
      </w:pPr>
      <w:r>
        <w:rPr>
          <w:rStyle w:val="CommentReference"/>
        </w:rPr>
        <w:annotationRef/>
      </w:r>
      <w:r>
        <w:t>Added as an option</w:t>
      </w:r>
    </w:p>
  </w:comment>
  <w:comment w:id="153" w:author="Steven Thacker" w:date="2017-03-01T14:45:00Z" w:initials="ST">
    <w:p w14:paraId="23C0A058" w14:textId="7B267F04" w:rsidR="00E35032" w:rsidRDefault="00E35032">
      <w:pPr>
        <w:pStyle w:val="CommentText"/>
      </w:pPr>
      <w:r>
        <w:rPr>
          <w:rStyle w:val="CommentReference"/>
        </w:rPr>
        <w:annotationRef/>
      </w:r>
      <w:r>
        <w:t>Renamed, was Adhesion</w:t>
      </w:r>
    </w:p>
  </w:comment>
  <w:comment w:id="158" w:author="Steven Thacker" w:date="2017-03-01T14:49:00Z" w:initials="ST">
    <w:p w14:paraId="347721F5" w14:textId="11128120" w:rsidR="00E35032" w:rsidRDefault="00E35032">
      <w:pPr>
        <w:pStyle w:val="CommentText"/>
      </w:pPr>
      <w:r>
        <w:rPr>
          <w:rStyle w:val="CommentReference"/>
        </w:rPr>
        <w:annotationRef/>
      </w:r>
      <w:r>
        <w:t>Added for consistency purposes</w:t>
      </w:r>
    </w:p>
  </w:comment>
  <w:comment w:id="160" w:author="Steven Thacker" w:date="2017-03-01T14:50:00Z" w:initials="ST">
    <w:p w14:paraId="0DF069F7" w14:textId="01199931" w:rsidR="00E35032" w:rsidRDefault="00E35032">
      <w:pPr>
        <w:pStyle w:val="CommentText"/>
      </w:pPr>
      <w:r>
        <w:rPr>
          <w:rStyle w:val="CommentReference"/>
        </w:rPr>
        <w:annotationRef/>
      </w:r>
      <w:r>
        <w:t>Added for consistency purposes</w:t>
      </w:r>
    </w:p>
  </w:comment>
  <w:comment w:id="162" w:author="Steven Thacker" w:date="2017-03-01T14:50:00Z" w:initials="ST">
    <w:p w14:paraId="7D0A9725" w14:textId="5A9FEA7B" w:rsidR="00E35032" w:rsidRDefault="00E35032">
      <w:pPr>
        <w:pStyle w:val="CommentText"/>
      </w:pPr>
      <w:r>
        <w:rPr>
          <w:rStyle w:val="CommentReference"/>
        </w:rPr>
        <w:annotationRef/>
      </w:r>
      <w:r>
        <w:t>Added for consistency purposes</w:t>
      </w:r>
    </w:p>
  </w:comment>
  <w:comment w:id="164" w:author="Steven Thacker" w:date="2017-03-01T14:50:00Z" w:initials="ST">
    <w:p w14:paraId="43F35AA2" w14:textId="6B488BF1" w:rsidR="00E35032" w:rsidRDefault="00E35032">
      <w:pPr>
        <w:pStyle w:val="CommentText"/>
      </w:pPr>
      <w:r>
        <w:rPr>
          <w:rStyle w:val="CommentReference"/>
        </w:rPr>
        <w:annotationRef/>
      </w:r>
      <w:r>
        <w:t>Units amended to SI</w:t>
      </w:r>
    </w:p>
  </w:comment>
  <w:comment w:id="165" w:author="Steven Thacker" w:date="2017-03-01T14:51:00Z" w:initials="ST">
    <w:p w14:paraId="592D908A" w14:textId="3F8E456C" w:rsidR="00E35032" w:rsidRDefault="00E35032">
      <w:pPr>
        <w:pStyle w:val="CommentText"/>
      </w:pPr>
      <w:r>
        <w:rPr>
          <w:rStyle w:val="CommentReference"/>
        </w:rPr>
        <w:annotationRef/>
      </w:r>
      <w:r>
        <w:t>Added for clarification</w:t>
      </w:r>
    </w:p>
  </w:comment>
  <w:comment w:id="173" w:author="Steven Thacker" w:date="2017-03-01T14:48:00Z" w:initials="ST">
    <w:p w14:paraId="744796DF" w14:textId="0565FBBD" w:rsidR="00E35032" w:rsidRDefault="00E35032">
      <w:pPr>
        <w:pStyle w:val="CommentText"/>
      </w:pPr>
      <w:r>
        <w:rPr>
          <w:rStyle w:val="CommentReference"/>
        </w:rPr>
        <w:annotationRef/>
      </w:r>
      <w:r>
        <w:t>Bump is deleted</w:t>
      </w:r>
    </w:p>
  </w:comment>
  <w:comment w:id="178" w:author="Steven Thacker" w:date="2017-03-01T14:53:00Z" w:initials="ST">
    <w:p w14:paraId="500A1CFF" w14:textId="755A3DF1" w:rsidR="00E35032" w:rsidRDefault="00E35032">
      <w:pPr>
        <w:pStyle w:val="CommentText"/>
      </w:pPr>
      <w:r>
        <w:rPr>
          <w:rStyle w:val="CommentReference"/>
        </w:rPr>
        <w:annotationRef/>
      </w:r>
      <w:r>
        <w:t>Added for clarification</w:t>
      </w:r>
    </w:p>
  </w:comment>
  <w:comment w:id="181" w:author="Steven Thacker" w:date="2017-03-01T14:53:00Z" w:initials="ST">
    <w:p w14:paraId="22074A21" w14:textId="0835F479" w:rsidR="00E35032" w:rsidRDefault="00E35032">
      <w:pPr>
        <w:pStyle w:val="CommentText"/>
      </w:pPr>
      <w:r>
        <w:rPr>
          <w:rStyle w:val="CommentReference"/>
        </w:rPr>
        <w:annotationRef/>
      </w:r>
      <w:r>
        <w:t>Replaces obsolete IEC test method</w:t>
      </w:r>
    </w:p>
  </w:comment>
  <w:comment w:id="185" w:author="Steven Thacker" w:date="2017-03-07T12:37:00Z" w:initials="ST">
    <w:p w14:paraId="1EB9D8EA" w14:textId="27BDB099" w:rsidR="00E35032" w:rsidRDefault="00E35032">
      <w:pPr>
        <w:pStyle w:val="CommentText"/>
      </w:pPr>
      <w:r>
        <w:rPr>
          <w:rStyle w:val="CommentReference"/>
        </w:rPr>
        <w:annotationRef/>
      </w:r>
      <w:r>
        <w:t>Generic test method added for consistency</w:t>
      </w:r>
    </w:p>
  </w:comment>
  <w:comment w:id="186" w:author="Steven Thacker" w:date="2017-03-01T13:53:00Z" w:initials="ST">
    <w:p w14:paraId="1B021C03" w14:textId="0CC9D4DB" w:rsidR="00E35032" w:rsidRDefault="00E35032">
      <w:pPr>
        <w:pStyle w:val="CommentText"/>
      </w:pPr>
      <w:r>
        <w:rPr>
          <w:rStyle w:val="CommentReference"/>
        </w:rPr>
        <w:annotationRef/>
      </w:r>
      <w:r>
        <w:t>2000h life test applies for qual &amp; requal after lapse</w:t>
      </w:r>
    </w:p>
  </w:comment>
  <w:comment w:id="187" w:author="Steven Thacker" w:date="2017-03-01T14:54:00Z" w:initials="ST">
    <w:p w14:paraId="18F0880C" w14:textId="6B80DBAB" w:rsidR="00E35032" w:rsidRDefault="00E35032">
      <w:pPr>
        <w:pStyle w:val="CommentText"/>
      </w:pPr>
      <w:r>
        <w:rPr>
          <w:rStyle w:val="CommentReference"/>
        </w:rPr>
        <w:annotationRef/>
      </w:r>
      <w:r>
        <w:t>Added for clarification</w:t>
      </w:r>
    </w:p>
  </w:comment>
  <w:comment w:id="188" w:author="Steven Thacker" w:date="2017-03-01T14:55:00Z" w:initials="ST">
    <w:p w14:paraId="55078D4F" w14:textId="00D21357" w:rsidR="00E35032" w:rsidRDefault="00E35032">
      <w:pPr>
        <w:pStyle w:val="CommentText"/>
      </w:pPr>
      <w:r>
        <w:rPr>
          <w:rStyle w:val="CommentReference"/>
        </w:rPr>
        <w:annotationRef/>
      </w:r>
      <w:r>
        <w:t>Added for clarification</w:t>
      </w:r>
    </w:p>
  </w:comment>
  <w:comment w:id="189" w:author="Steven Thacker" w:date="2017-03-01T14:55:00Z" w:initials="ST">
    <w:p w14:paraId="2534D0D5" w14:textId="163C9240" w:rsidR="00E35032" w:rsidRDefault="00E35032">
      <w:pPr>
        <w:pStyle w:val="CommentText"/>
      </w:pPr>
      <w:r>
        <w:rPr>
          <w:rStyle w:val="CommentReference"/>
        </w:rPr>
        <w:annotationRef/>
      </w:r>
      <w:r>
        <w:t>Added for clarification</w:t>
      </w:r>
    </w:p>
  </w:comment>
  <w:comment w:id="190" w:author="Steven Thacker" w:date="2017-03-01T13:54:00Z" w:initials="ST">
    <w:p w14:paraId="35F78F67" w14:textId="789B1039" w:rsidR="00E35032" w:rsidRDefault="00E35032">
      <w:pPr>
        <w:pStyle w:val="CommentText"/>
      </w:pPr>
      <w:r>
        <w:rPr>
          <w:rStyle w:val="CommentReference"/>
        </w:rPr>
        <w:annotationRef/>
      </w:r>
      <w:r>
        <w:t>1000h life test applies for Periodic Testing (MoQ) (equivalent to LAT2 1000h life)</w:t>
      </w:r>
    </w:p>
  </w:comment>
  <w:comment w:id="191" w:author="Steven Thacker" w:date="2017-03-01T14:54:00Z" w:initials="ST">
    <w:p w14:paraId="41B535F5" w14:textId="40F368C8" w:rsidR="00E35032" w:rsidRDefault="00E35032">
      <w:pPr>
        <w:pStyle w:val="CommentText"/>
      </w:pPr>
      <w:r>
        <w:rPr>
          <w:rStyle w:val="CommentReference"/>
        </w:rPr>
        <w:annotationRef/>
      </w:r>
      <w:r>
        <w:t>Added for clarification</w:t>
      </w:r>
    </w:p>
  </w:comment>
  <w:comment w:id="192" w:author="Steven Thacker" w:date="2017-03-01T14:58:00Z" w:initials="ST">
    <w:p w14:paraId="4273BBE7" w14:textId="398C843A" w:rsidR="00E35032" w:rsidRDefault="00E35032">
      <w:pPr>
        <w:pStyle w:val="CommentText"/>
      </w:pPr>
      <w:r>
        <w:rPr>
          <w:rStyle w:val="CommentReference"/>
        </w:rPr>
        <w:annotationRef/>
      </w:r>
      <w:r>
        <w:t>Added for consistency purposes</w:t>
      </w:r>
    </w:p>
  </w:comment>
  <w:comment w:id="207" w:author="Steven Thacker" w:date="2017-03-01T15:07:00Z" w:initials="ST">
    <w:p w14:paraId="7E92744F" w14:textId="543A6C0C" w:rsidR="00E35032" w:rsidRDefault="00E35032">
      <w:pPr>
        <w:pStyle w:val="CommentText"/>
      </w:pPr>
      <w:r>
        <w:rPr>
          <w:rStyle w:val="CommentReference"/>
        </w:rPr>
        <w:annotationRef/>
      </w:r>
      <w:r>
        <w:t>Minimum data is now only a CofC (&amp; cover sheet)</w:t>
      </w:r>
    </w:p>
  </w:comment>
  <w:comment w:id="229" w:author="Steven Thacker" w:date="2017-03-01T13:46:00Z" w:initials="ST">
    <w:p w14:paraId="1E04E632" w14:textId="5179D83F" w:rsidR="00E35032" w:rsidRDefault="00E35032">
      <w:pPr>
        <w:pStyle w:val="CommentText"/>
      </w:pPr>
      <w:r>
        <w:rPr>
          <w:rStyle w:val="CommentReference"/>
        </w:rPr>
        <w:annotationRef/>
      </w:r>
      <w:r>
        <w:t>Flow of components is amended as usual for converted ESCC generic specs</w:t>
      </w:r>
    </w:p>
  </w:comment>
  <w:comment w:id="231" w:author="Steven Thacker" w:date="2017-03-01T15:09:00Z" w:initials="ST">
    <w:p w14:paraId="604FEEA3" w14:textId="1345BA24" w:rsidR="00E35032" w:rsidRDefault="00E35032">
      <w:pPr>
        <w:pStyle w:val="CommentText"/>
      </w:pPr>
      <w:r>
        <w:rPr>
          <w:rStyle w:val="CommentReference"/>
        </w:rPr>
        <w:annotationRef/>
      </w:r>
      <w:r>
        <w:t>Tests here are extracted from chart II (except new requirement for weight)</w:t>
      </w:r>
    </w:p>
  </w:comment>
  <w:comment w:id="233" w:author="Steven Thacker" w:date="2017-03-01T13:48:00Z" w:initials="ST">
    <w:p w14:paraId="4A69CDD1" w14:textId="0D6FE755" w:rsidR="00E35032" w:rsidRDefault="00E35032">
      <w:pPr>
        <w:pStyle w:val="CommentText"/>
      </w:pPr>
      <w:r>
        <w:rPr>
          <w:rStyle w:val="CommentReference"/>
        </w:rPr>
        <w:annotationRef/>
      </w:r>
      <w:r>
        <w:t>Chart F3 replaces old Charts II &amp; III based on testing level C. Some tests for level B have been removed.</w:t>
      </w:r>
    </w:p>
    <w:p w14:paraId="7BC2B1F0" w14:textId="38AC1B8E" w:rsidR="00E35032" w:rsidRDefault="00E35032">
      <w:pPr>
        <w:pStyle w:val="CommentText"/>
      </w:pPr>
      <w:r>
        <w:t>i.e.</w:t>
      </w:r>
    </w:p>
    <w:p w14:paraId="3AC15F8C" w14:textId="426D52F5" w:rsidR="00E35032" w:rsidRDefault="00E35032">
      <w:pPr>
        <w:pStyle w:val="CommentText"/>
      </w:pPr>
      <w:r>
        <w:t>optional High &amp; Low Temp Electrical Measurements (in Chart II)</w:t>
      </w:r>
    </w:p>
    <w:p w14:paraId="77145BF7" w14:textId="6604EAC5" w:rsidR="00E35032" w:rsidRDefault="00E35032">
      <w:pPr>
        <w:pStyle w:val="CommentText"/>
      </w:pPr>
      <w:r>
        <w:t>sample initial external visual inspection (in Chart II)</w:t>
      </w:r>
    </w:p>
    <w:p w14:paraId="61326977" w14:textId="18F5ADE1" w:rsidR="00E35032" w:rsidRDefault="00E35032">
      <w:pPr>
        <w:pStyle w:val="CommentText"/>
      </w:pPr>
      <w:r>
        <w:t>Parameter Drift Value measurements (in Chart III)</w:t>
      </w:r>
    </w:p>
    <w:p w14:paraId="65AF8106" w14:textId="241C5D64" w:rsidR="00E35032" w:rsidRDefault="00E35032">
      <w:pPr>
        <w:pStyle w:val="CommentText"/>
      </w:pPr>
      <w:r>
        <w:t>Radiographic Inspection (in Chart III)</w:t>
      </w:r>
    </w:p>
    <w:p w14:paraId="51298CE7" w14:textId="77777777" w:rsidR="00E35032" w:rsidRDefault="00E35032">
      <w:pPr>
        <w:pStyle w:val="CommentText"/>
      </w:pPr>
    </w:p>
    <w:p w14:paraId="3F2F62B1" w14:textId="77777777" w:rsidR="00E35032" w:rsidRDefault="00E35032">
      <w:pPr>
        <w:pStyle w:val="CommentText"/>
      </w:pPr>
    </w:p>
  </w:comment>
  <w:comment w:id="234" w:author="Steven Thacker" w:date="2017-03-02T10:03:00Z" w:initials="ST">
    <w:p w14:paraId="16D674A0" w14:textId="37D08B1E" w:rsidR="00E35032" w:rsidRDefault="00E35032">
      <w:pPr>
        <w:pStyle w:val="CommentText"/>
      </w:pPr>
      <w:r>
        <w:rPr>
          <w:rStyle w:val="CommentReference"/>
        </w:rPr>
        <w:annotationRef/>
      </w:r>
      <w:r>
        <w:t>Seal test added as option</w:t>
      </w:r>
    </w:p>
  </w:comment>
  <w:comment w:id="236" w:author="Steven Thacker" w:date="2017-03-01T13:48:00Z" w:initials="ST">
    <w:p w14:paraId="6741A129" w14:textId="47E647FE" w:rsidR="00E35032" w:rsidRDefault="00E35032">
      <w:pPr>
        <w:pStyle w:val="CommentText"/>
      </w:pPr>
      <w:r>
        <w:rPr>
          <w:rStyle w:val="CommentReference"/>
        </w:rPr>
        <w:annotationRef/>
      </w:r>
      <w:r>
        <w:t>Chart F4 replaces old Charts IV &amp; V.</w:t>
      </w:r>
    </w:p>
    <w:p w14:paraId="004DE8BD" w14:textId="2FF49D2C" w:rsidR="00E35032" w:rsidRDefault="00E35032">
      <w:pPr>
        <w:pStyle w:val="CommentText"/>
      </w:pPr>
      <w:r>
        <w:t>The contents &amp; sampling of Chart f4 are based on Chart IV (&amp; Chart V). This should be checked for applicability during review.</w:t>
      </w:r>
    </w:p>
  </w:comment>
  <w:comment w:id="237" w:author="Steven Thacker" w:date="2017-03-01T12:59:00Z" w:initials="ST">
    <w:p w14:paraId="4921DEF2" w14:textId="548797E3" w:rsidR="00E35032" w:rsidRDefault="00E35032">
      <w:pPr>
        <w:pStyle w:val="CommentText"/>
      </w:pPr>
      <w:r>
        <w:rPr>
          <w:rStyle w:val="CommentReference"/>
        </w:rPr>
        <w:annotationRef/>
      </w:r>
      <w:r>
        <w:t>DCR1027 has been taken into account throughout this spec.</w:t>
      </w:r>
    </w:p>
  </w:comment>
  <w:comment w:id="238" w:author="Steven Thacker" w:date="2017-03-01T13:55:00Z" w:initials="ST">
    <w:p w14:paraId="6FCA5909" w14:textId="1CD05B5E" w:rsidR="00E35032" w:rsidRDefault="00E35032">
      <w:pPr>
        <w:pStyle w:val="CommentText"/>
      </w:pPr>
      <w:r>
        <w:rPr>
          <w:rStyle w:val="CommentReference"/>
        </w:rPr>
        <w:annotationRef/>
      </w:r>
      <w:r>
        <w:t>0 failures are allowed</w:t>
      </w:r>
    </w:p>
  </w:comment>
  <w:comment w:id="239" w:author="Steven Thacker" w:date="2017-03-01T15:13:00Z" w:initials="ST">
    <w:p w14:paraId="28CC817D" w14:textId="35A244B6" w:rsidR="00E35032" w:rsidRDefault="00E35032">
      <w:pPr>
        <w:pStyle w:val="CommentText"/>
      </w:pPr>
      <w:r>
        <w:rPr>
          <w:rStyle w:val="CommentReference"/>
        </w:rPr>
        <w:annotationRef/>
      </w:r>
      <w:r>
        <w:t>Equivalent to LAT2 for MoQ (= 1000h at T1 only)</w:t>
      </w:r>
    </w:p>
  </w:comment>
  <w:comment w:id="240" w:author="Steven Thacker" w:date="2017-03-02T10:02:00Z" w:initials="ST">
    <w:p w14:paraId="18333366" w14:textId="48C550A7" w:rsidR="00E35032" w:rsidRDefault="00E35032">
      <w:pPr>
        <w:pStyle w:val="CommentText"/>
      </w:pPr>
      <w:r>
        <w:rPr>
          <w:rStyle w:val="CommentReference"/>
        </w:rPr>
        <w:annotationRef/>
      </w:r>
      <w:r>
        <w:t>Seal test added as option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71808B" w15:done="0"/>
  <w15:commentEx w15:paraId="234F8C30" w15:done="0"/>
  <w15:commentEx w15:paraId="48A31A18" w15:done="0"/>
  <w15:commentEx w15:paraId="60D4F9DB" w15:done="0"/>
  <w15:commentEx w15:paraId="3C58409E" w15:done="0"/>
  <w15:commentEx w15:paraId="07416805" w15:done="0"/>
  <w15:commentEx w15:paraId="00FE80D8" w15:done="0"/>
  <w15:commentEx w15:paraId="54ED60F9" w15:done="0"/>
  <w15:commentEx w15:paraId="71D52C5E" w15:done="0"/>
  <w15:commentEx w15:paraId="28CF2AC5" w15:done="0"/>
  <w15:commentEx w15:paraId="06F63DC2" w15:done="0"/>
  <w15:commentEx w15:paraId="058D3D44" w15:done="0"/>
  <w15:commentEx w15:paraId="546BA087" w15:done="0"/>
  <w15:commentEx w15:paraId="7959B913" w15:done="0"/>
  <w15:commentEx w15:paraId="5F082B87" w15:done="0"/>
  <w15:commentEx w15:paraId="57ABD430" w15:done="0"/>
  <w15:commentEx w15:paraId="1B3FD7AD" w15:done="0"/>
  <w15:commentEx w15:paraId="0D3644BF" w15:done="0"/>
  <w15:commentEx w15:paraId="68344C0A" w15:done="0"/>
  <w15:commentEx w15:paraId="2797E7A5" w15:done="0"/>
  <w15:commentEx w15:paraId="6494D2C4" w15:done="0"/>
  <w15:commentEx w15:paraId="567FBA60" w15:done="0"/>
  <w15:commentEx w15:paraId="5DFAA0BB" w15:done="0"/>
  <w15:commentEx w15:paraId="2F048C5F" w15:done="0"/>
  <w15:commentEx w15:paraId="23C0A058" w15:done="0"/>
  <w15:commentEx w15:paraId="347721F5" w15:done="0"/>
  <w15:commentEx w15:paraId="0DF069F7" w15:done="0"/>
  <w15:commentEx w15:paraId="7D0A9725" w15:done="0"/>
  <w15:commentEx w15:paraId="43F35AA2" w15:done="0"/>
  <w15:commentEx w15:paraId="592D908A" w15:done="0"/>
  <w15:commentEx w15:paraId="744796DF" w15:done="0"/>
  <w15:commentEx w15:paraId="500A1CFF" w15:done="0"/>
  <w15:commentEx w15:paraId="22074A21" w15:done="0"/>
  <w15:commentEx w15:paraId="1EB9D8EA" w15:done="0"/>
  <w15:commentEx w15:paraId="1B021C03" w15:done="0"/>
  <w15:commentEx w15:paraId="18F0880C" w15:done="0"/>
  <w15:commentEx w15:paraId="55078D4F" w15:done="0"/>
  <w15:commentEx w15:paraId="2534D0D5" w15:done="0"/>
  <w15:commentEx w15:paraId="35F78F67" w15:done="0"/>
  <w15:commentEx w15:paraId="41B535F5" w15:done="0"/>
  <w15:commentEx w15:paraId="4273BBE7" w15:done="0"/>
  <w15:commentEx w15:paraId="7E92744F" w15:done="0"/>
  <w15:commentEx w15:paraId="1E04E632" w15:done="0"/>
  <w15:commentEx w15:paraId="604FEEA3" w15:done="0"/>
  <w15:commentEx w15:paraId="3F2F62B1" w15:done="0"/>
  <w15:commentEx w15:paraId="16D674A0" w15:done="0"/>
  <w15:commentEx w15:paraId="004DE8BD" w15:done="0"/>
  <w15:commentEx w15:paraId="4921DEF2" w15:done="0"/>
  <w15:commentEx w15:paraId="6FCA5909" w15:done="0"/>
  <w15:commentEx w15:paraId="28CC817D" w15:done="0"/>
  <w15:commentEx w15:paraId="183333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A8B57" w14:textId="77777777" w:rsidR="003F6480" w:rsidRDefault="003F6480" w:rsidP="00546706">
      <w:r>
        <w:separator/>
      </w:r>
    </w:p>
    <w:p w14:paraId="31B04659" w14:textId="77777777" w:rsidR="003F6480" w:rsidRDefault="003F6480" w:rsidP="00546706"/>
    <w:p w14:paraId="52879195" w14:textId="77777777" w:rsidR="003F6480" w:rsidRDefault="003F6480" w:rsidP="00546706"/>
    <w:p w14:paraId="35E8E562" w14:textId="77777777" w:rsidR="003F6480" w:rsidRDefault="003F6480" w:rsidP="00546706"/>
    <w:p w14:paraId="42B4BBCA" w14:textId="77777777" w:rsidR="003F6480" w:rsidRDefault="003F6480"/>
    <w:p w14:paraId="2A951065" w14:textId="77777777" w:rsidR="003F6480" w:rsidRDefault="003F6480"/>
    <w:p w14:paraId="33A2CEA1" w14:textId="77777777" w:rsidR="003F6480" w:rsidRDefault="003F6480"/>
  </w:endnote>
  <w:endnote w:type="continuationSeparator" w:id="0">
    <w:p w14:paraId="62D32098" w14:textId="77777777" w:rsidR="003F6480" w:rsidRDefault="003F6480" w:rsidP="00546706">
      <w:r>
        <w:continuationSeparator/>
      </w:r>
    </w:p>
    <w:p w14:paraId="58963FEF" w14:textId="77777777" w:rsidR="003F6480" w:rsidRDefault="003F6480" w:rsidP="00546706"/>
    <w:p w14:paraId="171F9010" w14:textId="77777777" w:rsidR="003F6480" w:rsidRDefault="003F6480" w:rsidP="00546706"/>
    <w:p w14:paraId="30E6804B" w14:textId="77777777" w:rsidR="003F6480" w:rsidRDefault="003F6480" w:rsidP="00546706"/>
    <w:p w14:paraId="15D485DB" w14:textId="77777777" w:rsidR="003F6480" w:rsidRDefault="003F6480"/>
    <w:p w14:paraId="151FD669" w14:textId="77777777" w:rsidR="003F6480" w:rsidRDefault="003F6480"/>
    <w:p w14:paraId="0171484D" w14:textId="77777777" w:rsidR="003F6480" w:rsidRDefault="003F6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7D720" w14:textId="77777777" w:rsidR="003F6480" w:rsidRDefault="003F6480" w:rsidP="00546706">
      <w:r>
        <w:separator/>
      </w:r>
    </w:p>
    <w:p w14:paraId="30A4C9C2" w14:textId="77777777" w:rsidR="003F6480" w:rsidRDefault="003F6480" w:rsidP="00546706"/>
    <w:p w14:paraId="3CDCD6DE" w14:textId="77777777" w:rsidR="003F6480" w:rsidRDefault="003F6480" w:rsidP="00546706"/>
    <w:p w14:paraId="7F2BCFBF" w14:textId="77777777" w:rsidR="003F6480" w:rsidRDefault="003F6480" w:rsidP="00546706"/>
    <w:p w14:paraId="4ECDCF11" w14:textId="77777777" w:rsidR="003F6480" w:rsidRDefault="003F6480"/>
    <w:p w14:paraId="488DA29B" w14:textId="77777777" w:rsidR="003F6480" w:rsidRDefault="003F6480"/>
    <w:p w14:paraId="7CA3EF91" w14:textId="77777777" w:rsidR="003F6480" w:rsidRDefault="003F6480"/>
  </w:footnote>
  <w:footnote w:type="continuationSeparator" w:id="0">
    <w:p w14:paraId="54F072B5" w14:textId="77777777" w:rsidR="003F6480" w:rsidRDefault="003F6480" w:rsidP="00546706">
      <w:r>
        <w:continuationSeparator/>
      </w:r>
    </w:p>
    <w:p w14:paraId="276D6611" w14:textId="77777777" w:rsidR="003F6480" w:rsidRDefault="003F6480" w:rsidP="00546706"/>
    <w:p w14:paraId="2AF16BA0" w14:textId="77777777" w:rsidR="003F6480" w:rsidRDefault="003F6480" w:rsidP="00546706"/>
    <w:p w14:paraId="0ABA9D9D" w14:textId="77777777" w:rsidR="003F6480" w:rsidRDefault="003F6480" w:rsidP="00546706"/>
    <w:p w14:paraId="343D4443" w14:textId="77777777" w:rsidR="003F6480" w:rsidRDefault="003F6480"/>
    <w:p w14:paraId="2D7088F8" w14:textId="77777777" w:rsidR="003F6480" w:rsidRDefault="003F6480"/>
    <w:p w14:paraId="514368A3" w14:textId="77777777" w:rsidR="003F6480" w:rsidRDefault="003F64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E35032" w:rsidRPr="00566CE2" w14:paraId="46F1D589" w14:textId="77777777" w:rsidTr="008C3B61">
      <w:trPr>
        <w:trHeight w:val="574"/>
      </w:trPr>
      <w:tc>
        <w:tcPr>
          <w:tcW w:w="3170" w:type="dxa"/>
          <w:shd w:val="clear" w:color="auto" w:fill="auto"/>
        </w:tcPr>
        <w:p w14:paraId="79B6FE62" w14:textId="77777777" w:rsidR="00E35032" w:rsidRPr="00566CE2" w:rsidRDefault="00E35032" w:rsidP="008C3B61">
          <w:pPr>
            <w:spacing w:after="0"/>
            <w:ind w:left="180"/>
          </w:pPr>
          <w:r>
            <w:rPr>
              <w:noProof/>
              <w:lang w:eastAsia="en-GB"/>
            </w:rPr>
            <w:drawing>
              <wp:inline distT="0" distB="0" distL="0" distR="0" wp14:anchorId="0552A086" wp14:editId="4DE4D725">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C4A017D" w14:textId="68678EE5" w:rsidR="00E35032" w:rsidRDefault="00E35032" w:rsidP="006E4A0A">
          <w:pPr>
            <w:ind w:left="570"/>
            <w:jc w:val="center"/>
          </w:pPr>
          <w:r>
            <w:t>ESCC Generic Specification</w:t>
          </w:r>
        </w:p>
        <w:p w14:paraId="3E281D69" w14:textId="6F5AF52F" w:rsidR="00E35032" w:rsidRPr="00566CE2" w:rsidRDefault="00E35032" w:rsidP="00353015">
          <w:pPr>
            <w:spacing w:after="0"/>
            <w:ind w:left="570"/>
            <w:jc w:val="center"/>
          </w:pPr>
          <w:r>
            <w:t>No. 3012</w:t>
          </w:r>
        </w:p>
      </w:tc>
      <w:tc>
        <w:tcPr>
          <w:tcW w:w="2985" w:type="dxa"/>
          <w:shd w:val="clear" w:color="auto" w:fill="auto"/>
        </w:tcPr>
        <w:p w14:paraId="23FD0882" w14:textId="77777777" w:rsidR="00E35032" w:rsidRPr="00566CE2" w:rsidRDefault="00E35032" w:rsidP="00566CE2">
          <w:r w:rsidRPr="00566CE2">
            <w:t xml:space="preserve">PAGE </w:t>
          </w:r>
          <w:r w:rsidRPr="00566CE2">
            <w:fldChar w:fldCharType="begin"/>
          </w:r>
          <w:r w:rsidRPr="00566CE2">
            <w:instrText xml:space="preserve"> PAGE  \* Arabic  \* MERGEFORMAT </w:instrText>
          </w:r>
          <w:r w:rsidRPr="00566CE2">
            <w:fldChar w:fldCharType="separate"/>
          </w:r>
          <w:r w:rsidR="007C4E25">
            <w:rPr>
              <w:noProof/>
            </w:rPr>
            <w:t>20</w:t>
          </w:r>
          <w:r w:rsidRPr="00566CE2">
            <w:fldChar w:fldCharType="end"/>
          </w:r>
        </w:p>
        <w:p w14:paraId="3D3C2204" w14:textId="30297061" w:rsidR="00E35032" w:rsidRPr="00566CE2" w:rsidRDefault="00E35032" w:rsidP="00A77AE4">
          <w:pPr>
            <w:spacing w:after="0"/>
          </w:pPr>
          <w:r>
            <w:t xml:space="preserve">ISSUE </w:t>
          </w:r>
          <w:r w:rsidRPr="00EF5EA7">
            <w:rPr>
              <w:highlight w:val="yellow"/>
            </w:rPr>
            <w:t xml:space="preserve">4 Dft </w:t>
          </w:r>
          <w:r>
            <w:rPr>
              <w:highlight w:val="yellow"/>
            </w:rPr>
            <w:t>B</w:t>
          </w:r>
        </w:p>
      </w:tc>
    </w:tr>
  </w:tbl>
  <w:p w14:paraId="4699B9B1" w14:textId="77777777" w:rsidR="00E35032" w:rsidRDefault="00E350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3422AA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3881F4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1C3E32A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1101F39"/>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4922CC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B47049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E5075B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D3E368C"/>
    <w:multiLevelType w:val="hybridMultilevel"/>
    <w:tmpl w:val="AC5CBBA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3"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50A2232E"/>
    <w:multiLevelType w:val="hybridMultilevel"/>
    <w:tmpl w:val="AFD6362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1F607A0"/>
    <w:multiLevelType w:val="hybridMultilevel"/>
    <w:tmpl w:val="5B5EB862"/>
    <w:lvl w:ilvl="0" w:tplc="08090003">
      <w:start w:val="1"/>
      <w:numFmt w:val="bullet"/>
      <w:lvlText w:val="o"/>
      <w:lvlJc w:val="left"/>
      <w:pPr>
        <w:ind w:left="2139" w:hanging="360"/>
      </w:pPr>
      <w:rPr>
        <w:rFonts w:ascii="Courier New" w:hAnsi="Courier New" w:cs="Courier New" w:hint="default"/>
      </w:rPr>
    </w:lvl>
    <w:lvl w:ilvl="1" w:tplc="08090003" w:tentative="1">
      <w:start w:val="1"/>
      <w:numFmt w:val="bullet"/>
      <w:lvlText w:val="o"/>
      <w:lvlJc w:val="left"/>
      <w:pPr>
        <w:ind w:left="2859" w:hanging="360"/>
      </w:pPr>
      <w:rPr>
        <w:rFonts w:ascii="Courier New" w:hAnsi="Courier New" w:cs="Courier New" w:hint="default"/>
      </w:rPr>
    </w:lvl>
    <w:lvl w:ilvl="2" w:tplc="08090005" w:tentative="1">
      <w:start w:val="1"/>
      <w:numFmt w:val="bullet"/>
      <w:lvlText w:val=""/>
      <w:lvlJc w:val="left"/>
      <w:pPr>
        <w:ind w:left="3579" w:hanging="360"/>
      </w:pPr>
      <w:rPr>
        <w:rFonts w:ascii="Wingdings" w:hAnsi="Wingdings" w:hint="default"/>
      </w:rPr>
    </w:lvl>
    <w:lvl w:ilvl="3" w:tplc="08090001" w:tentative="1">
      <w:start w:val="1"/>
      <w:numFmt w:val="bullet"/>
      <w:lvlText w:val=""/>
      <w:lvlJc w:val="left"/>
      <w:pPr>
        <w:ind w:left="4299" w:hanging="360"/>
      </w:pPr>
      <w:rPr>
        <w:rFonts w:ascii="Symbol" w:hAnsi="Symbol" w:hint="default"/>
      </w:rPr>
    </w:lvl>
    <w:lvl w:ilvl="4" w:tplc="08090003" w:tentative="1">
      <w:start w:val="1"/>
      <w:numFmt w:val="bullet"/>
      <w:lvlText w:val="o"/>
      <w:lvlJc w:val="left"/>
      <w:pPr>
        <w:ind w:left="5019" w:hanging="360"/>
      </w:pPr>
      <w:rPr>
        <w:rFonts w:ascii="Courier New" w:hAnsi="Courier New" w:cs="Courier New" w:hint="default"/>
      </w:rPr>
    </w:lvl>
    <w:lvl w:ilvl="5" w:tplc="08090005" w:tentative="1">
      <w:start w:val="1"/>
      <w:numFmt w:val="bullet"/>
      <w:lvlText w:val=""/>
      <w:lvlJc w:val="left"/>
      <w:pPr>
        <w:ind w:left="5739" w:hanging="360"/>
      </w:pPr>
      <w:rPr>
        <w:rFonts w:ascii="Wingdings" w:hAnsi="Wingdings" w:hint="default"/>
      </w:rPr>
    </w:lvl>
    <w:lvl w:ilvl="6" w:tplc="08090001" w:tentative="1">
      <w:start w:val="1"/>
      <w:numFmt w:val="bullet"/>
      <w:lvlText w:val=""/>
      <w:lvlJc w:val="left"/>
      <w:pPr>
        <w:ind w:left="6459" w:hanging="360"/>
      </w:pPr>
      <w:rPr>
        <w:rFonts w:ascii="Symbol" w:hAnsi="Symbol" w:hint="default"/>
      </w:rPr>
    </w:lvl>
    <w:lvl w:ilvl="7" w:tplc="08090003" w:tentative="1">
      <w:start w:val="1"/>
      <w:numFmt w:val="bullet"/>
      <w:lvlText w:val="o"/>
      <w:lvlJc w:val="left"/>
      <w:pPr>
        <w:ind w:left="7179" w:hanging="360"/>
      </w:pPr>
      <w:rPr>
        <w:rFonts w:ascii="Courier New" w:hAnsi="Courier New" w:cs="Courier New" w:hint="default"/>
      </w:rPr>
    </w:lvl>
    <w:lvl w:ilvl="8" w:tplc="08090005" w:tentative="1">
      <w:start w:val="1"/>
      <w:numFmt w:val="bullet"/>
      <w:lvlText w:val=""/>
      <w:lvlJc w:val="left"/>
      <w:pPr>
        <w:ind w:left="7899" w:hanging="360"/>
      </w:pPr>
      <w:rPr>
        <w:rFonts w:ascii="Wingdings" w:hAnsi="Wingdings" w:hint="default"/>
      </w:rPr>
    </w:lvl>
  </w:abstractNum>
  <w:abstractNum w:abstractNumId="17" w15:restartNumberingAfterBreak="0">
    <w:nsid w:val="61E972ED"/>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6424BD6"/>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B487CC9"/>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3FE1936"/>
    <w:multiLevelType w:val="hybridMultilevel"/>
    <w:tmpl w:val="C3F8A24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21"/>
  </w:num>
  <w:num w:numId="4">
    <w:abstractNumId w:val="4"/>
  </w:num>
  <w:num w:numId="5">
    <w:abstractNumId w:val="9"/>
  </w:num>
  <w:num w:numId="6">
    <w:abstractNumId w:val="13"/>
  </w:num>
  <w:num w:numId="7">
    <w:abstractNumId w:val="14"/>
  </w:num>
  <w:num w:numId="8">
    <w:abstractNumId w:val="12"/>
  </w:num>
  <w:num w:numId="9">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0"/>
  </w:num>
  <w:num w:numId="12">
    <w:abstractNumId w:val="9"/>
  </w:num>
  <w:num w:numId="13">
    <w:abstractNumId w:val="15"/>
  </w:num>
  <w:num w:numId="14">
    <w:abstractNumId w:val="9"/>
  </w:num>
  <w:num w:numId="15">
    <w:abstractNumId w:val="11"/>
  </w:num>
  <w:num w:numId="16">
    <w:abstractNumId w:val="4"/>
  </w:num>
  <w:num w:numId="17">
    <w:abstractNumId w:val="9"/>
  </w:num>
  <w:num w:numId="18">
    <w:abstractNumId w:val="9"/>
  </w:num>
  <w:num w:numId="19">
    <w:abstractNumId w:val="9"/>
  </w:num>
  <w:num w:numId="20">
    <w:abstractNumId w:val="8"/>
  </w:num>
  <w:num w:numId="21">
    <w:abstractNumId w:val="9"/>
  </w:num>
  <w:num w:numId="22">
    <w:abstractNumId w:val="9"/>
  </w:num>
  <w:num w:numId="23">
    <w:abstractNumId w:val="19"/>
  </w:num>
  <w:num w:numId="24">
    <w:abstractNumId w:val="3"/>
  </w:num>
  <w:num w:numId="25">
    <w:abstractNumId w:val="10"/>
  </w:num>
  <w:num w:numId="26">
    <w:abstractNumId w:val="5"/>
  </w:num>
  <w:num w:numId="27">
    <w:abstractNumId w:val="6"/>
  </w:num>
  <w:num w:numId="28">
    <w:abstractNumId w:val="2"/>
  </w:num>
  <w:num w:numId="29">
    <w:abstractNumId w:val="18"/>
  </w:num>
  <w:num w:numId="30">
    <w:abstractNumId w:val="17"/>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7"/>
  </w:num>
  <w:num w:numId="38">
    <w:abstractNumId w:val="4"/>
  </w:num>
  <w:num w:numId="39">
    <w:abstractNumId w:val="13"/>
  </w:num>
  <w:num w:numId="40">
    <w:abstractNumId w:val="4"/>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59"/>
    <w:rsid w:val="00001C80"/>
    <w:rsid w:val="00003AE4"/>
    <w:rsid w:val="0000439C"/>
    <w:rsid w:val="00004A6E"/>
    <w:rsid w:val="000201C2"/>
    <w:rsid w:val="00020351"/>
    <w:rsid w:val="00025EDD"/>
    <w:rsid w:val="00032593"/>
    <w:rsid w:val="000335CA"/>
    <w:rsid w:val="0003564C"/>
    <w:rsid w:val="0003657B"/>
    <w:rsid w:val="00045B2B"/>
    <w:rsid w:val="000519B7"/>
    <w:rsid w:val="000547FA"/>
    <w:rsid w:val="000548D0"/>
    <w:rsid w:val="00055A7F"/>
    <w:rsid w:val="00062F85"/>
    <w:rsid w:val="000671EC"/>
    <w:rsid w:val="000724C0"/>
    <w:rsid w:val="0007527B"/>
    <w:rsid w:val="00076663"/>
    <w:rsid w:val="00080FC5"/>
    <w:rsid w:val="00081605"/>
    <w:rsid w:val="00082EA9"/>
    <w:rsid w:val="00082F30"/>
    <w:rsid w:val="0008396F"/>
    <w:rsid w:val="00085EC7"/>
    <w:rsid w:val="000864D5"/>
    <w:rsid w:val="00086B45"/>
    <w:rsid w:val="000903C4"/>
    <w:rsid w:val="00092DA4"/>
    <w:rsid w:val="00093F97"/>
    <w:rsid w:val="00097A7D"/>
    <w:rsid w:val="000A1493"/>
    <w:rsid w:val="000A35E6"/>
    <w:rsid w:val="000A5EC7"/>
    <w:rsid w:val="000B4166"/>
    <w:rsid w:val="000B4302"/>
    <w:rsid w:val="000B4DEC"/>
    <w:rsid w:val="000C11E9"/>
    <w:rsid w:val="000C151B"/>
    <w:rsid w:val="000C1E12"/>
    <w:rsid w:val="000C2D72"/>
    <w:rsid w:val="000C2E9E"/>
    <w:rsid w:val="000C6596"/>
    <w:rsid w:val="000D313F"/>
    <w:rsid w:val="000D35A8"/>
    <w:rsid w:val="000D3BA4"/>
    <w:rsid w:val="000D3D8A"/>
    <w:rsid w:val="000D5383"/>
    <w:rsid w:val="000D5575"/>
    <w:rsid w:val="000E52F9"/>
    <w:rsid w:val="000E5518"/>
    <w:rsid w:val="000E70D2"/>
    <w:rsid w:val="000E7EAB"/>
    <w:rsid w:val="000F24BA"/>
    <w:rsid w:val="000F315F"/>
    <w:rsid w:val="000F3340"/>
    <w:rsid w:val="000F4755"/>
    <w:rsid w:val="0010086A"/>
    <w:rsid w:val="001038A1"/>
    <w:rsid w:val="001047CF"/>
    <w:rsid w:val="001050FD"/>
    <w:rsid w:val="00107E49"/>
    <w:rsid w:val="0011099A"/>
    <w:rsid w:val="00110C94"/>
    <w:rsid w:val="00112EE0"/>
    <w:rsid w:val="0011461F"/>
    <w:rsid w:val="00115B90"/>
    <w:rsid w:val="0012267E"/>
    <w:rsid w:val="0012548A"/>
    <w:rsid w:val="001279B7"/>
    <w:rsid w:val="00137215"/>
    <w:rsid w:val="00146B81"/>
    <w:rsid w:val="001473B1"/>
    <w:rsid w:val="00151C40"/>
    <w:rsid w:val="00151C66"/>
    <w:rsid w:val="00151FEC"/>
    <w:rsid w:val="0015525A"/>
    <w:rsid w:val="001560BA"/>
    <w:rsid w:val="00157303"/>
    <w:rsid w:val="00161957"/>
    <w:rsid w:val="0016356A"/>
    <w:rsid w:val="00164D15"/>
    <w:rsid w:val="00167540"/>
    <w:rsid w:val="00171993"/>
    <w:rsid w:val="001807FF"/>
    <w:rsid w:val="0018153C"/>
    <w:rsid w:val="00182349"/>
    <w:rsid w:val="001866E1"/>
    <w:rsid w:val="001910B0"/>
    <w:rsid w:val="00192035"/>
    <w:rsid w:val="00192E81"/>
    <w:rsid w:val="00193779"/>
    <w:rsid w:val="00194D90"/>
    <w:rsid w:val="001972D5"/>
    <w:rsid w:val="001A333C"/>
    <w:rsid w:val="001A43A6"/>
    <w:rsid w:val="001A68C8"/>
    <w:rsid w:val="001A6C8D"/>
    <w:rsid w:val="001A7198"/>
    <w:rsid w:val="001A7804"/>
    <w:rsid w:val="001A7D31"/>
    <w:rsid w:val="001B4CDC"/>
    <w:rsid w:val="001B4F51"/>
    <w:rsid w:val="001B7C3A"/>
    <w:rsid w:val="001C6E75"/>
    <w:rsid w:val="001C7582"/>
    <w:rsid w:val="001D29A5"/>
    <w:rsid w:val="001D3CF1"/>
    <w:rsid w:val="001D49CB"/>
    <w:rsid w:val="001D5074"/>
    <w:rsid w:val="001D7D96"/>
    <w:rsid w:val="001E04D9"/>
    <w:rsid w:val="001E1317"/>
    <w:rsid w:val="001E4227"/>
    <w:rsid w:val="001F0C25"/>
    <w:rsid w:val="001F54FA"/>
    <w:rsid w:val="001F773B"/>
    <w:rsid w:val="0020029C"/>
    <w:rsid w:val="0021205D"/>
    <w:rsid w:val="002129F5"/>
    <w:rsid w:val="00212CF5"/>
    <w:rsid w:val="002170E7"/>
    <w:rsid w:val="002209BF"/>
    <w:rsid w:val="002212AD"/>
    <w:rsid w:val="002237AC"/>
    <w:rsid w:val="00231000"/>
    <w:rsid w:val="00232605"/>
    <w:rsid w:val="002333CB"/>
    <w:rsid w:val="00235F86"/>
    <w:rsid w:val="00240DB1"/>
    <w:rsid w:val="00241FF4"/>
    <w:rsid w:val="00242112"/>
    <w:rsid w:val="002433E6"/>
    <w:rsid w:val="00247CE8"/>
    <w:rsid w:val="002502C7"/>
    <w:rsid w:val="00250EE0"/>
    <w:rsid w:val="002516F2"/>
    <w:rsid w:val="002528B3"/>
    <w:rsid w:val="002550BE"/>
    <w:rsid w:val="00256720"/>
    <w:rsid w:val="00262A3A"/>
    <w:rsid w:val="002672AF"/>
    <w:rsid w:val="00272BD0"/>
    <w:rsid w:val="002769FE"/>
    <w:rsid w:val="00277530"/>
    <w:rsid w:val="00282EE4"/>
    <w:rsid w:val="002839B8"/>
    <w:rsid w:val="0028477E"/>
    <w:rsid w:val="00286B9E"/>
    <w:rsid w:val="0028737C"/>
    <w:rsid w:val="00296C62"/>
    <w:rsid w:val="002976C4"/>
    <w:rsid w:val="002A0A41"/>
    <w:rsid w:val="002A1554"/>
    <w:rsid w:val="002A4C33"/>
    <w:rsid w:val="002A7591"/>
    <w:rsid w:val="002B1A90"/>
    <w:rsid w:val="002B3CC8"/>
    <w:rsid w:val="002B510A"/>
    <w:rsid w:val="002B6DCC"/>
    <w:rsid w:val="002C0D47"/>
    <w:rsid w:val="002C393A"/>
    <w:rsid w:val="002C6E8F"/>
    <w:rsid w:val="002D0A07"/>
    <w:rsid w:val="002D3B45"/>
    <w:rsid w:val="002D3F0C"/>
    <w:rsid w:val="002D4BB4"/>
    <w:rsid w:val="002D75EC"/>
    <w:rsid w:val="002D77CF"/>
    <w:rsid w:val="002E33A6"/>
    <w:rsid w:val="002E33A9"/>
    <w:rsid w:val="002E755E"/>
    <w:rsid w:val="002F1DE3"/>
    <w:rsid w:val="002F3E01"/>
    <w:rsid w:val="003060C2"/>
    <w:rsid w:val="00306ACC"/>
    <w:rsid w:val="00313E84"/>
    <w:rsid w:val="003152A1"/>
    <w:rsid w:val="003179E6"/>
    <w:rsid w:val="003203B1"/>
    <w:rsid w:val="0032165B"/>
    <w:rsid w:val="00325C1C"/>
    <w:rsid w:val="003273E4"/>
    <w:rsid w:val="00332B2D"/>
    <w:rsid w:val="00334BF2"/>
    <w:rsid w:val="003356D4"/>
    <w:rsid w:val="00342DA2"/>
    <w:rsid w:val="00342DCF"/>
    <w:rsid w:val="00343105"/>
    <w:rsid w:val="00343B48"/>
    <w:rsid w:val="00343D50"/>
    <w:rsid w:val="00344846"/>
    <w:rsid w:val="003448D9"/>
    <w:rsid w:val="00344F6A"/>
    <w:rsid w:val="00353015"/>
    <w:rsid w:val="0035659C"/>
    <w:rsid w:val="00357275"/>
    <w:rsid w:val="00364662"/>
    <w:rsid w:val="00365B17"/>
    <w:rsid w:val="00367068"/>
    <w:rsid w:val="00367EC4"/>
    <w:rsid w:val="00370073"/>
    <w:rsid w:val="0037029A"/>
    <w:rsid w:val="00373928"/>
    <w:rsid w:val="003745ED"/>
    <w:rsid w:val="00374AAD"/>
    <w:rsid w:val="00382895"/>
    <w:rsid w:val="00383EFC"/>
    <w:rsid w:val="003A0780"/>
    <w:rsid w:val="003B4579"/>
    <w:rsid w:val="003B66D8"/>
    <w:rsid w:val="003C36F5"/>
    <w:rsid w:val="003C47CE"/>
    <w:rsid w:val="003D00BA"/>
    <w:rsid w:val="003D3049"/>
    <w:rsid w:val="003D4BDE"/>
    <w:rsid w:val="003D5224"/>
    <w:rsid w:val="003E0F7C"/>
    <w:rsid w:val="003E2BAA"/>
    <w:rsid w:val="003E4D25"/>
    <w:rsid w:val="003E6DCA"/>
    <w:rsid w:val="003E7919"/>
    <w:rsid w:val="003F2BB7"/>
    <w:rsid w:val="003F3138"/>
    <w:rsid w:val="003F6480"/>
    <w:rsid w:val="003F6577"/>
    <w:rsid w:val="00400149"/>
    <w:rsid w:val="00400E28"/>
    <w:rsid w:val="00405090"/>
    <w:rsid w:val="00406172"/>
    <w:rsid w:val="00406A31"/>
    <w:rsid w:val="0040702E"/>
    <w:rsid w:val="00407763"/>
    <w:rsid w:val="00411B8D"/>
    <w:rsid w:val="0041202E"/>
    <w:rsid w:val="004125E9"/>
    <w:rsid w:val="00412C4D"/>
    <w:rsid w:val="00416F71"/>
    <w:rsid w:val="0042015A"/>
    <w:rsid w:val="00422841"/>
    <w:rsid w:val="00422AD7"/>
    <w:rsid w:val="0042310A"/>
    <w:rsid w:val="00424C7F"/>
    <w:rsid w:val="00424D1B"/>
    <w:rsid w:val="0044205B"/>
    <w:rsid w:val="0044718E"/>
    <w:rsid w:val="00450144"/>
    <w:rsid w:val="00451A0B"/>
    <w:rsid w:val="00452B1D"/>
    <w:rsid w:val="00453697"/>
    <w:rsid w:val="00456E16"/>
    <w:rsid w:val="004571B9"/>
    <w:rsid w:val="004622E7"/>
    <w:rsid w:val="0046550B"/>
    <w:rsid w:val="0047051B"/>
    <w:rsid w:val="004816D3"/>
    <w:rsid w:val="004839AB"/>
    <w:rsid w:val="004842C7"/>
    <w:rsid w:val="0048746A"/>
    <w:rsid w:val="00487681"/>
    <w:rsid w:val="00487B21"/>
    <w:rsid w:val="00487E6C"/>
    <w:rsid w:val="00493472"/>
    <w:rsid w:val="00494366"/>
    <w:rsid w:val="0049505D"/>
    <w:rsid w:val="00495405"/>
    <w:rsid w:val="0049640C"/>
    <w:rsid w:val="004978B6"/>
    <w:rsid w:val="004A0EB6"/>
    <w:rsid w:val="004A15BC"/>
    <w:rsid w:val="004A29C4"/>
    <w:rsid w:val="004A3B8B"/>
    <w:rsid w:val="004A66DC"/>
    <w:rsid w:val="004B0A2F"/>
    <w:rsid w:val="004B41DC"/>
    <w:rsid w:val="004C1599"/>
    <w:rsid w:val="004C603F"/>
    <w:rsid w:val="004D1E63"/>
    <w:rsid w:val="004D4AD7"/>
    <w:rsid w:val="004D5E96"/>
    <w:rsid w:val="004E09C2"/>
    <w:rsid w:val="004E606D"/>
    <w:rsid w:val="004E636C"/>
    <w:rsid w:val="004F75C7"/>
    <w:rsid w:val="004F7B6B"/>
    <w:rsid w:val="00500A22"/>
    <w:rsid w:val="00501729"/>
    <w:rsid w:val="00501B6A"/>
    <w:rsid w:val="0050207A"/>
    <w:rsid w:val="00507D56"/>
    <w:rsid w:val="00510E8F"/>
    <w:rsid w:val="005204EC"/>
    <w:rsid w:val="00521F43"/>
    <w:rsid w:val="00522415"/>
    <w:rsid w:val="005240B3"/>
    <w:rsid w:val="00527C68"/>
    <w:rsid w:val="005313F3"/>
    <w:rsid w:val="00531CDB"/>
    <w:rsid w:val="00534196"/>
    <w:rsid w:val="0053603F"/>
    <w:rsid w:val="005373E2"/>
    <w:rsid w:val="00537EB9"/>
    <w:rsid w:val="00540811"/>
    <w:rsid w:val="0054256F"/>
    <w:rsid w:val="00544A53"/>
    <w:rsid w:val="00545BC4"/>
    <w:rsid w:val="00546706"/>
    <w:rsid w:val="00554A05"/>
    <w:rsid w:val="00563774"/>
    <w:rsid w:val="00564548"/>
    <w:rsid w:val="00566CE2"/>
    <w:rsid w:val="00574742"/>
    <w:rsid w:val="00581D9F"/>
    <w:rsid w:val="005867BC"/>
    <w:rsid w:val="00591081"/>
    <w:rsid w:val="0059745C"/>
    <w:rsid w:val="005A0CFC"/>
    <w:rsid w:val="005A2BA9"/>
    <w:rsid w:val="005A360D"/>
    <w:rsid w:val="005A437B"/>
    <w:rsid w:val="005A4407"/>
    <w:rsid w:val="005B045E"/>
    <w:rsid w:val="005B3BBE"/>
    <w:rsid w:val="005B693F"/>
    <w:rsid w:val="005B7CF2"/>
    <w:rsid w:val="005C28AF"/>
    <w:rsid w:val="005C4D4A"/>
    <w:rsid w:val="005D3F79"/>
    <w:rsid w:val="005D52F9"/>
    <w:rsid w:val="005D6E5D"/>
    <w:rsid w:val="005D7617"/>
    <w:rsid w:val="005E000B"/>
    <w:rsid w:val="005E09A1"/>
    <w:rsid w:val="005E43AC"/>
    <w:rsid w:val="005E6707"/>
    <w:rsid w:val="005F0139"/>
    <w:rsid w:val="005F1085"/>
    <w:rsid w:val="005F273A"/>
    <w:rsid w:val="005F38D6"/>
    <w:rsid w:val="00603B98"/>
    <w:rsid w:val="0060581B"/>
    <w:rsid w:val="00605D7C"/>
    <w:rsid w:val="006066D8"/>
    <w:rsid w:val="0060751D"/>
    <w:rsid w:val="00607AF4"/>
    <w:rsid w:val="00610BE3"/>
    <w:rsid w:val="0061152C"/>
    <w:rsid w:val="00615817"/>
    <w:rsid w:val="00616619"/>
    <w:rsid w:val="006217E8"/>
    <w:rsid w:val="006223A7"/>
    <w:rsid w:val="0062315D"/>
    <w:rsid w:val="00637701"/>
    <w:rsid w:val="00637F9D"/>
    <w:rsid w:val="00640268"/>
    <w:rsid w:val="006429D9"/>
    <w:rsid w:val="006474F5"/>
    <w:rsid w:val="00647C0F"/>
    <w:rsid w:val="00647DC7"/>
    <w:rsid w:val="006537D6"/>
    <w:rsid w:val="00654156"/>
    <w:rsid w:val="00655561"/>
    <w:rsid w:val="006622DF"/>
    <w:rsid w:val="006622E6"/>
    <w:rsid w:val="006660CA"/>
    <w:rsid w:val="0066662A"/>
    <w:rsid w:val="00667189"/>
    <w:rsid w:val="0066760D"/>
    <w:rsid w:val="00692DC9"/>
    <w:rsid w:val="00693414"/>
    <w:rsid w:val="006A037A"/>
    <w:rsid w:val="006A2045"/>
    <w:rsid w:val="006A27C5"/>
    <w:rsid w:val="006A3DA7"/>
    <w:rsid w:val="006A6A96"/>
    <w:rsid w:val="006A743B"/>
    <w:rsid w:val="006B06C4"/>
    <w:rsid w:val="006B1477"/>
    <w:rsid w:val="006B3E85"/>
    <w:rsid w:val="006B4E67"/>
    <w:rsid w:val="006B573D"/>
    <w:rsid w:val="006B607D"/>
    <w:rsid w:val="006C0DEB"/>
    <w:rsid w:val="006C541D"/>
    <w:rsid w:val="006C6D13"/>
    <w:rsid w:val="006D20D2"/>
    <w:rsid w:val="006D23D3"/>
    <w:rsid w:val="006D3B4E"/>
    <w:rsid w:val="006D6823"/>
    <w:rsid w:val="006E2C32"/>
    <w:rsid w:val="006E4A0A"/>
    <w:rsid w:val="006E6594"/>
    <w:rsid w:val="006F0A85"/>
    <w:rsid w:val="006F1273"/>
    <w:rsid w:val="006F2C11"/>
    <w:rsid w:val="006F306D"/>
    <w:rsid w:val="006F3A91"/>
    <w:rsid w:val="006F44AD"/>
    <w:rsid w:val="006F5148"/>
    <w:rsid w:val="006F6CBA"/>
    <w:rsid w:val="007005C4"/>
    <w:rsid w:val="007017AD"/>
    <w:rsid w:val="00706349"/>
    <w:rsid w:val="00706F27"/>
    <w:rsid w:val="00707BCD"/>
    <w:rsid w:val="00713289"/>
    <w:rsid w:val="00715898"/>
    <w:rsid w:val="00716EC5"/>
    <w:rsid w:val="00717274"/>
    <w:rsid w:val="007177E9"/>
    <w:rsid w:val="007179BB"/>
    <w:rsid w:val="00721196"/>
    <w:rsid w:val="00727B21"/>
    <w:rsid w:val="007323FD"/>
    <w:rsid w:val="00742352"/>
    <w:rsid w:val="007444E8"/>
    <w:rsid w:val="00745064"/>
    <w:rsid w:val="00745CB9"/>
    <w:rsid w:val="00751536"/>
    <w:rsid w:val="00755661"/>
    <w:rsid w:val="007638F8"/>
    <w:rsid w:val="00765FC1"/>
    <w:rsid w:val="00777808"/>
    <w:rsid w:val="00781600"/>
    <w:rsid w:val="00783083"/>
    <w:rsid w:val="00784003"/>
    <w:rsid w:val="00787022"/>
    <w:rsid w:val="00790CBB"/>
    <w:rsid w:val="007935B0"/>
    <w:rsid w:val="00795897"/>
    <w:rsid w:val="0079596A"/>
    <w:rsid w:val="007959BD"/>
    <w:rsid w:val="007A085D"/>
    <w:rsid w:val="007A19C9"/>
    <w:rsid w:val="007A2A1C"/>
    <w:rsid w:val="007A41EF"/>
    <w:rsid w:val="007A45A3"/>
    <w:rsid w:val="007A6BBD"/>
    <w:rsid w:val="007A75FE"/>
    <w:rsid w:val="007B3676"/>
    <w:rsid w:val="007C0468"/>
    <w:rsid w:val="007C115A"/>
    <w:rsid w:val="007C3560"/>
    <w:rsid w:val="007C4E25"/>
    <w:rsid w:val="007C4F6B"/>
    <w:rsid w:val="007C5CAB"/>
    <w:rsid w:val="007C7559"/>
    <w:rsid w:val="007C7AE9"/>
    <w:rsid w:val="007D2625"/>
    <w:rsid w:val="007D28A8"/>
    <w:rsid w:val="007D2B76"/>
    <w:rsid w:val="007D2B79"/>
    <w:rsid w:val="007D3613"/>
    <w:rsid w:val="007D77C5"/>
    <w:rsid w:val="007E320B"/>
    <w:rsid w:val="007F0891"/>
    <w:rsid w:val="007F38A6"/>
    <w:rsid w:val="007F5AFE"/>
    <w:rsid w:val="007F732C"/>
    <w:rsid w:val="008035F9"/>
    <w:rsid w:val="00803FD8"/>
    <w:rsid w:val="00806B6A"/>
    <w:rsid w:val="008071B7"/>
    <w:rsid w:val="008076A0"/>
    <w:rsid w:val="0081025B"/>
    <w:rsid w:val="008120FB"/>
    <w:rsid w:val="00812102"/>
    <w:rsid w:val="00814EBE"/>
    <w:rsid w:val="0081614E"/>
    <w:rsid w:val="008268DF"/>
    <w:rsid w:val="0082694E"/>
    <w:rsid w:val="00830B59"/>
    <w:rsid w:val="00832160"/>
    <w:rsid w:val="00832A13"/>
    <w:rsid w:val="00835F6F"/>
    <w:rsid w:val="00836453"/>
    <w:rsid w:val="00844A33"/>
    <w:rsid w:val="00844D06"/>
    <w:rsid w:val="00846BA1"/>
    <w:rsid w:val="00851483"/>
    <w:rsid w:val="00851816"/>
    <w:rsid w:val="008523A8"/>
    <w:rsid w:val="00852759"/>
    <w:rsid w:val="00862678"/>
    <w:rsid w:val="00866232"/>
    <w:rsid w:val="00871E47"/>
    <w:rsid w:val="008722F0"/>
    <w:rsid w:val="00873BE4"/>
    <w:rsid w:val="00875320"/>
    <w:rsid w:val="00881DB9"/>
    <w:rsid w:val="008851ED"/>
    <w:rsid w:val="00892CBF"/>
    <w:rsid w:val="00894164"/>
    <w:rsid w:val="008941ED"/>
    <w:rsid w:val="00896BA8"/>
    <w:rsid w:val="008A006E"/>
    <w:rsid w:val="008A0E6C"/>
    <w:rsid w:val="008A2C6B"/>
    <w:rsid w:val="008A51CC"/>
    <w:rsid w:val="008A709A"/>
    <w:rsid w:val="008A7BB0"/>
    <w:rsid w:val="008B0B2C"/>
    <w:rsid w:val="008B1A2E"/>
    <w:rsid w:val="008B2842"/>
    <w:rsid w:val="008B36CE"/>
    <w:rsid w:val="008B537A"/>
    <w:rsid w:val="008B5CFD"/>
    <w:rsid w:val="008C2367"/>
    <w:rsid w:val="008C3B61"/>
    <w:rsid w:val="008D0546"/>
    <w:rsid w:val="008D0CFB"/>
    <w:rsid w:val="008E0269"/>
    <w:rsid w:val="008E0EEA"/>
    <w:rsid w:val="008E3093"/>
    <w:rsid w:val="008E3946"/>
    <w:rsid w:val="008E4AAB"/>
    <w:rsid w:val="008E5E48"/>
    <w:rsid w:val="008E610C"/>
    <w:rsid w:val="008F1CB5"/>
    <w:rsid w:val="008F4225"/>
    <w:rsid w:val="00900EDE"/>
    <w:rsid w:val="009029A7"/>
    <w:rsid w:val="00902AA0"/>
    <w:rsid w:val="00903614"/>
    <w:rsid w:val="00907473"/>
    <w:rsid w:val="00916E42"/>
    <w:rsid w:val="00917C03"/>
    <w:rsid w:val="009204A3"/>
    <w:rsid w:val="009254F8"/>
    <w:rsid w:val="0092590A"/>
    <w:rsid w:val="00932AD7"/>
    <w:rsid w:val="00935397"/>
    <w:rsid w:val="00936226"/>
    <w:rsid w:val="0094184D"/>
    <w:rsid w:val="00945491"/>
    <w:rsid w:val="00953864"/>
    <w:rsid w:val="00956116"/>
    <w:rsid w:val="0096166A"/>
    <w:rsid w:val="00963DEB"/>
    <w:rsid w:val="00967360"/>
    <w:rsid w:val="00970A11"/>
    <w:rsid w:val="00971CD1"/>
    <w:rsid w:val="00974AAC"/>
    <w:rsid w:val="00977C7D"/>
    <w:rsid w:val="0098141A"/>
    <w:rsid w:val="0098345D"/>
    <w:rsid w:val="0098398D"/>
    <w:rsid w:val="009844D7"/>
    <w:rsid w:val="00985C01"/>
    <w:rsid w:val="009906BE"/>
    <w:rsid w:val="009912F5"/>
    <w:rsid w:val="00991AFF"/>
    <w:rsid w:val="00995DCE"/>
    <w:rsid w:val="009966F3"/>
    <w:rsid w:val="00996700"/>
    <w:rsid w:val="00996C18"/>
    <w:rsid w:val="00997F9F"/>
    <w:rsid w:val="009A09CE"/>
    <w:rsid w:val="009A0D26"/>
    <w:rsid w:val="009A1554"/>
    <w:rsid w:val="009B2155"/>
    <w:rsid w:val="009B3F3A"/>
    <w:rsid w:val="009B5AB7"/>
    <w:rsid w:val="009C0B50"/>
    <w:rsid w:val="009C0B67"/>
    <w:rsid w:val="009C1E6C"/>
    <w:rsid w:val="009C342E"/>
    <w:rsid w:val="009C5D8A"/>
    <w:rsid w:val="009C7A2F"/>
    <w:rsid w:val="009C7BF0"/>
    <w:rsid w:val="009D1C0F"/>
    <w:rsid w:val="009D6906"/>
    <w:rsid w:val="009E0447"/>
    <w:rsid w:val="009E1C75"/>
    <w:rsid w:val="009E2341"/>
    <w:rsid w:val="009E38DB"/>
    <w:rsid w:val="009E45D3"/>
    <w:rsid w:val="009E58BF"/>
    <w:rsid w:val="009E7E5A"/>
    <w:rsid w:val="009F0810"/>
    <w:rsid w:val="009F5119"/>
    <w:rsid w:val="00A001BF"/>
    <w:rsid w:val="00A00387"/>
    <w:rsid w:val="00A00EE6"/>
    <w:rsid w:val="00A02CD1"/>
    <w:rsid w:val="00A05B5E"/>
    <w:rsid w:val="00A0662C"/>
    <w:rsid w:val="00A108CF"/>
    <w:rsid w:val="00A12E55"/>
    <w:rsid w:val="00A13280"/>
    <w:rsid w:val="00A14E45"/>
    <w:rsid w:val="00A20016"/>
    <w:rsid w:val="00A2020F"/>
    <w:rsid w:val="00A202ED"/>
    <w:rsid w:val="00A22730"/>
    <w:rsid w:val="00A268B8"/>
    <w:rsid w:val="00A27031"/>
    <w:rsid w:val="00A313AE"/>
    <w:rsid w:val="00A31B20"/>
    <w:rsid w:val="00A34F84"/>
    <w:rsid w:val="00A35366"/>
    <w:rsid w:val="00A35C1F"/>
    <w:rsid w:val="00A4372A"/>
    <w:rsid w:val="00A44693"/>
    <w:rsid w:val="00A44E6C"/>
    <w:rsid w:val="00A4758C"/>
    <w:rsid w:val="00A47B6C"/>
    <w:rsid w:val="00A5106F"/>
    <w:rsid w:val="00A515F5"/>
    <w:rsid w:val="00A5431C"/>
    <w:rsid w:val="00A57644"/>
    <w:rsid w:val="00A60219"/>
    <w:rsid w:val="00A61D6C"/>
    <w:rsid w:val="00A6210F"/>
    <w:rsid w:val="00A63CAA"/>
    <w:rsid w:val="00A67D54"/>
    <w:rsid w:val="00A7154D"/>
    <w:rsid w:val="00A717F2"/>
    <w:rsid w:val="00A77AE4"/>
    <w:rsid w:val="00A81082"/>
    <w:rsid w:val="00A81A43"/>
    <w:rsid w:val="00A82AFB"/>
    <w:rsid w:val="00A84775"/>
    <w:rsid w:val="00A85F79"/>
    <w:rsid w:val="00AA2393"/>
    <w:rsid w:val="00AA5FE6"/>
    <w:rsid w:val="00AB4C14"/>
    <w:rsid w:val="00AB5418"/>
    <w:rsid w:val="00AC06D8"/>
    <w:rsid w:val="00AC10C5"/>
    <w:rsid w:val="00AC1F0E"/>
    <w:rsid w:val="00AC721C"/>
    <w:rsid w:val="00AD091F"/>
    <w:rsid w:val="00AD14E6"/>
    <w:rsid w:val="00AD2779"/>
    <w:rsid w:val="00AE24A5"/>
    <w:rsid w:val="00AE2B68"/>
    <w:rsid w:val="00AE2EDF"/>
    <w:rsid w:val="00AE7178"/>
    <w:rsid w:val="00AE7E22"/>
    <w:rsid w:val="00AF12AA"/>
    <w:rsid w:val="00AF43D6"/>
    <w:rsid w:val="00AF5059"/>
    <w:rsid w:val="00AF5D52"/>
    <w:rsid w:val="00AF5D85"/>
    <w:rsid w:val="00AF622D"/>
    <w:rsid w:val="00B04A2F"/>
    <w:rsid w:val="00B113B3"/>
    <w:rsid w:val="00B13FC1"/>
    <w:rsid w:val="00B152F2"/>
    <w:rsid w:val="00B217AD"/>
    <w:rsid w:val="00B22DBF"/>
    <w:rsid w:val="00B238AF"/>
    <w:rsid w:val="00B24A5B"/>
    <w:rsid w:val="00B2765A"/>
    <w:rsid w:val="00B27E27"/>
    <w:rsid w:val="00B303D2"/>
    <w:rsid w:val="00B30C28"/>
    <w:rsid w:val="00B3267C"/>
    <w:rsid w:val="00B3699C"/>
    <w:rsid w:val="00B36AA8"/>
    <w:rsid w:val="00B37187"/>
    <w:rsid w:val="00B40DB1"/>
    <w:rsid w:val="00B41201"/>
    <w:rsid w:val="00B45B07"/>
    <w:rsid w:val="00B51480"/>
    <w:rsid w:val="00B53AAB"/>
    <w:rsid w:val="00B56821"/>
    <w:rsid w:val="00B57472"/>
    <w:rsid w:val="00B6525C"/>
    <w:rsid w:val="00B66D52"/>
    <w:rsid w:val="00B7059E"/>
    <w:rsid w:val="00B74390"/>
    <w:rsid w:val="00B74C5F"/>
    <w:rsid w:val="00B7708C"/>
    <w:rsid w:val="00B84AEF"/>
    <w:rsid w:val="00B84F03"/>
    <w:rsid w:val="00B8777E"/>
    <w:rsid w:val="00B87AD1"/>
    <w:rsid w:val="00B91A95"/>
    <w:rsid w:val="00BA4B07"/>
    <w:rsid w:val="00BA55D8"/>
    <w:rsid w:val="00BB52E7"/>
    <w:rsid w:val="00BC0DEC"/>
    <w:rsid w:val="00BC2B60"/>
    <w:rsid w:val="00BC3BF2"/>
    <w:rsid w:val="00BC59DE"/>
    <w:rsid w:val="00BD3D05"/>
    <w:rsid w:val="00BD4FE4"/>
    <w:rsid w:val="00BD6CB2"/>
    <w:rsid w:val="00BD701B"/>
    <w:rsid w:val="00BD7530"/>
    <w:rsid w:val="00BE02C1"/>
    <w:rsid w:val="00BE0CA8"/>
    <w:rsid w:val="00BE1A50"/>
    <w:rsid w:val="00BE5026"/>
    <w:rsid w:val="00BE6068"/>
    <w:rsid w:val="00BE6CA3"/>
    <w:rsid w:val="00BE700F"/>
    <w:rsid w:val="00BE737D"/>
    <w:rsid w:val="00BF0343"/>
    <w:rsid w:val="00BF4135"/>
    <w:rsid w:val="00BF4D4A"/>
    <w:rsid w:val="00C034C0"/>
    <w:rsid w:val="00C035CB"/>
    <w:rsid w:val="00C03E11"/>
    <w:rsid w:val="00C04C8B"/>
    <w:rsid w:val="00C072F7"/>
    <w:rsid w:val="00C102B8"/>
    <w:rsid w:val="00C12FD4"/>
    <w:rsid w:val="00C13770"/>
    <w:rsid w:val="00C14346"/>
    <w:rsid w:val="00C16820"/>
    <w:rsid w:val="00C16827"/>
    <w:rsid w:val="00C16A94"/>
    <w:rsid w:val="00C2171C"/>
    <w:rsid w:val="00C36845"/>
    <w:rsid w:val="00C37D42"/>
    <w:rsid w:val="00C420EE"/>
    <w:rsid w:val="00C47C91"/>
    <w:rsid w:val="00C47E78"/>
    <w:rsid w:val="00C552EB"/>
    <w:rsid w:val="00C556A0"/>
    <w:rsid w:val="00C573A2"/>
    <w:rsid w:val="00C61034"/>
    <w:rsid w:val="00C615DB"/>
    <w:rsid w:val="00C67E68"/>
    <w:rsid w:val="00C7379D"/>
    <w:rsid w:val="00C74B2C"/>
    <w:rsid w:val="00C76484"/>
    <w:rsid w:val="00C76A18"/>
    <w:rsid w:val="00C777EC"/>
    <w:rsid w:val="00C77CF1"/>
    <w:rsid w:val="00C857BE"/>
    <w:rsid w:val="00C946C8"/>
    <w:rsid w:val="00C94ECA"/>
    <w:rsid w:val="00CA192B"/>
    <w:rsid w:val="00CA36E6"/>
    <w:rsid w:val="00CA4C9A"/>
    <w:rsid w:val="00CC0DD5"/>
    <w:rsid w:val="00CC0FDB"/>
    <w:rsid w:val="00CC545D"/>
    <w:rsid w:val="00CC5BE7"/>
    <w:rsid w:val="00CC62CB"/>
    <w:rsid w:val="00CC73C5"/>
    <w:rsid w:val="00CC760D"/>
    <w:rsid w:val="00CD1EB1"/>
    <w:rsid w:val="00CD36D5"/>
    <w:rsid w:val="00CD3911"/>
    <w:rsid w:val="00CD4AF6"/>
    <w:rsid w:val="00CD5C06"/>
    <w:rsid w:val="00CD6231"/>
    <w:rsid w:val="00CD63D5"/>
    <w:rsid w:val="00CD692F"/>
    <w:rsid w:val="00CD6E02"/>
    <w:rsid w:val="00CE0851"/>
    <w:rsid w:val="00CE6C13"/>
    <w:rsid w:val="00CF2197"/>
    <w:rsid w:val="00CF35EB"/>
    <w:rsid w:val="00CF360F"/>
    <w:rsid w:val="00CF650D"/>
    <w:rsid w:val="00CF711B"/>
    <w:rsid w:val="00CF7B0E"/>
    <w:rsid w:val="00D025DF"/>
    <w:rsid w:val="00D05E5F"/>
    <w:rsid w:val="00D104A1"/>
    <w:rsid w:val="00D10CF0"/>
    <w:rsid w:val="00D12193"/>
    <w:rsid w:val="00D1481E"/>
    <w:rsid w:val="00D15D78"/>
    <w:rsid w:val="00D21734"/>
    <w:rsid w:val="00D21D39"/>
    <w:rsid w:val="00D22ED2"/>
    <w:rsid w:val="00D23BD4"/>
    <w:rsid w:val="00D23D5A"/>
    <w:rsid w:val="00D315DE"/>
    <w:rsid w:val="00D32B34"/>
    <w:rsid w:val="00D336BF"/>
    <w:rsid w:val="00D36AB6"/>
    <w:rsid w:val="00D4074C"/>
    <w:rsid w:val="00D527F1"/>
    <w:rsid w:val="00D52E59"/>
    <w:rsid w:val="00D56DF1"/>
    <w:rsid w:val="00D6142E"/>
    <w:rsid w:val="00D6484A"/>
    <w:rsid w:val="00D653D3"/>
    <w:rsid w:val="00D767B3"/>
    <w:rsid w:val="00D77338"/>
    <w:rsid w:val="00D82E9B"/>
    <w:rsid w:val="00D85DAD"/>
    <w:rsid w:val="00D86D80"/>
    <w:rsid w:val="00D87110"/>
    <w:rsid w:val="00D90146"/>
    <w:rsid w:val="00D91628"/>
    <w:rsid w:val="00D91710"/>
    <w:rsid w:val="00D92FA9"/>
    <w:rsid w:val="00DA31A2"/>
    <w:rsid w:val="00DA5F74"/>
    <w:rsid w:val="00DB49DC"/>
    <w:rsid w:val="00DB5F20"/>
    <w:rsid w:val="00DB63D0"/>
    <w:rsid w:val="00DB6C45"/>
    <w:rsid w:val="00DC1A36"/>
    <w:rsid w:val="00DC30C8"/>
    <w:rsid w:val="00DC7D5E"/>
    <w:rsid w:val="00DD13FD"/>
    <w:rsid w:val="00DD3196"/>
    <w:rsid w:val="00DD3A87"/>
    <w:rsid w:val="00DD3BAA"/>
    <w:rsid w:val="00DD624E"/>
    <w:rsid w:val="00DD7683"/>
    <w:rsid w:val="00DE5353"/>
    <w:rsid w:val="00DE5D44"/>
    <w:rsid w:val="00DE5D5B"/>
    <w:rsid w:val="00DE660D"/>
    <w:rsid w:val="00DE6DCF"/>
    <w:rsid w:val="00DF4D8C"/>
    <w:rsid w:val="00E0260A"/>
    <w:rsid w:val="00E040F8"/>
    <w:rsid w:val="00E118C3"/>
    <w:rsid w:val="00E13672"/>
    <w:rsid w:val="00E156B2"/>
    <w:rsid w:val="00E17704"/>
    <w:rsid w:val="00E20F59"/>
    <w:rsid w:val="00E2275E"/>
    <w:rsid w:val="00E24310"/>
    <w:rsid w:val="00E24C9E"/>
    <w:rsid w:val="00E258F1"/>
    <w:rsid w:val="00E33C01"/>
    <w:rsid w:val="00E344A6"/>
    <w:rsid w:val="00E35032"/>
    <w:rsid w:val="00E351AD"/>
    <w:rsid w:val="00E363DE"/>
    <w:rsid w:val="00E37996"/>
    <w:rsid w:val="00E50179"/>
    <w:rsid w:val="00E52133"/>
    <w:rsid w:val="00E53BCB"/>
    <w:rsid w:val="00E5485E"/>
    <w:rsid w:val="00E556B4"/>
    <w:rsid w:val="00E55EB8"/>
    <w:rsid w:val="00E60D78"/>
    <w:rsid w:val="00E63FA4"/>
    <w:rsid w:val="00E70ABC"/>
    <w:rsid w:val="00E72754"/>
    <w:rsid w:val="00E7440C"/>
    <w:rsid w:val="00E754B3"/>
    <w:rsid w:val="00E75962"/>
    <w:rsid w:val="00E83FDF"/>
    <w:rsid w:val="00E87284"/>
    <w:rsid w:val="00E9223A"/>
    <w:rsid w:val="00E932F4"/>
    <w:rsid w:val="00E966CB"/>
    <w:rsid w:val="00EA09C2"/>
    <w:rsid w:val="00EA4F60"/>
    <w:rsid w:val="00EA5C6C"/>
    <w:rsid w:val="00EB3511"/>
    <w:rsid w:val="00EB3CE6"/>
    <w:rsid w:val="00EB429B"/>
    <w:rsid w:val="00EB436F"/>
    <w:rsid w:val="00EB47C5"/>
    <w:rsid w:val="00EC0559"/>
    <w:rsid w:val="00EC0B79"/>
    <w:rsid w:val="00EC4F58"/>
    <w:rsid w:val="00EC5887"/>
    <w:rsid w:val="00EC6AFB"/>
    <w:rsid w:val="00ED0B55"/>
    <w:rsid w:val="00EE0A29"/>
    <w:rsid w:val="00EE4884"/>
    <w:rsid w:val="00EE4939"/>
    <w:rsid w:val="00EE495F"/>
    <w:rsid w:val="00EE5F42"/>
    <w:rsid w:val="00EE79F4"/>
    <w:rsid w:val="00EE7B86"/>
    <w:rsid w:val="00EF268F"/>
    <w:rsid w:val="00EF2DF8"/>
    <w:rsid w:val="00EF4B0B"/>
    <w:rsid w:val="00EF5EA7"/>
    <w:rsid w:val="00F00394"/>
    <w:rsid w:val="00F01A7E"/>
    <w:rsid w:val="00F04B11"/>
    <w:rsid w:val="00F0508F"/>
    <w:rsid w:val="00F051C9"/>
    <w:rsid w:val="00F070A4"/>
    <w:rsid w:val="00F12210"/>
    <w:rsid w:val="00F125B0"/>
    <w:rsid w:val="00F135D2"/>
    <w:rsid w:val="00F136DF"/>
    <w:rsid w:val="00F147B3"/>
    <w:rsid w:val="00F16774"/>
    <w:rsid w:val="00F16B56"/>
    <w:rsid w:val="00F22EF7"/>
    <w:rsid w:val="00F24D9C"/>
    <w:rsid w:val="00F25C51"/>
    <w:rsid w:val="00F26626"/>
    <w:rsid w:val="00F26C2F"/>
    <w:rsid w:val="00F30EC8"/>
    <w:rsid w:val="00F34ABD"/>
    <w:rsid w:val="00F3617B"/>
    <w:rsid w:val="00F36405"/>
    <w:rsid w:val="00F37BD2"/>
    <w:rsid w:val="00F417D9"/>
    <w:rsid w:val="00F70BBC"/>
    <w:rsid w:val="00F71072"/>
    <w:rsid w:val="00F7799A"/>
    <w:rsid w:val="00F81138"/>
    <w:rsid w:val="00F811C2"/>
    <w:rsid w:val="00F82207"/>
    <w:rsid w:val="00F83BA5"/>
    <w:rsid w:val="00F854C9"/>
    <w:rsid w:val="00F929F1"/>
    <w:rsid w:val="00F94A0F"/>
    <w:rsid w:val="00FA2995"/>
    <w:rsid w:val="00FA3860"/>
    <w:rsid w:val="00FA56D2"/>
    <w:rsid w:val="00FA73D4"/>
    <w:rsid w:val="00FA7F1E"/>
    <w:rsid w:val="00FB0671"/>
    <w:rsid w:val="00FB2CE4"/>
    <w:rsid w:val="00FC0DF5"/>
    <w:rsid w:val="00FC3BD6"/>
    <w:rsid w:val="00FC3EF5"/>
    <w:rsid w:val="00FC491A"/>
    <w:rsid w:val="00FC49C8"/>
    <w:rsid w:val="00FC769C"/>
    <w:rsid w:val="00FD2286"/>
    <w:rsid w:val="00FD74B2"/>
    <w:rsid w:val="00FD799A"/>
    <w:rsid w:val="00FE2039"/>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6EE46"/>
  <w15:docId w15:val="{4973983D-B8FB-458C-AC13-6220C4362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E25"/>
    <w:pPr>
      <w:spacing w:after="240" w:line="276" w:lineRule="auto"/>
      <w:ind w:left="1418" w:right="-57"/>
      <w:jc w:val="both"/>
    </w:pPr>
    <w:rPr>
      <w:lang w:val="en-GB"/>
    </w:rPr>
  </w:style>
  <w:style w:type="paragraph" w:styleId="Heading1">
    <w:name w:val="heading 1"/>
    <w:basedOn w:val="Normal"/>
    <w:next w:val="Normal"/>
    <w:link w:val="Heading1Char"/>
    <w:autoRedefine/>
    <w:qFormat/>
    <w:rsid w:val="007C4E25"/>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C4E25"/>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7C4E25"/>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7C4E25"/>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7C4E25"/>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7C4E2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C4E25"/>
    <w:pPr>
      <w:spacing w:after="0"/>
      <w:ind w:left="0"/>
      <w:outlineLvl w:val="6"/>
    </w:pPr>
    <w:rPr>
      <w:i/>
      <w:iCs/>
    </w:rPr>
  </w:style>
  <w:style w:type="paragraph" w:styleId="Heading8">
    <w:name w:val="heading 8"/>
    <w:basedOn w:val="Normal"/>
    <w:next w:val="Normal"/>
    <w:link w:val="Heading8Char"/>
    <w:uiPriority w:val="9"/>
    <w:semiHidden/>
    <w:qFormat/>
    <w:rsid w:val="007C4E25"/>
    <w:pPr>
      <w:numPr>
        <w:ilvl w:val="7"/>
        <w:numId w:val="5"/>
      </w:numPr>
      <w:spacing w:after="0"/>
      <w:outlineLvl w:val="7"/>
    </w:pPr>
  </w:style>
  <w:style w:type="paragraph" w:styleId="Heading9">
    <w:name w:val="heading 9"/>
    <w:basedOn w:val="Normal"/>
    <w:next w:val="Normal"/>
    <w:link w:val="Heading9Char"/>
    <w:uiPriority w:val="9"/>
    <w:semiHidden/>
    <w:qFormat/>
    <w:rsid w:val="007C4E25"/>
    <w:pPr>
      <w:spacing w:after="0"/>
      <w:ind w:left="1584" w:hanging="1584"/>
      <w:outlineLvl w:val="8"/>
    </w:pPr>
    <w:rPr>
      <w:i/>
      <w:iCs/>
      <w:spacing w:val="5"/>
    </w:rPr>
  </w:style>
  <w:style w:type="character" w:default="1" w:styleId="DefaultParagraphFont">
    <w:name w:val="Default Paragraph Font"/>
    <w:uiPriority w:val="1"/>
    <w:semiHidden/>
    <w:unhideWhenUsed/>
    <w:rsid w:val="007C4E2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C4E25"/>
  </w:style>
  <w:style w:type="character" w:customStyle="1" w:styleId="Heading1Char">
    <w:name w:val="Heading 1 Char"/>
    <w:link w:val="Heading1"/>
    <w:rsid w:val="007C4E25"/>
    <w:rPr>
      <w:b/>
      <w:bCs/>
      <w:caps/>
      <w:u w:val="single"/>
      <w:lang w:val="en-GB"/>
    </w:rPr>
  </w:style>
  <w:style w:type="character" w:customStyle="1" w:styleId="Heading2Char">
    <w:name w:val="Heading 2 Char"/>
    <w:link w:val="Heading2"/>
    <w:rsid w:val="007C4E25"/>
    <w:rPr>
      <w:bCs/>
      <w:caps/>
      <w:u w:val="single"/>
      <w:lang w:val="en-GB"/>
    </w:rPr>
  </w:style>
  <w:style w:type="character" w:customStyle="1" w:styleId="Heading3Char">
    <w:name w:val="Heading 3 Char"/>
    <w:link w:val="Heading3"/>
    <w:rsid w:val="007C4E25"/>
    <w:rPr>
      <w:bCs/>
      <w:u w:val="single"/>
      <w:lang w:val="en-GB"/>
    </w:rPr>
  </w:style>
  <w:style w:type="character" w:customStyle="1" w:styleId="Heading4Char">
    <w:name w:val="Heading 4 Char"/>
    <w:link w:val="Heading4"/>
    <w:rsid w:val="007C4E25"/>
    <w:rPr>
      <w:bCs/>
      <w:i/>
      <w:iCs/>
      <w:lang w:val="en-GB"/>
    </w:rPr>
  </w:style>
  <w:style w:type="character" w:customStyle="1" w:styleId="Heading5Char">
    <w:name w:val="Heading 5 Char"/>
    <w:link w:val="Heading5"/>
    <w:rsid w:val="007C4E25"/>
    <w:rPr>
      <w:bCs/>
      <w:color w:val="000000"/>
      <w:lang w:val="en-GB"/>
    </w:rPr>
  </w:style>
  <w:style w:type="character" w:customStyle="1" w:styleId="Heading6Char">
    <w:name w:val="Heading 6 Char"/>
    <w:link w:val="Heading6"/>
    <w:uiPriority w:val="59"/>
    <w:semiHidden/>
    <w:rsid w:val="007C4E25"/>
    <w:rPr>
      <w:b/>
      <w:bCs/>
      <w:i/>
      <w:iCs/>
      <w:color w:val="7F7F7F"/>
      <w:lang w:val="en-GB"/>
    </w:rPr>
  </w:style>
  <w:style w:type="character" w:customStyle="1" w:styleId="Heading7Char">
    <w:name w:val="Heading 7 Char"/>
    <w:link w:val="Heading7"/>
    <w:uiPriority w:val="9"/>
    <w:semiHidden/>
    <w:rsid w:val="007C4E25"/>
    <w:rPr>
      <w:i/>
      <w:iCs/>
      <w:lang w:val="en-GB"/>
    </w:rPr>
  </w:style>
  <w:style w:type="character" w:customStyle="1" w:styleId="Heading8Char">
    <w:name w:val="Heading 8 Char"/>
    <w:link w:val="Heading8"/>
    <w:uiPriority w:val="9"/>
    <w:semiHidden/>
    <w:rsid w:val="007C4E25"/>
    <w:rPr>
      <w:lang w:val="en-GB"/>
    </w:rPr>
  </w:style>
  <w:style w:type="character" w:customStyle="1" w:styleId="Heading9Char">
    <w:name w:val="Heading 9 Char"/>
    <w:link w:val="Heading9"/>
    <w:uiPriority w:val="9"/>
    <w:semiHidden/>
    <w:rsid w:val="007C4E25"/>
    <w:rPr>
      <w:i/>
      <w:iCs/>
      <w:spacing w:val="5"/>
      <w:lang w:val="en-GB"/>
    </w:rPr>
  </w:style>
  <w:style w:type="paragraph" w:styleId="Title">
    <w:name w:val="Title"/>
    <w:aliases w:val="Title Bold"/>
    <w:basedOn w:val="Normal"/>
    <w:next w:val="Normal"/>
    <w:link w:val="TitleChar"/>
    <w:qFormat/>
    <w:rsid w:val="007C4E2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C4E25"/>
    <w:rPr>
      <w:b/>
      <w:caps/>
      <w:spacing w:val="5"/>
      <w:u w:val="single"/>
      <w:lang w:val="en-GB"/>
    </w:rPr>
  </w:style>
  <w:style w:type="paragraph" w:styleId="Subtitle">
    <w:name w:val="Subtitle"/>
    <w:basedOn w:val="Normal"/>
    <w:next w:val="Normal"/>
    <w:link w:val="SubtitleChar"/>
    <w:qFormat/>
    <w:rsid w:val="007C4E25"/>
    <w:pPr>
      <w:spacing w:after="600"/>
    </w:pPr>
    <w:rPr>
      <w:i/>
      <w:iCs/>
      <w:spacing w:val="13"/>
      <w:sz w:val="24"/>
      <w:szCs w:val="24"/>
    </w:rPr>
  </w:style>
  <w:style w:type="character" w:customStyle="1" w:styleId="SubtitleChar">
    <w:name w:val="Subtitle Char"/>
    <w:link w:val="Subtitle"/>
    <w:rsid w:val="007C4E25"/>
    <w:rPr>
      <w:i/>
      <w:iCs/>
      <w:spacing w:val="13"/>
      <w:sz w:val="24"/>
      <w:szCs w:val="24"/>
      <w:lang w:val="en-GB"/>
    </w:rPr>
  </w:style>
  <w:style w:type="paragraph" w:customStyle="1" w:styleId="CoverPageTitle">
    <w:name w:val="Cover Page Title"/>
    <w:basedOn w:val="Normal"/>
    <w:link w:val="CoverPageTitleChar"/>
    <w:qFormat/>
    <w:rsid w:val="007C4E25"/>
    <w:pPr>
      <w:spacing w:line="360" w:lineRule="auto"/>
      <w:ind w:left="1701" w:right="1650"/>
      <w:jc w:val="center"/>
    </w:pPr>
    <w:rPr>
      <w:rFonts w:cs="Arial"/>
      <w:b/>
      <w:sz w:val="28"/>
      <w:szCs w:val="28"/>
    </w:rPr>
  </w:style>
  <w:style w:type="character" w:customStyle="1" w:styleId="CoverPageTitleChar">
    <w:name w:val="Cover Page Title Char"/>
    <w:link w:val="CoverPageTitle"/>
    <w:rsid w:val="007C4E25"/>
    <w:rPr>
      <w:rFonts w:cs="Arial"/>
      <w:b/>
      <w:sz w:val="28"/>
      <w:szCs w:val="28"/>
      <w:lang w:val="en-GB"/>
    </w:rPr>
  </w:style>
  <w:style w:type="paragraph" w:styleId="ListParagraph">
    <w:name w:val="List Paragraph"/>
    <w:basedOn w:val="Normal"/>
    <w:link w:val="ListParagraphChar"/>
    <w:uiPriority w:val="34"/>
    <w:rsid w:val="007C4E25"/>
    <w:pPr>
      <w:ind w:left="720"/>
      <w:contextualSpacing/>
    </w:pPr>
  </w:style>
  <w:style w:type="character" w:customStyle="1" w:styleId="ListParagraphChar">
    <w:name w:val="List Paragraph Char"/>
    <w:link w:val="ListParagraph"/>
    <w:uiPriority w:val="34"/>
    <w:rsid w:val="007C4E25"/>
    <w:rPr>
      <w:lang w:val="en-GB"/>
    </w:rPr>
  </w:style>
  <w:style w:type="table" w:styleId="TableGrid">
    <w:name w:val="Table Grid"/>
    <w:basedOn w:val="TableNormal"/>
    <w:uiPriority w:val="59"/>
    <w:rsid w:val="007C4E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4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E25"/>
    <w:rPr>
      <w:rFonts w:ascii="Tahoma" w:hAnsi="Tahoma" w:cs="Tahoma"/>
      <w:sz w:val="16"/>
      <w:szCs w:val="16"/>
      <w:lang w:val="en-GB"/>
    </w:rPr>
  </w:style>
  <w:style w:type="paragraph" w:customStyle="1" w:styleId="FigureTitle">
    <w:name w:val="Figure Title"/>
    <w:basedOn w:val="Normal"/>
    <w:link w:val="FigureTitleChar"/>
    <w:qFormat/>
    <w:rsid w:val="007C4E25"/>
    <w:pPr>
      <w:keepNext/>
      <w:keepLines/>
      <w:spacing w:before="240" w:after="80"/>
      <w:jc w:val="center"/>
    </w:pPr>
    <w:rPr>
      <w:b/>
      <w:caps/>
      <w:u w:val="single"/>
    </w:rPr>
  </w:style>
  <w:style w:type="paragraph" w:styleId="TOC1">
    <w:name w:val="toc 1"/>
    <w:basedOn w:val="Normal"/>
    <w:next w:val="Normal"/>
    <w:autoRedefine/>
    <w:uiPriority w:val="39"/>
    <w:unhideWhenUsed/>
    <w:rsid w:val="007C4E25"/>
    <w:pPr>
      <w:spacing w:after="100"/>
      <w:ind w:left="0"/>
    </w:pPr>
    <w:rPr>
      <w:caps/>
    </w:rPr>
  </w:style>
  <w:style w:type="paragraph" w:styleId="TOC2">
    <w:name w:val="toc 2"/>
    <w:basedOn w:val="Normal"/>
    <w:next w:val="Normal"/>
    <w:autoRedefine/>
    <w:uiPriority w:val="39"/>
    <w:unhideWhenUsed/>
    <w:rsid w:val="007C4E2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C4E25"/>
    <w:pPr>
      <w:spacing w:after="100"/>
      <w:ind w:left="0"/>
    </w:pPr>
  </w:style>
  <w:style w:type="paragraph" w:styleId="TOC4">
    <w:name w:val="toc 4"/>
    <w:basedOn w:val="Normal"/>
    <w:next w:val="Normal"/>
    <w:autoRedefine/>
    <w:uiPriority w:val="39"/>
    <w:unhideWhenUsed/>
    <w:rsid w:val="007C4E25"/>
    <w:pPr>
      <w:spacing w:after="100"/>
      <w:ind w:left="0"/>
    </w:pPr>
  </w:style>
  <w:style w:type="paragraph" w:styleId="TOC5">
    <w:name w:val="toc 5"/>
    <w:basedOn w:val="Normal"/>
    <w:next w:val="Normal"/>
    <w:autoRedefine/>
    <w:uiPriority w:val="39"/>
    <w:unhideWhenUsed/>
    <w:rsid w:val="007C4E25"/>
    <w:pPr>
      <w:spacing w:after="100"/>
      <w:ind w:left="0"/>
    </w:pPr>
  </w:style>
  <w:style w:type="paragraph" w:customStyle="1" w:styleId="Dashlist">
    <w:name w:val="Dash list"/>
    <w:basedOn w:val="Normal"/>
    <w:link w:val="DashlistChar"/>
    <w:qFormat/>
    <w:rsid w:val="007C4E25"/>
    <w:pPr>
      <w:numPr>
        <w:numId w:val="3"/>
      </w:numPr>
      <w:spacing w:after="0" w:line="240" w:lineRule="auto"/>
      <w:ind w:left="1777" w:right="0"/>
    </w:pPr>
  </w:style>
  <w:style w:type="character" w:customStyle="1" w:styleId="DashlistChar">
    <w:name w:val="Dash list Char"/>
    <w:link w:val="Dashlist"/>
    <w:rsid w:val="007C4E25"/>
    <w:rPr>
      <w:lang w:val="en-GB"/>
    </w:rPr>
  </w:style>
  <w:style w:type="paragraph" w:customStyle="1" w:styleId="Bodyjustified">
    <w:name w:val="Body justified"/>
    <w:link w:val="BodyjustifiedChar"/>
    <w:uiPriority w:val="99"/>
    <w:rsid w:val="007C4E2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C4E25"/>
    <w:rPr>
      <w:rFonts w:eastAsia="Arial" w:cs="Helvetica"/>
      <w:color w:val="000000"/>
      <w:w w:val="0"/>
      <w:lang w:val="en-GB"/>
    </w:rPr>
  </w:style>
  <w:style w:type="paragraph" w:customStyle="1" w:styleId="BulletList">
    <w:name w:val="Bullet List"/>
    <w:basedOn w:val="ListParagraph"/>
    <w:link w:val="BulletListChar"/>
    <w:qFormat/>
    <w:rsid w:val="007C4E25"/>
    <w:pPr>
      <w:numPr>
        <w:numId w:val="4"/>
      </w:numPr>
      <w:ind w:left="1777" w:right="0"/>
    </w:pPr>
  </w:style>
  <w:style w:type="character" w:customStyle="1" w:styleId="BulletListChar">
    <w:name w:val="Bullet List Char"/>
    <w:link w:val="BulletList"/>
    <w:rsid w:val="007C4E25"/>
    <w:rPr>
      <w:lang w:val="en-GB"/>
    </w:rPr>
  </w:style>
  <w:style w:type="paragraph" w:customStyle="1" w:styleId="numericallist">
    <w:name w:val="numerical list"/>
    <w:basedOn w:val="Normal"/>
    <w:link w:val="numericallistChar"/>
    <w:qFormat/>
    <w:rsid w:val="007C4E25"/>
    <w:pPr>
      <w:numPr>
        <w:ilvl w:val="6"/>
        <w:numId w:val="5"/>
      </w:numPr>
      <w:spacing w:after="0" w:line="240" w:lineRule="auto"/>
    </w:pPr>
  </w:style>
  <w:style w:type="character" w:customStyle="1" w:styleId="numericallistChar">
    <w:name w:val="numerical list Char"/>
    <w:link w:val="numericallist"/>
    <w:rsid w:val="007C4E25"/>
    <w:rPr>
      <w:lang w:val="en-GB"/>
    </w:rPr>
  </w:style>
  <w:style w:type="character" w:styleId="PlaceholderText">
    <w:name w:val="Placeholder Text"/>
    <w:basedOn w:val="DefaultParagraphFont"/>
    <w:uiPriority w:val="99"/>
    <w:semiHidden/>
    <w:rsid w:val="007C4E25"/>
    <w:rPr>
      <w:color w:val="808080"/>
    </w:rPr>
  </w:style>
  <w:style w:type="paragraph" w:customStyle="1" w:styleId="Leftalign">
    <w:name w:val="Left align"/>
    <w:basedOn w:val="Normal"/>
    <w:link w:val="LeftalignChar"/>
    <w:qFormat/>
    <w:rsid w:val="007C4E25"/>
    <w:pPr>
      <w:spacing w:after="0" w:line="240" w:lineRule="auto"/>
      <w:ind w:left="0" w:right="0"/>
    </w:pPr>
    <w:rPr>
      <w:rFonts w:eastAsia="Arial" w:cs="Arial"/>
    </w:rPr>
  </w:style>
  <w:style w:type="character" w:customStyle="1" w:styleId="LeftalignChar">
    <w:name w:val="Left align Char"/>
    <w:link w:val="Leftalign"/>
    <w:rsid w:val="007C4E25"/>
    <w:rPr>
      <w:rFonts w:eastAsia="Arial" w:cs="Arial"/>
      <w:lang w:val="en-GB"/>
    </w:rPr>
  </w:style>
  <w:style w:type="character" w:styleId="Hyperlink">
    <w:name w:val="Hyperlink"/>
    <w:basedOn w:val="DefaultParagraphFont"/>
    <w:uiPriority w:val="99"/>
    <w:rsid w:val="007C4E25"/>
    <w:rPr>
      <w:color w:val="0000FF" w:themeColor="hyperlink"/>
      <w:u w:val="none"/>
    </w:rPr>
  </w:style>
  <w:style w:type="character" w:customStyle="1" w:styleId="FigureTitleChar">
    <w:name w:val="Figure Title Char"/>
    <w:basedOn w:val="DefaultParagraphFont"/>
    <w:link w:val="FigureTitle"/>
    <w:rsid w:val="007C4E25"/>
    <w:rPr>
      <w:b/>
      <w:caps/>
      <w:u w:val="single"/>
      <w:lang w:val="en-GB"/>
    </w:rPr>
  </w:style>
  <w:style w:type="paragraph" w:customStyle="1" w:styleId="BASEDON">
    <w:name w:val="BASED ON"/>
    <w:basedOn w:val="CoverPageTitle"/>
    <w:link w:val="BASEDONChar"/>
    <w:qFormat/>
    <w:rsid w:val="007C4E25"/>
    <w:pPr>
      <w:spacing w:before="360" w:after="480"/>
    </w:pPr>
    <w:rPr>
      <w:caps/>
    </w:rPr>
  </w:style>
  <w:style w:type="character" w:customStyle="1" w:styleId="BASEDONChar">
    <w:name w:val="BASED ON Char"/>
    <w:link w:val="BASEDON"/>
    <w:rsid w:val="007C4E25"/>
    <w:rPr>
      <w:rFonts w:cs="Arial"/>
      <w:b/>
      <w:caps/>
      <w:sz w:val="28"/>
      <w:szCs w:val="28"/>
      <w:lang w:val="en-GB"/>
    </w:rPr>
  </w:style>
  <w:style w:type="paragraph" w:customStyle="1" w:styleId="NOTES">
    <w:name w:val="NOTES"/>
    <w:link w:val="NOTESChar"/>
    <w:qFormat/>
    <w:rsid w:val="007C4E25"/>
    <w:pPr>
      <w:keepNext/>
      <w:spacing w:before="240"/>
      <w:ind w:firstLine="1440"/>
    </w:pPr>
    <w:rPr>
      <w:rFonts w:eastAsia="Arial" w:cs="Helvetica"/>
      <w:b/>
      <w:caps/>
      <w:color w:val="000000"/>
      <w:u w:val="single"/>
      <w:lang w:val="en-GB"/>
    </w:rPr>
  </w:style>
  <w:style w:type="character" w:customStyle="1" w:styleId="NOTESChar">
    <w:name w:val="NOTES Char"/>
    <w:link w:val="NOTES"/>
    <w:rsid w:val="007C4E25"/>
    <w:rPr>
      <w:rFonts w:eastAsia="Arial" w:cs="Helvetica"/>
      <w:b/>
      <w:caps/>
      <w:color w:val="000000"/>
      <w:u w:val="single"/>
      <w:lang w:val="en-GB"/>
    </w:rPr>
  </w:style>
  <w:style w:type="paragraph" w:customStyle="1" w:styleId="TableTitle">
    <w:name w:val="Table Title"/>
    <w:basedOn w:val="BodyText"/>
    <w:link w:val="TableTitleChar"/>
    <w:qFormat/>
    <w:rsid w:val="007C4E2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C4E2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C4E25"/>
    <w:rPr>
      <w:lang w:val="fr-FR" w:eastAsia="fr-FR"/>
    </w:rPr>
  </w:style>
  <w:style w:type="character" w:customStyle="1" w:styleId="TableTitleChar">
    <w:name w:val="Table Title Char"/>
    <w:link w:val="TableTitle"/>
    <w:rsid w:val="007C4E25"/>
    <w:rPr>
      <w:b/>
      <w:caps/>
      <w:u w:val="single"/>
      <w:lang w:eastAsia="fr-FR"/>
    </w:rPr>
  </w:style>
  <w:style w:type="paragraph" w:customStyle="1" w:styleId="Bullet2">
    <w:name w:val="Bullet 2"/>
    <w:qFormat/>
    <w:rsid w:val="007C4E25"/>
    <w:pPr>
      <w:numPr>
        <w:numId w:val="6"/>
      </w:numPr>
      <w:ind w:left="2344"/>
    </w:pPr>
    <w:rPr>
      <w:lang w:val="en-GB"/>
    </w:rPr>
  </w:style>
  <w:style w:type="paragraph" w:customStyle="1" w:styleId="Aligncenter">
    <w:name w:val="Align center"/>
    <w:basedOn w:val="Bodyjustified"/>
    <w:link w:val="AligncenterChar"/>
    <w:qFormat/>
    <w:rsid w:val="007C4E25"/>
    <w:pPr>
      <w:keepNext/>
    </w:pPr>
  </w:style>
  <w:style w:type="character" w:customStyle="1" w:styleId="AligncenterChar">
    <w:name w:val="Align center Char"/>
    <w:link w:val="Aligncenter"/>
    <w:rsid w:val="007C4E25"/>
    <w:rPr>
      <w:rFonts w:eastAsia="Arial" w:cs="Helvetica"/>
      <w:color w:val="000000"/>
      <w:w w:val="0"/>
      <w:lang w:val="en-GB"/>
    </w:rPr>
  </w:style>
  <w:style w:type="paragraph" w:customStyle="1" w:styleId="alphabeticallist">
    <w:name w:val="alphabetical list"/>
    <w:basedOn w:val="BodyText"/>
    <w:link w:val="alphabeticallistChar"/>
    <w:qFormat/>
    <w:rsid w:val="007C4E25"/>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C4E25"/>
    <w:rPr>
      <w:lang w:val="en-GB" w:eastAsia="fr-FR"/>
    </w:rPr>
  </w:style>
  <w:style w:type="paragraph" w:styleId="ListNumber">
    <w:name w:val="List Number"/>
    <w:basedOn w:val="Normal"/>
    <w:uiPriority w:val="99"/>
    <w:semiHidden/>
    <w:unhideWhenUsed/>
    <w:rsid w:val="007C4E25"/>
    <w:pPr>
      <w:numPr>
        <w:numId w:val="1"/>
      </w:numPr>
      <w:contextualSpacing/>
    </w:pPr>
  </w:style>
  <w:style w:type="paragraph" w:styleId="ListNumber2">
    <w:name w:val="List Number 2"/>
    <w:basedOn w:val="Normal"/>
    <w:uiPriority w:val="99"/>
    <w:semiHidden/>
    <w:unhideWhenUsed/>
    <w:rsid w:val="007C4E25"/>
    <w:pPr>
      <w:numPr>
        <w:numId w:val="2"/>
      </w:numPr>
      <w:contextualSpacing/>
    </w:pPr>
  </w:style>
  <w:style w:type="paragraph" w:customStyle="1" w:styleId="Title2">
    <w:name w:val="Title 2"/>
    <w:basedOn w:val="Normal"/>
    <w:link w:val="Title2Char"/>
    <w:qFormat/>
    <w:rsid w:val="007C4E2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C4E25"/>
    <w:rPr>
      <w:caps/>
      <w:u w:val="single"/>
      <w:lang w:val="en-GB"/>
    </w:rPr>
  </w:style>
  <w:style w:type="paragraph" w:customStyle="1" w:styleId="NB">
    <w:name w:val="N.B."/>
    <w:link w:val="NBChar"/>
    <w:qFormat/>
    <w:rsid w:val="007C4E25"/>
    <w:pPr>
      <w:keepNext/>
      <w:spacing w:before="240"/>
      <w:ind w:left="1418"/>
    </w:pPr>
    <w:rPr>
      <w:b/>
      <w:caps/>
      <w:u w:val="single"/>
      <w:lang w:val="en-GB"/>
    </w:rPr>
  </w:style>
  <w:style w:type="character" w:customStyle="1" w:styleId="NBChar">
    <w:name w:val="N.B. Char"/>
    <w:basedOn w:val="DefaultParagraphFont"/>
    <w:link w:val="NB"/>
    <w:rsid w:val="007C4E25"/>
    <w:rPr>
      <w:b/>
      <w:caps/>
      <w:u w:val="single"/>
      <w:lang w:val="en-GB"/>
    </w:rPr>
  </w:style>
  <w:style w:type="paragraph" w:customStyle="1" w:styleId="AppendixTitle">
    <w:name w:val="Appendix Title"/>
    <w:basedOn w:val="Normal"/>
    <w:qFormat/>
    <w:rsid w:val="007C4E25"/>
    <w:pPr>
      <w:keepNext/>
      <w:keepLines/>
      <w:spacing w:after="0"/>
      <w:jc w:val="center"/>
    </w:pPr>
    <w:rPr>
      <w:b/>
      <w:caps/>
      <w:spacing w:val="5"/>
      <w:u w:val="single"/>
    </w:rPr>
  </w:style>
  <w:style w:type="paragraph" w:styleId="Header">
    <w:name w:val="header"/>
    <w:basedOn w:val="Normal"/>
    <w:link w:val="HeaderChar"/>
    <w:uiPriority w:val="99"/>
    <w:unhideWhenUsed/>
    <w:rsid w:val="007C4E2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C4E25"/>
    <w:rPr>
      <w:lang w:val="en-GB"/>
    </w:rPr>
  </w:style>
  <w:style w:type="paragraph" w:styleId="Footer">
    <w:name w:val="footer"/>
    <w:basedOn w:val="Normal"/>
    <w:link w:val="FooterChar"/>
    <w:uiPriority w:val="99"/>
    <w:unhideWhenUsed/>
    <w:rsid w:val="007C4E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E25"/>
    <w:rPr>
      <w:lang w:val="en-GB"/>
    </w:rPr>
  </w:style>
  <w:style w:type="paragraph" w:customStyle="1" w:styleId="Rightalign">
    <w:name w:val="Right align"/>
    <w:basedOn w:val="Normal"/>
    <w:link w:val="RightalignChar"/>
    <w:qFormat/>
    <w:rsid w:val="007C4E25"/>
    <w:pPr>
      <w:spacing w:after="0" w:line="240" w:lineRule="auto"/>
      <w:ind w:left="0" w:right="0"/>
    </w:pPr>
    <w:rPr>
      <w:rFonts w:eastAsia="Arial" w:cs="Arial"/>
    </w:rPr>
  </w:style>
  <w:style w:type="character" w:customStyle="1" w:styleId="RightalignChar">
    <w:name w:val="Right align Char"/>
    <w:link w:val="Rightalign"/>
    <w:rsid w:val="007C4E25"/>
    <w:rPr>
      <w:rFonts w:eastAsia="Arial" w:cs="Arial"/>
      <w:lang w:val="en-GB"/>
    </w:rPr>
  </w:style>
  <w:style w:type="numbering" w:customStyle="1" w:styleId="NoList1">
    <w:name w:val="No List1"/>
    <w:next w:val="NoList"/>
    <w:uiPriority w:val="99"/>
    <w:semiHidden/>
    <w:unhideWhenUsed/>
    <w:rsid w:val="007C4E25"/>
  </w:style>
  <w:style w:type="paragraph" w:customStyle="1" w:styleId="Tableofcontents">
    <w:name w:val="Table of contents"/>
    <w:basedOn w:val="Normal"/>
    <w:link w:val="TableofcontentsChar"/>
    <w:qFormat/>
    <w:rsid w:val="007C4E2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C4E25"/>
    <w:rPr>
      <w:b/>
      <w:bCs/>
      <w:caps/>
      <w:u w:val="single"/>
      <w:lang w:val="en-GB" w:bidi="en-US"/>
    </w:rPr>
  </w:style>
  <w:style w:type="paragraph" w:customStyle="1" w:styleId="superscript">
    <w:name w:val="superscript"/>
    <w:basedOn w:val="Normal"/>
    <w:link w:val="superscriptChar"/>
    <w:qFormat/>
    <w:rsid w:val="007C4E25"/>
    <w:pPr>
      <w:spacing w:after="0" w:line="240" w:lineRule="auto"/>
      <w:ind w:left="0" w:right="0"/>
    </w:pPr>
    <w:rPr>
      <w:vertAlign w:val="superscript"/>
    </w:rPr>
  </w:style>
  <w:style w:type="character" w:customStyle="1" w:styleId="superscriptChar">
    <w:name w:val="superscript Char"/>
    <w:link w:val="superscript"/>
    <w:rsid w:val="007C4E25"/>
    <w:rPr>
      <w:vertAlign w:val="superscript"/>
      <w:lang w:val="en-GB"/>
    </w:rPr>
  </w:style>
  <w:style w:type="paragraph" w:customStyle="1" w:styleId="subscript">
    <w:name w:val="subscript"/>
    <w:basedOn w:val="Normal"/>
    <w:link w:val="subscriptChar"/>
    <w:qFormat/>
    <w:rsid w:val="007C4E25"/>
    <w:pPr>
      <w:spacing w:after="0" w:line="240" w:lineRule="auto"/>
      <w:ind w:left="0" w:right="0"/>
    </w:pPr>
    <w:rPr>
      <w:vertAlign w:val="subscript"/>
    </w:rPr>
  </w:style>
  <w:style w:type="character" w:customStyle="1" w:styleId="subscriptChar">
    <w:name w:val="subscript Char"/>
    <w:link w:val="subscript"/>
    <w:rsid w:val="007C4E25"/>
    <w:rPr>
      <w:vertAlign w:val="subscript"/>
      <w:lang w:val="en-GB"/>
    </w:rPr>
  </w:style>
  <w:style w:type="numbering" w:customStyle="1" w:styleId="NoList2">
    <w:name w:val="No List2"/>
    <w:next w:val="NoList"/>
    <w:uiPriority w:val="99"/>
    <w:semiHidden/>
    <w:unhideWhenUsed/>
    <w:rsid w:val="007C4E25"/>
  </w:style>
  <w:style w:type="numbering" w:customStyle="1" w:styleId="NoList11">
    <w:name w:val="No List11"/>
    <w:next w:val="NoList"/>
    <w:uiPriority w:val="99"/>
    <w:semiHidden/>
    <w:unhideWhenUsed/>
    <w:rsid w:val="007C4E25"/>
  </w:style>
  <w:style w:type="paragraph" w:customStyle="1" w:styleId="rightindent">
    <w:name w:val="right indent"/>
    <w:basedOn w:val="Rightalign"/>
    <w:link w:val="rightindentChar"/>
    <w:qFormat/>
    <w:rsid w:val="007C4E25"/>
    <w:pPr>
      <w:tabs>
        <w:tab w:val="left" w:pos="7920"/>
      </w:tabs>
    </w:pPr>
  </w:style>
  <w:style w:type="character" w:customStyle="1" w:styleId="rightindentChar">
    <w:name w:val="right indent Char"/>
    <w:link w:val="rightindent"/>
    <w:rsid w:val="007C4E25"/>
    <w:rPr>
      <w:rFonts w:eastAsia="Arial" w:cs="Arial"/>
      <w:lang w:val="en-GB"/>
    </w:rPr>
  </w:style>
  <w:style w:type="paragraph" w:styleId="TOCHeading">
    <w:name w:val="TOC Heading"/>
    <w:basedOn w:val="Heading1"/>
    <w:next w:val="Normal"/>
    <w:link w:val="TOCHeadingChar"/>
    <w:uiPriority w:val="39"/>
    <w:semiHidden/>
    <w:unhideWhenUsed/>
    <w:qFormat/>
    <w:rsid w:val="007C4E2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C4E2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C4E25"/>
    <w:pPr>
      <w:numPr>
        <w:numId w:val="7"/>
      </w:numPr>
      <w:ind w:left="2344"/>
    </w:pPr>
    <w:rPr>
      <w:lang w:val="en-GB"/>
    </w:rPr>
  </w:style>
  <w:style w:type="paragraph" w:customStyle="1" w:styleId="numericalroman">
    <w:name w:val="numerical roman"/>
    <w:basedOn w:val="ListParagraph"/>
    <w:qFormat/>
    <w:rsid w:val="007C4E25"/>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NormalWeb">
    <w:name w:val="Normal (Web)"/>
    <w:basedOn w:val="Normal"/>
    <w:uiPriority w:val="99"/>
    <w:unhideWhenUsed/>
    <w:rsid w:val="005E09A1"/>
    <w:rPr>
      <w:rFonts w:ascii="Times New Roman" w:hAnsi="Times New Roman"/>
      <w:sz w:val="24"/>
      <w:szCs w:val="24"/>
    </w:rPr>
  </w:style>
  <w:style w:type="paragraph" w:styleId="Revision">
    <w:name w:val="Revision"/>
    <w:hidden/>
    <w:uiPriority w:val="99"/>
    <w:semiHidden/>
    <w:rsid w:val="005D7617"/>
    <w:rPr>
      <w:lang w:val="en-GB"/>
    </w:rPr>
  </w:style>
  <w:style w:type="paragraph" w:styleId="Caption">
    <w:name w:val="caption"/>
    <w:basedOn w:val="Normal"/>
    <w:next w:val="Normal"/>
    <w:rsid w:val="007C4E2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C4E25"/>
    <w:rPr>
      <w:color w:val="800080" w:themeColor="followedHyperlink"/>
      <w:u w:val="single"/>
    </w:rPr>
  </w:style>
  <w:style w:type="character" w:styleId="BookTitle">
    <w:name w:val="Book Title"/>
    <w:basedOn w:val="DefaultParagraphFont"/>
    <w:uiPriority w:val="99"/>
    <w:rsid w:val="007C4E25"/>
    <w:rPr>
      <w:b/>
      <w:bCs/>
      <w:i/>
      <w:iCs/>
      <w:spacing w:val="5"/>
    </w:rPr>
  </w:style>
  <w:style w:type="character" w:styleId="Emphasis">
    <w:name w:val="Emphasis"/>
    <w:basedOn w:val="DefaultParagraphFont"/>
    <w:uiPriority w:val="20"/>
    <w:rsid w:val="007C4E25"/>
    <w:rPr>
      <w:i/>
      <w:iCs/>
    </w:rPr>
  </w:style>
  <w:style w:type="character" w:styleId="IntenseEmphasis">
    <w:name w:val="Intense Emphasis"/>
    <w:basedOn w:val="DefaultParagraphFont"/>
    <w:uiPriority w:val="21"/>
    <w:rsid w:val="007C4E25"/>
    <w:rPr>
      <w:i/>
      <w:iCs/>
      <w:color w:val="4F81BD" w:themeColor="accent1"/>
    </w:rPr>
  </w:style>
  <w:style w:type="paragraph" w:styleId="IntenseQuote">
    <w:name w:val="Intense Quote"/>
    <w:basedOn w:val="Normal"/>
    <w:next w:val="Normal"/>
    <w:link w:val="IntenseQuoteChar"/>
    <w:uiPriority w:val="30"/>
    <w:rsid w:val="007C4E2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C4E25"/>
    <w:rPr>
      <w:i/>
      <w:iCs/>
      <w:color w:val="4F81BD" w:themeColor="accent1"/>
      <w:lang w:val="en-GB"/>
    </w:rPr>
  </w:style>
  <w:style w:type="character" w:styleId="IntenseReference">
    <w:name w:val="Intense Reference"/>
    <w:basedOn w:val="DefaultParagraphFont"/>
    <w:uiPriority w:val="32"/>
    <w:rsid w:val="007C4E25"/>
    <w:rPr>
      <w:b/>
      <w:bCs/>
      <w:smallCaps/>
      <w:color w:val="4F81BD" w:themeColor="accent1"/>
      <w:spacing w:val="5"/>
    </w:rPr>
  </w:style>
  <w:style w:type="paragraph" w:styleId="NoSpacing">
    <w:name w:val="No Spacing"/>
    <w:uiPriority w:val="1"/>
    <w:rsid w:val="007C4E25"/>
    <w:pPr>
      <w:ind w:left="1418" w:right="-57"/>
      <w:jc w:val="both"/>
    </w:pPr>
    <w:rPr>
      <w:lang w:val="en-GB"/>
    </w:rPr>
  </w:style>
  <w:style w:type="paragraph" w:styleId="Quote">
    <w:name w:val="Quote"/>
    <w:basedOn w:val="Normal"/>
    <w:next w:val="Normal"/>
    <w:link w:val="QuoteChar"/>
    <w:uiPriority w:val="29"/>
    <w:rsid w:val="007C4E2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C4E25"/>
    <w:rPr>
      <w:i/>
      <w:iCs/>
      <w:color w:val="404040" w:themeColor="text1" w:themeTint="BF"/>
      <w:lang w:val="en-GB"/>
    </w:rPr>
  </w:style>
  <w:style w:type="character" w:styleId="Strong">
    <w:name w:val="Strong"/>
    <w:basedOn w:val="DefaultParagraphFont"/>
    <w:uiPriority w:val="22"/>
    <w:rsid w:val="007C4E25"/>
    <w:rPr>
      <w:b/>
      <w:bCs/>
    </w:rPr>
  </w:style>
  <w:style w:type="character" w:styleId="SubtleEmphasis">
    <w:name w:val="Subtle Emphasis"/>
    <w:basedOn w:val="DefaultParagraphFont"/>
    <w:uiPriority w:val="19"/>
    <w:rsid w:val="007C4E25"/>
    <w:rPr>
      <w:i/>
      <w:iCs/>
      <w:color w:val="404040" w:themeColor="text1" w:themeTint="BF"/>
    </w:rPr>
  </w:style>
  <w:style w:type="character" w:styleId="SubtleReference">
    <w:name w:val="Subtle Reference"/>
    <w:basedOn w:val="DefaultParagraphFont"/>
    <w:uiPriority w:val="31"/>
    <w:rsid w:val="007C4E25"/>
    <w:rPr>
      <w:smallCaps/>
      <w:color w:val="5A5A5A" w:themeColor="text1" w:themeTint="A5"/>
    </w:rPr>
  </w:style>
  <w:style w:type="paragraph" w:customStyle="1" w:styleId="Normal8pt">
    <w:name w:val="Normal + 8 pt"/>
    <w:aliases w:val="Black,Centered,Left:  0 cm,Right:  0 cm,After:  0 pt,Char..."/>
    <w:basedOn w:val="Normal"/>
    <w:rsid w:val="002A1554"/>
    <w:pPr>
      <w:widowControl w:val="0"/>
      <w:suppressAutoHyphens/>
      <w:autoSpaceDE w:val="0"/>
      <w:autoSpaceDN w:val="0"/>
      <w:adjustRightInd w:val="0"/>
      <w:spacing w:after="0" w:line="240" w:lineRule="atLeast"/>
      <w:ind w:left="0" w:right="0"/>
      <w:jc w:val="center"/>
    </w:pPr>
    <w:rPr>
      <w:sz w:val="16"/>
      <w:szCs w:val="16"/>
      <w:lang w:val="en-US"/>
    </w:rPr>
  </w:style>
  <w:style w:type="character" w:styleId="CommentReference">
    <w:name w:val="annotation reference"/>
    <w:basedOn w:val="DefaultParagraphFont"/>
    <w:uiPriority w:val="99"/>
    <w:semiHidden/>
    <w:unhideWhenUsed/>
    <w:rsid w:val="001D49CB"/>
    <w:rPr>
      <w:sz w:val="16"/>
      <w:szCs w:val="16"/>
    </w:rPr>
  </w:style>
  <w:style w:type="paragraph" w:styleId="CommentText">
    <w:name w:val="annotation text"/>
    <w:basedOn w:val="Normal"/>
    <w:link w:val="CommentTextChar"/>
    <w:uiPriority w:val="99"/>
    <w:unhideWhenUsed/>
    <w:rsid w:val="001D49CB"/>
    <w:pPr>
      <w:spacing w:line="240" w:lineRule="auto"/>
    </w:pPr>
  </w:style>
  <w:style w:type="character" w:customStyle="1" w:styleId="CommentTextChar">
    <w:name w:val="Comment Text Char"/>
    <w:basedOn w:val="DefaultParagraphFont"/>
    <w:link w:val="CommentText"/>
    <w:uiPriority w:val="99"/>
    <w:rsid w:val="001D49CB"/>
    <w:rPr>
      <w:lang w:val="en-GB"/>
    </w:rPr>
  </w:style>
  <w:style w:type="paragraph" w:styleId="CommentSubject">
    <w:name w:val="annotation subject"/>
    <w:basedOn w:val="CommentText"/>
    <w:next w:val="CommentText"/>
    <w:link w:val="CommentSubjectChar"/>
    <w:uiPriority w:val="99"/>
    <w:semiHidden/>
    <w:unhideWhenUsed/>
    <w:rsid w:val="00AF5D52"/>
    <w:rPr>
      <w:b/>
      <w:bCs/>
    </w:rPr>
  </w:style>
  <w:style w:type="character" w:customStyle="1" w:styleId="CommentSubjectChar">
    <w:name w:val="Comment Subject Char"/>
    <w:basedOn w:val="CommentTextChar"/>
    <w:link w:val="CommentSubject"/>
    <w:uiPriority w:val="99"/>
    <w:semiHidden/>
    <w:rsid w:val="00AF5D52"/>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comments" Target="comments.xml"/><Relationship Id="rId26" Type="http://schemas.openxmlformats.org/officeDocument/2006/relationships/hyperlink" Target="http://escies.org/escc-specs/published/21300.pdf" TargetMode="External"/><Relationship Id="rId39" Type="http://schemas.openxmlformats.org/officeDocument/2006/relationships/hyperlink" Target="https://escies.org/specfamily/searchSpecification?text=%2225400%22" TargetMode="External"/><Relationship Id="rId21" Type="http://schemas.openxmlformats.org/officeDocument/2006/relationships/hyperlink" Target="http://escies.org/escc-specs/published/23100.pdf" TargetMode="External"/><Relationship Id="rId34" Type="http://schemas.openxmlformats.org/officeDocument/2006/relationships/hyperlink" Target="http://escies.org/escc-specs/published/25400.pdf" TargetMode="External"/><Relationship Id="rId42" Type="http://schemas.openxmlformats.org/officeDocument/2006/relationships/hyperlink" Target="http://escies.org/escc-specs/published/21300.pdf" TargetMode="External"/><Relationship Id="rId47" Type="http://schemas.openxmlformats.org/officeDocument/2006/relationships/hyperlink" Target="https://escies.org/specfamily/searchSpecification?text=%2220100%22" TargetMode="External"/><Relationship Id="rId50" Type="http://schemas.openxmlformats.org/officeDocument/2006/relationships/hyperlink" Target="http://escies.org/escc-specs/published/25400.pdf" TargetMode="External"/><Relationship Id="rId55" Type="http://schemas.openxmlformats.org/officeDocument/2006/relationships/hyperlink" Target="https://escies.org/specfamily/searchSpecification?text=%2220100%22"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3100.pdf" TargetMode="External"/><Relationship Id="rId76" Type="http://schemas.openxmlformats.org/officeDocument/2006/relationships/hyperlink" Target="https://escies.org/specfamily/searchSpecification?text=%2220500%22" TargetMode="External"/><Relationship Id="rId84" Type="http://schemas.openxmlformats.org/officeDocument/2006/relationships/hyperlink" Target="http://escies.org/escc-specs/published/20100.pdf" TargetMode="External"/><Relationship Id="rId89" Type="http://schemas.openxmlformats.org/officeDocument/2006/relationships/hyperlink" Target="http://escies.org/escc-specs/published/23100.pdf" TargetMode="External"/><Relationship Id="rId7" Type="http://schemas.openxmlformats.org/officeDocument/2006/relationships/settings" Target="settings.xml"/><Relationship Id="rId71" Type="http://schemas.openxmlformats.org/officeDocument/2006/relationships/hyperlink" Target="https://escies.org/specfamily/searchSpecification?text=%2220400%22" TargetMode="External"/><Relationship Id="rId92"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9" Type="http://schemas.openxmlformats.org/officeDocument/2006/relationships/hyperlink" Target="http://escies.org/escc-specs/published/22800.pdf" TargetMode="External"/><Relationship Id="rId11" Type="http://schemas.openxmlformats.org/officeDocument/2006/relationships/image" Target="media/image1.jpg"/><Relationship Id="rId24" Type="http://schemas.openxmlformats.org/officeDocument/2006/relationships/hyperlink" Target="http://escies.org/escc-specs/published/20500.pdf" TargetMode="External"/><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2800.pdf" TargetMode="External"/><Relationship Id="rId40" Type="http://schemas.openxmlformats.org/officeDocument/2006/relationships/hyperlink" Target="http://escies.org/escc-specs/published/25400.pdf" TargetMode="External"/><Relationship Id="rId45" Type="http://schemas.openxmlformats.org/officeDocument/2006/relationships/hyperlink" Target="https://escies.org/specfamily/searchSpecification?text=%2225400%22" TargetMode="External"/><Relationship Id="rId53" Type="http://schemas.openxmlformats.org/officeDocument/2006/relationships/hyperlink" Target="https://escies.org/specfamily/searchSpecification?text=%2221700%22" TargetMode="External"/><Relationship Id="rId58" Type="http://schemas.openxmlformats.org/officeDocument/2006/relationships/hyperlink" Target="http://escies.org/escc-specs/published/25400.pdf" TargetMode="External"/><Relationship Id="rId66" Type="http://schemas.openxmlformats.org/officeDocument/2006/relationships/hyperlink" Target="http://escies.org/escc-specs/published/25400.pdf" TargetMode="External"/><Relationship Id="rId74" Type="http://schemas.openxmlformats.org/officeDocument/2006/relationships/hyperlink" Target="https://escies.org/specfamily/searchSpecification?text=%2220500%22" TargetMode="External"/><Relationship Id="rId79" Type="http://schemas.openxmlformats.org/officeDocument/2006/relationships/hyperlink" Target="https://escies.org/specfamily/searchSpecification?text=%2220100%22" TargetMode="External"/><Relationship Id="rId87" Type="http://schemas.openxmlformats.org/officeDocument/2006/relationships/hyperlink" Target="http://escies.org/escc-specs/published/20600.pdf" TargetMode="Externa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escies.org/escc-specs/published/25400.pdf" TargetMode="External"/><Relationship Id="rId90" Type="http://schemas.openxmlformats.org/officeDocument/2006/relationships/header" Target="header1.xml"/><Relationship Id="rId19" Type="http://schemas.microsoft.com/office/2011/relationships/commentsExtended" Target="commentsExtended.xml"/><Relationship Id="rId14" Type="http://schemas.openxmlformats.org/officeDocument/2006/relationships/hyperlink" Target="https://escies.org" TargetMode="External"/><Relationship Id="rId22" Type="http://schemas.openxmlformats.org/officeDocument/2006/relationships/hyperlink" Target="http://escies.org/escc-specs/published/20100.pdf" TargetMode="Externa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231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s://escies.org/specfamily/searchSpecification?text=%2220100%22" TargetMode="External"/><Relationship Id="rId48" Type="http://schemas.openxmlformats.org/officeDocument/2006/relationships/hyperlink" Target="http://escies.org/escc-specs/published/20100.pdf" TargetMode="External"/><Relationship Id="rId56" Type="http://schemas.openxmlformats.org/officeDocument/2006/relationships/hyperlink" Target="http://escies.org/escc-specs/published/20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escies.org/escc-specs/published/20400.pdf" TargetMode="External"/><Relationship Id="rId77" Type="http://schemas.openxmlformats.org/officeDocument/2006/relationships/hyperlink" Target="http://escies.org/escc-specs/published/20500.pdf"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2800%22" TargetMode="External"/><Relationship Id="rId72" Type="http://schemas.openxmlformats.org/officeDocument/2006/relationships/hyperlink" Target="http://escies.org/escc-specs/published/20400.pdf" TargetMode="External"/><Relationship Id="rId80" Type="http://schemas.openxmlformats.org/officeDocument/2006/relationships/hyperlink" Target="http://escies.org/escc-specs/published/20100.pdf" TargetMode="External"/><Relationship Id="rId85" Type="http://schemas.openxmlformats.org/officeDocument/2006/relationships/hyperlink" Target="https://escies.org/specfamily/searchSpecification?text=%2225400%22"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0600.pdf" TargetMode="External"/><Relationship Id="rId33" Type="http://schemas.openxmlformats.org/officeDocument/2006/relationships/hyperlink" Target="http://escies.org/escc-specs/published/24800.pdf" TargetMode="External"/><Relationship Id="rId38" Type="http://schemas.openxmlformats.org/officeDocument/2006/relationships/hyperlink" Target="http://escies.org/escc-specs/published/246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s://escies.org/specfamily/searchSpecification?text=%2223100%22" TargetMode="External"/><Relationship Id="rId20" Type="http://schemas.openxmlformats.org/officeDocument/2006/relationships/hyperlink" Target="http://escies.org/escc-specs/published/25400.pdf" TargetMode="External"/><Relationship Id="rId41" Type="http://schemas.openxmlformats.org/officeDocument/2006/relationships/hyperlink" Target="https://landandmaritimeapps.dla.mil/programs/milspec/ListDocs.aspx?BasicDoc=MIL-STD-202" TargetMode="External"/><Relationship Id="rId54" Type="http://schemas.openxmlformats.org/officeDocument/2006/relationships/hyperlink" Target="http://escies.org/escc-specs/published/217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s://landandmaritimeapps.dla.mil/Downloads/MilSpec/Docs/MIL-STD-202/std202mthd112.pdf" TargetMode="External"/><Relationship Id="rId75" Type="http://schemas.openxmlformats.org/officeDocument/2006/relationships/hyperlink" Target="http://escies.org/escc-specs/published/20500.pdf" TargetMode="External"/><Relationship Id="rId83" Type="http://schemas.openxmlformats.org/officeDocument/2006/relationships/hyperlink" Target="https://escies.org/specfamily/searchSpecification?text=%2220100%22" TargetMode="External"/><Relationship Id="rId88" Type="http://schemas.openxmlformats.org/officeDocument/2006/relationships/hyperlink" Target="https://escies.org/specfamily/searchSpecification?text=%2223100%22"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0400.pdf" TargetMode="External"/><Relationship Id="rId28" Type="http://schemas.openxmlformats.org/officeDocument/2006/relationships/hyperlink" Target="http://escies.org/escc-specs/published/226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s://escies.org/specfamily/searchSpecification?text=%2225400%22" TargetMode="External"/><Relationship Id="rId57" Type="http://schemas.openxmlformats.org/officeDocument/2006/relationships/hyperlink" Target="https://escies.org/specfamily/searchSpecification?text=%2225400%22" TargetMode="External"/><Relationship Id="rId10" Type="http://schemas.openxmlformats.org/officeDocument/2006/relationships/endnotes" Target="endnotes.xml"/><Relationship Id="rId31" Type="http://schemas.openxmlformats.org/officeDocument/2006/relationships/hyperlink" Target="http://escies.org/escc-specs/published/23500.pdf" TargetMode="External"/><Relationship Id="rId44" Type="http://schemas.openxmlformats.org/officeDocument/2006/relationships/hyperlink" Target="http://escies.org/escc-specs/published/20100.pdf" TargetMode="External"/><Relationship Id="rId52" Type="http://schemas.openxmlformats.org/officeDocument/2006/relationships/hyperlink" Target="http://escies.org/escc-specs/published/22800.pdf"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escies.org/escc-specs/published/20500.pdf" TargetMode="External"/><Relationship Id="rId78" Type="http://schemas.openxmlformats.org/officeDocument/2006/relationships/hyperlink" Target="http://escies.org/escc-specs/published/24800.pdf" TargetMode="External"/><Relationship Id="rId81" Type="http://schemas.openxmlformats.org/officeDocument/2006/relationships/hyperlink" Target="https://escies.org/specfamily/searchSpecification?text=%2225400%22" TargetMode="External"/><Relationship Id="rId86" Type="http://schemas.openxmlformats.org/officeDocument/2006/relationships/hyperlink" Target="http://escies.org/escc-specs/published/25400.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E1D43-184F-469E-A3FA-7AFD77D0D7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64A3A0-B13B-4B54-A80D-9946FAACC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9C1E112-8C63-4724-AF50-6B4C17100DBF}">
  <ds:schemaRefs>
    <ds:schemaRef ds:uri="http://schemas.microsoft.com/sharepoint/v3/contenttype/forms"/>
  </ds:schemaRefs>
</ds:datastoreItem>
</file>

<file path=customXml/itemProps4.xml><?xml version="1.0" encoding="utf-8"?>
<ds:datastoreItem xmlns:ds="http://schemas.openxmlformats.org/officeDocument/2006/customXml" ds:itemID="{DFF7BB09-01CC-401E-B191-C5749BEAA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717</TotalTime>
  <Pages>34</Pages>
  <Words>10485</Words>
  <Characters>59766</Characters>
  <Application>Microsoft Office Word</Application>
  <DocSecurity>0</DocSecurity>
  <Lines>498</Lines>
  <Paragraphs>140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CAPACITORS, FIXED, CHIPS, CERAMIC DIELECTRIC, TYPES I AND II</vt:lpstr>
      <vt:lpstr/>
    </vt:vector>
  </TitlesOfParts>
  <Company>CNES</Company>
  <LinksUpToDate>false</LinksUpToDate>
  <CharactersWithSpaces>70111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TYPES I AND II</dc:title>
  <dc:subject/>
  <dc:creator>james weiss</dc:creator>
  <cp:keywords/>
  <dc:description/>
  <cp:lastModifiedBy>Steve Thacker</cp:lastModifiedBy>
  <cp:revision>34</cp:revision>
  <cp:lastPrinted>2015-03-30T12:56:00Z</cp:lastPrinted>
  <dcterms:created xsi:type="dcterms:W3CDTF">2017-03-01T08:36:00Z</dcterms:created>
  <dcterms:modified xsi:type="dcterms:W3CDTF">2019-01-10T10:34:00Z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